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20"/>
        </w:rPr>
        <w:id w:val="1996288214"/>
        <w:docPartObj>
          <w:docPartGallery w:val="Cover Pages"/>
          <w:docPartUnique/>
        </w:docPartObj>
      </w:sdtPr>
      <w:sdtEndPr>
        <w:rPr>
          <w:b/>
        </w:rPr>
      </w:sdtEndPr>
      <w:sdtContent>
        <w:p w14:paraId="395CA58A" w14:textId="77777777" w:rsidR="00897A35" w:rsidRDefault="00897A35">
          <w:r>
            <w:rPr>
              <w:noProof/>
              <w:lang w:eastAsia="en-ZA"/>
            </w:rPr>
            <mc:AlternateContent>
              <mc:Choice Requires="wps">
                <w:drawing>
                  <wp:anchor distT="0" distB="0" distL="114300" distR="114300" simplePos="0" relativeHeight="251659264" behindDoc="1" locked="0" layoutInCell="1" allowOverlap="1" wp14:anchorId="5D6F6EE3" wp14:editId="16FDE9E3">
                    <wp:simplePos x="0" y="0"/>
                    <wp:positionH relativeFrom="column">
                      <wp:posOffset>-1143000</wp:posOffset>
                    </wp:positionH>
                    <wp:positionV relativeFrom="paragraph">
                      <wp:posOffset>-914400</wp:posOffset>
                    </wp:positionV>
                    <wp:extent cx="8013700" cy="3429000"/>
                    <wp:effectExtent l="0" t="0" r="6350" b="0"/>
                    <wp:wrapNone/>
                    <wp:docPr id="18" name="Rectangle 18"/>
                    <wp:cNvGraphicFramePr/>
                    <a:graphic xmlns:a="http://schemas.openxmlformats.org/drawingml/2006/main">
                      <a:graphicData uri="http://schemas.microsoft.com/office/word/2010/wordprocessingShape">
                        <wps:wsp>
                          <wps:cNvSpPr/>
                          <wps:spPr>
                            <a:xfrm>
                              <a:off x="0" y="0"/>
                              <a:ext cx="8013700" cy="3429000"/>
                            </a:xfrm>
                            <a:prstGeom prst="rect">
                              <a:avLst/>
                            </a:prstGeom>
                            <a:solidFill>
                              <a:srgbClr val="7C932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EEE390" id="Rectangle 18" o:spid="_x0000_s1026" style="position:absolute;margin-left:-90pt;margin-top:-1in;width:631pt;height:270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gvfwIAAHMFAAAOAAAAZHJzL2Uyb0RvYy54bWysVN1P2zAQf5+0/8Hy+0jSdgMqUlSVMU1C&#10;gICJZ9ex20iOzzu7Tbu/fmcnDR1DQpr2ktz5fvf9cXG5awzbKvQ12JIXJzlnykqoarsq+Y+n609n&#10;nPkgbCUMWFXyvfL8cvbxw0XrpmoEazCVQkZGrJ+2ruTrENw0y7xcq0b4E3DKklADNiIQi6usQtGS&#10;9cZkozz/krWAlUOQynt6veqEfJbsa61kuNPaq8BMySm2kL6Yvsv4zWYXYrpC4da17MMQ/xBFI2pL&#10;TgdTVyIItsH6L1NNLRE86HAioclA61qqlANlU+SvsnlcC6dSLlQc74Yy+f9nVt5u75HVFfWOOmVF&#10;Qz16oKoJuzKK0RsVqHV+SrhHd48954mM2e40NvFPebBdKup+KKraBSbp8Swvxqc51V6SbDwZnefE&#10;kJ3sRd2hD98UNCwSJUfyn4optjc+dNADJHrzYOrqujYmMbhaLgyyraAOny7Ox6OvvfU/YMZGsIWo&#10;1lnsXlSakd5NTLRLLVFhb1TUMvZBaaoRJVOkuNJ0qsGrkFLZUPRuEzqqaXI1KI7fV+zxUbWLalAe&#10;va88aCTPYMOg3NQW8C0DZghZd3jqyVHekVxCtafxQOj2xjt5XVOLboQP9wJpUaittPzhjj7aQFty&#10;6CnO1oC/3nqPeJpfknLW0uKV3P/cCFScme+WJvu8mEzipiZm8vl0RAweS5bHErtpFkCdL+jMOJnI&#10;iA/mQGqE5pluxDx6JZGwknyXXAY8MIvQHQS6MlLN5wlG2+lEuLGPTh66Hkfwafcs0PVzGmjEb+Gw&#10;pGL6alw7bOyHhfkmgK7TLL/Uta83bXbahv4KxdNxzCfUy62c/QYAAP//AwBQSwMEFAAGAAgAAAAh&#10;AP7FWOjhAAAADgEAAA8AAABkcnMvZG93bnJldi54bWxMj0FPg0AQhe8m/ofNmHgx7W5rRUSWxjR6&#10;US9W9LyFEQjsLGG3hf57h5Pevpd5efNeup1sJ044+MaRhtVSgUAqXNlQpSH/fFnEIHwwVJrOEWo4&#10;o4dtdnmRmqR0I33gaR8qwSHkE6OhDqFPpPRFjdb4peuR+PbjBmsCy6GS5WBGDredXCsVSWsa4g+1&#10;6XFXY9Huj1bDff7d3jx/jeq9eJ3udm8hj85trvX11fT0CCLgFP7MMNfn6pBxp4M7UulFp2GxihWP&#10;CTNtNkyzR8VrpoOG24dIgcxS+X9G9gsAAP//AwBQSwECLQAUAAYACAAAACEAtoM4kv4AAADhAQAA&#10;EwAAAAAAAAAAAAAAAAAAAAAAW0NvbnRlbnRfVHlwZXNdLnhtbFBLAQItABQABgAIAAAAIQA4/SH/&#10;1gAAAJQBAAALAAAAAAAAAAAAAAAAAC8BAABfcmVscy8ucmVsc1BLAQItABQABgAIAAAAIQCVmIgv&#10;fwIAAHMFAAAOAAAAAAAAAAAAAAAAAC4CAABkcnMvZTJvRG9jLnhtbFBLAQItABQABgAIAAAAIQD+&#10;xVjo4QAAAA4BAAAPAAAAAAAAAAAAAAAAANkEAABkcnMvZG93bnJldi54bWxQSwUGAAAAAAQABADz&#10;AAAA5wUAAAAA&#10;" fillcolor="#7c932e" stroked="f" strokeweight=".5pt"/>
                </w:pict>
              </mc:Fallback>
            </mc:AlternateContent>
          </w:r>
          <w:r>
            <w:rPr>
              <w:noProof/>
              <w:lang w:eastAsia="en-ZA"/>
            </w:rPr>
            <w:drawing>
              <wp:anchor distT="0" distB="0" distL="114300" distR="114300" simplePos="0" relativeHeight="251663360" behindDoc="0" locked="0" layoutInCell="1" allowOverlap="1" wp14:anchorId="260260C4" wp14:editId="4446F4A1">
                <wp:simplePos x="0" y="0"/>
                <wp:positionH relativeFrom="column">
                  <wp:posOffset>114300</wp:posOffset>
                </wp:positionH>
                <wp:positionV relativeFrom="paragraph">
                  <wp:posOffset>-571500</wp:posOffset>
                </wp:positionV>
                <wp:extent cx="5143500" cy="2521813"/>
                <wp:effectExtent l="0" t="0" r="0" b="0"/>
                <wp:wrapNone/>
                <wp:docPr id="24" name="Picture 24" descr="Delmaine backups:Alicia WIP:EIMS:EIMS CI Stationery Folder:STATIONERY:REPORT COVER:Logo:Report Cover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maine backups:Alicia WIP:EIMS:EIMS CI Stationery Folder:STATIONERY:REPORT COVER:Logo:Report Cover |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2521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78423" w14:textId="77777777" w:rsidR="00897A35" w:rsidRDefault="009E2D65">
          <w:r>
            <w:rPr>
              <w:noProof/>
              <w:lang w:eastAsia="en-ZA"/>
            </w:rPr>
            <mc:AlternateContent>
              <mc:Choice Requires="wps">
                <w:drawing>
                  <wp:anchor distT="0" distB="0" distL="114300" distR="114300" simplePos="0" relativeHeight="251670528" behindDoc="1" locked="0" layoutInCell="1" allowOverlap="1" wp14:anchorId="71238B85" wp14:editId="7BAC4EA5">
                    <wp:simplePos x="0" y="0"/>
                    <wp:positionH relativeFrom="column">
                      <wp:posOffset>-1143000</wp:posOffset>
                    </wp:positionH>
                    <wp:positionV relativeFrom="paragraph">
                      <wp:posOffset>2139950</wp:posOffset>
                    </wp:positionV>
                    <wp:extent cx="8010525" cy="7232650"/>
                    <wp:effectExtent l="0" t="0" r="9525" b="6350"/>
                    <wp:wrapNone/>
                    <wp:docPr id="21" name="Rectangle 21"/>
                    <wp:cNvGraphicFramePr/>
                    <a:graphic xmlns:a="http://schemas.openxmlformats.org/drawingml/2006/main">
                      <a:graphicData uri="http://schemas.microsoft.com/office/word/2010/wordprocessingShape">
                        <wps:wsp>
                          <wps:cNvSpPr/>
                          <wps:spPr>
                            <a:xfrm>
                              <a:off x="0" y="0"/>
                              <a:ext cx="8010525" cy="723265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EB70DC4" w14:textId="77777777" w:rsidR="00E318D1" w:rsidRPr="000E1D4F" w:rsidRDefault="00E318D1" w:rsidP="00115F81">
                                <w:pPr>
                                  <w:jc w:val="center"/>
                                  <w:rPr>
                                    <w:color w:val="1E201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38B85" id="Rectangle 21" o:spid="_x0000_s1026" style="position:absolute;margin-left:-90pt;margin-top:168.5pt;width:630.75pt;height:56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mKhgIAAH0FAAAOAAAAZHJzL2Uyb0RvYy54bWysVN9P2zAQfp+0/8Hy+0gbWmAVKaqKmCYh&#10;QMDEs+vYrSXb59luk+6v39lJQ8eQkKa9JD7f78/f3eVVazTZCR8U2IqOT0aUCMuhVnZd0R/PN18u&#10;KAmR2ZppsKKiexHo1fzzp8vGzUQJG9C18ASD2DBrXEU3MbpZUQS+EYaFE3DColKCNyyi6NdF7VmD&#10;0Y0uytHorGjA184DFyHg7XWnpPMcX0rB472UQUSiK4q1xfz1+btK32J+yWZrz9xG8b4M9g9VGKYs&#10;Jh1CXbPIyNarv0IZxT0EkPGEgylASsVF7gG7GY/edPO0YU7kXhCc4AaYwv8Ly+92D56ouqLlmBLL&#10;DL7RI6LG7FoLgncIUOPCDO2e3IPvpYDH1G0rvUl/7IO0GdT9AKpoI+F4eYF9TcspJRx15+VpeTbN&#10;sBev7s6H+E2AIelQUY/5M5hsdxsipkTTg0nKFkCr+kZpnYXEFLHUnuwYvnFsy1QyevxhpW2ytZC8&#10;OnV3IzJF+iypz66zfIp7LZKXto9CIkTYyziXlcn5mpJxLmzMSGHabJ3cJKYaHE8/duztk2tX1eBc&#10;fuw8eOTMYOPgbJQF/14APZQsO3tE7ajvdIztqu1ffAX1HonioZug4PiNwse6ZSE+MI8jg8OFayDe&#10;40dqaCoK/YmSDfhf790ne2QyailpcAQrGn5umReU6O8WOf51PJmkmc3CZHpeouCPNatjjd2aJSAD&#10;kMZYXT4m+6gPR+nBvOC2WKSsqGKWY+6K8ugPwjJ2qwH3DReLRTbDOXUs3tonxw8ESGR8bl+Ydz1j&#10;I5L9Dg7jymZviNvZpqexsNhGkCqzOkHc4dpDjzOeqdvvo7REjuVs9bo1578BAAD//wMAUEsDBBQA&#10;BgAIAAAAIQCox0z54gAAAA4BAAAPAAAAZHJzL2Rvd25yZXYueG1sTI9PS8QwEMXvgt8hjOBtN+n+&#10;LbXpooIg4iLuiudsMzbFZlKStFu/vdmT3t5jHm9+r9xNtmMj+tA6kpDNBTCk2umWGgkfx6dZDixE&#10;RVp1jlDCDwbYVddXpSq0O9M7jofYsFRCoVASTIx9wXmoDVoV5q5HSrcv562KyfqGa6/Oqdx2fCHE&#10;hlvVUvpgVI+PBuvvw2Al4LB+yRf1s/GfD+r1OK72bzrupby9me7vgEWc4l8YLvgJHarEdHID6cA6&#10;CbMsF2lMlLBcbpO4RESerYGdklptNwJ4VfL/M6pfAAAA//8DAFBLAQItABQABgAIAAAAIQC2gziS&#10;/gAAAOEBAAATAAAAAAAAAAAAAAAAAAAAAABbQ29udGVudF9UeXBlc10ueG1sUEsBAi0AFAAGAAgA&#10;AAAhADj9If/WAAAAlAEAAAsAAAAAAAAAAAAAAAAALwEAAF9yZWxzLy5yZWxzUEsBAi0AFAAGAAgA&#10;AAAhAFrV6YqGAgAAfQUAAA4AAAAAAAAAAAAAAAAALgIAAGRycy9lMm9Eb2MueG1sUEsBAi0AFAAG&#10;AAgAAAAhAKjHTPniAAAADgEAAA8AAAAAAAAAAAAAAAAA4AQAAGRycy9kb3ducmV2LnhtbFBLBQYA&#10;AAAABAAEAPMAAADvBQAAAAA=&#10;" fillcolor="#496b8e [3215]" stroked="f" strokeweight=".5pt">
                    <v:textbox>
                      <w:txbxContent>
                        <w:p w14:paraId="5EB70DC4" w14:textId="77777777" w:rsidR="00E318D1" w:rsidRPr="000E1D4F" w:rsidRDefault="00E318D1" w:rsidP="00115F81">
                          <w:pPr>
                            <w:jc w:val="center"/>
                            <w:rPr>
                              <w:color w:val="1E201E"/>
                            </w:rPr>
                          </w:pPr>
                        </w:p>
                      </w:txbxContent>
                    </v:textbox>
                  </v:rect>
                </w:pict>
              </mc:Fallback>
            </mc:AlternateContent>
          </w:r>
          <w:r w:rsidR="00D21850">
            <w:rPr>
              <w:noProof/>
              <w:lang w:eastAsia="en-ZA"/>
            </w:rPr>
            <mc:AlternateContent>
              <mc:Choice Requires="wps">
                <w:drawing>
                  <wp:anchor distT="0" distB="0" distL="114300" distR="114300" simplePos="0" relativeHeight="251668480" behindDoc="0" locked="0" layoutInCell="1" allowOverlap="1" wp14:anchorId="1C520E59" wp14:editId="12FD304C">
                    <wp:simplePos x="0" y="0"/>
                    <wp:positionH relativeFrom="column">
                      <wp:posOffset>-670560</wp:posOffset>
                    </wp:positionH>
                    <wp:positionV relativeFrom="paragraph">
                      <wp:posOffset>2305050</wp:posOffset>
                    </wp:positionV>
                    <wp:extent cx="6987540" cy="50596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6987540" cy="5059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99"/>
                                  <w:gridCol w:w="8936"/>
                                </w:tblGrid>
                                <w:tr w:rsidR="00E318D1" w14:paraId="61E83712" w14:textId="77777777" w:rsidTr="00E94E5F">
                                  <w:trPr>
                                    <w:trHeight w:val="839"/>
                                  </w:trPr>
                                  <w:tc>
                                    <w:tcPr>
                                      <w:tcW w:w="181" w:type="dxa"/>
                                      <w:vMerge w:val="restart"/>
                                      <w:shd w:val="clear" w:color="auto" w:fill="FFFFFF"/>
                                    </w:tcPr>
                                    <w:p w14:paraId="7397BCE1" w14:textId="77777777" w:rsidR="00E318D1" w:rsidRPr="00E94E5F" w:rsidRDefault="00E318D1" w:rsidP="00D21850">
                                      <w:pPr>
                                        <w:rPr>
                                          <w:rStyle w:val="EIMSTITLE"/>
                                          <w:color w:val="FFFFFF"/>
                                          <w:sz w:val="16"/>
                                        </w:rPr>
                                      </w:pPr>
                                    </w:p>
                                  </w:tc>
                                  <w:tc>
                                    <w:tcPr>
                                      <w:tcW w:w="599" w:type="dxa"/>
                                    </w:tcPr>
                                    <w:p w14:paraId="1F360478" w14:textId="77777777" w:rsidR="00E318D1" w:rsidRDefault="00E318D1" w:rsidP="002D1F30">
                                      <w:pPr>
                                        <w:rPr>
                                          <w:rStyle w:val="EIMSTITLE"/>
                                          <w:color w:val="FFFFFF"/>
                                        </w:rPr>
                                      </w:pPr>
                                    </w:p>
                                  </w:tc>
                                  <w:tc>
                                    <w:tcPr>
                                      <w:tcW w:w="8936" w:type="dxa"/>
                                    </w:tcPr>
                                    <w:sdt>
                                      <w:sdtPr>
                                        <w:rPr>
                                          <w:rStyle w:val="EIMSTITLE"/>
                                          <w:color w:val="FFFFFF"/>
                                        </w:rPr>
                                        <w:alias w:val="INSERT TITLE OF REPORT"/>
                                        <w:tag w:val="EIMS TITLE"/>
                                        <w:id w:val="-1542044009"/>
                                        <w:placeholder>
                                          <w:docPart w:val="B706F67568074A2BACF527BD930CD4E4"/>
                                        </w:placeholder>
                                      </w:sdtPr>
                                      <w:sdtEndPr>
                                        <w:rPr>
                                          <w:rStyle w:val="EIMSTITLE"/>
                                        </w:rPr>
                                      </w:sdtEndPr>
                                      <w:sdtContent>
                                        <w:p w14:paraId="76562577" w14:textId="77777777" w:rsidR="00E318D1" w:rsidRPr="002D1F30" w:rsidRDefault="00E318D1" w:rsidP="00D21850">
                                          <w:pPr>
                                            <w:rPr>
                                              <w:rStyle w:val="EIMSTITLE"/>
                                              <w:caps w:val="0"/>
                                              <w:color w:val="FFFFFF"/>
                                              <w:szCs w:val="30"/>
                                            </w:rPr>
                                          </w:pPr>
                                          <w:r>
                                            <w:rPr>
                                              <w:rStyle w:val="EIMSTITLE"/>
                                              <w:color w:val="FFFFFF"/>
                                            </w:rPr>
                                            <w:t xml:space="preserve">Public ParticiPATION rEPORT </w:t>
                                          </w:r>
                                        </w:p>
                                      </w:sdtContent>
                                    </w:sdt>
                                  </w:tc>
                                </w:tr>
                                <w:tr w:rsidR="00E318D1" w14:paraId="2878A215" w14:textId="77777777" w:rsidTr="002D1F30">
                                  <w:tc>
                                    <w:tcPr>
                                      <w:tcW w:w="236" w:type="dxa"/>
                                      <w:vMerge/>
                                      <w:shd w:val="clear" w:color="auto" w:fill="FFFFFF"/>
                                    </w:tcPr>
                                    <w:p w14:paraId="24959CA9" w14:textId="77777777" w:rsidR="00E318D1" w:rsidRDefault="00E318D1" w:rsidP="002D1F30">
                                      <w:pPr>
                                        <w:rPr>
                                          <w:rStyle w:val="EIMSTITLE"/>
                                          <w:color w:val="FFFFFF"/>
                                        </w:rPr>
                                      </w:pPr>
                                    </w:p>
                                  </w:tc>
                                  <w:tc>
                                    <w:tcPr>
                                      <w:tcW w:w="599" w:type="dxa"/>
                                    </w:tcPr>
                                    <w:p w14:paraId="1AA7C12F" w14:textId="77777777" w:rsidR="00E318D1" w:rsidRDefault="00E318D1" w:rsidP="002D1F30">
                                      <w:pPr>
                                        <w:rPr>
                                          <w:rStyle w:val="2017EIMSSUB-TITLE"/>
                                        </w:rPr>
                                      </w:pPr>
                                    </w:p>
                                  </w:tc>
                                  <w:tc>
                                    <w:tcPr>
                                      <w:tcW w:w="8936" w:type="dxa"/>
                                    </w:tcPr>
                                    <w:sdt>
                                      <w:sdtPr>
                                        <w:rPr>
                                          <w:rStyle w:val="2017EIMSSUB-TITLE"/>
                                        </w:rPr>
                                        <w:alias w:val="INSERT SUB-TITLE OF PROJECT"/>
                                        <w:tag w:val="SUB-TITLE"/>
                                        <w:id w:val="1347522361"/>
                                        <w:placeholder>
                                          <w:docPart w:val="57786DA139FA4C7E8F2E6EC91689388F"/>
                                        </w:placeholder>
                                      </w:sdtPr>
                                      <w:sdtEndPr>
                                        <w:rPr>
                                          <w:rStyle w:val="2017EIMSSUB-TITLE"/>
                                        </w:rPr>
                                      </w:sdtEndPr>
                                      <w:sdtContent>
                                        <w:p w14:paraId="30AAEDFC" w14:textId="54D1EF22" w:rsidR="00E318D1" w:rsidRPr="002D1F30" w:rsidRDefault="00E318D1" w:rsidP="002D1F30">
                                          <w:pPr>
                                            <w:rPr>
                                              <w:rStyle w:val="EIMSTITLE"/>
                                              <w:caps w:val="0"/>
                                              <w:color w:val="FFFFFF"/>
                                              <w:sz w:val="32"/>
                                            </w:rPr>
                                          </w:pPr>
                                          <w:r>
                                            <w:rPr>
                                              <w:rStyle w:val="2017EIMSSUB-TITLE"/>
                                            </w:rPr>
                                            <w:t>Kalabasfontein Project</w:t>
                                          </w:r>
                                        </w:p>
                                      </w:sdtContent>
                                    </w:sdt>
                                  </w:tc>
                                </w:tr>
                              </w:tbl>
                              <w:p w14:paraId="36EEC8AF" w14:textId="77777777" w:rsidR="00E318D1" w:rsidRDefault="00E318D1" w:rsidP="00D21850">
                                <w:pPr>
                                  <w:rPr>
                                    <w:rStyle w:val="EIMSTITLE"/>
                                    <w:color w:val="FFFFFF"/>
                                  </w:rPr>
                                </w:pPr>
                              </w:p>
                              <w:p w14:paraId="0195BF3D" w14:textId="77777777" w:rsidR="00E318D1" w:rsidRDefault="00E318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20E59" id="_x0000_t202" coordsize="21600,21600" o:spt="202" path="m,l,21600r21600,l21600,xe">
                    <v:stroke joinstyle="miter"/>
                    <v:path gradientshapeok="t" o:connecttype="rect"/>
                  </v:shapetype>
                  <v:shape id="Text Box 10" o:spid="_x0000_s1027" type="#_x0000_t202" style="position:absolute;margin-left:-52.8pt;margin-top:181.5pt;width:550.2pt;height:39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aarQIAAK0FAAAOAAAAZHJzL2Uyb0RvYy54bWysVFFv2jAQfp+0/2D5nSYgoIAaqpSKaVLV&#10;VmunPhvHLtES27MNhE397/vsEMq6vXTaS3K+++589935Li6buiJbYV2pVUb7ZyklQnFdlOo5o18f&#10;l70JJc4zVbBKK5HRvXD0cv7xw8XOzMRAr3VVCEsQRLnZzmR07b2ZJYnja1Ezd6aNUDBKbWvmcbTP&#10;SWHZDtHrKhmk6TjZaVsYq7lwDtrr1kjnMb6Ugvs7KZ3wpMoocvPxa+N3Fb7J/ILNni0z65If0mD/&#10;kEXNSoVLj6GumWdkY8s/QtUlt9pp6c+4rhMtZclFrAHV9NM31TysmRGxFpDjzJEm9//C8tvtvSVl&#10;gd6BHsVq9OhRNJ5c6YZABX52xs0AezAA+gZ6YDu9gzKU3Uhbhz8KIrAj1P7IbojGoRxPJ+ejIUwc&#10;tlE6mo4nMX7y6m6s85+ErkkQMmrRvsgq2944j1QA7SDhNqWXZVXFFlbqNwWArUbEGWi92QypQAzI&#10;kFTsz8/F6HyQn4+mvXE+6veG/XTSy/N00Lte5mmeDpeL6fDqJdSLmJ1/Ejhpa4+S31ciRK3UFyHB&#10;ZqQgKOIci0VlyZZhAhnnQvnIXswQ6ICSqOI9jgd8rCPW9x7nlpHuZq380bkulbaR7zdpF9+6lGWL&#10;BxkndQfRN6umHaNuNFa62GNirG7fnDN8WaKrN8z5e2bxyDAJWBz+Dh9Z6V1G9UGiZK3tj7/pAx6z&#10;DyslOzzajLrvG2YFJdVnhVcx7Q/DgPl4GKKxONhTy+rUojb1QqMrfawow6MY8L7qRGl1/YT9kodb&#10;YWKK4+6M+k5c+HaVYD9xkecRhHdtmL9RD4aH0KFJYWYfmydmzWGwPQbpVnfPm83ezHeLDZ5K5xuv&#10;ZRmHP/DcsnrgHzshjuVhf4Wlc3qOqNctO/8FAAD//wMAUEsDBBQABgAIAAAAIQASaJ4j4AAAAA0B&#10;AAAPAAAAZHJzL2Rvd25yZXYueG1sTI/BTsMwEETvSPyDtUjcWju0iZoQp0IgriAKVOrNjbdJRLyO&#10;YrcJf89yguNqn2belNvZ9eKCY+g8aUiWCgRS7W1HjYaP9+fFBkSIhqzpPaGGbwywra6vSlNYP9Eb&#10;XnaxERxCoTAa2hiHQspQt+hMWPoBiX8nPzoT+RwbaUczcbjr5Z1SmXSmI25ozYCPLdZfu7PT8Ply&#10;OuzX6rV5cukw+VlJcrnU+vZmfrgHEXGOfzD86rM6VOx09GeyQfQaFolKM2Y1rLIVr2Ikz9e85shs&#10;kuYbkFUp/6+ofgAAAP//AwBQSwECLQAUAAYACAAAACEAtoM4kv4AAADhAQAAEwAAAAAAAAAAAAAA&#10;AAAAAAAAW0NvbnRlbnRfVHlwZXNdLnhtbFBLAQItABQABgAIAAAAIQA4/SH/1gAAAJQBAAALAAAA&#10;AAAAAAAAAAAAAC8BAABfcmVscy8ucmVsc1BLAQItABQABgAIAAAAIQAvwqaarQIAAK0FAAAOAAAA&#10;AAAAAAAAAAAAAC4CAABkcnMvZTJvRG9jLnhtbFBLAQItABQABgAIAAAAIQASaJ4j4AAAAA0BAAAP&#10;AAAAAAAAAAAAAAAAAAcFAABkcnMvZG93bnJldi54bWxQSwUGAAAAAAQABADzAAAAFAY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99"/>
                            <w:gridCol w:w="8936"/>
                          </w:tblGrid>
                          <w:tr w:rsidR="00E318D1" w14:paraId="61E83712" w14:textId="77777777" w:rsidTr="00E94E5F">
                            <w:trPr>
                              <w:trHeight w:val="839"/>
                            </w:trPr>
                            <w:tc>
                              <w:tcPr>
                                <w:tcW w:w="181" w:type="dxa"/>
                                <w:vMerge w:val="restart"/>
                                <w:shd w:val="clear" w:color="auto" w:fill="FFFFFF"/>
                              </w:tcPr>
                              <w:p w14:paraId="7397BCE1" w14:textId="77777777" w:rsidR="00E318D1" w:rsidRPr="00E94E5F" w:rsidRDefault="00E318D1" w:rsidP="00D21850">
                                <w:pPr>
                                  <w:rPr>
                                    <w:rStyle w:val="EIMSTITLE"/>
                                    <w:color w:val="FFFFFF"/>
                                    <w:sz w:val="16"/>
                                  </w:rPr>
                                </w:pPr>
                              </w:p>
                            </w:tc>
                            <w:tc>
                              <w:tcPr>
                                <w:tcW w:w="599" w:type="dxa"/>
                              </w:tcPr>
                              <w:p w14:paraId="1F360478" w14:textId="77777777" w:rsidR="00E318D1" w:rsidRDefault="00E318D1" w:rsidP="002D1F30">
                                <w:pPr>
                                  <w:rPr>
                                    <w:rStyle w:val="EIMSTITLE"/>
                                    <w:color w:val="FFFFFF"/>
                                  </w:rPr>
                                </w:pPr>
                              </w:p>
                            </w:tc>
                            <w:tc>
                              <w:tcPr>
                                <w:tcW w:w="8936" w:type="dxa"/>
                              </w:tcPr>
                              <w:sdt>
                                <w:sdtPr>
                                  <w:rPr>
                                    <w:rStyle w:val="EIMSTITLE"/>
                                    <w:color w:val="FFFFFF"/>
                                  </w:rPr>
                                  <w:alias w:val="INSERT TITLE OF REPORT"/>
                                  <w:tag w:val="EIMS TITLE"/>
                                  <w:id w:val="-1542044009"/>
                                  <w:placeholder>
                                    <w:docPart w:val="B706F67568074A2BACF527BD930CD4E4"/>
                                  </w:placeholder>
                                </w:sdtPr>
                                <w:sdtEndPr>
                                  <w:rPr>
                                    <w:rStyle w:val="EIMSTITLE"/>
                                  </w:rPr>
                                </w:sdtEndPr>
                                <w:sdtContent>
                                  <w:p w14:paraId="76562577" w14:textId="77777777" w:rsidR="00E318D1" w:rsidRPr="002D1F30" w:rsidRDefault="00E318D1" w:rsidP="00D21850">
                                    <w:pPr>
                                      <w:rPr>
                                        <w:rStyle w:val="EIMSTITLE"/>
                                        <w:caps w:val="0"/>
                                        <w:color w:val="FFFFFF"/>
                                        <w:szCs w:val="30"/>
                                      </w:rPr>
                                    </w:pPr>
                                    <w:r>
                                      <w:rPr>
                                        <w:rStyle w:val="EIMSTITLE"/>
                                        <w:color w:val="FFFFFF"/>
                                      </w:rPr>
                                      <w:t xml:space="preserve">Public ParticiPATION rEPORT </w:t>
                                    </w:r>
                                  </w:p>
                                </w:sdtContent>
                              </w:sdt>
                            </w:tc>
                          </w:tr>
                          <w:tr w:rsidR="00E318D1" w14:paraId="2878A215" w14:textId="77777777" w:rsidTr="002D1F30">
                            <w:tc>
                              <w:tcPr>
                                <w:tcW w:w="236" w:type="dxa"/>
                                <w:vMerge/>
                                <w:shd w:val="clear" w:color="auto" w:fill="FFFFFF"/>
                              </w:tcPr>
                              <w:p w14:paraId="24959CA9" w14:textId="77777777" w:rsidR="00E318D1" w:rsidRDefault="00E318D1" w:rsidP="002D1F30">
                                <w:pPr>
                                  <w:rPr>
                                    <w:rStyle w:val="EIMSTITLE"/>
                                    <w:color w:val="FFFFFF"/>
                                  </w:rPr>
                                </w:pPr>
                              </w:p>
                            </w:tc>
                            <w:tc>
                              <w:tcPr>
                                <w:tcW w:w="599" w:type="dxa"/>
                              </w:tcPr>
                              <w:p w14:paraId="1AA7C12F" w14:textId="77777777" w:rsidR="00E318D1" w:rsidRDefault="00E318D1" w:rsidP="002D1F30">
                                <w:pPr>
                                  <w:rPr>
                                    <w:rStyle w:val="2017EIMSSUB-TITLE"/>
                                  </w:rPr>
                                </w:pPr>
                              </w:p>
                            </w:tc>
                            <w:tc>
                              <w:tcPr>
                                <w:tcW w:w="8936" w:type="dxa"/>
                              </w:tcPr>
                              <w:sdt>
                                <w:sdtPr>
                                  <w:rPr>
                                    <w:rStyle w:val="2017EIMSSUB-TITLE"/>
                                  </w:rPr>
                                  <w:alias w:val="INSERT SUB-TITLE OF PROJECT"/>
                                  <w:tag w:val="SUB-TITLE"/>
                                  <w:id w:val="1347522361"/>
                                  <w:placeholder>
                                    <w:docPart w:val="57786DA139FA4C7E8F2E6EC91689388F"/>
                                  </w:placeholder>
                                </w:sdtPr>
                                <w:sdtEndPr>
                                  <w:rPr>
                                    <w:rStyle w:val="2017EIMSSUB-TITLE"/>
                                  </w:rPr>
                                </w:sdtEndPr>
                                <w:sdtContent>
                                  <w:p w14:paraId="30AAEDFC" w14:textId="54D1EF22" w:rsidR="00E318D1" w:rsidRPr="002D1F30" w:rsidRDefault="00E318D1" w:rsidP="002D1F30">
                                    <w:pPr>
                                      <w:rPr>
                                        <w:rStyle w:val="EIMSTITLE"/>
                                        <w:caps w:val="0"/>
                                        <w:color w:val="FFFFFF"/>
                                        <w:sz w:val="32"/>
                                      </w:rPr>
                                    </w:pPr>
                                    <w:r>
                                      <w:rPr>
                                        <w:rStyle w:val="2017EIMSSUB-TITLE"/>
                                      </w:rPr>
                                      <w:t>Kalabasfontein Project</w:t>
                                    </w:r>
                                  </w:p>
                                </w:sdtContent>
                              </w:sdt>
                            </w:tc>
                          </w:tr>
                        </w:tbl>
                        <w:p w14:paraId="36EEC8AF" w14:textId="77777777" w:rsidR="00E318D1" w:rsidRDefault="00E318D1" w:rsidP="00D21850">
                          <w:pPr>
                            <w:rPr>
                              <w:rStyle w:val="EIMSTITLE"/>
                              <w:color w:val="FFFFFF"/>
                            </w:rPr>
                          </w:pPr>
                        </w:p>
                        <w:p w14:paraId="0195BF3D" w14:textId="77777777" w:rsidR="00E318D1" w:rsidRDefault="00E318D1"/>
                      </w:txbxContent>
                    </v:textbox>
                    <w10:wrap type="square"/>
                  </v:shape>
                </w:pict>
              </mc:Fallback>
            </mc:AlternateContent>
          </w:r>
          <w:r w:rsidR="00897A35">
            <w:rPr>
              <w:noProof/>
              <w:lang w:eastAsia="en-ZA"/>
            </w:rPr>
            <w:drawing>
              <wp:anchor distT="0" distB="0" distL="114300" distR="114300" simplePos="0" relativeHeight="251666432" behindDoc="0" locked="0" layoutInCell="1" allowOverlap="1" wp14:anchorId="16327D6C" wp14:editId="2A025959">
                <wp:simplePos x="0" y="0"/>
                <wp:positionH relativeFrom="column">
                  <wp:posOffset>0</wp:posOffset>
                </wp:positionH>
                <wp:positionV relativeFrom="paragraph">
                  <wp:posOffset>7512050</wp:posOffset>
                </wp:positionV>
                <wp:extent cx="7473315" cy="1943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s on Report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73315" cy="1943100"/>
                        </a:xfrm>
                        <a:prstGeom prst="rect">
                          <a:avLst/>
                        </a:prstGeom>
                      </pic:spPr>
                    </pic:pic>
                  </a:graphicData>
                </a:graphic>
                <wp14:sizeRelH relativeFrom="page">
                  <wp14:pctWidth>0</wp14:pctWidth>
                </wp14:sizeRelH>
                <wp14:sizeRelV relativeFrom="page">
                  <wp14:pctHeight>0</wp14:pctHeight>
                </wp14:sizeRelV>
              </wp:anchor>
            </w:drawing>
          </w:r>
          <w:r w:rsidR="00897A35">
            <w:rPr>
              <w:noProof/>
              <w:lang w:eastAsia="en-ZA"/>
            </w:rPr>
            <mc:AlternateContent>
              <mc:Choice Requires="wps">
                <w:drawing>
                  <wp:anchor distT="0" distB="0" distL="114300" distR="114300" simplePos="0" relativeHeight="251661312" behindDoc="0" locked="0" layoutInCell="1" allowOverlap="1" wp14:anchorId="372A7F41" wp14:editId="7460A4DF">
                    <wp:simplePos x="0" y="0"/>
                    <wp:positionH relativeFrom="column">
                      <wp:posOffset>-914400</wp:posOffset>
                    </wp:positionH>
                    <wp:positionV relativeFrom="paragraph">
                      <wp:posOffset>2127250</wp:posOffset>
                    </wp:positionV>
                    <wp:extent cx="7658100" cy="101600"/>
                    <wp:effectExtent l="0" t="0" r="0" b="0"/>
                    <wp:wrapThrough wrapText="bothSides">
                      <wp:wrapPolygon edited="0">
                        <wp:start x="0" y="0"/>
                        <wp:lineTo x="0" y="16200"/>
                        <wp:lineTo x="21546" y="16200"/>
                        <wp:lineTo x="21546" y="0"/>
                        <wp:lineTo x="0" y="0"/>
                      </wp:wrapPolygon>
                    </wp:wrapThrough>
                    <wp:docPr id="22" name="Rectangle 22"/>
                    <wp:cNvGraphicFramePr/>
                    <a:graphic xmlns:a="http://schemas.openxmlformats.org/drawingml/2006/main">
                      <a:graphicData uri="http://schemas.microsoft.com/office/word/2010/wordprocessingShape">
                        <wps:wsp>
                          <wps:cNvSpPr/>
                          <wps:spPr>
                            <a:xfrm flipV="1">
                              <a:off x="0" y="0"/>
                              <a:ext cx="7658100" cy="101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A18AB" id="Rectangle 22" o:spid="_x0000_s1026" style="position:absolute;margin-left:-1in;margin-top:167.5pt;width:603pt;height: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V3hQIAAHwFAAAOAAAAZHJzL2Uyb0RvYy54bWysVN1r2zAQfx/sfxB6Xx1n/VqoU0JLxqC0&#10;pe3WZ0WWEoGs005KnOyv30l23KwrG4z5wdzpfvf9cXG5bSzbKAwGXMXLoxFnykmojVtW/OvT/MM5&#10;ZyEKVwsLTlV8pwK/nL5/d9H6iRrDCmytkJERFyatr/gqRj8piiBXqhHhCLxyJNSAjYjE4rKoUbRk&#10;vbHFeDQ6LVrA2iNIFQK9XndCPs32tVYy3mkdVGS24hRbzH/M/0X6F9MLMVmi8Csj+zDEP0TRCOPI&#10;6WDqWkTB1mh+M9UYiRBAxyMJTQFaG6lyDpRNOXqVzeNKeJVzoeIEP5Qp/D+z8nZzj8zUFR+POXOi&#10;oR49UNWEW1rF6I0K1PowIdyjv8eeC0SmbLcaG6at8d+o9zl/yohtc3l3Q3nVNjJJj2enJ+fliLog&#10;SVaOylOiyWDR2Un2PIb4WUHDElFxpECyVbG5CbGD7iEJHsCaem6szQwuF1cW2UZQq+f5663/ArMu&#10;gR0ktc5i96LysPRuUsZdjpmKO6uSlnUPSlOxKJcu2zymavAqpFQulr3bjE5qmlwNih9zQn9U7PFJ&#10;tYtqUB7/XXnQyJ7BxUG5MQ7wLQN2CFl3eOrJQd6JXEC9ozlB6BYoeDk31KIbEeK9QNoY6ipdgXhH&#10;P22hrTj0FGcrwB9vvSc8DTJJOWtpAysevq8FKs7sF0cj/qk8Pk4rm5njk7MxMXgoWRxK3Lq5Aup8&#10;SffGy0wmfLR7UiM0z3QsZskriYST5LviMuKeuYrdZaBzI9VslmG0pl7EG/fo5b7raQSfts8CfT+n&#10;kSb8FvbbKiavxrXDpn44mK0jaJNn+aWufb1pxfM29Oco3ZBDPqNejub0JwAAAP//AwBQSwMEFAAG&#10;AAgAAAAhAIp2pyzgAAAADQEAAA8AAABkcnMvZG93bnJldi54bWxMj8FqwzAQRO+F/oPYQG+J7NgO&#10;xbEcSmmhp0KdfIAiqbaJtDKW7Dj9+m5O7W12d5h9Ux0WZ9lsxtB7FJBuEmAGldc9tgJOx/f1M7AQ&#10;JWppPRoBNxPgUD8+VLLU/opfZm5iyygEQykFdDEOJedBdcbJsPGDQbp9+9HJSOPYcj3KK4U7y7dJ&#10;suNO9kgfOjmY186oSzM5AVHhz0dznJr+8mY/51w1Q1bchHhaLS97YNEs8c8Md3xCh5qYzn5CHZgV&#10;sE7znMpEAVlWkLhbkt2W1JlWRZoAryv+v0X9CwAA//8DAFBLAQItABQABgAIAAAAIQC2gziS/gAA&#10;AOEBAAATAAAAAAAAAAAAAAAAAAAAAABbQ29udGVudF9UeXBlc10ueG1sUEsBAi0AFAAGAAgAAAAh&#10;ADj9If/WAAAAlAEAAAsAAAAAAAAAAAAAAAAALwEAAF9yZWxzLy5yZWxzUEsBAi0AFAAGAAgAAAAh&#10;AFfNdXeFAgAAfAUAAA4AAAAAAAAAAAAAAAAALgIAAGRycy9lMm9Eb2MueG1sUEsBAi0AFAAGAAgA&#10;AAAhAIp2pyzgAAAADQEAAA8AAAAAAAAAAAAAAAAA3wQAAGRycy9kb3ducmV2LnhtbFBLBQYAAAAA&#10;BAAEAPMAAADsBQAAAAA=&#10;" stroked="f" strokeweight=".5pt">
                    <w10:wrap type="through"/>
                  </v:rect>
                </w:pict>
              </mc:Fallback>
            </mc:AlternateContent>
          </w:r>
          <w:r w:rsidR="00897A35">
            <w:rPr>
              <w:noProof/>
              <w:lang w:eastAsia="en-ZA"/>
            </w:rPr>
            <mc:AlternateContent>
              <mc:Choice Requires="wps">
                <w:drawing>
                  <wp:anchor distT="0" distB="0" distL="114300" distR="114300" simplePos="0" relativeHeight="251669504" behindDoc="1" locked="0" layoutInCell="1" allowOverlap="1" wp14:anchorId="3AA1EB0F" wp14:editId="70C37597">
                    <wp:simplePos x="0" y="0"/>
                    <wp:positionH relativeFrom="column">
                      <wp:posOffset>-914400</wp:posOffset>
                    </wp:positionH>
                    <wp:positionV relativeFrom="paragraph">
                      <wp:posOffset>9366250</wp:posOffset>
                    </wp:positionV>
                    <wp:extent cx="7658100" cy="101600"/>
                    <wp:effectExtent l="0" t="0" r="0" b="0"/>
                    <wp:wrapNone/>
                    <wp:docPr id="23" name="Rectangle 23"/>
                    <wp:cNvGraphicFramePr/>
                    <a:graphic xmlns:a="http://schemas.openxmlformats.org/drawingml/2006/main">
                      <a:graphicData uri="http://schemas.microsoft.com/office/word/2010/wordprocessingShape">
                        <wps:wsp>
                          <wps:cNvSpPr/>
                          <wps:spPr>
                            <a:xfrm flipV="1">
                              <a:off x="0" y="0"/>
                              <a:ext cx="7658100" cy="101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DF0D86" w14:textId="77777777" w:rsidR="00E318D1" w:rsidRDefault="00E318D1" w:rsidP="00115F81">
                                <w:pPr>
                                  <w:jc w:val="center"/>
                                </w:pPr>
                                <w:r>
                                  <w:rPr>
                                    <w:noProof/>
                                    <w:lang w:eastAsia="en-ZA"/>
                                  </w:rPr>
                                  <w:drawing>
                                    <wp:inline distT="0" distB="0" distL="0" distR="0" wp14:anchorId="6B1CEBB6" wp14:editId="4F8B8C5E">
                                      <wp:extent cx="2908300" cy="19685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300" cy="1968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1EB0F" id="Rectangle 23" o:spid="_x0000_s1028" style="position:absolute;margin-left:-1in;margin-top:737.5pt;width:603pt;height: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PnjwIAAI4FAAAOAAAAZHJzL2Uyb0RvYy54bWysVNtu2zAMfR+wfxD0vjpOrwvqFEGLDAOK&#10;rmi79VmRpUSALGqUkjj7+lGy42ZdsQHD/GCQ0iGpw9vlVdtYtlEYDLiKl0cjzpSTUBu3rPjXp/mH&#10;C85CFK4WFpyq+E4FfjV9/+5y6ydqDCuwtUJGTlyYbH3FVzH6SVEEuVKNCEfglaNLDdiISCouixrF&#10;lrw3thiPRmfFFrD2CFKFQKc33SWfZv9aKxm/aB1UZLbi9LaY/5j/i/QvppdiskThV0b2zxD/8IpG&#10;GEdBB1c3Igq2RvObq8ZIhAA6HkloCtDaSJU5EJty9IrN40p4lblQcoIf0hT+n1t5t7lHZuqKj485&#10;c6KhGj1Q1oRbWsXojBK09WFCuEd/j70WSExsW40N09b4b1T7zJ8YsTandzekV7WRSTo8Pzu9KEdU&#10;BUl35ag8I5kcFp2f5M9jiJ8UNCwJFUd6SPYqNrchdtA9JMEDWFPPjbVZweXi2iLbCCr1PH+9919g&#10;1iWwg2TWeexOVG6WPkxi3HHMUtxZlayse1CakkVcOra5TdUQVUipXCz7sBmdzDSFGgyPM6E/Gvb4&#10;ZNq9ajAe/914sMiRwcXBuDEO8C0Hdniy7vBUkwPeSYztou26JJFLJwuod9Q5CN1IBS/nhop2K0K8&#10;F0gzRHWmvRC/0E9b2FYceomzFeCPt84Tnlqbbjnb0kxWPHxfC1Sc2c+Omv5jeXKShjgrJ6fnY1Lw&#10;8GZxeOPWzTVQL5S0gbzMYsJHuxc1QvNM62OWotKVcJJiV1xG3CvXsdsVtICkms0yjAbXi3jrHr3c&#10;90Fqyqf2WaDvOzdSz9/Bfn7F5FUDd9hUIQezdQRtcne/5LWvAA19no9+QaWtcqhn1Msanf4EAAD/&#10;/wMAUEsDBBQABgAIAAAAIQBWG98v3wAAAA8BAAAPAAAAZHJzL2Rvd25yZXYueG1sTE9BTsMwELwj&#10;8Qdrkbi1dkpaIMSpEAKJExIuD3Bjk0S111HspCmvZ3OC28zOaHam3M/esckOsQsoIVsLYBbrYDps&#10;JHwd3lYPwGLSaLQLaCVcbIR9dX1V6sKEM37aSaWGUQjGQktoU+oLzmPdWq/jOvQWSfsOg9eJ6NBw&#10;M+gzhXvHN0LsuNcd0odW9/altfVJjV5CqvHnXR1G1Z1e3ceU16q/216kvL2Zn5+AJTunPzMs9ak6&#10;VNTpGEY0kTkJqyzPaUwiJb/fElo8YrchdFxuj5kAXpX8/47qFwAA//8DAFBLAQItABQABgAIAAAA&#10;IQC2gziS/gAAAOEBAAATAAAAAAAAAAAAAAAAAAAAAABbQ29udGVudF9UeXBlc10ueG1sUEsBAi0A&#10;FAAGAAgAAAAhADj9If/WAAAAlAEAAAsAAAAAAAAAAAAAAAAALwEAAF9yZWxzLy5yZWxzUEsBAi0A&#10;FAAGAAgAAAAhAA6xM+ePAgAAjgUAAA4AAAAAAAAAAAAAAAAALgIAAGRycy9lMm9Eb2MueG1sUEsB&#10;Ai0AFAAGAAgAAAAhAFYb3y/fAAAADwEAAA8AAAAAAAAAAAAAAAAA6QQAAGRycy9kb3ducmV2Lnht&#10;bFBLBQYAAAAABAAEAPMAAAD1BQAAAAA=&#10;" stroked="f" strokeweight=".5pt">
                    <v:textbox>
                      <w:txbxContent>
                        <w:p w14:paraId="7DDF0D86" w14:textId="77777777" w:rsidR="00E318D1" w:rsidRDefault="00E318D1" w:rsidP="00115F81">
                          <w:pPr>
                            <w:jc w:val="center"/>
                          </w:pPr>
                          <w:r>
                            <w:rPr>
                              <w:noProof/>
                              <w:lang w:eastAsia="en-ZA"/>
                            </w:rPr>
                            <w:drawing>
                              <wp:inline distT="0" distB="0" distL="0" distR="0" wp14:anchorId="6B1CEBB6" wp14:editId="4F8B8C5E">
                                <wp:extent cx="2908300" cy="19685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300" cy="1968500"/>
                                        </a:xfrm>
                                        <a:prstGeom prst="rect">
                                          <a:avLst/>
                                        </a:prstGeom>
                                        <a:noFill/>
                                        <a:ln>
                                          <a:noFill/>
                                        </a:ln>
                                      </pic:spPr>
                                    </pic:pic>
                                  </a:graphicData>
                                </a:graphic>
                              </wp:inline>
                            </w:drawing>
                          </w:r>
                        </w:p>
                      </w:txbxContent>
                    </v:textbox>
                  </v:rect>
                </w:pict>
              </mc:Fallback>
            </mc:AlternateContent>
          </w:r>
          <w:r w:rsidR="00897A35">
            <w:br w:type="page"/>
          </w:r>
        </w:p>
        <w:p w14:paraId="7CA506DB" w14:textId="77777777" w:rsidR="00897A35" w:rsidRDefault="00897A35" w:rsidP="0090051A">
          <w:pPr>
            <w:pStyle w:val="2017EIMSNormal"/>
            <w:sectPr w:rsidR="00897A35" w:rsidSect="00897A35">
              <w:footerReference w:type="default" r:id="rId11"/>
              <w:headerReference w:type="first" r:id="rId12"/>
              <w:footerReference w:type="first" r:id="rId13"/>
              <w:pgSz w:w="11906" w:h="16838"/>
              <w:pgMar w:top="1440" w:right="1440" w:bottom="1440" w:left="1440" w:header="708" w:footer="708" w:gutter="0"/>
              <w:pgNumType w:start="0"/>
              <w:cols w:space="708"/>
              <w:titlePg/>
              <w:docGrid w:linePitch="360"/>
            </w:sectPr>
          </w:pPr>
        </w:p>
        <w:p w14:paraId="6204FF16" w14:textId="77777777" w:rsidR="00897A35" w:rsidRDefault="00897A35">
          <w:pPr>
            <w:sectPr w:rsidR="00897A35" w:rsidSect="008118B0">
              <w:headerReference w:type="first" r:id="rId14"/>
              <w:footerReference w:type="first" r:id="rId15"/>
              <w:type w:val="continuous"/>
              <w:pgSz w:w="11906" w:h="16838"/>
              <w:pgMar w:top="1440" w:right="1440" w:bottom="1440" w:left="1440" w:header="708" w:footer="708" w:gutter="0"/>
              <w:pgNumType w:start="0"/>
              <w:cols w:space="708"/>
              <w:titlePg/>
              <w:docGrid w:linePitch="360"/>
            </w:sectPr>
          </w:pPr>
        </w:p>
        <w:p w14:paraId="74BACED3" w14:textId="77777777" w:rsidR="00C52C70" w:rsidRDefault="00C52C70" w:rsidP="0090051A">
          <w:pPr>
            <w:pStyle w:val="2017EIMSNormal"/>
          </w:pPr>
        </w:p>
        <w:p w14:paraId="3D9D5AB5" w14:textId="77777777" w:rsidR="00C52C70" w:rsidRDefault="00C52C70" w:rsidP="0090051A">
          <w:pPr>
            <w:pStyle w:val="2017EIMSNormal"/>
          </w:pPr>
        </w:p>
        <w:p w14:paraId="58AD9484" w14:textId="77777777" w:rsidR="00C52C70" w:rsidRDefault="00C52C70" w:rsidP="0090051A">
          <w:pPr>
            <w:pStyle w:val="2017EIMSNormal"/>
          </w:pPr>
        </w:p>
        <w:p w14:paraId="16275FBA" w14:textId="77777777" w:rsidR="00C52C70" w:rsidRDefault="00C52C70" w:rsidP="0090051A">
          <w:pPr>
            <w:pStyle w:val="2017EIMSNormal"/>
          </w:pPr>
        </w:p>
        <w:tbl>
          <w:tblPr>
            <w:tblStyle w:val="GridTable4-Accent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5775"/>
          </w:tblGrid>
          <w:tr w:rsidR="001F0CBA" w:rsidRPr="006C452D" w14:paraId="5617D71E" w14:textId="77777777" w:rsidTr="008118B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auto"/>
              </w:tcPr>
              <w:p w14:paraId="7F9018E4" w14:textId="77777777" w:rsidR="001F0CBA" w:rsidRPr="0051656B" w:rsidRDefault="001F0CBA" w:rsidP="001F0CBA">
                <w:pPr>
                  <w:pStyle w:val="2017EIMSNormal"/>
                  <w:rPr>
                    <w:bCs w:val="0"/>
                    <w:color w:val="496B8E" w:themeColor="text2"/>
                    <w:u w:val="single"/>
                  </w:rPr>
                </w:pPr>
                <w:r w:rsidRPr="0051656B">
                  <w:rPr>
                    <w:color w:val="496B8E" w:themeColor="text2"/>
                    <w:u w:val="single"/>
                  </w:rPr>
                  <w:t>DOCUMENT DETAILS</w:t>
                </w:r>
              </w:p>
            </w:tc>
          </w:tr>
          <w:tr w:rsidR="001F0CBA" w:rsidRPr="0057043F" w14:paraId="21351AAB" w14:textId="77777777" w:rsidTr="008118B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801" w:type="pct"/>
                <w:shd w:val="clear" w:color="auto" w:fill="auto"/>
              </w:tcPr>
              <w:p w14:paraId="6BA47023" w14:textId="77777777" w:rsidR="001F0CBA" w:rsidRPr="0057043F" w:rsidRDefault="008118B0" w:rsidP="008118B0">
                <w:pPr>
                  <w:pStyle w:val="2017EIMSNormal"/>
                  <w:spacing w:line="259" w:lineRule="auto"/>
                </w:pPr>
                <w:r>
                  <w:t>EIMS</w:t>
                </w:r>
                <w:r w:rsidR="00D51AF4">
                  <w:t xml:space="preserve"> </w:t>
                </w:r>
                <w:r w:rsidR="001F0CBA">
                  <w:t xml:space="preserve">REFERENCE: </w:t>
                </w:r>
              </w:p>
            </w:tc>
            <w:sdt>
              <w:sdtPr>
                <w:rPr>
                  <w:rStyle w:val="Style2"/>
                </w:rPr>
                <w:alias w:val="EIMS REF#"/>
                <w:tag w:val="REF#"/>
                <w:id w:val="-1924100687"/>
                <w:placeholder>
                  <w:docPart w:val="A344F0E86D57457282E4C5B7E053E63E"/>
                </w:placeholder>
              </w:sdtPr>
              <w:sdtEndPr>
                <w:rPr>
                  <w:rStyle w:val="Style2"/>
                </w:rPr>
              </w:sdtEndPr>
              <w:sdtContent>
                <w:tc>
                  <w:tcPr>
                    <w:tcW w:w="3199" w:type="pct"/>
                    <w:shd w:val="clear" w:color="auto" w:fill="auto"/>
                  </w:tcPr>
                  <w:p w14:paraId="1E6EF18B" w14:textId="301E2376" w:rsidR="001F0CBA" w:rsidRPr="0057043F" w:rsidRDefault="00FA29B0" w:rsidP="001F0CBA">
                    <w:pPr>
                      <w:pStyle w:val="2017EIMSNormal"/>
                      <w:spacing w:line="259" w:lineRule="auto"/>
                      <w:cnfStyle w:val="000000100000" w:firstRow="0" w:lastRow="0" w:firstColumn="0" w:lastColumn="0" w:oddVBand="0" w:evenVBand="0" w:oddHBand="1" w:evenHBand="0" w:firstRowFirstColumn="0" w:firstRowLastColumn="0" w:lastRowFirstColumn="0" w:lastRowLastColumn="0"/>
                    </w:pPr>
                    <w:r>
                      <w:rPr>
                        <w:rStyle w:val="Style2"/>
                      </w:rPr>
                      <w:t>1</w:t>
                    </w:r>
                    <w:r w:rsidR="00B05784">
                      <w:rPr>
                        <w:rStyle w:val="Style2"/>
                      </w:rPr>
                      <w:t>244</w:t>
                    </w:r>
                  </w:p>
                </w:tc>
              </w:sdtContent>
            </w:sdt>
          </w:tr>
          <w:tr w:rsidR="001F0CBA" w:rsidRPr="0057043F" w14:paraId="647BFBDF" w14:textId="77777777" w:rsidTr="008118B0">
            <w:trPr>
              <w:trHeight w:val="1007"/>
            </w:trPr>
            <w:tc>
              <w:tcPr>
                <w:cnfStyle w:val="001000000000" w:firstRow="0" w:lastRow="0" w:firstColumn="1" w:lastColumn="0" w:oddVBand="0" w:evenVBand="0" w:oddHBand="0" w:evenHBand="0" w:firstRowFirstColumn="0" w:firstRowLastColumn="0" w:lastRowFirstColumn="0" w:lastRowLastColumn="0"/>
                <w:tcW w:w="1801" w:type="pct"/>
                <w:shd w:val="clear" w:color="auto" w:fill="auto"/>
              </w:tcPr>
              <w:p w14:paraId="0D4CDC4E" w14:textId="77777777" w:rsidR="001F0CBA" w:rsidRPr="0057043F" w:rsidRDefault="001F0CBA" w:rsidP="0051656B">
                <w:pPr>
                  <w:pStyle w:val="2017EIMSNormal"/>
                  <w:spacing w:line="259" w:lineRule="auto"/>
                </w:pPr>
                <w:r>
                  <w:t xml:space="preserve">DOCUMENT TITLE: </w:t>
                </w:r>
              </w:p>
            </w:tc>
            <w:tc>
              <w:tcPr>
                <w:tcW w:w="3199" w:type="pct"/>
                <w:shd w:val="clear" w:color="auto" w:fill="auto"/>
              </w:tcPr>
              <w:p w14:paraId="58AC4911" w14:textId="0F18CE3C" w:rsidR="001F0CBA" w:rsidRPr="0057043F" w:rsidRDefault="00B05784" w:rsidP="00115F81">
                <w:pPr>
                  <w:pStyle w:val="2017EIMSNormal"/>
                  <w:spacing w:line="259" w:lineRule="auto"/>
                  <w:cnfStyle w:val="000000000000" w:firstRow="0" w:lastRow="0" w:firstColumn="0" w:lastColumn="0" w:oddVBand="0" w:evenVBand="0" w:oddHBand="0" w:evenHBand="0" w:firstRowFirstColumn="0" w:firstRowLastColumn="0" w:lastRowFirstColumn="0" w:lastRowLastColumn="0"/>
                </w:pPr>
                <w:r>
                  <w:t>Kalabasfontein Public Participation</w:t>
                </w:r>
                <w:r w:rsidR="00D95B80">
                  <w:t xml:space="preserve"> Report</w:t>
                </w:r>
              </w:p>
            </w:tc>
          </w:tr>
        </w:tbl>
        <w:tbl>
          <w:tblPr>
            <w:tblStyle w:val="GridTable4-Accent3"/>
            <w:tblpPr w:leftFromText="180" w:rightFromText="180" w:vertAnchor="text" w:horzAnchor="margin" w:tblpY="16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2831"/>
            <w:gridCol w:w="1773"/>
            <w:gridCol w:w="2581"/>
          </w:tblGrid>
          <w:tr w:rsidR="0051656B" w:rsidRPr="006C452D" w14:paraId="0F81186B" w14:textId="77777777" w:rsidTr="008118B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auto"/>
              </w:tcPr>
              <w:p w14:paraId="037A8D08" w14:textId="77777777" w:rsidR="0051656B" w:rsidRPr="0051656B" w:rsidRDefault="0051656B" w:rsidP="0051656B">
                <w:pPr>
                  <w:pStyle w:val="2017EIMSNormal"/>
                  <w:rPr>
                    <w:bCs w:val="0"/>
                    <w:color w:val="496B8E" w:themeColor="text2"/>
                    <w:u w:val="single"/>
                  </w:rPr>
                </w:pPr>
                <w:bookmarkStart w:id="1" w:name="_Toc272397830"/>
                <w:r w:rsidRPr="0051656B">
                  <w:rPr>
                    <w:color w:val="496B8E" w:themeColor="text2"/>
                    <w:u w:val="single"/>
                  </w:rPr>
                  <w:t>DOCUMENT CONTROL</w:t>
                </w:r>
                <w:bookmarkEnd w:id="1"/>
              </w:p>
            </w:tc>
          </w:tr>
          <w:tr w:rsidR="00F801E2" w:rsidRPr="006C452D" w14:paraId="7467AC6E" w14:textId="77777777" w:rsidTr="008118B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tcPr>
              <w:p w14:paraId="6692704C" w14:textId="77777777" w:rsidR="0051656B" w:rsidRPr="006C452D" w:rsidRDefault="0051656B" w:rsidP="0051656B">
                <w:pPr>
                  <w:pStyle w:val="2017EIMSNormal"/>
                  <w:spacing w:line="259" w:lineRule="auto"/>
                  <w:rPr>
                    <w:color w:val="496B8E" w:themeColor="text2"/>
                  </w:rPr>
                </w:pPr>
              </w:p>
            </w:tc>
            <w:tc>
              <w:tcPr>
                <w:tcW w:w="1568" w:type="pct"/>
                <w:shd w:val="clear" w:color="auto" w:fill="auto"/>
              </w:tcPr>
              <w:p w14:paraId="1AEB12FD" w14:textId="77777777" w:rsidR="0051656B" w:rsidRPr="006C452D" w:rsidRDefault="0051656B" w:rsidP="00D51AF4">
                <w:pPr>
                  <w:pStyle w:val="2017EIMSNormal"/>
                  <w:spacing w:line="259" w:lineRule="auto"/>
                  <w:jc w:val="center"/>
                  <w:cnfStyle w:val="000000100000" w:firstRow="0" w:lastRow="0" w:firstColumn="0" w:lastColumn="0" w:oddVBand="0" w:evenVBand="0" w:oddHBand="1" w:evenHBand="0" w:firstRowFirstColumn="0" w:firstRowLastColumn="0" w:lastRowFirstColumn="0" w:lastRowLastColumn="0"/>
                  <w:rPr>
                    <w:bCs/>
                    <w:color w:val="496B8E" w:themeColor="text2"/>
                  </w:rPr>
                </w:pPr>
                <w:r w:rsidRPr="006C452D">
                  <w:rPr>
                    <w:bCs/>
                    <w:color w:val="496B8E" w:themeColor="text2"/>
                  </w:rPr>
                  <w:t>NAME</w:t>
                </w:r>
              </w:p>
            </w:tc>
            <w:tc>
              <w:tcPr>
                <w:tcW w:w="982" w:type="pct"/>
                <w:shd w:val="clear" w:color="auto" w:fill="auto"/>
              </w:tcPr>
              <w:p w14:paraId="474445A8" w14:textId="77777777" w:rsidR="0051656B" w:rsidRPr="006C452D" w:rsidRDefault="0051656B" w:rsidP="00D51AF4">
                <w:pPr>
                  <w:pStyle w:val="2017EIMSNormal"/>
                  <w:spacing w:line="259" w:lineRule="auto"/>
                  <w:jc w:val="center"/>
                  <w:cnfStyle w:val="000000100000" w:firstRow="0" w:lastRow="0" w:firstColumn="0" w:lastColumn="0" w:oddVBand="0" w:evenVBand="0" w:oddHBand="1" w:evenHBand="0" w:firstRowFirstColumn="0" w:firstRowLastColumn="0" w:lastRowFirstColumn="0" w:lastRowLastColumn="0"/>
                  <w:rPr>
                    <w:bCs/>
                    <w:color w:val="496B8E" w:themeColor="text2"/>
                  </w:rPr>
                </w:pPr>
                <w:r w:rsidRPr="006C452D">
                  <w:rPr>
                    <w:bCs/>
                    <w:color w:val="496B8E" w:themeColor="text2"/>
                  </w:rPr>
                  <w:t>SIGNATURE</w:t>
                </w:r>
              </w:p>
            </w:tc>
            <w:tc>
              <w:tcPr>
                <w:tcW w:w="1430" w:type="pct"/>
                <w:shd w:val="clear" w:color="auto" w:fill="auto"/>
              </w:tcPr>
              <w:p w14:paraId="21311E64" w14:textId="77777777" w:rsidR="0051656B" w:rsidRPr="006C452D" w:rsidRDefault="0051656B" w:rsidP="00D51AF4">
                <w:pPr>
                  <w:pStyle w:val="2017EIMSNormal"/>
                  <w:spacing w:line="259" w:lineRule="auto"/>
                  <w:jc w:val="center"/>
                  <w:cnfStyle w:val="000000100000" w:firstRow="0" w:lastRow="0" w:firstColumn="0" w:lastColumn="0" w:oddVBand="0" w:evenVBand="0" w:oddHBand="1" w:evenHBand="0" w:firstRowFirstColumn="0" w:firstRowLastColumn="0" w:lastRowFirstColumn="0" w:lastRowLastColumn="0"/>
                  <w:rPr>
                    <w:bCs/>
                    <w:color w:val="496B8E" w:themeColor="text2"/>
                  </w:rPr>
                </w:pPr>
                <w:r w:rsidRPr="006C452D">
                  <w:rPr>
                    <w:bCs/>
                    <w:color w:val="496B8E" w:themeColor="text2"/>
                  </w:rPr>
                  <w:t>DATE</w:t>
                </w:r>
              </w:p>
            </w:tc>
          </w:tr>
          <w:tr w:rsidR="00F801E2" w:rsidRPr="0057043F" w14:paraId="4F280815" w14:textId="77777777" w:rsidTr="008118B0">
            <w:trPr>
              <w:trHeight w:val="410"/>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tcPr>
              <w:p w14:paraId="484EEA74" w14:textId="77777777" w:rsidR="0051656B" w:rsidRDefault="0051656B" w:rsidP="0051656B">
                <w:pPr>
                  <w:pStyle w:val="2017EIMSNormal"/>
                  <w:spacing w:line="259" w:lineRule="auto"/>
                </w:pPr>
                <w:r w:rsidRPr="0057043F">
                  <w:t>COMPILED:</w:t>
                </w:r>
              </w:p>
              <w:p w14:paraId="16852C99" w14:textId="77777777" w:rsidR="0051656B" w:rsidRPr="0057043F" w:rsidRDefault="0051656B" w:rsidP="0051656B">
                <w:pPr>
                  <w:pStyle w:val="2017EIMSNormal"/>
                  <w:spacing w:line="259" w:lineRule="auto"/>
                </w:pPr>
              </w:p>
            </w:tc>
            <w:sdt>
              <w:sdtPr>
                <w:rPr>
                  <w:rStyle w:val="2017EIMSNormalChar"/>
                </w:rPr>
                <w:alias w:val="Author Name"/>
                <w:tag w:val="Author"/>
                <w:id w:val="-632013534"/>
                <w:placeholder>
                  <w:docPart w:val="60A6CBAEBEC642B5953F32731CC77056"/>
                </w:placeholder>
              </w:sdtPr>
              <w:sdtEndPr>
                <w:rPr>
                  <w:rStyle w:val="DefaultParagraphFont"/>
                </w:rPr>
              </w:sdtEndPr>
              <w:sdtContent>
                <w:tc>
                  <w:tcPr>
                    <w:tcW w:w="1568" w:type="pct"/>
                    <w:shd w:val="clear" w:color="auto" w:fill="auto"/>
                  </w:tcPr>
                  <w:p w14:paraId="18A98F51" w14:textId="07FDCC82" w:rsidR="0051656B" w:rsidRPr="00532A89" w:rsidRDefault="00FA29B0" w:rsidP="00D95B80">
                    <w:pPr>
                      <w:pStyle w:val="2017EIMSNormal"/>
                      <w:jc w:val="center"/>
                      <w:cnfStyle w:val="000000000000" w:firstRow="0" w:lastRow="0" w:firstColumn="0" w:lastColumn="0" w:oddVBand="0" w:evenVBand="0" w:oddHBand="0" w:evenHBand="0" w:firstRowFirstColumn="0" w:firstRowLastColumn="0" w:lastRowFirstColumn="0" w:lastRowLastColumn="0"/>
                    </w:pPr>
                    <w:r>
                      <w:rPr>
                        <w:rStyle w:val="2017EIMSNormalChar"/>
                      </w:rPr>
                      <w:t>Cheyenne Muthukarapan</w:t>
                    </w:r>
                  </w:p>
                </w:tc>
              </w:sdtContent>
            </w:sdt>
            <w:tc>
              <w:tcPr>
                <w:tcW w:w="982" w:type="pct"/>
                <w:shd w:val="clear" w:color="auto" w:fill="auto"/>
              </w:tcPr>
              <w:p w14:paraId="3BEBDA76" w14:textId="77777777" w:rsidR="0051656B" w:rsidRPr="0057043F" w:rsidRDefault="0051656B" w:rsidP="00D51AF4">
                <w:pPr>
                  <w:pStyle w:val="2017EIMSNormal"/>
                  <w:spacing w:line="259" w:lineRule="auto"/>
                  <w:jc w:val="center"/>
                  <w:cnfStyle w:val="000000000000" w:firstRow="0" w:lastRow="0" w:firstColumn="0" w:lastColumn="0" w:oddVBand="0" w:evenVBand="0" w:oddHBand="0" w:evenHBand="0" w:firstRowFirstColumn="0" w:firstRowLastColumn="0" w:lastRowFirstColumn="0" w:lastRowLastColumn="0"/>
                </w:pPr>
              </w:p>
            </w:tc>
            <w:sdt>
              <w:sdtPr>
                <w:rPr>
                  <w:rStyle w:val="Style3"/>
                </w:rPr>
                <w:alias w:val="DATE"/>
                <w:tag w:val="DATE"/>
                <w:id w:val="1322621090"/>
                <w:placeholder>
                  <w:docPart w:val="44AA8D32E932411DBC86C4418B1053E2"/>
                </w:placeholder>
                <w:date w:fullDate="2018-07-06T00:00:00Z">
                  <w:dateFormat w:val="yyyy/MM/dd"/>
                  <w:lid w:val="en-ZA"/>
                  <w:storeMappedDataAs w:val="dateTime"/>
                  <w:calendar w:val="gregorian"/>
                </w:date>
              </w:sdtPr>
              <w:sdtEndPr>
                <w:rPr>
                  <w:rStyle w:val="Style3"/>
                </w:rPr>
              </w:sdtEndPr>
              <w:sdtContent>
                <w:tc>
                  <w:tcPr>
                    <w:tcW w:w="1430" w:type="pct"/>
                    <w:shd w:val="clear" w:color="auto" w:fill="auto"/>
                  </w:tcPr>
                  <w:p w14:paraId="6228B802" w14:textId="06FE848F" w:rsidR="0051656B" w:rsidRPr="0057043F" w:rsidRDefault="00B05784" w:rsidP="00D51AF4">
                    <w:pPr>
                      <w:pStyle w:val="2017EIMSNormal"/>
                      <w:spacing w:line="259" w:lineRule="auto"/>
                      <w:jc w:val="center"/>
                      <w:cnfStyle w:val="000000000000" w:firstRow="0" w:lastRow="0" w:firstColumn="0" w:lastColumn="0" w:oddVBand="0" w:evenVBand="0" w:oddHBand="0" w:evenHBand="0" w:firstRowFirstColumn="0" w:firstRowLastColumn="0" w:lastRowFirstColumn="0" w:lastRowLastColumn="0"/>
                    </w:pPr>
                    <w:r>
                      <w:rPr>
                        <w:rStyle w:val="Style3"/>
                      </w:rPr>
                      <w:t>2018/07/06</w:t>
                    </w:r>
                  </w:p>
                </w:tc>
              </w:sdtContent>
            </w:sdt>
          </w:tr>
          <w:tr w:rsidR="0051656B" w:rsidRPr="0057043F" w14:paraId="307771EA" w14:textId="77777777" w:rsidTr="008118B0">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tcPr>
              <w:p w14:paraId="4DCAE1EC" w14:textId="77777777" w:rsidR="0051656B" w:rsidRDefault="0051656B" w:rsidP="0051656B">
                <w:pPr>
                  <w:pStyle w:val="2017EIMSNormal"/>
                  <w:spacing w:line="259" w:lineRule="auto"/>
                </w:pPr>
                <w:r w:rsidRPr="0057043F">
                  <w:t>CHECKED:</w:t>
                </w:r>
              </w:p>
              <w:p w14:paraId="7B4A01D5" w14:textId="77777777" w:rsidR="0051656B" w:rsidRPr="0057043F" w:rsidRDefault="0051656B" w:rsidP="0051656B">
                <w:pPr>
                  <w:pStyle w:val="2017EIMSNormal"/>
                  <w:spacing w:line="259" w:lineRule="auto"/>
                </w:pPr>
              </w:p>
            </w:tc>
            <w:sdt>
              <w:sdtPr>
                <w:rPr>
                  <w:rStyle w:val="2017EIMSNormalChar"/>
                </w:rPr>
                <w:alias w:val="QA Name"/>
                <w:tag w:val="QA"/>
                <w:id w:val="809209186"/>
                <w:placeholder>
                  <w:docPart w:val="16828851075342A5BDE9CEC7E9A1EC11"/>
                </w:placeholder>
              </w:sdtPr>
              <w:sdtEndPr>
                <w:rPr>
                  <w:rStyle w:val="DefaultParagraphFont"/>
                </w:rPr>
              </w:sdtEndPr>
              <w:sdtContent>
                <w:tc>
                  <w:tcPr>
                    <w:tcW w:w="1568" w:type="pct"/>
                    <w:shd w:val="clear" w:color="auto" w:fill="auto"/>
                  </w:tcPr>
                  <w:p w14:paraId="6135462F" w14:textId="4CEA24ED" w:rsidR="0051656B" w:rsidRPr="0057043F" w:rsidRDefault="00B05784" w:rsidP="00D51AF4">
                    <w:pPr>
                      <w:pStyle w:val="2017EIMSNormal"/>
                      <w:spacing w:line="259" w:lineRule="auto"/>
                      <w:jc w:val="center"/>
                      <w:cnfStyle w:val="000000100000" w:firstRow="0" w:lastRow="0" w:firstColumn="0" w:lastColumn="0" w:oddVBand="0" w:evenVBand="0" w:oddHBand="1" w:evenHBand="0" w:firstRowFirstColumn="0" w:firstRowLastColumn="0" w:lastRowFirstColumn="0" w:lastRowLastColumn="0"/>
                    </w:pPr>
                    <w:r>
                      <w:rPr>
                        <w:rStyle w:val="2017EIMSNormalChar"/>
                      </w:rPr>
                      <w:t>Sonja van de Giessen</w:t>
                    </w:r>
                    <w:r w:rsidR="00D95B80">
                      <w:rPr>
                        <w:rStyle w:val="2017EIMSNormalChar"/>
                      </w:rPr>
                      <w:t xml:space="preserve"> </w:t>
                    </w:r>
                  </w:p>
                </w:tc>
              </w:sdtContent>
            </w:sdt>
            <w:tc>
              <w:tcPr>
                <w:tcW w:w="982" w:type="pct"/>
                <w:shd w:val="clear" w:color="auto" w:fill="auto"/>
              </w:tcPr>
              <w:p w14:paraId="53D25203" w14:textId="77777777" w:rsidR="0051656B" w:rsidRPr="0057043F" w:rsidRDefault="0051656B" w:rsidP="00D51AF4">
                <w:pPr>
                  <w:pStyle w:val="2017EIMSNormal"/>
                  <w:spacing w:line="259" w:lineRule="auto"/>
                  <w:jc w:val="center"/>
                  <w:cnfStyle w:val="000000100000" w:firstRow="0" w:lastRow="0" w:firstColumn="0" w:lastColumn="0" w:oddVBand="0" w:evenVBand="0" w:oddHBand="1" w:evenHBand="0" w:firstRowFirstColumn="0" w:firstRowLastColumn="0" w:lastRowFirstColumn="0" w:lastRowLastColumn="0"/>
                </w:pPr>
              </w:p>
            </w:tc>
            <w:sdt>
              <w:sdtPr>
                <w:rPr>
                  <w:rStyle w:val="Style3"/>
                </w:rPr>
                <w:alias w:val="DATE "/>
                <w:tag w:val="DATE"/>
                <w:id w:val="-533109711"/>
                <w:placeholder>
                  <w:docPart w:val="44AA8D32E932411DBC86C4418B1053E2"/>
                </w:placeholder>
                <w:date w:fullDate="2018-07-06T00:00:00Z">
                  <w:dateFormat w:val="yyyy/MM/dd"/>
                  <w:lid w:val="en-ZA"/>
                  <w:storeMappedDataAs w:val="dateTime"/>
                  <w:calendar w:val="gregorian"/>
                </w:date>
              </w:sdtPr>
              <w:sdtEndPr>
                <w:rPr>
                  <w:rStyle w:val="Style3"/>
                </w:rPr>
              </w:sdtEndPr>
              <w:sdtContent>
                <w:tc>
                  <w:tcPr>
                    <w:tcW w:w="1430" w:type="pct"/>
                    <w:shd w:val="clear" w:color="auto" w:fill="auto"/>
                  </w:tcPr>
                  <w:p w14:paraId="46A12E3B" w14:textId="3FD019D9" w:rsidR="0051656B" w:rsidRPr="0057043F" w:rsidRDefault="00B05784" w:rsidP="00D51AF4">
                    <w:pPr>
                      <w:pStyle w:val="2017EIMSNormal"/>
                      <w:spacing w:line="259" w:lineRule="auto"/>
                      <w:jc w:val="center"/>
                      <w:cnfStyle w:val="000000100000" w:firstRow="0" w:lastRow="0" w:firstColumn="0" w:lastColumn="0" w:oddVBand="0" w:evenVBand="0" w:oddHBand="1" w:evenHBand="0" w:firstRowFirstColumn="0" w:firstRowLastColumn="0" w:lastRowFirstColumn="0" w:lastRowLastColumn="0"/>
                    </w:pPr>
                    <w:r>
                      <w:rPr>
                        <w:rStyle w:val="Style3"/>
                      </w:rPr>
                      <w:t>2018/07/06</w:t>
                    </w:r>
                  </w:p>
                </w:tc>
              </w:sdtContent>
            </w:sdt>
          </w:tr>
          <w:tr w:rsidR="00D85EFC" w:rsidRPr="0057043F" w14:paraId="2391E438" w14:textId="77777777" w:rsidTr="008118B0">
            <w:trPr>
              <w:trHeight w:val="576"/>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tcPr>
              <w:p w14:paraId="7159E7BC" w14:textId="77777777" w:rsidR="0051656B" w:rsidRDefault="0051656B" w:rsidP="0051656B">
                <w:pPr>
                  <w:pStyle w:val="2017EIMSNormal"/>
                  <w:spacing w:line="259" w:lineRule="auto"/>
                </w:pPr>
                <w:r w:rsidRPr="0057043F">
                  <w:t>AUTHORIZED:</w:t>
                </w:r>
              </w:p>
              <w:p w14:paraId="211C0D50" w14:textId="77777777" w:rsidR="0051656B" w:rsidRPr="0057043F" w:rsidRDefault="0051656B" w:rsidP="0051656B">
                <w:pPr>
                  <w:pStyle w:val="2017EIMSNormal"/>
                  <w:spacing w:line="259" w:lineRule="auto"/>
                </w:pPr>
              </w:p>
            </w:tc>
            <w:sdt>
              <w:sdtPr>
                <w:rPr>
                  <w:rStyle w:val="2017EIMSNormalChar"/>
                </w:rPr>
                <w:alias w:val="MANCO Name"/>
                <w:tag w:val="MANCO"/>
                <w:id w:val="-1667633271"/>
                <w:placeholder>
                  <w:docPart w:val="30EC8ACB8D1E4C90B40F742743B4849C"/>
                </w:placeholder>
              </w:sdtPr>
              <w:sdtEndPr>
                <w:rPr>
                  <w:rStyle w:val="DefaultParagraphFont"/>
                </w:rPr>
              </w:sdtEndPr>
              <w:sdtContent>
                <w:tc>
                  <w:tcPr>
                    <w:tcW w:w="1568" w:type="pct"/>
                    <w:shd w:val="clear" w:color="auto" w:fill="auto"/>
                  </w:tcPr>
                  <w:p w14:paraId="4C376CD6" w14:textId="77777777" w:rsidR="0051656B" w:rsidRPr="0057043F" w:rsidRDefault="00FA29B0" w:rsidP="00D51AF4">
                    <w:pPr>
                      <w:pStyle w:val="2017EIMSNormal"/>
                      <w:spacing w:line="259" w:lineRule="auto"/>
                      <w:jc w:val="center"/>
                      <w:cnfStyle w:val="000000000000" w:firstRow="0" w:lastRow="0" w:firstColumn="0" w:lastColumn="0" w:oddVBand="0" w:evenVBand="0" w:oddHBand="0" w:evenHBand="0" w:firstRowFirstColumn="0" w:firstRowLastColumn="0" w:lastRowFirstColumn="0" w:lastRowLastColumn="0"/>
                    </w:pPr>
                    <w:r>
                      <w:rPr>
                        <w:rStyle w:val="2017EIMSNormalChar"/>
                      </w:rPr>
                      <w:t>Liam Whitlow</w:t>
                    </w:r>
                  </w:p>
                </w:tc>
              </w:sdtContent>
            </w:sdt>
            <w:tc>
              <w:tcPr>
                <w:tcW w:w="982" w:type="pct"/>
                <w:shd w:val="clear" w:color="auto" w:fill="auto"/>
              </w:tcPr>
              <w:p w14:paraId="05571F1E" w14:textId="77777777" w:rsidR="0051656B" w:rsidRPr="0057043F" w:rsidRDefault="0051656B" w:rsidP="00D51AF4">
                <w:pPr>
                  <w:pStyle w:val="2017EIMSNormal"/>
                  <w:spacing w:line="259" w:lineRule="auto"/>
                  <w:jc w:val="center"/>
                  <w:cnfStyle w:val="000000000000" w:firstRow="0" w:lastRow="0" w:firstColumn="0" w:lastColumn="0" w:oddVBand="0" w:evenVBand="0" w:oddHBand="0" w:evenHBand="0" w:firstRowFirstColumn="0" w:firstRowLastColumn="0" w:lastRowFirstColumn="0" w:lastRowLastColumn="0"/>
                </w:pPr>
              </w:p>
            </w:tc>
            <w:sdt>
              <w:sdtPr>
                <w:rPr>
                  <w:rStyle w:val="Style3"/>
                </w:rPr>
                <w:alias w:val="DATE "/>
                <w:tag w:val="DATE"/>
                <w:id w:val="-122701606"/>
                <w:placeholder>
                  <w:docPart w:val="44AA8D32E932411DBC86C4418B1053E2"/>
                </w:placeholder>
                <w:date w:fullDate="2018-07-06T00:00:00Z">
                  <w:dateFormat w:val="yyyy/MM/dd"/>
                  <w:lid w:val="en-ZA"/>
                  <w:storeMappedDataAs w:val="dateTime"/>
                  <w:calendar w:val="gregorian"/>
                </w:date>
              </w:sdtPr>
              <w:sdtEndPr>
                <w:rPr>
                  <w:rStyle w:val="Style3"/>
                </w:rPr>
              </w:sdtEndPr>
              <w:sdtContent>
                <w:tc>
                  <w:tcPr>
                    <w:tcW w:w="1430" w:type="pct"/>
                    <w:shd w:val="clear" w:color="auto" w:fill="auto"/>
                  </w:tcPr>
                  <w:p w14:paraId="7A517F69" w14:textId="590D4DB9" w:rsidR="0051656B" w:rsidRPr="0057043F" w:rsidRDefault="00B05784" w:rsidP="00D51AF4">
                    <w:pPr>
                      <w:pStyle w:val="2017EIMSNormal"/>
                      <w:spacing w:line="259" w:lineRule="auto"/>
                      <w:jc w:val="center"/>
                      <w:cnfStyle w:val="000000000000" w:firstRow="0" w:lastRow="0" w:firstColumn="0" w:lastColumn="0" w:oddVBand="0" w:evenVBand="0" w:oddHBand="0" w:evenHBand="0" w:firstRowFirstColumn="0" w:firstRowLastColumn="0" w:lastRowFirstColumn="0" w:lastRowLastColumn="0"/>
                    </w:pPr>
                    <w:r>
                      <w:rPr>
                        <w:rStyle w:val="Style3"/>
                      </w:rPr>
                      <w:t>2018/07/06</w:t>
                    </w:r>
                  </w:p>
                </w:tc>
              </w:sdtContent>
            </w:sdt>
          </w:tr>
          <w:tr w:rsidR="00D85EFC" w:rsidRPr="0057043F" w14:paraId="34E21352" w14:textId="77777777" w:rsidTr="008118B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tcPr>
              <w:p w14:paraId="2EED0299" w14:textId="77777777" w:rsidR="00D85EFC" w:rsidRPr="0057043F" w:rsidRDefault="00D85EFC" w:rsidP="0051656B">
                <w:pPr>
                  <w:pStyle w:val="2017EIMSNormal"/>
                </w:pPr>
              </w:p>
            </w:tc>
            <w:tc>
              <w:tcPr>
                <w:tcW w:w="1568" w:type="pct"/>
                <w:shd w:val="clear" w:color="auto" w:fill="auto"/>
              </w:tcPr>
              <w:p w14:paraId="558981A5" w14:textId="77777777" w:rsidR="00D85EFC" w:rsidRPr="0057043F" w:rsidRDefault="00D85EFC" w:rsidP="0051656B">
                <w:pPr>
                  <w:pStyle w:val="2017EIMSNormal"/>
                  <w:cnfStyle w:val="000000100000" w:firstRow="0" w:lastRow="0" w:firstColumn="0" w:lastColumn="0" w:oddVBand="0" w:evenVBand="0" w:oddHBand="1" w:evenHBand="0" w:firstRowFirstColumn="0" w:firstRowLastColumn="0" w:lastRowFirstColumn="0" w:lastRowLastColumn="0"/>
                </w:pPr>
              </w:p>
            </w:tc>
            <w:tc>
              <w:tcPr>
                <w:tcW w:w="982" w:type="pct"/>
                <w:shd w:val="clear" w:color="auto" w:fill="auto"/>
              </w:tcPr>
              <w:p w14:paraId="173F7D85" w14:textId="77777777" w:rsidR="00D85EFC" w:rsidRPr="0057043F" w:rsidRDefault="00D85EFC" w:rsidP="0051656B">
                <w:pPr>
                  <w:pStyle w:val="2017EIMSNormal"/>
                  <w:cnfStyle w:val="000000100000" w:firstRow="0" w:lastRow="0" w:firstColumn="0" w:lastColumn="0" w:oddVBand="0" w:evenVBand="0" w:oddHBand="1" w:evenHBand="0" w:firstRowFirstColumn="0" w:firstRowLastColumn="0" w:lastRowFirstColumn="0" w:lastRowLastColumn="0"/>
                </w:pPr>
              </w:p>
            </w:tc>
            <w:tc>
              <w:tcPr>
                <w:tcW w:w="1430" w:type="pct"/>
                <w:shd w:val="clear" w:color="auto" w:fill="auto"/>
              </w:tcPr>
              <w:p w14:paraId="79BF2457" w14:textId="77777777" w:rsidR="00D85EFC" w:rsidRPr="00F47155" w:rsidRDefault="00D85EFC" w:rsidP="0051656B">
                <w:pPr>
                  <w:pStyle w:val="2017EIMSNormal"/>
                  <w:cnfStyle w:val="000000100000" w:firstRow="0" w:lastRow="0" w:firstColumn="0" w:lastColumn="0" w:oddVBand="0" w:evenVBand="0" w:oddHBand="1" w:evenHBand="0" w:firstRowFirstColumn="0" w:firstRowLastColumn="0" w:lastRowFirstColumn="0" w:lastRowLastColumn="0"/>
                  <w:rPr>
                    <w:rStyle w:val="Style3"/>
                  </w:rPr>
                </w:pPr>
              </w:p>
            </w:tc>
          </w:tr>
          <w:tr w:rsidR="0051656B" w:rsidRPr="0057043F" w14:paraId="4551BE94" w14:textId="77777777" w:rsidTr="008118B0">
            <w:trPr>
              <w:trHeight w:val="576"/>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00BF20D" w14:textId="77777777" w:rsidR="0051656B" w:rsidRPr="0051656B" w:rsidRDefault="0051656B" w:rsidP="0051656B">
                <w:pPr>
                  <w:pStyle w:val="2017EIMSNormal"/>
                  <w:rPr>
                    <w:color w:val="496B8E" w:themeColor="text2"/>
                    <w:u w:val="single"/>
                  </w:rPr>
                </w:pPr>
                <w:bookmarkStart w:id="2" w:name="_Toc478377125"/>
                <w:bookmarkStart w:id="3" w:name="_Toc483550655"/>
                <w:r w:rsidRPr="0051656B">
                  <w:rPr>
                    <w:color w:val="496B8E" w:themeColor="text2"/>
                    <w:u w:val="single"/>
                  </w:rPr>
                  <w:t>REVISION</w:t>
                </w:r>
                <w:bookmarkEnd w:id="2"/>
                <w:r w:rsidRPr="0051656B">
                  <w:rPr>
                    <w:color w:val="496B8E" w:themeColor="text2"/>
                    <w:u w:val="single"/>
                  </w:rPr>
                  <w:t xml:space="preserve"> AND AMENDMENTS</w:t>
                </w:r>
                <w:bookmarkEnd w:id="3"/>
              </w:p>
            </w:tc>
          </w:tr>
          <w:tr w:rsidR="0051656B" w:rsidRPr="00CE1826" w14:paraId="77B84EBD" w14:textId="77777777" w:rsidTr="008118B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tcPr>
              <w:p w14:paraId="6C091625" w14:textId="77777777" w:rsidR="0051656B" w:rsidRPr="00CE1826" w:rsidRDefault="0051656B" w:rsidP="00CE1826">
                <w:pPr>
                  <w:pStyle w:val="2017EIMSNormal"/>
                  <w:spacing w:line="259" w:lineRule="auto"/>
                  <w:rPr>
                    <w:color w:val="496B8E" w:themeColor="text2"/>
                  </w:rPr>
                </w:pPr>
                <w:r w:rsidRPr="00CE1826">
                  <w:rPr>
                    <w:color w:val="496B8E" w:themeColor="text2"/>
                  </w:rPr>
                  <w:t>REVISION DATE:</w:t>
                </w:r>
              </w:p>
            </w:tc>
            <w:tc>
              <w:tcPr>
                <w:tcW w:w="1568" w:type="pct"/>
                <w:shd w:val="clear" w:color="auto" w:fill="auto"/>
              </w:tcPr>
              <w:p w14:paraId="33A3763D" w14:textId="77777777" w:rsidR="0051656B" w:rsidRPr="00CE1826" w:rsidRDefault="0051656B" w:rsidP="00CE1826">
                <w:pPr>
                  <w:pStyle w:val="2017EIMSNormal"/>
                  <w:spacing w:line="259" w:lineRule="auto"/>
                  <w:cnfStyle w:val="000000100000" w:firstRow="0" w:lastRow="0" w:firstColumn="0" w:lastColumn="0" w:oddVBand="0" w:evenVBand="0" w:oddHBand="1" w:evenHBand="0" w:firstRowFirstColumn="0" w:firstRowLastColumn="0" w:lastRowFirstColumn="0" w:lastRowLastColumn="0"/>
                  <w:rPr>
                    <w:color w:val="496B8E" w:themeColor="text2"/>
                  </w:rPr>
                </w:pPr>
                <w:r w:rsidRPr="00CE1826">
                  <w:rPr>
                    <w:color w:val="496B8E" w:themeColor="text2"/>
                  </w:rPr>
                  <w:t>REV #</w:t>
                </w:r>
              </w:p>
            </w:tc>
            <w:tc>
              <w:tcPr>
                <w:tcW w:w="2412" w:type="pct"/>
                <w:gridSpan w:val="2"/>
                <w:shd w:val="clear" w:color="auto" w:fill="auto"/>
              </w:tcPr>
              <w:p w14:paraId="20FBD21C" w14:textId="77777777" w:rsidR="0051656B" w:rsidRPr="00CE1826" w:rsidRDefault="0051656B" w:rsidP="00CE1826">
                <w:pPr>
                  <w:pStyle w:val="2017EIMSNormal"/>
                  <w:spacing w:line="259" w:lineRule="auto"/>
                  <w:cnfStyle w:val="000000100000" w:firstRow="0" w:lastRow="0" w:firstColumn="0" w:lastColumn="0" w:oddVBand="0" w:evenVBand="0" w:oddHBand="1" w:evenHBand="0" w:firstRowFirstColumn="0" w:firstRowLastColumn="0" w:lastRowFirstColumn="0" w:lastRowLastColumn="0"/>
                  <w:rPr>
                    <w:color w:val="496B8E" w:themeColor="text2"/>
                  </w:rPr>
                </w:pPr>
                <w:r w:rsidRPr="00CE1826">
                  <w:rPr>
                    <w:color w:val="496B8E" w:themeColor="text2"/>
                  </w:rPr>
                  <w:t>DESCRIPTION</w:t>
                </w:r>
              </w:p>
            </w:tc>
          </w:tr>
          <w:tr w:rsidR="0051656B" w:rsidRPr="0057043F" w14:paraId="7DA56B1D" w14:textId="77777777" w:rsidTr="008118B0">
            <w:trPr>
              <w:trHeight w:val="576"/>
            </w:trPr>
            <w:sdt>
              <w:sdtPr>
                <w:rPr>
                  <w:rStyle w:val="Style3"/>
                </w:rPr>
                <w:alias w:val="DATE"/>
                <w:tag w:val="DATE"/>
                <w:id w:val="983738197"/>
                <w:placeholder>
                  <w:docPart w:val="0CA9318337674600AF265DF411F2FD78"/>
                </w:placeholder>
                <w:date w:fullDate="2018-07-06T00:00:00Z">
                  <w:dateFormat w:val="yyyy/MM/dd"/>
                  <w:lid w:val="en-ZA"/>
                  <w:storeMappedDataAs w:val="dateTime"/>
                  <w:calendar w:val="gregorian"/>
                </w:date>
              </w:sdtPr>
              <w:sdtEndPr>
                <w:rPr>
                  <w:rStyle w:val="DefaultParagraphFont"/>
                </w:rPr>
              </w:sdtEndPr>
              <w:sdtContent>
                <w:tc>
                  <w:tcPr>
                    <w:cnfStyle w:val="001000000000" w:firstRow="0" w:lastRow="0" w:firstColumn="1" w:lastColumn="0" w:oddVBand="0" w:evenVBand="0" w:oddHBand="0" w:evenHBand="0" w:firstRowFirstColumn="0" w:firstRowLastColumn="0" w:lastRowFirstColumn="0" w:lastRowLastColumn="0"/>
                    <w:tcW w:w="1020" w:type="pct"/>
                    <w:shd w:val="clear" w:color="auto" w:fill="auto"/>
                  </w:tcPr>
                  <w:p w14:paraId="74B1AF4E" w14:textId="248080C7" w:rsidR="0051656B" w:rsidRPr="0057043F" w:rsidRDefault="00B05784" w:rsidP="0051656B">
                    <w:pPr>
                      <w:pStyle w:val="2017EIMSNormal"/>
                      <w:rPr>
                        <w:bCs w:val="0"/>
                      </w:rPr>
                    </w:pPr>
                    <w:r>
                      <w:rPr>
                        <w:rStyle w:val="Style3"/>
                      </w:rPr>
                      <w:t>2018/07/06</w:t>
                    </w:r>
                  </w:p>
                </w:tc>
              </w:sdtContent>
            </w:sdt>
            <w:sdt>
              <w:sdtPr>
                <w:rPr>
                  <w:rStyle w:val="Style3"/>
                </w:rPr>
                <w:alias w:val="INSERT REV # STARTING AT 0"/>
                <w:tag w:val="INSERT REV # STARTING AT 0"/>
                <w:id w:val="-1738463861"/>
                <w:placeholder>
                  <w:docPart w:val="E628D4E3A5194AFFA6CA08F73C31DAE0"/>
                </w:placeholder>
              </w:sdtPr>
              <w:sdtEndPr>
                <w:rPr>
                  <w:rStyle w:val="Style3"/>
                </w:rPr>
              </w:sdtEndPr>
              <w:sdtContent>
                <w:tc>
                  <w:tcPr>
                    <w:tcW w:w="1568" w:type="pct"/>
                    <w:shd w:val="clear" w:color="auto" w:fill="auto"/>
                  </w:tcPr>
                  <w:p w14:paraId="5F9F2CE9" w14:textId="77777777" w:rsidR="0051656B" w:rsidRPr="0057043F" w:rsidRDefault="004B157D" w:rsidP="0051656B">
                    <w:pPr>
                      <w:pStyle w:val="2017EIMSNormal"/>
                      <w:cnfStyle w:val="000000000000" w:firstRow="0" w:lastRow="0" w:firstColumn="0" w:lastColumn="0" w:oddVBand="0" w:evenVBand="0" w:oddHBand="0" w:evenHBand="0" w:firstRowFirstColumn="0" w:firstRowLastColumn="0" w:lastRowFirstColumn="0" w:lastRowLastColumn="0"/>
                    </w:pPr>
                    <w:sdt>
                      <w:sdtPr>
                        <w:rPr>
                          <w:rStyle w:val="Style3"/>
                        </w:rPr>
                        <w:alias w:val="SELECTION REVISION"/>
                        <w:tag w:val="REV"/>
                        <w:id w:val="-2081897869"/>
                        <w:placeholder>
                          <w:docPart w:val="BE4CEE6DA8284B728CB7D00420F713A8"/>
                        </w:placeholder>
                        <w:dropDownList>
                          <w:listItem w:displayText="ORIGINAL DOCUMENT" w:value="0"/>
                          <w:listItem w:displayText="REVISION 1" w:value="1"/>
                          <w:listItem w:displayText="REVISION 2" w:value="2"/>
                          <w:listItem w:displayText="REVISION 3" w:value="3"/>
                          <w:listItem w:displayText="REVISION 4" w:value="4"/>
                          <w:listItem w:displayText="REVISION 5" w:value="5"/>
                        </w:dropDownList>
                      </w:sdtPr>
                      <w:sdtEndPr>
                        <w:rPr>
                          <w:rStyle w:val="Style3"/>
                        </w:rPr>
                      </w:sdtEndPr>
                      <w:sdtContent>
                        <w:r w:rsidR="00DA6694">
                          <w:rPr>
                            <w:rStyle w:val="Style3"/>
                          </w:rPr>
                          <w:t>ORIGINAL DOCUMENT</w:t>
                        </w:r>
                      </w:sdtContent>
                    </w:sdt>
                  </w:p>
                </w:tc>
              </w:sdtContent>
            </w:sdt>
            <w:tc>
              <w:tcPr>
                <w:tcW w:w="2412" w:type="pct"/>
                <w:gridSpan w:val="2"/>
                <w:shd w:val="clear" w:color="auto" w:fill="auto"/>
              </w:tcPr>
              <w:p w14:paraId="788ABDEF" w14:textId="77777777" w:rsidR="0051656B" w:rsidRPr="00F47155" w:rsidRDefault="00FA29B0" w:rsidP="0051656B">
                <w:pPr>
                  <w:pStyle w:val="2017EIMSNormal"/>
                  <w:cnfStyle w:val="000000000000" w:firstRow="0" w:lastRow="0" w:firstColumn="0" w:lastColumn="0" w:oddVBand="0" w:evenVBand="0" w:oddHBand="0" w:evenHBand="0" w:firstRowFirstColumn="0" w:firstRowLastColumn="0" w:lastRowFirstColumn="0" w:lastRowLastColumn="0"/>
                  <w:rPr>
                    <w:rStyle w:val="Style3"/>
                  </w:rPr>
                </w:pPr>
                <w:r>
                  <w:rPr>
                    <w:rStyle w:val="Style3"/>
                  </w:rPr>
                  <w:t>Version 0</w:t>
                </w:r>
              </w:p>
            </w:tc>
          </w:tr>
          <w:tr w:rsidR="00CE1826" w:rsidRPr="0057043F" w14:paraId="7C24BEDF" w14:textId="77777777" w:rsidTr="008118B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0" w:type="pct"/>
                <w:shd w:val="clear" w:color="auto" w:fill="auto"/>
              </w:tcPr>
              <w:p w14:paraId="4E0B29F3" w14:textId="77777777" w:rsidR="00CE1826" w:rsidRPr="0051656B" w:rsidRDefault="00CE1826" w:rsidP="0051656B">
                <w:pPr>
                  <w:pStyle w:val="2017EIMSNormal"/>
                  <w:rPr>
                    <w:rStyle w:val="Style3"/>
                  </w:rPr>
                </w:pPr>
              </w:p>
            </w:tc>
            <w:tc>
              <w:tcPr>
                <w:tcW w:w="1568" w:type="pct"/>
                <w:shd w:val="clear" w:color="auto" w:fill="auto"/>
              </w:tcPr>
              <w:p w14:paraId="1D553735" w14:textId="77777777" w:rsidR="00CE1826" w:rsidRPr="0051656B" w:rsidRDefault="00CE1826" w:rsidP="0051656B">
                <w:pPr>
                  <w:pStyle w:val="2017EIMSNormal"/>
                  <w:cnfStyle w:val="000000100000" w:firstRow="0" w:lastRow="0" w:firstColumn="0" w:lastColumn="0" w:oddVBand="0" w:evenVBand="0" w:oddHBand="1" w:evenHBand="0" w:firstRowFirstColumn="0" w:firstRowLastColumn="0" w:lastRowFirstColumn="0" w:lastRowLastColumn="0"/>
                  <w:rPr>
                    <w:rStyle w:val="Style3"/>
                  </w:rPr>
                </w:pPr>
              </w:p>
            </w:tc>
            <w:tc>
              <w:tcPr>
                <w:tcW w:w="2412" w:type="pct"/>
                <w:gridSpan w:val="2"/>
                <w:shd w:val="clear" w:color="auto" w:fill="auto"/>
              </w:tcPr>
              <w:p w14:paraId="69339D41" w14:textId="77777777" w:rsidR="00CE1826" w:rsidRPr="00F47155" w:rsidRDefault="00CE1826" w:rsidP="0051656B">
                <w:pPr>
                  <w:pStyle w:val="2017EIMSNormal"/>
                  <w:cnfStyle w:val="000000100000" w:firstRow="0" w:lastRow="0" w:firstColumn="0" w:lastColumn="0" w:oddVBand="0" w:evenVBand="0" w:oddHBand="1" w:evenHBand="0" w:firstRowFirstColumn="0" w:firstRowLastColumn="0" w:lastRowFirstColumn="0" w:lastRowLastColumn="0"/>
                  <w:rPr>
                    <w:rStyle w:val="Style3"/>
                  </w:rPr>
                </w:pPr>
              </w:p>
            </w:tc>
          </w:tr>
        </w:tbl>
        <w:p w14:paraId="28BB5F4F" w14:textId="77777777" w:rsidR="006C452D" w:rsidRDefault="004B157D" w:rsidP="0090051A">
          <w:pPr>
            <w:pStyle w:val="2017EIMSNormal"/>
          </w:pPr>
        </w:p>
      </w:sdtContent>
    </w:sdt>
    <w:p w14:paraId="37441B90" w14:textId="77777777" w:rsidR="00A40654" w:rsidRPr="0057043F" w:rsidRDefault="00A40654" w:rsidP="006C452D">
      <w:pPr>
        <w:pStyle w:val="2017EIMSNormal"/>
        <w:rPr>
          <w:b/>
        </w:rPr>
      </w:pPr>
      <w:bookmarkStart w:id="4" w:name="tcc"/>
      <w:bookmarkEnd w:id="4"/>
    </w:p>
    <w:p w14:paraId="4AE23030" w14:textId="77777777" w:rsidR="00C73AD1" w:rsidRPr="00C73AD1" w:rsidRDefault="00C73AD1" w:rsidP="00C73AD1">
      <w:pPr>
        <w:jc w:val="center"/>
        <w:rPr>
          <w:rFonts w:asciiTheme="majorHAnsi" w:hAnsiTheme="majorHAnsi"/>
          <w:sz w:val="48"/>
        </w:rPr>
      </w:pPr>
    </w:p>
    <w:p w14:paraId="625F8936" w14:textId="77777777" w:rsidR="00953B32" w:rsidRPr="00C73AD1" w:rsidRDefault="00953B32" w:rsidP="00C73AD1">
      <w:pPr>
        <w:rPr>
          <w:rFonts w:asciiTheme="majorHAnsi" w:hAnsiTheme="majorHAnsi"/>
          <w:sz w:val="48"/>
        </w:rPr>
        <w:sectPr w:rsidR="00953B32" w:rsidRPr="00C73AD1" w:rsidSect="00897A35">
          <w:headerReference w:type="default" r:id="rId16"/>
          <w:type w:val="continuous"/>
          <w:pgSz w:w="11906" w:h="16838"/>
          <w:pgMar w:top="1440" w:right="1440" w:bottom="1440" w:left="1440" w:header="708" w:footer="708" w:gutter="0"/>
          <w:pgNumType w:start="0"/>
          <w:cols w:space="708"/>
          <w:titlePg/>
          <w:docGrid w:linePitch="360"/>
        </w:sectPr>
      </w:pPr>
    </w:p>
    <w:sdt>
      <w:sdtPr>
        <w:rPr>
          <w:rFonts w:asciiTheme="minorHAnsi" w:eastAsiaTheme="minorHAnsi" w:hAnsiTheme="minorHAnsi" w:cstheme="minorBidi"/>
          <w:caps/>
          <w:color w:val="97A800" w:themeColor="background1"/>
          <w:sz w:val="48"/>
          <w:szCs w:val="22"/>
          <w:lang w:val="en-ZA"/>
        </w:rPr>
        <w:id w:val="-1063244945"/>
        <w:docPartObj>
          <w:docPartGallery w:val="Table of Contents"/>
          <w:docPartUnique/>
        </w:docPartObj>
      </w:sdtPr>
      <w:sdtEndPr>
        <w:rPr>
          <w:rFonts w:cstheme="minorHAnsi"/>
          <w:bCs/>
          <w:caps w:val="0"/>
          <w:noProof/>
          <w:color w:val="auto"/>
          <w:sz w:val="22"/>
        </w:rPr>
      </w:sdtEndPr>
      <w:sdtContent>
        <w:p w14:paraId="061FCC6A" w14:textId="77777777" w:rsidR="00E97E9B" w:rsidRDefault="00E97E9B">
          <w:pPr>
            <w:pStyle w:val="TOCHeading"/>
          </w:pPr>
          <w:r>
            <w:t>Table of Contents</w:t>
          </w:r>
        </w:p>
        <w:p w14:paraId="50ACEB04" w14:textId="16A90812" w:rsidR="00E318D1" w:rsidRPr="00E318D1" w:rsidRDefault="00E97E9B">
          <w:pPr>
            <w:pStyle w:val="TOC1"/>
            <w:rPr>
              <w:rFonts w:cstheme="minorBidi"/>
              <w:noProof/>
              <w:sz w:val="20"/>
              <w:szCs w:val="20"/>
              <w:lang w:val="en-ZA" w:eastAsia="en-ZA"/>
            </w:rPr>
          </w:pPr>
          <w:r w:rsidRPr="001B1DA2">
            <w:rPr>
              <w:rFonts w:cstheme="minorHAnsi"/>
            </w:rPr>
            <w:fldChar w:fldCharType="begin"/>
          </w:r>
          <w:r w:rsidRPr="001B1DA2">
            <w:rPr>
              <w:rFonts w:cstheme="minorHAnsi"/>
            </w:rPr>
            <w:instrText xml:space="preserve"> TOC \o "1-3" \h \z \u </w:instrText>
          </w:r>
          <w:r w:rsidRPr="001B1DA2">
            <w:rPr>
              <w:rFonts w:cstheme="minorHAnsi"/>
            </w:rPr>
            <w:fldChar w:fldCharType="separate"/>
          </w:r>
          <w:hyperlink w:anchor="_Toc518633441" w:history="1">
            <w:r w:rsidR="00E318D1" w:rsidRPr="00E318D1">
              <w:rPr>
                <w:rStyle w:val="Hyperlink"/>
                <w:rFonts w:cstheme="minorHAnsi"/>
                <w:noProof/>
                <w:sz w:val="20"/>
                <w:szCs w:val="20"/>
              </w:rPr>
              <w:t>1</w:t>
            </w:r>
            <w:r w:rsidR="00E318D1" w:rsidRPr="00E318D1">
              <w:rPr>
                <w:rFonts w:cstheme="minorBidi"/>
                <w:noProof/>
                <w:sz w:val="20"/>
                <w:szCs w:val="20"/>
                <w:lang w:val="en-ZA" w:eastAsia="en-ZA"/>
              </w:rPr>
              <w:tab/>
            </w:r>
            <w:r w:rsidR="00E318D1" w:rsidRPr="00E318D1">
              <w:rPr>
                <w:rStyle w:val="Hyperlink"/>
                <w:noProof/>
                <w:sz w:val="20"/>
                <w:szCs w:val="20"/>
              </w:rPr>
              <w:t>INTRODUCTION</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_Toc518633441 \h </w:instrText>
            </w:r>
            <w:r w:rsidR="00E318D1" w:rsidRPr="00E318D1">
              <w:rPr>
                <w:noProof/>
                <w:webHidden/>
                <w:sz w:val="20"/>
                <w:szCs w:val="20"/>
              </w:rPr>
            </w:r>
            <w:r w:rsidR="00E318D1" w:rsidRPr="00E318D1">
              <w:rPr>
                <w:noProof/>
                <w:webHidden/>
                <w:sz w:val="20"/>
                <w:szCs w:val="20"/>
              </w:rPr>
              <w:fldChar w:fldCharType="separate"/>
            </w:r>
            <w:r w:rsidR="004B157D">
              <w:rPr>
                <w:noProof/>
                <w:webHidden/>
                <w:sz w:val="20"/>
                <w:szCs w:val="20"/>
              </w:rPr>
              <w:t>3</w:t>
            </w:r>
            <w:r w:rsidR="00E318D1" w:rsidRPr="00E318D1">
              <w:rPr>
                <w:noProof/>
                <w:webHidden/>
                <w:sz w:val="20"/>
                <w:szCs w:val="20"/>
              </w:rPr>
              <w:fldChar w:fldCharType="end"/>
            </w:r>
          </w:hyperlink>
        </w:p>
        <w:p w14:paraId="14C0D85D" w14:textId="4411FD09" w:rsidR="00E318D1" w:rsidRPr="00E318D1" w:rsidRDefault="004B157D">
          <w:pPr>
            <w:pStyle w:val="TOC1"/>
            <w:rPr>
              <w:rFonts w:cstheme="minorBidi"/>
              <w:noProof/>
              <w:sz w:val="20"/>
              <w:szCs w:val="20"/>
              <w:lang w:val="en-ZA" w:eastAsia="en-ZA"/>
            </w:rPr>
          </w:pPr>
          <w:hyperlink w:anchor="_Toc518633442" w:history="1">
            <w:r w:rsidR="00E318D1" w:rsidRPr="00E318D1">
              <w:rPr>
                <w:rStyle w:val="Hyperlink"/>
                <w:rFonts w:cstheme="minorHAnsi"/>
                <w:noProof/>
                <w:sz w:val="20"/>
                <w:szCs w:val="20"/>
              </w:rPr>
              <w:t>2</w:t>
            </w:r>
            <w:r w:rsidR="00E318D1" w:rsidRPr="00E318D1">
              <w:rPr>
                <w:rFonts w:cstheme="minorBidi"/>
                <w:noProof/>
                <w:sz w:val="20"/>
                <w:szCs w:val="20"/>
                <w:lang w:val="en-ZA" w:eastAsia="en-ZA"/>
              </w:rPr>
              <w:tab/>
            </w:r>
            <w:r w:rsidR="00E318D1" w:rsidRPr="00E318D1">
              <w:rPr>
                <w:rStyle w:val="Hyperlink"/>
                <w:noProof/>
                <w:sz w:val="20"/>
                <w:szCs w:val="20"/>
              </w:rPr>
              <w:t>OBJECTIVES OF THE PUBLIC PARTICIPATION</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_Toc518633442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3</w:t>
            </w:r>
            <w:r w:rsidR="00E318D1" w:rsidRPr="00E318D1">
              <w:rPr>
                <w:noProof/>
                <w:webHidden/>
                <w:sz w:val="20"/>
                <w:szCs w:val="20"/>
              </w:rPr>
              <w:fldChar w:fldCharType="end"/>
            </w:r>
          </w:hyperlink>
        </w:p>
        <w:p w14:paraId="45392E71" w14:textId="06DF796B" w:rsidR="00E318D1" w:rsidRPr="00E318D1" w:rsidRDefault="004B157D">
          <w:pPr>
            <w:pStyle w:val="TOC2"/>
            <w:tabs>
              <w:tab w:val="left" w:pos="720"/>
              <w:tab w:val="right" w:leader="dot" w:pos="9016"/>
            </w:tabs>
            <w:rPr>
              <w:rFonts w:cstheme="minorBidi"/>
              <w:noProof/>
              <w:sz w:val="20"/>
              <w:szCs w:val="20"/>
              <w:lang w:val="en-ZA" w:eastAsia="en-ZA"/>
            </w:rPr>
          </w:pPr>
          <w:hyperlink w:anchor="_Toc518633443" w:history="1">
            <w:r w:rsidR="00E318D1" w:rsidRPr="00E318D1">
              <w:rPr>
                <w:rStyle w:val="Hyperlink"/>
                <w:noProof/>
                <w:sz w:val="20"/>
                <w:szCs w:val="20"/>
              </w:rPr>
              <w:t>2.1</w:t>
            </w:r>
            <w:r w:rsidR="00E318D1" w:rsidRPr="00E318D1">
              <w:rPr>
                <w:rFonts w:cstheme="minorBidi"/>
                <w:noProof/>
                <w:sz w:val="20"/>
                <w:szCs w:val="20"/>
                <w:lang w:val="en-ZA" w:eastAsia="en-ZA"/>
              </w:rPr>
              <w:tab/>
            </w:r>
            <w:r w:rsidR="00E318D1" w:rsidRPr="00E318D1">
              <w:rPr>
                <w:rStyle w:val="Hyperlink"/>
                <w:noProof/>
                <w:sz w:val="20"/>
                <w:szCs w:val="20"/>
              </w:rPr>
              <w:t>LEGAL COMPLIANCE</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_Toc518633443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4</w:t>
            </w:r>
            <w:r w:rsidR="00E318D1" w:rsidRPr="00E318D1">
              <w:rPr>
                <w:noProof/>
                <w:webHidden/>
                <w:sz w:val="20"/>
                <w:szCs w:val="20"/>
              </w:rPr>
              <w:fldChar w:fldCharType="end"/>
            </w:r>
          </w:hyperlink>
        </w:p>
        <w:p w14:paraId="3DB789E8" w14:textId="60E184A4" w:rsidR="00E318D1" w:rsidRPr="00E318D1" w:rsidRDefault="004B157D">
          <w:pPr>
            <w:pStyle w:val="TOC1"/>
            <w:rPr>
              <w:rFonts w:cstheme="minorBidi"/>
              <w:noProof/>
              <w:sz w:val="20"/>
              <w:szCs w:val="20"/>
              <w:lang w:val="en-ZA" w:eastAsia="en-ZA"/>
            </w:rPr>
          </w:pPr>
          <w:hyperlink w:anchor="_Toc518633444" w:history="1">
            <w:r w:rsidR="00E318D1" w:rsidRPr="00E318D1">
              <w:rPr>
                <w:rStyle w:val="Hyperlink"/>
                <w:rFonts w:cstheme="minorHAnsi"/>
                <w:noProof/>
                <w:sz w:val="20"/>
                <w:szCs w:val="20"/>
              </w:rPr>
              <w:t>3</w:t>
            </w:r>
            <w:r w:rsidR="00E318D1" w:rsidRPr="00E318D1">
              <w:rPr>
                <w:rFonts w:cstheme="minorBidi"/>
                <w:noProof/>
                <w:sz w:val="20"/>
                <w:szCs w:val="20"/>
                <w:lang w:val="en-ZA" w:eastAsia="en-ZA"/>
              </w:rPr>
              <w:tab/>
            </w:r>
            <w:r w:rsidR="00E318D1" w:rsidRPr="00E318D1">
              <w:rPr>
                <w:rStyle w:val="Hyperlink"/>
                <w:noProof/>
                <w:sz w:val="20"/>
                <w:szCs w:val="20"/>
              </w:rPr>
              <w:t>IDENTIFICATION OF INTERESTED AND AFFECTED PARTIES (I&amp;APS)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_Toc518633444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4</w:t>
            </w:r>
            <w:r w:rsidR="00E318D1" w:rsidRPr="00E318D1">
              <w:rPr>
                <w:noProof/>
                <w:webHidden/>
                <w:sz w:val="20"/>
                <w:szCs w:val="20"/>
              </w:rPr>
              <w:fldChar w:fldCharType="end"/>
            </w:r>
          </w:hyperlink>
        </w:p>
        <w:p w14:paraId="45324F7D" w14:textId="160B4222" w:rsidR="00E318D1" w:rsidRPr="00E318D1" w:rsidRDefault="004B157D">
          <w:pPr>
            <w:pStyle w:val="TOC2"/>
            <w:tabs>
              <w:tab w:val="left" w:pos="720"/>
              <w:tab w:val="right" w:leader="dot" w:pos="9016"/>
            </w:tabs>
            <w:rPr>
              <w:rFonts w:cstheme="minorBidi"/>
              <w:noProof/>
              <w:sz w:val="20"/>
              <w:szCs w:val="20"/>
              <w:lang w:val="en-ZA" w:eastAsia="en-ZA"/>
            </w:rPr>
          </w:pPr>
          <w:hyperlink w:anchor="_Toc518633445" w:history="1">
            <w:r w:rsidR="00E318D1" w:rsidRPr="00E318D1">
              <w:rPr>
                <w:rStyle w:val="Hyperlink"/>
                <w:noProof/>
                <w:sz w:val="20"/>
                <w:szCs w:val="20"/>
              </w:rPr>
              <w:t>3.1</w:t>
            </w:r>
            <w:r w:rsidR="00E318D1" w:rsidRPr="00E318D1">
              <w:rPr>
                <w:rFonts w:cstheme="minorBidi"/>
                <w:noProof/>
                <w:sz w:val="20"/>
                <w:szCs w:val="20"/>
                <w:lang w:val="en-ZA" w:eastAsia="en-ZA"/>
              </w:rPr>
              <w:tab/>
            </w:r>
            <w:r w:rsidR="00E318D1" w:rsidRPr="00E318D1">
              <w:rPr>
                <w:rStyle w:val="Hyperlink"/>
                <w:noProof/>
                <w:sz w:val="20"/>
                <w:szCs w:val="20"/>
              </w:rPr>
              <w:t>LIST OF AUTHORITIES IDENTIFIED AND NOTIFIED</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_Toc518633445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5</w:t>
            </w:r>
            <w:r w:rsidR="00E318D1" w:rsidRPr="00E318D1">
              <w:rPr>
                <w:noProof/>
                <w:webHidden/>
                <w:sz w:val="20"/>
                <w:szCs w:val="20"/>
              </w:rPr>
              <w:fldChar w:fldCharType="end"/>
            </w:r>
          </w:hyperlink>
        </w:p>
        <w:p w14:paraId="36204FD1" w14:textId="74EB1E6E" w:rsidR="00E318D1" w:rsidRPr="00E318D1" w:rsidRDefault="004B157D">
          <w:pPr>
            <w:pStyle w:val="TOC2"/>
            <w:tabs>
              <w:tab w:val="left" w:pos="720"/>
              <w:tab w:val="right" w:leader="dot" w:pos="9016"/>
            </w:tabs>
            <w:rPr>
              <w:rFonts w:cstheme="minorBidi"/>
              <w:noProof/>
              <w:sz w:val="20"/>
              <w:szCs w:val="20"/>
              <w:lang w:val="en-ZA" w:eastAsia="en-ZA"/>
            </w:rPr>
          </w:pPr>
          <w:hyperlink w:anchor="_Toc518633446" w:history="1">
            <w:r w:rsidR="00E318D1" w:rsidRPr="00E318D1">
              <w:rPr>
                <w:rStyle w:val="Hyperlink"/>
                <w:noProof/>
                <w:sz w:val="20"/>
                <w:szCs w:val="20"/>
              </w:rPr>
              <w:t>3.2</w:t>
            </w:r>
            <w:r w:rsidR="00E318D1" w:rsidRPr="00E318D1">
              <w:rPr>
                <w:rFonts w:cstheme="minorBidi"/>
                <w:noProof/>
                <w:sz w:val="20"/>
                <w:szCs w:val="20"/>
                <w:lang w:val="en-ZA" w:eastAsia="en-ZA"/>
              </w:rPr>
              <w:tab/>
            </w:r>
            <w:r w:rsidR="00E318D1" w:rsidRPr="00E318D1">
              <w:rPr>
                <w:rStyle w:val="Hyperlink"/>
                <w:noProof/>
                <w:sz w:val="20"/>
                <w:szCs w:val="20"/>
              </w:rPr>
              <w:t>LIST OF KEY STAKEHOLDERS IDENTIFIED AND NOTIFIED</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_Toc518633446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5</w:t>
            </w:r>
            <w:r w:rsidR="00E318D1" w:rsidRPr="00E318D1">
              <w:rPr>
                <w:noProof/>
                <w:webHidden/>
                <w:sz w:val="20"/>
                <w:szCs w:val="20"/>
              </w:rPr>
              <w:fldChar w:fldCharType="end"/>
            </w:r>
          </w:hyperlink>
        </w:p>
        <w:p w14:paraId="10A2E3DD" w14:textId="1756A96D" w:rsidR="00E318D1" w:rsidRPr="00E318D1" w:rsidRDefault="004B157D">
          <w:pPr>
            <w:pStyle w:val="TOC1"/>
            <w:rPr>
              <w:rFonts w:cstheme="minorBidi"/>
              <w:noProof/>
              <w:sz w:val="20"/>
              <w:szCs w:val="20"/>
              <w:lang w:val="en-ZA" w:eastAsia="en-ZA"/>
            </w:rPr>
          </w:pPr>
          <w:hyperlink w:anchor="_Toc518633447" w:history="1">
            <w:r w:rsidR="00E318D1" w:rsidRPr="00E318D1">
              <w:rPr>
                <w:rStyle w:val="Hyperlink"/>
                <w:rFonts w:cstheme="minorHAnsi"/>
                <w:noProof/>
                <w:sz w:val="20"/>
                <w:szCs w:val="20"/>
              </w:rPr>
              <w:t>4</w:t>
            </w:r>
            <w:r w:rsidR="00E318D1" w:rsidRPr="00E318D1">
              <w:rPr>
                <w:rFonts w:cstheme="minorBidi"/>
                <w:noProof/>
                <w:sz w:val="20"/>
                <w:szCs w:val="20"/>
                <w:lang w:val="en-ZA" w:eastAsia="en-ZA"/>
              </w:rPr>
              <w:tab/>
            </w:r>
            <w:r w:rsidR="00E318D1" w:rsidRPr="00E318D1">
              <w:rPr>
                <w:rStyle w:val="Hyperlink"/>
                <w:noProof/>
                <w:sz w:val="20"/>
                <w:szCs w:val="20"/>
              </w:rPr>
              <w:t>NOTIFICATION OF INTERESTED AND AFFECT PARTIES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_Toc518633447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6</w:t>
            </w:r>
            <w:r w:rsidR="00E318D1" w:rsidRPr="00E318D1">
              <w:rPr>
                <w:noProof/>
                <w:webHidden/>
                <w:sz w:val="20"/>
                <w:szCs w:val="20"/>
              </w:rPr>
              <w:fldChar w:fldCharType="end"/>
            </w:r>
          </w:hyperlink>
        </w:p>
        <w:p w14:paraId="540C4E14" w14:textId="2AC7094C" w:rsidR="00E318D1" w:rsidRPr="00E318D1" w:rsidRDefault="004B157D">
          <w:pPr>
            <w:pStyle w:val="TOC2"/>
            <w:tabs>
              <w:tab w:val="left" w:pos="720"/>
              <w:tab w:val="right" w:leader="dot" w:pos="9016"/>
            </w:tabs>
            <w:rPr>
              <w:rFonts w:cstheme="minorBidi"/>
              <w:noProof/>
              <w:sz w:val="20"/>
              <w:szCs w:val="20"/>
              <w:lang w:val="en-ZA" w:eastAsia="en-ZA"/>
            </w:rPr>
          </w:pPr>
          <w:hyperlink w:anchor="_Toc518633448" w:history="1">
            <w:r w:rsidR="00E318D1" w:rsidRPr="00E318D1">
              <w:rPr>
                <w:rStyle w:val="Hyperlink"/>
                <w:noProof/>
                <w:sz w:val="20"/>
                <w:szCs w:val="20"/>
              </w:rPr>
              <w:t>4.1</w:t>
            </w:r>
            <w:r w:rsidR="00E318D1" w:rsidRPr="00E318D1">
              <w:rPr>
                <w:rFonts w:cstheme="minorBidi"/>
                <w:noProof/>
                <w:sz w:val="20"/>
                <w:szCs w:val="20"/>
                <w:lang w:val="en-ZA" w:eastAsia="en-ZA"/>
              </w:rPr>
              <w:tab/>
            </w:r>
            <w:r w:rsidR="00E318D1" w:rsidRPr="00E318D1">
              <w:rPr>
                <w:rStyle w:val="Hyperlink"/>
                <w:noProof/>
                <w:sz w:val="20"/>
                <w:szCs w:val="20"/>
              </w:rPr>
              <w:t>INITIAL NOTIFICATION OF LANDOWNERS AND I&amp;APS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_Toc518633448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6</w:t>
            </w:r>
            <w:r w:rsidR="00E318D1" w:rsidRPr="00E318D1">
              <w:rPr>
                <w:noProof/>
                <w:webHidden/>
                <w:sz w:val="20"/>
                <w:szCs w:val="20"/>
              </w:rPr>
              <w:fldChar w:fldCharType="end"/>
            </w:r>
          </w:hyperlink>
        </w:p>
        <w:p w14:paraId="771C4954" w14:textId="48EB5E36" w:rsidR="00E318D1" w:rsidRPr="00E318D1" w:rsidRDefault="004B157D">
          <w:pPr>
            <w:pStyle w:val="TOC3"/>
            <w:tabs>
              <w:tab w:val="left" w:pos="1152"/>
              <w:tab w:val="right" w:leader="dot" w:pos="9016"/>
            </w:tabs>
            <w:rPr>
              <w:rFonts w:cstheme="minorBidi"/>
              <w:noProof/>
              <w:sz w:val="20"/>
              <w:szCs w:val="20"/>
              <w:lang w:val="en-ZA" w:eastAsia="en-ZA"/>
            </w:rPr>
          </w:pPr>
          <w:hyperlink w:anchor="_Toc518633449" w:history="1">
            <w:r w:rsidR="00E318D1" w:rsidRPr="00E318D1">
              <w:rPr>
                <w:rStyle w:val="Hyperlink"/>
                <w:rFonts w:cs="Segoe UI"/>
                <w:noProof/>
                <w:sz w:val="20"/>
                <w:szCs w:val="20"/>
              </w:rPr>
              <w:t>4.1.1</w:t>
            </w:r>
            <w:r w:rsidR="00E318D1" w:rsidRPr="00E318D1">
              <w:rPr>
                <w:rFonts w:cstheme="minorBidi"/>
                <w:noProof/>
                <w:sz w:val="20"/>
                <w:szCs w:val="20"/>
                <w:lang w:val="en-ZA" w:eastAsia="en-ZA"/>
              </w:rPr>
              <w:tab/>
            </w:r>
            <w:r w:rsidR="00E318D1" w:rsidRPr="00E318D1">
              <w:rPr>
                <w:rStyle w:val="Hyperlink"/>
                <w:noProof/>
                <w:sz w:val="20"/>
                <w:szCs w:val="20"/>
              </w:rPr>
              <w:t>REGISTERED LETTERS, FAXES AND EMAILS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_Toc518633449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6</w:t>
            </w:r>
            <w:r w:rsidR="00E318D1" w:rsidRPr="00E318D1">
              <w:rPr>
                <w:noProof/>
                <w:webHidden/>
                <w:sz w:val="20"/>
                <w:szCs w:val="20"/>
              </w:rPr>
              <w:fldChar w:fldCharType="end"/>
            </w:r>
          </w:hyperlink>
        </w:p>
        <w:p w14:paraId="13360338" w14:textId="34177C29" w:rsidR="00E318D1" w:rsidRPr="00E318D1" w:rsidRDefault="004B157D">
          <w:pPr>
            <w:pStyle w:val="TOC3"/>
            <w:tabs>
              <w:tab w:val="left" w:pos="1152"/>
              <w:tab w:val="right" w:leader="dot" w:pos="9016"/>
            </w:tabs>
            <w:rPr>
              <w:rFonts w:cstheme="minorBidi"/>
              <w:noProof/>
              <w:sz w:val="20"/>
              <w:szCs w:val="20"/>
              <w:lang w:val="en-ZA" w:eastAsia="en-ZA"/>
            </w:rPr>
          </w:pPr>
          <w:hyperlink w:anchor="_Toc518633450" w:history="1">
            <w:r w:rsidR="00E318D1" w:rsidRPr="00E318D1">
              <w:rPr>
                <w:rStyle w:val="Hyperlink"/>
                <w:rFonts w:cs="Segoe UI"/>
                <w:noProof/>
                <w:sz w:val="20"/>
                <w:szCs w:val="20"/>
              </w:rPr>
              <w:t>4.1.2</w:t>
            </w:r>
            <w:r w:rsidR="00E318D1" w:rsidRPr="00E318D1">
              <w:rPr>
                <w:rFonts w:cstheme="minorBidi"/>
                <w:noProof/>
                <w:sz w:val="20"/>
                <w:szCs w:val="20"/>
                <w:lang w:val="en-ZA" w:eastAsia="en-ZA"/>
              </w:rPr>
              <w:tab/>
            </w:r>
            <w:r w:rsidR="00E318D1" w:rsidRPr="00E318D1">
              <w:rPr>
                <w:rStyle w:val="Hyperlink"/>
                <w:noProof/>
                <w:sz w:val="20"/>
                <w:szCs w:val="20"/>
              </w:rPr>
              <w:t>Background Information Document (BID)</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_Toc518633450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6</w:t>
            </w:r>
            <w:r w:rsidR="00E318D1" w:rsidRPr="00E318D1">
              <w:rPr>
                <w:noProof/>
                <w:webHidden/>
                <w:sz w:val="20"/>
                <w:szCs w:val="20"/>
              </w:rPr>
              <w:fldChar w:fldCharType="end"/>
            </w:r>
          </w:hyperlink>
        </w:p>
        <w:p w14:paraId="1A263DCF" w14:textId="02892DF1" w:rsidR="00E318D1" w:rsidRPr="00E318D1" w:rsidRDefault="004B157D">
          <w:pPr>
            <w:pStyle w:val="TOC3"/>
            <w:tabs>
              <w:tab w:val="left" w:pos="1152"/>
              <w:tab w:val="right" w:leader="dot" w:pos="9016"/>
            </w:tabs>
            <w:rPr>
              <w:rFonts w:cstheme="minorBidi"/>
              <w:noProof/>
              <w:sz w:val="20"/>
              <w:szCs w:val="20"/>
              <w:lang w:val="en-ZA" w:eastAsia="en-ZA"/>
            </w:rPr>
          </w:pPr>
          <w:hyperlink w:anchor="_Toc518633451" w:history="1">
            <w:r w:rsidR="00E318D1" w:rsidRPr="00E318D1">
              <w:rPr>
                <w:rStyle w:val="Hyperlink"/>
                <w:rFonts w:cs="Segoe UI"/>
                <w:noProof/>
                <w:sz w:val="20"/>
                <w:szCs w:val="20"/>
              </w:rPr>
              <w:t>4.1.3</w:t>
            </w:r>
            <w:r w:rsidR="00E318D1" w:rsidRPr="00E318D1">
              <w:rPr>
                <w:rFonts w:cstheme="minorBidi"/>
                <w:noProof/>
                <w:sz w:val="20"/>
                <w:szCs w:val="20"/>
                <w:lang w:val="en-ZA" w:eastAsia="en-ZA"/>
              </w:rPr>
              <w:tab/>
            </w:r>
            <w:r w:rsidR="00E318D1" w:rsidRPr="00E318D1">
              <w:rPr>
                <w:rStyle w:val="Hyperlink"/>
                <w:noProof/>
                <w:sz w:val="20"/>
                <w:szCs w:val="20"/>
              </w:rPr>
              <w:t>NEWSPAPER ADVERTISEMENTs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_Toc518633451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6</w:t>
            </w:r>
            <w:r w:rsidR="00E318D1" w:rsidRPr="00E318D1">
              <w:rPr>
                <w:noProof/>
                <w:webHidden/>
                <w:sz w:val="20"/>
                <w:szCs w:val="20"/>
              </w:rPr>
              <w:fldChar w:fldCharType="end"/>
            </w:r>
          </w:hyperlink>
        </w:p>
        <w:p w14:paraId="481DE618" w14:textId="0F617B61" w:rsidR="00E318D1" w:rsidRPr="00E318D1" w:rsidRDefault="004B157D">
          <w:pPr>
            <w:pStyle w:val="TOC3"/>
            <w:tabs>
              <w:tab w:val="left" w:pos="1152"/>
              <w:tab w:val="right" w:leader="dot" w:pos="9016"/>
            </w:tabs>
            <w:rPr>
              <w:rFonts w:cstheme="minorBidi"/>
              <w:noProof/>
              <w:sz w:val="20"/>
              <w:szCs w:val="20"/>
              <w:lang w:val="en-ZA" w:eastAsia="en-ZA"/>
            </w:rPr>
          </w:pPr>
          <w:hyperlink w:anchor="_Toc518633452" w:history="1">
            <w:r w:rsidR="00E318D1" w:rsidRPr="00E318D1">
              <w:rPr>
                <w:rStyle w:val="Hyperlink"/>
                <w:rFonts w:cs="Segoe UI"/>
                <w:noProof/>
                <w:sz w:val="20"/>
                <w:szCs w:val="20"/>
              </w:rPr>
              <w:t>4.1.4</w:t>
            </w:r>
            <w:r w:rsidR="00E318D1" w:rsidRPr="00E318D1">
              <w:rPr>
                <w:rFonts w:cstheme="minorBidi"/>
                <w:noProof/>
                <w:sz w:val="20"/>
                <w:szCs w:val="20"/>
                <w:lang w:val="en-ZA" w:eastAsia="en-ZA"/>
              </w:rPr>
              <w:tab/>
            </w:r>
            <w:r w:rsidR="00E318D1" w:rsidRPr="00E318D1">
              <w:rPr>
                <w:rStyle w:val="Hyperlink"/>
                <w:noProof/>
                <w:sz w:val="20"/>
                <w:szCs w:val="20"/>
              </w:rPr>
              <w:t>SITE NOTICE PLACEMENT</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_Toc518633452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7</w:t>
            </w:r>
            <w:r w:rsidR="00E318D1" w:rsidRPr="00E318D1">
              <w:rPr>
                <w:noProof/>
                <w:webHidden/>
                <w:sz w:val="20"/>
                <w:szCs w:val="20"/>
              </w:rPr>
              <w:fldChar w:fldCharType="end"/>
            </w:r>
          </w:hyperlink>
        </w:p>
        <w:p w14:paraId="3E1113E4" w14:textId="50253374" w:rsidR="00E318D1" w:rsidRPr="00E318D1" w:rsidRDefault="004B157D">
          <w:pPr>
            <w:pStyle w:val="TOC1"/>
            <w:rPr>
              <w:rFonts w:cstheme="minorBidi"/>
              <w:noProof/>
              <w:sz w:val="20"/>
              <w:szCs w:val="20"/>
              <w:lang w:val="en-ZA" w:eastAsia="en-ZA"/>
            </w:rPr>
          </w:pPr>
          <w:hyperlink w:anchor="_Toc518633453" w:history="1">
            <w:r w:rsidR="00E318D1" w:rsidRPr="00E318D1">
              <w:rPr>
                <w:rStyle w:val="Hyperlink"/>
                <w:rFonts w:cstheme="minorHAnsi"/>
                <w:noProof/>
                <w:sz w:val="20"/>
                <w:szCs w:val="20"/>
              </w:rPr>
              <w:t>5</w:t>
            </w:r>
            <w:r w:rsidR="00E318D1" w:rsidRPr="00E318D1">
              <w:rPr>
                <w:rFonts w:cstheme="minorBidi"/>
                <w:noProof/>
                <w:sz w:val="20"/>
                <w:szCs w:val="20"/>
                <w:lang w:val="en-ZA" w:eastAsia="en-ZA"/>
              </w:rPr>
              <w:tab/>
            </w:r>
            <w:r w:rsidR="00E318D1" w:rsidRPr="00E318D1">
              <w:rPr>
                <w:rStyle w:val="Hyperlink"/>
                <w:noProof/>
                <w:sz w:val="20"/>
                <w:szCs w:val="20"/>
              </w:rPr>
              <w:t>NOTIFICATION OF INTERESTED AND AFFECTED PARTIES OF REPORTS AND OTHER STUDIES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_Toc518633453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7</w:t>
            </w:r>
            <w:r w:rsidR="00E318D1" w:rsidRPr="00E318D1">
              <w:rPr>
                <w:noProof/>
                <w:webHidden/>
                <w:sz w:val="20"/>
                <w:szCs w:val="20"/>
              </w:rPr>
              <w:fldChar w:fldCharType="end"/>
            </w:r>
          </w:hyperlink>
        </w:p>
        <w:p w14:paraId="3034DE42" w14:textId="62674D61" w:rsidR="00E318D1" w:rsidRPr="00E318D1" w:rsidRDefault="004B157D">
          <w:pPr>
            <w:pStyle w:val="TOC1"/>
            <w:rPr>
              <w:rFonts w:cstheme="minorBidi"/>
              <w:noProof/>
              <w:sz w:val="20"/>
              <w:szCs w:val="20"/>
              <w:lang w:val="en-ZA" w:eastAsia="en-ZA"/>
            </w:rPr>
          </w:pPr>
          <w:hyperlink w:anchor="_Toc518633454" w:history="1">
            <w:r w:rsidR="00E318D1" w:rsidRPr="00E318D1">
              <w:rPr>
                <w:rStyle w:val="Hyperlink"/>
                <w:rFonts w:cstheme="minorHAnsi"/>
                <w:noProof/>
                <w:sz w:val="20"/>
                <w:szCs w:val="20"/>
              </w:rPr>
              <w:t>6</w:t>
            </w:r>
            <w:r w:rsidR="00E318D1" w:rsidRPr="00E318D1">
              <w:rPr>
                <w:rFonts w:cstheme="minorBidi"/>
                <w:noProof/>
                <w:sz w:val="20"/>
                <w:szCs w:val="20"/>
                <w:lang w:val="en-ZA" w:eastAsia="en-ZA"/>
              </w:rPr>
              <w:tab/>
            </w:r>
            <w:r w:rsidR="00E318D1" w:rsidRPr="00E318D1">
              <w:rPr>
                <w:rStyle w:val="Hyperlink"/>
                <w:noProof/>
                <w:sz w:val="20"/>
                <w:szCs w:val="20"/>
              </w:rPr>
              <w:t>INTERESTED AND AFFECTED PARTIES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_Toc518633454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8</w:t>
            </w:r>
            <w:r w:rsidR="00E318D1" w:rsidRPr="00E318D1">
              <w:rPr>
                <w:noProof/>
                <w:webHidden/>
                <w:sz w:val="20"/>
                <w:szCs w:val="20"/>
              </w:rPr>
              <w:fldChar w:fldCharType="end"/>
            </w:r>
          </w:hyperlink>
        </w:p>
        <w:p w14:paraId="773F47F0" w14:textId="02F62B69" w:rsidR="00E318D1" w:rsidRPr="00E318D1" w:rsidRDefault="004B157D">
          <w:pPr>
            <w:pStyle w:val="TOC2"/>
            <w:tabs>
              <w:tab w:val="left" w:pos="720"/>
              <w:tab w:val="right" w:leader="dot" w:pos="9016"/>
            </w:tabs>
            <w:rPr>
              <w:rFonts w:cstheme="minorBidi"/>
              <w:noProof/>
              <w:sz w:val="20"/>
              <w:szCs w:val="20"/>
              <w:lang w:val="en-ZA" w:eastAsia="en-ZA"/>
            </w:rPr>
          </w:pPr>
          <w:hyperlink w:anchor="_Toc518633455" w:history="1">
            <w:r w:rsidR="00E318D1" w:rsidRPr="00E318D1">
              <w:rPr>
                <w:rStyle w:val="Hyperlink"/>
                <w:noProof/>
                <w:sz w:val="20"/>
                <w:szCs w:val="20"/>
              </w:rPr>
              <w:t>6.1</w:t>
            </w:r>
            <w:r w:rsidR="00E318D1" w:rsidRPr="00E318D1">
              <w:rPr>
                <w:rFonts w:cstheme="minorBidi"/>
                <w:noProof/>
                <w:sz w:val="20"/>
                <w:szCs w:val="20"/>
                <w:lang w:val="en-ZA" w:eastAsia="en-ZA"/>
              </w:rPr>
              <w:tab/>
            </w:r>
            <w:r w:rsidR="00E318D1" w:rsidRPr="00E318D1">
              <w:rPr>
                <w:rStyle w:val="Hyperlink"/>
                <w:noProof/>
                <w:sz w:val="20"/>
                <w:szCs w:val="20"/>
              </w:rPr>
              <w:t>ACCESS AND OPPORTUNITY TO COMMENT ON ALL WRITTEN SUBMISSIONS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_Toc518633455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8</w:t>
            </w:r>
            <w:r w:rsidR="00E318D1" w:rsidRPr="00E318D1">
              <w:rPr>
                <w:noProof/>
                <w:webHidden/>
                <w:sz w:val="20"/>
                <w:szCs w:val="20"/>
              </w:rPr>
              <w:fldChar w:fldCharType="end"/>
            </w:r>
          </w:hyperlink>
        </w:p>
        <w:p w14:paraId="51B7CAB5" w14:textId="5216A5A7" w:rsidR="00E318D1" w:rsidRPr="00E318D1" w:rsidRDefault="004B157D">
          <w:pPr>
            <w:pStyle w:val="TOC2"/>
            <w:tabs>
              <w:tab w:val="left" w:pos="720"/>
              <w:tab w:val="right" w:leader="dot" w:pos="9016"/>
            </w:tabs>
            <w:rPr>
              <w:rFonts w:cstheme="minorBidi"/>
              <w:noProof/>
              <w:sz w:val="20"/>
              <w:szCs w:val="20"/>
              <w:lang w:val="en-ZA" w:eastAsia="en-ZA"/>
            </w:rPr>
          </w:pPr>
          <w:hyperlink w:anchor="_Toc518633456" w:history="1">
            <w:r w:rsidR="00E318D1" w:rsidRPr="00E318D1">
              <w:rPr>
                <w:rStyle w:val="Hyperlink"/>
                <w:noProof/>
                <w:sz w:val="20"/>
                <w:szCs w:val="20"/>
              </w:rPr>
              <w:t>6.2</w:t>
            </w:r>
            <w:r w:rsidR="00E318D1" w:rsidRPr="00E318D1">
              <w:rPr>
                <w:rFonts w:cstheme="minorBidi"/>
                <w:noProof/>
                <w:sz w:val="20"/>
                <w:szCs w:val="20"/>
                <w:lang w:val="en-ZA" w:eastAsia="en-ZA"/>
              </w:rPr>
              <w:tab/>
            </w:r>
            <w:r w:rsidR="00E318D1" w:rsidRPr="00E318D1">
              <w:rPr>
                <w:rStyle w:val="Hyperlink"/>
                <w:noProof/>
                <w:sz w:val="20"/>
                <w:szCs w:val="20"/>
              </w:rPr>
              <w:t>RESPONSE TO COMMENTS RECEIVED: FEEDBACK TO INTERESTED AND AFFECTED PARTIES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_Toc518633456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8</w:t>
            </w:r>
            <w:r w:rsidR="00E318D1" w:rsidRPr="00E318D1">
              <w:rPr>
                <w:noProof/>
                <w:webHidden/>
                <w:sz w:val="20"/>
                <w:szCs w:val="20"/>
              </w:rPr>
              <w:fldChar w:fldCharType="end"/>
            </w:r>
          </w:hyperlink>
        </w:p>
        <w:p w14:paraId="12E859CC" w14:textId="5E2874FC" w:rsidR="00E318D1" w:rsidRPr="00E318D1" w:rsidRDefault="004B157D">
          <w:pPr>
            <w:pStyle w:val="TOC2"/>
            <w:tabs>
              <w:tab w:val="left" w:pos="720"/>
              <w:tab w:val="right" w:leader="dot" w:pos="9016"/>
            </w:tabs>
            <w:rPr>
              <w:rFonts w:cstheme="minorBidi"/>
              <w:noProof/>
              <w:sz w:val="20"/>
              <w:szCs w:val="20"/>
              <w:lang w:val="en-ZA" w:eastAsia="en-ZA"/>
            </w:rPr>
          </w:pPr>
          <w:hyperlink w:anchor="_Toc518633457" w:history="1">
            <w:r w:rsidR="00E318D1" w:rsidRPr="00E318D1">
              <w:rPr>
                <w:rStyle w:val="Hyperlink"/>
                <w:noProof/>
                <w:sz w:val="20"/>
                <w:szCs w:val="20"/>
              </w:rPr>
              <w:t>6.3</w:t>
            </w:r>
            <w:r w:rsidR="00E318D1" w:rsidRPr="00E318D1">
              <w:rPr>
                <w:rFonts w:cstheme="minorBidi"/>
                <w:noProof/>
                <w:sz w:val="20"/>
                <w:szCs w:val="20"/>
                <w:lang w:val="en-ZA" w:eastAsia="en-ZA"/>
              </w:rPr>
              <w:tab/>
            </w:r>
            <w:r w:rsidR="00E318D1" w:rsidRPr="00E318D1">
              <w:rPr>
                <w:rStyle w:val="Hyperlink"/>
                <w:noProof/>
                <w:sz w:val="20"/>
                <w:szCs w:val="20"/>
              </w:rPr>
              <w:t>DISCLOSURE OF INTERESTED AND AFFECTED PARTIES INTERESTS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_Toc518633457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8</w:t>
            </w:r>
            <w:r w:rsidR="00E318D1" w:rsidRPr="00E318D1">
              <w:rPr>
                <w:noProof/>
                <w:webHidden/>
                <w:sz w:val="20"/>
                <w:szCs w:val="20"/>
              </w:rPr>
              <w:fldChar w:fldCharType="end"/>
            </w:r>
          </w:hyperlink>
        </w:p>
        <w:p w14:paraId="76C9AAFE" w14:textId="56A9CAD8" w:rsidR="00E318D1" w:rsidRPr="00E318D1" w:rsidRDefault="004B157D">
          <w:pPr>
            <w:pStyle w:val="TOC2"/>
            <w:tabs>
              <w:tab w:val="left" w:pos="720"/>
              <w:tab w:val="right" w:leader="dot" w:pos="9016"/>
            </w:tabs>
            <w:rPr>
              <w:rFonts w:cstheme="minorBidi"/>
              <w:noProof/>
              <w:sz w:val="20"/>
              <w:szCs w:val="20"/>
              <w:lang w:val="en-ZA" w:eastAsia="en-ZA"/>
            </w:rPr>
          </w:pPr>
          <w:hyperlink w:anchor="_Toc518633458" w:history="1">
            <w:r w:rsidR="00E318D1" w:rsidRPr="00E318D1">
              <w:rPr>
                <w:rStyle w:val="Hyperlink"/>
                <w:noProof/>
                <w:sz w:val="20"/>
                <w:szCs w:val="20"/>
              </w:rPr>
              <w:t>6.4</w:t>
            </w:r>
            <w:r w:rsidR="00E318D1" w:rsidRPr="00E318D1">
              <w:rPr>
                <w:rFonts w:cstheme="minorBidi"/>
                <w:noProof/>
                <w:sz w:val="20"/>
                <w:szCs w:val="20"/>
                <w:lang w:val="en-ZA" w:eastAsia="en-ZA"/>
              </w:rPr>
              <w:tab/>
            </w:r>
            <w:r w:rsidR="00E318D1" w:rsidRPr="00E318D1">
              <w:rPr>
                <w:rStyle w:val="Hyperlink"/>
                <w:noProof/>
                <w:sz w:val="20"/>
                <w:szCs w:val="20"/>
              </w:rPr>
              <w:t>NOTIFYING INTERESTED AND AFFECTED PARTIES OF THE DECISION</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_Toc518633458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9</w:t>
            </w:r>
            <w:r w:rsidR="00E318D1" w:rsidRPr="00E318D1">
              <w:rPr>
                <w:noProof/>
                <w:webHidden/>
                <w:sz w:val="20"/>
                <w:szCs w:val="20"/>
              </w:rPr>
              <w:fldChar w:fldCharType="end"/>
            </w:r>
          </w:hyperlink>
        </w:p>
        <w:p w14:paraId="31B1C1D8" w14:textId="4D1C50CD" w:rsidR="00E318D1" w:rsidRPr="00E318D1" w:rsidRDefault="004B157D">
          <w:pPr>
            <w:pStyle w:val="TOC1"/>
            <w:rPr>
              <w:rFonts w:cstheme="minorBidi"/>
              <w:noProof/>
              <w:sz w:val="20"/>
              <w:szCs w:val="20"/>
              <w:lang w:val="en-ZA" w:eastAsia="en-ZA"/>
            </w:rPr>
          </w:pPr>
          <w:hyperlink w:anchor="_Toc518633459" w:history="1">
            <w:r w:rsidR="00E318D1" w:rsidRPr="00E318D1">
              <w:rPr>
                <w:rStyle w:val="Hyperlink"/>
                <w:rFonts w:cstheme="minorHAnsi"/>
                <w:noProof/>
                <w:sz w:val="20"/>
                <w:szCs w:val="20"/>
              </w:rPr>
              <w:t>7</w:t>
            </w:r>
            <w:r w:rsidR="00E318D1" w:rsidRPr="00E318D1">
              <w:rPr>
                <w:rFonts w:cstheme="minorBidi"/>
                <w:noProof/>
                <w:sz w:val="20"/>
                <w:szCs w:val="20"/>
                <w:lang w:val="en-ZA" w:eastAsia="en-ZA"/>
              </w:rPr>
              <w:tab/>
            </w:r>
            <w:r w:rsidR="00E318D1" w:rsidRPr="00E318D1">
              <w:rPr>
                <w:rStyle w:val="Hyperlink"/>
                <w:noProof/>
                <w:sz w:val="20"/>
                <w:szCs w:val="20"/>
              </w:rPr>
              <w:t>RECORD OF ISSUES RAISED</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_Toc518633459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9</w:t>
            </w:r>
            <w:r w:rsidR="00E318D1" w:rsidRPr="00E318D1">
              <w:rPr>
                <w:noProof/>
                <w:webHidden/>
                <w:sz w:val="20"/>
                <w:szCs w:val="20"/>
              </w:rPr>
              <w:fldChar w:fldCharType="end"/>
            </w:r>
          </w:hyperlink>
        </w:p>
        <w:p w14:paraId="0B6640C8" w14:textId="141D2627" w:rsidR="00E318D1" w:rsidRPr="00E318D1" w:rsidRDefault="004B157D">
          <w:pPr>
            <w:pStyle w:val="TOC2"/>
            <w:tabs>
              <w:tab w:val="left" w:pos="720"/>
              <w:tab w:val="right" w:leader="dot" w:pos="9016"/>
            </w:tabs>
            <w:rPr>
              <w:rFonts w:cstheme="minorBidi"/>
              <w:noProof/>
              <w:sz w:val="20"/>
              <w:szCs w:val="20"/>
              <w:lang w:val="en-ZA" w:eastAsia="en-ZA"/>
            </w:rPr>
          </w:pPr>
          <w:hyperlink w:anchor="_Toc518633460" w:history="1">
            <w:r w:rsidR="00E318D1" w:rsidRPr="00E318D1">
              <w:rPr>
                <w:rStyle w:val="Hyperlink"/>
                <w:noProof/>
                <w:sz w:val="20"/>
                <w:szCs w:val="20"/>
              </w:rPr>
              <w:t>7.1</w:t>
            </w:r>
            <w:r w:rsidR="00E318D1" w:rsidRPr="00E318D1">
              <w:rPr>
                <w:rFonts w:cstheme="minorBidi"/>
                <w:noProof/>
                <w:sz w:val="20"/>
                <w:szCs w:val="20"/>
                <w:lang w:val="en-ZA" w:eastAsia="en-ZA"/>
              </w:rPr>
              <w:tab/>
            </w:r>
            <w:r w:rsidR="00E318D1" w:rsidRPr="00E318D1">
              <w:rPr>
                <w:rStyle w:val="Hyperlink"/>
                <w:noProof/>
                <w:sz w:val="20"/>
                <w:szCs w:val="20"/>
              </w:rPr>
              <w:t>HOW ISSUES RAISED WERE ADDRESSED</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_Toc518633460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9</w:t>
            </w:r>
            <w:r w:rsidR="00E318D1" w:rsidRPr="00E318D1">
              <w:rPr>
                <w:noProof/>
                <w:webHidden/>
                <w:sz w:val="20"/>
                <w:szCs w:val="20"/>
              </w:rPr>
              <w:fldChar w:fldCharType="end"/>
            </w:r>
          </w:hyperlink>
        </w:p>
        <w:p w14:paraId="6CCFECCE" w14:textId="5A892B37" w:rsidR="00E318D1" w:rsidRPr="00E318D1" w:rsidRDefault="004B157D">
          <w:pPr>
            <w:pStyle w:val="TOC2"/>
            <w:tabs>
              <w:tab w:val="left" w:pos="720"/>
              <w:tab w:val="right" w:leader="dot" w:pos="9016"/>
            </w:tabs>
            <w:rPr>
              <w:rFonts w:cstheme="minorBidi"/>
              <w:noProof/>
              <w:sz w:val="20"/>
              <w:szCs w:val="20"/>
              <w:lang w:val="en-ZA" w:eastAsia="en-ZA"/>
            </w:rPr>
          </w:pPr>
          <w:hyperlink w:anchor="_Toc518633461" w:history="1">
            <w:r w:rsidR="00E318D1" w:rsidRPr="00E318D1">
              <w:rPr>
                <w:rStyle w:val="Hyperlink"/>
                <w:noProof/>
                <w:sz w:val="20"/>
                <w:szCs w:val="20"/>
              </w:rPr>
              <w:t>7.2</w:t>
            </w:r>
            <w:r w:rsidR="00E318D1" w:rsidRPr="00E318D1">
              <w:rPr>
                <w:rFonts w:cstheme="minorBidi"/>
                <w:noProof/>
                <w:sz w:val="20"/>
                <w:szCs w:val="20"/>
                <w:lang w:val="en-ZA" w:eastAsia="en-ZA"/>
              </w:rPr>
              <w:tab/>
            </w:r>
            <w:r w:rsidR="00E318D1" w:rsidRPr="00E318D1">
              <w:rPr>
                <w:rStyle w:val="Hyperlink"/>
                <w:noProof/>
                <w:sz w:val="20"/>
                <w:szCs w:val="20"/>
              </w:rPr>
              <w:t>SUMMARY OF ISSUES THAT WERE RAISED</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_Toc518633461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9</w:t>
            </w:r>
            <w:r w:rsidR="00E318D1" w:rsidRPr="00E318D1">
              <w:rPr>
                <w:noProof/>
                <w:webHidden/>
                <w:sz w:val="20"/>
                <w:szCs w:val="20"/>
              </w:rPr>
              <w:fldChar w:fldCharType="end"/>
            </w:r>
          </w:hyperlink>
        </w:p>
        <w:p w14:paraId="7FBC84DB" w14:textId="07463333" w:rsidR="00E318D1" w:rsidRPr="00E318D1" w:rsidRDefault="004B157D">
          <w:pPr>
            <w:pStyle w:val="TOC1"/>
            <w:rPr>
              <w:rFonts w:cstheme="minorBidi"/>
              <w:noProof/>
              <w:sz w:val="20"/>
              <w:szCs w:val="20"/>
              <w:lang w:val="en-ZA" w:eastAsia="en-ZA"/>
            </w:rPr>
          </w:pPr>
          <w:hyperlink w:anchor="_Toc518633462" w:history="1">
            <w:r w:rsidR="00E318D1" w:rsidRPr="00E318D1">
              <w:rPr>
                <w:rStyle w:val="Hyperlink"/>
                <w:rFonts w:cstheme="minorHAnsi"/>
                <w:noProof/>
                <w:sz w:val="20"/>
                <w:szCs w:val="20"/>
              </w:rPr>
              <w:t>8</w:t>
            </w:r>
            <w:r w:rsidR="00E318D1" w:rsidRPr="00E318D1">
              <w:rPr>
                <w:rFonts w:cstheme="minorBidi"/>
                <w:noProof/>
                <w:sz w:val="20"/>
                <w:szCs w:val="20"/>
                <w:lang w:val="en-ZA" w:eastAsia="en-ZA"/>
              </w:rPr>
              <w:tab/>
            </w:r>
            <w:r w:rsidR="00E318D1" w:rsidRPr="00E318D1">
              <w:rPr>
                <w:rStyle w:val="Hyperlink"/>
                <w:noProof/>
                <w:sz w:val="20"/>
                <w:szCs w:val="20"/>
              </w:rPr>
              <w:t>ADDRESSING COMMENTS AND CONCERNS RAISED BY THE INTERESTED AND AFFECTED PARTIES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_Toc518633462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20</w:t>
            </w:r>
            <w:r w:rsidR="00E318D1" w:rsidRPr="00E318D1">
              <w:rPr>
                <w:noProof/>
                <w:webHidden/>
                <w:sz w:val="20"/>
                <w:szCs w:val="20"/>
              </w:rPr>
              <w:fldChar w:fldCharType="end"/>
            </w:r>
          </w:hyperlink>
        </w:p>
        <w:p w14:paraId="7E41C6A8" w14:textId="0E31B06F" w:rsidR="00E318D1" w:rsidRDefault="004B157D">
          <w:pPr>
            <w:pStyle w:val="TOC1"/>
            <w:rPr>
              <w:rFonts w:cstheme="minorBidi"/>
              <w:noProof/>
              <w:lang w:val="en-ZA" w:eastAsia="en-ZA"/>
            </w:rPr>
          </w:pPr>
          <w:hyperlink w:anchor="_Toc518633463" w:history="1">
            <w:r w:rsidR="00E318D1" w:rsidRPr="00E318D1">
              <w:rPr>
                <w:rStyle w:val="Hyperlink"/>
                <w:rFonts w:cstheme="minorHAnsi"/>
                <w:noProof/>
                <w:sz w:val="20"/>
                <w:szCs w:val="20"/>
              </w:rPr>
              <w:t>9</w:t>
            </w:r>
            <w:r w:rsidR="00E318D1" w:rsidRPr="00E318D1">
              <w:rPr>
                <w:rFonts w:cstheme="minorBidi"/>
                <w:noProof/>
                <w:sz w:val="20"/>
                <w:szCs w:val="20"/>
                <w:lang w:val="en-ZA" w:eastAsia="en-ZA"/>
              </w:rPr>
              <w:tab/>
            </w:r>
            <w:r w:rsidR="00E318D1" w:rsidRPr="00E318D1">
              <w:rPr>
                <w:rStyle w:val="Hyperlink"/>
                <w:noProof/>
                <w:sz w:val="20"/>
                <w:szCs w:val="20"/>
              </w:rPr>
              <w:t>CONCLUSIONS AND RECCOMENDATIONS</w:t>
            </w:r>
            <w:r w:rsidR="00E318D1" w:rsidRPr="00E318D1">
              <w:rPr>
                <w:noProof/>
                <w:webHidden/>
                <w:sz w:val="20"/>
                <w:szCs w:val="20"/>
              </w:rPr>
              <w:tab/>
            </w:r>
            <w:r w:rsidR="00E318D1" w:rsidRPr="00E318D1">
              <w:rPr>
                <w:noProof/>
                <w:webHidden/>
                <w:sz w:val="20"/>
                <w:szCs w:val="20"/>
              </w:rPr>
              <w:fldChar w:fldCharType="begin"/>
            </w:r>
            <w:r w:rsidR="00E318D1" w:rsidRPr="00E318D1">
              <w:rPr>
                <w:noProof/>
                <w:webHidden/>
                <w:sz w:val="20"/>
                <w:szCs w:val="20"/>
              </w:rPr>
              <w:instrText xml:space="preserve"> PAGEREF _Toc518633463 \h </w:instrText>
            </w:r>
            <w:r w:rsidR="00E318D1" w:rsidRPr="00E318D1">
              <w:rPr>
                <w:noProof/>
                <w:webHidden/>
                <w:sz w:val="20"/>
                <w:szCs w:val="20"/>
              </w:rPr>
            </w:r>
            <w:r w:rsidR="00E318D1" w:rsidRPr="00E318D1">
              <w:rPr>
                <w:noProof/>
                <w:webHidden/>
                <w:sz w:val="20"/>
                <w:szCs w:val="20"/>
              </w:rPr>
              <w:fldChar w:fldCharType="separate"/>
            </w:r>
            <w:r>
              <w:rPr>
                <w:noProof/>
                <w:webHidden/>
                <w:sz w:val="20"/>
                <w:szCs w:val="20"/>
              </w:rPr>
              <w:t>20</w:t>
            </w:r>
            <w:r w:rsidR="00E318D1" w:rsidRPr="00E318D1">
              <w:rPr>
                <w:noProof/>
                <w:webHidden/>
                <w:sz w:val="20"/>
                <w:szCs w:val="20"/>
              </w:rPr>
              <w:fldChar w:fldCharType="end"/>
            </w:r>
          </w:hyperlink>
        </w:p>
        <w:p w14:paraId="46D9BB6D" w14:textId="49B21A6F" w:rsidR="00E97E9B" w:rsidRPr="001B1DA2" w:rsidRDefault="00E97E9B">
          <w:pPr>
            <w:rPr>
              <w:rFonts w:cstheme="minorHAnsi"/>
              <w:bCs/>
              <w:noProof/>
            </w:rPr>
          </w:pPr>
          <w:r w:rsidRPr="001B1DA2">
            <w:rPr>
              <w:rFonts w:cstheme="minorHAnsi"/>
              <w:bCs/>
              <w:noProof/>
            </w:rPr>
            <w:fldChar w:fldCharType="end"/>
          </w:r>
        </w:p>
      </w:sdtContent>
    </w:sdt>
    <w:p w14:paraId="29F82AF4" w14:textId="77777777" w:rsidR="00CE01E5" w:rsidRDefault="00FA29B0" w:rsidP="00CE01E5">
      <w:pPr>
        <w:pStyle w:val="TOCHeading"/>
      </w:pPr>
      <w:r>
        <w:t>L</w:t>
      </w:r>
      <w:r w:rsidR="00CE01E5">
        <w:t>ist of Tables</w:t>
      </w:r>
    </w:p>
    <w:p w14:paraId="1CD55F5E" w14:textId="66552684" w:rsidR="00E318D1" w:rsidRDefault="00CE01E5">
      <w:pPr>
        <w:pStyle w:val="TableofFigures"/>
        <w:tabs>
          <w:tab w:val="right" w:leader="dot" w:pos="9016"/>
        </w:tabs>
        <w:rPr>
          <w:rFonts w:eastAsiaTheme="minorEastAsia" w:cstheme="minorBidi"/>
          <w:caps w:val="0"/>
          <w:noProof/>
          <w:sz w:val="22"/>
          <w:szCs w:val="22"/>
          <w:lang w:eastAsia="en-ZA"/>
        </w:rPr>
      </w:pPr>
      <w:r w:rsidRPr="001B1DA2">
        <w:rPr>
          <w:smallCaps/>
          <w:szCs w:val="22"/>
        </w:rPr>
        <w:fldChar w:fldCharType="begin"/>
      </w:r>
      <w:r w:rsidRPr="001B1DA2">
        <w:rPr>
          <w:szCs w:val="22"/>
        </w:rPr>
        <w:instrText xml:space="preserve"> TOC \h \z \c "Table" </w:instrText>
      </w:r>
      <w:r w:rsidRPr="001B1DA2">
        <w:rPr>
          <w:smallCaps/>
          <w:szCs w:val="22"/>
        </w:rPr>
        <w:fldChar w:fldCharType="separate"/>
      </w:r>
      <w:hyperlink w:anchor="_Toc518633465" w:history="1">
        <w:r w:rsidR="00E318D1" w:rsidRPr="007E6BDA">
          <w:rPr>
            <w:rStyle w:val="Hyperlink"/>
            <w:noProof/>
          </w:rPr>
          <w:t>TABLE 1: OPPORTUNITIES PROVIDED FOR PUBLIC PARTICIPATION</w:t>
        </w:r>
        <w:r w:rsidR="00E318D1">
          <w:rPr>
            <w:noProof/>
            <w:webHidden/>
          </w:rPr>
          <w:tab/>
        </w:r>
        <w:r w:rsidR="00E318D1">
          <w:rPr>
            <w:noProof/>
            <w:webHidden/>
          </w:rPr>
          <w:fldChar w:fldCharType="begin"/>
        </w:r>
        <w:r w:rsidR="00E318D1">
          <w:rPr>
            <w:noProof/>
            <w:webHidden/>
          </w:rPr>
          <w:instrText xml:space="preserve"> PAGEREF _Toc518633465 \h </w:instrText>
        </w:r>
        <w:r w:rsidR="00E318D1">
          <w:rPr>
            <w:noProof/>
            <w:webHidden/>
          </w:rPr>
        </w:r>
        <w:r w:rsidR="00E318D1">
          <w:rPr>
            <w:noProof/>
            <w:webHidden/>
          </w:rPr>
          <w:fldChar w:fldCharType="separate"/>
        </w:r>
        <w:r w:rsidR="004B157D">
          <w:rPr>
            <w:noProof/>
            <w:webHidden/>
          </w:rPr>
          <w:t>8</w:t>
        </w:r>
        <w:r w:rsidR="00E318D1">
          <w:rPr>
            <w:noProof/>
            <w:webHidden/>
          </w:rPr>
          <w:fldChar w:fldCharType="end"/>
        </w:r>
      </w:hyperlink>
    </w:p>
    <w:p w14:paraId="40B85CBC" w14:textId="5F755DAA" w:rsidR="00E318D1" w:rsidRDefault="004B157D">
      <w:pPr>
        <w:pStyle w:val="TableofFigures"/>
        <w:tabs>
          <w:tab w:val="right" w:leader="dot" w:pos="9016"/>
        </w:tabs>
        <w:rPr>
          <w:rFonts w:eastAsiaTheme="minorEastAsia" w:cstheme="minorBidi"/>
          <w:caps w:val="0"/>
          <w:noProof/>
          <w:sz w:val="22"/>
          <w:szCs w:val="22"/>
          <w:lang w:eastAsia="en-ZA"/>
        </w:rPr>
      </w:pPr>
      <w:hyperlink w:anchor="_Toc518633466" w:history="1">
        <w:r w:rsidR="00E318D1" w:rsidRPr="007E6BDA">
          <w:rPr>
            <w:rStyle w:val="Hyperlink"/>
            <w:noProof/>
          </w:rPr>
          <w:t>TABLE 2: SUMMARY OF ISSUES RAISED BY I&amp;APS DURING THE NOTIFICATION PROCESS:</w:t>
        </w:r>
        <w:r w:rsidR="00E318D1">
          <w:rPr>
            <w:noProof/>
            <w:webHidden/>
          </w:rPr>
          <w:tab/>
        </w:r>
        <w:r w:rsidR="00E318D1">
          <w:rPr>
            <w:noProof/>
            <w:webHidden/>
          </w:rPr>
          <w:fldChar w:fldCharType="begin"/>
        </w:r>
        <w:r w:rsidR="00E318D1">
          <w:rPr>
            <w:noProof/>
            <w:webHidden/>
          </w:rPr>
          <w:instrText xml:space="preserve"> PAGEREF _Toc518633466 \h </w:instrText>
        </w:r>
        <w:r w:rsidR="00E318D1">
          <w:rPr>
            <w:noProof/>
            <w:webHidden/>
          </w:rPr>
        </w:r>
        <w:r w:rsidR="00E318D1">
          <w:rPr>
            <w:noProof/>
            <w:webHidden/>
          </w:rPr>
          <w:fldChar w:fldCharType="separate"/>
        </w:r>
        <w:r>
          <w:rPr>
            <w:noProof/>
            <w:webHidden/>
          </w:rPr>
          <w:t>10</w:t>
        </w:r>
        <w:r w:rsidR="00E318D1">
          <w:rPr>
            <w:noProof/>
            <w:webHidden/>
          </w:rPr>
          <w:fldChar w:fldCharType="end"/>
        </w:r>
      </w:hyperlink>
    </w:p>
    <w:p w14:paraId="7CE5A5A5" w14:textId="1E0765B4" w:rsidR="00F531DB" w:rsidRDefault="00CE01E5">
      <w:r w:rsidRPr="001B1DA2">
        <w:fldChar w:fldCharType="end"/>
      </w:r>
    </w:p>
    <w:p w14:paraId="1110B6C3" w14:textId="77777777" w:rsidR="00F531DB" w:rsidRPr="00813951" w:rsidRDefault="00CE01E5" w:rsidP="00CE01E5">
      <w:pPr>
        <w:pStyle w:val="TOCHeading"/>
      </w:pPr>
      <w:r w:rsidRPr="00813951">
        <w:t>Appendices</w:t>
      </w:r>
    </w:p>
    <w:p w14:paraId="38881AB8" w14:textId="64C5BD93" w:rsidR="00CE01E5" w:rsidRDefault="007F0647" w:rsidP="00813951">
      <w:pPr>
        <w:pStyle w:val="Caption"/>
      </w:pPr>
      <w:bookmarkStart w:id="5" w:name="_Ref518626669"/>
      <w:r>
        <w:t xml:space="preserve">APPENDIX 2 </w:t>
      </w:r>
      <w:r w:rsidR="004B157D">
        <w:rPr>
          <w:noProof/>
        </w:rPr>
        <w:fldChar w:fldCharType="begin"/>
      </w:r>
      <w:r w:rsidR="004B157D">
        <w:rPr>
          <w:noProof/>
        </w:rPr>
        <w:instrText xml:space="preserve"> SEQ Appendix_2 \* alphabetic </w:instrText>
      </w:r>
      <w:r w:rsidR="004B157D">
        <w:rPr>
          <w:noProof/>
        </w:rPr>
        <w:fldChar w:fldCharType="separate"/>
      </w:r>
      <w:r w:rsidR="004B157D">
        <w:rPr>
          <w:noProof/>
        </w:rPr>
        <w:t>a</w:t>
      </w:r>
      <w:r w:rsidR="004B157D">
        <w:rPr>
          <w:noProof/>
        </w:rPr>
        <w:fldChar w:fldCharType="end"/>
      </w:r>
      <w:bookmarkEnd w:id="5"/>
      <w:r>
        <w:t>: I&amp;AP DATABASE</w:t>
      </w:r>
    </w:p>
    <w:p w14:paraId="102F864F" w14:textId="211CEECA" w:rsidR="00813951" w:rsidRDefault="007F0647" w:rsidP="00813951">
      <w:pPr>
        <w:pStyle w:val="Caption"/>
      </w:pPr>
      <w:bookmarkStart w:id="6" w:name="_Ref518626703"/>
      <w:r>
        <w:t xml:space="preserve">APPENDIX 2 </w:t>
      </w:r>
      <w:r w:rsidR="004B157D">
        <w:rPr>
          <w:noProof/>
        </w:rPr>
        <w:fldChar w:fldCharType="begin"/>
      </w:r>
      <w:r w:rsidR="004B157D">
        <w:rPr>
          <w:noProof/>
        </w:rPr>
        <w:instrText xml:space="preserve"> SEQ Appen</w:instrText>
      </w:r>
      <w:r w:rsidR="004B157D">
        <w:rPr>
          <w:noProof/>
        </w:rPr>
        <w:instrText xml:space="preserve">dix_2 \* alphabetic </w:instrText>
      </w:r>
      <w:r w:rsidR="004B157D">
        <w:rPr>
          <w:noProof/>
        </w:rPr>
        <w:fldChar w:fldCharType="separate"/>
      </w:r>
      <w:r w:rsidR="004B157D">
        <w:rPr>
          <w:noProof/>
        </w:rPr>
        <w:t>b</w:t>
      </w:r>
      <w:r w:rsidR="004B157D">
        <w:rPr>
          <w:noProof/>
        </w:rPr>
        <w:fldChar w:fldCharType="end"/>
      </w:r>
      <w:bookmarkEnd w:id="6"/>
      <w:r>
        <w:t>: INITIAL NOTIFICATION</w:t>
      </w:r>
    </w:p>
    <w:p w14:paraId="35A4836E" w14:textId="58376045" w:rsidR="00813951" w:rsidRDefault="007F0647" w:rsidP="00813951">
      <w:pPr>
        <w:pStyle w:val="Caption"/>
      </w:pPr>
      <w:r>
        <w:t xml:space="preserve">APPENDIX 2 </w:t>
      </w:r>
      <w:r w:rsidR="004B157D">
        <w:rPr>
          <w:noProof/>
        </w:rPr>
        <w:fldChar w:fldCharType="begin"/>
      </w:r>
      <w:r w:rsidR="004B157D">
        <w:rPr>
          <w:noProof/>
        </w:rPr>
        <w:instrText xml:space="preserve"> SEQ Appendix_2 \* alphabetic </w:instrText>
      </w:r>
      <w:r w:rsidR="004B157D">
        <w:rPr>
          <w:noProof/>
        </w:rPr>
        <w:fldChar w:fldCharType="separate"/>
      </w:r>
      <w:r w:rsidR="004B157D">
        <w:rPr>
          <w:noProof/>
        </w:rPr>
        <w:t>c</w:t>
      </w:r>
      <w:r w:rsidR="004B157D">
        <w:rPr>
          <w:noProof/>
        </w:rPr>
        <w:fldChar w:fldCharType="end"/>
      </w:r>
      <w:r>
        <w:t>: PROOF OF REGISTERED POST AND SITE NOTICE REGISTER</w:t>
      </w:r>
    </w:p>
    <w:p w14:paraId="3C3FF9DE" w14:textId="54115D25" w:rsidR="00813951" w:rsidRDefault="007F0647" w:rsidP="00813951">
      <w:pPr>
        <w:pStyle w:val="Caption"/>
      </w:pPr>
      <w:bookmarkStart w:id="7" w:name="_Ref518628290"/>
      <w:r>
        <w:t xml:space="preserve">APPENDIX 2 </w:t>
      </w:r>
      <w:r w:rsidR="004B157D">
        <w:rPr>
          <w:noProof/>
        </w:rPr>
        <w:fldChar w:fldCharType="begin"/>
      </w:r>
      <w:r w:rsidR="004B157D">
        <w:rPr>
          <w:noProof/>
        </w:rPr>
        <w:instrText xml:space="preserve"> SEQ Appendix_2 \* alphabetic </w:instrText>
      </w:r>
      <w:r w:rsidR="004B157D">
        <w:rPr>
          <w:noProof/>
        </w:rPr>
        <w:fldChar w:fldCharType="separate"/>
      </w:r>
      <w:r w:rsidR="004B157D">
        <w:rPr>
          <w:noProof/>
        </w:rPr>
        <w:t>d</w:t>
      </w:r>
      <w:r w:rsidR="004B157D">
        <w:rPr>
          <w:noProof/>
        </w:rPr>
        <w:fldChar w:fldCharType="end"/>
      </w:r>
      <w:bookmarkEnd w:id="7"/>
      <w:r>
        <w:t>: SITE NOTICE AND PROOF OF PLACEMENT</w:t>
      </w:r>
    </w:p>
    <w:p w14:paraId="377E2620" w14:textId="56101CA9" w:rsidR="00813951" w:rsidRDefault="007F0647" w:rsidP="00813951">
      <w:pPr>
        <w:pStyle w:val="Caption"/>
      </w:pPr>
      <w:bookmarkStart w:id="8" w:name="_Ref518627763"/>
      <w:r>
        <w:t xml:space="preserve">APPENDIX 2 </w:t>
      </w:r>
      <w:r w:rsidR="004B157D">
        <w:rPr>
          <w:noProof/>
        </w:rPr>
        <w:fldChar w:fldCharType="begin"/>
      </w:r>
      <w:r w:rsidR="004B157D">
        <w:rPr>
          <w:noProof/>
        </w:rPr>
        <w:instrText xml:space="preserve"> SEQ Appendix_2 \* alphabetic </w:instrText>
      </w:r>
      <w:r w:rsidR="004B157D">
        <w:rPr>
          <w:noProof/>
        </w:rPr>
        <w:fldChar w:fldCharType="separate"/>
      </w:r>
      <w:r w:rsidR="004B157D">
        <w:rPr>
          <w:noProof/>
        </w:rPr>
        <w:t>e</w:t>
      </w:r>
      <w:r w:rsidR="004B157D">
        <w:rPr>
          <w:noProof/>
        </w:rPr>
        <w:fldChar w:fldCharType="end"/>
      </w:r>
      <w:bookmarkEnd w:id="8"/>
      <w:r>
        <w:t>:PROOF OF ADVERT PLACEMENT</w:t>
      </w:r>
    </w:p>
    <w:p w14:paraId="273ED51D" w14:textId="69277987" w:rsidR="00813951" w:rsidRPr="00813951" w:rsidRDefault="007F0647" w:rsidP="00813951">
      <w:pPr>
        <w:pStyle w:val="Caption"/>
      </w:pPr>
      <w:bookmarkStart w:id="9" w:name="_Ref518628658"/>
      <w:r>
        <w:lastRenderedPageBreak/>
        <w:t xml:space="preserve">APPENDIX 2 </w:t>
      </w:r>
      <w:r w:rsidR="004B157D">
        <w:rPr>
          <w:noProof/>
        </w:rPr>
        <w:fldChar w:fldCharType="begin"/>
      </w:r>
      <w:r w:rsidR="004B157D">
        <w:rPr>
          <w:noProof/>
        </w:rPr>
        <w:instrText xml:space="preserve"> SEQ Appendix_2 \* alphabetic </w:instrText>
      </w:r>
      <w:r w:rsidR="004B157D">
        <w:rPr>
          <w:noProof/>
        </w:rPr>
        <w:fldChar w:fldCharType="separate"/>
      </w:r>
      <w:r w:rsidR="004B157D">
        <w:rPr>
          <w:noProof/>
        </w:rPr>
        <w:t>f</w:t>
      </w:r>
      <w:r w:rsidR="004B157D">
        <w:rPr>
          <w:noProof/>
        </w:rPr>
        <w:fldChar w:fldCharType="end"/>
      </w:r>
      <w:bookmarkEnd w:id="9"/>
      <w:r>
        <w:t>: CORRESPONDENCE</w:t>
      </w:r>
    </w:p>
    <w:p w14:paraId="7685843C" w14:textId="77777777" w:rsidR="00C0170C" w:rsidRDefault="00C0170C"/>
    <w:p w14:paraId="5875DE88" w14:textId="77777777" w:rsidR="00592FEF" w:rsidRDefault="00592FEF" w:rsidP="00175B4E">
      <w:pPr>
        <w:pStyle w:val="2017EIMSNormal"/>
        <w:sectPr w:rsidR="00592FEF" w:rsidSect="00A32953">
          <w:headerReference w:type="first" r:id="rId17"/>
          <w:footerReference w:type="first" r:id="rId18"/>
          <w:pgSz w:w="11906" w:h="16838"/>
          <w:pgMar w:top="1440" w:right="1440" w:bottom="1440" w:left="1440" w:header="708" w:footer="708" w:gutter="0"/>
          <w:cols w:space="708"/>
          <w:titlePg/>
          <w:docGrid w:linePitch="360"/>
        </w:sectPr>
      </w:pPr>
    </w:p>
    <w:p w14:paraId="3CE6F181" w14:textId="77777777" w:rsidR="00115F81" w:rsidRPr="00186ADC" w:rsidRDefault="00115F81" w:rsidP="00115F81">
      <w:pPr>
        <w:pStyle w:val="2017EIMSHeading1"/>
      </w:pPr>
      <w:bookmarkStart w:id="10" w:name="_Toc492881854"/>
      <w:bookmarkStart w:id="11" w:name="_Toc518633441"/>
      <w:r w:rsidRPr="00186ADC">
        <w:lastRenderedPageBreak/>
        <w:t>INTRODUCTION</w:t>
      </w:r>
      <w:bookmarkEnd w:id="10"/>
      <w:bookmarkEnd w:id="11"/>
    </w:p>
    <w:p w14:paraId="1F45A8DE" w14:textId="12738FA1" w:rsidR="00E318D1" w:rsidRDefault="00B05784" w:rsidP="00B05784">
      <w:pPr>
        <w:pStyle w:val="2017EIMSNormal"/>
      </w:pPr>
      <w:r>
        <w:t>Environmental Impact Management services (Pty) Ltd</w:t>
      </w:r>
      <w:r w:rsidR="00E318D1">
        <w:t>.</w:t>
      </w:r>
      <w:r>
        <w:t xml:space="preserve"> (EIMS) has been appointed by </w:t>
      </w:r>
      <w:r w:rsidR="00E318D1">
        <w:t xml:space="preserve">Forzando </w:t>
      </w:r>
      <w:r>
        <w:t xml:space="preserve"> </w:t>
      </w:r>
      <w:r w:rsidR="00E318D1">
        <w:rPr>
          <w:lang w:eastAsia="en-ZA"/>
        </w:rPr>
        <w:t xml:space="preserve">Coal Mines (Pty) Ltd. </w:t>
      </w:r>
      <w:r>
        <w:t xml:space="preserve">to assist with undertaking the necessary environmental authorisation </w:t>
      </w:r>
      <w:r w:rsidR="00E318D1">
        <w:t>application</w:t>
      </w:r>
      <w:r>
        <w:t xml:space="preserve"> for the Kalabasfontein Project</w:t>
      </w:r>
      <w:r w:rsidR="00E318D1">
        <w:t xml:space="preserve">. </w:t>
      </w:r>
      <w:r w:rsidR="00E318D1">
        <w:rPr>
          <w:lang w:eastAsia="en-ZA"/>
        </w:rPr>
        <w:t xml:space="preserve">This application is for the extension of the current mining areas (under Section 102 of MPRDA (Act No. 28 of 2002)) by inclusion of contiguous areas which are held under Prospecting Rights 1035PR &amp; 1170PR into the </w:t>
      </w:r>
      <w:r w:rsidR="00E318D1">
        <w:t>Forzando South Coal Mining Right (</w:t>
      </w:r>
      <w:r w:rsidR="00E318D1">
        <w:rPr>
          <w:lang w:eastAsia="en-ZA"/>
        </w:rPr>
        <w:t>380MR).</w:t>
      </w:r>
    </w:p>
    <w:p w14:paraId="5E17AC9C" w14:textId="3E88945C" w:rsidR="00115F81" w:rsidRPr="002374FD" w:rsidRDefault="00B05784" w:rsidP="00B05784">
      <w:pPr>
        <w:pStyle w:val="2017EIMSNormal"/>
      </w:pPr>
      <w:r>
        <w:t xml:space="preserve">The project footprint falls within the Msukalingwa Locality Municipality, Mpumalanga. The project area covers </w:t>
      </w:r>
      <w:r w:rsidR="00E318D1">
        <w:t>P</w:t>
      </w:r>
      <w:r>
        <w:t>ortions 7, 8, RE, 11 and 13 of Farm Kalabasfontein 232 IS. The mining area is situated 20 kilometres north of Bethal and 20 kilometres east of Ga-</w:t>
      </w:r>
      <w:proofErr w:type="spellStart"/>
      <w:r>
        <w:t>Nala</w:t>
      </w:r>
      <w:proofErr w:type="spellEnd"/>
      <w:r>
        <w:t xml:space="preserve"> (Kriel). </w:t>
      </w:r>
      <w:r w:rsidR="00115F81" w:rsidRPr="002374FD">
        <w:t>This Public Participation Report (PPR) has been compiled as an Appendix to the Scoping Report that has been prepared in support of the E</w:t>
      </w:r>
      <w:r w:rsidR="00D5714D">
        <w:t>A</w:t>
      </w:r>
      <w:r w:rsidR="00D97D6B">
        <w:t xml:space="preserve"> application</w:t>
      </w:r>
      <w:r w:rsidR="00115F81" w:rsidRPr="002374FD">
        <w:t xml:space="preserve"> </w:t>
      </w:r>
      <w:r w:rsidR="00D5714D">
        <w:t xml:space="preserve">and </w:t>
      </w:r>
      <w:r w:rsidR="00D97D6B">
        <w:t xml:space="preserve">the </w:t>
      </w:r>
      <w:r w:rsidR="00D5714D">
        <w:t>WULA</w:t>
      </w:r>
      <w:r w:rsidR="00D97D6B">
        <w:t>.</w:t>
      </w:r>
    </w:p>
    <w:p w14:paraId="4D45D5D5" w14:textId="77777777" w:rsidR="00115F81" w:rsidRPr="00186ADC" w:rsidRDefault="00115F81" w:rsidP="00115F81">
      <w:pPr>
        <w:pStyle w:val="2017EIMSHeading1"/>
      </w:pPr>
      <w:bookmarkStart w:id="12" w:name="_Toc492881855"/>
      <w:bookmarkStart w:id="13" w:name="_Toc518633442"/>
      <w:r w:rsidRPr="00186ADC">
        <w:t>OBJECTIVES OF THE PUBLIC PARTICIPATION</w:t>
      </w:r>
      <w:bookmarkEnd w:id="12"/>
      <w:bookmarkEnd w:id="13"/>
    </w:p>
    <w:p w14:paraId="0B293236" w14:textId="55D9C3CF" w:rsidR="00115F81" w:rsidRPr="002374FD" w:rsidRDefault="00115F81" w:rsidP="00115F81">
      <w:pPr>
        <w:pStyle w:val="2017EIMSNormal"/>
      </w:pPr>
      <w:r w:rsidRPr="002374FD">
        <w:t>South Africa, being one of the countries with the most progressive constitutions, enshrined the public’s right to be involved in decisions that may affect them in its Constitution.</w:t>
      </w:r>
      <w:r w:rsidR="00705EDE">
        <w:t xml:space="preserve"> </w:t>
      </w:r>
      <w:r w:rsidRPr="002374FD">
        <w:t>Section 57(1) of the new Constitution that provides: “</w:t>
      </w:r>
      <w:r w:rsidRPr="002374FD">
        <w:rPr>
          <w:i/>
        </w:rPr>
        <w:t xml:space="preserve">The National Assembly may (b) make rules and orders concerning its business, with due regard to representative and participatory democracy, accountability, transparency and public involvement”. </w:t>
      </w:r>
      <w:r w:rsidRPr="002374FD">
        <w:t>This provision, along with several others gave rise to many new trends in South African legislation. In environmental legislation, the idea of public participation (or stakeholder engagement) features strongly and the NWA and the recent regulations passed under the auspices of this Act makes very strict provisions for public participation in environmental decision-making.</w:t>
      </w:r>
    </w:p>
    <w:p w14:paraId="4677EF53" w14:textId="3569D704" w:rsidR="00115F81" w:rsidRPr="002374FD" w:rsidRDefault="00115F81" w:rsidP="00115F81">
      <w:pPr>
        <w:pStyle w:val="2017EIMSNormal"/>
      </w:pPr>
      <w:r w:rsidRPr="002374FD">
        <w:t>Public participation can be defined as..."</w:t>
      </w:r>
      <w:r w:rsidRPr="00B05784">
        <w:rPr>
          <w:i/>
        </w:rPr>
        <w:t>a process leading to a joint effort by stakeholders, technical specialists, the authorities and the proponent who work together to produce better decisions than if they had acted independently</w:t>
      </w:r>
      <w:r w:rsidRPr="002374FD">
        <w:t>" (Greyling, 1999, p. 20).</w:t>
      </w:r>
      <w:r w:rsidR="00705EDE">
        <w:t xml:space="preserve"> </w:t>
      </w:r>
      <w:r w:rsidRPr="002374FD">
        <w:t>From this definition, it can be seen that the input of the public is regarded as very important indeed.</w:t>
      </w:r>
    </w:p>
    <w:p w14:paraId="0225155A" w14:textId="77777777" w:rsidR="00115F81" w:rsidRPr="002374FD" w:rsidRDefault="00115F81" w:rsidP="00115F81">
      <w:pPr>
        <w:pStyle w:val="2017EIMSNormal"/>
      </w:pPr>
      <w:r w:rsidRPr="002374FD">
        <w:t xml:space="preserve">The PPP is designed to provide sufficient and accessible information to Interested and Affected Parties (I&amp;APs) in an objective manner to assist them to: </w:t>
      </w:r>
    </w:p>
    <w:p w14:paraId="63B0DB22" w14:textId="77777777" w:rsidR="00115F81" w:rsidRPr="00115F81" w:rsidRDefault="00115F81" w:rsidP="00C620B8">
      <w:pPr>
        <w:pStyle w:val="2017EIMSBullet"/>
      </w:pPr>
      <w:r w:rsidRPr="00115F81">
        <w:t xml:space="preserve">During the Scoping Phase: </w:t>
      </w:r>
    </w:p>
    <w:p w14:paraId="70B2E9EB" w14:textId="2B79802A" w:rsidR="00862E89" w:rsidRDefault="00862E89" w:rsidP="00862E89">
      <w:pPr>
        <w:pStyle w:val="2017EIMSBullet"/>
        <w:numPr>
          <w:ilvl w:val="0"/>
          <w:numId w:val="45"/>
        </w:numPr>
      </w:pPr>
      <w:r>
        <w:t>Register for the project;</w:t>
      </w:r>
    </w:p>
    <w:p w14:paraId="12D3A576" w14:textId="2AB15913" w:rsidR="00115F81" w:rsidRPr="00115F81" w:rsidRDefault="00115F81" w:rsidP="00B05784">
      <w:pPr>
        <w:pStyle w:val="2017EIMSBullet"/>
        <w:numPr>
          <w:ilvl w:val="0"/>
          <w:numId w:val="45"/>
        </w:numPr>
      </w:pPr>
      <w:r w:rsidRPr="00115F81">
        <w:t xml:space="preserve">Raise issues of concern and suggestions for enhanced benefits; </w:t>
      </w:r>
    </w:p>
    <w:p w14:paraId="5C7F5EE1" w14:textId="77777777" w:rsidR="00115F81" w:rsidRPr="00115F81" w:rsidRDefault="00115F81" w:rsidP="00B05784">
      <w:pPr>
        <w:pStyle w:val="2017EIMSBullet"/>
        <w:numPr>
          <w:ilvl w:val="0"/>
          <w:numId w:val="45"/>
        </w:numPr>
      </w:pPr>
      <w:r w:rsidRPr="00115F81">
        <w:t xml:space="preserve">Verify that their issues have been recorded; </w:t>
      </w:r>
    </w:p>
    <w:p w14:paraId="1D67D4BA" w14:textId="77777777" w:rsidR="00115F81" w:rsidRPr="00115F81" w:rsidRDefault="00115F81" w:rsidP="00B05784">
      <w:pPr>
        <w:pStyle w:val="2017EIMSBullet"/>
        <w:numPr>
          <w:ilvl w:val="0"/>
          <w:numId w:val="45"/>
        </w:numPr>
      </w:pPr>
      <w:r w:rsidRPr="00115F81">
        <w:t xml:space="preserve">Assist in identifying reasonable alternatives; and </w:t>
      </w:r>
    </w:p>
    <w:p w14:paraId="3358A821" w14:textId="77777777" w:rsidR="00115F81" w:rsidRPr="00115F81" w:rsidRDefault="00115F81" w:rsidP="00B05784">
      <w:pPr>
        <w:pStyle w:val="2017EIMSBullet"/>
        <w:numPr>
          <w:ilvl w:val="0"/>
          <w:numId w:val="45"/>
        </w:numPr>
      </w:pPr>
      <w:r w:rsidRPr="00115F81">
        <w:t>Provide relevant local information and knowledge to the environmental assessment.</w:t>
      </w:r>
    </w:p>
    <w:p w14:paraId="6B36DB8B" w14:textId="77777777" w:rsidR="00115F81" w:rsidRPr="00115F81" w:rsidRDefault="00115F81" w:rsidP="00C620B8">
      <w:pPr>
        <w:pStyle w:val="2017EIMSBullet"/>
      </w:pPr>
      <w:r w:rsidRPr="00115F81">
        <w:t xml:space="preserve">During the Environmental Impact Assessment (EIA) Phase: </w:t>
      </w:r>
    </w:p>
    <w:p w14:paraId="3291505E" w14:textId="77777777" w:rsidR="00115F81" w:rsidRPr="00115F81" w:rsidRDefault="00115F81" w:rsidP="00B05784">
      <w:pPr>
        <w:pStyle w:val="2017EIMSBullet"/>
        <w:numPr>
          <w:ilvl w:val="0"/>
          <w:numId w:val="46"/>
        </w:numPr>
      </w:pPr>
      <w:r w:rsidRPr="00115F81">
        <w:t xml:space="preserve">Contribute relevant local information and knowledge to the environmental assessment; </w:t>
      </w:r>
    </w:p>
    <w:p w14:paraId="0BC4FD25" w14:textId="77777777" w:rsidR="00115F81" w:rsidRPr="00115F81" w:rsidRDefault="00115F81" w:rsidP="00B05784">
      <w:pPr>
        <w:pStyle w:val="2017EIMSBullet"/>
        <w:numPr>
          <w:ilvl w:val="0"/>
          <w:numId w:val="46"/>
        </w:numPr>
      </w:pPr>
      <w:r w:rsidRPr="00115F81">
        <w:t xml:space="preserve">Verify that their issues have been considered in the EIA process; and </w:t>
      </w:r>
    </w:p>
    <w:p w14:paraId="1F302380" w14:textId="77777777" w:rsidR="00115F81" w:rsidRPr="00115F81" w:rsidRDefault="00115F81" w:rsidP="00B05784">
      <w:pPr>
        <w:pStyle w:val="2017EIMSBullet"/>
        <w:numPr>
          <w:ilvl w:val="0"/>
          <w:numId w:val="46"/>
        </w:numPr>
      </w:pPr>
      <w:r w:rsidRPr="00115F81">
        <w:t>Comment on the findings of the environmental assessments.</w:t>
      </w:r>
    </w:p>
    <w:p w14:paraId="14CE9BAD" w14:textId="77777777" w:rsidR="00115F81" w:rsidRPr="00115F81" w:rsidRDefault="00115F81" w:rsidP="00C620B8">
      <w:pPr>
        <w:pStyle w:val="2017EIMSBullet"/>
      </w:pPr>
      <w:r w:rsidRPr="00115F81">
        <w:t xml:space="preserve">During the decision-making phase: </w:t>
      </w:r>
    </w:p>
    <w:p w14:paraId="5536FBD6" w14:textId="77777777" w:rsidR="00115F81" w:rsidRPr="00115F81" w:rsidRDefault="00115F81" w:rsidP="00B05784">
      <w:pPr>
        <w:pStyle w:val="2017EIMSBullet"/>
        <w:numPr>
          <w:ilvl w:val="0"/>
          <w:numId w:val="47"/>
        </w:numPr>
      </w:pPr>
      <w:r w:rsidRPr="00115F81">
        <w:t>Obtain information on the outcome, i.e. the competent authority’s decision, and how and by when the decision can be appealed.</w:t>
      </w:r>
    </w:p>
    <w:p w14:paraId="39681F3A" w14:textId="610FBB31" w:rsidR="00115F81" w:rsidRPr="002374FD" w:rsidRDefault="00115F81" w:rsidP="00B05784">
      <w:pPr>
        <w:pStyle w:val="2017EIMSBullet"/>
        <w:numPr>
          <w:ilvl w:val="0"/>
          <w:numId w:val="0"/>
        </w:numPr>
      </w:pPr>
      <w:r w:rsidRPr="002374FD">
        <w:t xml:space="preserve">The PPP is a requirement of several pieces of South African Legislation and aims to ensure that all relevant I&amp;APs are consulted, involved and their opinions are taken into account and a record included in the reports submitted to Authorities. The process ensures that all stakeholders are provided this opportunity as part of a transparent process which allows for a </w:t>
      </w:r>
      <w:r w:rsidRPr="002374FD">
        <w:lastRenderedPageBreak/>
        <w:t>robust and comprehensive environmental study. The PPP for the</w:t>
      </w:r>
      <w:r w:rsidR="00B76897">
        <w:t xml:space="preserve"> necessary authorisation and amendment processes</w:t>
      </w:r>
      <w:r w:rsidR="00862E89">
        <w:t xml:space="preserve"> for </w:t>
      </w:r>
      <w:r w:rsidR="00B76897">
        <w:t>Forzando South Coal Mine</w:t>
      </w:r>
      <w:r w:rsidRPr="002374FD">
        <w:t xml:space="preserve"> needs to be managed sensitively and according to best practises in order to ensure and promote:</w:t>
      </w:r>
    </w:p>
    <w:p w14:paraId="6A82CFC8" w14:textId="77777777" w:rsidR="00115F81" w:rsidRPr="002374FD" w:rsidRDefault="00115F81" w:rsidP="00C620B8">
      <w:pPr>
        <w:pStyle w:val="2017EIMSBullet"/>
      </w:pPr>
      <w:r w:rsidRPr="002374FD">
        <w:t>Compliance with international best practice options;</w:t>
      </w:r>
    </w:p>
    <w:p w14:paraId="376A1216" w14:textId="77777777" w:rsidR="00115F81" w:rsidRPr="002374FD" w:rsidRDefault="00115F81" w:rsidP="00C620B8">
      <w:pPr>
        <w:pStyle w:val="2017EIMSBullet"/>
      </w:pPr>
      <w:r w:rsidRPr="002374FD">
        <w:t>Compliance with national legislation;</w:t>
      </w:r>
    </w:p>
    <w:p w14:paraId="7B449514" w14:textId="77777777" w:rsidR="00115F81" w:rsidRPr="002374FD" w:rsidRDefault="00115F81" w:rsidP="00C620B8">
      <w:pPr>
        <w:pStyle w:val="2017EIMSBullet"/>
      </w:pPr>
      <w:r w:rsidRPr="002374FD">
        <w:t>Establishment and management of relationships with key stakeholder groups; and</w:t>
      </w:r>
    </w:p>
    <w:p w14:paraId="11181E39" w14:textId="77777777" w:rsidR="00115F81" w:rsidRPr="002374FD" w:rsidRDefault="00115F81" w:rsidP="00C620B8">
      <w:pPr>
        <w:pStyle w:val="2017EIMSBullet"/>
      </w:pPr>
      <w:r w:rsidRPr="002374FD">
        <w:t>Encouragement of involvement and participation in the environmental study and authorisation/approval process.</w:t>
      </w:r>
    </w:p>
    <w:p w14:paraId="654C3138" w14:textId="77777777" w:rsidR="00115F81" w:rsidRPr="002374FD" w:rsidRDefault="00115F81" w:rsidP="00B05784">
      <w:pPr>
        <w:pStyle w:val="2017EIMSBullet"/>
        <w:numPr>
          <w:ilvl w:val="0"/>
          <w:numId w:val="0"/>
        </w:numPr>
      </w:pPr>
      <w:r w:rsidRPr="002374FD">
        <w:t>As such, the purpose of the PPP and stakeholder engagement process is to:</w:t>
      </w:r>
    </w:p>
    <w:p w14:paraId="37091A3F" w14:textId="5A560495" w:rsidR="00115F81" w:rsidRPr="002374FD" w:rsidRDefault="00115F81" w:rsidP="00C620B8">
      <w:pPr>
        <w:pStyle w:val="2017EIMSBullet"/>
      </w:pPr>
      <w:r w:rsidRPr="002374FD">
        <w:t xml:space="preserve">Introduce the proposed new infrastructure, facilities and </w:t>
      </w:r>
      <w:r w:rsidR="002F394B">
        <w:t xml:space="preserve">any </w:t>
      </w:r>
      <w:r w:rsidRPr="002374FD">
        <w:t xml:space="preserve">amendments to </w:t>
      </w:r>
      <w:r w:rsidR="00FA29B0" w:rsidRPr="002374FD">
        <w:t>existing</w:t>
      </w:r>
      <w:r w:rsidRPr="002374FD">
        <w:t xml:space="preserve"> licences;</w:t>
      </w:r>
    </w:p>
    <w:p w14:paraId="7340A1C0" w14:textId="7A20CB18" w:rsidR="00115F81" w:rsidRPr="002374FD" w:rsidRDefault="00115F81" w:rsidP="00C620B8">
      <w:pPr>
        <w:pStyle w:val="2017EIMSBullet"/>
      </w:pPr>
      <w:r w:rsidRPr="002374FD">
        <w:t xml:space="preserve">Explain the environmental </w:t>
      </w:r>
      <w:r w:rsidR="00FA29B0" w:rsidRPr="002374FD">
        <w:t>authorisations</w:t>
      </w:r>
      <w:r w:rsidR="00FA29B0">
        <w:t xml:space="preserve"> and</w:t>
      </w:r>
      <w:r w:rsidRPr="002374FD">
        <w:t xml:space="preserve"> amendments </w:t>
      </w:r>
      <w:r w:rsidR="002F394B">
        <w:t xml:space="preserve">(if any) </w:t>
      </w:r>
      <w:r w:rsidRPr="002374FD">
        <w:t>required;</w:t>
      </w:r>
    </w:p>
    <w:p w14:paraId="118A2BCD" w14:textId="77777777" w:rsidR="00115F81" w:rsidRPr="002374FD" w:rsidRDefault="00115F81" w:rsidP="00C620B8">
      <w:pPr>
        <w:pStyle w:val="2017EIMSBullet"/>
      </w:pPr>
      <w:r w:rsidRPr="002374FD">
        <w:t>Determine and record issues, concerns, suggestions, and objections to the project;</w:t>
      </w:r>
    </w:p>
    <w:p w14:paraId="7CBF246C" w14:textId="77777777" w:rsidR="00115F81" w:rsidRPr="002374FD" w:rsidRDefault="00115F81" w:rsidP="00C620B8">
      <w:pPr>
        <w:pStyle w:val="2017EIMSBullet"/>
      </w:pPr>
      <w:r w:rsidRPr="002374FD">
        <w:t>Provide opportunity for input and gathering of local knowledge;</w:t>
      </w:r>
    </w:p>
    <w:p w14:paraId="4BE531FA" w14:textId="77777777" w:rsidR="00115F81" w:rsidRPr="002374FD" w:rsidRDefault="00115F81" w:rsidP="00C620B8">
      <w:pPr>
        <w:pStyle w:val="2017EIMSBullet"/>
      </w:pPr>
      <w:r w:rsidRPr="002374FD">
        <w:t>Establish and formalise lines of communication between the I&amp;APs and the project team;</w:t>
      </w:r>
    </w:p>
    <w:p w14:paraId="32BB2FA5" w14:textId="77777777" w:rsidR="00115F81" w:rsidRPr="002374FD" w:rsidRDefault="00115F81" w:rsidP="00C620B8">
      <w:pPr>
        <w:pStyle w:val="2017EIMSBullet"/>
      </w:pPr>
      <w:r w:rsidRPr="002374FD">
        <w:t>Identify all significant issues for the project; and</w:t>
      </w:r>
    </w:p>
    <w:p w14:paraId="521F8F07" w14:textId="64BF8A90" w:rsidR="00115F81" w:rsidRPr="002374FD" w:rsidRDefault="00115F81" w:rsidP="00C620B8">
      <w:pPr>
        <w:pStyle w:val="2017EIMSBullet"/>
      </w:pPr>
      <w:r w:rsidRPr="002374FD">
        <w:t>Identify possible mitigation measures or environmental management plans to minimise and/or prevent negative environmental impacts and maximi</w:t>
      </w:r>
      <w:r w:rsidR="002F394B">
        <w:t>s</w:t>
      </w:r>
      <w:r w:rsidRPr="002374FD">
        <w:t>e and/or promote positive environmental impacts associated with the project.</w:t>
      </w:r>
    </w:p>
    <w:p w14:paraId="1FBEE154" w14:textId="7CACFC1C" w:rsidR="00115F81" w:rsidRPr="002374FD" w:rsidRDefault="00115F81" w:rsidP="00115F81">
      <w:pPr>
        <w:pStyle w:val="2017EIMSNormal"/>
      </w:pPr>
      <w:r w:rsidRPr="002374FD">
        <w:t xml:space="preserve">This PPR lists all verbal and written issues raised by I&amp;APs and stakeholders </w:t>
      </w:r>
      <w:r w:rsidR="002F394B">
        <w:t xml:space="preserve">from </w:t>
      </w:r>
      <w:r w:rsidRPr="002374FD">
        <w:t xml:space="preserve">the 30-day initial notification and call to register period, </w:t>
      </w:r>
      <w:r w:rsidRPr="00813951">
        <w:t xml:space="preserve">from the </w:t>
      </w:r>
      <w:r w:rsidR="00B76897" w:rsidRPr="00813951">
        <w:t>20</w:t>
      </w:r>
      <w:r w:rsidR="00D17071" w:rsidRPr="00813951">
        <w:rPr>
          <w:vertAlign w:val="superscript"/>
        </w:rPr>
        <w:t>t</w:t>
      </w:r>
      <w:r w:rsidR="00B76897" w:rsidRPr="00813951">
        <w:rPr>
          <w:vertAlign w:val="superscript"/>
        </w:rPr>
        <w:t>h</w:t>
      </w:r>
      <w:r w:rsidRPr="00813951">
        <w:t xml:space="preserve"> </w:t>
      </w:r>
      <w:r w:rsidR="00B76897" w:rsidRPr="00813951">
        <w:t>June</w:t>
      </w:r>
      <w:r w:rsidR="00D17071" w:rsidRPr="00813951">
        <w:t xml:space="preserve"> </w:t>
      </w:r>
      <w:r w:rsidRPr="00813951">
        <w:t>201</w:t>
      </w:r>
      <w:r w:rsidR="00B76897" w:rsidRPr="00813951">
        <w:t>8</w:t>
      </w:r>
      <w:r w:rsidRPr="00813951">
        <w:t xml:space="preserve"> to </w:t>
      </w:r>
      <w:r w:rsidR="002F394B" w:rsidRPr="00813951">
        <w:t>date</w:t>
      </w:r>
      <w:r w:rsidRPr="00813951">
        <w:t>.</w:t>
      </w:r>
      <w:r w:rsidR="00705EDE" w:rsidRPr="00813951">
        <w:t xml:space="preserve"> </w:t>
      </w:r>
      <w:r w:rsidRPr="00813951">
        <w:t xml:space="preserve">I&amp;APs have also </w:t>
      </w:r>
      <w:r w:rsidR="00FA29B0" w:rsidRPr="00813951">
        <w:t>been</w:t>
      </w:r>
      <w:r w:rsidRPr="00813951">
        <w:t xml:space="preserve"> notified of the period of the availability of the Scoping Report for public review and comment</w:t>
      </w:r>
      <w:r w:rsidR="00354AD7" w:rsidRPr="00813951">
        <w:t xml:space="preserve">, which </w:t>
      </w:r>
      <w:r w:rsidR="00B76897" w:rsidRPr="00813951">
        <w:t>commenced on the 10</w:t>
      </w:r>
      <w:r w:rsidR="00B76897" w:rsidRPr="00813951">
        <w:rPr>
          <w:vertAlign w:val="superscript"/>
        </w:rPr>
        <w:t>th</w:t>
      </w:r>
      <w:r w:rsidR="00B76897" w:rsidRPr="00813951">
        <w:t xml:space="preserve"> July 2018 until the 10</w:t>
      </w:r>
      <w:r w:rsidR="00B76897" w:rsidRPr="00813951">
        <w:rPr>
          <w:vertAlign w:val="superscript"/>
        </w:rPr>
        <w:t>th</w:t>
      </w:r>
      <w:r w:rsidR="00B76897" w:rsidRPr="00813951">
        <w:t xml:space="preserve"> August 2018</w:t>
      </w:r>
      <w:r w:rsidRPr="00813951">
        <w:t>.</w:t>
      </w:r>
      <w:r w:rsidR="00B76897" w:rsidRPr="00813951">
        <w:t xml:space="preserve"> In order to present the findings of the Scoping Report to the public and to solicit comments on the report, a public meeting will be held on the 25th July 2018 at the Bethal Public Library (Danie Nortje Street, Contact Bettie Jordan, 017 624</w:t>
      </w:r>
      <w:r w:rsidR="00B76897">
        <w:t xml:space="preserve"> 3029) from 13h00 to 15h00. </w:t>
      </w:r>
      <w:r w:rsidRPr="002374FD">
        <w:t>A breakdown of the PPP is given within the remaining sections of this PPR.</w:t>
      </w:r>
    </w:p>
    <w:p w14:paraId="78D70890" w14:textId="77777777" w:rsidR="00115F81" w:rsidRPr="002374FD" w:rsidRDefault="00115F81" w:rsidP="00115F81">
      <w:pPr>
        <w:pStyle w:val="2017EIMSHeading2"/>
      </w:pPr>
      <w:bookmarkStart w:id="14" w:name="_Toc492881856"/>
      <w:bookmarkStart w:id="15" w:name="_Toc518633443"/>
      <w:bookmarkStart w:id="16" w:name="_Toc243880305"/>
      <w:bookmarkStart w:id="17" w:name="_Toc299444091"/>
      <w:r w:rsidRPr="002374FD">
        <w:t xml:space="preserve">LEGAL </w:t>
      </w:r>
      <w:r w:rsidRPr="00186ADC">
        <w:t>COMPLIANCE</w:t>
      </w:r>
      <w:bookmarkEnd w:id="14"/>
      <w:bookmarkEnd w:id="15"/>
    </w:p>
    <w:p w14:paraId="6C706D3A" w14:textId="25EBBFBD" w:rsidR="00115F81" w:rsidRPr="00115F81" w:rsidRDefault="00115F81" w:rsidP="00115F81">
      <w:pPr>
        <w:pStyle w:val="2017EIMSNormal"/>
      </w:pPr>
      <w:r w:rsidRPr="00115F81">
        <w:t>The PPP must comply with all environmental legislation that require</w:t>
      </w:r>
      <w:r w:rsidR="001468A4">
        <w:t>s</w:t>
      </w:r>
      <w:r w:rsidRPr="00115F81">
        <w:t xml:space="preserve"> public participation as part of an application for authorisation or approval; namely:</w:t>
      </w:r>
    </w:p>
    <w:p w14:paraId="5130C272" w14:textId="77777777" w:rsidR="00B76897" w:rsidRPr="008F10AA" w:rsidRDefault="00B76897" w:rsidP="00B76897">
      <w:pPr>
        <w:pStyle w:val="2017EIMSBullet"/>
      </w:pPr>
      <w:r w:rsidRPr="008F10AA">
        <w:t xml:space="preserve">The Mineral and Petroleum Resources Development Act (Act No. 28 of 2002 - MPRDA); </w:t>
      </w:r>
    </w:p>
    <w:p w14:paraId="636E4EB9" w14:textId="77777777" w:rsidR="00B76897" w:rsidRPr="008F10AA" w:rsidRDefault="00B76897" w:rsidP="00B76897">
      <w:pPr>
        <w:pStyle w:val="2017EIMSBullet"/>
      </w:pPr>
      <w:r w:rsidRPr="008F10AA">
        <w:t>The National Environmental Management Act (Act No. 107 of 1998 - NEMA); and</w:t>
      </w:r>
    </w:p>
    <w:p w14:paraId="19CEF736" w14:textId="77777777" w:rsidR="00B76897" w:rsidRPr="008F10AA" w:rsidRDefault="00B76897" w:rsidP="00B76897">
      <w:pPr>
        <w:pStyle w:val="2017EIMSBullet"/>
      </w:pPr>
      <w:r w:rsidRPr="008F10AA">
        <w:t>The National Water Act (Act No. 36 of 1998 – NWA).</w:t>
      </w:r>
    </w:p>
    <w:p w14:paraId="5B1801F0" w14:textId="4667D66F" w:rsidR="00115F81" w:rsidRPr="00115F81" w:rsidRDefault="00115F81" w:rsidP="00115F81">
      <w:pPr>
        <w:pStyle w:val="2017EIMSNormal"/>
      </w:pPr>
      <w:r w:rsidRPr="00115F81">
        <w:t xml:space="preserve">Adherence to the requirements of the </w:t>
      </w:r>
      <w:r w:rsidR="00FA29B0" w:rsidRPr="00115F81">
        <w:t>above-mentioned</w:t>
      </w:r>
      <w:r w:rsidRPr="00115F81">
        <w:t xml:space="preserve"> Acts will allow for an Integrated PPP to be conducted, and in so doing, satisfy the requirement for public participation referenced in the Acts. The details of the Integrated PPP are provided below. The PPP </w:t>
      </w:r>
      <w:r w:rsidR="001468A4">
        <w:t xml:space="preserve">further </w:t>
      </w:r>
      <w:r w:rsidRPr="00115F81">
        <w:t>follows the requirements of Section</w:t>
      </w:r>
      <w:r w:rsidR="001468A4">
        <w:t>s</w:t>
      </w:r>
      <w:r w:rsidRPr="00115F81">
        <w:t xml:space="preserve"> 17 to 19 of GNR 267 (2017) promulgated under section 26(1)(k) and 41(6) of the National Water Act, 1998 (Act No. 36 of 1998), as amended.</w:t>
      </w:r>
    </w:p>
    <w:p w14:paraId="430F4BC6" w14:textId="77777777" w:rsidR="00115F81" w:rsidRPr="009C15ED" w:rsidRDefault="00115F81" w:rsidP="00115F81">
      <w:pPr>
        <w:pStyle w:val="2017EIMSHeading1"/>
      </w:pPr>
      <w:bookmarkStart w:id="18" w:name="_Toc492881857"/>
      <w:bookmarkStart w:id="19" w:name="_Toc518633444"/>
      <w:bookmarkStart w:id="20" w:name="_Toc299362710"/>
      <w:bookmarkStart w:id="21" w:name="_Toc299444092"/>
      <w:bookmarkEnd w:id="16"/>
      <w:bookmarkEnd w:id="17"/>
      <w:r w:rsidRPr="009C15ED">
        <w:t xml:space="preserve">IDENTIFICATION OF </w:t>
      </w:r>
      <w:r w:rsidRPr="00186ADC">
        <w:t>INTERESTED</w:t>
      </w:r>
      <w:r w:rsidRPr="009C15ED">
        <w:t xml:space="preserve"> AND AFFECTED PARTIES (I&amp;APS)</w:t>
      </w:r>
      <w:bookmarkEnd w:id="18"/>
      <w:bookmarkEnd w:id="19"/>
    </w:p>
    <w:p w14:paraId="3CDAC0DF" w14:textId="2D07BE3A" w:rsidR="00115F81" w:rsidRPr="002374FD" w:rsidRDefault="00115F81" w:rsidP="00B05784">
      <w:pPr>
        <w:pStyle w:val="2017EIMSBullet"/>
        <w:numPr>
          <w:ilvl w:val="0"/>
          <w:numId w:val="0"/>
        </w:numPr>
        <w:ind w:left="720" w:hanging="360"/>
      </w:pPr>
      <w:bookmarkStart w:id="22" w:name="_Hlk486401892"/>
      <w:r w:rsidRPr="002374FD">
        <w:t>An initial I&amp;AP database has been compiled from</w:t>
      </w:r>
      <w:r w:rsidR="00B76897">
        <w:t xml:space="preserve"> an existing</w:t>
      </w:r>
      <w:r w:rsidRPr="002374FD">
        <w:t xml:space="preserve"> </w:t>
      </w:r>
      <w:r w:rsidR="00B76897">
        <w:t>database provided by the client</w:t>
      </w:r>
      <w:r w:rsidRPr="002374FD">
        <w:t xml:space="preserve"> and Windeed searches. The I&amp;A</w:t>
      </w:r>
      <w:r w:rsidR="008D44C6">
        <w:t>P</w:t>
      </w:r>
      <w:r w:rsidRPr="002374FD">
        <w:t>s referred to in the PPR include:</w:t>
      </w:r>
    </w:p>
    <w:bookmarkEnd w:id="22"/>
    <w:p w14:paraId="2F2611F7" w14:textId="48BB984B" w:rsidR="00115F81" w:rsidRPr="002374FD" w:rsidRDefault="001468A4" w:rsidP="00C620B8">
      <w:pPr>
        <w:pStyle w:val="2017EIMSBullet"/>
      </w:pPr>
      <w:r>
        <w:t>P</w:t>
      </w:r>
      <w:r w:rsidR="00115F81" w:rsidRPr="002374FD">
        <w:t>re-identified and registered landowners</w:t>
      </w:r>
      <w:r w:rsidR="00813951">
        <w:t xml:space="preserve"> and surrounding landowners</w:t>
      </w:r>
      <w:r w:rsidR="00115F81" w:rsidRPr="002374FD">
        <w:t xml:space="preserve">; </w:t>
      </w:r>
    </w:p>
    <w:p w14:paraId="628BFA3C" w14:textId="77777777" w:rsidR="00115F81" w:rsidRPr="002374FD" w:rsidRDefault="00115F81" w:rsidP="00C620B8">
      <w:pPr>
        <w:pStyle w:val="2017EIMSBullet"/>
      </w:pPr>
      <w:r w:rsidRPr="002374FD">
        <w:t xml:space="preserve">Pre-identified and registered key stakeholders; </w:t>
      </w:r>
    </w:p>
    <w:p w14:paraId="2F0BB0E8" w14:textId="77777777" w:rsidR="00115F81" w:rsidRPr="002374FD" w:rsidRDefault="00115F81" w:rsidP="00C620B8">
      <w:pPr>
        <w:pStyle w:val="2017EIMSBullet"/>
      </w:pPr>
      <w:r w:rsidRPr="002374FD">
        <w:lastRenderedPageBreak/>
        <w:t xml:space="preserve">Regulatory authorities; </w:t>
      </w:r>
    </w:p>
    <w:p w14:paraId="6E8E7757" w14:textId="77777777" w:rsidR="00115F81" w:rsidRPr="002374FD" w:rsidRDefault="00115F81" w:rsidP="00C620B8">
      <w:pPr>
        <w:pStyle w:val="2017EIMSBullet"/>
      </w:pPr>
      <w:r w:rsidRPr="002374FD">
        <w:t>Specialist interest groups; and</w:t>
      </w:r>
    </w:p>
    <w:p w14:paraId="6A85343F" w14:textId="77777777" w:rsidR="00115F81" w:rsidRPr="002374FD" w:rsidRDefault="00115F81" w:rsidP="00C620B8">
      <w:pPr>
        <w:pStyle w:val="2017EIMSBullet"/>
      </w:pPr>
      <w:r w:rsidRPr="002374FD">
        <w:t xml:space="preserve">All I&amp;APs who responded to the initial notifications and requested to be registered. </w:t>
      </w:r>
    </w:p>
    <w:p w14:paraId="1332479B" w14:textId="5BBAA707" w:rsidR="00115F81" w:rsidRPr="002374FD" w:rsidRDefault="00115F81" w:rsidP="00813951">
      <w:pPr>
        <w:pStyle w:val="Caption"/>
      </w:pPr>
      <w:r w:rsidRPr="002374FD">
        <w:t>Efforts to pre-identify key I&amp;APs involved various avenues such as consultation with the proponent and known landowners within the study area, review of related previously conducted studies, and identification of key interest groups and authorities</w:t>
      </w:r>
      <w:r w:rsidR="001468A4">
        <w:t xml:space="preserve"> within the vicinity of the study area and municipality</w:t>
      </w:r>
      <w:r w:rsidRPr="002374FD">
        <w:t>.</w:t>
      </w:r>
      <w:r w:rsidR="00705EDE">
        <w:t xml:space="preserve"> </w:t>
      </w:r>
      <w:r w:rsidRPr="002374FD">
        <w:t>Refer</w:t>
      </w:r>
      <w:r w:rsidR="00813951">
        <w:t xml:space="preserve"> </w:t>
      </w:r>
      <w:r w:rsidR="00813951">
        <w:fldChar w:fldCharType="begin"/>
      </w:r>
      <w:r w:rsidR="00813951">
        <w:instrText xml:space="preserve"> REF _Ref518626669 \h </w:instrText>
      </w:r>
      <w:r w:rsidR="00813951">
        <w:fldChar w:fldCharType="separate"/>
      </w:r>
      <w:r w:rsidR="004B157D">
        <w:t xml:space="preserve">APPENDIX 2 </w:t>
      </w:r>
      <w:r w:rsidR="004B157D">
        <w:rPr>
          <w:noProof/>
        </w:rPr>
        <w:t>a</w:t>
      </w:r>
      <w:r w:rsidR="00813951">
        <w:fldChar w:fldCharType="end"/>
      </w:r>
      <w:r w:rsidRPr="002374FD">
        <w:t xml:space="preserve">  for the Key Stakeholder/I&amp;AP Database.</w:t>
      </w:r>
    </w:p>
    <w:p w14:paraId="0AF1BC4F" w14:textId="211C96D9" w:rsidR="00115F81" w:rsidRPr="002374FD" w:rsidRDefault="00115F81" w:rsidP="00115F81">
      <w:pPr>
        <w:pStyle w:val="2017EIMSNormal"/>
      </w:pPr>
      <w:r w:rsidRPr="002374FD">
        <w:t xml:space="preserve">All landowners whose properties are within the study area have been notified about the project via post, fax and/or email </w:t>
      </w:r>
      <w:r w:rsidR="0029006C" w:rsidRPr="002374FD">
        <w:t>a</w:t>
      </w:r>
      <w:r w:rsidR="0029006C">
        <w:t xml:space="preserve">s well as </w:t>
      </w:r>
      <w:r w:rsidR="0029006C" w:rsidRPr="00813951">
        <w:t xml:space="preserve">through </w:t>
      </w:r>
      <w:r w:rsidRPr="00813951">
        <w:t xml:space="preserve">advertisements and/or site </w:t>
      </w:r>
      <w:r w:rsidR="00C0170C" w:rsidRPr="00813951">
        <w:t xml:space="preserve">notices </w:t>
      </w:r>
      <w:r w:rsidRPr="00813951">
        <w:t>invit</w:t>
      </w:r>
      <w:r w:rsidR="0029006C" w:rsidRPr="00813951">
        <w:t>ing them</w:t>
      </w:r>
      <w:r w:rsidRPr="00813951">
        <w:t xml:space="preserve"> to participate in the EIA process.</w:t>
      </w:r>
      <w:r w:rsidR="00705EDE" w:rsidRPr="00813951">
        <w:t xml:space="preserve"> </w:t>
      </w:r>
      <w:r w:rsidRPr="00813951">
        <w:t xml:space="preserve">Refer to </w:t>
      </w:r>
      <w:r w:rsidR="00813951" w:rsidRPr="00813951">
        <w:fldChar w:fldCharType="begin"/>
      </w:r>
      <w:r w:rsidR="00813951" w:rsidRPr="00813951">
        <w:instrText xml:space="preserve"> REF _Ref518626703 \h </w:instrText>
      </w:r>
      <w:r w:rsidR="00813951">
        <w:instrText xml:space="preserve"> \* MERGEFORMAT </w:instrText>
      </w:r>
      <w:r w:rsidR="00813951" w:rsidRPr="00813951">
        <w:fldChar w:fldCharType="separate"/>
      </w:r>
      <w:r w:rsidR="004B157D">
        <w:t xml:space="preserve">APPENDIX 2 </w:t>
      </w:r>
      <w:r w:rsidR="004B157D">
        <w:rPr>
          <w:noProof/>
        </w:rPr>
        <w:t>b</w:t>
      </w:r>
      <w:r w:rsidR="00813951" w:rsidRPr="00813951">
        <w:fldChar w:fldCharType="end"/>
      </w:r>
      <w:r w:rsidR="00813951" w:rsidRPr="00813951">
        <w:t xml:space="preserve"> </w:t>
      </w:r>
      <w:r w:rsidRPr="00813951">
        <w:t>for the</w:t>
      </w:r>
      <w:r w:rsidRPr="002374FD">
        <w:t xml:space="preserve"> landowner, key stakeholder and I&amp;AP </w:t>
      </w:r>
      <w:r w:rsidR="00813951">
        <w:t xml:space="preserve">initial </w:t>
      </w:r>
      <w:r w:rsidRPr="002374FD">
        <w:t>notifications.</w:t>
      </w:r>
    </w:p>
    <w:p w14:paraId="5E2C9436" w14:textId="0C97B3A1" w:rsidR="00115F81" w:rsidRPr="002374FD" w:rsidRDefault="00115F81" w:rsidP="00813951">
      <w:pPr>
        <w:pStyle w:val="2017EIMSNormal"/>
      </w:pPr>
      <w:r w:rsidRPr="002374FD">
        <w:t xml:space="preserve"> </w:t>
      </w:r>
    </w:p>
    <w:p w14:paraId="6F3ECB8F" w14:textId="634D7CA9" w:rsidR="00115F81" w:rsidRPr="002374FD" w:rsidRDefault="00115F81" w:rsidP="00115F81">
      <w:pPr>
        <w:pStyle w:val="2017EIMSHeading2"/>
      </w:pPr>
      <w:bookmarkStart w:id="23" w:name="_Toc492881858"/>
      <w:bookmarkStart w:id="24" w:name="_Toc518633445"/>
      <w:r w:rsidRPr="002374FD">
        <w:t>LIST OF AUTHORITIES IDENTIFIED AND NOTIFIED</w:t>
      </w:r>
      <w:bookmarkEnd w:id="23"/>
      <w:bookmarkEnd w:id="24"/>
    </w:p>
    <w:p w14:paraId="6F689E6F" w14:textId="77777777" w:rsidR="00813951" w:rsidRDefault="00813951" w:rsidP="00813951">
      <w:pPr>
        <w:pStyle w:val="2017EIMSCaption"/>
        <w:sectPr w:rsidR="00813951" w:rsidSect="00813951">
          <w:headerReference w:type="even" r:id="rId19"/>
          <w:headerReference w:type="default" r:id="rId20"/>
          <w:type w:val="continuous"/>
          <w:pgSz w:w="12240" w:h="15840"/>
          <w:pgMar w:top="1080" w:right="1080" w:bottom="1080" w:left="1080" w:header="720" w:footer="720" w:gutter="0"/>
          <w:cols w:space="720"/>
          <w:titlePg/>
          <w:docGrid w:linePitch="360"/>
        </w:sectPr>
      </w:pPr>
      <w:r w:rsidRPr="00E730F8">
        <w:t>The following, but not limited to, Government Authorities were notified of the proposed project:</w:t>
      </w:r>
    </w:p>
    <w:p w14:paraId="12148B97" w14:textId="77777777" w:rsidR="00813951" w:rsidRPr="00E730F8" w:rsidRDefault="00813951" w:rsidP="00813951">
      <w:pPr>
        <w:pStyle w:val="2017EIMSBullet"/>
        <w:numPr>
          <w:ilvl w:val="0"/>
          <w:numId w:val="50"/>
        </w:numPr>
      </w:pPr>
      <w:r w:rsidRPr="00E730F8">
        <w:t>Mpumalanga Department of Agriculture, Rural Development, Land and Environmental Affairs</w:t>
      </w:r>
    </w:p>
    <w:p w14:paraId="393BCCE3" w14:textId="77777777" w:rsidR="00813951" w:rsidRPr="00E730F8" w:rsidRDefault="00813951" w:rsidP="00813951">
      <w:pPr>
        <w:pStyle w:val="2017EIMSBullet"/>
      </w:pPr>
      <w:r w:rsidRPr="00E730F8">
        <w:t>Mpumalanga Department of Economic Development and Tourism</w:t>
      </w:r>
    </w:p>
    <w:p w14:paraId="463000AC" w14:textId="77777777" w:rsidR="00813951" w:rsidRPr="00E730F8" w:rsidRDefault="00813951" w:rsidP="00813951">
      <w:pPr>
        <w:pStyle w:val="2017EIMSBullet"/>
      </w:pPr>
      <w:r w:rsidRPr="00E730F8">
        <w:t>Mpumalanga Department of Health</w:t>
      </w:r>
    </w:p>
    <w:p w14:paraId="3A96A904" w14:textId="77777777" w:rsidR="00813951" w:rsidRPr="00E730F8" w:rsidRDefault="00813951" w:rsidP="00813951">
      <w:pPr>
        <w:pStyle w:val="2017EIMSBullet"/>
      </w:pPr>
      <w:r w:rsidRPr="00E730F8">
        <w:t>Mpumalanga Department of Human Settlement</w:t>
      </w:r>
    </w:p>
    <w:p w14:paraId="40DED2D3" w14:textId="77777777" w:rsidR="00813951" w:rsidRPr="00E730F8" w:rsidRDefault="00813951" w:rsidP="00813951">
      <w:pPr>
        <w:pStyle w:val="2017EIMSBullet"/>
      </w:pPr>
      <w:r w:rsidRPr="00E730F8">
        <w:t>Mpumalanga Department of Mineral Resources</w:t>
      </w:r>
    </w:p>
    <w:p w14:paraId="3F4AB05C" w14:textId="77777777" w:rsidR="00813951" w:rsidRPr="00E730F8" w:rsidRDefault="00813951" w:rsidP="00813951">
      <w:pPr>
        <w:pStyle w:val="2017EIMSBullet"/>
      </w:pPr>
      <w:r w:rsidRPr="00E730F8">
        <w:t>Mpumalanga Department of Public Works, Roads and Transport</w:t>
      </w:r>
    </w:p>
    <w:p w14:paraId="2F5C8CBE" w14:textId="77777777" w:rsidR="00813951" w:rsidRPr="00E730F8" w:rsidRDefault="00813951" w:rsidP="00813951">
      <w:pPr>
        <w:pStyle w:val="2017EIMSBullet"/>
      </w:pPr>
      <w:r w:rsidRPr="00E730F8">
        <w:t>Mpumalanga Department of Social Development</w:t>
      </w:r>
    </w:p>
    <w:p w14:paraId="0C902E44" w14:textId="77777777" w:rsidR="00813951" w:rsidRPr="00E730F8" w:rsidRDefault="00813951" w:rsidP="00813951">
      <w:pPr>
        <w:pStyle w:val="2017EIMSBullet"/>
      </w:pPr>
      <w:r w:rsidRPr="00E730F8">
        <w:t>Mpumalanga Department of Water and Sanitation</w:t>
      </w:r>
    </w:p>
    <w:p w14:paraId="124BA6FF" w14:textId="77777777" w:rsidR="00813951" w:rsidRPr="00E730F8" w:rsidRDefault="00813951" w:rsidP="00813951">
      <w:pPr>
        <w:pStyle w:val="2017EIMSBullet"/>
      </w:pPr>
      <w:r w:rsidRPr="00E730F8">
        <w:t>Mpumalanga Lakes District Protection Group</w:t>
      </w:r>
    </w:p>
    <w:p w14:paraId="7B523244" w14:textId="77777777" w:rsidR="00813951" w:rsidRPr="00E730F8" w:rsidRDefault="00813951" w:rsidP="00813951">
      <w:pPr>
        <w:pStyle w:val="2017EIMSBullet"/>
      </w:pPr>
      <w:r w:rsidRPr="00E730F8">
        <w:t>Mpumalanga Tourism and Parks Agency</w:t>
      </w:r>
    </w:p>
    <w:p w14:paraId="1B5F4C4C" w14:textId="77777777" w:rsidR="00813951" w:rsidRPr="00E730F8" w:rsidRDefault="00813951" w:rsidP="00813951">
      <w:pPr>
        <w:pStyle w:val="2017EIMSBullet"/>
      </w:pPr>
      <w:r w:rsidRPr="00E730F8">
        <w:t>National Department of Agriculture, Forestry and Fisheries</w:t>
      </w:r>
    </w:p>
    <w:p w14:paraId="31FEC12C" w14:textId="77777777" w:rsidR="00813951" w:rsidRPr="00E730F8" w:rsidRDefault="00813951" w:rsidP="00813951">
      <w:pPr>
        <w:pStyle w:val="2017EIMSBullet"/>
      </w:pPr>
      <w:r w:rsidRPr="00E730F8">
        <w:t>National Department of Environmental Affairs</w:t>
      </w:r>
    </w:p>
    <w:p w14:paraId="15458C5B" w14:textId="77777777" w:rsidR="00813951" w:rsidRPr="00E730F8" w:rsidRDefault="00813951" w:rsidP="00813951">
      <w:pPr>
        <w:pStyle w:val="2017EIMSBullet"/>
      </w:pPr>
      <w:r w:rsidRPr="00E730F8">
        <w:t>National Department of Mineral Resources</w:t>
      </w:r>
    </w:p>
    <w:p w14:paraId="28262A98" w14:textId="77777777" w:rsidR="00813951" w:rsidRPr="00E730F8" w:rsidRDefault="00813951" w:rsidP="00813951">
      <w:pPr>
        <w:pStyle w:val="2017EIMSBullet"/>
      </w:pPr>
      <w:r w:rsidRPr="00E730F8">
        <w:t xml:space="preserve">National Department of Rural Development and Land Reform </w:t>
      </w:r>
    </w:p>
    <w:p w14:paraId="5B3CD126" w14:textId="77777777" w:rsidR="00813951" w:rsidRPr="00E730F8" w:rsidRDefault="00813951" w:rsidP="00813951">
      <w:pPr>
        <w:pStyle w:val="2017EIMSBullet"/>
      </w:pPr>
      <w:r w:rsidRPr="00E730F8">
        <w:t>National Department of Water and Sanitation</w:t>
      </w:r>
    </w:p>
    <w:p w14:paraId="47308708" w14:textId="77777777" w:rsidR="00813951" w:rsidRPr="00B00ED6" w:rsidRDefault="00813951" w:rsidP="00813951">
      <w:pPr>
        <w:pStyle w:val="2017EIMSBullet"/>
      </w:pPr>
      <w:r w:rsidRPr="00B00ED6">
        <w:t xml:space="preserve">Gert </w:t>
      </w:r>
      <w:proofErr w:type="spellStart"/>
      <w:r w:rsidRPr="00B00ED6">
        <w:t>Sibande</w:t>
      </w:r>
      <w:proofErr w:type="spellEnd"/>
      <w:r w:rsidRPr="00B00ED6">
        <w:t xml:space="preserve"> District Municipality</w:t>
      </w:r>
    </w:p>
    <w:p w14:paraId="2BB90AC9" w14:textId="77777777" w:rsidR="00813951" w:rsidRPr="00E730F8" w:rsidRDefault="00813951" w:rsidP="00813951">
      <w:pPr>
        <w:pStyle w:val="2017EIMSBullet"/>
      </w:pPr>
      <w:r w:rsidRPr="00E730F8">
        <w:t>South African National Roads Agency Limited (SANRAL)</w:t>
      </w:r>
    </w:p>
    <w:p w14:paraId="74DF826E" w14:textId="77777777" w:rsidR="00813951" w:rsidRPr="00E730F8" w:rsidRDefault="00813951" w:rsidP="00813951">
      <w:pPr>
        <w:pStyle w:val="2017EIMSBullet"/>
      </w:pPr>
      <w:r w:rsidRPr="00E730F8">
        <w:t xml:space="preserve">Eskom </w:t>
      </w:r>
      <w:r>
        <w:t>Holdings SOC Limited</w:t>
      </w:r>
    </w:p>
    <w:p w14:paraId="3D9BA5C1" w14:textId="77777777" w:rsidR="00813951" w:rsidRPr="00E730F8" w:rsidRDefault="00813951" w:rsidP="00813951">
      <w:pPr>
        <w:pStyle w:val="2017EIMSBullet"/>
      </w:pPr>
      <w:r w:rsidRPr="00E730F8">
        <w:t>Transnet SOC Limited</w:t>
      </w:r>
    </w:p>
    <w:p w14:paraId="1732B741" w14:textId="77777777" w:rsidR="00813951" w:rsidRPr="00E730F8" w:rsidRDefault="00813951" w:rsidP="00813951">
      <w:pPr>
        <w:pStyle w:val="2017EIMSBullet"/>
      </w:pPr>
      <w:proofErr w:type="spellStart"/>
      <w:r>
        <w:t>Msukaligwa</w:t>
      </w:r>
      <w:proofErr w:type="spellEnd"/>
      <w:r>
        <w:t xml:space="preserve"> </w:t>
      </w:r>
      <w:r w:rsidRPr="00E730F8">
        <w:t>Local Municipality</w:t>
      </w:r>
    </w:p>
    <w:p w14:paraId="3F72BBD5" w14:textId="28958E40" w:rsidR="002C3958" w:rsidRDefault="002C3958" w:rsidP="002C3958">
      <w:pPr>
        <w:pStyle w:val="2017EIMSBullet2"/>
        <w:numPr>
          <w:ilvl w:val="0"/>
          <w:numId w:val="0"/>
        </w:numPr>
        <w:ind w:left="1440"/>
      </w:pPr>
    </w:p>
    <w:p w14:paraId="0E1F7162" w14:textId="77777777" w:rsidR="00C620B8" w:rsidRDefault="00C620B8" w:rsidP="002F63AE">
      <w:pPr>
        <w:pStyle w:val="2017EIMSHeading1"/>
        <w:numPr>
          <w:ilvl w:val="0"/>
          <w:numId w:val="0"/>
        </w:numPr>
        <w:sectPr w:rsidR="00C620B8" w:rsidSect="008D44C6">
          <w:type w:val="continuous"/>
          <w:pgSz w:w="12240" w:h="15840"/>
          <w:pgMar w:top="1080" w:right="1080" w:bottom="1080" w:left="1080" w:header="720" w:footer="720" w:gutter="0"/>
          <w:cols w:num="2" w:space="720"/>
          <w:titlePg/>
          <w:docGrid w:linePitch="360"/>
        </w:sectPr>
      </w:pPr>
      <w:bookmarkStart w:id="25" w:name="_Toc492881859"/>
    </w:p>
    <w:p w14:paraId="2D18D926" w14:textId="77777777" w:rsidR="00115F81" w:rsidRPr="002374FD" w:rsidRDefault="00115F81" w:rsidP="00115F81">
      <w:pPr>
        <w:pStyle w:val="2017EIMSHeading2"/>
      </w:pPr>
      <w:bookmarkStart w:id="26" w:name="_Toc518633446"/>
      <w:r w:rsidRPr="002374FD">
        <w:t>LIST OF KEY STAKEHOLDERS IDENTIFIED AND NOTIFIED</w:t>
      </w:r>
      <w:bookmarkEnd w:id="25"/>
      <w:bookmarkEnd w:id="26"/>
    </w:p>
    <w:p w14:paraId="2D4F5884" w14:textId="77777777" w:rsidR="00115F81" w:rsidRPr="002374FD" w:rsidRDefault="00115F81" w:rsidP="008D44C6">
      <w:pPr>
        <w:pStyle w:val="ListParagraph"/>
        <w:numPr>
          <w:ilvl w:val="0"/>
          <w:numId w:val="14"/>
        </w:numPr>
        <w:spacing w:before="120" w:after="120" w:line="276" w:lineRule="auto"/>
        <w:jc w:val="both"/>
        <w:rPr>
          <w:rFonts w:cs="Arial"/>
        </w:rPr>
        <w:sectPr w:rsidR="00115F81" w:rsidRPr="002374FD" w:rsidSect="00115F81">
          <w:type w:val="continuous"/>
          <w:pgSz w:w="12240" w:h="15840"/>
          <w:pgMar w:top="1080" w:right="1080" w:bottom="1080" w:left="1080" w:header="720" w:footer="720" w:gutter="0"/>
          <w:cols w:space="720"/>
          <w:titlePg/>
          <w:docGrid w:linePitch="360"/>
        </w:sectPr>
      </w:pPr>
    </w:p>
    <w:p w14:paraId="4C32BABC" w14:textId="33C493FE" w:rsidR="00C620B8" w:rsidRDefault="00C620B8" w:rsidP="002F63AE">
      <w:pPr>
        <w:pStyle w:val="2017EIMSBullet"/>
        <w:ind w:left="714" w:hanging="357"/>
      </w:pPr>
      <w:r w:rsidRPr="00C620B8">
        <w:t>Mpumalanga Landbou</w:t>
      </w:r>
      <w:r w:rsidR="00813951">
        <w:t xml:space="preserve"> (Agri SA Mpumalanga)</w:t>
      </w:r>
    </w:p>
    <w:p w14:paraId="60301F92" w14:textId="618A3568" w:rsidR="00115F81" w:rsidRPr="00C620B8" w:rsidRDefault="00115F81" w:rsidP="002F63AE">
      <w:pPr>
        <w:pStyle w:val="2017EIMSBullet"/>
        <w:ind w:left="714" w:hanging="357"/>
      </w:pPr>
      <w:r w:rsidRPr="00C620B8">
        <w:t>Endangered Wildlife Trust</w:t>
      </w:r>
    </w:p>
    <w:p w14:paraId="3138115C" w14:textId="0E2FCD9F" w:rsidR="00115F81" w:rsidRPr="00C620B8" w:rsidRDefault="00115F81" w:rsidP="002F63AE">
      <w:pPr>
        <w:pStyle w:val="2017EIMSBullet"/>
        <w:ind w:left="714" w:hanging="357"/>
      </w:pPr>
      <w:r w:rsidRPr="00C620B8">
        <w:t>S</w:t>
      </w:r>
      <w:r w:rsidR="008D44C6" w:rsidRPr="00C620B8">
        <w:t>ANBI</w:t>
      </w:r>
      <w:r w:rsidRPr="00C620B8">
        <w:t xml:space="preserve"> - Working for Wetlands</w:t>
      </w:r>
    </w:p>
    <w:p w14:paraId="30916DB7" w14:textId="5AF00362" w:rsidR="00115F81" w:rsidRDefault="00115F81" w:rsidP="002F63AE">
      <w:pPr>
        <w:pStyle w:val="2017EIMSBullet"/>
        <w:ind w:left="714" w:hanging="357"/>
      </w:pPr>
      <w:r w:rsidRPr="00C620B8">
        <w:t>Wildlife and Environment Society of South Africa (WESSA)</w:t>
      </w:r>
    </w:p>
    <w:p w14:paraId="5F9CBE81" w14:textId="52BDD567" w:rsidR="003344CA" w:rsidRDefault="003344CA" w:rsidP="002F63AE">
      <w:pPr>
        <w:pStyle w:val="2017EIMSBullet"/>
        <w:ind w:left="714" w:hanging="357"/>
      </w:pPr>
      <w:r>
        <w:t>Eskom</w:t>
      </w:r>
    </w:p>
    <w:p w14:paraId="57B0BC17" w14:textId="04F5BFE3" w:rsidR="00813951" w:rsidRPr="00C620B8" w:rsidRDefault="00813951" w:rsidP="002F63AE">
      <w:pPr>
        <w:pStyle w:val="2017EIMSBullet"/>
        <w:ind w:left="714" w:hanging="357"/>
      </w:pPr>
      <w:r>
        <w:t>AFGRI-SA</w:t>
      </w:r>
    </w:p>
    <w:p w14:paraId="0F3F1ED5" w14:textId="1E839339" w:rsidR="003344CA" w:rsidRDefault="00115F81" w:rsidP="003344CA">
      <w:pPr>
        <w:pStyle w:val="2017EIMSBullet"/>
        <w:ind w:left="714" w:hanging="357"/>
      </w:pPr>
      <w:r w:rsidRPr="00C620B8">
        <w:t>SANPARKS</w:t>
      </w:r>
    </w:p>
    <w:p w14:paraId="38B3B405" w14:textId="2115792C" w:rsidR="00813951" w:rsidRDefault="00813951" w:rsidP="003344CA">
      <w:pPr>
        <w:pStyle w:val="2017EIMSBullet"/>
        <w:ind w:left="714" w:hanging="357"/>
      </w:pPr>
      <w:r>
        <w:t>Birdlife South Africa</w:t>
      </w:r>
    </w:p>
    <w:p w14:paraId="4FD64388" w14:textId="25FF4176" w:rsidR="00813951" w:rsidRDefault="00813951" w:rsidP="003344CA">
      <w:pPr>
        <w:pStyle w:val="2017EIMSBullet"/>
        <w:ind w:left="714" w:hanging="357"/>
      </w:pPr>
      <w:r>
        <w:t>Federation for a Sustainable Environment</w:t>
      </w:r>
    </w:p>
    <w:p w14:paraId="4C7F0BA1" w14:textId="444778E5" w:rsidR="00813951" w:rsidRDefault="00813951" w:rsidP="003344CA">
      <w:pPr>
        <w:pStyle w:val="2017EIMSBullet"/>
        <w:ind w:left="714" w:hanging="357"/>
      </w:pPr>
      <w:r>
        <w:t>Homeland Mining and Energy SA (HMESA)</w:t>
      </w:r>
    </w:p>
    <w:p w14:paraId="60744CE4" w14:textId="77777777" w:rsidR="003344CA" w:rsidRDefault="003344CA" w:rsidP="003344CA">
      <w:pPr>
        <w:pStyle w:val="2017EIMSBullet"/>
        <w:numPr>
          <w:ilvl w:val="0"/>
          <w:numId w:val="0"/>
        </w:numPr>
      </w:pPr>
    </w:p>
    <w:p w14:paraId="3EA436AB" w14:textId="08F5A4BE" w:rsidR="00813951" w:rsidRPr="00C620B8" w:rsidRDefault="00813951" w:rsidP="003344CA">
      <w:pPr>
        <w:pStyle w:val="2017EIMSBullet"/>
        <w:numPr>
          <w:ilvl w:val="0"/>
          <w:numId w:val="0"/>
        </w:numPr>
        <w:sectPr w:rsidR="00813951" w:rsidRPr="00C620B8" w:rsidSect="00115F81">
          <w:type w:val="continuous"/>
          <w:pgSz w:w="12240" w:h="15840"/>
          <w:pgMar w:top="1080" w:right="1080" w:bottom="1080" w:left="1080" w:header="720" w:footer="720" w:gutter="0"/>
          <w:cols w:num="2" w:space="720"/>
          <w:titlePg/>
          <w:docGrid w:linePitch="360"/>
        </w:sectPr>
      </w:pPr>
    </w:p>
    <w:p w14:paraId="5F78B1DF" w14:textId="77777777" w:rsidR="00115F81" w:rsidRPr="00C620B8" w:rsidRDefault="00115F81" w:rsidP="002F63AE">
      <w:pPr>
        <w:pStyle w:val="2017EIMSBullet"/>
        <w:rPr>
          <w:rFonts w:cs="Arial"/>
        </w:rPr>
        <w:sectPr w:rsidR="00115F81" w:rsidRPr="00C620B8" w:rsidSect="00115F81">
          <w:type w:val="continuous"/>
          <w:pgSz w:w="12240" w:h="15840"/>
          <w:pgMar w:top="1080" w:right="1080" w:bottom="1080" w:left="1080" w:header="720" w:footer="720" w:gutter="0"/>
          <w:cols w:space="720"/>
          <w:titlePg/>
          <w:docGrid w:linePitch="360"/>
        </w:sectPr>
      </w:pPr>
    </w:p>
    <w:p w14:paraId="344C94B3" w14:textId="77777777" w:rsidR="00115F81" w:rsidRPr="002C3958" w:rsidRDefault="00115F81" w:rsidP="002C3958">
      <w:pPr>
        <w:pStyle w:val="2017EIMSHeading1"/>
      </w:pPr>
      <w:bookmarkStart w:id="27" w:name="_Toc492881860"/>
      <w:bookmarkStart w:id="28" w:name="_Toc518633447"/>
      <w:bookmarkEnd w:id="20"/>
      <w:bookmarkEnd w:id="21"/>
      <w:r w:rsidRPr="002C3958">
        <w:lastRenderedPageBreak/>
        <w:t xml:space="preserve">NOTIFICATION OF </w:t>
      </w:r>
      <w:r w:rsidRPr="002C3958">
        <w:rPr>
          <w:rStyle w:val="EIMSHeading3Char"/>
          <w:rFonts w:asciiTheme="minorHAnsi" w:eastAsiaTheme="minorHAnsi" w:hAnsiTheme="minorHAnsi" w:cstheme="minorBidi"/>
          <w:b/>
          <w:caps/>
          <w:color w:val="auto"/>
          <w:spacing w:val="0"/>
          <w:kern w:val="0"/>
          <w:sz w:val="32"/>
          <w:szCs w:val="22"/>
          <w:lang w:eastAsia="en-US"/>
        </w:rPr>
        <w:t>INTERESTED AND AFFECT</w:t>
      </w:r>
      <w:r w:rsidRPr="002C3958">
        <w:t xml:space="preserve"> PARTIES</w:t>
      </w:r>
      <w:bookmarkEnd w:id="27"/>
      <w:bookmarkEnd w:id="28"/>
      <w:r w:rsidRPr="002C3958">
        <w:t xml:space="preserve"> </w:t>
      </w:r>
    </w:p>
    <w:p w14:paraId="78F164F3" w14:textId="77777777" w:rsidR="00115F81" w:rsidRPr="002374FD" w:rsidRDefault="00115F81" w:rsidP="002C3958">
      <w:pPr>
        <w:pStyle w:val="2017EIMSNormal"/>
        <w:rPr>
          <w:rFonts w:cs="Arial"/>
        </w:rPr>
      </w:pPr>
      <w:r w:rsidRPr="002C3958">
        <w:t>This section provides details on the notifications that were distributed as part of the consultation process to date</w:t>
      </w:r>
      <w:r w:rsidRPr="002374FD">
        <w:rPr>
          <w:rFonts w:cs="Arial"/>
        </w:rPr>
        <w:t xml:space="preserve">. </w:t>
      </w:r>
    </w:p>
    <w:p w14:paraId="5FBABAE2" w14:textId="77777777" w:rsidR="00115F81" w:rsidRPr="002374FD" w:rsidRDefault="00115F81" w:rsidP="00115F81">
      <w:pPr>
        <w:pStyle w:val="2017EIMSHeading2"/>
      </w:pPr>
      <w:bookmarkStart w:id="29" w:name="_Toc492881861"/>
      <w:bookmarkStart w:id="30" w:name="_Toc518633448"/>
      <w:r w:rsidRPr="002374FD">
        <w:t xml:space="preserve">INITIAL </w:t>
      </w:r>
      <w:r w:rsidRPr="00186ADC">
        <w:t>NOTIFICATION</w:t>
      </w:r>
      <w:r w:rsidRPr="002374FD">
        <w:t xml:space="preserve"> OF LANDOWNERS AND I&amp;APS</w:t>
      </w:r>
      <w:bookmarkEnd w:id="29"/>
      <w:bookmarkEnd w:id="30"/>
    </w:p>
    <w:p w14:paraId="19A04CA4" w14:textId="55F285E2" w:rsidR="00115F81" w:rsidRPr="002374FD" w:rsidRDefault="00115F81" w:rsidP="00FA29B0">
      <w:pPr>
        <w:pStyle w:val="2017EIMSNormal"/>
      </w:pPr>
      <w:r w:rsidRPr="002374FD">
        <w:t xml:space="preserve">The PPP commenced on </w:t>
      </w:r>
      <w:r w:rsidR="002C3958">
        <w:t>the 2</w:t>
      </w:r>
      <w:r w:rsidR="00EA67B5">
        <w:t>0</w:t>
      </w:r>
      <w:r w:rsidR="00EA67B5">
        <w:rPr>
          <w:vertAlign w:val="superscript"/>
        </w:rPr>
        <w:t>th</w:t>
      </w:r>
      <w:r w:rsidR="002C3958">
        <w:t xml:space="preserve"> of </w:t>
      </w:r>
      <w:r w:rsidR="00EA67B5">
        <w:t>June</w:t>
      </w:r>
      <w:r w:rsidR="002C3958">
        <w:t xml:space="preserve"> </w:t>
      </w:r>
      <w:r w:rsidR="00CE4383">
        <w:t>201</w:t>
      </w:r>
      <w:r w:rsidR="00EA67B5">
        <w:t>8</w:t>
      </w:r>
      <w:r w:rsidR="00CE4383">
        <w:t xml:space="preserve"> </w:t>
      </w:r>
      <w:r w:rsidRPr="002374FD">
        <w:t xml:space="preserve">with an initial notification and call to register ending on the </w:t>
      </w:r>
      <w:r w:rsidR="00EA67B5">
        <w:t>20</w:t>
      </w:r>
      <w:r w:rsidR="002C3958" w:rsidRPr="002C3958">
        <w:rPr>
          <w:vertAlign w:val="superscript"/>
        </w:rPr>
        <w:t>th</w:t>
      </w:r>
      <w:r w:rsidR="002C3958">
        <w:t xml:space="preserve"> of </w:t>
      </w:r>
      <w:r w:rsidR="00EA67B5">
        <w:t>July</w:t>
      </w:r>
      <w:r w:rsidR="002C3958">
        <w:t xml:space="preserve"> 201</w:t>
      </w:r>
      <w:r w:rsidR="00EA67B5">
        <w:t>8</w:t>
      </w:r>
      <w:r w:rsidR="00CD545F">
        <w:t xml:space="preserve">. </w:t>
      </w:r>
      <w:r w:rsidRPr="002374FD">
        <w:t>Notification during th</w:t>
      </w:r>
      <w:r w:rsidR="00CE4383">
        <w:t>is</w:t>
      </w:r>
      <w:r w:rsidRPr="002374FD">
        <w:t xml:space="preserve"> initial </w:t>
      </w:r>
      <w:r w:rsidR="00CE4383">
        <w:t>consultation</w:t>
      </w:r>
      <w:r w:rsidR="00CE4383" w:rsidRPr="002374FD">
        <w:t xml:space="preserve"> </w:t>
      </w:r>
      <w:r w:rsidRPr="002374FD">
        <w:t>was given in the manner</w:t>
      </w:r>
      <w:r w:rsidR="00CE4383">
        <w:t xml:space="preserve"> described below.</w:t>
      </w:r>
    </w:p>
    <w:p w14:paraId="35A8EF91" w14:textId="77777777" w:rsidR="00115F81" w:rsidRPr="002374FD" w:rsidRDefault="00115F81" w:rsidP="00115F81">
      <w:pPr>
        <w:pStyle w:val="2017EIMSHeading3"/>
      </w:pPr>
      <w:bookmarkStart w:id="31" w:name="_Toc492881862"/>
      <w:bookmarkStart w:id="32" w:name="_Toc518633449"/>
      <w:r w:rsidRPr="002374FD">
        <w:t>REGISTERED LETTERS, FAXES AND EMAILS</w:t>
      </w:r>
      <w:bookmarkEnd w:id="31"/>
      <w:bookmarkEnd w:id="32"/>
    </w:p>
    <w:p w14:paraId="2CFB6C29" w14:textId="725A5B00" w:rsidR="00115F81" w:rsidRPr="002374FD" w:rsidRDefault="00115F81" w:rsidP="00FA29B0">
      <w:pPr>
        <w:pStyle w:val="2017EIMSNormal"/>
      </w:pPr>
      <w:r w:rsidRPr="002374FD">
        <w:t>Notification letters (in English</w:t>
      </w:r>
      <w:r w:rsidR="00EA67B5">
        <w:t xml:space="preserve"> and Afrikaans</w:t>
      </w:r>
      <w:r w:rsidRPr="002374FD">
        <w:t>), faxes, and</w:t>
      </w:r>
      <w:r w:rsidR="00841991">
        <w:t>/or</w:t>
      </w:r>
      <w:r w:rsidRPr="002374FD">
        <w:t xml:space="preserve"> emails were distributed to all pre-identified key I&amp;APs including government organisations, N</w:t>
      </w:r>
      <w:r w:rsidR="00841991">
        <w:t>on-</w:t>
      </w:r>
      <w:r w:rsidRPr="002374FD">
        <w:t>G</w:t>
      </w:r>
      <w:r w:rsidR="00841991">
        <w:t xml:space="preserve">overnment </w:t>
      </w:r>
      <w:r w:rsidR="00CE4383" w:rsidRPr="002374FD">
        <w:t>O</w:t>
      </w:r>
      <w:r w:rsidR="00CE4383">
        <w:t>rganisation</w:t>
      </w:r>
      <w:r w:rsidR="00CE4383" w:rsidRPr="002374FD">
        <w:t>s</w:t>
      </w:r>
      <w:r w:rsidRPr="002374FD">
        <w:t>, relevant municipalities, ward councillors and other organisations that might be affected.</w:t>
      </w:r>
      <w:r w:rsidR="00705EDE">
        <w:t xml:space="preserve"> </w:t>
      </w:r>
      <w:r w:rsidRPr="002374FD">
        <w:t xml:space="preserve">Please refer to </w:t>
      </w:r>
      <w:r w:rsidR="00EA67B5" w:rsidRPr="00EA67B5">
        <w:fldChar w:fldCharType="begin"/>
      </w:r>
      <w:r w:rsidR="00EA67B5" w:rsidRPr="00EA67B5">
        <w:instrText xml:space="preserve"> REF _Ref518626703 \h </w:instrText>
      </w:r>
      <w:r w:rsidR="00EA67B5">
        <w:instrText xml:space="preserve"> \* MERGEFORMAT </w:instrText>
      </w:r>
      <w:r w:rsidR="00EA67B5" w:rsidRPr="00EA67B5">
        <w:fldChar w:fldCharType="separate"/>
      </w:r>
      <w:r w:rsidR="004B157D">
        <w:t xml:space="preserve">APPENDIX 2 </w:t>
      </w:r>
      <w:r w:rsidR="004B157D">
        <w:rPr>
          <w:noProof/>
        </w:rPr>
        <w:t>b</w:t>
      </w:r>
      <w:r w:rsidR="00EA67B5" w:rsidRPr="00EA67B5">
        <w:fldChar w:fldCharType="end"/>
      </w:r>
      <w:r w:rsidR="00EA67B5" w:rsidRPr="00EA67B5">
        <w:t xml:space="preserve"> </w:t>
      </w:r>
      <w:r w:rsidRPr="00EA67B5">
        <w:t>for</w:t>
      </w:r>
      <w:r w:rsidRPr="002374FD">
        <w:t xml:space="preserve"> the Key Stakeholder and I&amp;AP initial notification.</w:t>
      </w:r>
    </w:p>
    <w:p w14:paraId="44713C9B" w14:textId="048F55FA" w:rsidR="00115F81" w:rsidRPr="002374FD" w:rsidRDefault="00115F81" w:rsidP="00FA29B0">
      <w:pPr>
        <w:pStyle w:val="2017EIMSNormal"/>
      </w:pPr>
      <w:r w:rsidRPr="002374FD">
        <w:t xml:space="preserve">The notification </w:t>
      </w:r>
      <w:r w:rsidR="00CE4383">
        <w:t>documents</w:t>
      </w:r>
      <w:r w:rsidR="00CE4383" w:rsidRPr="002374FD">
        <w:t xml:space="preserve"> </w:t>
      </w:r>
      <w:r w:rsidRPr="002374FD">
        <w:t>included the following information:</w:t>
      </w:r>
    </w:p>
    <w:p w14:paraId="472EECBC" w14:textId="77777777" w:rsidR="00115F81" w:rsidRPr="002374FD" w:rsidRDefault="00115F81" w:rsidP="002F63AE">
      <w:pPr>
        <w:pStyle w:val="2017EIMSBullet"/>
      </w:pPr>
      <w:r w:rsidRPr="002374FD">
        <w:t>List of anticipated activities to be authorised;</w:t>
      </w:r>
    </w:p>
    <w:p w14:paraId="2DAE1658" w14:textId="1905AD3B" w:rsidR="00115F81" w:rsidRPr="002374FD" w:rsidRDefault="00115F81" w:rsidP="002F63AE">
      <w:pPr>
        <w:pStyle w:val="2017EIMSBullet"/>
      </w:pPr>
      <w:r w:rsidRPr="002374FD">
        <w:t xml:space="preserve">Sufficient detail of the </w:t>
      </w:r>
      <w:r w:rsidR="00CE4383">
        <w:t>proposed</w:t>
      </w:r>
      <w:r w:rsidR="00CE4383" w:rsidRPr="002374FD">
        <w:t xml:space="preserve"> </w:t>
      </w:r>
      <w:r w:rsidR="00CE4383">
        <w:t>development</w:t>
      </w:r>
      <w:r w:rsidR="00CE4383" w:rsidRPr="002374FD">
        <w:t xml:space="preserve"> </w:t>
      </w:r>
      <w:r w:rsidRPr="002374FD">
        <w:t xml:space="preserve">to enable I&amp;APs to assess/surmise what impact the </w:t>
      </w:r>
      <w:r w:rsidR="00CE4383">
        <w:t>development</w:t>
      </w:r>
      <w:r w:rsidR="00CE4383" w:rsidRPr="002374FD">
        <w:t xml:space="preserve"> </w:t>
      </w:r>
      <w:r w:rsidRPr="002374FD">
        <w:t>will have on them or on the use of their land;</w:t>
      </w:r>
    </w:p>
    <w:p w14:paraId="0A9BEE7C" w14:textId="77777777" w:rsidR="00115F81" w:rsidRPr="002374FD" w:rsidRDefault="00115F81" w:rsidP="002F63AE">
      <w:pPr>
        <w:pStyle w:val="2017EIMSBullet"/>
      </w:pPr>
      <w:r w:rsidRPr="002374FD">
        <w:t>The purpose of the proposed project;</w:t>
      </w:r>
    </w:p>
    <w:p w14:paraId="1B18CD96" w14:textId="6C33E734" w:rsidR="00115F81" w:rsidRPr="002374FD" w:rsidRDefault="00115F81" w:rsidP="002F63AE">
      <w:pPr>
        <w:pStyle w:val="2017EIMSBullet"/>
      </w:pPr>
      <w:r w:rsidRPr="002374FD">
        <w:t xml:space="preserve">Details of the </w:t>
      </w:r>
      <w:r w:rsidR="008D44C6" w:rsidRPr="002374FD">
        <w:t>application</w:t>
      </w:r>
      <w:r w:rsidRPr="002374FD">
        <w:t xml:space="preserve"> processes associated </w:t>
      </w:r>
      <w:r w:rsidR="008D44C6" w:rsidRPr="002374FD">
        <w:t>with</w:t>
      </w:r>
      <w:r w:rsidRPr="002374FD">
        <w:t xml:space="preserve"> </w:t>
      </w:r>
      <w:r w:rsidR="00CE4383">
        <w:t xml:space="preserve">proposed </w:t>
      </w:r>
      <w:r w:rsidRPr="002374FD">
        <w:t>activities;</w:t>
      </w:r>
    </w:p>
    <w:p w14:paraId="2193B25C" w14:textId="77777777" w:rsidR="00115F81" w:rsidRPr="002374FD" w:rsidRDefault="00115F81" w:rsidP="002F63AE">
      <w:pPr>
        <w:pStyle w:val="2017EIMSBullet"/>
      </w:pPr>
      <w:r w:rsidRPr="002374FD">
        <w:t>Details of the affected properties (including a locality map);</w:t>
      </w:r>
    </w:p>
    <w:p w14:paraId="3A2E361C" w14:textId="09D36D81" w:rsidR="00115F81" w:rsidRPr="002374FD" w:rsidRDefault="00115F81" w:rsidP="002F63AE">
      <w:pPr>
        <w:pStyle w:val="2017EIMSBullet"/>
      </w:pPr>
      <w:r w:rsidRPr="002374FD">
        <w:t xml:space="preserve">Details of the South African environmental </w:t>
      </w:r>
      <w:r w:rsidR="00CE4383">
        <w:t>l</w:t>
      </w:r>
      <w:r w:rsidRPr="002374FD">
        <w:t>egislation that must to be adhered to;</w:t>
      </w:r>
    </w:p>
    <w:p w14:paraId="076D8894" w14:textId="77777777" w:rsidR="00EA67B5" w:rsidRDefault="00115F81" w:rsidP="002F63AE">
      <w:pPr>
        <w:pStyle w:val="2017EIMSBullet"/>
      </w:pPr>
      <w:r w:rsidRPr="002374FD">
        <w:t>Date by which the I&amp;AP must register and send comments through to EIMS;</w:t>
      </w:r>
    </w:p>
    <w:p w14:paraId="19DE9CFA" w14:textId="03DE724B" w:rsidR="00115F81" w:rsidRPr="002374FD" w:rsidRDefault="00EA67B5" w:rsidP="002F63AE">
      <w:pPr>
        <w:pStyle w:val="2017EIMSBullet"/>
      </w:pPr>
      <w:r>
        <w:t>Details of Scoping Report Period and Public Meeting details</w:t>
      </w:r>
      <w:r w:rsidR="00115F81" w:rsidRPr="002374FD">
        <w:t xml:space="preserve"> and</w:t>
      </w:r>
    </w:p>
    <w:p w14:paraId="0C38DD45" w14:textId="2D5CCC96" w:rsidR="00115F81" w:rsidRDefault="00115F81" w:rsidP="002F63AE">
      <w:pPr>
        <w:pStyle w:val="2017EIMSBullet"/>
      </w:pPr>
      <w:r w:rsidRPr="002374FD">
        <w:t>Contact details of the EAP.</w:t>
      </w:r>
    </w:p>
    <w:p w14:paraId="08B614EA" w14:textId="77777777" w:rsidR="00EA67B5" w:rsidRPr="00E730F8" w:rsidRDefault="00EA67B5" w:rsidP="00EA67B5">
      <w:pPr>
        <w:pStyle w:val="2017EIMSHeading3"/>
        <w:numPr>
          <w:ilvl w:val="2"/>
          <w:numId w:val="4"/>
        </w:numPr>
      </w:pPr>
      <w:bookmarkStart w:id="33" w:name="_Toc518428725"/>
      <w:bookmarkStart w:id="34" w:name="_Toc518633450"/>
      <w:bookmarkStart w:id="35" w:name="_Toc492881864"/>
      <w:r w:rsidRPr="00E730F8">
        <w:t>Background Information Document (BID)</w:t>
      </w:r>
      <w:bookmarkEnd w:id="33"/>
      <w:bookmarkEnd w:id="34"/>
    </w:p>
    <w:p w14:paraId="4C4D1B71" w14:textId="7632345F" w:rsidR="00EA67B5" w:rsidRPr="00E730F8" w:rsidRDefault="00EA67B5" w:rsidP="00EA67B5">
      <w:pPr>
        <w:pStyle w:val="2017EIMSCaption"/>
      </w:pPr>
      <w:r w:rsidRPr="00E730F8">
        <w:t>A Background Information Document (BID) in English was prepared and distributed by post with the registered letters, faxes and e-mails and made available on the EIMS website (</w:t>
      </w:r>
      <w:hyperlink r:id="rId21" w:history="1">
        <w:r w:rsidRPr="00E730F8">
          <w:rPr>
            <w:rStyle w:val="Hyperlink"/>
            <w:rFonts w:ascii="Calibri" w:hAnsi="Calibri" w:cs="Calibri"/>
            <w:szCs w:val="20"/>
          </w:rPr>
          <w:t>www.eims.co.za</w:t>
        </w:r>
      </w:hyperlink>
      <w:r w:rsidRPr="00E730F8">
        <w:t>). The BID contains the following information:</w:t>
      </w:r>
    </w:p>
    <w:p w14:paraId="45228E00" w14:textId="77777777" w:rsidR="00EA67B5" w:rsidRPr="00E730F8" w:rsidRDefault="00EA67B5" w:rsidP="00EA67B5">
      <w:pPr>
        <w:pStyle w:val="2017EIMSBullet"/>
      </w:pPr>
      <w:r w:rsidRPr="00E730F8">
        <w:t xml:space="preserve">Project name; </w:t>
      </w:r>
    </w:p>
    <w:p w14:paraId="59AE6892" w14:textId="77777777" w:rsidR="00EA67B5" w:rsidRPr="00E730F8" w:rsidRDefault="00EA67B5" w:rsidP="00EA67B5">
      <w:pPr>
        <w:pStyle w:val="2017EIMSBullet"/>
      </w:pPr>
      <w:r w:rsidRPr="00E730F8">
        <w:t>Applicant name;</w:t>
      </w:r>
    </w:p>
    <w:p w14:paraId="12EE8953" w14:textId="77777777" w:rsidR="00EA67B5" w:rsidRPr="00E730F8" w:rsidRDefault="00EA67B5" w:rsidP="00EA67B5">
      <w:pPr>
        <w:pStyle w:val="2017EIMSBullet"/>
      </w:pPr>
      <w:r w:rsidRPr="00E730F8">
        <w:t>Project location (including map of study area);</w:t>
      </w:r>
    </w:p>
    <w:p w14:paraId="6416F849" w14:textId="77777777" w:rsidR="00EA67B5" w:rsidRPr="00E730F8" w:rsidRDefault="00EA67B5" w:rsidP="00EA67B5">
      <w:pPr>
        <w:pStyle w:val="2017EIMSBullet"/>
      </w:pPr>
      <w:r w:rsidRPr="00E730F8">
        <w:t>Description of the EA application process, EIA flow chart, and public participation process;</w:t>
      </w:r>
    </w:p>
    <w:p w14:paraId="603FFF21" w14:textId="77777777" w:rsidR="00EA67B5" w:rsidRPr="00E730F8" w:rsidRDefault="00EA67B5" w:rsidP="00EA67B5">
      <w:pPr>
        <w:pStyle w:val="2017EIMSBullet"/>
      </w:pPr>
      <w:r w:rsidRPr="00E730F8">
        <w:t>Information on future document review opportunities;</w:t>
      </w:r>
    </w:p>
    <w:p w14:paraId="122B8370" w14:textId="77777777" w:rsidR="00EA67B5" w:rsidRPr="00E730F8" w:rsidRDefault="00EA67B5" w:rsidP="00EA67B5">
      <w:pPr>
        <w:pStyle w:val="2017EIMSBullet"/>
      </w:pPr>
      <w:r w:rsidRPr="00E730F8">
        <w:t>A detailed questionnaire/ I&amp;AP registration form; and</w:t>
      </w:r>
    </w:p>
    <w:p w14:paraId="2A5E0920" w14:textId="77777777" w:rsidR="00EA67B5" w:rsidRPr="00E730F8" w:rsidRDefault="00EA67B5" w:rsidP="00EA67B5">
      <w:pPr>
        <w:pStyle w:val="2017EIMSBullet"/>
      </w:pPr>
      <w:r w:rsidRPr="00E730F8">
        <w:t>Relevant EIMS contact person for the project.</w:t>
      </w:r>
    </w:p>
    <w:p w14:paraId="3897B944" w14:textId="52550AF0" w:rsidR="00115F81" w:rsidRPr="002374FD" w:rsidRDefault="00115F81" w:rsidP="00115F81">
      <w:pPr>
        <w:pStyle w:val="2017EIMSHeading3"/>
      </w:pPr>
      <w:bookmarkStart w:id="36" w:name="_Toc518633451"/>
      <w:r w:rsidRPr="002374FD">
        <w:t>NEWSPAPER ADVERTISEMENT</w:t>
      </w:r>
      <w:bookmarkEnd w:id="35"/>
      <w:r w:rsidR="00EA67B5">
        <w:t>s</w:t>
      </w:r>
      <w:bookmarkEnd w:id="36"/>
    </w:p>
    <w:p w14:paraId="12948E27" w14:textId="39EE203F" w:rsidR="00EA67B5" w:rsidRPr="00E730F8" w:rsidRDefault="00EA67B5" w:rsidP="00EA67B5">
      <w:pPr>
        <w:pStyle w:val="2017EIMSCaption"/>
      </w:pPr>
      <w:r w:rsidRPr="00E730F8">
        <w:t>Advertisements describing the proposed project and EIA process were placed in newspapers with</w:t>
      </w:r>
      <w:r>
        <w:t xml:space="preserve"> </w:t>
      </w:r>
      <w:r w:rsidRPr="00E730F8">
        <w:t xml:space="preserve">circulation in the vicinity of the study area. The initial advertisements were </w:t>
      </w:r>
      <w:r w:rsidRPr="002F6837">
        <w:t xml:space="preserve">placed in the </w:t>
      </w:r>
      <w:r>
        <w:t xml:space="preserve">Ridge Times (English advert) on 22 June 2018 and the Highvelder (English and Afrikaans adverts). </w:t>
      </w:r>
      <w:r w:rsidRPr="00E730F8">
        <w:t>The newspaper adverts included the following information:</w:t>
      </w:r>
    </w:p>
    <w:p w14:paraId="574FCD90" w14:textId="77777777" w:rsidR="00115F81" w:rsidRPr="002374FD" w:rsidRDefault="00115F81" w:rsidP="002F63AE">
      <w:pPr>
        <w:pStyle w:val="2017EIMSBullet"/>
      </w:pPr>
      <w:r w:rsidRPr="002374FD">
        <w:t>Project name;</w:t>
      </w:r>
    </w:p>
    <w:p w14:paraId="2B8DFFBB" w14:textId="77777777" w:rsidR="00115F81" w:rsidRPr="002374FD" w:rsidRDefault="00115F81" w:rsidP="002F63AE">
      <w:pPr>
        <w:pStyle w:val="2017EIMSBullet"/>
      </w:pPr>
      <w:r w:rsidRPr="002374FD">
        <w:t>Applicant name;</w:t>
      </w:r>
    </w:p>
    <w:p w14:paraId="01986A6D" w14:textId="77777777" w:rsidR="00115F81" w:rsidRPr="002374FD" w:rsidRDefault="00115F81" w:rsidP="002F63AE">
      <w:pPr>
        <w:pStyle w:val="2017EIMSBullet"/>
      </w:pPr>
      <w:r w:rsidRPr="002374FD">
        <w:t>Project location;</w:t>
      </w:r>
    </w:p>
    <w:p w14:paraId="4F3781A2" w14:textId="77777777" w:rsidR="00115F81" w:rsidRPr="002374FD" w:rsidRDefault="00115F81" w:rsidP="002F63AE">
      <w:pPr>
        <w:pStyle w:val="2017EIMSBullet"/>
      </w:pPr>
      <w:r w:rsidRPr="002374FD">
        <w:t xml:space="preserve">Nature of the activity; </w:t>
      </w:r>
    </w:p>
    <w:p w14:paraId="1F74F9DF" w14:textId="77777777" w:rsidR="00115F81" w:rsidRPr="002374FD" w:rsidRDefault="00115F81" w:rsidP="002F63AE">
      <w:pPr>
        <w:pStyle w:val="2017EIMSBullet"/>
      </w:pPr>
      <w:r w:rsidRPr="002374FD">
        <w:t xml:space="preserve">Legislative requirements; and </w:t>
      </w:r>
    </w:p>
    <w:p w14:paraId="65A2B308" w14:textId="77777777" w:rsidR="00115F81" w:rsidRPr="002374FD" w:rsidRDefault="00115F81" w:rsidP="002F63AE">
      <w:pPr>
        <w:pStyle w:val="2017EIMSBullet"/>
      </w:pPr>
      <w:r w:rsidRPr="002374FD">
        <w:t>Relevant EIMS contact person for the project.</w:t>
      </w:r>
    </w:p>
    <w:p w14:paraId="2DBB1DA3" w14:textId="2585BB30" w:rsidR="00115F81" w:rsidRPr="002374FD" w:rsidRDefault="00115F81" w:rsidP="00FA29B0">
      <w:pPr>
        <w:pStyle w:val="2017EIMSNormal"/>
      </w:pPr>
      <w:r w:rsidRPr="002374FD">
        <w:t xml:space="preserve">Please refer to </w:t>
      </w:r>
      <w:r w:rsidR="00EA67B5">
        <w:fldChar w:fldCharType="begin"/>
      </w:r>
      <w:r w:rsidR="00EA67B5">
        <w:instrText xml:space="preserve"> REF _Ref518627763 \h </w:instrText>
      </w:r>
      <w:r w:rsidR="00EA67B5">
        <w:fldChar w:fldCharType="separate"/>
      </w:r>
      <w:r w:rsidR="004B157D">
        <w:t xml:space="preserve">APPENDIX 2 </w:t>
      </w:r>
      <w:r w:rsidR="004B157D">
        <w:rPr>
          <w:noProof/>
        </w:rPr>
        <w:t>e</w:t>
      </w:r>
      <w:r w:rsidR="00EA67B5">
        <w:fldChar w:fldCharType="end"/>
      </w:r>
      <w:r w:rsidR="00EA67B5">
        <w:t xml:space="preserve"> </w:t>
      </w:r>
      <w:r w:rsidRPr="002374FD">
        <w:t>proof of advertisement placements.</w:t>
      </w:r>
    </w:p>
    <w:p w14:paraId="7E6CC6FC" w14:textId="77777777" w:rsidR="00115F81" w:rsidRPr="002374FD" w:rsidRDefault="00115F81" w:rsidP="00115F81">
      <w:pPr>
        <w:pStyle w:val="2017EIMSHeading3"/>
      </w:pPr>
      <w:bookmarkStart w:id="37" w:name="_Toc492881865"/>
      <w:bookmarkStart w:id="38" w:name="_Toc518633452"/>
      <w:r w:rsidRPr="002374FD">
        <w:t>SITE NOTICE PLACEMENT</w:t>
      </w:r>
      <w:bookmarkEnd w:id="37"/>
      <w:bookmarkEnd w:id="38"/>
    </w:p>
    <w:p w14:paraId="2E1AAA68" w14:textId="7DC18446" w:rsidR="00115F81" w:rsidRPr="002374FD" w:rsidRDefault="00264FD0" w:rsidP="00FA29B0">
      <w:pPr>
        <w:pStyle w:val="2017EIMSNormal"/>
      </w:pPr>
      <w:r>
        <w:t>Twenty-</w:t>
      </w:r>
      <w:r w:rsidR="00EA67B5">
        <w:t>one</w:t>
      </w:r>
      <w:r>
        <w:t xml:space="preserve"> (2</w:t>
      </w:r>
      <w:r w:rsidR="00EA67B5">
        <w:t>1</w:t>
      </w:r>
      <w:r w:rsidR="00115F81" w:rsidRPr="002374FD">
        <w:t>) A1 Correx site notices (in English</w:t>
      </w:r>
      <w:r w:rsidR="00EA67B5">
        <w:t xml:space="preserve"> and </w:t>
      </w:r>
      <w:r w:rsidR="00115F81" w:rsidRPr="002374FD">
        <w:t xml:space="preserve">) were placed at </w:t>
      </w:r>
      <w:r>
        <w:t>2</w:t>
      </w:r>
      <w:r w:rsidR="00EA67B5">
        <w:t>1</w:t>
      </w:r>
      <w:r w:rsidR="00115F81" w:rsidRPr="002374FD">
        <w:t xml:space="preserve"> locations along and within the perimeter of the proposed project study area on the </w:t>
      </w:r>
      <w:r w:rsidR="00EA67B5">
        <w:t>20</w:t>
      </w:r>
      <w:r w:rsidR="00EA67B5" w:rsidRPr="00EA67B5">
        <w:rPr>
          <w:vertAlign w:val="superscript"/>
        </w:rPr>
        <w:t>th</w:t>
      </w:r>
      <w:r w:rsidR="00EA67B5">
        <w:t xml:space="preserve"> of June 2018</w:t>
      </w:r>
      <w:r w:rsidR="00115F81" w:rsidRPr="002374FD">
        <w:t>.</w:t>
      </w:r>
      <w:r>
        <w:t xml:space="preserve"> </w:t>
      </w:r>
      <w:r w:rsidR="00115F81" w:rsidRPr="002374FD">
        <w:t>The on-site notices included the following information:</w:t>
      </w:r>
    </w:p>
    <w:p w14:paraId="5008312C" w14:textId="77777777" w:rsidR="00115F81" w:rsidRPr="002374FD" w:rsidRDefault="00115F81" w:rsidP="002F63AE">
      <w:pPr>
        <w:pStyle w:val="2017EIMSBullet"/>
      </w:pPr>
      <w:r w:rsidRPr="002374FD">
        <w:t>Project name;</w:t>
      </w:r>
    </w:p>
    <w:p w14:paraId="65533335" w14:textId="77777777" w:rsidR="00115F81" w:rsidRPr="002374FD" w:rsidRDefault="00115F81" w:rsidP="002F63AE">
      <w:pPr>
        <w:pStyle w:val="2017EIMSBullet"/>
      </w:pPr>
      <w:r w:rsidRPr="002374FD">
        <w:t>Applicant name;</w:t>
      </w:r>
    </w:p>
    <w:p w14:paraId="43E06A5F" w14:textId="77777777" w:rsidR="00115F81" w:rsidRPr="002374FD" w:rsidRDefault="00115F81" w:rsidP="002F63AE">
      <w:pPr>
        <w:pStyle w:val="2017EIMSBullet"/>
      </w:pPr>
      <w:r w:rsidRPr="002374FD">
        <w:t>Project location;</w:t>
      </w:r>
    </w:p>
    <w:p w14:paraId="135D8A7E" w14:textId="77777777" w:rsidR="00115F81" w:rsidRPr="002374FD" w:rsidRDefault="00115F81" w:rsidP="002F63AE">
      <w:pPr>
        <w:pStyle w:val="2017EIMSBullet"/>
      </w:pPr>
      <w:r w:rsidRPr="002374FD">
        <w:t>Map of proposed project area;</w:t>
      </w:r>
    </w:p>
    <w:p w14:paraId="0696BE4C" w14:textId="77777777" w:rsidR="00115F81" w:rsidRPr="002374FD" w:rsidRDefault="00115F81" w:rsidP="002F63AE">
      <w:pPr>
        <w:pStyle w:val="2017EIMSBullet"/>
      </w:pPr>
      <w:r w:rsidRPr="002374FD">
        <w:t>Project description;</w:t>
      </w:r>
    </w:p>
    <w:p w14:paraId="600F17C3" w14:textId="77777777" w:rsidR="00115F81" w:rsidRPr="002374FD" w:rsidRDefault="00115F81" w:rsidP="002F63AE">
      <w:pPr>
        <w:pStyle w:val="2017EIMSBullet"/>
      </w:pPr>
      <w:r w:rsidRPr="002374FD">
        <w:t>Legislative requirements; and</w:t>
      </w:r>
    </w:p>
    <w:p w14:paraId="3E0F8FD9" w14:textId="77777777" w:rsidR="00115F81" w:rsidRPr="002374FD" w:rsidRDefault="00115F81" w:rsidP="002F63AE">
      <w:pPr>
        <w:pStyle w:val="2017EIMSBullet"/>
      </w:pPr>
      <w:r w:rsidRPr="002374FD">
        <w:t>Relevant EIMS contact person for the project.</w:t>
      </w:r>
    </w:p>
    <w:p w14:paraId="1C29BEA3" w14:textId="2E62FBF0" w:rsidR="005E3B72" w:rsidRPr="00EA67B5" w:rsidRDefault="00115F81" w:rsidP="00FA29B0">
      <w:pPr>
        <w:pStyle w:val="2017EIMSNormal"/>
      </w:pPr>
      <w:r w:rsidRPr="002374FD">
        <w:t>Posters</w:t>
      </w:r>
      <w:r w:rsidR="00EA67B5">
        <w:t xml:space="preserve">, BIDs, site poster handouts were left at the Bethal Public Library and the Local Municipality Office (next to the library). </w:t>
      </w:r>
      <w:r w:rsidR="00EA67B5" w:rsidRPr="002374FD">
        <w:t>Please refer to</w:t>
      </w:r>
      <w:r w:rsidR="00EA67B5">
        <w:t xml:space="preserve"> </w:t>
      </w:r>
      <w:r w:rsidR="00EA67B5">
        <w:fldChar w:fldCharType="begin"/>
      </w:r>
      <w:r w:rsidR="00EA67B5">
        <w:instrText xml:space="preserve"> REF _Ref518628290 \h </w:instrText>
      </w:r>
      <w:r w:rsidR="00EA67B5">
        <w:fldChar w:fldCharType="separate"/>
      </w:r>
      <w:r w:rsidR="004B157D">
        <w:t xml:space="preserve">APPENDIX 2 </w:t>
      </w:r>
      <w:r w:rsidR="004B157D">
        <w:rPr>
          <w:noProof/>
        </w:rPr>
        <w:t>d</w:t>
      </w:r>
      <w:r w:rsidR="00EA67B5">
        <w:fldChar w:fldCharType="end"/>
      </w:r>
      <w:r w:rsidR="00EA67B5" w:rsidRPr="002374FD">
        <w:t xml:space="preserve"> for proof of site notice placement</w:t>
      </w:r>
      <w:r w:rsidR="00EA67B5">
        <w:t xml:space="preserve"> and poster placement.</w:t>
      </w:r>
    </w:p>
    <w:p w14:paraId="612CDDF9" w14:textId="77777777" w:rsidR="00115F81" w:rsidRPr="008B418D" w:rsidRDefault="00115F81" w:rsidP="00115F81">
      <w:pPr>
        <w:pStyle w:val="2017EIMSHeading1"/>
      </w:pPr>
      <w:bookmarkStart w:id="39" w:name="_Ref486415405"/>
      <w:bookmarkStart w:id="40" w:name="_Toc492881867"/>
      <w:bookmarkStart w:id="41" w:name="_Toc518633453"/>
      <w:r w:rsidRPr="008B418D">
        <w:t>NOTIFICATION OF INTERESTED AND AFFECTED PARTIES OF REPORTS AND OTHER STUDIES</w:t>
      </w:r>
      <w:bookmarkEnd w:id="39"/>
      <w:bookmarkEnd w:id="40"/>
      <w:bookmarkEnd w:id="41"/>
    </w:p>
    <w:p w14:paraId="114C7925" w14:textId="0C377D8B" w:rsidR="00115F81" w:rsidRPr="002374FD" w:rsidRDefault="00115F81" w:rsidP="00FA29B0">
      <w:pPr>
        <w:pStyle w:val="2017EIMSNormal"/>
      </w:pPr>
      <w:r w:rsidRPr="002374FD">
        <w:t xml:space="preserve">Notification regarding the availability of the Scoping </w:t>
      </w:r>
      <w:r w:rsidR="00693734">
        <w:t>R</w:t>
      </w:r>
      <w:r w:rsidRPr="002374FD">
        <w:t xml:space="preserve">eport </w:t>
      </w:r>
      <w:r w:rsidR="00413AD8">
        <w:t xml:space="preserve">has been </w:t>
      </w:r>
      <w:r w:rsidRPr="002374FD">
        <w:t>provided t</w:t>
      </w:r>
      <w:r w:rsidR="00264FD0">
        <w:t>o</w:t>
      </w:r>
      <w:r w:rsidRPr="002374FD">
        <w:t xml:space="preserve"> registered I&amp;AP</w:t>
      </w:r>
      <w:r w:rsidR="00264FD0">
        <w:t>s</w:t>
      </w:r>
      <w:r w:rsidRPr="002374FD">
        <w:t xml:space="preserve"> in the following manner: </w:t>
      </w:r>
    </w:p>
    <w:p w14:paraId="3DD03232" w14:textId="67EEFBDD" w:rsidR="00115F81" w:rsidRPr="002374FD" w:rsidRDefault="00115F81" w:rsidP="007B407E">
      <w:pPr>
        <w:pStyle w:val="2017EIMSBullet"/>
      </w:pPr>
      <w:r w:rsidRPr="002374FD">
        <w:t>Notification letters (in English</w:t>
      </w:r>
      <w:r w:rsidR="00EA67B5">
        <w:t xml:space="preserve"> and</w:t>
      </w:r>
      <w:r w:rsidR="00DB39F4">
        <w:t xml:space="preserve"> Afrikaans</w:t>
      </w:r>
      <w:r w:rsidR="00EA67B5">
        <w:t xml:space="preserve"> </w:t>
      </w:r>
      <w:r w:rsidR="00264FD0" w:rsidRPr="002374FD">
        <w:t>),</w:t>
      </w:r>
      <w:r w:rsidR="00264FD0">
        <w:t xml:space="preserve"> </w:t>
      </w:r>
      <w:bookmarkStart w:id="42" w:name="_Hlk486415953"/>
      <w:r w:rsidRPr="002374FD">
        <w:t xml:space="preserve">faxes, registered mail and/or emails </w:t>
      </w:r>
      <w:bookmarkEnd w:id="42"/>
      <w:r w:rsidRPr="002374FD">
        <w:t>were distributed to all pre-identified key I&amp;APs</w:t>
      </w:r>
      <w:r w:rsidR="00693734">
        <w:t xml:space="preserve"> as well as </w:t>
      </w:r>
      <w:r w:rsidRPr="002374FD">
        <w:t>&amp;APs registered during the initial notification period;</w:t>
      </w:r>
      <w:r w:rsidR="00693734">
        <w:t xml:space="preserve"> and</w:t>
      </w:r>
    </w:p>
    <w:p w14:paraId="77227304" w14:textId="57C5D9B7" w:rsidR="00115F81" w:rsidRPr="005E3B72" w:rsidRDefault="00115F81" w:rsidP="007B407E">
      <w:pPr>
        <w:pStyle w:val="2017EIMSBullet"/>
      </w:pPr>
      <w:r w:rsidRPr="005E3B72">
        <w:t>Notification documents included details on the duration of the Scoping Report review period, as well as where the report will be available for public review</w:t>
      </w:r>
      <w:r w:rsidR="00693734">
        <w:t>.</w:t>
      </w:r>
    </w:p>
    <w:p w14:paraId="57FB1B76" w14:textId="4EAD6BB7" w:rsidR="00EA67B5" w:rsidRDefault="00EA67B5" w:rsidP="00EA67B5">
      <w:pPr>
        <w:pStyle w:val="2017EIMSNormal"/>
      </w:pPr>
      <w:r w:rsidRPr="00E74F05">
        <w:t xml:space="preserve">The </w:t>
      </w:r>
      <w:r>
        <w:t>S</w:t>
      </w:r>
      <w:r w:rsidRPr="00E74F05">
        <w:t xml:space="preserve">coping </w:t>
      </w:r>
      <w:r>
        <w:t>R</w:t>
      </w:r>
      <w:r w:rsidRPr="00E74F05">
        <w:t xml:space="preserve">eport </w:t>
      </w:r>
      <w:r>
        <w:t>will be</w:t>
      </w:r>
      <w:r w:rsidRPr="00E74F05">
        <w:t xml:space="preserve"> made available for public review from </w:t>
      </w:r>
      <w:r>
        <w:t>10 July</w:t>
      </w:r>
      <w:r w:rsidRPr="00E74F05">
        <w:t xml:space="preserve"> 2018 until </w:t>
      </w:r>
      <w:r>
        <w:t xml:space="preserve">10 August </w:t>
      </w:r>
      <w:r w:rsidRPr="00E74F05">
        <w:t xml:space="preserve">2018 for a period of </w:t>
      </w:r>
      <w:r w:rsidRPr="00843877">
        <w:t>3</w:t>
      </w:r>
      <w:r w:rsidRPr="002F6837">
        <w:t>0</w:t>
      </w:r>
      <w:r w:rsidRPr="00E74F05">
        <w:t xml:space="preserve"> days. </w:t>
      </w:r>
      <w:r w:rsidRPr="00741AA3">
        <w:t>In order to present the findings of the Scoping Report to the public and to solicit comments on the report, a public meeting will be held on the 25th July 2018 at the Bethal Public Library (Danie Nortje Street, Contact: Bettie Jordan on 017 624 3029) from 13h00 to 15h00.</w:t>
      </w:r>
    </w:p>
    <w:p w14:paraId="6E0A350D" w14:textId="18A2314E" w:rsidR="00EA67B5" w:rsidRDefault="00EA67B5" w:rsidP="00EA67B5">
      <w:pPr>
        <w:pStyle w:val="2017EIMSNormal"/>
      </w:pPr>
    </w:p>
    <w:p w14:paraId="214A414C" w14:textId="43C79C45" w:rsidR="00EA67B5" w:rsidRDefault="00EA67B5" w:rsidP="00EA67B5">
      <w:pPr>
        <w:pStyle w:val="2017EIMSNormal"/>
      </w:pPr>
    </w:p>
    <w:p w14:paraId="5BC2EDB0" w14:textId="338EF98D" w:rsidR="00EA67B5" w:rsidRDefault="00EA67B5" w:rsidP="00EA67B5">
      <w:pPr>
        <w:pStyle w:val="2017EIMSNormal"/>
      </w:pPr>
    </w:p>
    <w:p w14:paraId="0F0872C3" w14:textId="77777777" w:rsidR="00EA67B5" w:rsidRPr="00E730F8" w:rsidRDefault="00EA67B5" w:rsidP="00EA67B5">
      <w:pPr>
        <w:pStyle w:val="2017EIMSNormal"/>
      </w:pPr>
    </w:p>
    <w:p w14:paraId="4D564A5E" w14:textId="2D539B85" w:rsidR="00115F81" w:rsidRPr="002374FD" w:rsidRDefault="00115F81" w:rsidP="00FA29B0">
      <w:pPr>
        <w:pStyle w:val="2017EIMSCaption"/>
      </w:pPr>
      <w:bookmarkStart w:id="43" w:name="_Ref254261996"/>
      <w:bookmarkStart w:id="44" w:name="_Ref455647567"/>
      <w:bookmarkStart w:id="45" w:name="_Toc486493381"/>
      <w:bookmarkStart w:id="46" w:name="_Toc518633465"/>
      <w:r w:rsidRPr="002374FD">
        <w:t xml:space="preserve">TABLE </w:t>
      </w:r>
      <w:r w:rsidR="00B05784">
        <w:rPr>
          <w:noProof/>
        </w:rPr>
        <w:fldChar w:fldCharType="begin"/>
      </w:r>
      <w:r w:rsidR="00B05784">
        <w:rPr>
          <w:noProof/>
        </w:rPr>
        <w:instrText xml:space="preserve"> SEQ Table \* ARABIC </w:instrText>
      </w:r>
      <w:r w:rsidR="00B05784">
        <w:rPr>
          <w:noProof/>
        </w:rPr>
        <w:fldChar w:fldCharType="separate"/>
      </w:r>
      <w:r w:rsidR="004B157D">
        <w:rPr>
          <w:noProof/>
        </w:rPr>
        <w:t>1</w:t>
      </w:r>
      <w:r w:rsidR="00B05784">
        <w:rPr>
          <w:noProof/>
        </w:rPr>
        <w:fldChar w:fldCharType="end"/>
      </w:r>
      <w:bookmarkEnd w:id="43"/>
      <w:bookmarkEnd w:id="44"/>
      <w:r w:rsidRPr="002374FD">
        <w:t>: OPPORTUNITIES PROVIDED FOR PUBLIC PARTICIPATION</w:t>
      </w:r>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2352"/>
        <w:gridCol w:w="3819"/>
        <w:gridCol w:w="2040"/>
      </w:tblGrid>
      <w:tr w:rsidR="00115F81" w:rsidRPr="002374FD" w14:paraId="16AF6A65" w14:textId="77777777" w:rsidTr="00EA67B5">
        <w:trPr>
          <w:cantSplit/>
          <w:tblHeader/>
        </w:trPr>
        <w:tc>
          <w:tcPr>
            <w:tcW w:w="5000" w:type="pct"/>
            <w:gridSpan w:val="4"/>
            <w:shd w:val="clear" w:color="auto" w:fill="C8CBCD" w:themeFill="accent1" w:themeFillTint="40"/>
          </w:tcPr>
          <w:p w14:paraId="026FD0F1" w14:textId="77777777" w:rsidR="00115F81" w:rsidRPr="002374FD" w:rsidRDefault="00115F81" w:rsidP="00FA29B0">
            <w:pPr>
              <w:pStyle w:val="2017EIMSNormal"/>
            </w:pPr>
            <w:r w:rsidRPr="002374FD">
              <w:t>PUBLIC PARTICIPATION PHASE</w:t>
            </w:r>
          </w:p>
        </w:tc>
      </w:tr>
      <w:tr w:rsidR="00115F81" w:rsidRPr="002374FD" w14:paraId="312EC60A" w14:textId="77777777" w:rsidTr="00EA67B5">
        <w:trPr>
          <w:cantSplit/>
        </w:trPr>
        <w:tc>
          <w:tcPr>
            <w:tcW w:w="923" w:type="pct"/>
            <w:shd w:val="clear" w:color="auto" w:fill="C8CBCD" w:themeFill="accent1" w:themeFillTint="40"/>
          </w:tcPr>
          <w:p w14:paraId="62916B0D" w14:textId="77777777" w:rsidR="00115F81" w:rsidRPr="002374FD" w:rsidRDefault="00115F81" w:rsidP="00FA29B0">
            <w:pPr>
              <w:pStyle w:val="2017EIMSNormal"/>
            </w:pPr>
            <w:r w:rsidRPr="002374FD">
              <w:t>ACTION</w:t>
            </w:r>
          </w:p>
        </w:tc>
        <w:tc>
          <w:tcPr>
            <w:tcW w:w="1168" w:type="pct"/>
            <w:shd w:val="clear" w:color="auto" w:fill="C8CBCD" w:themeFill="accent1" w:themeFillTint="40"/>
          </w:tcPr>
          <w:p w14:paraId="7FC4B1B4" w14:textId="77777777" w:rsidR="00115F81" w:rsidRPr="002374FD" w:rsidRDefault="00115F81" w:rsidP="00FA29B0">
            <w:pPr>
              <w:pStyle w:val="2017EIMSNormal"/>
            </w:pPr>
            <w:r w:rsidRPr="002374FD">
              <w:t>DESCRIPTION</w:t>
            </w:r>
          </w:p>
        </w:tc>
        <w:tc>
          <w:tcPr>
            <w:tcW w:w="1896" w:type="pct"/>
            <w:shd w:val="clear" w:color="auto" w:fill="C8CBCD" w:themeFill="accent1" w:themeFillTint="40"/>
          </w:tcPr>
          <w:p w14:paraId="37E23A61" w14:textId="77777777" w:rsidR="00115F81" w:rsidRPr="002374FD" w:rsidRDefault="00115F81" w:rsidP="00FA29B0">
            <w:pPr>
              <w:pStyle w:val="2017EIMSNormal"/>
            </w:pPr>
            <w:r w:rsidRPr="002374FD">
              <w:t>PUBLICATION/PLACE</w:t>
            </w:r>
          </w:p>
        </w:tc>
        <w:tc>
          <w:tcPr>
            <w:tcW w:w="1013" w:type="pct"/>
            <w:shd w:val="clear" w:color="auto" w:fill="C8CBCD" w:themeFill="accent1" w:themeFillTint="40"/>
          </w:tcPr>
          <w:p w14:paraId="7CE67BF8" w14:textId="77777777" w:rsidR="00115F81" w:rsidRPr="002374FD" w:rsidRDefault="00115F81" w:rsidP="00FA29B0">
            <w:pPr>
              <w:pStyle w:val="2017EIMSNormal"/>
            </w:pPr>
            <w:r w:rsidRPr="002374FD">
              <w:t>DATE</w:t>
            </w:r>
          </w:p>
        </w:tc>
      </w:tr>
      <w:tr w:rsidR="00413AD8" w:rsidRPr="002374FD" w14:paraId="6C443C23" w14:textId="77777777" w:rsidTr="00E87AB1">
        <w:trPr>
          <w:trHeight w:val="472"/>
        </w:trPr>
        <w:tc>
          <w:tcPr>
            <w:tcW w:w="923" w:type="pct"/>
            <w:vMerge w:val="restart"/>
            <w:vAlign w:val="center"/>
          </w:tcPr>
          <w:p w14:paraId="6A704BAA" w14:textId="58E4E0D4" w:rsidR="00413AD8" w:rsidRPr="002374FD" w:rsidRDefault="00413AD8" w:rsidP="00E87AB1">
            <w:pPr>
              <w:pStyle w:val="2017EIMSNormal"/>
              <w:rPr>
                <w:caps/>
                <w:color w:val="496B8E" w:themeColor="text2"/>
              </w:rPr>
            </w:pPr>
            <w:bookmarkStart w:id="47" w:name="_Hlk498926048"/>
            <w:r w:rsidRPr="002374FD">
              <w:t>Initial Public Notification (announcement of project</w:t>
            </w:r>
            <w:r w:rsidR="007B372B">
              <w:t xml:space="preserve"> and call to register</w:t>
            </w:r>
            <w:r w:rsidRPr="002374FD">
              <w:t>)</w:t>
            </w:r>
          </w:p>
        </w:tc>
        <w:tc>
          <w:tcPr>
            <w:tcW w:w="1168" w:type="pct"/>
            <w:vAlign w:val="center"/>
          </w:tcPr>
          <w:p w14:paraId="7113B762" w14:textId="767D57B4" w:rsidR="00413AD8" w:rsidRPr="002374FD" w:rsidRDefault="00413AD8" w:rsidP="00E87AB1">
            <w:pPr>
              <w:pStyle w:val="2017EIMSNormal"/>
              <w:rPr>
                <w:caps/>
                <w:color w:val="496B8E" w:themeColor="text2"/>
              </w:rPr>
            </w:pPr>
            <w:r w:rsidRPr="002374FD">
              <w:t>Newspaper advertisements (English</w:t>
            </w:r>
            <w:r w:rsidR="00EA67B5">
              <w:t xml:space="preserve"> and Afrikaans</w:t>
            </w:r>
            <w:r w:rsidRPr="002374FD">
              <w:t>)</w:t>
            </w:r>
            <w:r w:rsidR="007B372B">
              <w:t>.</w:t>
            </w:r>
          </w:p>
        </w:tc>
        <w:tc>
          <w:tcPr>
            <w:tcW w:w="1896" w:type="pct"/>
            <w:vAlign w:val="center"/>
          </w:tcPr>
          <w:p w14:paraId="6DAE08AC" w14:textId="641CC9D6" w:rsidR="00413AD8" w:rsidRPr="002F63AE" w:rsidRDefault="00EA67B5" w:rsidP="00E87AB1">
            <w:pPr>
              <w:pStyle w:val="2017EIMSNormal"/>
              <w:rPr>
                <w:rFonts w:eastAsia="Times New Roman"/>
                <w:color w:val="000000"/>
                <w:lang w:eastAsia="en-ZA"/>
              </w:rPr>
            </w:pPr>
            <w:r>
              <w:t xml:space="preserve">Ridge Times and Highvelder </w:t>
            </w:r>
          </w:p>
        </w:tc>
        <w:tc>
          <w:tcPr>
            <w:tcW w:w="1013" w:type="pct"/>
            <w:vAlign w:val="center"/>
          </w:tcPr>
          <w:p w14:paraId="1F0A6152" w14:textId="6098A7B1" w:rsidR="00264FD0" w:rsidRPr="00547F3B" w:rsidRDefault="00EA67B5" w:rsidP="00E87AB1">
            <w:pPr>
              <w:pStyle w:val="2017EIMSNormal"/>
            </w:pPr>
            <w:r>
              <w:t>22</w:t>
            </w:r>
            <w:r w:rsidRPr="00EA67B5">
              <w:rPr>
                <w:vertAlign w:val="superscript"/>
              </w:rPr>
              <w:t>nd</w:t>
            </w:r>
            <w:r>
              <w:t xml:space="preserve"> June 2018</w:t>
            </w:r>
          </w:p>
        </w:tc>
      </w:tr>
      <w:tr w:rsidR="00413AD8" w:rsidRPr="002374FD" w14:paraId="26D0AED3" w14:textId="77777777" w:rsidTr="00E87AB1">
        <w:trPr>
          <w:trHeight w:val="337"/>
        </w:trPr>
        <w:tc>
          <w:tcPr>
            <w:tcW w:w="923" w:type="pct"/>
            <w:vMerge/>
            <w:vAlign w:val="center"/>
          </w:tcPr>
          <w:p w14:paraId="10C3F125" w14:textId="77777777" w:rsidR="00413AD8" w:rsidRPr="002374FD" w:rsidRDefault="00413AD8" w:rsidP="00E87AB1">
            <w:pPr>
              <w:pStyle w:val="2017EIMSNormal"/>
            </w:pPr>
          </w:p>
        </w:tc>
        <w:tc>
          <w:tcPr>
            <w:tcW w:w="1168" w:type="pct"/>
            <w:vAlign w:val="center"/>
          </w:tcPr>
          <w:p w14:paraId="4806D79B" w14:textId="77777777" w:rsidR="00413AD8" w:rsidRPr="00B72045" w:rsidRDefault="00413AD8" w:rsidP="00B72045">
            <w:pPr>
              <w:pStyle w:val="2017EIMSNormal"/>
            </w:pPr>
            <w:r w:rsidRPr="00B72045">
              <w:t>Placement of site notices.</w:t>
            </w:r>
          </w:p>
        </w:tc>
        <w:tc>
          <w:tcPr>
            <w:tcW w:w="1896" w:type="pct"/>
            <w:vAlign w:val="center"/>
          </w:tcPr>
          <w:p w14:paraId="612FC029" w14:textId="0557A042" w:rsidR="00DC3693" w:rsidRDefault="00264FD0" w:rsidP="00B72045">
            <w:pPr>
              <w:pStyle w:val="2017EIMSNormal"/>
            </w:pPr>
            <w:r w:rsidRPr="00B72045">
              <w:t>2</w:t>
            </w:r>
            <w:r w:rsidR="00EA67B5">
              <w:t>1</w:t>
            </w:r>
            <w:r w:rsidR="00413AD8" w:rsidRPr="00B72045">
              <w:t xml:space="preserve"> A1 site notices (English</w:t>
            </w:r>
            <w:r w:rsidR="00EA67B5">
              <w:t xml:space="preserve"> and Afrikaans</w:t>
            </w:r>
            <w:r w:rsidRPr="00B72045">
              <w:t>)</w:t>
            </w:r>
            <w:r w:rsidR="00413AD8" w:rsidRPr="00B72045">
              <w:t xml:space="preserve"> within and around the </w:t>
            </w:r>
            <w:r w:rsidR="00DC3693">
              <w:t>study</w:t>
            </w:r>
            <w:r w:rsidR="00DC3693" w:rsidRPr="00B72045">
              <w:t xml:space="preserve"> </w:t>
            </w:r>
            <w:r w:rsidR="00413AD8" w:rsidRPr="00B72045">
              <w:t>area (</w:t>
            </w:r>
            <w:r w:rsidR="00B72045" w:rsidRPr="00B72045">
              <w:t>2</w:t>
            </w:r>
            <w:r w:rsidR="00EA67B5">
              <w:t>1</w:t>
            </w:r>
            <w:r w:rsidR="00413AD8" w:rsidRPr="00B72045">
              <w:t xml:space="preserve"> </w:t>
            </w:r>
            <w:r w:rsidR="00DC3693">
              <w:t xml:space="preserve">placement </w:t>
            </w:r>
            <w:r w:rsidR="00413AD8" w:rsidRPr="00B72045">
              <w:t xml:space="preserve">locations). </w:t>
            </w:r>
          </w:p>
          <w:p w14:paraId="498A33DE" w14:textId="4C98E5D6" w:rsidR="00413AD8" w:rsidRPr="00B72045" w:rsidRDefault="00413AD8" w:rsidP="00B72045">
            <w:pPr>
              <w:pStyle w:val="2017EIMSNormal"/>
            </w:pPr>
            <w:r w:rsidRPr="00B72045">
              <w:t>Pos</w:t>
            </w:r>
            <w:r w:rsidR="00B72045" w:rsidRPr="00B72045">
              <w:t>ter</w:t>
            </w:r>
            <w:r w:rsidRPr="00B72045">
              <w:t xml:space="preserve"> </w:t>
            </w:r>
            <w:r w:rsidR="00B72045" w:rsidRPr="00B72045">
              <w:t xml:space="preserve">placement </w:t>
            </w:r>
            <w:r w:rsidRPr="00B72045">
              <w:t xml:space="preserve">in </w:t>
            </w:r>
            <w:r w:rsidR="00EA67B5">
              <w:t>Bethal Town</w:t>
            </w:r>
          </w:p>
        </w:tc>
        <w:tc>
          <w:tcPr>
            <w:tcW w:w="1013" w:type="pct"/>
            <w:vAlign w:val="center"/>
          </w:tcPr>
          <w:p w14:paraId="55F4AE54" w14:textId="6D4594E9" w:rsidR="000B324E" w:rsidRPr="00B72045" w:rsidRDefault="00EA67B5" w:rsidP="00B72045">
            <w:pPr>
              <w:pStyle w:val="2017EIMSNormal"/>
            </w:pPr>
            <w:r>
              <w:t>20</w:t>
            </w:r>
            <w:r w:rsidRPr="00EA67B5">
              <w:rPr>
                <w:vertAlign w:val="superscript"/>
              </w:rPr>
              <w:t>th</w:t>
            </w:r>
            <w:r>
              <w:t xml:space="preserve"> June 2018</w:t>
            </w:r>
          </w:p>
        </w:tc>
      </w:tr>
      <w:tr w:rsidR="00413AD8" w:rsidRPr="002374FD" w14:paraId="28B133A0" w14:textId="77777777" w:rsidTr="00E87AB1">
        <w:trPr>
          <w:trHeight w:val="1166"/>
        </w:trPr>
        <w:tc>
          <w:tcPr>
            <w:tcW w:w="923" w:type="pct"/>
            <w:vMerge/>
            <w:vAlign w:val="center"/>
          </w:tcPr>
          <w:p w14:paraId="2ECF941E" w14:textId="77777777" w:rsidR="00413AD8" w:rsidRPr="002374FD" w:rsidRDefault="00413AD8" w:rsidP="00E87AB1">
            <w:pPr>
              <w:pStyle w:val="2017EIMSNormal"/>
              <w:rPr>
                <w:color w:val="0070C0"/>
              </w:rPr>
            </w:pPr>
          </w:p>
        </w:tc>
        <w:tc>
          <w:tcPr>
            <w:tcW w:w="1168" w:type="pct"/>
            <w:vAlign w:val="center"/>
          </w:tcPr>
          <w:p w14:paraId="6C7216F7" w14:textId="4011D766" w:rsidR="00413AD8" w:rsidRPr="002374FD" w:rsidRDefault="00413AD8" w:rsidP="00E87AB1">
            <w:pPr>
              <w:pStyle w:val="2017EIMSNormal"/>
            </w:pPr>
            <w:r w:rsidRPr="002374FD">
              <w:t>Notification of landowners</w:t>
            </w:r>
            <w:r w:rsidR="00AB3863">
              <w:t>, occupiers,</w:t>
            </w:r>
            <w:r w:rsidRPr="002374FD">
              <w:t xml:space="preserve"> </w:t>
            </w:r>
            <w:r w:rsidR="00AB3863">
              <w:t xml:space="preserve">and other </w:t>
            </w:r>
            <w:r w:rsidRPr="002374FD">
              <w:t>key I&amp;APs.</w:t>
            </w:r>
          </w:p>
        </w:tc>
        <w:tc>
          <w:tcPr>
            <w:tcW w:w="1896" w:type="pct"/>
          </w:tcPr>
          <w:p w14:paraId="6FE7FA4A" w14:textId="709F42A3" w:rsidR="00DC3693" w:rsidRPr="002374FD" w:rsidRDefault="00413AD8" w:rsidP="00E87AB1">
            <w:pPr>
              <w:pStyle w:val="2017EIMSNormal"/>
            </w:pPr>
            <w:r w:rsidRPr="002374FD">
              <w:t>Affected landowners</w:t>
            </w:r>
            <w:r w:rsidR="00EA67B5">
              <w:t xml:space="preserve"> </w:t>
            </w:r>
            <w:r w:rsidRPr="002374FD">
              <w:t>and key I&amp;APs were notified via email, fax, and/or post</w:t>
            </w:r>
            <w:r w:rsidR="00DC3693" w:rsidRPr="00DC3693">
              <w:t>.</w:t>
            </w:r>
          </w:p>
        </w:tc>
        <w:tc>
          <w:tcPr>
            <w:tcW w:w="1013" w:type="pct"/>
            <w:vAlign w:val="center"/>
          </w:tcPr>
          <w:p w14:paraId="248134FC" w14:textId="30C61A06" w:rsidR="00413AD8" w:rsidRDefault="00EA67B5" w:rsidP="00E87AB1">
            <w:pPr>
              <w:pStyle w:val="2017EIMSNormal"/>
            </w:pPr>
            <w:r>
              <w:t>20</w:t>
            </w:r>
            <w:r w:rsidRPr="00EA67B5">
              <w:rPr>
                <w:vertAlign w:val="superscript"/>
              </w:rPr>
              <w:t>th</w:t>
            </w:r>
            <w:r>
              <w:t xml:space="preserve"> June 2018</w:t>
            </w:r>
          </w:p>
          <w:p w14:paraId="5341A295" w14:textId="77777777" w:rsidR="007E72F7" w:rsidRDefault="007E72F7" w:rsidP="00E87AB1">
            <w:pPr>
              <w:pStyle w:val="2017EIMSNormal"/>
            </w:pPr>
          </w:p>
          <w:p w14:paraId="3179CCC3" w14:textId="0BDA5D80" w:rsidR="007E72F7" w:rsidRPr="002374FD" w:rsidRDefault="007E72F7" w:rsidP="00E87AB1">
            <w:pPr>
              <w:pStyle w:val="2017EIMSNormal"/>
            </w:pPr>
          </w:p>
        </w:tc>
      </w:tr>
      <w:tr w:rsidR="00547F3B" w:rsidRPr="002374FD" w14:paraId="419734AA" w14:textId="77777777" w:rsidTr="00115F81">
        <w:trPr>
          <w:trHeight w:val="1166"/>
        </w:trPr>
        <w:tc>
          <w:tcPr>
            <w:tcW w:w="923" w:type="pct"/>
            <w:vAlign w:val="center"/>
          </w:tcPr>
          <w:p w14:paraId="7CBA0986" w14:textId="0F988D9A" w:rsidR="00547F3B" w:rsidRPr="00547F3B" w:rsidRDefault="00547F3B" w:rsidP="00547F3B">
            <w:pPr>
              <w:pStyle w:val="2017EIMSNormal"/>
            </w:pPr>
            <w:bookmarkStart w:id="48" w:name="_Toc405206985"/>
            <w:bookmarkStart w:id="49" w:name="_Toc405207009"/>
            <w:bookmarkStart w:id="50" w:name="_Toc405207035"/>
            <w:bookmarkEnd w:id="47"/>
            <w:bookmarkEnd w:id="48"/>
            <w:bookmarkEnd w:id="49"/>
            <w:bookmarkEnd w:id="50"/>
            <w:r>
              <w:t xml:space="preserve">Scoping Phase </w:t>
            </w:r>
          </w:p>
        </w:tc>
        <w:tc>
          <w:tcPr>
            <w:tcW w:w="1168" w:type="pct"/>
            <w:vAlign w:val="center"/>
          </w:tcPr>
          <w:p w14:paraId="080C4AFA" w14:textId="07813176" w:rsidR="00547F3B" w:rsidRPr="002374FD" w:rsidRDefault="00547F3B" w:rsidP="00547F3B">
            <w:pPr>
              <w:pStyle w:val="2017EIMSNormal"/>
            </w:pPr>
            <w:r w:rsidRPr="002374FD">
              <w:t>Notification of landowners</w:t>
            </w:r>
            <w:r w:rsidR="00AB3863">
              <w:t>, occupiers,</w:t>
            </w:r>
            <w:r w:rsidRPr="002374FD">
              <w:t xml:space="preserve"> </w:t>
            </w:r>
            <w:r w:rsidR="00AB3863">
              <w:t>and other</w:t>
            </w:r>
            <w:r w:rsidR="00AB3863" w:rsidRPr="002374FD">
              <w:t xml:space="preserve"> </w:t>
            </w:r>
            <w:r w:rsidRPr="002374FD">
              <w:t>key I&amp;APs.</w:t>
            </w:r>
          </w:p>
        </w:tc>
        <w:tc>
          <w:tcPr>
            <w:tcW w:w="1896" w:type="pct"/>
          </w:tcPr>
          <w:p w14:paraId="5AA4FE82" w14:textId="343C5722" w:rsidR="00547F3B" w:rsidRPr="002374FD" w:rsidRDefault="00547F3B" w:rsidP="00547F3B">
            <w:pPr>
              <w:pStyle w:val="2017EIMSNormal"/>
            </w:pPr>
            <w:r w:rsidRPr="002374FD">
              <w:t>Affected landowners</w:t>
            </w:r>
            <w:r w:rsidR="007B372B">
              <w:t>, legal occupiers,</w:t>
            </w:r>
            <w:r w:rsidRPr="002374FD">
              <w:t xml:space="preserve"> and key I&amp;APs were notified via email, </w:t>
            </w:r>
            <w:r w:rsidR="00B72045">
              <w:t xml:space="preserve">SMS, </w:t>
            </w:r>
            <w:r w:rsidRPr="002374FD">
              <w:t xml:space="preserve">fax, and/or post. </w:t>
            </w:r>
          </w:p>
        </w:tc>
        <w:tc>
          <w:tcPr>
            <w:tcW w:w="1013" w:type="pct"/>
            <w:vAlign w:val="center"/>
          </w:tcPr>
          <w:p w14:paraId="06C4A915" w14:textId="4D198F61" w:rsidR="00547F3B" w:rsidRPr="00EA67B5" w:rsidRDefault="00EA67B5" w:rsidP="00547F3B">
            <w:pPr>
              <w:pStyle w:val="2017EIMSNormal"/>
            </w:pPr>
            <w:r w:rsidRPr="00EA67B5">
              <w:t>10</w:t>
            </w:r>
            <w:r w:rsidRPr="00EA67B5">
              <w:rPr>
                <w:vertAlign w:val="superscript"/>
              </w:rPr>
              <w:t>th</w:t>
            </w:r>
            <w:r w:rsidRPr="00EA67B5">
              <w:t xml:space="preserve"> July 2018</w:t>
            </w:r>
          </w:p>
        </w:tc>
      </w:tr>
      <w:tr w:rsidR="00547F3B" w:rsidRPr="002374FD" w14:paraId="045216B4" w14:textId="77777777" w:rsidTr="00115F81">
        <w:trPr>
          <w:trHeight w:val="1166"/>
        </w:trPr>
        <w:tc>
          <w:tcPr>
            <w:tcW w:w="923" w:type="pct"/>
            <w:vAlign w:val="center"/>
          </w:tcPr>
          <w:p w14:paraId="22FBD5C5" w14:textId="1051576B" w:rsidR="00547F3B" w:rsidRDefault="00AB3863" w:rsidP="00547F3B">
            <w:pPr>
              <w:pStyle w:val="2017EIMSNormal"/>
            </w:pPr>
            <w:r>
              <w:t xml:space="preserve">Scoping </w:t>
            </w:r>
            <w:r w:rsidR="00547F3B">
              <w:t>phase public meeting</w:t>
            </w:r>
          </w:p>
        </w:tc>
        <w:tc>
          <w:tcPr>
            <w:tcW w:w="1168" w:type="pct"/>
            <w:vAlign w:val="center"/>
          </w:tcPr>
          <w:p w14:paraId="3244B205" w14:textId="229E946A" w:rsidR="00547F3B" w:rsidRPr="002374FD" w:rsidRDefault="00547F3B" w:rsidP="00547F3B">
            <w:pPr>
              <w:pStyle w:val="2017EIMSNormal"/>
            </w:pPr>
            <w:r w:rsidRPr="002374FD">
              <w:t>Notification of</w:t>
            </w:r>
            <w:r w:rsidR="00AB3863">
              <w:t xml:space="preserve"> </w:t>
            </w:r>
            <w:r w:rsidR="00AB3863" w:rsidRPr="00AB3863">
              <w:t>landowners, occupiers</w:t>
            </w:r>
            <w:r w:rsidR="00AB3863">
              <w:t>, and</w:t>
            </w:r>
            <w:r w:rsidR="00AB3863" w:rsidRPr="00AB3863">
              <w:t xml:space="preserve"> </w:t>
            </w:r>
            <w:r w:rsidR="00AB3863">
              <w:t xml:space="preserve">other </w:t>
            </w:r>
            <w:r w:rsidR="007B372B">
              <w:t>key</w:t>
            </w:r>
            <w:r w:rsidR="00264FD0">
              <w:t xml:space="preserve"> </w:t>
            </w:r>
            <w:r w:rsidRPr="002374FD">
              <w:t>I&amp;APs.</w:t>
            </w:r>
          </w:p>
        </w:tc>
        <w:tc>
          <w:tcPr>
            <w:tcW w:w="1896" w:type="pct"/>
          </w:tcPr>
          <w:p w14:paraId="106E4049" w14:textId="7328C2D0" w:rsidR="00547F3B" w:rsidRPr="002374FD" w:rsidRDefault="00547F3B" w:rsidP="00547F3B">
            <w:pPr>
              <w:pStyle w:val="2017EIMSNormal"/>
            </w:pPr>
            <w:r w:rsidRPr="002374FD">
              <w:t>Affected</w:t>
            </w:r>
            <w:r w:rsidR="007B372B">
              <w:t xml:space="preserve"> </w:t>
            </w:r>
            <w:r w:rsidR="007B372B" w:rsidRPr="007B372B">
              <w:t>landowners, legal occupiers, and key</w:t>
            </w:r>
            <w:r w:rsidR="00264FD0">
              <w:t xml:space="preserve"> </w:t>
            </w:r>
            <w:r w:rsidRPr="002374FD">
              <w:t xml:space="preserve">I&amp;APs were notified </w:t>
            </w:r>
            <w:r w:rsidR="00AB3863">
              <w:t xml:space="preserve">about the public meeting which included date, venue and time, </w:t>
            </w:r>
            <w:r w:rsidRPr="002374FD">
              <w:t xml:space="preserve">via email, fax, and/or post. </w:t>
            </w:r>
          </w:p>
        </w:tc>
        <w:tc>
          <w:tcPr>
            <w:tcW w:w="1013" w:type="pct"/>
            <w:vAlign w:val="center"/>
          </w:tcPr>
          <w:p w14:paraId="70A4FB85" w14:textId="317B8802" w:rsidR="00547F3B" w:rsidRPr="00EA67B5" w:rsidRDefault="00EA67B5" w:rsidP="00547F3B">
            <w:pPr>
              <w:pStyle w:val="2017EIMSNormal"/>
            </w:pPr>
            <w:r w:rsidRPr="00EA67B5">
              <w:t>25</w:t>
            </w:r>
            <w:r w:rsidRPr="00EA67B5">
              <w:rPr>
                <w:vertAlign w:val="superscript"/>
              </w:rPr>
              <w:t>th</w:t>
            </w:r>
            <w:r w:rsidRPr="00EA67B5">
              <w:t xml:space="preserve"> July 2018</w:t>
            </w:r>
          </w:p>
        </w:tc>
      </w:tr>
    </w:tbl>
    <w:p w14:paraId="1F44B779" w14:textId="56413C67" w:rsidR="00DB39F4" w:rsidRDefault="00DB39F4" w:rsidP="00115F81">
      <w:pPr>
        <w:pStyle w:val="EIMSNormal"/>
        <w:spacing w:line="276" w:lineRule="auto"/>
        <w:rPr>
          <w:rFonts w:cs="Arial"/>
        </w:rPr>
      </w:pPr>
    </w:p>
    <w:p w14:paraId="1FB72392" w14:textId="77777777" w:rsidR="00115F81" w:rsidRPr="00DB39F4" w:rsidRDefault="00115F81" w:rsidP="00DB39F4">
      <w:pPr>
        <w:rPr>
          <w:lang w:eastAsia="ja-JP"/>
        </w:rPr>
        <w:sectPr w:rsidR="00115F81" w:rsidRPr="00DB39F4" w:rsidSect="00115F81">
          <w:type w:val="continuous"/>
          <w:pgSz w:w="12240" w:h="15840"/>
          <w:pgMar w:top="1080" w:right="1080" w:bottom="1080" w:left="1080" w:header="720" w:footer="720" w:gutter="0"/>
          <w:cols w:space="720"/>
          <w:titlePg/>
          <w:docGrid w:linePitch="360"/>
        </w:sectPr>
      </w:pPr>
    </w:p>
    <w:p w14:paraId="2A3F52FB" w14:textId="77777777" w:rsidR="00115F81" w:rsidRPr="002374FD" w:rsidRDefault="00115F81" w:rsidP="00115F81">
      <w:pPr>
        <w:pStyle w:val="EIMSNormal"/>
        <w:spacing w:line="276" w:lineRule="auto"/>
        <w:ind w:left="720"/>
        <w:rPr>
          <w:rFonts w:cs="Arial"/>
        </w:rPr>
        <w:sectPr w:rsidR="00115F81" w:rsidRPr="002374FD" w:rsidSect="00115F81">
          <w:type w:val="continuous"/>
          <w:pgSz w:w="12240" w:h="15840"/>
          <w:pgMar w:top="1080" w:right="1080" w:bottom="1080" w:left="1080" w:header="720" w:footer="720" w:gutter="0"/>
          <w:cols w:num="2" w:space="720"/>
          <w:titlePg/>
          <w:docGrid w:linePitch="360"/>
        </w:sectPr>
      </w:pPr>
    </w:p>
    <w:p w14:paraId="5A5F3F99" w14:textId="77777777" w:rsidR="00115F81" w:rsidRPr="002374FD" w:rsidRDefault="00115F81" w:rsidP="00115F81">
      <w:pPr>
        <w:pStyle w:val="2017EIMSHeading1"/>
      </w:pPr>
      <w:bookmarkStart w:id="51" w:name="_Toc492881868"/>
      <w:bookmarkStart w:id="52" w:name="_Toc518633454"/>
      <w:r w:rsidRPr="002374FD">
        <w:t>INTERESTED AND AFFECTED PARTIES</w:t>
      </w:r>
      <w:bookmarkEnd w:id="51"/>
      <w:bookmarkEnd w:id="52"/>
    </w:p>
    <w:p w14:paraId="1317B750" w14:textId="3A496A67" w:rsidR="00115F81" w:rsidRPr="002374FD" w:rsidRDefault="00115F81" w:rsidP="00FA29B0">
      <w:pPr>
        <w:pStyle w:val="2017EIMSNormal"/>
      </w:pPr>
      <w:r w:rsidRPr="002374FD">
        <w:t xml:space="preserve">Please refer to </w:t>
      </w:r>
      <w:r w:rsidR="00EA67B5" w:rsidRPr="00EA67B5">
        <w:fldChar w:fldCharType="begin"/>
      </w:r>
      <w:r w:rsidR="00EA67B5" w:rsidRPr="00EA67B5">
        <w:instrText xml:space="preserve"> REF _Ref518626669 \h </w:instrText>
      </w:r>
      <w:r w:rsidR="00EA67B5">
        <w:instrText xml:space="preserve"> \* MERGEFORMAT </w:instrText>
      </w:r>
      <w:r w:rsidR="00EA67B5" w:rsidRPr="00EA67B5">
        <w:fldChar w:fldCharType="separate"/>
      </w:r>
      <w:r w:rsidR="004B157D">
        <w:t xml:space="preserve">APPENDIX 2 </w:t>
      </w:r>
      <w:r w:rsidR="004B157D">
        <w:rPr>
          <w:noProof/>
        </w:rPr>
        <w:t>a</w:t>
      </w:r>
      <w:r w:rsidR="00EA67B5" w:rsidRPr="00EA67B5">
        <w:fldChar w:fldCharType="end"/>
      </w:r>
      <w:r w:rsidR="00EA67B5" w:rsidRPr="00EA67B5">
        <w:t xml:space="preserve"> </w:t>
      </w:r>
      <w:r w:rsidRPr="00EA67B5">
        <w:t>for</w:t>
      </w:r>
      <w:r w:rsidRPr="002374FD">
        <w:t xml:space="preserve"> the I&amp;AP database</w:t>
      </w:r>
      <w:r w:rsidR="00743E49">
        <w:t xml:space="preserve"> of landowners, legal occupiers, and other key stakeholders</w:t>
      </w:r>
      <w:r w:rsidRPr="002374FD">
        <w:t>.</w:t>
      </w:r>
    </w:p>
    <w:p w14:paraId="0FE02CAA" w14:textId="77777777" w:rsidR="00115F81" w:rsidRPr="002374FD" w:rsidRDefault="00115F81" w:rsidP="00115F81">
      <w:pPr>
        <w:pStyle w:val="2017EIMSHeading2"/>
      </w:pPr>
      <w:bookmarkStart w:id="53" w:name="_Toc492881869"/>
      <w:bookmarkStart w:id="54" w:name="_Toc518633455"/>
      <w:r w:rsidRPr="002374FD">
        <w:t>ACCESS AND OPPORTUNITY TO COMMENT ON ALL WRITTEN SUBMISSIONS</w:t>
      </w:r>
      <w:bookmarkEnd w:id="53"/>
      <w:bookmarkEnd w:id="54"/>
    </w:p>
    <w:p w14:paraId="261E3CDE" w14:textId="33A679D3" w:rsidR="00115F81" w:rsidRPr="002374FD" w:rsidRDefault="00115F81" w:rsidP="00FA29B0">
      <w:pPr>
        <w:pStyle w:val="2017EIMSNormal"/>
      </w:pPr>
      <w:r w:rsidRPr="002374FD">
        <w:t xml:space="preserve">Please refer to Section </w:t>
      </w:r>
      <w:r w:rsidRPr="002374FD">
        <w:fldChar w:fldCharType="begin"/>
      </w:r>
      <w:r w:rsidRPr="002374FD">
        <w:instrText xml:space="preserve"> REF _Ref486415405 \r \h  \* MERGEFORMAT </w:instrText>
      </w:r>
      <w:r w:rsidRPr="002374FD">
        <w:fldChar w:fldCharType="separate"/>
      </w:r>
      <w:r w:rsidR="004B157D">
        <w:t>5</w:t>
      </w:r>
      <w:r w:rsidRPr="002374FD">
        <w:fldChar w:fldCharType="end"/>
      </w:r>
      <w:r w:rsidRPr="002374FD">
        <w:t xml:space="preserve">. </w:t>
      </w:r>
    </w:p>
    <w:p w14:paraId="7111D295" w14:textId="77777777" w:rsidR="00115F81" w:rsidRPr="002374FD" w:rsidRDefault="00115F81" w:rsidP="00115F81">
      <w:pPr>
        <w:pStyle w:val="2017EIMSHeading2"/>
      </w:pPr>
      <w:bookmarkStart w:id="55" w:name="_Toc492881870"/>
      <w:bookmarkStart w:id="56" w:name="_Toc518633456"/>
      <w:r w:rsidRPr="002374FD">
        <w:t xml:space="preserve">RESPONSE TO COMMENTS RECEIVED: FEEDBACK TO INTERESTED AND </w:t>
      </w:r>
      <w:r w:rsidRPr="00186ADC">
        <w:t>AFFECTED</w:t>
      </w:r>
      <w:r w:rsidRPr="002374FD">
        <w:t xml:space="preserve"> PARTIES</w:t>
      </w:r>
      <w:bookmarkEnd w:id="55"/>
      <w:bookmarkEnd w:id="56"/>
    </w:p>
    <w:p w14:paraId="53C89856" w14:textId="649E020C" w:rsidR="00115F81" w:rsidRPr="002374FD" w:rsidRDefault="00115F81" w:rsidP="00FA29B0">
      <w:pPr>
        <w:pStyle w:val="2017EIMSNormal"/>
      </w:pPr>
      <w:r w:rsidRPr="002374FD">
        <w:t>Please refer to Section</w:t>
      </w:r>
      <w:r w:rsidRPr="002374FD">
        <w:fldChar w:fldCharType="begin"/>
      </w:r>
      <w:r w:rsidRPr="002374FD">
        <w:instrText xml:space="preserve"> REF _Ref486415639 \r \h  \* MERGEFORMAT </w:instrText>
      </w:r>
      <w:r w:rsidRPr="002374FD">
        <w:fldChar w:fldCharType="separate"/>
      </w:r>
      <w:r w:rsidR="004B157D">
        <w:t>7.2</w:t>
      </w:r>
      <w:r w:rsidRPr="002374FD">
        <w:fldChar w:fldCharType="end"/>
      </w:r>
      <w:r w:rsidR="00743E49">
        <w:t xml:space="preserve"> and </w:t>
      </w:r>
      <w:r w:rsidRPr="002374FD">
        <w:fldChar w:fldCharType="begin"/>
      </w:r>
      <w:r w:rsidRPr="002374FD">
        <w:instrText xml:space="preserve"> REF _Ref455647570 \h  \* MERGEFORMAT </w:instrText>
      </w:r>
      <w:r w:rsidRPr="002374FD">
        <w:fldChar w:fldCharType="separate"/>
      </w:r>
      <w:r w:rsidR="004B157D" w:rsidRPr="00186ADC">
        <w:t xml:space="preserve">TABLE </w:t>
      </w:r>
      <w:r w:rsidR="004B157D">
        <w:rPr>
          <w:noProof/>
        </w:rPr>
        <w:t>2</w:t>
      </w:r>
      <w:r w:rsidRPr="002374FD">
        <w:fldChar w:fldCharType="end"/>
      </w:r>
      <w:r w:rsidRPr="002374FD">
        <w:t xml:space="preserve"> for a summary of the comments or issues raised by the I&amp;APs and responses provided to them.</w:t>
      </w:r>
    </w:p>
    <w:p w14:paraId="5188FEF9" w14:textId="77777777" w:rsidR="00115F81" w:rsidRPr="002374FD" w:rsidRDefault="00115F81" w:rsidP="00115F81">
      <w:pPr>
        <w:pStyle w:val="2017EIMSHeading2"/>
      </w:pPr>
      <w:bookmarkStart w:id="57" w:name="_Toc492881871"/>
      <w:bookmarkStart w:id="58" w:name="_Toc518633457"/>
      <w:r w:rsidRPr="002374FD">
        <w:t xml:space="preserve">DISCLOSURE OF </w:t>
      </w:r>
      <w:r w:rsidRPr="00186ADC">
        <w:t>INTERESTED</w:t>
      </w:r>
      <w:r w:rsidRPr="002374FD">
        <w:t xml:space="preserve"> AND AFFECTED PARTIES INTERESTS</w:t>
      </w:r>
      <w:bookmarkEnd w:id="57"/>
      <w:bookmarkEnd w:id="58"/>
    </w:p>
    <w:p w14:paraId="0FAA673C" w14:textId="449C7348" w:rsidR="00115F81" w:rsidRPr="002374FD" w:rsidRDefault="00115F81" w:rsidP="00FA29B0">
      <w:pPr>
        <w:pStyle w:val="2017EIMSNormal"/>
      </w:pPr>
      <w:r w:rsidRPr="002374FD">
        <w:t xml:space="preserve">Please refer to Section </w:t>
      </w:r>
      <w:r w:rsidRPr="002374FD">
        <w:fldChar w:fldCharType="begin"/>
      </w:r>
      <w:r w:rsidRPr="002374FD">
        <w:instrText xml:space="preserve"> REF _Ref486415405 \r \h  \* MERGEFORMAT </w:instrText>
      </w:r>
      <w:r w:rsidRPr="002374FD">
        <w:fldChar w:fldCharType="separate"/>
      </w:r>
      <w:r w:rsidR="004B157D">
        <w:t>5</w:t>
      </w:r>
      <w:r w:rsidRPr="002374FD">
        <w:fldChar w:fldCharType="end"/>
      </w:r>
      <w:r w:rsidRPr="002374FD">
        <w:t>.</w:t>
      </w:r>
    </w:p>
    <w:p w14:paraId="174714EF" w14:textId="77777777" w:rsidR="00115F81" w:rsidRPr="002374FD" w:rsidRDefault="00115F81" w:rsidP="00115F81">
      <w:pPr>
        <w:pStyle w:val="2017EIMSHeading2"/>
      </w:pPr>
      <w:bookmarkStart w:id="59" w:name="_Toc492881872"/>
      <w:bookmarkStart w:id="60" w:name="_Toc518633458"/>
      <w:r w:rsidRPr="002374FD">
        <w:t xml:space="preserve">NOTIFYING INTERESTED AND </w:t>
      </w:r>
      <w:r w:rsidRPr="00186ADC">
        <w:t>AFFECTED</w:t>
      </w:r>
      <w:r w:rsidRPr="002374FD">
        <w:t xml:space="preserve"> PARTIES OF THE DECISION</w:t>
      </w:r>
      <w:bookmarkEnd w:id="59"/>
      <w:bookmarkEnd w:id="60"/>
    </w:p>
    <w:p w14:paraId="1CFAC7C7" w14:textId="1013EBEB" w:rsidR="00115F81" w:rsidRPr="002374FD" w:rsidRDefault="00115F81" w:rsidP="00FA29B0">
      <w:pPr>
        <w:pStyle w:val="2017EIMSNormal"/>
      </w:pPr>
      <w:r w:rsidRPr="002374FD">
        <w:t>Interested and Affected Parties will be notified via fax, registered mail</w:t>
      </w:r>
      <w:r w:rsidR="00EA67B5">
        <w:t xml:space="preserve"> and/or email </w:t>
      </w:r>
      <w:r w:rsidRPr="002374FD">
        <w:t xml:space="preserve">of the decision </w:t>
      </w:r>
      <w:r w:rsidR="00743E49">
        <w:t>once</w:t>
      </w:r>
      <w:r w:rsidR="00743E49" w:rsidRPr="002374FD">
        <w:t xml:space="preserve"> </w:t>
      </w:r>
      <w:r w:rsidRPr="002374FD">
        <w:t xml:space="preserve">available </w:t>
      </w:r>
      <w:r w:rsidR="00743E49">
        <w:t>including</w:t>
      </w:r>
      <w:r w:rsidR="00743E49" w:rsidRPr="002374FD">
        <w:t xml:space="preserve"> </w:t>
      </w:r>
      <w:r w:rsidRPr="002374FD">
        <w:t xml:space="preserve">the appeal process should they wish to appeal the decision. </w:t>
      </w:r>
    </w:p>
    <w:p w14:paraId="5BCEE48C" w14:textId="77777777" w:rsidR="00115F81" w:rsidRPr="009C15ED" w:rsidRDefault="00115F81" w:rsidP="00115F81">
      <w:pPr>
        <w:pStyle w:val="2017EIMSHeading1"/>
      </w:pPr>
      <w:bookmarkStart w:id="61" w:name="_Toc492881873"/>
      <w:bookmarkStart w:id="62" w:name="_Toc518633459"/>
      <w:r w:rsidRPr="009C15ED">
        <w:t>RECORD OF ISSUES RAISED</w:t>
      </w:r>
      <w:bookmarkEnd w:id="61"/>
      <w:bookmarkEnd w:id="62"/>
      <w:r w:rsidRPr="009C15ED">
        <w:t xml:space="preserve"> </w:t>
      </w:r>
    </w:p>
    <w:p w14:paraId="2B22C519" w14:textId="51852FD4" w:rsidR="00115F81" w:rsidRPr="002374FD" w:rsidRDefault="00115F81" w:rsidP="00FA29B0">
      <w:pPr>
        <w:pStyle w:val="2017EIMSNormal"/>
      </w:pPr>
      <w:r w:rsidRPr="002374FD">
        <w:t xml:space="preserve">The issues and responses below are those that have been provided and addressed from </w:t>
      </w:r>
      <w:r w:rsidR="00EA67B5">
        <w:t>20</w:t>
      </w:r>
      <w:r w:rsidR="00EA67B5" w:rsidRPr="00EA67B5">
        <w:rPr>
          <w:vertAlign w:val="superscript"/>
        </w:rPr>
        <w:t>th</w:t>
      </w:r>
      <w:r w:rsidR="00EA67B5">
        <w:t xml:space="preserve"> June 2018</w:t>
      </w:r>
      <w:r w:rsidRPr="002374FD">
        <w:t xml:space="preserve"> to date and will be updated once the </w:t>
      </w:r>
      <w:r w:rsidR="00743E49">
        <w:t xml:space="preserve">public </w:t>
      </w:r>
      <w:r w:rsidRPr="002374FD">
        <w:t>review period of the Scoping Report has been completed.</w:t>
      </w:r>
      <w:r w:rsidR="001A6951">
        <w:t xml:space="preserve"> Please refer to </w:t>
      </w:r>
      <w:r w:rsidR="00EA67B5" w:rsidRPr="00EA67B5">
        <w:fldChar w:fldCharType="begin"/>
      </w:r>
      <w:r w:rsidR="00EA67B5" w:rsidRPr="00EA67B5">
        <w:instrText xml:space="preserve"> REF _Ref518628658 \h </w:instrText>
      </w:r>
      <w:r w:rsidR="00EA67B5">
        <w:instrText xml:space="preserve"> \* MERGEFORMAT </w:instrText>
      </w:r>
      <w:r w:rsidR="00EA67B5" w:rsidRPr="00EA67B5">
        <w:fldChar w:fldCharType="separate"/>
      </w:r>
      <w:r w:rsidR="004B157D">
        <w:t xml:space="preserve">APPENDIX 2 </w:t>
      </w:r>
      <w:r w:rsidR="004B157D">
        <w:rPr>
          <w:noProof/>
        </w:rPr>
        <w:t>f</w:t>
      </w:r>
      <w:r w:rsidR="00EA67B5" w:rsidRPr="00EA67B5">
        <w:fldChar w:fldCharType="end"/>
      </w:r>
      <w:r w:rsidR="00EA67B5" w:rsidRPr="00EA67B5">
        <w:t xml:space="preserve"> </w:t>
      </w:r>
      <w:r w:rsidR="001A6951" w:rsidRPr="00EA67B5">
        <w:t>for</w:t>
      </w:r>
      <w:r w:rsidR="001A6951">
        <w:t xml:space="preserve"> </w:t>
      </w:r>
      <w:r w:rsidR="00743E49">
        <w:t xml:space="preserve">the record of </w:t>
      </w:r>
      <w:r w:rsidR="001A6951">
        <w:t xml:space="preserve">correspondence with I&amp;APs. </w:t>
      </w:r>
    </w:p>
    <w:p w14:paraId="6FF01BAF" w14:textId="77777777" w:rsidR="00115F81" w:rsidRPr="009C15ED" w:rsidRDefault="00115F81" w:rsidP="00115F81">
      <w:pPr>
        <w:pStyle w:val="2017EIMSHeading2"/>
      </w:pPr>
      <w:bookmarkStart w:id="63" w:name="_Ref486493144"/>
      <w:bookmarkStart w:id="64" w:name="_Toc492881874"/>
      <w:bookmarkStart w:id="65" w:name="_Toc518633460"/>
      <w:r w:rsidRPr="009C15ED">
        <w:t>HOW ISSUES RAISED WERE ADDRESSED</w:t>
      </w:r>
      <w:bookmarkEnd w:id="63"/>
      <w:bookmarkEnd w:id="64"/>
      <w:bookmarkEnd w:id="65"/>
    </w:p>
    <w:p w14:paraId="6962ECFA" w14:textId="1B270288" w:rsidR="00115F81" w:rsidRPr="002374FD" w:rsidRDefault="00B72045" w:rsidP="00FA29B0">
      <w:pPr>
        <w:pStyle w:val="2017EIMSNormal"/>
      </w:pPr>
      <w:r>
        <w:t>Is</w:t>
      </w:r>
      <w:r w:rsidR="00115F81" w:rsidRPr="002374FD">
        <w:t xml:space="preserve">sues raised were addressed in a transparent manner and included in the compilation of the Scoping Report for </w:t>
      </w:r>
      <w:r>
        <w:t xml:space="preserve">proposed </w:t>
      </w:r>
      <w:r w:rsidR="00EA67B5">
        <w:t>Kalabasfontein Project</w:t>
      </w:r>
      <w:r w:rsidR="0008182F">
        <w:t>,</w:t>
      </w:r>
      <w:r w:rsidR="00115F81" w:rsidRPr="002374FD">
        <w:t xml:space="preserve"> in the following manner:</w:t>
      </w:r>
    </w:p>
    <w:p w14:paraId="132A1BF3" w14:textId="77777777" w:rsidR="00115F81" w:rsidRPr="002374FD" w:rsidRDefault="00115F81" w:rsidP="001A6951">
      <w:pPr>
        <w:pStyle w:val="2017EIMSBullet"/>
      </w:pPr>
      <w:r w:rsidRPr="002374FD">
        <w:t>Issues raised were used quantitatively to calculate the significance of impacts both real and perceived; and</w:t>
      </w:r>
    </w:p>
    <w:p w14:paraId="517EE6AF" w14:textId="70BABBC2" w:rsidR="00115F81" w:rsidRPr="002374FD" w:rsidRDefault="00115F81" w:rsidP="001A6951">
      <w:pPr>
        <w:pStyle w:val="2017EIMSBullet"/>
      </w:pPr>
      <w:r w:rsidRPr="002374FD">
        <w:t xml:space="preserve">Issues raised were used to provide further suggestions and recommendations with regard to </w:t>
      </w:r>
      <w:r w:rsidR="00D66940">
        <w:t>potential</w:t>
      </w:r>
      <w:r w:rsidR="00D66940" w:rsidRPr="002374FD">
        <w:t xml:space="preserve"> </w:t>
      </w:r>
      <w:r w:rsidRPr="002374FD">
        <w:t>management options for impacts.</w:t>
      </w:r>
    </w:p>
    <w:p w14:paraId="0C64A444" w14:textId="77777777" w:rsidR="00115F81" w:rsidRPr="009C15ED" w:rsidRDefault="00115F81" w:rsidP="00115F81">
      <w:pPr>
        <w:pStyle w:val="2017EIMSHeading2"/>
      </w:pPr>
      <w:bookmarkStart w:id="66" w:name="_Ref486415507"/>
      <w:bookmarkStart w:id="67" w:name="_Ref486415526"/>
      <w:bookmarkStart w:id="68" w:name="_Ref486415639"/>
      <w:bookmarkStart w:id="69" w:name="_Toc492881875"/>
      <w:bookmarkStart w:id="70" w:name="_Toc518633461"/>
      <w:r w:rsidRPr="009C15ED">
        <w:t>SUMMARY OF ISSUES THAT WERE RAISED</w:t>
      </w:r>
      <w:bookmarkEnd w:id="66"/>
      <w:bookmarkEnd w:id="67"/>
      <w:bookmarkEnd w:id="68"/>
      <w:bookmarkEnd w:id="69"/>
      <w:bookmarkEnd w:id="70"/>
    </w:p>
    <w:p w14:paraId="0BFE6C45" w14:textId="694E268E" w:rsidR="00115F81" w:rsidRDefault="00115F81" w:rsidP="00FA29B0">
      <w:pPr>
        <w:pStyle w:val="2017EIMSNormal"/>
        <w:sectPr w:rsidR="00115F81" w:rsidSect="00115F81">
          <w:headerReference w:type="default" r:id="rId22"/>
          <w:type w:val="continuous"/>
          <w:pgSz w:w="12240" w:h="15840"/>
          <w:pgMar w:top="1080" w:right="1080" w:bottom="1080" w:left="1080" w:header="720" w:footer="720" w:gutter="0"/>
          <w:cols w:space="720"/>
          <w:titlePg/>
          <w:docGrid w:linePitch="360"/>
        </w:sectPr>
      </w:pPr>
      <w:r w:rsidRPr="002374FD">
        <w:t xml:space="preserve">All comments </w:t>
      </w:r>
      <w:r w:rsidR="00D66940">
        <w:t xml:space="preserve">and/or queries </w:t>
      </w:r>
      <w:r w:rsidRPr="002374FD">
        <w:t xml:space="preserve">received are included in this report and summarised in </w:t>
      </w:r>
      <w:r w:rsidR="00EA67B5">
        <w:rPr>
          <w:b/>
        </w:rPr>
        <w:fldChar w:fldCharType="begin"/>
      </w:r>
      <w:r w:rsidR="00EA67B5">
        <w:instrText xml:space="preserve"> REF _Ref455647570 \h </w:instrText>
      </w:r>
      <w:r w:rsidR="00EA67B5">
        <w:rPr>
          <w:b/>
        </w:rPr>
      </w:r>
      <w:r w:rsidR="00EA67B5">
        <w:rPr>
          <w:b/>
        </w:rPr>
        <w:fldChar w:fldCharType="separate"/>
      </w:r>
      <w:r w:rsidR="004B157D" w:rsidRPr="00186ADC">
        <w:t xml:space="preserve">TABLE </w:t>
      </w:r>
      <w:r w:rsidR="004B157D">
        <w:rPr>
          <w:noProof/>
        </w:rPr>
        <w:t>2</w:t>
      </w:r>
      <w:r w:rsidR="00EA67B5">
        <w:rPr>
          <w:b/>
        </w:rPr>
        <w:fldChar w:fldCharType="end"/>
      </w:r>
      <w:r w:rsidR="00EA67B5">
        <w:rPr>
          <w:b/>
        </w:rPr>
        <w:t xml:space="preserve"> </w:t>
      </w:r>
      <w:r w:rsidRPr="002374FD">
        <w:t>for submission to the</w:t>
      </w:r>
      <w:r w:rsidR="00B72045">
        <w:t xml:space="preserve"> </w:t>
      </w:r>
      <w:r w:rsidR="00D66940">
        <w:t>competent authority (</w:t>
      </w:r>
      <w:r w:rsidR="00EA67B5">
        <w:t>DMR</w:t>
      </w:r>
      <w:r w:rsidR="00D66940">
        <w:t>)</w:t>
      </w:r>
      <w:r w:rsidR="00B72045">
        <w:t>.</w:t>
      </w:r>
    </w:p>
    <w:p w14:paraId="3A8C42F2" w14:textId="3A0BF2A3" w:rsidR="00115F81" w:rsidRPr="00186ADC" w:rsidRDefault="00115F81" w:rsidP="00FA29B0">
      <w:pPr>
        <w:pStyle w:val="Caption"/>
      </w:pPr>
      <w:bookmarkStart w:id="71" w:name="_Ref455647570"/>
      <w:bookmarkStart w:id="72" w:name="_Ref486415571"/>
      <w:bookmarkStart w:id="73" w:name="_Toc486493382"/>
      <w:bookmarkStart w:id="74" w:name="_Toc518633466"/>
      <w:r w:rsidRPr="00186ADC">
        <w:t xml:space="preserve">TABLE </w:t>
      </w:r>
      <w:r w:rsidR="004B157D">
        <w:rPr>
          <w:noProof/>
        </w:rPr>
        <w:fldChar w:fldCharType="begin"/>
      </w:r>
      <w:r w:rsidR="004B157D">
        <w:rPr>
          <w:noProof/>
        </w:rPr>
        <w:instrText xml:space="preserve"> SEQ Table \* ARABIC </w:instrText>
      </w:r>
      <w:r w:rsidR="004B157D">
        <w:rPr>
          <w:noProof/>
        </w:rPr>
        <w:fldChar w:fldCharType="separate"/>
      </w:r>
      <w:r w:rsidR="004B157D">
        <w:rPr>
          <w:noProof/>
        </w:rPr>
        <w:t>2</w:t>
      </w:r>
      <w:r w:rsidR="004B157D">
        <w:rPr>
          <w:noProof/>
        </w:rPr>
        <w:fldChar w:fldCharType="end"/>
      </w:r>
      <w:bookmarkEnd w:id="71"/>
      <w:r w:rsidRPr="00186ADC">
        <w:t>: SUMMARY OF ISSUES RAISED BY I&amp;AP</w:t>
      </w:r>
      <w:r w:rsidRPr="00B05784">
        <w:rPr>
          <w:sz w:val="18"/>
        </w:rPr>
        <w:t>S</w:t>
      </w:r>
      <w:r w:rsidRPr="00186ADC">
        <w:t xml:space="preserve"> DURING THE NOTIFICATION PROCESS:</w:t>
      </w:r>
      <w:bookmarkEnd w:id="72"/>
      <w:bookmarkEnd w:id="73"/>
      <w:bookmarkEnd w:id="74"/>
    </w:p>
    <w:tbl>
      <w:tblPr>
        <w:tblStyle w:val="GridTable41"/>
        <w:tblW w:w="5000" w:type="pct"/>
        <w:tblLook w:val="04A0" w:firstRow="1" w:lastRow="0" w:firstColumn="1" w:lastColumn="0" w:noHBand="0" w:noVBand="1"/>
      </w:tblPr>
      <w:tblGrid>
        <w:gridCol w:w="1576"/>
        <w:gridCol w:w="1183"/>
        <w:gridCol w:w="1855"/>
        <w:gridCol w:w="4352"/>
        <w:gridCol w:w="3660"/>
        <w:gridCol w:w="1322"/>
      </w:tblGrid>
      <w:tr w:rsidR="0030708B" w:rsidRPr="0030708B" w14:paraId="66C66F7F" w14:textId="77777777" w:rsidTr="003602E1">
        <w:trPr>
          <w:cnfStyle w:val="100000000000" w:firstRow="1" w:lastRow="0" w:firstColumn="0" w:lastColumn="0" w:oddVBand="0" w:evenVBand="0" w:oddHBand="0" w:evenHBand="0" w:firstRowFirstColumn="0" w:firstRowLastColumn="0" w:lastRowFirstColumn="0" w:lastRowLastColumn="0"/>
          <w:trHeight w:val="147"/>
          <w:tblHeader/>
        </w:trPr>
        <w:tc>
          <w:tcPr>
            <w:cnfStyle w:val="001000000000" w:firstRow="0" w:lastRow="0" w:firstColumn="1" w:lastColumn="0" w:oddVBand="0" w:evenVBand="0" w:oddHBand="0" w:evenHBand="0" w:firstRowFirstColumn="0" w:firstRowLastColumn="0" w:lastRowFirstColumn="0" w:lastRowLastColumn="0"/>
            <w:tcW w:w="565" w:type="pct"/>
          </w:tcPr>
          <w:p w14:paraId="31F11A60" w14:textId="77777777" w:rsidR="00115F81" w:rsidRPr="0030708B" w:rsidRDefault="00115F81" w:rsidP="00324D8B">
            <w:pPr>
              <w:pStyle w:val="2017EIMSNormal"/>
              <w:rPr>
                <w:b w:val="0"/>
              </w:rPr>
            </w:pPr>
            <w:bookmarkStart w:id="75" w:name="_Hlk499004384"/>
            <w:r w:rsidRPr="0030708B">
              <w:t>Name</w:t>
            </w:r>
          </w:p>
        </w:tc>
        <w:tc>
          <w:tcPr>
            <w:tcW w:w="424" w:type="pct"/>
          </w:tcPr>
          <w:p w14:paraId="098DB443" w14:textId="77777777" w:rsidR="00115F81" w:rsidRPr="0030708B" w:rsidRDefault="00115F81" w:rsidP="00324D8B">
            <w:pPr>
              <w:pStyle w:val="2017EIMSNormal"/>
              <w:cnfStyle w:val="100000000000" w:firstRow="1" w:lastRow="0" w:firstColumn="0" w:lastColumn="0" w:oddVBand="0" w:evenVBand="0" w:oddHBand="0" w:evenHBand="0" w:firstRowFirstColumn="0" w:firstRowLastColumn="0" w:lastRowFirstColumn="0" w:lastRowLastColumn="0"/>
            </w:pPr>
            <w:r w:rsidRPr="0030708B">
              <w:t>Date</w:t>
            </w:r>
          </w:p>
        </w:tc>
        <w:tc>
          <w:tcPr>
            <w:tcW w:w="665" w:type="pct"/>
          </w:tcPr>
          <w:p w14:paraId="1C492A96" w14:textId="77777777" w:rsidR="00115F81" w:rsidRPr="0030708B" w:rsidRDefault="00115F81" w:rsidP="00324D8B">
            <w:pPr>
              <w:pStyle w:val="2017EIMSNormal"/>
              <w:cnfStyle w:val="100000000000" w:firstRow="1" w:lastRow="0" w:firstColumn="0" w:lastColumn="0" w:oddVBand="0" w:evenVBand="0" w:oddHBand="0" w:evenHBand="0" w:firstRowFirstColumn="0" w:firstRowLastColumn="0" w:lastRowFirstColumn="0" w:lastRowLastColumn="0"/>
            </w:pPr>
            <w:r w:rsidRPr="0030708B">
              <w:t>Method</w:t>
            </w:r>
          </w:p>
        </w:tc>
        <w:tc>
          <w:tcPr>
            <w:tcW w:w="1560" w:type="pct"/>
          </w:tcPr>
          <w:p w14:paraId="3DF37178" w14:textId="77777777" w:rsidR="00115F81" w:rsidRPr="0030708B" w:rsidRDefault="00115F81" w:rsidP="00324D8B">
            <w:pPr>
              <w:pStyle w:val="2017EIMSNormal"/>
              <w:cnfStyle w:val="100000000000" w:firstRow="1" w:lastRow="0" w:firstColumn="0" w:lastColumn="0" w:oddVBand="0" w:evenVBand="0" w:oddHBand="0" w:evenHBand="0" w:firstRowFirstColumn="0" w:firstRowLastColumn="0" w:lastRowFirstColumn="0" w:lastRowLastColumn="0"/>
            </w:pPr>
            <w:r w:rsidRPr="0030708B">
              <w:t xml:space="preserve">Issues </w:t>
            </w:r>
          </w:p>
        </w:tc>
        <w:tc>
          <w:tcPr>
            <w:tcW w:w="1312" w:type="pct"/>
          </w:tcPr>
          <w:p w14:paraId="3F54CC2E" w14:textId="77777777" w:rsidR="00115F81" w:rsidRPr="0030708B" w:rsidRDefault="00115F81" w:rsidP="00324D8B">
            <w:pPr>
              <w:pStyle w:val="2017EIMSNormal"/>
              <w:cnfStyle w:val="100000000000" w:firstRow="1" w:lastRow="0" w:firstColumn="0" w:lastColumn="0" w:oddVBand="0" w:evenVBand="0" w:oddHBand="0" w:evenHBand="0" w:firstRowFirstColumn="0" w:firstRowLastColumn="0" w:lastRowFirstColumn="0" w:lastRowLastColumn="0"/>
            </w:pPr>
            <w:r w:rsidRPr="0030708B">
              <w:t xml:space="preserve">Response </w:t>
            </w:r>
          </w:p>
        </w:tc>
        <w:tc>
          <w:tcPr>
            <w:tcW w:w="474" w:type="pct"/>
          </w:tcPr>
          <w:p w14:paraId="3329D468" w14:textId="34F9EB97" w:rsidR="00115F81" w:rsidRPr="0030708B" w:rsidRDefault="006669C1" w:rsidP="00324D8B">
            <w:pPr>
              <w:pStyle w:val="2017EIMSNormal"/>
              <w:cnfStyle w:val="100000000000" w:firstRow="1" w:lastRow="0" w:firstColumn="0" w:lastColumn="0" w:oddVBand="0" w:evenVBand="0" w:oddHBand="0" w:evenHBand="0" w:firstRowFirstColumn="0" w:firstRowLastColumn="0" w:lastRowFirstColumn="0" w:lastRowLastColumn="0"/>
            </w:pPr>
            <w:r>
              <w:t>Aspect</w:t>
            </w:r>
          </w:p>
        </w:tc>
      </w:tr>
      <w:tr w:rsidR="009E44BC" w:rsidRPr="00A024B3" w14:paraId="0A5555F9" w14:textId="77777777" w:rsidTr="003602E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5" w:type="pct"/>
          </w:tcPr>
          <w:p w14:paraId="2D0B8B3A" w14:textId="53F665D9" w:rsidR="009E44BC" w:rsidRPr="00324D8B" w:rsidRDefault="000A6C08" w:rsidP="00324D8B">
            <w:pPr>
              <w:pStyle w:val="2017EIMSNormal"/>
            </w:pPr>
            <w:proofErr w:type="spellStart"/>
            <w:r w:rsidRPr="000A6C08">
              <w:t>G.Kotzen</w:t>
            </w:r>
            <w:proofErr w:type="spellEnd"/>
          </w:p>
        </w:tc>
        <w:tc>
          <w:tcPr>
            <w:tcW w:w="424" w:type="pct"/>
          </w:tcPr>
          <w:p w14:paraId="2EE8F023" w14:textId="7F5209E1" w:rsidR="009E44BC" w:rsidRPr="00324D8B" w:rsidRDefault="006669C1" w:rsidP="00324D8B">
            <w:pPr>
              <w:pStyle w:val="2017EIMSNormal"/>
              <w:cnfStyle w:val="000000100000" w:firstRow="0" w:lastRow="0" w:firstColumn="0" w:lastColumn="0" w:oddVBand="0" w:evenVBand="0" w:oddHBand="1" w:evenHBand="0" w:firstRowFirstColumn="0" w:firstRowLastColumn="0" w:lastRowFirstColumn="0" w:lastRowLastColumn="0"/>
            </w:pPr>
            <w:r>
              <w:t>2018/06/21</w:t>
            </w:r>
          </w:p>
        </w:tc>
        <w:tc>
          <w:tcPr>
            <w:tcW w:w="665" w:type="pct"/>
          </w:tcPr>
          <w:p w14:paraId="39512DCE" w14:textId="008CEB59" w:rsidR="009E44BC" w:rsidRPr="00324D8B" w:rsidRDefault="006669C1" w:rsidP="00324D8B">
            <w:pPr>
              <w:pStyle w:val="2017EIMSNormal"/>
              <w:cnfStyle w:val="000000100000" w:firstRow="0" w:lastRow="0" w:firstColumn="0" w:lastColumn="0" w:oddVBand="0" w:evenVBand="0" w:oddHBand="1" w:evenHBand="0" w:firstRowFirstColumn="0" w:firstRowLastColumn="0" w:lastRowFirstColumn="0" w:lastRowLastColumn="0"/>
            </w:pPr>
            <w:r>
              <w:t>Email</w:t>
            </w:r>
          </w:p>
        </w:tc>
        <w:tc>
          <w:tcPr>
            <w:tcW w:w="1560" w:type="pct"/>
          </w:tcPr>
          <w:p w14:paraId="5A0ED2E1" w14:textId="1C8E1129" w:rsidR="006669C1" w:rsidRDefault="006669C1" w:rsidP="006669C1">
            <w:pPr>
              <w:pStyle w:val="2017EIMSNormal"/>
              <w:cnfStyle w:val="000000100000" w:firstRow="0" w:lastRow="0" w:firstColumn="0" w:lastColumn="0" w:oddVBand="0" w:evenVBand="0" w:oddHBand="1" w:evenHBand="0" w:firstRowFirstColumn="0" w:firstRowLastColumn="0" w:lastRowFirstColumn="0" w:lastRowLastColumn="0"/>
            </w:pPr>
            <w:r>
              <w:t>Good day</w:t>
            </w:r>
          </w:p>
          <w:p w14:paraId="7A570F6D" w14:textId="05BCDBBB" w:rsidR="003344CA" w:rsidRPr="00967348" w:rsidRDefault="006669C1" w:rsidP="006669C1">
            <w:pPr>
              <w:pStyle w:val="2017EIMSNormal"/>
              <w:cnfStyle w:val="000000100000" w:firstRow="0" w:lastRow="0" w:firstColumn="0" w:lastColumn="0" w:oddVBand="0" w:evenVBand="0" w:oddHBand="1" w:evenHBand="0" w:firstRowFirstColumn="0" w:firstRowLastColumn="0" w:lastRowFirstColumn="0" w:lastRowLastColumn="0"/>
            </w:pPr>
            <w:r>
              <w:t>Attached please find a completed Interested &amp; Affected Parties Registration Form.</w:t>
            </w:r>
          </w:p>
        </w:tc>
        <w:tc>
          <w:tcPr>
            <w:tcW w:w="1312" w:type="pct"/>
          </w:tcPr>
          <w:p w14:paraId="20C029E5" w14:textId="7336E8CE" w:rsidR="006669C1" w:rsidRDefault="006669C1" w:rsidP="006669C1">
            <w:pPr>
              <w:pStyle w:val="2017EIMSNormal"/>
              <w:cnfStyle w:val="000000100000" w:firstRow="0" w:lastRow="0" w:firstColumn="0" w:lastColumn="0" w:oddVBand="0" w:evenVBand="0" w:oddHBand="1" w:evenHBand="0" w:firstRowFirstColumn="0" w:firstRowLastColumn="0" w:lastRowFirstColumn="0" w:lastRowLastColumn="0"/>
            </w:pPr>
            <w:r>
              <w:t xml:space="preserve">Dear </w:t>
            </w:r>
            <w:proofErr w:type="spellStart"/>
            <w:r>
              <w:t>Mr</w:t>
            </w:r>
            <w:proofErr w:type="spellEnd"/>
            <w:r>
              <w:t xml:space="preserve"> </w:t>
            </w:r>
            <w:proofErr w:type="spellStart"/>
            <w:r>
              <w:t>Kotzen</w:t>
            </w:r>
            <w:proofErr w:type="spellEnd"/>
            <w:r>
              <w:t>,</w:t>
            </w:r>
          </w:p>
          <w:p w14:paraId="223D13B1" w14:textId="6C2DDC51" w:rsidR="006669C1" w:rsidRDefault="006669C1" w:rsidP="006669C1">
            <w:pPr>
              <w:pStyle w:val="2017EIMSNormal"/>
              <w:cnfStyle w:val="000000100000" w:firstRow="0" w:lastRow="0" w:firstColumn="0" w:lastColumn="0" w:oddVBand="0" w:evenVBand="0" w:oddHBand="1" w:evenHBand="0" w:firstRowFirstColumn="0" w:firstRowLastColumn="0" w:lastRowFirstColumn="0" w:lastRowLastColumn="0"/>
            </w:pPr>
            <w:r>
              <w:t xml:space="preserve">Thank you for your correspondence regarding the Kalabasfontein Project. Please note that you have been registered on the project database. As a registered I&amp;AP you will be provided with an opportunity to comment on the Environmental Scoping Report and Environmental Impact Assessment Report and Associated Appendices when they become available. </w:t>
            </w:r>
          </w:p>
          <w:p w14:paraId="78F7AF65" w14:textId="1C293084" w:rsidR="003344CA" w:rsidRPr="00324D8B" w:rsidRDefault="006669C1" w:rsidP="006669C1">
            <w:pPr>
              <w:pStyle w:val="2017EIMSNormal"/>
              <w:cnfStyle w:val="000000100000" w:firstRow="0" w:lastRow="0" w:firstColumn="0" w:lastColumn="0" w:oddVBand="0" w:evenVBand="0" w:oddHBand="1" w:evenHBand="0" w:firstRowFirstColumn="0" w:firstRowLastColumn="0" w:lastRowFirstColumn="0" w:lastRowLastColumn="0"/>
            </w:pPr>
            <w:r>
              <w:t>Please feel free to contact me should you have any further comments or queries.</w:t>
            </w:r>
          </w:p>
        </w:tc>
        <w:tc>
          <w:tcPr>
            <w:tcW w:w="474" w:type="pct"/>
          </w:tcPr>
          <w:p w14:paraId="5110BDFC" w14:textId="1636AB77" w:rsidR="00967348" w:rsidRPr="00324D8B" w:rsidRDefault="006669C1" w:rsidP="00324D8B">
            <w:pPr>
              <w:pStyle w:val="2017EIMSNormal"/>
              <w:cnfStyle w:val="000000100000" w:firstRow="0" w:lastRow="0" w:firstColumn="0" w:lastColumn="0" w:oddVBand="0" w:evenVBand="0" w:oddHBand="1" w:evenHBand="0" w:firstRowFirstColumn="0" w:firstRowLastColumn="0" w:lastRowFirstColumn="0" w:lastRowLastColumn="0"/>
            </w:pPr>
            <w:r>
              <w:t>Registration</w:t>
            </w:r>
          </w:p>
        </w:tc>
      </w:tr>
      <w:tr w:rsidR="00115F81" w:rsidRPr="00A024B3" w14:paraId="1543091B" w14:textId="77777777" w:rsidTr="003602E1">
        <w:trPr>
          <w:trHeight w:val="147"/>
        </w:trPr>
        <w:tc>
          <w:tcPr>
            <w:cnfStyle w:val="001000000000" w:firstRow="0" w:lastRow="0" w:firstColumn="1" w:lastColumn="0" w:oddVBand="0" w:evenVBand="0" w:oddHBand="0" w:evenHBand="0" w:firstRowFirstColumn="0" w:firstRowLastColumn="0" w:lastRowFirstColumn="0" w:lastRowLastColumn="0"/>
            <w:tcW w:w="565" w:type="pct"/>
          </w:tcPr>
          <w:p w14:paraId="65B0538B" w14:textId="0E9BB6C1" w:rsidR="00115F81" w:rsidRPr="00324D8B" w:rsidRDefault="009712CE" w:rsidP="00324D8B">
            <w:pPr>
              <w:pStyle w:val="2017EIMSNormal"/>
            </w:pPr>
            <w:r>
              <w:t xml:space="preserve">Cllr M.J. </w:t>
            </w:r>
            <w:proofErr w:type="spellStart"/>
            <w:r>
              <w:t>Mtsweni</w:t>
            </w:r>
            <w:proofErr w:type="spellEnd"/>
            <w:r>
              <w:t xml:space="preserve"> (Ward 15)</w:t>
            </w:r>
          </w:p>
        </w:tc>
        <w:tc>
          <w:tcPr>
            <w:tcW w:w="424" w:type="pct"/>
          </w:tcPr>
          <w:p w14:paraId="3881F7BA" w14:textId="0E63C6E5" w:rsidR="00115F81" w:rsidRPr="00324D8B" w:rsidRDefault="009712CE" w:rsidP="00324D8B">
            <w:pPr>
              <w:pStyle w:val="2017EIMSNormal"/>
              <w:cnfStyle w:val="000000000000" w:firstRow="0" w:lastRow="0" w:firstColumn="0" w:lastColumn="0" w:oddVBand="0" w:evenVBand="0" w:oddHBand="0" w:evenHBand="0" w:firstRowFirstColumn="0" w:firstRowLastColumn="0" w:lastRowFirstColumn="0" w:lastRowLastColumn="0"/>
            </w:pPr>
            <w:r>
              <w:t>2018/06/27</w:t>
            </w:r>
          </w:p>
        </w:tc>
        <w:tc>
          <w:tcPr>
            <w:tcW w:w="665" w:type="pct"/>
          </w:tcPr>
          <w:p w14:paraId="6D097A8D" w14:textId="0809FCD8" w:rsidR="00115F81" w:rsidRPr="00324D8B" w:rsidRDefault="009712CE" w:rsidP="00324D8B">
            <w:pPr>
              <w:pStyle w:val="2017EIMSNormal"/>
              <w:cnfStyle w:val="000000000000" w:firstRow="0" w:lastRow="0" w:firstColumn="0" w:lastColumn="0" w:oddVBand="0" w:evenVBand="0" w:oddHBand="0" w:evenHBand="0" w:firstRowFirstColumn="0" w:firstRowLastColumn="0" w:lastRowFirstColumn="0" w:lastRowLastColumn="0"/>
            </w:pPr>
            <w:r>
              <w:t>Email/Telephonic</w:t>
            </w:r>
          </w:p>
        </w:tc>
        <w:tc>
          <w:tcPr>
            <w:tcW w:w="1560" w:type="pct"/>
          </w:tcPr>
          <w:p w14:paraId="73BEC020" w14:textId="784E7B18" w:rsidR="006669C1" w:rsidRDefault="006669C1" w:rsidP="006669C1">
            <w:pPr>
              <w:pStyle w:val="2017EIMSNormal"/>
              <w:cnfStyle w:val="000000000000" w:firstRow="0" w:lastRow="0" w:firstColumn="0" w:lastColumn="0" w:oddVBand="0" w:evenVBand="0" w:oddHBand="0" w:evenHBand="0" w:firstRowFirstColumn="0" w:firstRowLastColumn="0" w:lastRowFirstColumn="0" w:lastRowLastColumn="0"/>
            </w:pPr>
            <w:r>
              <w:t>To: EIMS</w:t>
            </w:r>
          </w:p>
          <w:p w14:paraId="77DD74D2" w14:textId="232306F7" w:rsidR="006669C1" w:rsidRDefault="006669C1" w:rsidP="006669C1">
            <w:pPr>
              <w:pStyle w:val="2017EIMSNormal"/>
              <w:cnfStyle w:val="000000000000" w:firstRow="0" w:lastRow="0" w:firstColumn="0" w:lastColumn="0" w:oddVBand="0" w:evenVBand="0" w:oddHBand="0" w:evenHBand="0" w:firstRowFirstColumn="0" w:firstRowLastColumn="0" w:lastRowFirstColumn="0" w:lastRowLastColumn="0"/>
            </w:pPr>
            <w:r>
              <w:t>From :Cllr M.</w:t>
            </w:r>
            <w:r w:rsidR="009712CE">
              <w:t>J</w:t>
            </w:r>
            <w:r>
              <w:t xml:space="preserve"> </w:t>
            </w:r>
            <w:proofErr w:type="spellStart"/>
            <w:r>
              <w:t>Mtsweni</w:t>
            </w:r>
            <w:proofErr w:type="spellEnd"/>
          </w:p>
          <w:p w14:paraId="05D79D65" w14:textId="73F36649" w:rsidR="006669C1" w:rsidRDefault="006669C1" w:rsidP="006669C1">
            <w:pPr>
              <w:pStyle w:val="2017EIMSNormal"/>
              <w:cnfStyle w:val="000000000000" w:firstRow="0" w:lastRow="0" w:firstColumn="0" w:lastColumn="0" w:oddVBand="0" w:evenVBand="0" w:oddHBand="0" w:evenHBand="0" w:firstRowFirstColumn="0" w:firstRowLastColumn="0" w:lastRowFirstColumn="0" w:lastRowLastColumn="0"/>
            </w:pPr>
            <w:r>
              <w:t>Date:25/06/2018</w:t>
            </w:r>
          </w:p>
          <w:p w14:paraId="3BBDDDF8" w14:textId="5AB14C80" w:rsidR="006669C1" w:rsidRDefault="006669C1" w:rsidP="006669C1">
            <w:pPr>
              <w:pStyle w:val="2017EIMSNormal"/>
              <w:cnfStyle w:val="000000000000" w:firstRow="0" w:lastRow="0" w:firstColumn="0" w:lastColumn="0" w:oddVBand="0" w:evenVBand="0" w:oddHBand="0" w:evenHBand="0" w:firstRowFirstColumn="0" w:firstRowLastColumn="0" w:lastRowFirstColumn="0" w:lastRowLastColumn="0"/>
            </w:pPr>
            <w:r>
              <w:t xml:space="preserve">Subject </w:t>
            </w:r>
            <w:r w:rsidR="009712CE">
              <w:t>R</w:t>
            </w:r>
            <w:r>
              <w:t xml:space="preserve">egistration and </w:t>
            </w:r>
            <w:r w:rsidR="009712CE">
              <w:t>C</w:t>
            </w:r>
            <w:r>
              <w:t>omment 1244</w:t>
            </w:r>
          </w:p>
          <w:p w14:paraId="5F59E662" w14:textId="5ED0A66F" w:rsidR="006669C1" w:rsidRDefault="006669C1" w:rsidP="006669C1">
            <w:pPr>
              <w:pStyle w:val="2017EIMSNormal"/>
              <w:cnfStyle w:val="000000000000" w:firstRow="0" w:lastRow="0" w:firstColumn="0" w:lastColumn="0" w:oddVBand="0" w:evenVBand="0" w:oddHBand="0" w:evenHBand="0" w:firstRowFirstColumn="0" w:firstRowLastColumn="0" w:lastRowFirstColumn="0" w:lastRowLastColumn="0"/>
            </w:pPr>
            <w:r>
              <w:t>Sir/madam</w:t>
            </w:r>
          </w:p>
          <w:p w14:paraId="16E82C46" w14:textId="2C7A1C5E" w:rsidR="006669C1" w:rsidRDefault="006669C1" w:rsidP="006669C1">
            <w:pPr>
              <w:pStyle w:val="2017EIMSNormal"/>
              <w:cnfStyle w:val="000000000000" w:firstRow="0" w:lastRow="0" w:firstColumn="0" w:lastColumn="0" w:oddVBand="0" w:evenVBand="0" w:oddHBand="0" w:evenHBand="0" w:firstRowFirstColumn="0" w:firstRowLastColumn="0" w:lastRowFirstColumn="0" w:lastRowLastColumn="0"/>
            </w:pPr>
            <w:r>
              <w:t xml:space="preserve">I </w:t>
            </w:r>
            <w:r w:rsidR="009712CE">
              <w:t>Cllr</w:t>
            </w:r>
            <w:r>
              <w:t xml:space="preserve"> </w:t>
            </w:r>
            <w:r w:rsidR="009712CE">
              <w:t>MJ</w:t>
            </w:r>
            <w:r>
              <w:t xml:space="preserve"> </w:t>
            </w:r>
            <w:proofErr w:type="spellStart"/>
            <w:r w:rsidR="009712CE">
              <w:t>M</w:t>
            </w:r>
            <w:r>
              <w:t>tsweni</w:t>
            </w:r>
            <w:proofErr w:type="spellEnd"/>
            <w:r>
              <w:t xml:space="preserve"> in </w:t>
            </w:r>
            <w:r w:rsidR="009712CE">
              <w:t>W</w:t>
            </w:r>
            <w:r>
              <w:t xml:space="preserve">ard 15 </w:t>
            </w:r>
            <w:proofErr w:type="spellStart"/>
            <w:r w:rsidR="009712CE">
              <w:t>G</w:t>
            </w:r>
            <w:r>
              <w:t>ovan</w:t>
            </w:r>
            <w:proofErr w:type="spellEnd"/>
            <w:r>
              <w:t xml:space="preserve"> </w:t>
            </w:r>
            <w:r w:rsidR="009712CE">
              <w:t>M</w:t>
            </w:r>
            <w:r>
              <w:t xml:space="preserve">beki </w:t>
            </w:r>
            <w:r w:rsidR="009712CE">
              <w:t>M</w:t>
            </w:r>
            <w:r>
              <w:t xml:space="preserve">unicipality </w:t>
            </w:r>
            <w:proofErr w:type="spellStart"/>
            <w:r w:rsidR="009712CE">
              <w:t>r</w:t>
            </w:r>
            <w:r>
              <w:t>equasted</w:t>
            </w:r>
            <w:proofErr w:type="spellEnd"/>
            <w:r>
              <w:t xml:space="preserve"> to be the part of the hole process farm dwellers are affected in that area</w:t>
            </w:r>
          </w:p>
          <w:p w14:paraId="78782DE1" w14:textId="16B882CF" w:rsidR="00183066" w:rsidRPr="00324D8B" w:rsidRDefault="006669C1" w:rsidP="006669C1">
            <w:pPr>
              <w:pStyle w:val="2017EIMSNormal"/>
              <w:cnfStyle w:val="000000000000" w:firstRow="0" w:lastRow="0" w:firstColumn="0" w:lastColumn="0" w:oddVBand="0" w:evenVBand="0" w:oddHBand="0" w:evenHBand="0" w:firstRowFirstColumn="0" w:firstRowLastColumn="0" w:lastRowFirstColumn="0" w:lastRowLastColumn="0"/>
            </w:pPr>
            <w:r>
              <w:t>Your positive response in this regard will be highly appreciated.</w:t>
            </w:r>
          </w:p>
        </w:tc>
        <w:tc>
          <w:tcPr>
            <w:tcW w:w="1312" w:type="pct"/>
          </w:tcPr>
          <w:p w14:paraId="57EEF604" w14:textId="77777777" w:rsidR="009712CE"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 xml:space="preserve">Dear Cllr. </w:t>
            </w:r>
            <w:proofErr w:type="spellStart"/>
            <w:r>
              <w:t>Mtsweni</w:t>
            </w:r>
            <w:proofErr w:type="spellEnd"/>
            <w:r>
              <w:t xml:space="preserve">, </w:t>
            </w:r>
          </w:p>
          <w:p w14:paraId="6D920431" w14:textId="77777777" w:rsidR="009712CE"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 xml:space="preserve">Thank you for your correspondence regarding the Kalabasfontein project. </w:t>
            </w:r>
          </w:p>
          <w:p w14:paraId="4650DD2A" w14:textId="77777777" w:rsidR="009712CE"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 xml:space="preserve">Kindly note that you have been added to the project database. As a registered I&amp;AP you will be provided with an opportunity to comment on the Scoping and Environmental Impact Assessment Reports when they are made available. </w:t>
            </w:r>
          </w:p>
          <w:p w14:paraId="0B219FB5" w14:textId="12607B52" w:rsidR="00097F96" w:rsidRPr="00324D8B"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Should you have any further comments or queries please do not hesitate to contact me.</w:t>
            </w:r>
          </w:p>
        </w:tc>
        <w:tc>
          <w:tcPr>
            <w:tcW w:w="474" w:type="pct"/>
          </w:tcPr>
          <w:p w14:paraId="23F8A79D" w14:textId="17909A13" w:rsidR="00115F81" w:rsidRPr="00324D8B" w:rsidRDefault="009712CE" w:rsidP="00324D8B">
            <w:pPr>
              <w:pStyle w:val="2017EIMSNormal"/>
              <w:cnfStyle w:val="000000000000" w:firstRow="0" w:lastRow="0" w:firstColumn="0" w:lastColumn="0" w:oddVBand="0" w:evenVBand="0" w:oddHBand="0" w:evenHBand="0" w:firstRowFirstColumn="0" w:firstRowLastColumn="0" w:lastRowFirstColumn="0" w:lastRowLastColumn="0"/>
            </w:pPr>
            <w:r>
              <w:t>Registration</w:t>
            </w:r>
          </w:p>
        </w:tc>
      </w:tr>
      <w:tr w:rsidR="00115F81" w:rsidRPr="00A024B3" w14:paraId="51AA0D15" w14:textId="77777777" w:rsidTr="003602E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5" w:type="pct"/>
          </w:tcPr>
          <w:p w14:paraId="47C106D5" w14:textId="7F617C17" w:rsidR="00115F81" w:rsidRPr="00324D8B" w:rsidRDefault="009712CE" w:rsidP="00324D8B">
            <w:pPr>
              <w:pStyle w:val="2017EIMSNormal"/>
            </w:pPr>
            <w:r>
              <w:t xml:space="preserve">Cllr MJ </w:t>
            </w:r>
            <w:proofErr w:type="spellStart"/>
            <w:r>
              <w:t>Mtsweni</w:t>
            </w:r>
            <w:proofErr w:type="spellEnd"/>
            <w:r>
              <w:t xml:space="preserve"> </w:t>
            </w:r>
          </w:p>
        </w:tc>
        <w:tc>
          <w:tcPr>
            <w:tcW w:w="424" w:type="pct"/>
          </w:tcPr>
          <w:p w14:paraId="532FF1CB" w14:textId="4CCA9A3D" w:rsidR="00115F81" w:rsidRPr="00324D8B" w:rsidRDefault="009712CE" w:rsidP="00324D8B">
            <w:pPr>
              <w:pStyle w:val="2017EIMSNormal"/>
              <w:cnfStyle w:val="000000100000" w:firstRow="0" w:lastRow="0" w:firstColumn="0" w:lastColumn="0" w:oddVBand="0" w:evenVBand="0" w:oddHBand="1" w:evenHBand="0" w:firstRowFirstColumn="0" w:firstRowLastColumn="0" w:lastRowFirstColumn="0" w:lastRowLastColumn="0"/>
            </w:pPr>
            <w:r>
              <w:t>2018/06/28</w:t>
            </w:r>
          </w:p>
        </w:tc>
        <w:tc>
          <w:tcPr>
            <w:tcW w:w="665" w:type="pct"/>
          </w:tcPr>
          <w:p w14:paraId="715BDF78" w14:textId="1ECE31A9" w:rsidR="00115F81" w:rsidRPr="00324D8B" w:rsidRDefault="009712CE" w:rsidP="00324D8B">
            <w:pPr>
              <w:pStyle w:val="2017EIMSNormal"/>
              <w:cnfStyle w:val="000000100000" w:firstRow="0" w:lastRow="0" w:firstColumn="0" w:lastColumn="0" w:oddVBand="0" w:evenVBand="0" w:oddHBand="1" w:evenHBand="0" w:firstRowFirstColumn="0" w:firstRowLastColumn="0" w:lastRowFirstColumn="0" w:lastRowLastColumn="0"/>
            </w:pPr>
            <w:r>
              <w:t xml:space="preserve">Email </w:t>
            </w:r>
          </w:p>
        </w:tc>
        <w:tc>
          <w:tcPr>
            <w:tcW w:w="1560" w:type="pct"/>
          </w:tcPr>
          <w:p w14:paraId="340876C6" w14:textId="77777777"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Good Morning</w:t>
            </w:r>
          </w:p>
          <w:p w14:paraId="43C15814" w14:textId="77777777"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Thank you so much emails received</w:t>
            </w:r>
          </w:p>
          <w:p w14:paraId="6B5CE269" w14:textId="77777777"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 xml:space="preserve">Please give me some few time I </w:t>
            </w:r>
            <w:proofErr w:type="spellStart"/>
            <w:r>
              <w:t>wll</w:t>
            </w:r>
            <w:proofErr w:type="spellEnd"/>
            <w:r>
              <w:t xml:space="preserve"> </w:t>
            </w:r>
            <w:proofErr w:type="spellStart"/>
            <w:r>
              <w:t>organise</w:t>
            </w:r>
            <w:proofErr w:type="spellEnd"/>
            <w:r>
              <w:t xml:space="preserve"> it for you all the details you ask</w:t>
            </w:r>
          </w:p>
          <w:p w14:paraId="6566CC9B" w14:textId="77777777"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Regard</w:t>
            </w:r>
          </w:p>
          <w:p w14:paraId="18D0B3B1" w14:textId="33C436E4" w:rsidR="00115F81" w:rsidRPr="00324D8B"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 xml:space="preserve">Cllr </w:t>
            </w:r>
            <w:proofErr w:type="spellStart"/>
            <w:r>
              <w:t>M.j</w:t>
            </w:r>
            <w:proofErr w:type="spellEnd"/>
            <w:r>
              <w:t xml:space="preserve"> </w:t>
            </w:r>
            <w:proofErr w:type="spellStart"/>
            <w:r>
              <w:t>Mtsweni</w:t>
            </w:r>
            <w:proofErr w:type="spellEnd"/>
          </w:p>
        </w:tc>
        <w:tc>
          <w:tcPr>
            <w:tcW w:w="1312" w:type="pct"/>
          </w:tcPr>
          <w:p w14:paraId="0524B617" w14:textId="6753D119"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 xml:space="preserve">Good Morning </w:t>
            </w:r>
            <w:proofErr w:type="spellStart"/>
            <w:r>
              <w:t>Mr</w:t>
            </w:r>
            <w:proofErr w:type="spellEnd"/>
            <w:r>
              <w:t xml:space="preserve"> </w:t>
            </w:r>
            <w:proofErr w:type="spellStart"/>
            <w:r>
              <w:t>Mtswei</w:t>
            </w:r>
            <w:proofErr w:type="spellEnd"/>
            <w:r>
              <w:t xml:space="preserve">, </w:t>
            </w:r>
          </w:p>
          <w:p w14:paraId="445FCC8D" w14:textId="0D00FF00"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 xml:space="preserve">I trust this email finds you well. I have attached the project Background Information Document and Questionnaire to this email for your consideration. </w:t>
            </w:r>
          </w:p>
          <w:p w14:paraId="1D182286" w14:textId="2B3435CF"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Could you please advise me if you have a list of occupiers and contact details for the project area (</w:t>
            </w:r>
            <w:proofErr w:type="spellStart"/>
            <w:r>
              <w:t>ie</w:t>
            </w:r>
            <w:proofErr w:type="spellEnd"/>
            <w:r>
              <w:t xml:space="preserve">. Farm Kalabasfontein) for inclusion on the project I&amp;AP database? Alternatively, is there a way you can inform the occupiers about the project and ask them to contact EIMS. </w:t>
            </w:r>
          </w:p>
          <w:p w14:paraId="5C7E55C5" w14:textId="322429DC"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 xml:space="preserve">I will give you a call later today to discuss. </w:t>
            </w:r>
          </w:p>
          <w:p w14:paraId="198A51F0" w14:textId="75AD4100" w:rsidR="006E08EB" w:rsidRPr="00324D8B"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Should you have any comments or queries please feel free to contact me.</w:t>
            </w:r>
          </w:p>
        </w:tc>
        <w:tc>
          <w:tcPr>
            <w:tcW w:w="474" w:type="pct"/>
          </w:tcPr>
          <w:p w14:paraId="6A762659" w14:textId="1C4194CB" w:rsidR="001D5C12" w:rsidRPr="00A024B3" w:rsidRDefault="009712CE" w:rsidP="00324D8B">
            <w:pPr>
              <w:pStyle w:val="2017EIMSNormal"/>
              <w:cnfStyle w:val="000000100000" w:firstRow="0" w:lastRow="0" w:firstColumn="0" w:lastColumn="0" w:oddVBand="0" w:evenVBand="0" w:oddHBand="1" w:evenHBand="0" w:firstRowFirstColumn="0" w:firstRowLastColumn="0" w:lastRowFirstColumn="0" w:lastRowLastColumn="0"/>
            </w:pPr>
            <w:r>
              <w:t xml:space="preserve">Legal Occupiers Registration </w:t>
            </w:r>
          </w:p>
        </w:tc>
      </w:tr>
      <w:tr w:rsidR="00115F81" w:rsidRPr="00A024B3" w14:paraId="384E07F9" w14:textId="77777777" w:rsidTr="003602E1">
        <w:trPr>
          <w:trHeight w:val="147"/>
        </w:trPr>
        <w:tc>
          <w:tcPr>
            <w:cnfStyle w:val="001000000000" w:firstRow="0" w:lastRow="0" w:firstColumn="1" w:lastColumn="0" w:oddVBand="0" w:evenVBand="0" w:oddHBand="0" w:evenHBand="0" w:firstRowFirstColumn="0" w:firstRowLastColumn="0" w:lastRowFirstColumn="0" w:lastRowLastColumn="0"/>
            <w:tcW w:w="565" w:type="pct"/>
          </w:tcPr>
          <w:p w14:paraId="03C4B5ED" w14:textId="4C7F1348" w:rsidR="00115F81" w:rsidRPr="00324D8B" w:rsidRDefault="009712CE" w:rsidP="00324D8B">
            <w:pPr>
              <w:pStyle w:val="2017EIMSNormal"/>
            </w:pPr>
            <w:r>
              <w:t>Natasha Higgitt</w:t>
            </w:r>
          </w:p>
        </w:tc>
        <w:tc>
          <w:tcPr>
            <w:tcW w:w="424" w:type="pct"/>
          </w:tcPr>
          <w:p w14:paraId="2C83E9AA" w14:textId="39CC97DA" w:rsidR="00115F81" w:rsidRPr="00324D8B" w:rsidRDefault="009712CE" w:rsidP="00324D8B">
            <w:pPr>
              <w:pStyle w:val="2017EIMSNormal"/>
              <w:cnfStyle w:val="000000000000" w:firstRow="0" w:lastRow="0" w:firstColumn="0" w:lastColumn="0" w:oddVBand="0" w:evenVBand="0" w:oddHBand="0" w:evenHBand="0" w:firstRowFirstColumn="0" w:firstRowLastColumn="0" w:lastRowFirstColumn="0" w:lastRowLastColumn="0"/>
            </w:pPr>
            <w:r>
              <w:t>2018/06/20</w:t>
            </w:r>
          </w:p>
        </w:tc>
        <w:tc>
          <w:tcPr>
            <w:tcW w:w="665" w:type="pct"/>
          </w:tcPr>
          <w:p w14:paraId="5BA7EACF" w14:textId="3F68F7F9" w:rsidR="00115F81" w:rsidRPr="00324D8B" w:rsidRDefault="009712CE" w:rsidP="00324D8B">
            <w:pPr>
              <w:pStyle w:val="2017EIMSNormal"/>
              <w:cnfStyle w:val="000000000000" w:firstRow="0" w:lastRow="0" w:firstColumn="0" w:lastColumn="0" w:oddVBand="0" w:evenVBand="0" w:oddHBand="0" w:evenHBand="0" w:firstRowFirstColumn="0" w:firstRowLastColumn="0" w:lastRowFirstColumn="0" w:lastRowLastColumn="0"/>
            </w:pPr>
            <w:r>
              <w:t>Email</w:t>
            </w:r>
          </w:p>
        </w:tc>
        <w:tc>
          <w:tcPr>
            <w:tcW w:w="1560" w:type="pct"/>
          </w:tcPr>
          <w:p w14:paraId="6F682110" w14:textId="5DD463F7" w:rsidR="009712CE"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Good afternoon,</w:t>
            </w:r>
          </w:p>
          <w:p w14:paraId="310AE0A6" w14:textId="56643865" w:rsidR="009712CE"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Thank you for notifying SAHRA of the proposed development. Please note that all development applications are processed via our online portal, the South African Heritage Resources Information System (SAHRIS) found at the following link: http://sahra.org.za/sahris/.</w:t>
            </w:r>
          </w:p>
          <w:p w14:paraId="399D7701" w14:textId="20A789F5" w:rsidR="009712CE"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 xml:space="preserve">Please create an application on SAHRIS and upload all documents pertaining to the Environmental Authorisation Application Process. As per section 38(8) of the National Heritage Resources Act, Act 25 of 1999 (NHRA), an assessment of heritage resources must form part of the process and the assessment must comply with section 38(3) of the NHRA. </w:t>
            </w:r>
          </w:p>
          <w:p w14:paraId="1A67DDA1" w14:textId="68EB2998" w:rsidR="00115F81" w:rsidRPr="00324D8B"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Once all documents including all appendices are uploaded to the case application, please ensure that the status of the case is changed from DRAFT to SUBMITTED. Please ensure that all documents produced as part of the EA process are submitted as part of the application, and are submitted to SAHRA at the beginning of the Public Review periods. Once all these documents have been uploaded, I will be able to issue an informed comment as per section 38(4) and 38(8) of the NHRA.</w:t>
            </w:r>
          </w:p>
        </w:tc>
        <w:tc>
          <w:tcPr>
            <w:tcW w:w="1312" w:type="pct"/>
          </w:tcPr>
          <w:p w14:paraId="66ED0D56" w14:textId="18836D39" w:rsidR="009712CE"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 xml:space="preserve">Hi Natasha, </w:t>
            </w:r>
          </w:p>
          <w:p w14:paraId="4E772F89" w14:textId="0501D098" w:rsidR="009712CE"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 xml:space="preserve">Thank you for your correspondence. </w:t>
            </w:r>
          </w:p>
          <w:p w14:paraId="664584BE" w14:textId="422AC2C6" w:rsidR="00FE3B2B" w:rsidRPr="00324D8B" w:rsidRDefault="009712CE" w:rsidP="009712CE">
            <w:pPr>
              <w:pStyle w:val="2017EIMSNormal"/>
              <w:cnfStyle w:val="000000000000" w:firstRow="0" w:lastRow="0" w:firstColumn="0" w:lastColumn="0" w:oddVBand="0" w:evenVBand="0" w:oddHBand="0" w:evenHBand="0" w:firstRowFirstColumn="0" w:firstRowLastColumn="0" w:lastRowFirstColumn="0" w:lastRowLastColumn="0"/>
            </w:pPr>
            <w:r>
              <w:t>Please note that I will upload the documents to SAHRA in due course.</w:t>
            </w:r>
          </w:p>
        </w:tc>
        <w:tc>
          <w:tcPr>
            <w:tcW w:w="474" w:type="pct"/>
          </w:tcPr>
          <w:p w14:paraId="050E3ABA" w14:textId="77777777" w:rsidR="00FE3B2B" w:rsidRDefault="009712CE" w:rsidP="00324D8B">
            <w:pPr>
              <w:pStyle w:val="2017EIMSNormal"/>
              <w:cnfStyle w:val="000000000000" w:firstRow="0" w:lastRow="0" w:firstColumn="0" w:lastColumn="0" w:oddVBand="0" w:evenVBand="0" w:oddHBand="0" w:evenHBand="0" w:firstRowFirstColumn="0" w:firstRowLastColumn="0" w:lastRowFirstColumn="0" w:lastRowLastColumn="0"/>
            </w:pPr>
            <w:r>
              <w:t>SAHRA</w:t>
            </w:r>
          </w:p>
          <w:p w14:paraId="1402539A" w14:textId="31425227" w:rsidR="009712CE" w:rsidRPr="00324D8B" w:rsidRDefault="009712CE" w:rsidP="00324D8B">
            <w:pPr>
              <w:pStyle w:val="2017EIMSNormal"/>
              <w:cnfStyle w:val="000000000000" w:firstRow="0" w:lastRow="0" w:firstColumn="0" w:lastColumn="0" w:oddVBand="0" w:evenVBand="0" w:oddHBand="0" w:evenHBand="0" w:firstRowFirstColumn="0" w:firstRowLastColumn="0" w:lastRowFirstColumn="0" w:lastRowLastColumn="0"/>
            </w:pPr>
            <w:r>
              <w:t>Registration</w:t>
            </w:r>
          </w:p>
        </w:tc>
      </w:tr>
      <w:tr w:rsidR="00413405" w:rsidRPr="00A024B3" w14:paraId="2FD4532D" w14:textId="77777777" w:rsidTr="003602E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5" w:type="pct"/>
          </w:tcPr>
          <w:p w14:paraId="78ADF0B3" w14:textId="77777777" w:rsidR="00413405" w:rsidRDefault="009712CE" w:rsidP="00413405">
            <w:pPr>
              <w:pStyle w:val="2017EIMSNormal"/>
              <w:rPr>
                <w:b w:val="0"/>
                <w:bCs w:val="0"/>
                <w:color w:val="2D3031" w:themeColor="text1"/>
              </w:rPr>
            </w:pPr>
            <w:r>
              <w:rPr>
                <w:color w:val="2D3031" w:themeColor="text1"/>
              </w:rPr>
              <w:t xml:space="preserve">Ria </w:t>
            </w:r>
            <w:proofErr w:type="spellStart"/>
            <w:r>
              <w:rPr>
                <w:color w:val="2D3031" w:themeColor="text1"/>
              </w:rPr>
              <w:t>Barkhuizen</w:t>
            </w:r>
            <w:proofErr w:type="spellEnd"/>
            <w:r>
              <w:rPr>
                <w:color w:val="2D3031" w:themeColor="text1"/>
              </w:rPr>
              <w:t xml:space="preserve"> </w:t>
            </w:r>
          </w:p>
          <w:p w14:paraId="3056D8D7" w14:textId="753542B5" w:rsidR="009712CE" w:rsidRDefault="009712CE" w:rsidP="00413405">
            <w:pPr>
              <w:pStyle w:val="2017EIMSNormal"/>
              <w:rPr>
                <w:color w:val="2D3031" w:themeColor="text1"/>
              </w:rPr>
            </w:pPr>
            <w:r>
              <w:rPr>
                <w:color w:val="2D3031" w:themeColor="text1"/>
              </w:rPr>
              <w:t>(SANRAL)</w:t>
            </w:r>
          </w:p>
        </w:tc>
        <w:tc>
          <w:tcPr>
            <w:tcW w:w="424" w:type="pct"/>
          </w:tcPr>
          <w:p w14:paraId="0EC97D82" w14:textId="50FA587F" w:rsidR="00413405" w:rsidRDefault="009712CE" w:rsidP="00413405">
            <w:pPr>
              <w:pStyle w:val="2017EIMSNormal"/>
              <w:cnfStyle w:val="000000100000" w:firstRow="0" w:lastRow="0" w:firstColumn="0" w:lastColumn="0" w:oddVBand="0" w:evenVBand="0" w:oddHBand="1" w:evenHBand="0" w:firstRowFirstColumn="0" w:firstRowLastColumn="0" w:lastRowFirstColumn="0" w:lastRowLastColumn="0"/>
            </w:pPr>
            <w:r>
              <w:t>2018/06/28</w:t>
            </w:r>
          </w:p>
        </w:tc>
        <w:tc>
          <w:tcPr>
            <w:tcW w:w="665" w:type="pct"/>
          </w:tcPr>
          <w:p w14:paraId="62E0B00D" w14:textId="0CD26F57" w:rsidR="00413405" w:rsidRDefault="009712CE" w:rsidP="00413405">
            <w:pPr>
              <w:pStyle w:val="2017EIMSNormal"/>
              <w:cnfStyle w:val="000000100000" w:firstRow="0" w:lastRow="0" w:firstColumn="0" w:lastColumn="0" w:oddVBand="0" w:evenVBand="0" w:oddHBand="1" w:evenHBand="0" w:firstRowFirstColumn="0" w:firstRowLastColumn="0" w:lastRowFirstColumn="0" w:lastRowLastColumn="0"/>
            </w:pPr>
            <w:r>
              <w:t>Email</w:t>
            </w:r>
          </w:p>
        </w:tc>
        <w:tc>
          <w:tcPr>
            <w:tcW w:w="1560" w:type="pct"/>
          </w:tcPr>
          <w:p w14:paraId="6786C99A" w14:textId="77777777"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Good day</w:t>
            </w:r>
          </w:p>
          <w:p w14:paraId="38F10A2A" w14:textId="77777777"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 xml:space="preserve">This email is an acknowledgement of receipt for your enquiry. </w:t>
            </w:r>
          </w:p>
          <w:p w14:paraId="121FB258" w14:textId="77777777" w:rsid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Please note that your enquiry will be evaluated and a response provided within 30 days, in line with requirements of Section 29 of the Spatial Planning and Land Use management Act (Act No.16 of 2013) read with Section 3 of the Promotion of Administrative Justice Act (Act No.3 of 2000).</w:t>
            </w:r>
          </w:p>
          <w:p w14:paraId="60CEDC08" w14:textId="7A861DC1" w:rsidR="002920B4" w:rsidRDefault="009712CE" w:rsidP="009712CE">
            <w:pPr>
              <w:pStyle w:val="2017EIMSNormal"/>
              <w:cnfStyle w:val="000000100000" w:firstRow="0" w:lastRow="0" w:firstColumn="0" w:lastColumn="0" w:oddVBand="0" w:evenVBand="0" w:oddHBand="1" w:evenHBand="0" w:firstRowFirstColumn="0" w:firstRowLastColumn="0" w:lastRowFirstColumn="0" w:lastRowLastColumn="0"/>
            </w:pPr>
            <w:r>
              <w:t>Should you not receive any response within 30 days, kindly follow up on the enquiry by responding to Jan Oliver who will be dealing with it and will convert back to you.  He can be contacted on (012) 426-6200 / 6242.</w:t>
            </w:r>
          </w:p>
        </w:tc>
        <w:tc>
          <w:tcPr>
            <w:tcW w:w="1312" w:type="pct"/>
          </w:tcPr>
          <w:p w14:paraId="68792120" w14:textId="18659D9A" w:rsidR="009712CE" w:rsidRP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rPr>
                <w:lang w:val="en-GB"/>
              </w:rPr>
            </w:pPr>
            <w:r w:rsidRPr="009712CE">
              <w:rPr>
                <w:lang w:val="en-GB"/>
              </w:rPr>
              <w:t xml:space="preserve">Dear Ria, </w:t>
            </w:r>
          </w:p>
          <w:p w14:paraId="2551E050" w14:textId="0D5BD3C9" w:rsidR="009712CE" w:rsidRPr="009712CE" w:rsidRDefault="009712CE" w:rsidP="009712CE">
            <w:pPr>
              <w:pStyle w:val="2017EIMSNormal"/>
              <w:cnfStyle w:val="000000100000" w:firstRow="0" w:lastRow="0" w:firstColumn="0" w:lastColumn="0" w:oddVBand="0" w:evenVBand="0" w:oddHBand="1" w:evenHBand="0" w:firstRowFirstColumn="0" w:firstRowLastColumn="0" w:lastRowFirstColumn="0" w:lastRowLastColumn="0"/>
              <w:rPr>
                <w:lang w:val="en-GB"/>
              </w:rPr>
            </w:pPr>
            <w:r w:rsidRPr="009712CE">
              <w:rPr>
                <w:lang w:val="en-GB"/>
              </w:rPr>
              <w:t xml:space="preserve">Thank you for your correspondence. As per your advice, I will follow-up with Mr Oliver should he not respond within 30days. </w:t>
            </w:r>
          </w:p>
          <w:p w14:paraId="5993F315" w14:textId="511733C1" w:rsidR="002920B4" w:rsidRDefault="009712CE" w:rsidP="009712CE">
            <w:pPr>
              <w:pStyle w:val="2017EIMSNormal"/>
              <w:cnfStyle w:val="000000100000" w:firstRow="0" w:lastRow="0" w:firstColumn="0" w:lastColumn="0" w:oddVBand="0" w:evenVBand="0" w:oddHBand="1" w:evenHBand="0" w:firstRowFirstColumn="0" w:firstRowLastColumn="0" w:lastRowFirstColumn="0" w:lastRowLastColumn="0"/>
              <w:rPr>
                <w:lang w:val="en-GB"/>
              </w:rPr>
            </w:pPr>
            <w:r w:rsidRPr="009712CE">
              <w:rPr>
                <w:lang w:val="en-GB"/>
              </w:rPr>
              <w:t>Should SANRAL have any further comments or queries please feel free to contact me.</w:t>
            </w:r>
          </w:p>
        </w:tc>
        <w:tc>
          <w:tcPr>
            <w:tcW w:w="474" w:type="pct"/>
          </w:tcPr>
          <w:p w14:paraId="1BE15DB3" w14:textId="0129B77C" w:rsidR="00413405" w:rsidRDefault="009712CE" w:rsidP="00413405">
            <w:pPr>
              <w:pStyle w:val="2017EIMSNormal"/>
              <w:cnfStyle w:val="000000100000" w:firstRow="0" w:lastRow="0" w:firstColumn="0" w:lastColumn="0" w:oddVBand="0" w:evenVBand="0" w:oddHBand="1" w:evenHBand="0" w:firstRowFirstColumn="0" w:firstRowLastColumn="0" w:lastRowFirstColumn="0" w:lastRowLastColumn="0"/>
            </w:pPr>
            <w:r>
              <w:t>Registration</w:t>
            </w:r>
          </w:p>
        </w:tc>
      </w:tr>
      <w:tr w:rsidR="00413405" w:rsidRPr="00DD438E" w14:paraId="51F3CB7A" w14:textId="77777777" w:rsidTr="003602E1">
        <w:trPr>
          <w:trHeight w:val="147"/>
        </w:trPr>
        <w:tc>
          <w:tcPr>
            <w:cnfStyle w:val="001000000000" w:firstRow="0" w:lastRow="0" w:firstColumn="1" w:lastColumn="0" w:oddVBand="0" w:evenVBand="0" w:oddHBand="0" w:evenHBand="0" w:firstRowFirstColumn="0" w:firstRowLastColumn="0" w:lastRowFirstColumn="0" w:lastRowLastColumn="0"/>
            <w:tcW w:w="565" w:type="pct"/>
          </w:tcPr>
          <w:p w14:paraId="7F87B332" w14:textId="4A339E4E" w:rsidR="00413405" w:rsidRPr="00DD438E" w:rsidRDefault="009712CE" w:rsidP="00413405">
            <w:pPr>
              <w:pStyle w:val="2017EIMSNormal"/>
            </w:pPr>
            <w:r>
              <w:t xml:space="preserve">Nadia Hetzel </w:t>
            </w:r>
          </w:p>
        </w:tc>
        <w:tc>
          <w:tcPr>
            <w:tcW w:w="424" w:type="pct"/>
          </w:tcPr>
          <w:p w14:paraId="13F27ACE" w14:textId="757B25DB" w:rsidR="00413405" w:rsidRPr="00DD438E" w:rsidRDefault="00C45B50" w:rsidP="00413405">
            <w:pPr>
              <w:pStyle w:val="2017EIMSNormal"/>
              <w:cnfStyle w:val="000000000000" w:firstRow="0" w:lastRow="0" w:firstColumn="0" w:lastColumn="0" w:oddVBand="0" w:evenVBand="0" w:oddHBand="0" w:evenHBand="0" w:firstRowFirstColumn="0" w:firstRowLastColumn="0" w:lastRowFirstColumn="0" w:lastRowLastColumn="0"/>
            </w:pPr>
            <w:r>
              <w:t>2018/06/28</w:t>
            </w:r>
          </w:p>
        </w:tc>
        <w:tc>
          <w:tcPr>
            <w:tcW w:w="665" w:type="pct"/>
          </w:tcPr>
          <w:p w14:paraId="585DEB34" w14:textId="3CE04307" w:rsidR="00413405" w:rsidRPr="00DD438E" w:rsidRDefault="00C45B50" w:rsidP="00413405">
            <w:pPr>
              <w:pStyle w:val="2017EIMSNormal"/>
              <w:cnfStyle w:val="000000000000" w:firstRow="0" w:lastRow="0" w:firstColumn="0" w:lastColumn="0" w:oddVBand="0" w:evenVBand="0" w:oddHBand="0" w:evenHBand="0" w:firstRowFirstColumn="0" w:firstRowLastColumn="0" w:lastRowFirstColumn="0" w:lastRowLastColumn="0"/>
            </w:pPr>
            <w:r>
              <w:t>Email</w:t>
            </w:r>
          </w:p>
        </w:tc>
        <w:tc>
          <w:tcPr>
            <w:tcW w:w="1560" w:type="pct"/>
          </w:tcPr>
          <w:p w14:paraId="776AF7D4" w14:textId="0762D368"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Dear Cheyenne,</w:t>
            </w:r>
          </w:p>
          <w:p w14:paraId="3262E2BF" w14:textId="77777777" w:rsidR="00413405"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Kindly find attach hereto correspondence for your attention.</w:t>
            </w:r>
          </w:p>
          <w:p w14:paraId="60B81793"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“OUR REF: JOHAN SMUTS 1 NADIA HETZEL</w:t>
            </w:r>
          </w:p>
          <w:p w14:paraId="116D57D1"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YOUR REF: CHEYENNE MUTHUKARAPAN IEIMS REFERENCE NUMBER: 1244</w:t>
            </w:r>
          </w:p>
          <w:p w14:paraId="2ACEB89B"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28 June 2018</w:t>
            </w:r>
          </w:p>
          <w:p w14:paraId="578CD751"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ENVIRONMENTAL IMPACT MANAGEMENT SERVICES (PTY) LYD</w:t>
            </w:r>
          </w:p>
          <w:p w14:paraId="512D236E"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BY E-MAIL: kalabasfontein@eims.co.za</w:t>
            </w:r>
          </w:p>
          <w:p w14:paraId="4BB5071B"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 xml:space="preserve">Dear </w:t>
            </w:r>
            <w:proofErr w:type="spellStart"/>
            <w:r>
              <w:t>Ms</w:t>
            </w:r>
            <w:proofErr w:type="spellEnd"/>
            <w:r>
              <w:t xml:space="preserve"> Muthukarapan,</w:t>
            </w:r>
          </w:p>
          <w:p w14:paraId="7ADE6FF8"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RE: ENVIRONMENTAL LICENCING PROCESSES FOR THE KALABASFONTEIN PROJECT</w:t>
            </w:r>
          </w:p>
          <w:p w14:paraId="427A8324"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IN THE MSUKALINGWA LOCAL MUNICIPALITY, MPUMALANGA PROVICE</w:t>
            </w:r>
          </w:p>
          <w:p w14:paraId="7105D444" w14:textId="4FEC36F0"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We refer to the abovementioned and confirm that we act on behalf of AFGRI Agri Services herein, who is an interested and affected party.</w:t>
            </w:r>
          </w:p>
          <w:p w14:paraId="07AD2CE4" w14:textId="49077089"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 xml:space="preserve">We further refer to the notification regarding the opportunity to participate in the environmental </w:t>
            </w:r>
            <w:proofErr w:type="spellStart"/>
            <w:r>
              <w:t>licencing</w:t>
            </w:r>
            <w:proofErr w:type="spellEnd"/>
            <w:r>
              <w:t xml:space="preserve"> processes for the Kalabasfontein Project in the Msukalingwa Local Municipality Mpumalanga Province that you send to our client on 20 June 2018.</w:t>
            </w:r>
          </w:p>
          <w:p w14:paraId="199FE7CB" w14:textId="292CD0D4"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Kindly find attach hereto the interested and affected parties registration form that we completed and sign. Kindly send all future communication and documentation to our offices.</w:t>
            </w:r>
          </w:p>
          <w:p w14:paraId="268C1CBB"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Kindly also indicate when you are available for a meeting with our offices regarding the abovementioned matter.</w:t>
            </w:r>
          </w:p>
          <w:p w14:paraId="468258CC"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We trust you find the above in order and await your reply.</w:t>
            </w:r>
          </w:p>
          <w:p w14:paraId="10ABE116" w14:textId="77777777"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Yours faithfully,</w:t>
            </w:r>
          </w:p>
          <w:p w14:paraId="261516D7" w14:textId="50A4F87D" w:rsidR="00C45B50" w:rsidRPr="00DD438E"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BOSHOF”</w:t>
            </w:r>
          </w:p>
        </w:tc>
        <w:tc>
          <w:tcPr>
            <w:tcW w:w="1312" w:type="pct"/>
          </w:tcPr>
          <w:p w14:paraId="37105A4D" w14:textId="4C627E76"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 xml:space="preserve">Dear Nadia, </w:t>
            </w:r>
          </w:p>
          <w:p w14:paraId="06BA95F6" w14:textId="1B23EDB2"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Thank you for your correspondence regarding the Kalabasfontein Project.</w:t>
            </w:r>
          </w:p>
          <w:p w14:paraId="0BB535A5" w14:textId="08E6A095" w:rsidR="00C45B50"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 xml:space="preserve">Kindly note that you have been registered as an I&amp;AP on the project and as such will be provided with an opportunity to comment on the Environmental Scoping Report and Environmental Impact assessment report and associated appendices when they are made available.  Furthermore, please note that your request for a meeting has been noted and sent to the applicant. I will revert back to you in due course with feedback from the applicant. </w:t>
            </w:r>
          </w:p>
          <w:p w14:paraId="04BABCE6" w14:textId="41D7A520" w:rsidR="002920B4" w:rsidRPr="00DD438E" w:rsidRDefault="00C45B50" w:rsidP="00C45B50">
            <w:pPr>
              <w:pStyle w:val="2017EIMSNormal"/>
              <w:cnfStyle w:val="000000000000" w:firstRow="0" w:lastRow="0" w:firstColumn="0" w:lastColumn="0" w:oddVBand="0" w:evenVBand="0" w:oddHBand="0" w:evenHBand="0" w:firstRowFirstColumn="0" w:firstRowLastColumn="0" w:lastRowFirstColumn="0" w:lastRowLastColumn="0"/>
            </w:pPr>
            <w:r>
              <w:t>Should you have any further comments or queries please do not hesitate to contact me.</w:t>
            </w:r>
          </w:p>
        </w:tc>
        <w:tc>
          <w:tcPr>
            <w:tcW w:w="474" w:type="pct"/>
          </w:tcPr>
          <w:p w14:paraId="3FED2254" w14:textId="77777777" w:rsidR="00413405" w:rsidRDefault="00C45B50" w:rsidP="00413405">
            <w:pPr>
              <w:pStyle w:val="2017EIMSNormal"/>
              <w:cnfStyle w:val="000000000000" w:firstRow="0" w:lastRow="0" w:firstColumn="0" w:lastColumn="0" w:oddVBand="0" w:evenVBand="0" w:oddHBand="0" w:evenHBand="0" w:firstRowFirstColumn="0" w:firstRowLastColumn="0" w:lastRowFirstColumn="0" w:lastRowLastColumn="0"/>
            </w:pPr>
            <w:r>
              <w:t>Registration</w:t>
            </w:r>
          </w:p>
          <w:p w14:paraId="0AED7024" w14:textId="5C28C197" w:rsidR="00C45B50" w:rsidRPr="00DD438E" w:rsidRDefault="00C45B50" w:rsidP="00413405">
            <w:pPr>
              <w:pStyle w:val="2017EIMSNormal"/>
              <w:cnfStyle w:val="000000000000" w:firstRow="0" w:lastRow="0" w:firstColumn="0" w:lastColumn="0" w:oddVBand="0" w:evenVBand="0" w:oddHBand="0" w:evenHBand="0" w:firstRowFirstColumn="0" w:firstRowLastColumn="0" w:lastRowFirstColumn="0" w:lastRowLastColumn="0"/>
            </w:pPr>
            <w:r>
              <w:t>Request for meeting</w:t>
            </w:r>
          </w:p>
        </w:tc>
      </w:tr>
      <w:tr w:rsidR="003602E1" w:rsidRPr="00DD438E" w14:paraId="7648BCD7" w14:textId="77777777" w:rsidTr="003602E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5" w:type="pct"/>
          </w:tcPr>
          <w:p w14:paraId="1155D16C" w14:textId="16B96035" w:rsidR="003602E1" w:rsidRPr="003602E1" w:rsidRDefault="003602E1" w:rsidP="003602E1">
            <w:pPr>
              <w:pStyle w:val="2017EIMSNormal"/>
              <w:rPr>
                <w:b w:val="0"/>
              </w:rPr>
            </w:pPr>
            <w:r>
              <w:t>John Geeringh (Eskom)</w:t>
            </w:r>
          </w:p>
        </w:tc>
        <w:tc>
          <w:tcPr>
            <w:tcW w:w="424" w:type="pct"/>
          </w:tcPr>
          <w:p w14:paraId="244FD03D" w14:textId="60AC986F"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2018/06/20</w:t>
            </w:r>
          </w:p>
        </w:tc>
        <w:tc>
          <w:tcPr>
            <w:tcW w:w="665" w:type="pct"/>
          </w:tcPr>
          <w:p w14:paraId="24F469E3" w14:textId="5860C997"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Email</w:t>
            </w:r>
          </w:p>
        </w:tc>
        <w:tc>
          <w:tcPr>
            <w:tcW w:w="1560" w:type="pct"/>
          </w:tcPr>
          <w:p w14:paraId="4F8EE602" w14:textId="1C331D0A" w:rsidR="003602E1" w:rsidRPr="00C45B50"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rsidRPr="003602E1">
              <w:t>Please send me a KMZ file of the proposed mining area so I can check against Eskom infrastructure and future planning.</w:t>
            </w:r>
          </w:p>
        </w:tc>
        <w:tc>
          <w:tcPr>
            <w:tcW w:w="1312" w:type="pct"/>
          </w:tcPr>
          <w:p w14:paraId="6BF441BB" w14:textId="2D679B99"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Dear John,</w:t>
            </w:r>
          </w:p>
          <w:p w14:paraId="26172216" w14:textId="3000580C"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Thank you for your correspondence regarding the Kalabasfontein Project. Kindly find attached the requested KLM file.  The new sections are portions 0, 7, 8, 11, 13. </w:t>
            </w:r>
          </w:p>
          <w:p w14:paraId="381AAB93" w14:textId="60836FDF"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Should you have any further queries or comments please feel free to contact me.</w:t>
            </w:r>
          </w:p>
        </w:tc>
        <w:tc>
          <w:tcPr>
            <w:tcW w:w="474" w:type="pct"/>
          </w:tcPr>
          <w:p w14:paraId="7234FFDD" w14:textId="66539823"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Request for information</w:t>
            </w:r>
          </w:p>
        </w:tc>
      </w:tr>
      <w:tr w:rsidR="003602E1" w:rsidRPr="00DD438E" w14:paraId="1456F3D6" w14:textId="77777777" w:rsidTr="003602E1">
        <w:trPr>
          <w:trHeight w:val="147"/>
        </w:trPr>
        <w:tc>
          <w:tcPr>
            <w:cnfStyle w:val="001000000000" w:firstRow="0" w:lastRow="0" w:firstColumn="1" w:lastColumn="0" w:oddVBand="0" w:evenVBand="0" w:oddHBand="0" w:evenHBand="0" w:firstRowFirstColumn="0" w:firstRowLastColumn="0" w:lastRowFirstColumn="0" w:lastRowLastColumn="0"/>
            <w:tcW w:w="565" w:type="pct"/>
          </w:tcPr>
          <w:p w14:paraId="5DF9FC1A" w14:textId="3EE99311" w:rsidR="003602E1" w:rsidRPr="00DD438E" w:rsidRDefault="003602E1" w:rsidP="003602E1">
            <w:pPr>
              <w:pStyle w:val="2017EIMSNormal"/>
            </w:pPr>
            <w:r>
              <w:t>John Geeringh (Eskom)</w:t>
            </w:r>
          </w:p>
        </w:tc>
        <w:tc>
          <w:tcPr>
            <w:tcW w:w="424" w:type="pct"/>
          </w:tcPr>
          <w:p w14:paraId="5A494E48" w14:textId="7BB1EB72" w:rsidR="003602E1" w:rsidRPr="00DD438E"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2018/06/20</w:t>
            </w:r>
          </w:p>
        </w:tc>
        <w:tc>
          <w:tcPr>
            <w:tcW w:w="665" w:type="pct"/>
          </w:tcPr>
          <w:p w14:paraId="494CFC05" w14:textId="2CD8D405" w:rsidR="003602E1" w:rsidRPr="00DD438E"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Email</w:t>
            </w:r>
          </w:p>
        </w:tc>
        <w:tc>
          <w:tcPr>
            <w:tcW w:w="1560" w:type="pct"/>
          </w:tcPr>
          <w:p w14:paraId="3BCEEC99" w14:textId="77777777"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rsidRPr="00C45B50">
              <w:t>Please find attached general requirements for works at or near Eskom infrastructure. The proposed portions is bounded by the Eskom traction line next to the railway line on the north-eastern side. Although the mining will be underground, Eskom and other infrastructure must be safeguarded against possible ground collapse as well as underground fire risks.</w:t>
            </w:r>
          </w:p>
          <w:p w14:paraId="0EE891E5" w14:textId="77777777"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“Eskom requirements for work in or near Eskom servitudes.</w:t>
            </w:r>
          </w:p>
          <w:p w14:paraId="69799DBA" w14:textId="29A04BEB"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Eskom’s rights and services must be acknowledged and respected at all times.</w:t>
            </w:r>
          </w:p>
          <w:p w14:paraId="428C1341" w14:textId="058D389D"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Eskom shall at all times retain unobstructed access to and egress from its servitudes.</w:t>
            </w:r>
          </w:p>
          <w:p w14:paraId="233ABFC3" w14:textId="15C18208"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Eskom’s consent does not relieve the developer from obtaining the necessary statutory, land owner or municipal approvals.</w:t>
            </w:r>
          </w:p>
          <w:p w14:paraId="1FDB72FC" w14:textId="0DCF838E"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Any cost incurred by Eskom as a result of non-compliance to any relevant environmental legislation will be charged to the developer.</w:t>
            </w:r>
          </w:p>
          <w:p w14:paraId="0FF0846E" w14:textId="4EFEA535"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If Eskom has to incur any expenditure in order to comply with statutory clearances or other regulations as a result of the developer’s activities or because of the presence of his equipment or installation within the servitude restriction area, the developer shall pay such costs to Eskom on demand.</w:t>
            </w:r>
          </w:p>
          <w:p w14:paraId="5CFA1A78" w14:textId="4B368E75"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 xml:space="preserve">The use of explosives of any type within 500 </w:t>
            </w:r>
            <w:proofErr w:type="spellStart"/>
            <w:r>
              <w:t>metres</w:t>
            </w:r>
            <w:proofErr w:type="spellEnd"/>
            <w:r>
              <w:t xml:space="preserve"> of Eskom’s services shall only occur with Eskom’s previous written permission. If such permission is granted the developer must give at least fourteen working days prior notice of the commencement of blasting. This allows time for arrangements to be made for supervision and/or precautionary instructions to be issued in terms of the blasting process. It is advisable to make application separately in this regard.</w:t>
            </w:r>
          </w:p>
          <w:p w14:paraId="1459E0AE" w14:textId="4E24A296"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 xml:space="preserve">Changes in ground level may not infringe statutory ground to conductor clearances or statutory visibility clearances. After any changes in ground level, the surface shall be rehabilitated and </w:t>
            </w:r>
            <w:proofErr w:type="spellStart"/>
            <w:r>
              <w:t>stabilised</w:t>
            </w:r>
            <w:proofErr w:type="spellEnd"/>
            <w:r>
              <w:t xml:space="preserve"> so as to prevent erosion. The measures taken shall be to Eskom’s satisfaction.</w:t>
            </w:r>
          </w:p>
          <w:p w14:paraId="570D3573" w14:textId="77777777"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p>
          <w:p w14:paraId="30C85D23" w14:textId="6D81C4C4"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Eskom shall not be liable for the death of or injury to any person or for the loss of or damage to any property whether as a result of the encroachment or of the use of the servitude area by the developer, his/her agent, contractors, employees, successors in title, and assignees. The developer indemnifies Eskom against loss, claims or damages including claims pertaining to consequential damages by third parties and whether as a result of damage to or interruption of or interference with Eskom’s services or apparatus or otherwise. Eskom will not be held responsible for damage to the developer’s equipment.</w:t>
            </w:r>
          </w:p>
          <w:p w14:paraId="38EB9E54" w14:textId="29FD00D9"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 xml:space="preserve">No mechanical equipment, including mechanical excavators or high lifting machinery, shall be used in the vicinity of Eskom’s apparatus and/or services, without prior written permission having been granted by Eskom.  If such permission is granted the developer must give at least seven working days’ notice prior to the commencement of work. This allows time for arrangements to be made for supervision and/or precautionary instructions to be issued by the relevant Eskom Manager </w:t>
            </w:r>
          </w:p>
          <w:p w14:paraId="4225C8CB" w14:textId="77777777"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Note: Where and electrical outage is required, at least fourteen work days are required to arrange it.</w:t>
            </w:r>
          </w:p>
          <w:p w14:paraId="735B6ED0" w14:textId="77777777"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 xml:space="preserve">Eskom’s rights and duties in the servitude shall be accepted as having prior right at all times and shall not be obstructed or interfered with. </w:t>
            </w:r>
          </w:p>
          <w:p w14:paraId="005DCD0F" w14:textId="15B729DC"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Under no circumstances shall rubble, earth or other material be dumped within the servitude restriction area. The developer shall maintain the area concerned to Eskom’s satisfaction. The developer shall be liable to Eskom for the cost of any remedial action which has to be carried out by Eskom.</w:t>
            </w:r>
          </w:p>
          <w:p w14:paraId="25E7E4FF" w14:textId="2097576A"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The clearances between Eskom’s live electrical equipment and the proposed construction work shall be observed as stipulated by Regulation 15 of the Electrical Machinery Regulations of the Occupational Health and Safety Act, 1993 (Act 85 of 1993).</w:t>
            </w:r>
          </w:p>
          <w:p w14:paraId="1F2D9F23" w14:textId="1624EF5C"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Equipment shall be regarded electrically live and therefore dangerous at all times.</w:t>
            </w:r>
          </w:p>
          <w:p w14:paraId="695FF4EE" w14:textId="2A799A65"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In spite of the restrictions stipulated by Regulation 15 of the Electrical Machinery Regulations of the Occupational Health and Safety Act, 1993 (Act 85 of 1993), as an additional safety precaution, Eskom will not approve the erection of houses, or structures occupied or frequented by human beings, under the power lines or within the servitude restriction area.</w:t>
            </w:r>
          </w:p>
          <w:p w14:paraId="51C1C180" w14:textId="3D9F967D"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Eskom may stipulate any additional requirements to highlight any possible exposure to Customers or Public to coming into contact or be exposed to any dangers of Eskom plant.</w:t>
            </w:r>
          </w:p>
          <w:p w14:paraId="11293D78" w14:textId="596CCA73" w:rsid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 xml:space="preserve">It is required of the developer to </w:t>
            </w:r>
            <w:proofErr w:type="spellStart"/>
            <w:r>
              <w:t>familiarise</w:t>
            </w:r>
            <w:proofErr w:type="spellEnd"/>
            <w:r>
              <w:t xml:space="preserve"> himself with all safety hazards related to Electrical plant.</w:t>
            </w:r>
          </w:p>
          <w:p w14:paraId="56D66269" w14:textId="708DA61E" w:rsidR="003602E1" w:rsidRPr="003602E1" w:rsidRDefault="003602E1" w:rsidP="003602E1">
            <w:pPr>
              <w:pStyle w:val="2017EIMSNormal"/>
              <w:numPr>
                <w:ilvl w:val="0"/>
                <w:numId w:val="51"/>
              </w:numPr>
              <w:ind w:left="360"/>
              <w:cnfStyle w:val="000000000000" w:firstRow="0" w:lastRow="0" w:firstColumn="0" w:lastColumn="0" w:oddVBand="0" w:evenVBand="0" w:oddHBand="0" w:evenHBand="0" w:firstRowFirstColumn="0" w:firstRowLastColumn="0" w:lastRowFirstColumn="0" w:lastRowLastColumn="0"/>
            </w:pPr>
            <w:r>
              <w:t>Any third party servitudes encroaching on Eskom servitudes shall be registered against Eskom’s title deed at the developer’s own cost.  If such a servitude is brought into being, its existence should be endorsed on the Eskom servitude deed concerned, while the third party’s servitude deed must also include the rights of the affected Eskom servitude. “</w:t>
            </w:r>
          </w:p>
        </w:tc>
        <w:tc>
          <w:tcPr>
            <w:tcW w:w="1312" w:type="pct"/>
          </w:tcPr>
          <w:p w14:paraId="5CE58E8A" w14:textId="77777777" w:rsidR="003602E1"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Good Morning John,</w:t>
            </w:r>
          </w:p>
          <w:p w14:paraId="6D9A2D7B" w14:textId="77777777" w:rsidR="003602E1"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p>
          <w:p w14:paraId="42FCADF6" w14:textId="4ECFB05C" w:rsidR="003602E1" w:rsidRPr="00DD438E"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Thank you for your correspondence. Your comments have been passed onto the client for consideration and will be included in the Public Participation Report.</w:t>
            </w:r>
          </w:p>
        </w:tc>
        <w:tc>
          <w:tcPr>
            <w:tcW w:w="474" w:type="pct"/>
          </w:tcPr>
          <w:p w14:paraId="67097C3C" w14:textId="77777777" w:rsidR="003602E1"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 xml:space="preserve">Registration </w:t>
            </w:r>
          </w:p>
          <w:p w14:paraId="72AA8FAE" w14:textId="605B3D99" w:rsidR="003602E1" w:rsidRPr="00DD438E"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Eskom requirements</w:t>
            </w:r>
          </w:p>
        </w:tc>
      </w:tr>
      <w:tr w:rsidR="003602E1" w:rsidRPr="00DD438E" w14:paraId="576490FE" w14:textId="77777777" w:rsidTr="003602E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5" w:type="pct"/>
          </w:tcPr>
          <w:p w14:paraId="66D50253" w14:textId="66D78631" w:rsidR="003602E1" w:rsidRPr="00DD438E" w:rsidRDefault="003602E1" w:rsidP="003602E1">
            <w:pPr>
              <w:pStyle w:val="2017EIMSNormal"/>
            </w:pPr>
            <w:r>
              <w:t xml:space="preserve">Robert Davel </w:t>
            </w:r>
          </w:p>
        </w:tc>
        <w:tc>
          <w:tcPr>
            <w:tcW w:w="424" w:type="pct"/>
          </w:tcPr>
          <w:p w14:paraId="14C72317" w14:textId="381F0258" w:rsidR="003602E1" w:rsidRPr="00DD438E"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2018/07/04</w:t>
            </w:r>
          </w:p>
        </w:tc>
        <w:tc>
          <w:tcPr>
            <w:tcW w:w="665" w:type="pct"/>
          </w:tcPr>
          <w:p w14:paraId="3699E347" w14:textId="0534427E" w:rsidR="003602E1" w:rsidRPr="00DD438E"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Email </w:t>
            </w:r>
          </w:p>
        </w:tc>
        <w:tc>
          <w:tcPr>
            <w:tcW w:w="1560" w:type="pct"/>
          </w:tcPr>
          <w:p w14:paraId="08CA3955" w14:textId="046D1208"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Good day </w:t>
            </w:r>
          </w:p>
          <w:p w14:paraId="51062C19" w14:textId="77777777"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Mpumalanga Agriculture is the provincial affiliate from Agri SA in Mpumalanga.</w:t>
            </w:r>
          </w:p>
          <w:p w14:paraId="67E24A7B" w14:textId="7C3B27A6"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We represent a substantial percentage of commercial farmers in the province. At this stage we host 35 farmers associations from over Mpumalanga.</w:t>
            </w:r>
          </w:p>
          <w:p w14:paraId="6F5040B3" w14:textId="77777777"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Our main objective is to assist our members with the sustainable production of food. In Mpumalanga there will always be great competition between agriculture and mining for the same arable land.</w:t>
            </w:r>
          </w:p>
          <w:p w14:paraId="74CF0211" w14:textId="7A081308"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In this case it is our duty to make sure that food security and the interests of our members will not be place at risk by the Environmental Notification, Background Information Document and Comment form for the proposed Kalabasfontein Project. </w:t>
            </w:r>
          </w:p>
          <w:p w14:paraId="448F4DDF" w14:textId="77777777"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Forzando South 380MR </w:t>
            </w:r>
          </w:p>
          <w:p w14:paraId="48AB3C0D" w14:textId="77777777"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MP30/5/1/1/2/1035PR </w:t>
            </w:r>
          </w:p>
          <w:p w14:paraId="6C2BA8F8" w14:textId="77777777"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MP30/5/1/1/2/1170PR </w:t>
            </w:r>
          </w:p>
          <w:p w14:paraId="6D5E3C10" w14:textId="3A697F08"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Ref: LW/</w:t>
            </w:r>
            <w:proofErr w:type="spellStart"/>
            <w:r>
              <w:t>kr</w:t>
            </w:r>
            <w:proofErr w:type="spellEnd"/>
            <w:r>
              <w:t>/1244</w:t>
            </w:r>
          </w:p>
          <w:p w14:paraId="533332B0" w14:textId="77777777"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For that reason we request to be registered as interested and or affected party to both applications for prospecting rights.</w:t>
            </w:r>
          </w:p>
          <w:p w14:paraId="48B0DDEE" w14:textId="6E2C73F5" w:rsidR="003602E1" w:rsidRPr="00DD438E"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Please confirm our registration by email at mplandbou@mweb.co.za</w:t>
            </w:r>
          </w:p>
        </w:tc>
        <w:tc>
          <w:tcPr>
            <w:tcW w:w="1312" w:type="pct"/>
          </w:tcPr>
          <w:p w14:paraId="202B9FBB" w14:textId="21D138D6"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Dear Robert, </w:t>
            </w:r>
          </w:p>
          <w:p w14:paraId="1EF777AD" w14:textId="03A6672F"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Thank you for your correspondence on the Kalabasfontein Project. Kindly note that you have been added to the project database. As a registered I&amp;AP you will be provided with an opportunity to comment on the Environmental Scoping Report and Environmental Impact Assessment Report and associated appendices once they are made available. </w:t>
            </w:r>
          </w:p>
          <w:p w14:paraId="53E83654" w14:textId="16B6F374" w:rsidR="003602E1" w:rsidRPr="00DD438E"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Should you have any further comments or queries please feel free to contact me.</w:t>
            </w:r>
          </w:p>
        </w:tc>
        <w:tc>
          <w:tcPr>
            <w:tcW w:w="474" w:type="pct"/>
          </w:tcPr>
          <w:p w14:paraId="0E791D45" w14:textId="72EC9B20" w:rsidR="003602E1" w:rsidRPr="00DD438E"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Registration</w:t>
            </w:r>
          </w:p>
        </w:tc>
      </w:tr>
      <w:tr w:rsidR="003602E1" w:rsidRPr="00DD438E" w14:paraId="4B6FA002" w14:textId="77777777" w:rsidTr="003602E1">
        <w:trPr>
          <w:trHeight w:val="147"/>
        </w:trPr>
        <w:tc>
          <w:tcPr>
            <w:cnfStyle w:val="001000000000" w:firstRow="0" w:lastRow="0" w:firstColumn="1" w:lastColumn="0" w:oddVBand="0" w:evenVBand="0" w:oddHBand="0" w:evenHBand="0" w:firstRowFirstColumn="0" w:firstRowLastColumn="0" w:lastRowFirstColumn="0" w:lastRowLastColumn="0"/>
            <w:tcW w:w="565" w:type="pct"/>
          </w:tcPr>
          <w:p w14:paraId="481B5191" w14:textId="1D386791" w:rsidR="003602E1" w:rsidRPr="00DD438E" w:rsidRDefault="003602E1" w:rsidP="003602E1">
            <w:pPr>
              <w:pStyle w:val="2017EIMSNormal"/>
            </w:pPr>
            <w:r>
              <w:t xml:space="preserve">Rhulani </w:t>
            </w:r>
            <w:proofErr w:type="spellStart"/>
            <w:r>
              <w:t>Chavalala</w:t>
            </w:r>
            <w:proofErr w:type="spellEnd"/>
            <w:r>
              <w:t xml:space="preserve"> (DAFF)</w:t>
            </w:r>
          </w:p>
        </w:tc>
        <w:tc>
          <w:tcPr>
            <w:tcW w:w="424" w:type="pct"/>
          </w:tcPr>
          <w:p w14:paraId="5B14F3BA" w14:textId="4C65A9A8" w:rsidR="003602E1" w:rsidRPr="00DD438E"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2018/07/05</w:t>
            </w:r>
          </w:p>
        </w:tc>
        <w:tc>
          <w:tcPr>
            <w:tcW w:w="665" w:type="pct"/>
          </w:tcPr>
          <w:p w14:paraId="4DD70E6C" w14:textId="433F25E9" w:rsidR="003602E1" w:rsidRPr="00DD438E"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Email</w:t>
            </w:r>
          </w:p>
        </w:tc>
        <w:tc>
          <w:tcPr>
            <w:tcW w:w="1560" w:type="pct"/>
          </w:tcPr>
          <w:p w14:paraId="4503C4A1" w14:textId="295E31E7" w:rsidR="003602E1" w:rsidRDefault="003602E1" w:rsidP="003602E1">
            <w:pPr>
              <w:cnfStyle w:val="000000000000" w:firstRow="0" w:lastRow="0" w:firstColumn="0" w:lastColumn="0" w:oddVBand="0" w:evenVBand="0" w:oddHBand="0" w:evenHBand="0" w:firstRowFirstColumn="0" w:firstRowLastColumn="0" w:lastRowFirstColumn="0" w:lastRowLastColumn="0"/>
              <w:rPr>
                <w:lang w:val="en-ZA"/>
              </w:rPr>
            </w:pPr>
            <w:r>
              <w:rPr>
                <w:lang w:val="en-ZA"/>
              </w:rPr>
              <w:t>Hi</w:t>
            </w:r>
          </w:p>
          <w:p w14:paraId="5FDCAAF0" w14:textId="3C9B3572" w:rsidR="003602E1" w:rsidRPr="00DD438E"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rPr>
                <w:lang w:val="en-ZA"/>
              </w:rPr>
              <w:t>Kindly register Department of Agriculture, Forestry and Fisheries as an interested and affected party, comments will be made on the Environmental Scoping Report</w:t>
            </w:r>
          </w:p>
        </w:tc>
        <w:tc>
          <w:tcPr>
            <w:tcW w:w="1312" w:type="pct"/>
          </w:tcPr>
          <w:p w14:paraId="5ED864B3" w14:textId="6DAD4AAE" w:rsidR="003602E1"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Dear Rhulani,</w:t>
            </w:r>
          </w:p>
          <w:p w14:paraId="32726F78" w14:textId="2C16EC93" w:rsidR="003602E1"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 xml:space="preserve">Thank you for registering on the Kalabasfontein Project. </w:t>
            </w:r>
          </w:p>
          <w:p w14:paraId="682D6A1E" w14:textId="6B2B0D62" w:rsidR="003602E1" w:rsidRPr="00DD438E"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Should you have any further comments or queries please feel free to contact me.</w:t>
            </w:r>
          </w:p>
        </w:tc>
        <w:tc>
          <w:tcPr>
            <w:tcW w:w="474" w:type="pct"/>
          </w:tcPr>
          <w:p w14:paraId="66FE78DD" w14:textId="3F1DF49D" w:rsidR="003602E1" w:rsidRPr="00DD438E" w:rsidRDefault="003602E1" w:rsidP="003602E1">
            <w:pPr>
              <w:pStyle w:val="2017EIMSNormal"/>
              <w:cnfStyle w:val="000000000000" w:firstRow="0" w:lastRow="0" w:firstColumn="0" w:lastColumn="0" w:oddVBand="0" w:evenVBand="0" w:oddHBand="0" w:evenHBand="0" w:firstRowFirstColumn="0" w:firstRowLastColumn="0" w:lastRowFirstColumn="0" w:lastRowLastColumn="0"/>
            </w:pPr>
            <w:r>
              <w:t>Registration</w:t>
            </w:r>
          </w:p>
        </w:tc>
      </w:tr>
      <w:tr w:rsidR="003602E1" w:rsidRPr="00DD438E" w14:paraId="11686F99" w14:textId="77777777" w:rsidTr="003602E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5" w:type="pct"/>
          </w:tcPr>
          <w:p w14:paraId="145A51E2" w14:textId="7DE5DABD" w:rsidR="003602E1" w:rsidRPr="00DD438E" w:rsidRDefault="003602E1" w:rsidP="003602E1">
            <w:pPr>
              <w:pStyle w:val="2017EIMSNormal"/>
            </w:pPr>
            <w:r>
              <w:t xml:space="preserve">Sindy </w:t>
            </w:r>
            <w:proofErr w:type="spellStart"/>
            <w:r w:rsidR="00E74358">
              <w:t>Madlelela</w:t>
            </w:r>
            <w:proofErr w:type="spellEnd"/>
          </w:p>
        </w:tc>
        <w:tc>
          <w:tcPr>
            <w:tcW w:w="424" w:type="pct"/>
          </w:tcPr>
          <w:p w14:paraId="680406D1" w14:textId="758E0584" w:rsidR="003602E1" w:rsidRPr="00DD438E" w:rsidRDefault="00E74358" w:rsidP="003602E1">
            <w:pPr>
              <w:pStyle w:val="2017EIMSNormal"/>
              <w:cnfStyle w:val="000000100000" w:firstRow="0" w:lastRow="0" w:firstColumn="0" w:lastColumn="0" w:oddVBand="0" w:evenVBand="0" w:oddHBand="1" w:evenHBand="0" w:firstRowFirstColumn="0" w:firstRowLastColumn="0" w:lastRowFirstColumn="0" w:lastRowLastColumn="0"/>
            </w:pPr>
            <w:r>
              <w:t>2018/06/22</w:t>
            </w:r>
          </w:p>
        </w:tc>
        <w:tc>
          <w:tcPr>
            <w:tcW w:w="665" w:type="pct"/>
          </w:tcPr>
          <w:p w14:paraId="7D867735" w14:textId="29D92533" w:rsidR="003602E1" w:rsidRPr="00DD438E" w:rsidRDefault="00E74358" w:rsidP="003602E1">
            <w:pPr>
              <w:pStyle w:val="2017EIMSNormal"/>
              <w:cnfStyle w:val="000000100000" w:firstRow="0" w:lastRow="0" w:firstColumn="0" w:lastColumn="0" w:oddVBand="0" w:evenVBand="0" w:oddHBand="1" w:evenHBand="0" w:firstRowFirstColumn="0" w:firstRowLastColumn="0" w:lastRowFirstColumn="0" w:lastRowLastColumn="0"/>
            </w:pPr>
            <w:r>
              <w:t>Email</w:t>
            </w:r>
          </w:p>
        </w:tc>
        <w:tc>
          <w:tcPr>
            <w:tcW w:w="1560" w:type="pct"/>
          </w:tcPr>
          <w:p w14:paraId="2A98330D" w14:textId="6C66995C" w:rsidR="003602E1" w:rsidRPr="00DD438E"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CV Submitted</w:t>
            </w:r>
          </w:p>
        </w:tc>
        <w:tc>
          <w:tcPr>
            <w:tcW w:w="1312" w:type="pct"/>
          </w:tcPr>
          <w:p w14:paraId="7B0C1177" w14:textId="0A74E7E1"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Dear Sindy, </w:t>
            </w:r>
          </w:p>
          <w:p w14:paraId="3D14CCB9" w14:textId="41F047C1" w:rsidR="003602E1"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 xml:space="preserve">Thank you for your correspondence regarding the Kalabasfontein Project. Please note that your CV has been passed onto the mine for their consideration. </w:t>
            </w:r>
          </w:p>
          <w:p w14:paraId="6333C053" w14:textId="61FEB590" w:rsidR="003602E1" w:rsidRPr="00DD438E"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Furthermore, could you kindly confirm your registration on the project database?</w:t>
            </w:r>
          </w:p>
        </w:tc>
        <w:tc>
          <w:tcPr>
            <w:tcW w:w="474" w:type="pct"/>
          </w:tcPr>
          <w:p w14:paraId="53662A0F" w14:textId="34FFFF6F" w:rsidR="003602E1" w:rsidRPr="00DD438E" w:rsidRDefault="003602E1" w:rsidP="003602E1">
            <w:pPr>
              <w:pStyle w:val="2017EIMSNormal"/>
              <w:cnfStyle w:val="000000100000" w:firstRow="0" w:lastRow="0" w:firstColumn="0" w:lastColumn="0" w:oddVBand="0" w:evenVBand="0" w:oddHBand="1" w:evenHBand="0" w:firstRowFirstColumn="0" w:firstRowLastColumn="0" w:lastRowFirstColumn="0" w:lastRowLastColumn="0"/>
            </w:pPr>
            <w:r>
              <w:t>CV</w:t>
            </w:r>
          </w:p>
        </w:tc>
      </w:tr>
      <w:bookmarkEnd w:id="75"/>
    </w:tbl>
    <w:p w14:paraId="23ECEA53" w14:textId="77777777" w:rsidR="00115F81" w:rsidRDefault="00115F81" w:rsidP="00115F81">
      <w:pPr>
        <w:tabs>
          <w:tab w:val="left" w:pos="10365"/>
        </w:tabs>
        <w:spacing w:line="276" w:lineRule="auto"/>
        <w:rPr>
          <w:rFonts w:cs="Arial"/>
          <w:lang w:val="en-US"/>
        </w:rPr>
        <w:sectPr w:rsidR="00115F81" w:rsidSect="00115F81">
          <w:pgSz w:w="16838" w:h="11906" w:orient="landscape"/>
          <w:pgMar w:top="1440" w:right="1440" w:bottom="1440" w:left="1440" w:header="708" w:footer="708" w:gutter="0"/>
          <w:cols w:space="708"/>
          <w:titlePg/>
          <w:docGrid w:linePitch="360"/>
        </w:sectPr>
      </w:pPr>
    </w:p>
    <w:p w14:paraId="52E63EE1" w14:textId="77777777" w:rsidR="00115F81" w:rsidRPr="009C15ED" w:rsidRDefault="00115F81" w:rsidP="00115F81">
      <w:pPr>
        <w:pStyle w:val="2017EIMSHeading1"/>
      </w:pPr>
      <w:bookmarkStart w:id="76" w:name="_Toc492881876"/>
      <w:bookmarkStart w:id="77" w:name="_Toc518633462"/>
      <w:r w:rsidRPr="009C15ED">
        <w:t>ADDRESSING COMMENTS AND CONCERNS RAISED BY THE INTERESTED AND AFFECTED PARTIES</w:t>
      </w:r>
      <w:bookmarkEnd w:id="76"/>
      <w:bookmarkEnd w:id="77"/>
    </w:p>
    <w:p w14:paraId="66071793" w14:textId="2C92C583" w:rsidR="00115F81" w:rsidRDefault="00115F81" w:rsidP="00FA29B0">
      <w:pPr>
        <w:pStyle w:val="2017EIMSNormal"/>
        <w:rPr>
          <w:lang w:val="en-US"/>
        </w:rPr>
      </w:pPr>
      <w:r>
        <w:rPr>
          <w:lang w:val="en-US"/>
        </w:rPr>
        <w:t>Please refer to Sectio</w:t>
      </w:r>
      <w:r w:rsidR="0004390D">
        <w:rPr>
          <w:lang w:val="en-US"/>
        </w:rPr>
        <w:t xml:space="preserve">n </w:t>
      </w:r>
      <w:r>
        <w:rPr>
          <w:lang w:val="en-US"/>
        </w:rPr>
        <w:fldChar w:fldCharType="begin"/>
      </w:r>
      <w:r>
        <w:rPr>
          <w:lang w:val="en-US"/>
        </w:rPr>
        <w:instrText xml:space="preserve"> REF _Ref486493144 \r \h </w:instrText>
      </w:r>
      <w:r w:rsidR="00FA29B0">
        <w:rPr>
          <w:lang w:val="en-US"/>
        </w:rPr>
        <w:instrText xml:space="preserve"> \* MERGEFORMAT </w:instrText>
      </w:r>
      <w:r>
        <w:rPr>
          <w:lang w:val="en-US"/>
        </w:rPr>
      </w:r>
      <w:r>
        <w:rPr>
          <w:lang w:val="en-US"/>
        </w:rPr>
        <w:fldChar w:fldCharType="separate"/>
      </w:r>
      <w:r w:rsidR="004B157D">
        <w:rPr>
          <w:lang w:val="en-US"/>
        </w:rPr>
        <w:t>7.1</w:t>
      </w:r>
      <w:r>
        <w:rPr>
          <w:lang w:val="en-US"/>
        </w:rPr>
        <w:fldChar w:fldCharType="end"/>
      </w:r>
      <w:r>
        <w:rPr>
          <w:lang w:val="en-US"/>
        </w:rPr>
        <w:t>.</w:t>
      </w:r>
    </w:p>
    <w:p w14:paraId="39205A70" w14:textId="77777777" w:rsidR="00115F81" w:rsidRPr="009C15ED" w:rsidRDefault="00115F81" w:rsidP="00115F81">
      <w:pPr>
        <w:pStyle w:val="2017EIMSHeading1"/>
      </w:pPr>
      <w:bookmarkStart w:id="78" w:name="_Toc492881877"/>
      <w:bookmarkStart w:id="79" w:name="_Toc518633463"/>
      <w:r w:rsidRPr="009C15ED">
        <w:t>CONCLUSIONS AND RECCOMENDATIONS</w:t>
      </w:r>
      <w:bookmarkEnd w:id="78"/>
      <w:bookmarkEnd w:id="79"/>
    </w:p>
    <w:p w14:paraId="293A5414" w14:textId="0599FB75" w:rsidR="00115F81" w:rsidRPr="00781172" w:rsidRDefault="00115F81" w:rsidP="00FA29B0">
      <w:pPr>
        <w:pStyle w:val="2017EIMSNormal"/>
        <w:rPr>
          <w:lang w:val="en-US"/>
        </w:rPr>
      </w:pPr>
      <w:bookmarkStart w:id="80" w:name="_Hlk498949698"/>
      <w:r>
        <w:rPr>
          <w:lang w:val="en-US"/>
        </w:rPr>
        <w:t xml:space="preserve">The </w:t>
      </w:r>
      <w:r w:rsidR="0004390D">
        <w:rPr>
          <w:lang w:val="en-US"/>
        </w:rPr>
        <w:t xml:space="preserve">majority of the received </w:t>
      </w:r>
      <w:r>
        <w:rPr>
          <w:lang w:val="en-US"/>
        </w:rPr>
        <w:t xml:space="preserve">comments to date refer to </w:t>
      </w:r>
      <w:bookmarkEnd w:id="80"/>
      <w:r w:rsidR="00C0170C">
        <w:rPr>
          <w:lang w:val="en-US"/>
        </w:rPr>
        <w:t>registration</w:t>
      </w:r>
      <w:r w:rsidR="005D33D0">
        <w:rPr>
          <w:lang w:val="en-US"/>
        </w:rPr>
        <w:t xml:space="preserve"> </w:t>
      </w:r>
      <w:r w:rsidR="00EA67B5">
        <w:rPr>
          <w:lang w:val="en-US"/>
        </w:rPr>
        <w:t>and agriculture.</w:t>
      </w:r>
      <w:r>
        <w:rPr>
          <w:lang w:val="en-US"/>
        </w:rPr>
        <w:t xml:space="preserve"> All </w:t>
      </w:r>
      <w:r w:rsidR="005D33D0">
        <w:rPr>
          <w:lang w:val="en-US"/>
        </w:rPr>
        <w:t xml:space="preserve">comments received were responded to and the </w:t>
      </w:r>
      <w:r>
        <w:rPr>
          <w:lang w:val="en-US"/>
        </w:rPr>
        <w:t>issues</w:t>
      </w:r>
      <w:r w:rsidR="00C0170C">
        <w:rPr>
          <w:lang w:val="en-US"/>
        </w:rPr>
        <w:t xml:space="preserve"> raised to date</w:t>
      </w:r>
      <w:r>
        <w:rPr>
          <w:lang w:val="en-US"/>
        </w:rPr>
        <w:t xml:space="preserve"> </w:t>
      </w:r>
      <w:r w:rsidR="00C0170C">
        <w:rPr>
          <w:lang w:val="en-US"/>
        </w:rPr>
        <w:t>are</w:t>
      </w:r>
      <w:r>
        <w:rPr>
          <w:lang w:val="en-US"/>
        </w:rPr>
        <w:t xml:space="preserve"> addressed in the Scoping Report. The </w:t>
      </w:r>
      <w:r w:rsidR="005D33D0">
        <w:rPr>
          <w:lang w:val="en-US"/>
        </w:rPr>
        <w:t>PPR</w:t>
      </w:r>
      <w:r>
        <w:rPr>
          <w:lang w:val="en-US"/>
        </w:rPr>
        <w:t xml:space="preserve"> will be updated and resubmitted to the </w:t>
      </w:r>
      <w:r w:rsidR="00EA67B5">
        <w:rPr>
          <w:lang w:val="en-US"/>
        </w:rPr>
        <w:t>Department of Mineral Resources (DMR)</w:t>
      </w:r>
      <w:r w:rsidR="005D33D0">
        <w:rPr>
          <w:lang w:val="en-US"/>
        </w:rPr>
        <w:t xml:space="preserve"> (the competent authority)</w:t>
      </w:r>
      <w:r>
        <w:rPr>
          <w:lang w:val="en-US"/>
        </w:rPr>
        <w:t xml:space="preserve">, following the 30-day </w:t>
      </w:r>
      <w:r w:rsidR="005D33D0">
        <w:rPr>
          <w:lang w:val="en-US"/>
        </w:rPr>
        <w:t xml:space="preserve">public </w:t>
      </w:r>
      <w:r>
        <w:rPr>
          <w:lang w:val="en-US"/>
        </w:rPr>
        <w:t>review period of the Scoping Report.</w:t>
      </w:r>
    </w:p>
    <w:p w14:paraId="3DB8517E" w14:textId="77777777" w:rsidR="00115F81" w:rsidRDefault="00115F81" w:rsidP="00115F81">
      <w:pPr>
        <w:pStyle w:val="EIMSNormal"/>
        <w:rPr>
          <w:lang w:val="en-US"/>
        </w:rPr>
      </w:pPr>
    </w:p>
    <w:p w14:paraId="631B1A86" w14:textId="77777777" w:rsidR="00115F81" w:rsidRPr="001876EE" w:rsidRDefault="00115F81" w:rsidP="00115F81">
      <w:pPr>
        <w:rPr>
          <w:lang w:val="en-US"/>
        </w:rPr>
      </w:pPr>
    </w:p>
    <w:p w14:paraId="21D57906" w14:textId="77777777" w:rsidR="00115F81" w:rsidRPr="001876EE" w:rsidRDefault="00115F81" w:rsidP="00115F81">
      <w:pPr>
        <w:rPr>
          <w:lang w:val="en-US"/>
        </w:rPr>
      </w:pPr>
    </w:p>
    <w:p w14:paraId="159095B4" w14:textId="77777777" w:rsidR="00115F81" w:rsidRPr="001876EE" w:rsidRDefault="00115F81" w:rsidP="00115F81">
      <w:pPr>
        <w:rPr>
          <w:lang w:val="en-US"/>
        </w:rPr>
      </w:pPr>
    </w:p>
    <w:p w14:paraId="66CBC88B" w14:textId="77777777" w:rsidR="00115F81" w:rsidRPr="001876EE" w:rsidRDefault="00115F81" w:rsidP="00115F81">
      <w:pPr>
        <w:rPr>
          <w:lang w:val="en-US"/>
        </w:rPr>
      </w:pPr>
    </w:p>
    <w:p w14:paraId="32D97881" w14:textId="77777777" w:rsidR="00115F81" w:rsidRPr="001876EE" w:rsidRDefault="00115F81" w:rsidP="00115F81">
      <w:pPr>
        <w:rPr>
          <w:lang w:val="en-US"/>
        </w:rPr>
      </w:pPr>
    </w:p>
    <w:p w14:paraId="5BF0B7F1" w14:textId="77777777" w:rsidR="00115F81" w:rsidRPr="001876EE" w:rsidRDefault="00115F81" w:rsidP="00115F81">
      <w:pPr>
        <w:rPr>
          <w:lang w:val="en-US"/>
        </w:rPr>
      </w:pPr>
    </w:p>
    <w:p w14:paraId="0E9AA317" w14:textId="63EE8325" w:rsidR="00B13228" w:rsidRPr="00BE53CC" w:rsidRDefault="00B13228" w:rsidP="00BE53CC"/>
    <w:sectPr w:rsidR="00B13228" w:rsidRPr="00BE53CC" w:rsidSect="00A374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97182" w14:textId="77777777" w:rsidR="00E318D1" w:rsidRDefault="00E318D1" w:rsidP="001F0CBA">
      <w:pPr>
        <w:spacing w:after="0" w:line="240" w:lineRule="auto"/>
      </w:pPr>
      <w:r>
        <w:separator/>
      </w:r>
    </w:p>
  </w:endnote>
  <w:endnote w:type="continuationSeparator" w:id="0">
    <w:p w14:paraId="1BD4286C" w14:textId="77777777" w:rsidR="00E318D1" w:rsidRDefault="00E318D1" w:rsidP="001F0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Sans Serif">
    <w:panose1 w:val="020B0604020202020204"/>
    <w:charset w:val="00"/>
    <w:family w:val="swiss"/>
    <w:pitch w:val="variable"/>
    <w:sig w:usb0="E1002AFF" w:usb1="C0000002" w:usb2="00000008"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ヒラギノ角ゴ Pro W3">
    <w:altName w:val="Times New Roman"/>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695454385"/>
      <w:docPartObj>
        <w:docPartGallery w:val="Page Numbers (Bottom of Page)"/>
        <w:docPartUnique/>
      </w:docPartObj>
    </w:sdtPr>
    <w:sdtEndPr>
      <w:rPr>
        <w:noProof/>
      </w:rPr>
    </w:sdtEndPr>
    <w:sdtContent>
      <w:p w14:paraId="7B74968B" w14:textId="60A24253" w:rsidR="00E318D1" w:rsidRPr="00C73AD1" w:rsidRDefault="004B157D" w:rsidP="007F0647">
        <w:pPr>
          <w:pStyle w:val="Footer"/>
          <w:pBdr>
            <w:top w:val="single" w:sz="12" w:space="1" w:color="2D3031" w:themeColor="accent5"/>
          </w:pBdr>
          <w:rPr>
            <w:sz w:val="20"/>
            <w:szCs w:val="20"/>
          </w:rPr>
        </w:pPr>
        <w:sdt>
          <w:sdtPr>
            <w:rPr>
              <w:rStyle w:val="Style2"/>
              <w:szCs w:val="20"/>
            </w:rPr>
            <w:alias w:val="EIMS REF#"/>
            <w:tag w:val="REF#"/>
            <w:id w:val="511107595"/>
            <w:placeholder>
              <w:docPart w:val="57786DA139FA4C7E8F2E6EC91689388F"/>
            </w:placeholder>
          </w:sdtPr>
          <w:sdtEndPr>
            <w:rPr>
              <w:rStyle w:val="Style2"/>
            </w:rPr>
          </w:sdtEndPr>
          <w:sdtContent>
            <w:r w:rsidR="00E318D1">
              <w:rPr>
                <w:rStyle w:val="Style2"/>
                <w:szCs w:val="20"/>
              </w:rPr>
              <w:t>1244</w:t>
            </w:r>
          </w:sdtContent>
        </w:sdt>
        <w:r w:rsidR="00E318D1">
          <w:rPr>
            <w:sz w:val="20"/>
            <w:szCs w:val="20"/>
          </w:rPr>
          <w:t xml:space="preserve"> </w:t>
        </w:r>
        <w:r w:rsidR="00E318D1">
          <w:rPr>
            <w:sz w:val="20"/>
            <w:szCs w:val="20"/>
          </w:rPr>
          <w:tab/>
          <w:t>Kalabasfontein Project Public Participation Report</w:t>
        </w:r>
        <w:r w:rsidR="00E318D1" w:rsidRPr="00C73AD1">
          <w:rPr>
            <w:sz w:val="20"/>
            <w:szCs w:val="20"/>
          </w:rPr>
          <w:tab/>
          <w:t xml:space="preserve"> </w:t>
        </w:r>
        <w:r w:rsidR="00E318D1" w:rsidRPr="00C73AD1">
          <w:rPr>
            <w:sz w:val="20"/>
            <w:szCs w:val="20"/>
          </w:rPr>
          <w:fldChar w:fldCharType="begin"/>
        </w:r>
        <w:r w:rsidR="00E318D1" w:rsidRPr="00C73AD1">
          <w:rPr>
            <w:sz w:val="20"/>
            <w:szCs w:val="20"/>
          </w:rPr>
          <w:instrText xml:space="preserve"> PAGE   \* MERGEFORMAT </w:instrText>
        </w:r>
        <w:r w:rsidR="00E318D1" w:rsidRPr="00C73AD1">
          <w:rPr>
            <w:sz w:val="20"/>
            <w:szCs w:val="20"/>
          </w:rPr>
          <w:fldChar w:fldCharType="separate"/>
        </w:r>
        <w:r w:rsidR="00E318D1">
          <w:rPr>
            <w:noProof/>
            <w:sz w:val="20"/>
            <w:szCs w:val="20"/>
          </w:rPr>
          <w:t>10</w:t>
        </w:r>
        <w:r w:rsidR="00E318D1" w:rsidRPr="00C73AD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39F96" w14:textId="77777777" w:rsidR="00E318D1" w:rsidRDefault="00E318D1">
    <w:pPr>
      <w:pStyle w:val="Footer"/>
    </w:pPr>
    <w:r>
      <w:rPr>
        <w:noProof/>
        <w:lang w:eastAsia="en-ZA"/>
      </w:rPr>
      <mc:AlternateContent>
        <mc:Choice Requires="wps">
          <w:drawing>
            <wp:anchor distT="0" distB="0" distL="114300" distR="114300" simplePos="0" relativeHeight="251661312" behindDoc="1" locked="0" layoutInCell="1" allowOverlap="1" wp14:anchorId="16C3BE2C" wp14:editId="6E634B77">
              <wp:simplePos x="0" y="0"/>
              <wp:positionH relativeFrom="column">
                <wp:posOffset>-1005840</wp:posOffset>
              </wp:positionH>
              <wp:positionV relativeFrom="paragraph">
                <wp:posOffset>428625</wp:posOffset>
              </wp:positionV>
              <wp:extent cx="7924800" cy="213360"/>
              <wp:effectExtent l="0" t="0" r="0" b="0"/>
              <wp:wrapNone/>
              <wp:docPr id="3" name="Rectangle 3"/>
              <wp:cNvGraphicFramePr/>
              <a:graphic xmlns:a="http://schemas.openxmlformats.org/drawingml/2006/main">
                <a:graphicData uri="http://schemas.microsoft.com/office/word/2010/wordprocessingShape">
                  <wps:wsp>
                    <wps:cNvSpPr/>
                    <wps:spPr>
                      <a:xfrm flipV="1">
                        <a:off x="0" y="0"/>
                        <a:ext cx="7924800" cy="213360"/>
                      </a:xfrm>
                      <a:prstGeom prst="rect">
                        <a:avLst/>
                      </a:prstGeom>
                      <a:solidFill>
                        <a:srgbClr val="FFFFFF"/>
                      </a:solidFill>
                      <a:ln w="6350" cap="flat" cmpd="sng" algn="ctr">
                        <a:noFill/>
                        <a:prstDash val="solid"/>
                        <a:miter lim="800000"/>
                      </a:ln>
                      <a:effectLst/>
                    </wps:spPr>
                    <wps:txbx>
                      <w:txbxContent>
                        <w:p w14:paraId="3794D7AD" w14:textId="77777777" w:rsidR="00E318D1" w:rsidRDefault="00E318D1" w:rsidP="00F47155">
                          <w:pPr>
                            <w:shd w:val="clear" w:color="auto" w:fill="496B8E" w:themeFill="text2"/>
                            <w:jc w:val="center"/>
                          </w:pPr>
                          <w:r>
                            <w:rPr>
                              <w:noProof/>
                              <w:lang w:eastAsia="en-ZA"/>
                            </w:rPr>
                            <w:drawing>
                              <wp:inline distT="0" distB="0" distL="0" distR="0" wp14:anchorId="19315FA2" wp14:editId="162E9C0D">
                                <wp:extent cx="2908300" cy="19685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300" cy="1968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3BE2C" id="Rectangle 3" o:spid="_x0000_s1029" style="position:absolute;margin-left:-79.2pt;margin-top:33.75pt;width:624pt;height:16.8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nmdQIAANwEAAAOAAAAZHJzL2Uyb0RvYy54bWysVMlu2zAQvRfoPxC8N/KWzYgcGAlcFAiS&#10;IEmbM01REgFuJWlL6df3kZLTNO2pqA7EDGc4y5s3urjstSJ74YO0pqTTowklwnBbSdOU9OvT5tMZ&#10;JSEyUzFljSjpiwj0cvXxw0XnlmJmW6sq4QmCmLDsXEnbGN2yKAJvhWbhyDphYKyt1yxC9U1RedYh&#10;ulbFbDI5KTrrK+ctFyHg9now0lWOX9eCx7u6DiISVVLUFvPp87lNZ7G6YMvGM9dKPpbB/qEKzaRB&#10;0tdQ1ywysvPyj1Bacm+DreMRt7qwdS25yD2gm+nkXTePLXMi9wJwgnuFKfy/sPx2f++JrEo6p8Qw&#10;jRE9ADRmGiXIPMHTubCE16O796MWIKZe+9prUivpvmHyuXv0Q/oM7ssruKKPhOPy9Hy2OJtgBhy2&#10;2XQ+P8noF0OcFM/5ED8Lq0kSSupRR47K9jchIjdcDy7JPVglq41UKiu+2V4pT/YMg97kLxWPJ7+5&#10;KUO6kp7Mj1MdDHyrFYsQtQMCwTSUMNWAyDz6nNrYlACBhtTXLLRDihx1YI+WERRWUpcU/eEbEyuT&#10;nolMwrGBhOWAXpJiv+1HSLe2esEcvB0IGhzfSIBww0K8Zx6MRL3YsniHo1YWPdhRoqS1/sff7pM/&#10;iAIrJR0Yjga/75gXlKgvBhQ6ny4WaSWysjg+nUHxby3btxaz01cW2E6xz45nMflHdRBrb/UzlnGd&#10;ssLEDEfuAcpRuYrD5mGduVivsxvWwLF4Yx4dP7AoDfmpf2bejUyI4NCtPWwDW74jxOCbwDZ2vYu2&#10;lpktCeIBV/AgKVihzIhx3dOOvtWz16+f0uonAAAA//8DAFBLAwQUAAYACAAAACEAZuQ6+t8AAAAM&#10;AQAADwAAAGRycy9kb3ducmV2LnhtbEyPwU6EMBCG7ya+QzMm3nYLuiAiZWOMJp5M7PoAXToC2XZK&#10;aGFZn95y0ttM5ss/31/tF2vYjKPvHQlItwkwpMbpnloBX4e3TQHMB0VaGUco4IIe9vX1VaVK7c70&#10;ibMMLYsh5EsloAthKDn3TYdW+a0bkOLt241WhbiOLdejOsdwa/hdkuTcqp7ih04N+NJhc5KTFRAa&#10;+nmXh0n2p1fzMe8aOdxnFyFub5bnJ2ABl/AHw6of1aGOTkc3kfbMCNikWbGLrID8IQO2EknxmAM7&#10;rlOaAq8r/r9E/QsAAP//AwBQSwECLQAUAAYACAAAACEAtoM4kv4AAADhAQAAEwAAAAAAAAAAAAAA&#10;AAAAAAAAW0NvbnRlbnRfVHlwZXNdLnhtbFBLAQItABQABgAIAAAAIQA4/SH/1gAAAJQBAAALAAAA&#10;AAAAAAAAAAAAAC8BAABfcmVscy8ucmVsc1BLAQItABQABgAIAAAAIQCH0ZnmdQIAANwEAAAOAAAA&#10;AAAAAAAAAAAAAC4CAABkcnMvZTJvRG9jLnhtbFBLAQItABQABgAIAAAAIQBm5Dr63wAAAAwBAAAP&#10;AAAAAAAAAAAAAAAAAM8EAABkcnMvZG93bnJldi54bWxQSwUGAAAAAAQABADzAAAA2wUAAAAA&#10;" stroked="f" strokeweight=".5pt">
              <v:textbox>
                <w:txbxContent>
                  <w:p w14:paraId="3794D7AD" w14:textId="77777777" w:rsidR="00E318D1" w:rsidRDefault="00E318D1" w:rsidP="00F47155">
                    <w:pPr>
                      <w:shd w:val="clear" w:color="auto" w:fill="496B8E" w:themeFill="text2"/>
                      <w:jc w:val="center"/>
                    </w:pPr>
                    <w:r>
                      <w:rPr>
                        <w:noProof/>
                        <w:lang w:eastAsia="en-ZA"/>
                      </w:rPr>
                      <w:drawing>
                        <wp:inline distT="0" distB="0" distL="0" distR="0" wp14:anchorId="19315FA2" wp14:editId="162E9C0D">
                          <wp:extent cx="2908300" cy="19685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300" cy="1968500"/>
                                  </a:xfrm>
                                  <a:prstGeom prst="rect">
                                    <a:avLst/>
                                  </a:prstGeom>
                                  <a:noFill/>
                                  <a:ln>
                                    <a:noFill/>
                                  </a:ln>
                                </pic:spPr>
                              </pic:pic>
                            </a:graphicData>
                          </a:graphic>
                        </wp:inline>
                      </w:drawing>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7C679" w14:textId="77777777" w:rsidR="00E318D1" w:rsidRDefault="00E318D1" w:rsidP="008118B0">
    <w:pPr>
      <w:pStyle w:val="2017EIMSNormal"/>
      <w:jc w:val="center"/>
    </w:pPr>
    <w:r>
      <w:rPr>
        <w:noProof/>
        <w:lang w:eastAsia="en-ZA"/>
      </w:rPr>
      <mc:AlternateContent>
        <mc:Choice Requires="wps">
          <w:drawing>
            <wp:anchor distT="0" distB="0" distL="114300" distR="114300" simplePos="0" relativeHeight="251669504" behindDoc="1" locked="0" layoutInCell="1" allowOverlap="1" wp14:anchorId="3A30B280" wp14:editId="793CB03D">
              <wp:simplePos x="0" y="0"/>
              <wp:positionH relativeFrom="column">
                <wp:posOffset>-1005840</wp:posOffset>
              </wp:positionH>
              <wp:positionV relativeFrom="paragraph">
                <wp:posOffset>1160145</wp:posOffset>
              </wp:positionV>
              <wp:extent cx="7924800" cy="213360"/>
              <wp:effectExtent l="0" t="0" r="0" b="0"/>
              <wp:wrapNone/>
              <wp:docPr id="16" name="Rectangle 16"/>
              <wp:cNvGraphicFramePr/>
              <a:graphic xmlns:a="http://schemas.openxmlformats.org/drawingml/2006/main">
                <a:graphicData uri="http://schemas.microsoft.com/office/word/2010/wordprocessingShape">
                  <wps:wsp>
                    <wps:cNvSpPr/>
                    <wps:spPr>
                      <a:xfrm flipV="1">
                        <a:off x="0" y="0"/>
                        <a:ext cx="7924800" cy="213360"/>
                      </a:xfrm>
                      <a:prstGeom prst="rect">
                        <a:avLst/>
                      </a:prstGeom>
                      <a:solidFill>
                        <a:srgbClr val="FFFFFF"/>
                      </a:solidFill>
                      <a:ln w="6350" cap="flat" cmpd="sng" algn="ctr">
                        <a:noFill/>
                        <a:prstDash val="solid"/>
                        <a:miter lim="800000"/>
                      </a:ln>
                      <a:effectLst/>
                    </wps:spPr>
                    <wps:txbx>
                      <w:txbxContent>
                        <w:p w14:paraId="29EE0677" w14:textId="77777777" w:rsidR="00E318D1" w:rsidRDefault="00E318D1" w:rsidP="00F47155">
                          <w:pPr>
                            <w:shd w:val="clear" w:color="auto" w:fill="496B8E" w:themeFill="text2"/>
                            <w:jc w:val="center"/>
                          </w:pPr>
                          <w:r>
                            <w:rPr>
                              <w:noProof/>
                              <w:lang w:eastAsia="en-ZA"/>
                            </w:rPr>
                            <w:drawing>
                              <wp:inline distT="0" distB="0" distL="0" distR="0" wp14:anchorId="15255C2B" wp14:editId="554D8EFF">
                                <wp:extent cx="2908300" cy="19685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300" cy="1968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0B280" id="Rectangle 16" o:spid="_x0000_s1030" style="position:absolute;left:0;text-align:left;margin-left:-79.2pt;margin-top:91.35pt;width:624pt;height:16.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LUeAIAAOUEAAAOAAAAZHJzL2Uyb0RvYy54bWysVE1PGzEQvVfqf7B8L5uEECBigyJQqkoI&#10;UKHl7Hi9u5b8VdvJLv31ffZugNKequ7BmvGM5+PNm7247LUie+GDtKak06MJJcJwW0nTlPTb4+bT&#10;GSUhMlMxZY0o6bMI9HL18cNF55ZiZlurKuEJgpiw7FxJ2xjdsigCb4Vm4cg6YWCsrdcsQvVNUXnW&#10;IbpWxWwyWRSd9ZXzlosQcHs9GOkqx69rweNdXQcRiSopaov59PncprNYXbBl45lrJR/LYP9QhWbS&#10;IOlLqGsWGdl5+UcoLbm3wdbxiFtd2LqWXOQe0M108q6bh5Y5kXsBOMG9wBT+X1h+u7/3RFaY3YIS&#10;wzRm9BWoMdMoQXAHgDoXlvB7cPd+1ALE1G1fe01qJd13vM/9oyPSZ3ifX+AVfSQcl6fns/nZBFPg&#10;sM2mx8eLjH8xxEnxnA/xs7CaJKGkHoXkqGx/EyJyw/XgktyDVbLaSKWy4pvtlfJkzzDqTf5S8Xjy&#10;m5sypCvp4vgk1cHAuFqxCFE7YBBMQwlTDajMo8+pjU0JEGhIfc1CO6TIUQf+aBlBYiV1SdEfvjGx&#10;MumZyDQcG0hYDuglKfbbfgA/vUg3W1s9YyDeDkwNjm8ksLhhId4zD2qibKxbvMNRK4tW7ChR0lr/&#10;82/3yR+MgZWSDlRHnz92zAtK1BcDLp1P5/O0G1mZn5zOoPi3lu1bi9npKwuIp1hsx7OY/KM6iLW3&#10;+glbuU5ZYWKGI/eA6KhcxWEFsddcrNfZDfvgWLwxD44fyJRm/dg/Me9GQkRQ6dYe1oIt3/Fi8E2Y&#10;G7veRVvLTJpXXEGHpGCXMjHGvU/L+lbPXq9/p9UvAAAA//8DAFBLAwQUAAYACAAAACEAK8rLmuEA&#10;AAANAQAADwAAAGRycy9kb3ducmV2LnhtbEyPQU7DMBBF90jcwRokdq2TtA0hxKkQAokVEi4HcOMh&#10;iWqPo9hJU06Pu4Ll6D/9/6baL9awGUffOxKQrhNgSI3TPbUCvg5vqwKYD4q0Mo5QwAU97Ovbm0qV&#10;2p3pE2cZWhZLyJdKQBfCUHLumw6t8ms3IMXs241WhXiOLdejOsdya3iWJDm3qqe40KkBXzpsTnKy&#10;AkJDP+/yMMn+9Go+5m0jh83uIsT93fL8BCzgEv5guOpHdaij09FNpD0zAlbprthGNiZF9gDsiiTF&#10;Yw7sKCBL8w3wuuL/v6h/AQAA//8DAFBLAQItABQABgAIAAAAIQC2gziS/gAAAOEBAAATAAAAAAAA&#10;AAAAAAAAAAAAAABbQ29udGVudF9UeXBlc10ueG1sUEsBAi0AFAAGAAgAAAAhADj9If/WAAAAlAEA&#10;AAsAAAAAAAAAAAAAAAAALwEAAF9yZWxzLy5yZWxzUEsBAi0AFAAGAAgAAAAhAPjNctR4AgAA5QQA&#10;AA4AAAAAAAAAAAAAAAAALgIAAGRycy9lMm9Eb2MueG1sUEsBAi0AFAAGAAgAAAAhACvKy5rhAAAA&#10;DQEAAA8AAAAAAAAAAAAAAAAA0gQAAGRycy9kb3ducmV2LnhtbFBLBQYAAAAABAAEAPMAAADgBQAA&#10;AAA=&#10;" stroked="f" strokeweight=".5pt">
              <v:textbox>
                <w:txbxContent>
                  <w:p w14:paraId="29EE0677" w14:textId="77777777" w:rsidR="00E318D1" w:rsidRDefault="00E318D1" w:rsidP="00F47155">
                    <w:pPr>
                      <w:shd w:val="clear" w:color="auto" w:fill="496B8E" w:themeFill="text2"/>
                      <w:jc w:val="center"/>
                    </w:pPr>
                    <w:r>
                      <w:rPr>
                        <w:noProof/>
                        <w:lang w:eastAsia="en-ZA"/>
                      </w:rPr>
                      <w:drawing>
                        <wp:inline distT="0" distB="0" distL="0" distR="0" wp14:anchorId="15255C2B" wp14:editId="554D8EFF">
                          <wp:extent cx="2908300" cy="19685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300" cy="1968500"/>
                                  </a:xfrm>
                                  <a:prstGeom prst="rect">
                                    <a:avLst/>
                                  </a:prstGeom>
                                  <a:noFill/>
                                  <a:ln>
                                    <a:noFill/>
                                  </a:ln>
                                </pic:spPr>
                              </pic:pic>
                            </a:graphicData>
                          </a:graphic>
                        </wp:inline>
                      </w:drawing>
                    </w:r>
                  </w:p>
                </w:txbxContent>
              </v:textbox>
            </v:rect>
          </w:pict>
        </mc:Fallback>
      </mc:AlternateContent>
    </w:r>
    <w:r w:rsidRPr="00DC0F16">
      <w:t>This document contains information proprietary to Environmental Impact Management Services (Pty) Ltd. and as such should be treated as confidential unless specifically identified as a public document by law. The document may not be copied, reproduced, or used for any manner without prior written consent from EIMS. Copyright is specifically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831975"/>
      <w:docPartObj>
        <w:docPartGallery w:val="Page Numbers (Bottom of Page)"/>
        <w:docPartUnique/>
      </w:docPartObj>
    </w:sdtPr>
    <w:sdtEndPr>
      <w:rPr>
        <w:noProof/>
        <w:sz w:val="20"/>
        <w:szCs w:val="20"/>
      </w:rPr>
    </w:sdtEndPr>
    <w:sdtContent>
      <w:p w14:paraId="11FF3405" w14:textId="0C17F27F" w:rsidR="00E318D1" w:rsidRPr="00C73AD1" w:rsidRDefault="004B157D" w:rsidP="007F0647">
        <w:pPr>
          <w:pStyle w:val="Footer"/>
          <w:pBdr>
            <w:top w:val="single" w:sz="12" w:space="1" w:color="2D3031" w:themeColor="accent5"/>
          </w:pBdr>
          <w:jc w:val="center"/>
          <w:rPr>
            <w:sz w:val="20"/>
            <w:szCs w:val="20"/>
          </w:rPr>
        </w:pPr>
        <w:sdt>
          <w:sdtPr>
            <w:rPr>
              <w:rStyle w:val="Style2"/>
            </w:rPr>
            <w:alias w:val="EIMS REF#"/>
            <w:tag w:val="REF#"/>
            <w:id w:val="-1671551149"/>
            <w:placeholder>
              <w:docPart w:val="E814E4C09D6E4C8FB0E0A54A31EA4158"/>
            </w:placeholder>
          </w:sdtPr>
          <w:sdtEndPr>
            <w:rPr>
              <w:rStyle w:val="Style2"/>
              <w:szCs w:val="20"/>
            </w:rPr>
          </w:sdtEndPr>
          <w:sdtContent>
            <w:r w:rsidR="00E318D1">
              <w:rPr>
                <w:rStyle w:val="Style2"/>
                <w:szCs w:val="20"/>
              </w:rPr>
              <w:t>1244</w:t>
            </w:r>
            <w:r w:rsidR="00E318D1" w:rsidRPr="00C73AD1">
              <w:rPr>
                <w:rStyle w:val="Style2"/>
                <w:szCs w:val="20"/>
              </w:rPr>
              <w:t xml:space="preserve"> </w:t>
            </w:r>
          </w:sdtContent>
        </w:sdt>
        <w:r w:rsidR="00E318D1" w:rsidRPr="00C73AD1">
          <w:rPr>
            <w:sz w:val="20"/>
            <w:szCs w:val="20"/>
          </w:rPr>
          <w:tab/>
        </w:r>
        <w:r w:rsidR="00E318D1">
          <w:rPr>
            <w:sz w:val="20"/>
            <w:szCs w:val="20"/>
          </w:rPr>
          <w:t>Kalabasfontein Project Public Participation Report</w:t>
        </w:r>
        <w:r w:rsidR="00E318D1" w:rsidRPr="00C73AD1">
          <w:rPr>
            <w:sz w:val="20"/>
            <w:szCs w:val="20"/>
          </w:rPr>
          <w:tab/>
          <w:t xml:space="preserve"> </w:t>
        </w:r>
        <w:r w:rsidR="00E318D1" w:rsidRPr="00C73AD1">
          <w:rPr>
            <w:sz w:val="20"/>
            <w:szCs w:val="20"/>
          </w:rPr>
          <w:fldChar w:fldCharType="begin"/>
        </w:r>
        <w:r w:rsidR="00E318D1" w:rsidRPr="00C73AD1">
          <w:rPr>
            <w:sz w:val="20"/>
            <w:szCs w:val="20"/>
          </w:rPr>
          <w:instrText xml:space="preserve"> PAGE   \* MERGEFORMAT </w:instrText>
        </w:r>
        <w:r w:rsidR="00E318D1" w:rsidRPr="00C73AD1">
          <w:rPr>
            <w:sz w:val="20"/>
            <w:szCs w:val="20"/>
          </w:rPr>
          <w:fldChar w:fldCharType="separate"/>
        </w:r>
        <w:r w:rsidR="00E318D1">
          <w:rPr>
            <w:noProof/>
            <w:sz w:val="20"/>
            <w:szCs w:val="20"/>
          </w:rPr>
          <w:t>9</w:t>
        </w:r>
        <w:r w:rsidR="00E318D1" w:rsidRPr="00C73AD1">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E522A" w14:textId="77777777" w:rsidR="00E318D1" w:rsidRDefault="00E318D1" w:rsidP="001F0CBA">
      <w:pPr>
        <w:spacing w:after="0" w:line="240" w:lineRule="auto"/>
      </w:pPr>
      <w:r>
        <w:separator/>
      </w:r>
    </w:p>
  </w:footnote>
  <w:footnote w:type="continuationSeparator" w:id="0">
    <w:p w14:paraId="32CACC6B" w14:textId="77777777" w:rsidR="00E318D1" w:rsidRDefault="00E318D1" w:rsidP="001F0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39C6D" w14:textId="77777777" w:rsidR="00E318D1" w:rsidRDefault="00E318D1">
    <w:pPr>
      <w:pStyle w:val="Header"/>
    </w:pPr>
    <w:r>
      <w:rPr>
        <w:noProof/>
        <w:lang w:eastAsia="en-ZA"/>
      </w:rPr>
      <w:drawing>
        <wp:anchor distT="0" distB="0" distL="114300" distR="114300" simplePos="0" relativeHeight="251659264" behindDoc="1" locked="0" layoutInCell="1" allowOverlap="1" wp14:anchorId="2647E217" wp14:editId="2EB95377">
          <wp:simplePos x="0" y="0"/>
          <wp:positionH relativeFrom="column">
            <wp:posOffset>1203960</wp:posOffset>
          </wp:positionH>
          <wp:positionV relativeFrom="paragraph">
            <wp:posOffset>-457835</wp:posOffset>
          </wp:positionV>
          <wp:extent cx="5444490" cy="188976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4490" cy="188976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3647" w14:textId="77777777" w:rsidR="00E318D1" w:rsidRDefault="00E318D1">
    <w:pPr>
      <w:pStyle w:val="Header"/>
    </w:pPr>
    <w:r>
      <w:rPr>
        <w:noProof/>
        <w:lang w:eastAsia="en-ZA"/>
      </w:rPr>
      <w:drawing>
        <wp:anchor distT="0" distB="0" distL="114300" distR="114300" simplePos="0" relativeHeight="251667456" behindDoc="1" locked="0" layoutInCell="1" allowOverlap="1" wp14:anchorId="7252F7E2" wp14:editId="73FC896B">
          <wp:simplePos x="0" y="0"/>
          <wp:positionH relativeFrom="column">
            <wp:posOffset>1203960</wp:posOffset>
          </wp:positionH>
          <wp:positionV relativeFrom="paragraph">
            <wp:posOffset>-457835</wp:posOffset>
          </wp:positionV>
          <wp:extent cx="5444490" cy="188976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4490" cy="188976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EBC1" w14:textId="77777777" w:rsidR="00E318D1" w:rsidRDefault="00E318D1" w:rsidP="0005467B">
    <w:pPr>
      <w:pStyle w:val="Header"/>
      <w:jc w:val="center"/>
    </w:pPr>
    <w:r w:rsidRPr="00CE1826">
      <w:rPr>
        <w:noProof/>
        <w:lang w:eastAsia="en-ZA"/>
      </w:rPr>
      <w:drawing>
        <wp:inline distT="0" distB="0" distL="0" distR="0" wp14:anchorId="284208E6" wp14:editId="085C3966">
          <wp:extent cx="1461600" cy="396000"/>
          <wp:effectExtent l="0" t="0" r="0" b="4445"/>
          <wp:docPr id="5" name="Picture 5" descr="C:\Users\liam whitlow\Desktop\EIMS Temp\EIMS 2017 CI\Twyne\7516 STIONERY\LOGO\PNG\GRE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am whitlow\Desktop\EIMS Temp\EIMS 2017 CI\Twyne\7516 STIONERY\LOGO\PNG\GREY 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461600" cy="3960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AF7EB" w14:textId="77777777" w:rsidR="00E318D1" w:rsidRDefault="00E318D1" w:rsidP="00CE1826">
    <w:pPr>
      <w:pStyle w:val="Header"/>
      <w:jc w:val="center"/>
    </w:pPr>
    <w:r w:rsidRPr="00CE1826">
      <w:rPr>
        <w:noProof/>
        <w:lang w:eastAsia="en-ZA"/>
      </w:rPr>
      <w:drawing>
        <wp:inline distT="0" distB="0" distL="0" distR="0" wp14:anchorId="39354A28" wp14:editId="4C6AC3E3">
          <wp:extent cx="1463040" cy="396240"/>
          <wp:effectExtent l="0" t="0" r="0" b="3810"/>
          <wp:docPr id="34" name="Picture 34" descr="C:\Users\liam whitlow\Desktop\EIMS Temp\EIMS 2017 CI\Twyne\7516 STIONERY\LOGO\PNG\GRE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am whitlow\Desktop\EIMS Temp\EIMS 2017 CI\Twyne\7516 STIONERY\LOGO\PNG\GREY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4800" r="43530" b="54400"/>
                  <a:stretch/>
                </pic:blipFill>
                <pic:spPr bwMode="auto">
                  <a:xfrm>
                    <a:off x="0" y="0"/>
                    <a:ext cx="1463040" cy="39624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9C5E9" w14:textId="77777777" w:rsidR="00E318D1" w:rsidRPr="00836751" w:rsidRDefault="004B157D" w:rsidP="00FA29B0">
    <w:pPr>
      <w:pStyle w:val="HeaderEven"/>
      <w:jc w:val="center"/>
      <w:rPr>
        <w:lang w:val="fr-FR"/>
      </w:rPr>
    </w:pPr>
    <w:sdt>
      <w:sdtPr>
        <w:rPr>
          <w:lang w:val="fr-FR"/>
        </w:rPr>
        <w:alias w:val="Title"/>
        <w:id w:val="-1820874876"/>
        <w:showingPlcHdr/>
        <w:dataBinding w:prefixMappings="xmlns:ns0='http://schemas.openxmlformats.org/package/2006/metadata/core-properties' xmlns:ns1='http://purl.org/dc/elements/1.1/'" w:xpath="/ns0:coreProperties[1]/ns1:title[1]" w:storeItemID="{6C3C8BC8-F283-45AE-878A-BAB7291924A1}"/>
        <w:text/>
      </w:sdtPr>
      <w:sdtEndPr/>
      <w:sdtContent>
        <w:r w:rsidR="00E318D1">
          <w:rPr>
            <w:lang w:val="fr-FR"/>
          </w:rPr>
          <w:t xml:space="preserve">     </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73E5A" w14:textId="77777777" w:rsidR="00E318D1" w:rsidRDefault="00E318D1" w:rsidP="00205BAC">
    <w:pPr>
      <w:pStyle w:val="Header"/>
      <w:jc w:val="center"/>
    </w:pPr>
    <w:r w:rsidRPr="00CE1826">
      <w:rPr>
        <w:noProof/>
        <w:lang w:eastAsia="en-ZA"/>
      </w:rPr>
      <w:drawing>
        <wp:inline distT="0" distB="0" distL="0" distR="0" wp14:anchorId="17460D50" wp14:editId="75797A9E">
          <wp:extent cx="1463040" cy="396240"/>
          <wp:effectExtent l="0" t="0" r="0" b="3810"/>
          <wp:docPr id="15" name="Picture 15" descr="C:\Users\liam whitlow\Desktop\EIMS Temp\EIMS 2017 CI\Twyne\7516 STIONERY\LOGO\PNG\GRE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am whitlow\Desktop\EIMS Temp\EIMS 2017 CI\Twyne\7516 STIONERY\LOGO\PNG\GREY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4800" r="43530" b="54400"/>
                  <a:stretch/>
                </pic:blipFill>
                <pic:spPr bwMode="auto">
                  <a:xfrm>
                    <a:off x="0" y="0"/>
                    <a:ext cx="1463040" cy="39624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5D369" w14:textId="77777777" w:rsidR="00E318D1" w:rsidRDefault="00E318D1" w:rsidP="00205BAC">
    <w:pPr>
      <w:jc w:val="center"/>
    </w:pPr>
    <w:r w:rsidRPr="00CE1826">
      <w:rPr>
        <w:noProof/>
        <w:lang w:eastAsia="en-ZA"/>
      </w:rPr>
      <w:drawing>
        <wp:inline distT="0" distB="0" distL="0" distR="0" wp14:anchorId="50620751" wp14:editId="5BBF9B72">
          <wp:extent cx="1463040" cy="396240"/>
          <wp:effectExtent l="0" t="0" r="0" b="3810"/>
          <wp:docPr id="8" name="Picture 8" descr="C:\Users\liam whitlow\Desktop\EIMS Temp\EIMS 2017 CI\Twyne\7516 STIONERY\LOGO\PNG\GRE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am whitlow\Desktop\EIMS Temp\EIMS 2017 CI\Twyne\7516 STIONERY\LOGO\PNG\GREY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4800" r="43530" b="54400"/>
                  <a:stretch/>
                </pic:blipFill>
                <pic:spPr bwMode="auto">
                  <a:xfrm>
                    <a:off x="0" y="0"/>
                    <a:ext cx="1463040" cy="396240"/>
                  </a:xfrm>
                  <a:prstGeom prst="rect">
                    <a:avLst/>
                  </a:prstGeom>
                  <a:noFill/>
                  <a:ln>
                    <a:noFill/>
                  </a:ln>
                  <a:extLst>
                    <a:ext uri="{53640926-AAD7-44D8-BBD7-CCE9431645EC}">
                      <a14:shadowObscured xmlns:a14="http://schemas.microsoft.com/office/drawing/2010/main"/>
                    </a:ext>
                  </a:extLst>
                </pic:spPr>
              </pic:pic>
            </a:graphicData>
          </a:graphic>
        </wp:inline>
      </w:drawing>
    </w:r>
  </w:p>
  <w:p w14:paraId="788C2D65" w14:textId="77777777" w:rsidR="00E318D1" w:rsidRDefault="00E318D1" w:rsidP="00115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D6F6E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88.5pt" o:bullet="t">
        <v:imagedata r:id="rId1" o:title=""/>
      </v:shape>
    </w:pict>
  </w:numPicBullet>
  <w:numPicBullet w:numPicBulletId="1">
    <w:pict>
      <v:shape w14:anchorId="260260C4" id="_x0000_i1027" type="#_x0000_t75" style="width:9pt;height:8.25pt" o:bullet="t">
        <v:imagedata r:id="rId2" o:title="clip_image001"/>
      </v:shape>
    </w:pict>
  </w:numPicBullet>
  <w:numPicBullet w:numPicBulletId="2">
    <w:pict>
      <v:shape id="_x0000_i1028" type="#_x0000_t75" style="width:48pt;height:28.5pt" o:bullet="t">
        <v:imagedata r:id="rId3" o:title="EIMS Eagle_super small"/>
      </v:shape>
    </w:pict>
  </w:numPicBullet>
  <w:abstractNum w:abstractNumId="0" w15:restartNumberingAfterBreak="0">
    <w:nsid w:val="FFFFFF80"/>
    <w:multiLevelType w:val="singleLevel"/>
    <w:tmpl w:val="DB96C0E0"/>
    <w:lvl w:ilvl="0">
      <w:start w:val="1"/>
      <w:numFmt w:val="bullet"/>
      <w:pStyle w:val="ListBullet5"/>
      <w:lvlText w:val=""/>
      <w:lvlJc w:val="left"/>
      <w:pPr>
        <w:ind w:left="1289"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00196CF7"/>
    <w:multiLevelType w:val="hybridMultilevel"/>
    <w:tmpl w:val="D13EADB4"/>
    <w:lvl w:ilvl="0" w:tplc="69CE81AC">
      <w:start w:val="1"/>
      <w:numFmt w:val="bullet"/>
      <w:pStyle w:val="2017EIMSBullet"/>
      <w:lvlText w:val=""/>
      <w:lvlJc w:val="left"/>
      <w:pPr>
        <w:ind w:left="720" w:hanging="360"/>
      </w:pPr>
      <w:rPr>
        <w:rFonts w:ascii="Symbol" w:hAnsi="Symbol" w:hint="default"/>
        <w:color w:val="auto"/>
      </w:rPr>
    </w:lvl>
    <w:lvl w:ilvl="1" w:tplc="5E34458C">
      <w:start w:val="1"/>
      <w:numFmt w:val="bullet"/>
      <w:pStyle w:val="2017EIMSBullet2"/>
      <w:lvlText w:val="o"/>
      <w:lvlJc w:val="left"/>
      <w:pPr>
        <w:ind w:left="1440" w:hanging="360"/>
      </w:pPr>
      <w:rPr>
        <w:rFonts w:ascii="Courier New" w:hAnsi="Courier New" w:cs="Courier New" w:hint="default"/>
      </w:rPr>
    </w:lvl>
    <w:lvl w:ilvl="2" w:tplc="A5F89C5E">
      <w:start w:val="1"/>
      <w:numFmt w:val="bullet"/>
      <w:pStyle w:val="2017EIMSBullet3"/>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5930D6C"/>
    <w:multiLevelType w:val="hybridMultilevel"/>
    <w:tmpl w:val="DC02EC26"/>
    <w:lvl w:ilvl="0" w:tplc="9FCA803E">
      <w:start w:val="1"/>
      <w:numFmt w:val="decimal"/>
      <w:pStyle w:val="Heading1"/>
      <w:lvlText w:val="%1."/>
      <w:lvlJc w:val="right"/>
      <w:pPr>
        <w:ind w:left="720" w:hanging="360"/>
      </w:pPr>
      <w:rPr>
        <w:rFonts w:asciiTheme="majorHAnsi" w:hAnsiTheme="majorHAnsi" w:hint="default"/>
        <w:b/>
        <w:i w:val="0"/>
        <w:sz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8D03A3C"/>
    <w:multiLevelType w:val="hybridMultilevel"/>
    <w:tmpl w:val="C292F6FA"/>
    <w:lvl w:ilvl="0" w:tplc="1C090003">
      <w:start w:val="1"/>
      <w:numFmt w:val="bullet"/>
      <w:lvlText w:val="o"/>
      <w:lvlJc w:val="left"/>
      <w:pPr>
        <w:ind w:left="1080" w:hanging="360"/>
      </w:pPr>
      <w:rPr>
        <w:rFonts w:ascii="Courier New" w:hAnsi="Courier New" w:cs="Courier New" w:hint="default"/>
        <w:color w:val="auto"/>
      </w:rPr>
    </w:lvl>
    <w:lvl w:ilvl="1" w:tplc="5E34458C">
      <w:start w:val="1"/>
      <w:numFmt w:val="bullet"/>
      <w:lvlText w:val="o"/>
      <w:lvlJc w:val="left"/>
      <w:pPr>
        <w:ind w:left="1800" w:hanging="360"/>
      </w:pPr>
      <w:rPr>
        <w:rFonts w:ascii="Courier New" w:hAnsi="Courier New" w:cs="Courier New" w:hint="default"/>
      </w:rPr>
    </w:lvl>
    <w:lvl w:ilvl="2" w:tplc="A5F89C5E">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0AD06C1D"/>
    <w:multiLevelType w:val="hybridMultilevel"/>
    <w:tmpl w:val="B80E8A30"/>
    <w:lvl w:ilvl="0" w:tplc="BE38EB6E">
      <w:start w:val="1"/>
      <w:numFmt w:val="bullet"/>
      <w:lvlText w:val=""/>
      <w:lvlPicBulletId w:val="0"/>
      <w:lvlJc w:val="left"/>
      <w:pPr>
        <w:ind w:left="360" w:hanging="360"/>
      </w:pPr>
      <w:rPr>
        <w:rFonts w:ascii="Symbol" w:hAnsi="Symbol" w:cs="Symbol" w:hint="default"/>
        <w:color w:val="97A800" w:themeColor="background1"/>
      </w:rPr>
    </w:lvl>
    <w:lvl w:ilvl="1" w:tplc="10B0A852">
      <w:numFmt w:val="bullet"/>
      <w:lvlText w:val="•"/>
      <w:lvlJc w:val="left"/>
      <w:pPr>
        <w:ind w:left="1440" w:hanging="720"/>
      </w:pPr>
      <w:rPr>
        <w:rFonts w:ascii="Arial" w:eastAsiaTheme="minorHAnsi" w:hAnsi="Arial" w:cs="Aria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0D966E9C"/>
    <w:multiLevelType w:val="hybridMultilevel"/>
    <w:tmpl w:val="2F449D38"/>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0E67255C"/>
    <w:multiLevelType w:val="hybridMultilevel"/>
    <w:tmpl w:val="FB1CE31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FD16F50"/>
    <w:multiLevelType w:val="hybridMultilevel"/>
    <w:tmpl w:val="3A60C600"/>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43E3F74"/>
    <w:multiLevelType w:val="hybridMultilevel"/>
    <w:tmpl w:val="16924506"/>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15231B7B"/>
    <w:multiLevelType w:val="hybridMultilevel"/>
    <w:tmpl w:val="17800FE0"/>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1A0C69BB"/>
    <w:multiLevelType w:val="hybridMultilevel"/>
    <w:tmpl w:val="0EAC4960"/>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1AD34534"/>
    <w:multiLevelType w:val="hybridMultilevel"/>
    <w:tmpl w:val="5CD49C66"/>
    <w:lvl w:ilvl="0" w:tplc="1C090003">
      <w:start w:val="1"/>
      <w:numFmt w:val="bullet"/>
      <w:lvlText w:val="o"/>
      <w:lvlJc w:val="left"/>
      <w:pPr>
        <w:ind w:left="1080" w:hanging="360"/>
      </w:pPr>
      <w:rPr>
        <w:rFonts w:ascii="Courier New" w:hAnsi="Courier New" w:cs="Courier New" w:hint="default"/>
        <w:color w:val="auto"/>
      </w:rPr>
    </w:lvl>
    <w:lvl w:ilvl="1" w:tplc="5E34458C">
      <w:start w:val="1"/>
      <w:numFmt w:val="bullet"/>
      <w:lvlText w:val="o"/>
      <w:lvlJc w:val="left"/>
      <w:pPr>
        <w:ind w:left="1800" w:hanging="360"/>
      </w:pPr>
      <w:rPr>
        <w:rFonts w:ascii="Courier New" w:hAnsi="Courier New" w:cs="Courier New" w:hint="default"/>
      </w:rPr>
    </w:lvl>
    <w:lvl w:ilvl="2" w:tplc="A5F89C5E">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15:restartNumberingAfterBreak="0">
    <w:nsid w:val="1C2747D0"/>
    <w:multiLevelType w:val="hybridMultilevel"/>
    <w:tmpl w:val="FFAE646A"/>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C8E258C"/>
    <w:multiLevelType w:val="hybridMultilevel"/>
    <w:tmpl w:val="4D229254"/>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269A26AF"/>
    <w:multiLevelType w:val="hybridMultilevel"/>
    <w:tmpl w:val="7CC0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36E81"/>
    <w:multiLevelType w:val="hybridMultilevel"/>
    <w:tmpl w:val="3642EB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9542853"/>
    <w:multiLevelType w:val="multilevel"/>
    <w:tmpl w:val="F15AC880"/>
    <w:styleLink w:val="EIMSHeadings"/>
    <w:lvl w:ilvl="0">
      <w:start w:val="1"/>
      <w:numFmt w:val="decimal"/>
      <w:lvlText w:val="%1"/>
      <w:lvlJc w:val="left"/>
      <w:pPr>
        <w:tabs>
          <w:tab w:val="num" w:pos="716"/>
        </w:tabs>
        <w:ind w:left="454" w:hanging="227"/>
      </w:pPr>
      <w:rPr>
        <w:rFonts w:hint="default"/>
        <w:color w:val="808080"/>
      </w:rPr>
    </w:lvl>
    <w:lvl w:ilvl="1">
      <w:start w:val="1"/>
      <w:numFmt w:val="decimal"/>
      <w:lvlText w:val="%1.%2"/>
      <w:lvlJc w:val="left"/>
      <w:pPr>
        <w:tabs>
          <w:tab w:val="num" w:pos="943"/>
        </w:tabs>
        <w:ind w:left="681" w:hanging="227"/>
      </w:pPr>
      <w:rPr>
        <w:rFonts w:hint="default"/>
      </w:rPr>
    </w:lvl>
    <w:lvl w:ilvl="2">
      <w:start w:val="1"/>
      <w:numFmt w:val="decimal"/>
      <w:lvlText w:val="%1.%2.%3"/>
      <w:lvlJc w:val="left"/>
      <w:pPr>
        <w:tabs>
          <w:tab w:val="num" w:pos="1170"/>
        </w:tabs>
        <w:ind w:left="908" w:hanging="227"/>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1135" w:hanging="227"/>
      </w:pPr>
      <w:rPr>
        <w:rFonts w:hint="default"/>
      </w:rPr>
    </w:lvl>
    <w:lvl w:ilvl="4">
      <w:start w:val="1"/>
      <w:numFmt w:val="decimal"/>
      <w:lvlText w:val="%1.%2.%3.%4.%5"/>
      <w:lvlJc w:val="left"/>
      <w:pPr>
        <w:tabs>
          <w:tab w:val="num" w:pos="1624"/>
        </w:tabs>
        <w:ind w:left="1362" w:hanging="227"/>
      </w:pPr>
      <w:rPr>
        <w:rFonts w:hint="default"/>
      </w:rPr>
    </w:lvl>
    <w:lvl w:ilvl="5">
      <w:start w:val="1"/>
      <w:numFmt w:val="decimal"/>
      <w:lvlText w:val="%1.%2.%3.%4.%5.%6"/>
      <w:lvlJc w:val="left"/>
      <w:pPr>
        <w:tabs>
          <w:tab w:val="num" w:pos="1851"/>
        </w:tabs>
        <w:ind w:left="1589" w:hanging="227"/>
      </w:pPr>
      <w:rPr>
        <w:rFonts w:hint="default"/>
      </w:rPr>
    </w:lvl>
    <w:lvl w:ilvl="6">
      <w:start w:val="1"/>
      <w:numFmt w:val="decimal"/>
      <w:lvlText w:val="%1.%2.%3.%4.%5.%6.%7"/>
      <w:lvlJc w:val="left"/>
      <w:pPr>
        <w:tabs>
          <w:tab w:val="num" w:pos="2078"/>
        </w:tabs>
        <w:ind w:left="1816" w:hanging="227"/>
      </w:pPr>
      <w:rPr>
        <w:rFonts w:hint="default"/>
      </w:rPr>
    </w:lvl>
    <w:lvl w:ilvl="7">
      <w:start w:val="1"/>
      <w:numFmt w:val="decimal"/>
      <w:lvlText w:val="%1.%2.%3.%4.%5.%6.%7.%8"/>
      <w:lvlJc w:val="left"/>
      <w:pPr>
        <w:tabs>
          <w:tab w:val="num" w:pos="2305"/>
        </w:tabs>
        <w:ind w:left="2043" w:hanging="227"/>
      </w:pPr>
      <w:rPr>
        <w:rFonts w:hint="default"/>
      </w:rPr>
    </w:lvl>
    <w:lvl w:ilvl="8">
      <w:start w:val="1"/>
      <w:numFmt w:val="decimal"/>
      <w:lvlText w:val="%1.%2.%3.%4.%5.%6.%7.%8.%9"/>
      <w:lvlJc w:val="left"/>
      <w:pPr>
        <w:tabs>
          <w:tab w:val="num" w:pos="2532"/>
        </w:tabs>
        <w:ind w:left="2270" w:hanging="227"/>
      </w:pPr>
      <w:rPr>
        <w:rFonts w:hint="default"/>
      </w:rPr>
    </w:lvl>
  </w:abstractNum>
  <w:abstractNum w:abstractNumId="20" w15:restartNumberingAfterBreak="0">
    <w:nsid w:val="2A472BC8"/>
    <w:multiLevelType w:val="hybridMultilevel"/>
    <w:tmpl w:val="05C82FF6"/>
    <w:lvl w:ilvl="0" w:tplc="496AF88E">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97A800"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B883664"/>
    <w:multiLevelType w:val="hybridMultilevel"/>
    <w:tmpl w:val="AB5E9EC6"/>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FD66E95"/>
    <w:multiLevelType w:val="hybridMultilevel"/>
    <w:tmpl w:val="1C74DACE"/>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30904542"/>
    <w:multiLevelType w:val="hybridMultilevel"/>
    <w:tmpl w:val="5FCC8874"/>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353203E3"/>
    <w:multiLevelType w:val="hybridMultilevel"/>
    <w:tmpl w:val="0409001B"/>
    <w:styleLink w:val="EIMSHeadings321"/>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1EDEA82A">
      <w:start w:val="1"/>
      <w:numFmt w:val="lowerLetter"/>
      <w:lvlText w:val="%3)"/>
      <w:lvlJc w:val="left"/>
      <w:pPr>
        <w:ind w:left="2685" w:hanging="705"/>
      </w:pPr>
    </w:lvl>
    <w:lvl w:ilvl="3" w:tplc="0409000F">
      <w:start w:val="1"/>
      <w:numFmt w:val="decimal"/>
      <w:lvlText w:val="%4."/>
      <w:lvlJc w:val="left"/>
      <w:pPr>
        <w:ind w:left="644"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5F7764A"/>
    <w:multiLevelType w:val="hybridMultilevel"/>
    <w:tmpl w:val="0A0CC0BA"/>
    <w:lvl w:ilvl="0" w:tplc="DCAE7C56">
      <w:start w:val="1"/>
      <w:numFmt w:val="decimal"/>
      <w:pStyle w:val="Heading2"/>
      <w:lvlText w:val="1.%1."/>
      <w:lvlJc w:val="left"/>
      <w:pPr>
        <w:ind w:left="717" w:hanging="360"/>
      </w:pPr>
      <w:rPr>
        <w:rFonts w:hint="default"/>
        <w:b/>
        <w:i w:val="0"/>
        <w:sz w:val="28"/>
      </w:rPr>
    </w:lvl>
    <w:lvl w:ilvl="1" w:tplc="8B2CAAE6">
      <w:start w:val="1"/>
      <w:numFmt w:val="decimal"/>
      <w:lvlText w:val="1.1.%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3C3F0DB0"/>
    <w:multiLevelType w:val="hybridMultilevel"/>
    <w:tmpl w:val="ADFC39A2"/>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447929C6"/>
    <w:multiLevelType w:val="hybridMultilevel"/>
    <w:tmpl w:val="7A86ED0C"/>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45AD4208"/>
    <w:multiLevelType w:val="hybridMultilevel"/>
    <w:tmpl w:val="C07AB488"/>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7595895"/>
    <w:multiLevelType w:val="hybridMultilevel"/>
    <w:tmpl w:val="0F06CE6A"/>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476A7924"/>
    <w:multiLevelType w:val="hybridMultilevel"/>
    <w:tmpl w:val="7C5C4E74"/>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4C5B746C"/>
    <w:multiLevelType w:val="hybridMultilevel"/>
    <w:tmpl w:val="737AB07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4D05778C"/>
    <w:multiLevelType w:val="hybridMultilevel"/>
    <w:tmpl w:val="FC9458BC"/>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53B33A42"/>
    <w:multiLevelType w:val="hybridMultilevel"/>
    <w:tmpl w:val="764CB690"/>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4F041BE"/>
    <w:multiLevelType w:val="hybridMultilevel"/>
    <w:tmpl w:val="A7363420"/>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9CC1DE0"/>
    <w:multiLevelType w:val="hybridMultilevel"/>
    <w:tmpl w:val="849CB88A"/>
    <w:lvl w:ilvl="0" w:tplc="1C09000F">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9E74525"/>
    <w:multiLevelType w:val="hybridMultilevel"/>
    <w:tmpl w:val="55C60DA2"/>
    <w:lvl w:ilvl="0" w:tplc="8E3C0252">
      <w:start w:val="1"/>
      <w:numFmt w:val="decimal"/>
      <w:pStyle w:val="Heading3"/>
      <w:lvlText w:val="%1."/>
      <w:lvlJc w:val="right"/>
      <w:pPr>
        <w:ind w:left="1077" w:hanging="360"/>
      </w:pPr>
      <w:rPr>
        <w:rFonts w:asciiTheme="majorHAnsi" w:hAnsiTheme="majorHAnsi" w:hint="default"/>
        <w:sz w:val="28"/>
      </w:rPr>
    </w:lvl>
    <w:lvl w:ilvl="1" w:tplc="1C090019" w:tentative="1">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39" w15:restartNumberingAfterBreak="0">
    <w:nsid w:val="5BD41043"/>
    <w:multiLevelType w:val="hybridMultilevel"/>
    <w:tmpl w:val="211EFF44"/>
    <w:styleLink w:val="EIMSHeadings111234"/>
    <w:lvl w:ilvl="0" w:tplc="1C090001">
      <w:start w:val="1"/>
      <w:numFmt w:val="bullet"/>
      <w:lvlText w:val=""/>
      <w:lvlJc w:val="left"/>
      <w:pPr>
        <w:ind w:left="1457" w:hanging="360"/>
      </w:pPr>
      <w:rPr>
        <w:rFonts w:ascii="Symbol" w:hAnsi="Symbol" w:hint="default"/>
      </w:rPr>
    </w:lvl>
    <w:lvl w:ilvl="1" w:tplc="1C090003" w:tentative="1">
      <w:start w:val="1"/>
      <w:numFmt w:val="bullet"/>
      <w:lvlText w:val="o"/>
      <w:lvlJc w:val="left"/>
      <w:pPr>
        <w:ind w:left="2177" w:hanging="360"/>
      </w:pPr>
      <w:rPr>
        <w:rFonts w:ascii="Courier New" w:hAnsi="Courier New" w:cs="Courier New" w:hint="default"/>
      </w:rPr>
    </w:lvl>
    <w:lvl w:ilvl="2" w:tplc="1C090005" w:tentative="1">
      <w:start w:val="1"/>
      <w:numFmt w:val="bullet"/>
      <w:lvlText w:val=""/>
      <w:lvlJc w:val="left"/>
      <w:pPr>
        <w:ind w:left="2897" w:hanging="360"/>
      </w:pPr>
      <w:rPr>
        <w:rFonts w:ascii="Wingdings" w:hAnsi="Wingdings" w:hint="default"/>
      </w:rPr>
    </w:lvl>
    <w:lvl w:ilvl="3" w:tplc="1C090001" w:tentative="1">
      <w:start w:val="1"/>
      <w:numFmt w:val="bullet"/>
      <w:lvlText w:val=""/>
      <w:lvlJc w:val="left"/>
      <w:pPr>
        <w:ind w:left="3617" w:hanging="360"/>
      </w:pPr>
      <w:rPr>
        <w:rFonts w:ascii="Symbol" w:hAnsi="Symbol" w:hint="default"/>
      </w:rPr>
    </w:lvl>
    <w:lvl w:ilvl="4" w:tplc="1C090003" w:tentative="1">
      <w:start w:val="1"/>
      <w:numFmt w:val="bullet"/>
      <w:lvlText w:val="o"/>
      <w:lvlJc w:val="left"/>
      <w:pPr>
        <w:ind w:left="4337" w:hanging="360"/>
      </w:pPr>
      <w:rPr>
        <w:rFonts w:ascii="Courier New" w:hAnsi="Courier New" w:cs="Courier New" w:hint="default"/>
      </w:rPr>
    </w:lvl>
    <w:lvl w:ilvl="5" w:tplc="1C090005" w:tentative="1">
      <w:start w:val="1"/>
      <w:numFmt w:val="bullet"/>
      <w:lvlText w:val=""/>
      <w:lvlJc w:val="left"/>
      <w:pPr>
        <w:ind w:left="5057" w:hanging="360"/>
      </w:pPr>
      <w:rPr>
        <w:rFonts w:ascii="Wingdings" w:hAnsi="Wingdings" w:hint="default"/>
      </w:rPr>
    </w:lvl>
    <w:lvl w:ilvl="6" w:tplc="1C090001" w:tentative="1">
      <w:start w:val="1"/>
      <w:numFmt w:val="bullet"/>
      <w:lvlText w:val=""/>
      <w:lvlJc w:val="left"/>
      <w:pPr>
        <w:ind w:left="5777" w:hanging="360"/>
      </w:pPr>
      <w:rPr>
        <w:rFonts w:ascii="Symbol" w:hAnsi="Symbol" w:hint="default"/>
      </w:rPr>
    </w:lvl>
    <w:lvl w:ilvl="7" w:tplc="1C090003" w:tentative="1">
      <w:start w:val="1"/>
      <w:numFmt w:val="bullet"/>
      <w:lvlText w:val="o"/>
      <w:lvlJc w:val="left"/>
      <w:pPr>
        <w:ind w:left="6497" w:hanging="360"/>
      </w:pPr>
      <w:rPr>
        <w:rFonts w:ascii="Courier New" w:hAnsi="Courier New" w:cs="Courier New" w:hint="default"/>
      </w:rPr>
    </w:lvl>
    <w:lvl w:ilvl="8" w:tplc="1C090005" w:tentative="1">
      <w:start w:val="1"/>
      <w:numFmt w:val="bullet"/>
      <w:lvlText w:val=""/>
      <w:lvlJc w:val="left"/>
      <w:pPr>
        <w:ind w:left="7217" w:hanging="360"/>
      </w:pPr>
      <w:rPr>
        <w:rFonts w:ascii="Wingdings" w:hAnsi="Wingdings" w:hint="default"/>
      </w:rPr>
    </w:lvl>
  </w:abstractNum>
  <w:abstractNum w:abstractNumId="40" w15:restartNumberingAfterBreak="0">
    <w:nsid w:val="5F0D3F42"/>
    <w:multiLevelType w:val="hybridMultilevel"/>
    <w:tmpl w:val="BF022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6202DEA"/>
    <w:multiLevelType w:val="hybridMultilevel"/>
    <w:tmpl w:val="4440A5F0"/>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6AFA54DC"/>
    <w:multiLevelType w:val="hybridMultilevel"/>
    <w:tmpl w:val="86D65428"/>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6BB53A93"/>
    <w:multiLevelType w:val="multilevel"/>
    <w:tmpl w:val="0B96F9D2"/>
    <w:lvl w:ilvl="0">
      <w:start w:val="1"/>
      <w:numFmt w:val="decimal"/>
      <w:pStyle w:val="2017EIMSHeading1"/>
      <w:lvlText w:val="%1"/>
      <w:lvlJc w:val="left"/>
      <w:pPr>
        <w:tabs>
          <w:tab w:val="num" w:pos="851"/>
        </w:tabs>
        <w:ind w:left="851" w:hanging="851"/>
      </w:pPr>
      <w:rPr>
        <w:rFonts w:asciiTheme="minorHAnsi" w:hAnsiTheme="minorHAnsi" w:cstheme="minorHAnsi" w:hint="default"/>
        <w:b/>
        <w:i w:val="0"/>
        <w:caps w:val="0"/>
        <w:strike w:val="0"/>
        <w:dstrike w:val="0"/>
        <w:vanish w:val="0"/>
        <w:color w:val="auto"/>
        <w:sz w:val="2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17EIMSHeading2"/>
      <w:lvlText w:val="%1.%2"/>
      <w:lvlJc w:val="left"/>
      <w:pPr>
        <w:tabs>
          <w:tab w:val="num" w:pos="576"/>
        </w:tabs>
        <w:ind w:left="576" w:hanging="576"/>
      </w:pPr>
      <w:rPr>
        <w:rFonts w:hint="default"/>
        <w:sz w:val="22"/>
        <w:szCs w:val="22"/>
      </w:rPr>
    </w:lvl>
    <w:lvl w:ilvl="2">
      <w:start w:val="1"/>
      <w:numFmt w:val="decimal"/>
      <w:pStyle w:val="2017EIMSHeading3"/>
      <w:lvlText w:val="%1.%2.%3"/>
      <w:lvlJc w:val="left"/>
      <w:pPr>
        <w:tabs>
          <w:tab w:val="num" w:pos="720"/>
        </w:tabs>
        <w:ind w:left="720" w:hanging="720"/>
      </w:pPr>
      <w:rPr>
        <w:rFonts w:ascii="Segoe UI" w:hAnsi="Segoe UI" w:cs="Segoe UI"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2017EIMSHeading4"/>
      <w:lvlText w:val="%1.%2.%3.%4"/>
      <w:lvlJc w:val="left"/>
      <w:pPr>
        <w:tabs>
          <w:tab w:val="num" w:pos="864"/>
        </w:tabs>
        <w:ind w:left="864" w:hanging="864"/>
      </w:pPr>
      <w:rPr>
        <w:rFonts w:ascii="Segoe UI" w:hAnsi="Segoe UI" w:cs="Segoe UI" w:hint="default"/>
        <w:b/>
        <w:i/>
        <w:color w:val="auto"/>
        <w:sz w:val="20"/>
        <w:szCs w:val="20"/>
      </w:rPr>
    </w:lvl>
    <w:lvl w:ilvl="4">
      <w:start w:val="1"/>
      <w:numFmt w:val="decimal"/>
      <w:pStyle w:val="2017EIMS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2A44747"/>
    <w:multiLevelType w:val="hybridMultilevel"/>
    <w:tmpl w:val="686A49CA"/>
    <w:lvl w:ilvl="0" w:tplc="1C090003">
      <w:start w:val="1"/>
      <w:numFmt w:val="bullet"/>
      <w:lvlText w:val="o"/>
      <w:lvlJc w:val="left"/>
      <w:pPr>
        <w:ind w:left="1080" w:hanging="360"/>
      </w:pPr>
      <w:rPr>
        <w:rFonts w:ascii="Courier New" w:hAnsi="Courier New" w:cs="Courier New" w:hint="default"/>
        <w:color w:val="auto"/>
      </w:rPr>
    </w:lvl>
    <w:lvl w:ilvl="1" w:tplc="5E34458C">
      <w:start w:val="1"/>
      <w:numFmt w:val="bullet"/>
      <w:lvlText w:val="o"/>
      <w:lvlJc w:val="left"/>
      <w:pPr>
        <w:ind w:left="1800" w:hanging="360"/>
      </w:pPr>
      <w:rPr>
        <w:rFonts w:ascii="Courier New" w:hAnsi="Courier New" w:cs="Courier New" w:hint="default"/>
      </w:rPr>
    </w:lvl>
    <w:lvl w:ilvl="2" w:tplc="A5F89C5E">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15:restartNumberingAfterBreak="0">
    <w:nsid w:val="72DD4CB2"/>
    <w:multiLevelType w:val="hybridMultilevel"/>
    <w:tmpl w:val="15A0F8C8"/>
    <w:lvl w:ilvl="0" w:tplc="41CC8938">
      <w:start w:val="1"/>
      <w:numFmt w:val="bullet"/>
      <w:lvlText w:val=""/>
      <w:lvlPicBulletId w:val="0"/>
      <w:lvlJc w:val="left"/>
      <w:pPr>
        <w:ind w:left="720" w:hanging="360"/>
      </w:pPr>
      <w:rPr>
        <w:rFonts w:ascii="Symbol" w:hAnsi="Symbol" w:cs="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6CA66C5"/>
    <w:multiLevelType w:val="hybridMultilevel"/>
    <w:tmpl w:val="737AB07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7485F3B"/>
    <w:multiLevelType w:val="hybridMultilevel"/>
    <w:tmpl w:val="39AABBE0"/>
    <w:lvl w:ilvl="0" w:tplc="AED00940">
      <w:start w:val="1"/>
      <w:numFmt w:val="bullet"/>
      <w:lvlText w:val=""/>
      <w:lvlPicBulletId w:val="2"/>
      <w:lvlJc w:val="left"/>
      <w:pPr>
        <w:ind w:left="720" w:hanging="360"/>
      </w:pPr>
      <w:rPr>
        <w:rFonts w:ascii="Symbol" w:hAnsi="Symbol" w:hint="default"/>
        <w:color w:val="auto"/>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CA10975"/>
    <w:multiLevelType w:val="hybridMultilevel"/>
    <w:tmpl w:val="B9F8E7FC"/>
    <w:lvl w:ilvl="0" w:tplc="3126D5DC">
      <w:start w:val="1"/>
      <w:numFmt w:val="decimal"/>
      <w:lvlText w:val="%1."/>
      <w:lvlJc w:val="left"/>
      <w:pPr>
        <w:ind w:left="1035" w:hanging="67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D6C6711"/>
    <w:multiLevelType w:val="hybridMultilevel"/>
    <w:tmpl w:val="98AC7444"/>
    <w:lvl w:ilvl="0" w:tplc="41CC8938">
      <w:start w:val="1"/>
      <w:numFmt w:val="bullet"/>
      <w:lvlText w:val=""/>
      <w:lvlPicBulletId w:val="0"/>
      <w:lvlJc w:val="left"/>
      <w:pPr>
        <w:ind w:left="360" w:hanging="360"/>
      </w:pPr>
      <w:rPr>
        <w:rFonts w:ascii="Symbol" w:hAnsi="Symbol" w:cs="Symbol" w:hint="default"/>
        <w:color w:val="auto"/>
        <w:sz w:val="20"/>
        <w:szCs w:val="2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27"/>
  </w:num>
  <w:num w:numId="2">
    <w:abstractNumId w:val="5"/>
  </w:num>
  <w:num w:numId="3">
    <w:abstractNumId w:val="38"/>
  </w:num>
  <w:num w:numId="4">
    <w:abstractNumId w:val="43"/>
  </w:num>
  <w:num w:numId="5">
    <w:abstractNumId w:val="4"/>
  </w:num>
  <w:num w:numId="6">
    <w:abstractNumId w:val="43"/>
  </w:num>
  <w:num w:numId="7">
    <w:abstractNumId w:val="21"/>
  </w:num>
  <w:num w:numId="8">
    <w:abstractNumId w:val="23"/>
  </w:num>
  <w:num w:numId="9">
    <w:abstractNumId w:val="3"/>
  </w:num>
  <w:num w:numId="10">
    <w:abstractNumId w:val="2"/>
  </w:num>
  <w:num w:numId="11">
    <w:abstractNumId w:val="1"/>
  </w:num>
  <w:num w:numId="12">
    <w:abstractNumId w:val="0"/>
  </w:num>
  <w:num w:numId="13">
    <w:abstractNumId w:val="7"/>
  </w:num>
  <w:num w:numId="14">
    <w:abstractNumId w:val="34"/>
  </w:num>
  <w:num w:numId="15">
    <w:abstractNumId w:val="39"/>
  </w:num>
  <w:num w:numId="16">
    <w:abstractNumId w:val="19"/>
  </w:num>
  <w:num w:numId="17">
    <w:abstractNumId w:val="26"/>
  </w:num>
  <w:num w:numId="18">
    <w:abstractNumId w:val="45"/>
  </w:num>
  <w:num w:numId="19">
    <w:abstractNumId w:val="9"/>
  </w:num>
  <w:num w:numId="20">
    <w:abstractNumId w:val="25"/>
  </w:num>
  <w:num w:numId="21">
    <w:abstractNumId w:val="49"/>
  </w:num>
  <w:num w:numId="22">
    <w:abstractNumId w:val="42"/>
  </w:num>
  <w:num w:numId="23">
    <w:abstractNumId w:val="8"/>
  </w:num>
  <w:num w:numId="24">
    <w:abstractNumId w:val="11"/>
  </w:num>
  <w:num w:numId="25">
    <w:abstractNumId w:val="37"/>
  </w:num>
  <w:num w:numId="26">
    <w:abstractNumId w:val="29"/>
  </w:num>
  <w:num w:numId="27">
    <w:abstractNumId w:val="32"/>
  </w:num>
  <w:num w:numId="28">
    <w:abstractNumId w:val="10"/>
  </w:num>
  <w:num w:numId="29">
    <w:abstractNumId w:val="30"/>
  </w:num>
  <w:num w:numId="30">
    <w:abstractNumId w:val="35"/>
  </w:num>
  <w:num w:numId="31">
    <w:abstractNumId w:val="15"/>
  </w:num>
  <w:num w:numId="32">
    <w:abstractNumId w:val="13"/>
  </w:num>
  <w:num w:numId="33">
    <w:abstractNumId w:val="16"/>
  </w:num>
  <w:num w:numId="34">
    <w:abstractNumId w:val="12"/>
  </w:num>
  <w:num w:numId="35">
    <w:abstractNumId w:val="31"/>
  </w:num>
  <w:num w:numId="36">
    <w:abstractNumId w:val="22"/>
  </w:num>
  <w:num w:numId="37">
    <w:abstractNumId w:val="28"/>
  </w:num>
  <w:num w:numId="38">
    <w:abstractNumId w:val="41"/>
  </w:num>
  <w:num w:numId="39">
    <w:abstractNumId w:val="24"/>
  </w:num>
  <w:num w:numId="40">
    <w:abstractNumId w:val="36"/>
  </w:num>
  <w:num w:numId="41">
    <w:abstractNumId w:val="48"/>
  </w:num>
  <w:num w:numId="42">
    <w:abstractNumId w:val="20"/>
  </w:num>
  <w:num w:numId="43">
    <w:abstractNumId w:val="46"/>
  </w:num>
  <w:num w:numId="44">
    <w:abstractNumId w:val="33"/>
  </w:num>
  <w:num w:numId="45">
    <w:abstractNumId w:val="44"/>
  </w:num>
  <w:num w:numId="46">
    <w:abstractNumId w:val="6"/>
  </w:num>
  <w:num w:numId="47">
    <w:abstractNumId w:val="14"/>
  </w:num>
  <w:num w:numId="48">
    <w:abstractNumId w:val="47"/>
  </w:num>
  <w:num w:numId="49">
    <w:abstractNumId w:val="18"/>
  </w:num>
  <w:num w:numId="50">
    <w:abstractNumId w:val="17"/>
  </w:num>
  <w:num w:numId="51">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10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A01"/>
    <w:rsid w:val="00000082"/>
    <w:rsid w:val="00002AE8"/>
    <w:rsid w:val="00003C04"/>
    <w:rsid w:val="00004C0E"/>
    <w:rsid w:val="00005440"/>
    <w:rsid w:val="00005FCD"/>
    <w:rsid w:val="0000613A"/>
    <w:rsid w:val="0000717F"/>
    <w:rsid w:val="00013906"/>
    <w:rsid w:val="00017740"/>
    <w:rsid w:val="0002044F"/>
    <w:rsid w:val="00024826"/>
    <w:rsid w:val="0002545D"/>
    <w:rsid w:val="00027FF6"/>
    <w:rsid w:val="00032480"/>
    <w:rsid w:val="000331C1"/>
    <w:rsid w:val="00034E77"/>
    <w:rsid w:val="00035580"/>
    <w:rsid w:val="000378EF"/>
    <w:rsid w:val="000379DC"/>
    <w:rsid w:val="00037C1A"/>
    <w:rsid w:val="00037D08"/>
    <w:rsid w:val="00040806"/>
    <w:rsid w:val="00041326"/>
    <w:rsid w:val="0004201C"/>
    <w:rsid w:val="0004390D"/>
    <w:rsid w:val="00046456"/>
    <w:rsid w:val="00051AC2"/>
    <w:rsid w:val="00052283"/>
    <w:rsid w:val="00052AEF"/>
    <w:rsid w:val="00053C9B"/>
    <w:rsid w:val="0005467B"/>
    <w:rsid w:val="00060A5F"/>
    <w:rsid w:val="000614EB"/>
    <w:rsid w:val="0006229D"/>
    <w:rsid w:val="00065E9E"/>
    <w:rsid w:val="00072C0F"/>
    <w:rsid w:val="00072F7F"/>
    <w:rsid w:val="0007699D"/>
    <w:rsid w:val="000810FE"/>
    <w:rsid w:val="0008182F"/>
    <w:rsid w:val="0008546D"/>
    <w:rsid w:val="00086089"/>
    <w:rsid w:val="00086925"/>
    <w:rsid w:val="00086A1C"/>
    <w:rsid w:val="0009329F"/>
    <w:rsid w:val="0009731D"/>
    <w:rsid w:val="00097544"/>
    <w:rsid w:val="00097F96"/>
    <w:rsid w:val="000A173D"/>
    <w:rsid w:val="000A4338"/>
    <w:rsid w:val="000A4412"/>
    <w:rsid w:val="000A5269"/>
    <w:rsid w:val="000A6316"/>
    <w:rsid w:val="000A6C08"/>
    <w:rsid w:val="000A735F"/>
    <w:rsid w:val="000B324E"/>
    <w:rsid w:val="000B3F80"/>
    <w:rsid w:val="000B4795"/>
    <w:rsid w:val="000B699F"/>
    <w:rsid w:val="000B69CB"/>
    <w:rsid w:val="000B6B61"/>
    <w:rsid w:val="000C09B5"/>
    <w:rsid w:val="000C0DA7"/>
    <w:rsid w:val="000C0EAD"/>
    <w:rsid w:val="000C32B8"/>
    <w:rsid w:val="000C391B"/>
    <w:rsid w:val="000C3E7F"/>
    <w:rsid w:val="000C7C4F"/>
    <w:rsid w:val="000D0782"/>
    <w:rsid w:val="000D13CC"/>
    <w:rsid w:val="000D3D09"/>
    <w:rsid w:val="000D41AB"/>
    <w:rsid w:val="000D58CA"/>
    <w:rsid w:val="000E09EF"/>
    <w:rsid w:val="000E0E17"/>
    <w:rsid w:val="000E1542"/>
    <w:rsid w:val="000E2A95"/>
    <w:rsid w:val="000E3D18"/>
    <w:rsid w:val="000E4F07"/>
    <w:rsid w:val="000F22D6"/>
    <w:rsid w:val="000F2DB7"/>
    <w:rsid w:val="000F56BA"/>
    <w:rsid w:val="000F7352"/>
    <w:rsid w:val="000F7DB2"/>
    <w:rsid w:val="00100698"/>
    <w:rsid w:val="001007E8"/>
    <w:rsid w:val="00102B32"/>
    <w:rsid w:val="00105C0C"/>
    <w:rsid w:val="001123E8"/>
    <w:rsid w:val="00112880"/>
    <w:rsid w:val="00113C3A"/>
    <w:rsid w:val="001144B9"/>
    <w:rsid w:val="00115F81"/>
    <w:rsid w:val="00117E64"/>
    <w:rsid w:val="00120706"/>
    <w:rsid w:val="001207EF"/>
    <w:rsid w:val="00124BCF"/>
    <w:rsid w:val="00124E0E"/>
    <w:rsid w:val="00126DAB"/>
    <w:rsid w:val="00131757"/>
    <w:rsid w:val="00132648"/>
    <w:rsid w:val="001331BE"/>
    <w:rsid w:val="0013424C"/>
    <w:rsid w:val="00141869"/>
    <w:rsid w:val="001468A4"/>
    <w:rsid w:val="00147805"/>
    <w:rsid w:val="00153D98"/>
    <w:rsid w:val="00155387"/>
    <w:rsid w:val="00155510"/>
    <w:rsid w:val="001559A2"/>
    <w:rsid w:val="0016183F"/>
    <w:rsid w:val="00162190"/>
    <w:rsid w:val="00162220"/>
    <w:rsid w:val="001624D2"/>
    <w:rsid w:val="00166491"/>
    <w:rsid w:val="001679F4"/>
    <w:rsid w:val="00170901"/>
    <w:rsid w:val="00171389"/>
    <w:rsid w:val="0017198A"/>
    <w:rsid w:val="00171BA0"/>
    <w:rsid w:val="00173C06"/>
    <w:rsid w:val="00175B4E"/>
    <w:rsid w:val="00183066"/>
    <w:rsid w:val="00184155"/>
    <w:rsid w:val="00184302"/>
    <w:rsid w:val="00192F81"/>
    <w:rsid w:val="00193692"/>
    <w:rsid w:val="00196823"/>
    <w:rsid w:val="001969C3"/>
    <w:rsid w:val="001A1257"/>
    <w:rsid w:val="001A1398"/>
    <w:rsid w:val="001A1BAD"/>
    <w:rsid w:val="001A5025"/>
    <w:rsid w:val="001A59D3"/>
    <w:rsid w:val="001A6951"/>
    <w:rsid w:val="001B022B"/>
    <w:rsid w:val="001B1DA2"/>
    <w:rsid w:val="001B2F3F"/>
    <w:rsid w:val="001B5D29"/>
    <w:rsid w:val="001B6248"/>
    <w:rsid w:val="001C04B9"/>
    <w:rsid w:val="001C0687"/>
    <w:rsid w:val="001C1402"/>
    <w:rsid w:val="001C259E"/>
    <w:rsid w:val="001C3467"/>
    <w:rsid w:val="001C45AC"/>
    <w:rsid w:val="001C4E4A"/>
    <w:rsid w:val="001C56B6"/>
    <w:rsid w:val="001C79E0"/>
    <w:rsid w:val="001D097E"/>
    <w:rsid w:val="001D0CC7"/>
    <w:rsid w:val="001D5C12"/>
    <w:rsid w:val="001D6F29"/>
    <w:rsid w:val="001D7BF2"/>
    <w:rsid w:val="001D7D95"/>
    <w:rsid w:val="001E1E7A"/>
    <w:rsid w:val="001E1FB7"/>
    <w:rsid w:val="001E2894"/>
    <w:rsid w:val="001E6A7D"/>
    <w:rsid w:val="001F0CBA"/>
    <w:rsid w:val="001F0DBD"/>
    <w:rsid w:val="001F20E4"/>
    <w:rsid w:val="001F2D96"/>
    <w:rsid w:val="001F2E45"/>
    <w:rsid w:val="002013CD"/>
    <w:rsid w:val="00204699"/>
    <w:rsid w:val="00205609"/>
    <w:rsid w:val="00205BAC"/>
    <w:rsid w:val="00206EE5"/>
    <w:rsid w:val="002079DA"/>
    <w:rsid w:val="00207DA5"/>
    <w:rsid w:val="00210D6E"/>
    <w:rsid w:val="002132EE"/>
    <w:rsid w:val="002146C4"/>
    <w:rsid w:val="002148F3"/>
    <w:rsid w:val="00230C9E"/>
    <w:rsid w:val="00234521"/>
    <w:rsid w:val="00234EF0"/>
    <w:rsid w:val="00235DD0"/>
    <w:rsid w:val="0024003B"/>
    <w:rsid w:val="00240255"/>
    <w:rsid w:val="00245BB0"/>
    <w:rsid w:val="00245C79"/>
    <w:rsid w:val="00253698"/>
    <w:rsid w:val="0025382C"/>
    <w:rsid w:val="00253F95"/>
    <w:rsid w:val="00254C5E"/>
    <w:rsid w:val="00254CEB"/>
    <w:rsid w:val="0026050C"/>
    <w:rsid w:val="00264FD0"/>
    <w:rsid w:val="00266ECE"/>
    <w:rsid w:val="00271391"/>
    <w:rsid w:val="00273B93"/>
    <w:rsid w:val="002754FD"/>
    <w:rsid w:val="0027584F"/>
    <w:rsid w:val="002826BF"/>
    <w:rsid w:val="00283A3C"/>
    <w:rsid w:val="0029006C"/>
    <w:rsid w:val="002902DB"/>
    <w:rsid w:val="002920B4"/>
    <w:rsid w:val="002922CF"/>
    <w:rsid w:val="00292466"/>
    <w:rsid w:val="002932B0"/>
    <w:rsid w:val="002950AE"/>
    <w:rsid w:val="002A33AC"/>
    <w:rsid w:val="002A645B"/>
    <w:rsid w:val="002A737C"/>
    <w:rsid w:val="002B1206"/>
    <w:rsid w:val="002B2287"/>
    <w:rsid w:val="002B5CBD"/>
    <w:rsid w:val="002B66FD"/>
    <w:rsid w:val="002B7196"/>
    <w:rsid w:val="002C37D6"/>
    <w:rsid w:val="002C3958"/>
    <w:rsid w:val="002C57CD"/>
    <w:rsid w:val="002D0B2F"/>
    <w:rsid w:val="002D1F30"/>
    <w:rsid w:val="002D37DC"/>
    <w:rsid w:val="002D7886"/>
    <w:rsid w:val="002E0AF1"/>
    <w:rsid w:val="002E1DBA"/>
    <w:rsid w:val="002E5312"/>
    <w:rsid w:val="002E7F80"/>
    <w:rsid w:val="002F3234"/>
    <w:rsid w:val="002F394B"/>
    <w:rsid w:val="002F4284"/>
    <w:rsid w:val="002F4CA1"/>
    <w:rsid w:val="002F4FF5"/>
    <w:rsid w:val="002F5F0F"/>
    <w:rsid w:val="002F63AE"/>
    <w:rsid w:val="002F6AC9"/>
    <w:rsid w:val="00301176"/>
    <w:rsid w:val="003014EA"/>
    <w:rsid w:val="00304160"/>
    <w:rsid w:val="003046C0"/>
    <w:rsid w:val="00304A55"/>
    <w:rsid w:val="0030519C"/>
    <w:rsid w:val="00305BDC"/>
    <w:rsid w:val="0030708B"/>
    <w:rsid w:val="00310C40"/>
    <w:rsid w:val="0031287E"/>
    <w:rsid w:val="00314DE1"/>
    <w:rsid w:val="00317F6D"/>
    <w:rsid w:val="00324147"/>
    <w:rsid w:val="003245CC"/>
    <w:rsid w:val="00324D8B"/>
    <w:rsid w:val="00324E4D"/>
    <w:rsid w:val="0032775A"/>
    <w:rsid w:val="00327AE2"/>
    <w:rsid w:val="003322BC"/>
    <w:rsid w:val="003344CA"/>
    <w:rsid w:val="003358DC"/>
    <w:rsid w:val="00336724"/>
    <w:rsid w:val="00341949"/>
    <w:rsid w:val="00341D7F"/>
    <w:rsid w:val="00342D99"/>
    <w:rsid w:val="0034330F"/>
    <w:rsid w:val="00343A31"/>
    <w:rsid w:val="00343DD3"/>
    <w:rsid w:val="003447DF"/>
    <w:rsid w:val="00346DA9"/>
    <w:rsid w:val="00350A7A"/>
    <w:rsid w:val="0035160B"/>
    <w:rsid w:val="00352294"/>
    <w:rsid w:val="00353908"/>
    <w:rsid w:val="00354AD7"/>
    <w:rsid w:val="00354FF6"/>
    <w:rsid w:val="003557D3"/>
    <w:rsid w:val="00355B34"/>
    <w:rsid w:val="003602E1"/>
    <w:rsid w:val="00360A05"/>
    <w:rsid w:val="0036399B"/>
    <w:rsid w:val="0036518B"/>
    <w:rsid w:val="00366FD1"/>
    <w:rsid w:val="003671F4"/>
    <w:rsid w:val="00370B70"/>
    <w:rsid w:val="0037190D"/>
    <w:rsid w:val="00375C5A"/>
    <w:rsid w:val="00375CD2"/>
    <w:rsid w:val="00376952"/>
    <w:rsid w:val="003771FD"/>
    <w:rsid w:val="00380A5D"/>
    <w:rsid w:val="00384130"/>
    <w:rsid w:val="00384AB3"/>
    <w:rsid w:val="00392EF3"/>
    <w:rsid w:val="0039388B"/>
    <w:rsid w:val="003A0AC3"/>
    <w:rsid w:val="003A125C"/>
    <w:rsid w:val="003A1906"/>
    <w:rsid w:val="003A3667"/>
    <w:rsid w:val="003A4599"/>
    <w:rsid w:val="003A6141"/>
    <w:rsid w:val="003A7952"/>
    <w:rsid w:val="003A7FB6"/>
    <w:rsid w:val="003B0A61"/>
    <w:rsid w:val="003B4D7E"/>
    <w:rsid w:val="003B63A3"/>
    <w:rsid w:val="003B6ED3"/>
    <w:rsid w:val="003C1739"/>
    <w:rsid w:val="003C2A4F"/>
    <w:rsid w:val="003C5266"/>
    <w:rsid w:val="003C6626"/>
    <w:rsid w:val="003C6E9B"/>
    <w:rsid w:val="003C7D58"/>
    <w:rsid w:val="003D2728"/>
    <w:rsid w:val="003D2AF7"/>
    <w:rsid w:val="003D5678"/>
    <w:rsid w:val="003E0948"/>
    <w:rsid w:val="003E0A26"/>
    <w:rsid w:val="003E165F"/>
    <w:rsid w:val="003E2C5F"/>
    <w:rsid w:val="003E2CE1"/>
    <w:rsid w:val="003E457F"/>
    <w:rsid w:val="003E77B8"/>
    <w:rsid w:val="003F1EF0"/>
    <w:rsid w:val="003F312D"/>
    <w:rsid w:val="003F4B9E"/>
    <w:rsid w:val="003F7E25"/>
    <w:rsid w:val="004012B1"/>
    <w:rsid w:val="00401C48"/>
    <w:rsid w:val="00402164"/>
    <w:rsid w:val="00406BC3"/>
    <w:rsid w:val="004075B5"/>
    <w:rsid w:val="00407F06"/>
    <w:rsid w:val="00411D63"/>
    <w:rsid w:val="004129CD"/>
    <w:rsid w:val="00413405"/>
    <w:rsid w:val="00413AD8"/>
    <w:rsid w:val="00414EAD"/>
    <w:rsid w:val="00415B89"/>
    <w:rsid w:val="004168D9"/>
    <w:rsid w:val="004217A0"/>
    <w:rsid w:val="0042289E"/>
    <w:rsid w:val="00422F1C"/>
    <w:rsid w:val="00424A93"/>
    <w:rsid w:val="00424B16"/>
    <w:rsid w:val="004308BA"/>
    <w:rsid w:val="00431A25"/>
    <w:rsid w:val="004329B6"/>
    <w:rsid w:val="00435C1E"/>
    <w:rsid w:val="004379E6"/>
    <w:rsid w:val="0044072B"/>
    <w:rsid w:val="00447883"/>
    <w:rsid w:val="00452A03"/>
    <w:rsid w:val="004552EF"/>
    <w:rsid w:val="00456C5D"/>
    <w:rsid w:val="00456DCF"/>
    <w:rsid w:val="004571F2"/>
    <w:rsid w:val="004652D3"/>
    <w:rsid w:val="004675C2"/>
    <w:rsid w:val="00472A6D"/>
    <w:rsid w:val="004739FD"/>
    <w:rsid w:val="004764C5"/>
    <w:rsid w:val="00477CE5"/>
    <w:rsid w:val="0048082E"/>
    <w:rsid w:val="0048100D"/>
    <w:rsid w:val="00481117"/>
    <w:rsid w:val="004865D1"/>
    <w:rsid w:val="0049302B"/>
    <w:rsid w:val="00494BA3"/>
    <w:rsid w:val="0049583E"/>
    <w:rsid w:val="00495CFE"/>
    <w:rsid w:val="004A5EC9"/>
    <w:rsid w:val="004A7992"/>
    <w:rsid w:val="004B0B80"/>
    <w:rsid w:val="004B157D"/>
    <w:rsid w:val="004B2201"/>
    <w:rsid w:val="004B3C07"/>
    <w:rsid w:val="004B4E30"/>
    <w:rsid w:val="004B5F0B"/>
    <w:rsid w:val="004B6866"/>
    <w:rsid w:val="004C10B3"/>
    <w:rsid w:val="004C3A2D"/>
    <w:rsid w:val="004C682C"/>
    <w:rsid w:val="004D3601"/>
    <w:rsid w:val="004D4B94"/>
    <w:rsid w:val="004D69DC"/>
    <w:rsid w:val="004D7F42"/>
    <w:rsid w:val="004E059F"/>
    <w:rsid w:val="004E45B8"/>
    <w:rsid w:val="004E480B"/>
    <w:rsid w:val="004E4AE3"/>
    <w:rsid w:val="004E6FE9"/>
    <w:rsid w:val="004F023F"/>
    <w:rsid w:val="004F056E"/>
    <w:rsid w:val="004F09A5"/>
    <w:rsid w:val="004F16A1"/>
    <w:rsid w:val="004F237F"/>
    <w:rsid w:val="004F2701"/>
    <w:rsid w:val="004F6883"/>
    <w:rsid w:val="004F79F6"/>
    <w:rsid w:val="0050184F"/>
    <w:rsid w:val="00501A95"/>
    <w:rsid w:val="00505C24"/>
    <w:rsid w:val="005062F6"/>
    <w:rsid w:val="005063E0"/>
    <w:rsid w:val="00511B79"/>
    <w:rsid w:val="00514875"/>
    <w:rsid w:val="0051656B"/>
    <w:rsid w:val="00521573"/>
    <w:rsid w:val="005226CE"/>
    <w:rsid w:val="005236AD"/>
    <w:rsid w:val="00524698"/>
    <w:rsid w:val="005252CC"/>
    <w:rsid w:val="005257E0"/>
    <w:rsid w:val="00530527"/>
    <w:rsid w:val="00532A89"/>
    <w:rsid w:val="00535A6E"/>
    <w:rsid w:val="00535F37"/>
    <w:rsid w:val="005366D8"/>
    <w:rsid w:val="00540DFC"/>
    <w:rsid w:val="00543C9D"/>
    <w:rsid w:val="00545204"/>
    <w:rsid w:val="00546600"/>
    <w:rsid w:val="00547F3B"/>
    <w:rsid w:val="00550C55"/>
    <w:rsid w:val="00551BE6"/>
    <w:rsid w:val="005579FD"/>
    <w:rsid w:val="00560EB2"/>
    <w:rsid w:val="005610B8"/>
    <w:rsid w:val="005611E2"/>
    <w:rsid w:val="00565D21"/>
    <w:rsid w:val="00566445"/>
    <w:rsid w:val="0057043F"/>
    <w:rsid w:val="00575F70"/>
    <w:rsid w:val="00581188"/>
    <w:rsid w:val="005811E9"/>
    <w:rsid w:val="00581E2F"/>
    <w:rsid w:val="005826D7"/>
    <w:rsid w:val="0058343E"/>
    <w:rsid w:val="00584930"/>
    <w:rsid w:val="005857AB"/>
    <w:rsid w:val="00586B31"/>
    <w:rsid w:val="005904F5"/>
    <w:rsid w:val="00590BFF"/>
    <w:rsid w:val="00592702"/>
    <w:rsid w:val="00592FEF"/>
    <w:rsid w:val="0059371D"/>
    <w:rsid w:val="00595540"/>
    <w:rsid w:val="005955D2"/>
    <w:rsid w:val="00596ED1"/>
    <w:rsid w:val="0059798D"/>
    <w:rsid w:val="005A42DC"/>
    <w:rsid w:val="005A6F86"/>
    <w:rsid w:val="005B339E"/>
    <w:rsid w:val="005B3771"/>
    <w:rsid w:val="005B3E95"/>
    <w:rsid w:val="005B3EF0"/>
    <w:rsid w:val="005B4AE0"/>
    <w:rsid w:val="005B4E3A"/>
    <w:rsid w:val="005B7051"/>
    <w:rsid w:val="005C36BF"/>
    <w:rsid w:val="005C484D"/>
    <w:rsid w:val="005C6539"/>
    <w:rsid w:val="005D3173"/>
    <w:rsid w:val="005D33D0"/>
    <w:rsid w:val="005D47DC"/>
    <w:rsid w:val="005E0F8B"/>
    <w:rsid w:val="005E146C"/>
    <w:rsid w:val="005E2A17"/>
    <w:rsid w:val="005E3B72"/>
    <w:rsid w:val="005E41DD"/>
    <w:rsid w:val="005E4BEE"/>
    <w:rsid w:val="005E7EA1"/>
    <w:rsid w:val="005F6165"/>
    <w:rsid w:val="005F73F1"/>
    <w:rsid w:val="00600D2D"/>
    <w:rsid w:val="0060151A"/>
    <w:rsid w:val="00601EFD"/>
    <w:rsid w:val="00606801"/>
    <w:rsid w:val="00607F35"/>
    <w:rsid w:val="0061067B"/>
    <w:rsid w:val="00611AD7"/>
    <w:rsid w:val="00613F11"/>
    <w:rsid w:val="006156E8"/>
    <w:rsid w:val="006166CE"/>
    <w:rsid w:val="006170D6"/>
    <w:rsid w:val="00617396"/>
    <w:rsid w:val="006214BC"/>
    <w:rsid w:val="00621EEA"/>
    <w:rsid w:val="00624941"/>
    <w:rsid w:val="00626082"/>
    <w:rsid w:val="00630CE5"/>
    <w:rsid w:val="00632C82"/>
    <w:rsid w:val="0063358D"/>
    <w:rsid w:val="00643240"/>
    <w:rsid w:val="006539CB"/>
    <w:rsid w:val="006551F0"/>
    <w:rsid w:val="0065799B"/>
    <w:rsid w:val="00661385"/>
    <w:rsid w:val="00663027"/>
    <w:rsid w:val="0066385C"/>
    <w:rsid w:val="0066536C"/>
    <w:rsid w:val="006656B4"/>
    <w:rsid w:val="006667AA"/>
    <w:rsid w:val="006669C1"/>
    <w:rsid w:val="00666EBE"/>
    <w:rsid w:val="00670B5A"/>
    <w:rsid w:val="00671B7C"/>
    <w:rsid w:val="00676ADE"/>
    <w:rsid w:val="00680BCF"/>
    <w:rsid w:val="00681F6B"/>
    <w:rsid w:val="006824DF"/>
    <w:rsid w:val="00684B18"/>
    <w:rsid w:val="00685B21"/>
    <w:rsid w:val="006862C3"/>
    <w:rsid w:val="00691522"/>
    <w:rsid w:val="00692540"/>
    <w:rsid w:val="00692ABE"/>
    <w:rsid w:val="00693734"/>
    <w:rsid w:val="006954E8"/>
    <w:rsid w:val="006A2EE7"/>
    <w:rsid w:val="006B28B5"/>
    <w:rsid w:val="006B4FDD"/>
    <w:rsid w:val="006B51FA"/>
    <w:rsid w:val="006C452D"/>
    <w:rsid w:val="006C4812"/>
    <w:rsid w:val="006C4FEC"/>
    <w:rsid w:val="006C5975"/>
    <w:rsid w:val="006C64FE"/>
    <w:rsid w:val="006D0FCE"/>
    <w:rsid w:val="006D7329"/>
    <w:rsid w:val="006E08EB"/>
    <w:rsid w:val="006E553C"/>
    <w:rsid w:val="006E7741"/>
    <w:rsid w:val="006F0324"/>
    <w:rsid w:val="006F1D84"/>
    <w:rsid w:val="006F63E8"/>
    <w:rsid w:val="0070132D"/>
    <w:rsid w:val="0070180A"/>
    <w:rsid w:val="00702B54"/>
    <w:rsid w:val="0070302C"/>
    <w:rsid w:val="0070582D"/>
    <w:rsid w:val="00705874"/>
    <w:rsid w:val="00705EDE"/>
    <w:rsid w:val="007072FA"/>
    <w:rsid w:val="00707646"/>
    <w:rsid w:val="00714B67"/>
    <w:rsid w:val="007150F4"/>
    <w:rsid w:val="00717354"/>
    <w:rsid w:val="00717C84"/>
    <w:rsid w:val="00721FC5"/>
    <w:rsid w:val="007269A6"/>
    <w:rsid w:val="0072720E"/>
    <w:rsid w:val="007310E5"/>
    <w:rsid w:val="00731CB3"/>
    <w:rsid w:val="007321D5"/>
    <w:rsid w:val="00732219"/>
    <w:rsid w:val="007344C4"/>
    <w:rsid w:val="00734D03"/>
    <w:rsid w:val="00741C79"/>
    <w:rsid w:val="00741F4A"/>
    <w:rsid w:val="00743110"/>
    <w:rsid w:val="00743E49"/>
    <w:rsid w:val="0074414F"/>
    <w:rsid w:val="00744542"/>
    <w:rsid w:val="00744716"/>
    <w:rsid w:val="00744817"/>
    <w:rsid w:val="00753939"/>
    <w:rsid w:val="00754319"/>
    <w:rsid w:val="007551BC"/>
    <w:rsid w:val="00755EEA"/>
    <w:rsid w:val="0075642C"/>
    <w:rsid w:val="007565C2"/>
    <w:rsid w:val="00762B99"/>
    <w:rsid w:val="0076370F"/>
    <w:rsid w:val="0076701F"/>
    <w:rsid w:val="00773DCA"/>
    <w:rsid w:val="0077431F"/>
    <w:rsid w:val="00774D15"/>
    <w:rsid w:val="0077617D"/>
    <w:rsid w:val="007803A0"/>
    <w:rsid w:val="00781505"/>
    <w:rsid w:val="00781A39"/>
    <w:rsid w:val="00782DC3"/>
    <w:rsid w:val="007838CD"/>
    <w:rsid w:val="007919F2"/>
    <w:rsid w:val="00793A27"/>
    <w:rsid w:val="007941FE"/>
    <w:rsid w:val="007952BB"/>
    <w:rsid w:val="007964D3"/>
    <w:rsid w:val="007A00BC"/>
    <w:rsid w:val="007A037B"/>
    <w:rsid w:val="007A0DF8"/>
    <w:rsid w:val="007A5979"/>
    <w:rsid w:val="007A6A8D"/>
    <w:rsid w:val="007B0076"/>
    <w:rsid w:val="007B0A71"/>
    <w:rsid w:val="007B372B"/>
    <w:rsid w:val="007B3CE2"/>
    <w:rsid w:val="007B407E"/>
    <w:rsid w:val="007B7EC2"/>
    <w:rsid w:val="007C1AE0"/>
    <w:rsid w:val="007C2355"/>
    <w:rsid w:val="007C449F"/>
    <w:rsid w:val="007C4BBB"/>
    <w:rsid w:val="007C7F20"/>
    <w:rsid w:val="007D01A1"/>
    <w:rsid w:val="007D0C0A"/>
    <w:rsid w:val="007D2695"/>
    <w:rsid w:val="007E0B81"/>
    <w:rsid w:val="007E507B"/>
    <w:rsid w:val="007E72F7"/>
    <w:rsid w:val="007E7765"/>
    <w:rsid w:val="007E7E08"/>
    <w:rsid w:val="007F00C3"/>
    <w:rsid w:val="007F023C"/>
    <w:rsid w:val="007F0647"/>
    <w:rsid w:val="007F0987"/>
    <w:rsid w:val="007F0E55"/>
    <w:rsid w:val="007F2243"/>
    <w:rsid w:val="007F338E"/>
    <w:rsid w:val="007F3783"/>
    <w:rsid w:val="00800240"/>
    <w:rsid w:val="00803472"/>
    <w:rsid w:val="00806738"/>
    <w:rsid w:val="00806780"/>
    <w:rsid w:val="00806DB8"/>
    <w:rsid w:val="008109BE"/>
    <w:rsid w:val="008118B0"/>
    <w:rsid w:val="00813156"/>
    <w:rsid w:val="00813951"/>
    <w:rsid w:val="0081454B"/>
    <w:rsid w:val="008147C3"/>
    <w:rsid w:val="008172E5"/>
    <w:rsid w:val="008238E3"/>
    <w:rsid w:val="00827D46"/>
    <w:rsid w:val="00833276"/>
    <w:rsid w:val="008341C3"/>
    <w:rsid w:val="00836C71"/>
    <w:rsid w:val="00841991"/>
    <w:rsid w:val="008435B1"/>
    <w:rsid w:val="008446D4"/>
    <w:rsid w:val="00846F70"/>
    <w:rsid w:val="0085086F"/>
    <w:rsid w:val="008514C3"/>
    <w:rsid w:val="00851638"/>
    <w:rsid w:val="0085163F"/>
    <w:rsid w:val="00853D1E"/>
    <w:rsid w:val="00853D4A"/>
    <w:rsid w:val="008568BD"/>
    <w:rsid w:val="008577D5"/>
    <w:rsid w:val="008613DC"/>
    <w:rsid w:val="00861F25"/>
    <w:rsid w:val="008621FC"/>
    <w:rsid w:val="008628F1"/>
    <w:rsid w:val="00862E89"/>
    <w:rsid w:val="00864E08"/>
    <w:rsid w:val="008669A1"/>
    <w:rsid w:val="00867E8E"/>
    <w:rsid w:val="0087157F"/>
    <w:rsid w:val="00872E8D"/>
    <w:rsid w:val="008737F2"/>
    <w:rsid w:val="00875713"/>
    <w:rsid w:val="0087762C"/>
    <w:rsid w:val="00880724"/>
    <w:rsid w:val="0088095B"/>
    <w:rsid w:val="00881B2F"/>
    <w:rsid w:val="008834BE"/>
    <w:rsid w:val="00883662"/>
    <w:rsid w:val="00883E1E"/>
    <w:rsid w:val="00884B32"/>
    <w:rsid w:val="0088570E"/>
    <w:rsid w:val="00885E3F"/>
    <w:rsid w:val="00886EA9"/>
    <w:rsid w:val="00887895"/>
    <w:rsid w:val="0089300D"/>
    <w:rsid w:val="00897A35"/>
    <w:rsid w:val="008A073B"/>
    <w:rsid w:val="008A38DD"/>
    <w:rsid w:val="008A52C1"/>
    <w:rsid w:val="008A5559"/>
    <w:rsid w:val="008A6F1B"/>
    <w:rsid w:val="008A7EAF"/>
    <w:rsid w:val="008B0CD8"/>
    <w:rsid w:val="008B0DEB"/>
    <w:rsid w:val="008B18BE"/>
    <w:rsid w:val="008B3ED4"/>
    <w:rsid w:val="008B418D"/>
    <w:rsid w:val="008B4ECC"/>
    <w:rsid w:val="008B7F5D"/>
    <w:rsid w:val="008C2CD0"/>
    <w:rsid w:val="008C2E5F"/>
    <w:rsid w:val="008C5D0E"/>
    <w:rsid w:val="008C6458"/>
    <w:rsid w:val="008C7676"/>
    <w:rsid w:val="008D0505"/>
    <w:rsid w:val="008D4441"/>
    <w:rsid w:val="008D44C6"/>
    <w:rsid w:val="008D4D9E"/>
    <w:rsid w:val="008D6AE2"/>
    <w:rsid w:val="008D7A17"/>
    <w:rsid w:val="008E04F5"/>
    <w:rsid w:val="008E2183"/>
    <w:rsid w:val="008E29B1"/>
    <w:rsid w:val="008E6A2A"/>
    <w:rsid w:val="008E784A"/>
    <w:rsid w:val="008F18CF"/>
    <w:rsid w:val="008F1E23"/>
    <w:rsid w:val="008F2CFE"/>
    <w:rsid w:val="008F3431"/>
    <w:rsid w:val="008F50AF"/>
    <w:rsid w:val="008F6187"/>
    <w:rsid w:val="008F7B80"/>
    <w:rsid w:val="0090051A"/>
    <w:rsid w:val="00904EDD"/>
    <w:rsid w:val="00905ABD"/>
    <w:rsid w:val="00913573"/>
    <w:rsid w:val="009149E6"/>
    <w:rsid w:val="00914C90"/>
    <w:rsid w:val="00914F44"/>
    <w:rsid w:val="00915512"/>
    <w:rsid w:val="0091617B"/>
    <w:rsid w:val="009162C6"/>
    <w:rsid w:val="00916966"/>
    <w:rsid w:val="00916A95"/>
    <w:rsid w:val="009244B7"/>
    <w:rsid w:val="00924830"/>
    <w:rsid w:val="00924E48"/>
    <w:rsid w:val="009303ED"/>
    <w:rsid w:val="00935EE7"/>
    <w:rsid w:val="00936C41"/>
    <w:rsid w:val="0094011F"/>
    <w:rsid w:val="00941B73"/>
    <w:rsid w:val="00941DB8"/>
    <w:rsid w:val="00942F61"/>
    <w:rsid w:val="00943302"/>
    <w:rsid w:val="00945F43"/>
    <w:rsid w:val="009470A6"/>
    <w:rsid w:val="0095278C"/>
    <w:rsid w:val="00952942"/>
    <w:rsid w:val="00953B32"/>
    <w:rsid w:val="00956A95"/>
    <w:rsid w:val="00964ACF"/>
    <w:rsid w:val="00967348"/>
    <w:rsid w:val="009712CE"/>
    <w:rsid w:val="00971C52"/>
    <w:rsid w:val="0097205E"/>
    <w:rsid w:val="00974D2A"/>
    <w:rsid w:val="009764AE"/>
    <w:rsid w:val="00976B00"/>
    <w:rsid w:val="009803D6"/>
    <w:rsid w:val="00981E48"/>
    <w:rsid w:val="00982C49"/>
    <w:rsid w:val="00984C9E"/>
    <w:rsid w:val="00986C2A"/>
    <w:rsid w:val="00990A89"/>
    <w:rsid w:val="0099228C"/>
    <w:rsid w:val="009923C2"/>
    <w:rsid w:val="00993597"/>
    <w:rsid w:val="00993AD1"/>
    <w:rsid w:val="009944D2"/>
    <w:rsid w:val="00994EDB"/>
    <w:rsid w:val="00995DAF"/>
    <w:rsid w:val="00996628"/>
    <w:rsid w:val="009A371E"/>
    <w:rsid w:val="009A3BFA"/>
    <w:rsid w:val="009A651E"/>
    <w:rsid w:val="009A6D9F"/>
    <w:rsid w:val="009A71E3"/>
    <w:rsid w:val="009A747B"/>
    <w:rsid w:val="009B76D8"/>
    <w:rsid w:val="009C12F7"/>
    <w:rsid w:val="009C18B8"/>
    <w:rsid w:val="009C25F3"/>
    <w:rsid w:val="009C2A41"/>
    <w:rsid w:val="009C5921"/>
    <w:rsid w:val="009C6006"/>
    <w:rsid w:val="009D1D1D"/>
    <w:rsid w:val="009D1D5B"/>
    <w:rsid w:val="009D5F21"/>
    <w:rsid w:val="009D6C4C"/>
    <w:rsid w:val="009D6DA3"/>
    <w:rsid w:val="009E0BB8"/>
    <w:rsid w:val="009E1AB1"/>
    <w:rsid w:val="009E2D65"/>
    <w:rsid w:val="009E3E0D"/>
    <w:rsid w:val="009E44BC"/>
    <w:rsid w:val="009E4DE9"/>
    <w:rsid w:val="009E500E"/>
    <w:rsid w:val="009E5A30"/>
    <w:rsid w:val="009E5D86"/>
    <w:rsid w:val="009F30C6"/>
    <w:rsid w:val="009F5FA4"/>
    <w:rsid w:val="009F62CA"/>
    <w:rsid w:val="00A01620"/>
    <w:rsid w:val="00A0437B"/>
    <w:rsid w:val="00A04CDE"/>
    <w:rsid w:val="00A06779"/>
    <w:rsid w:val="00A1530D"/>
    <w:rsid w:val="00A1754A"/>
    <w:rsid w:val="00A21B7E"/>
    <w:rsid w:val="00A24E2B"/>
    <w:rsid w:val="00A2789A"/>
    <w:rsid w:val="00A27C5E"/>
    <w:rsid w:val="00A308B0"/>
    <w:rsid w:val="00A31F3F"/>
    <w:rsid w:val="00A32953"/>
    <w:rsid w:val="00A33D57"/>
    <w:rsid w:val="00A33DFB"/>
    <w:rsid w:val="00A33E85"/>
    <w:rsid w:val="00A34DC0"/>
    <w:rsid w:val="00A36339"/>
    <w:rsid w:val="00A37412"/>
    <w:rsid w:val="00A40654"/>
    <w:rsid w:val="00A42213"/>
    <w:rsid w:val="00A43DD6"/>
    <w:rsid w:val="00A45842"/>
    <w:rsid w:val="00A45D40"/>
    <w:rsid w:val="00A46AA5"/>
    <w:rsid w:val="00A4792C"/>
    <w:rsid w:val="00A52A2C"/>
    <w:rsid w:val="00A56F5E"/>
    <w:rsid w:val="00A60484"/>
    <w:rsid w:val="00A60697"/>
    <w:rsid w:val="00A621D7"/>
    <w:rsid w:val="00A648D7"/>
    <w:rsid w:val="00A65EBD"/>
    <w:rsid w:val="00A73E35"/>
    <w:rsid w:val="00A76262"/>
    <w:rsid w:val="00A8215D"/>
    <w:rsid w:val="00A87778"/>
    <w:rsid w:val="00A90710"/>
    <w:rsid w:val="00A9437C"/>
    <w:rsid w:val="00A94600"/>
    <w:rsid w:val="00A94998"/>
    <w:rsid w:val="00A94AA5"/>
    <w:rsid w:val="00A95A1A"/>
    <w:rsid w:val="00A963DD"/>
    <w:rsid w:val="00AA1593"/>
    <w:rsid w:val="00AA45C7"/>
    <w:rsid w:val="00AA531E"/>
    <w:rsid w:val="00AA6B0E"/>
    <w:rsid w:val="00AA77F5"/>
    <w:rsid w:val="00AA7BEF"/>
    <w:rsid w:val="00AB0DE5"/>
    <w:rsid w:val="00AB0F7D"/>
    <w:rsid w:val="00AB2BCE"/>
    <w:rsid w:val="00AB3863"/>
    <w:rsid w:val="00AB46FD"/>
    <w:rsid w:val="00AB5170"/>
    <w:rsid w:val="00AB5588"/>
    <w:rsid w:val="00AB55A0"/>
    <w:rsid w:val="00AB7550"/>
    <w:rsid w:val="00AC0EE5"/>
    <w:rsid w:val="00AC1291"/>
    <w:rsid w:val="00AC1F98"/>
    <w:rsid w:val="00AC5E1E"/>
    <w:rsid w:val="00AC788B"/>
    <w:rsid w:val="00AD0AFE"/>
    <w:rsid w:val="00AD0E91"/>
    <w:rsid w:val="00AD29A6"/>
    <w:rsid w:val="00AD4457"/>
    <w:rsid w:val="00AD4546"/>
    <w:rsid w:val="00AD54B1"/>
    <w:rsid w:val="00AD677F"/>
    <w:rsid w:val="00AD6E4B"/>
    <w:rsid w:val="00AD7CF6"/>
    <w:rsid w:val="00AE035D"/>
    <w:rsid w:val="00AE0429"/>
    <w:rsid w:val="00AE2CC4"/>
    <w:rsid w:val="00AE4241"/>
    <w:rsid w:val="00AE5AC4"/>
    <w:rsid w:val="00AE6DA7"/>
    <w:rsid w:val="00AF12EA"/>
    <w:rsid w:val="00AF3680"/>
    <w:rsid w:val="00AF53F5"/>
    <w:rsid w:val="00AF6FE9"/>
    <w:rsid w:val="00B01ED6"/>
    <w:rsid w:val="00B02D73"/>
    <w:rsid w:val="00B05784"/>
    <w:rsid w:val="00B05CC9"/>
    <w:rsid w:val="00B06429"/>
    <w:rsid w:val="00B13228"/>
    <w:rsid w:val="00B13238"/>
    <w:rsid w:val="00B16D92"/>
    <w:rsid w:val="00B16DDF"/>
    <w:rsid w:val="00B1781E"/>
    <w:rsid w:val="00B201E5"/>
    <w:rsid w:val="00B2129F"/>
    <w:rsid w:val="00B23D82"/>
    <w:rsid w:val="00B27EAD"/>
    <w:rsid w:val="00B322EF"/>
    <w:rsid w:val="00B32A11"/>
    <w:rsid w:val="00B37171"/>
    <w:rsid w:val="00B37A95"/>
    <w:rsid w:val="00B4012A"/>
    <w:rsid w:val="00B402C5"/>
    <w:rsid w:val="00B40BE2"/>
    <w:rsid w:val="00B417CD"/>
    <w:rsid w:val="00B45053"/>
    <w:rsid w:val="00B50DD0"/>
    <w:rsid w:val="00B51F1A"/>
    <w:rsid w:val="00B544FB"/>
    <w:rsid w:val="00B54A7C"/>
    <w:rsid w:val="00B54F04"/>
    <w:rsid w:val="00B6019A"/>
    <w:rsid w:val="00B63B21"/>
    <w:rsid w:val="00B64215"/>
    <w:rsid w:val="00B64D84"/>
    <w:rsid w:val="00B65BBB"/>
    <w:rsid w:val="00B65C14"/>
    <w:rsid w:val="00B65F93"/>
    <w:rsid w:val="00B67CD4"/>
    <w:rsid w:val="00B71FAE"/>
    <w:rsid w:val="00B72045"/>
    <w:rsid w:val="00B7286A"/>
    <w:rsid w:val="00B72F23"/>
    <w:rsid w:val="00B730DC"/>
    <w:rsid w:val="00B76897"/>
    <w:rsid w:val="00B76C4A"/>
    <w:rsid w:val="00B774F0"/>
    <w:rsid w:val="00B8071B"/>
    <w:rsid w:val="00B83B50"/>
    <w:rsid w:val="00B85443"/>
    <w:rsid w:val="00B85B1E"/>
    <w:rsid w:val="00B869C1"/>
    <w:rsid w:val="00B917CA"/>
    <w:rsid w:val="00B95FC6"/>
    <w:rsid w:val="00B9722C"/>
    <w:rsid w:val="00BA014A"/>
    <w:rsid w:val="00BA259F"/>
    <w:rsid w:val="00BA3297"/>
    <w:rsid w:val="00BA3437"/>
    <w:rsid w:val="00BA446A"/>
    <w:rsid w:val="00BA49CB"/>
    <w:rsid w:val="00BA4F4E"/>
    <w:rsid w:val="00BA68A2"/>
    <w:rsid w:val="00BB038F"/>
    <w:rsid w:val="00BB149D"/>
    <w:rsid w:val="00BB2439"/>
    <w:rsid w:val="00BB68DB"/>
    <w:rsid w:val="00BC3255"/>
    <w:rsid w:val="00BC528E"/>
    <w:rsid w:val="00BC5F61"/>
    <w:rsid w:val="00BD0439"/>
    <w:rsid w:val="00BD2648"/>
    <w:rsid w:val="00BD3125"/>
    <w:rsid w:val="00BD3393"/>
    <w:rsid w:val="00BD3C18"/>
    <w:rsid w:val="00BD5209"/>
    <w:rsid w:val="00BD6D4B"/>
    <w:rsid w:val="00BD70C3"/>
    <w:rsid w:val="00BD714E"/>
    <w:rsid w:val="00BD7FC1"/>
    <w:rsid w:val="00BE53CC"/>
    <w:rsid w:val="00BF48DC"/>
    <w:rsid w:val="00BF6C26"/>
    <w:rsid w:val="00C0170C"/>
    <w:rsid w:val="00C04674"/>
    <w:rsid w:val="00C04EF3"/>
    <w:rsid w:val="00C071EF"/>
    <w:rsid w:val="00C07542"/>
    <w:rsid w:val="00C11788"/>
    <w:rsid w:val="00C11EE1"/>
    <w:rsid w:val="00C12925"/>
    <w:rsid w:val="00C15368"/>
    <w:rsid w:val="00C15A8D"/>
    <w:rsid w:val="00C23BE0"/>
    <w:rsid w:val="00C27F73"/>
    <w:rsid w:val="00C314E7"/>
    <w:rsid w:val="00C31DCA"/>
    <w:rsid w:val="00C33F2E"/>
    <w:rsid w:val="00C348FA"/>
    <w:rsid w:val="00C349FE"/>
    <w:rsid w:val="00C34DF4"/>
    <w:rsid w:val="00C35888"/>
    <w:rsid w:val="00C370B3"/>
    <w:rsid w:val="00C402CA"/>
    <w:rsid w:val="00C40CDA"/>
    <w:rsid w:val="00C41FA9"/>
    <w:rsid w:val="00C42FC9"/>
    <w:rsid w:val="00C44666"/>
    <w:rsid w:val="00C44CD6"/>
    <w:rsid w:val="00C45B50"/>
    <w:rsid w:val="00C4610F"/>
    <w:rsid w:val="00C47885"/>
    <w:rsid w:val="00C51882"/>
    <w:rsid w:val="00C51EDA"/>
    <w:rsid w:val="00C52C70"/>
    <w:rsid w:val="00C538EC"/>
    <w:rsid w:val="00C6048C"/>
    <w:rsid w:val="00C61BC6"/>
    <w:rsid w:val="00C620B8"/>
    <w:rsid w:val="00C626B1"/>
    <w:rsid w:val="00C650D0"/>
    <w:rsid w:val="00C66E93"/>
    <w:rsid w:val="00C6722D"/>
    <w:rsid w:val="00C70C17"/>
    <w:rsid w:val="00C73AD1"/>
    <w:rsid w:val="00C745B9"/>
    <w:rsid w:val="00C75D2E"/>
    <w:rsid w:val="00C76775"/>
    <w:rsid w:val="00C77BE4"/>
    <w:rsid w:val="00C80D7F"/>
    <w:rsid w:val="00C8220B"/>
    <w:rsid w:val="00C87641"/>
    <w:rsid w:val="00C95479"/>
    <w:rsid w:val="00CA01D9"/>
    <w:rsid w:val="00CA17D2"/>
    <w:rsid w:val="00CA352E"/>
    <w:rsid w:val="00CA4DF5"/>
    <w:rsid w:val="00CA56FB"/>
    <w:rsid w:val="00CA7BED"/>
    <w:rsid w:val="00CB02C4"/>
    <w:rsid w:val="00CB23A2"/>
    <w:rsid w:val="00CB2EF3"/>
    <w:rsid w:val="00CB4032"/>
    <w:rsid w:val="00CB47E8"/>
    <w:rsid w:val="00CB4A31"/>
    <w:rsid w:val="00CB5D9F"/>
    <w:rsid w:val="00CC120E"/>
    <w:rsid w:val="00CC1461"/>
    <w:rsid w:val="00CC358C"/>
    <w:rsid w:val="00CC50FD"/>
    <w:rsid w:val="00CC7865"/>
    <w:rsid w:val="00CD09E1"/>
    <w:rsid w:val="00CD545F"/>
    <w:rsid w:val="00CD5E49"/>
    <w:rsid w:val="00CE01E5"/>
    <w:rsid w:val="00CE1826"/>
    <w:rsid w:val="00CE2EFE"/>
    <w:rsid w:val="00CE3375"/>
    <w:rsid w:val="00CE4383"/>
    <w:rsid w:val="00CE47E4"/>
    <w:rsid w:val="00CE48B0"/>
    <w:rsid w:val="00CE7053"/>
    <w:rsid w:val="00CF4A8A"/>
    <w:rsid w:val="00CF4BC6"/>
    <w:rsid w:val="00D037BE"/>
    <w:rsid w:val="00D04DBC"/>
    <w:rsid w:val="00D14A3B"/>
    <w:rsid w:val="00D169FF"/>
    <w:rsid w:val="00D17071"/>
    <w:rsid w:val="00D17454"/>
    <w:rsid w:val="00D21850"/>
    <w:rsid w:val="00D21B20"/>
    <w:rsid w:val="00D31012"/>
    <w:rsid w:val="00D358C8"/>
    <w:rsid w:val="00D37072"/>
    <w:rsid w:val="00D407D3"/>
    <w:rsid w:val="00D4349F"/>
    <w:rsid w:val="00D45621"/>
    <w:rsid w:val="00D513D0"/>
    <w:rsid w:val="00D51AF4"/>
    <w:rsid w:val="00D52A6D"/>
    <w:rsid w:val="00D534F2"/>
    <w:rsid w:val="00D56B60"/>
    <w:rsid w:val="00D5714D"/>
    <w:rsid w:val="00D60063"/>
    <w:rsid w:val="00D63461"/>
    <w:rsid w:val="00D63733"/>
    <w:rsid w:val="00D63C45"/>
    <w:rsid w:val="00D66940"/>
    <w:rsid w:val="00D72B3F"/>
    <w:rsid w:val="00D73C2C"/>
    <w:rsid w:val="00D751F4"/>
    <w:rsid w:val="00D767DD"/>
    <w:rsid w:val="00D7707A"/>
    <w:rsid w:val="00D84BF0"/>
    <w:rsid w:val="00D85467"/>
    <w:rsid w:val="00D85EFC"/>
    <w:rsid w:val="00D865B2"/>
    <w:rsid w:val="00D8785F"/>
    <w:rsid w:val="00D91036"/>
    <w:rsid w:val="00D93137"/>
    <w:rsid w:val="00D95B80"/>
    <w:rsid w:val="00D96540"/>
    <w:rsid w:val="00D97D6B"/>
    <w:rsid w:val="00DA4970"/>
    <w:rsid w:val="00DA6694"/>
    <w:rsid w:val="00DB0FFF"/>
    <w:rsid w:val="00DB1443"/>
    <w:rsid w:val="00DB39F4"/>
    <w:rsid w:val="00DB4BF5"/>
    <w:rsid w:val="00DB7A5E"/>
    <w:rsid w:val="00DC0A45"/>
    <w:rsid w:val="00DC0F16"/>
    <w:rsid w:val="00DC1C71"/>
    <w:rsid w:val="00DC31A1"/>
    <w:rsid w:val="00DC3693"/>
    <w:rsid w:val="00DC3A04"/>
    <w:rsid w:val="00DC48CA"/>
    <w:rsid w:val="00DC73C8"/>
    <w:rsid w:val="00DD1070"/>
    <w:rsid w:val="00DD24DB"/>
    <w:rsid w:val="00DD438E"/>
    <w:rsid w:val="00DD730A"/>
    <w:rsid w:val="00DD7782"/>
    <w:rsid w:val="00DE04A1"/>
    <w:rsid w:val="00DE19AD"/>
    <w:rsid w:val="00DE4707"/>
    <w:rsid w:val="00DE7138"/>
    <w:rsid w:val="00DE7ECA"/>
    <w:rsid w:val="00DF02D3"/>
    <w:rsid w:val="00DF091F"/>
    <w:rsid w:val="00DF3294"/>
    <w:rsid w:val="00DF6720"/>
    <w:rsid w:val="00DF6B15"/>
    <w:rsid w:val="00DF766E"/>
    <w:rsid w:val="00E0345B"/>
    <w:rsid w:val="00E04C33"/>
    <w:rsid w:val="00E06C86"/>
    <w:rsid w:val="00E07C30"/>
    <w:rsid w:val="00E14D00"/>
    <w:rsid w:val="00E2216E"/>
    <w:rsid w:val="00E25355"/>
    <w:rsid w:val="00E272D0"/>
    <w:rsid w:val="00E27CE3"/>
    <w:rsid w:val="00E318D1"/>
    <w:rsid w:val="00E34951"/>
    <w:rsid w:val="00E352CF"/>
    <w:rsid w:val="00E40483"/>
    <w:rsid w:val="00E41825"/>
    <w:rsid w:val="00E4193B"/>
    <w:rsid w:val="00E45D9C"/>
    <w:rsid w:val="00E460AE"/>
    <w:rsid w:val="00E4709C"/>
    <w:rsid w:val="00E5252B"/>
    <w:rsid w:val="00E52B82"/>
    <w:rsid w:val="00E54CDC"/>
    <w:rsid w:val="00E553D7"/>
    <w:rsid w:val="00E55F43"/>
    <w:rsid w:val="00E56123"/>
    <w:rsid w:val="00E56FC1"/>
    <w:rsid w:val="00E600E9"/>
    <w:rsid w:val="00E60341"/>
    <w:rsid w:val="00E625B1"/>
    <w:rsid w:val="00E62A06"/>
    <w:rsid w:val="00E638DC"/>
    <w:rsid w:val="00E66B16"/>
    <w:rsid w:val="00E66E8B"/>
    <w:rsid w:val="00E67614"/>
    <w:rsid w:val="00E701E7"/>
    <w:rsid w:val="00E72AE4"/>
    <w:rsid w:val="00E73850"/>
    <w:rsid w:val="00E73D14"/>
    <w:rsid w:val="00E74358"/>
    <w:rsid w:val="00E75377"/>
    <w:rsid w:val="00E753F8"/>
    <w:rsid w:val="00E757B3"/>
    <w:rsid w:val="00E808FA"/>
    <w:rsid w:val="00E80C85"/>
    <w:rsid w:val="00E8153C"/>
    <w:rsid w:val="00E8246A"/>
    <w:rsid w:val="00E86A96"/>
    <w:rsid w:val="00E87AB1"/>
    <w:rsid w:val="00E9020D"/>
    <w:rsid w:val="00E90A01"/>
    <w:rsid w:val="00E90F3E"/>
    <w:rsid w:val="00E92706"/>
    <w:rsid w:val="00E93184"/>
    <w:rsid w:val="00E93592"/>
    <w:rsid w:val="00E94E5F"/>
    <w:rsid w:val="00E94FDC"/>
    <w:rsid w:val="00E95344"/>
    <w:rsid w:val="00E95DEE"/>
    <w:rsid w:val="00E97E9B"/>
    <w:rsid w:val="00EA217B"/>
    <w:rsid w:val="00EA50AA"/>
    <w:rsid w:val="00EA6538"/>
    <w:rsid w:val="00EA67B5"/>
    <w:rsid w:val="00EA7E02"/>
    <w:rsid w:val="00EB0687"/>
    <w:rsid w:val="00EB13FB"/>
    <w:rsid w:val="00EB2DCE"/>
    <w:rsid w:val="00EB4534"/>
    <w:rsid w:val="00EB55DC"/>
    <w:rsid w:val="00EB6863"/>
    <w:rsid w:val="00EB73A4"/>
    <w:rsid w:val="00EB75D8"/>
    <w:rsid w:val="00EC18E9"/>
    <w:rsid w:val="00ED3CEA"/>
    <w:rsid w:val="00ED45C4"/>
    <w:rsid w:val="00EE0594"/>
    <w:rsid w:val="00EE1E75"/>
    <w:rsid w:val="00EE4948"/>
    <w:rsid w:val="00EF1A81"/>
    <w:rsid w:val="00EF1AD1"/>
    <w:rsid w:val="00EF40F9"/>
    <w:rsid w:val="00EF50A6"/>
    <w:rsid w:val="00F0062C"/>
    <w:rsid w:val="00F05A35"/>
    <w:rsid w:val="00F06F68"/>
    <w:rsid w:val="00F11555"/>
    <w:rsid w:val="00F13E6E"/>
    <w:rsid w:val="00F165B8"/>
    <w:rsid w:val="00F17435"/>
    <w:rsid w:val="00F202CE"/>
    <w:rsid w:val="00F21C8A"/>
    <w:rsid w:val="00F235DC"/>
    <w:rsid w:val="00F23E86"/>
    <w:rsid w:val="00F25CBA"/>
    <w:rsid w:val="00F30B7B"/>
    <w:rsid w:val="00F31C8B"/>
    <w:rsid w:val="00F31DC0"/>
    <w:rsid w:val="00F327C6"/>
    <w:rsid w:val="00F3477C"/>
    <w:rsid w:val="00F35272"/>
    <w:rsid w:val="00F45CA8"/>
    <w:rsid w:val="00F47155"/>
    <w:rsid w:val="00F51627"/>
    <w:rsid w:val="00F52160"/>
    <w:rsid w:val="00F52510"/>
    <w:rsid w:val="00F531DB"/>
    <w:rsid w:val="00F573D0"/>
    <w:rsid w:val="00F57A9C"/>
    <w:rsid w:val="00F600EA"/>
    <w:rsid w:val="00F60304"/>
    <w:rsid w:val="00F6048C"/>
    <w:rsid w:val="00F65149"/>
    <w:rsid w:val="00F66311"/>
    <w:rsid w:val="00F670A2"/>
    <w:rsid w:val="00F67D17"/>
    <w:rsid w:val="00F708A2"/>
    <w:rsid w:val="00F708DE"/>
    <w:rsid w:val="00F73C55"/>
    <w:rsid w:val="00F801E2"/>
    <w:rsid w:val="00F80EE3"/>
    <w:rsid w:val="00F81F9E"/>
    <w:rsid w:val="00F82758"/>
    <w:rsid w:val="00F833CD"/>
    <w:rsid w:val="00F858E8"/>
    <w:rsid w:val="00F85AB4"/>
    <w:rsid w:val="00F91743"/>
    <w:rsid w:val="00F93E10"/>
    <w:rsid w:val="00F95253"/>
    <w:rsid w:val="00F95463"/>
    <w:rsid w:val="00F95AD5"/>
    <w:rsid w:val="00FA26C1"/>
    <w:rsid w:val="00FA29B0"/>
    <w:rsid w:val="00FA29B6"/>
    <w:rsid w:val="00FA5EA2"/>
    <w:rsid w:val="00FB5188"/>
    <w:rsid w:val="00FB58B9"/>
    <w:rsid w:val="00FB5BBC"/>
    <w:rsid w:val="00FB75D5"/>
    <w:rsid w:val="00FC03F5"/>
    <w:rsid w:val="00FC27C3"/>
    <w:rsid w:val="00FC65BF"/>
    <w:rsid w:val="00FC7DD2"/>
    <w:rsid w:val="00FD1082"/>
    <w:rsid w:val="00FD19D7"/>
    <w:rsid w:val="00FD3761"/>
    <w:rsid w:val="00FD6D5B"/>
    <w:rsid w:val="00FE359C"/>
    <w:rsid w:val="00FE3B2B"/>
    <w:rsid w:val="00FE6FBC"/>
    <w:rsid w:val="00FF070C"/>
    <w:rsid w:val="00FF23F7"/>
    <w:rsid w:val="00FF26D7"/>
    <w:rsid w:val="00FF30B0"/>
    <w:rsid w:val="00FF638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C38D7"/>
  <w15:chartTrackingRefBased/>
  <w15:docId w15:val="{04DF1279-6FC6-4534-8C33-D7284D58E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4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4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1E2"/>
  </w:style>
  <w:style w:type="paragraph" w:styleId="Heading1">
    <w:name w:val="heading 1"/>
    <w:aliases w:val="EIMS HEADING 1,Heading 21,Agt Head 2,Head,2,Major,head2,Heading 2.2,H2,h2,título 2,OG Heading 2,Reset numbering,B Heading,level 2,gdm2,D&amp;M2,D&amp;M 2,A,level2,(Alt+2),Lev 2,Report 2,Agt Head 1,Section,título 1,OG Heading 1,H1,Part,gdm1,h1"/>
    <w:basedOn w:val="Normal"/>
    <w:next w:val="2017EIMSNormal"/>
    <w:link w:val="Heading1Char"/>
    <w:uiPriority w:val="99"/>
    <w:qFormat/>
    <w:rsid w:val="007F2243"/>
    <w:pPr>
      <w:keepNext/>
      <w:keepLines/>
      <w:numPr>
        <w:numId w:val="2"/>
      </w:numPr>
      <w:jc w:val="both"/>
      <w:outlineLvl w:val="0"/>
    </w:pPr>
    <w:rPr>
      <w:rFonts w:asciiTheme="majorHAnsi" w:hAnsiTheme="majorHAnsi"/>
      <w:b/>
      <w:caps/>
      <w:sz w:val="32"/>
    </w:rPr>
  </w:style>
  <w:style w:type="paragraph" w:styleId="Heading2">
    <w:name w:val="heading 2"/>
    <w:aliases w:val="EIMS HEADING 2"/>
    <w:basedOn w:val="Normal"/>
    <w:next w:val="2017EIMSNormal"/>
    <w:link w:val="Heading2Char"/>
    <w:unhideWhenUsed/>
    <w:qFormat/>
    <w:rsid w:val="007F2243"/>
    <w:pPr>
      <w:keepNext/>
      <w:keepLines/>
      <w:numPr>
        <w:numId w:val="1"/>
      </w:numPr>
      <w:spacing w:before="40" w:after="0"/>
      <w:outlineLvl w:val="1"/>
    </w:pPr>
    <w:rPr>
      <w:rFonts w:asciiTheme="majorHAnsi" w:eastAsiaTheme="majorEastAsia" w:hAnsiTheme="majorHAnsi" w:cstheme="majorBidi"/>
      <w:b/>
      <w:caps/>
      <w:color w:val="212324" w:themeColor="accent1" w:themeShade="BF"/>
      <w:sz w:val="28"/>
      <w:szCs w:val="26"/>
    </w:rPr>
  </w:style>
  <w:style w:type="paragraph" w:styleId="Heading3">
    <w:name w:val="heading 3"/>
    <w:aliases w:val="EIMS HEADING 3,Heading 3 (Proposal)"/>
    <w:basedOn w:val="Normal"/>
    <w:next w:val="Normal"/>
    <w:link w:val="Heading3Char"/>
    <w:autoRedefine/>
    <w:uiPriority w:val="9"/>
    <w:unhideWhenUsed/>
    <w:qFormat/>
    <w:rsid w:val="007F2243"/>
    <w:pPr>
      <w:keepNext/>
      <w:keepLines/>
      <w:numPr>
        <w:numId w:val="3"/>
      </w:numPr>
      <w:tabs>
        <w:tab w:val="left" w:pos="709"/>
      </w:tabs>
      <w:spacing w:before="60" w:line="288" w:lineRule="auto"/>
      <w:jc w:val="both"/>
      <w:outlineLvl w:val="2"/>
    </w:pPr>
    <w:rPr>
      <w:rFonts w:asciiTheme="majorHAnsi" w:eastAsiaTheme="majorEastAsia" w:hAnsiTheme="majorHAnsi" w:cstheme="majorBidi"/>
      <w:color w:val="161718" w:themeColor="accent1" w:themeShade="7F"/>
      <w:sz w:val="28"/>
      <w:szCs w:val="24"/>
    </w:rPr>
  </w:style>
  <w:style w:type="paragraph" w:styleId="Heading4">
    <w:name w:val="heading 4"/>
    <w:basedOn w:val="Heading3"/>
    <w:next w:val="Normal"/>
    <w:link w:val="Heading4Char"/>
    <w:qFormat/>
    <w:rsid w:val="007F2243"/>
    <w:pPr>
      <w:ind w:left="709" w:hanging="709"/>
      <w:outlineLvl w:val="3"/>
    </w:pPr>
    <w:rPr>
      <w:rFonts w:ascii="Segoe UI" w:eastAsia="Times New Roman" w:hAnsi="Segoe UI" w:cs="Microsoft Sans Serif"/>
      <w:b/>
      <w:i/>
      <w:color w:val="auto"/>
      <w:sz w:val="20"/>
      <w:szCs w:val="22"/>
    </w:rPr>
  </w:style>
  <w:style w:type="paragraph" w:styleId="Heading5">
    <w:name w:val="heading 5"/>
    <w:basedOn w:val="Normal"/>
    <w:next w:val="Normal"/>
    <w:link w:val="Heading5Char"/>
    <w:qFormat/>
    <w:rsid w:val="007F2243"/>
    <w:pPr>
      <w:keepNext/>
      <w:keepLines/>
      <w:tabs>
        <w:tab w:val="num" w:pos="1008"/>
      </w:tabs>
      <w:spacing w:before="240" w:after="60" w:line="288" w:lineRule="auto"/>
      <w:ind w:left="1008" w:hanging="1008"/>
      <w:outlineLvl w:val="4"/>
    </w:pPr>
    <w:rPr>
      <w:rFonts w:ascii="Arial" w:eastAsia="Times New Roman" w:hAnsi="Arial" w:cs="Times New Roman"/>
      <w:b/>
      <w:sz w:val="20"/>
      <w:szCs w:val="20"/>
      <w:u w:val="single"/>
    </w:rPr>
  </w:style>
  <w:style w:type="paragraph" w:styleId="Heading6">
    <w:name w:val="heading 6"/>
    <w:basedOn w:val="Normal"/>
    <w:next w:val="Normal"/>
    <w:link w:val="Heading6Char"/>
    <w:qFormat/>
    <w:rsid w:val="007F2243"/>
    <w:pPr>
      <w:keepNext/>
      <w:keepLines/>
      <w:tabs>
        <w:tab w:val="num" w:pos="1152"/>
      </w:tabs>
      <w:spacing w:before="240" w:after="60" w:line="288" w:lineRule="auto"/>
      <w:ind w:left="1152" w:hanging="1152"/>
      <w:outlineLvl w:val="5"/>
    </w:pPr>
    <w:rPr>
      <w:rFonts w:ascii="Arial" w:eastAsia="Times New Roman" w:hAnsi="Arial" w:cs="Times New Roman"/>
      <w:b/>
      <w:sz w:val="20"/>
      <w:szCs w:val="20"/>
      <w:u w:val="single"/>
    </w:rPr>
  </w:style>
  <w:style w:type="paragraph" w:styleId="Heading7">
    <w:name w:val="heading 7"/>
    <w:basedOn w:val="Normal"/>
    <w:next w:val="Normal"/>
    <w:link w:val="Heading7Char"/>
    <w:qFormat/>
    <w:rsid w:val="007F2243"/>
    <w:pPr>
      <w:keepNext/>
      <w:keepLines/>
      <w:tabs>
        <w:tab w:val="num" w:pos="1296"/>
      </w:tabs>
      <w:spacing w:before="240" w:after="60" w:line="288" w:lineRule="auto"/>
      <w:ind w:left="1296" w:hanging="1296"/>
      <w:outlineLvl w:val="6"/>
    </w:pPr>
    <w:rPr>
      <w:rFonts w:ascii="Arial" w:eastAsia="Times New Roman" w:hAnsi="Arial" w:cs="Times New Roman"/>
      <w:b/>
      <w:sz w:val="20"/>
      <w:szCs w:val="20"/>
      <w:u w:val="single"/>
    </w:rPr>
  </w:style>
  <w:style w:type="paragraph" w:styleId="Heading8">
    <w:name w:val="heading 8"/>
    <w:basedOn w:val="Normal"/>
    <w:next w:val="Normal"/>
    <w:link w:val="Heading8Char"/>
    <w:qFormat/>
    <w:rsid w:val="007F2243"/>
    <w:pPr>
      <w:keepNext/>
      <w:keepLines/>
      <w:tabs>
        <w:tab w:val="num" w:pos="1440"/>
      </w:tabs>
      <w:spacing w:before="240" w:after="60" w:line="288" w:lineRule="auto"/>
      <w:ind w:left="1440" w:hanging="1440"/>
      <w:outlineLvl w:val="7"/>
    </w:pPr>
    <w:rPr>
      <w:rFonts w:ascii="Arial" w:eastAsia="Times New Roman" w:hAnsi="Arial" w:cs="Times New Roman"/>
      <w:b/>
      <w:sz w:val="20"/>
      <w:szCs w:val="20"/>
      <w:u w:val="single"/>
    </w:rPr>
  </w:style>
  <w:style w:type="paragraph" w:styleId="Heading9">
    <w:name w:val="heading 9"/>
    <w:basedOn w:val="Normal"/>
    <w:next w:val="Normal"/>
    <w:link w:val="Heading9Char"/>
    <w:unhideWhenUsed/>
    <w:qFormat/>
    <w:rsid w:val="00115F81"/>
    <w:pPr>
      <w:spacing w:after="0" w:line="240" w:lineRule="auto"/>
      <w:jc w:val="both"/>
      <w:outlineLvl w:val="8"/>
    </w:pPr>
    <w:rPr>
      <w:rFonts w:ascii="Arial" w:hAnsi="Arial" w:cs="Times New Roman"/>
      <w:b/>
      <w:caps/>
      <w:color w:val="496B8E" w:themeColor="accent3"/>
      <w:spacing w:val="40"/>
      <w:kern w:val="24"/>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7A35"/>
    <w:rPr>
      <w:color w:val="808080"/>
    </w:rPr>
  </w:style>
  <w:style w:type="character" w:customStyle="1" w:styleId="EIMSTITLE">
    <w:name w:val="EIMS TITLE"/>
    <w:basedOn w:val="DefaultParagraphFont"/>
    <w:uiPriority w:val="1"/>
    <w:rsid w:val="00897A35"/>
    <w:rPr>
      <w:rFonts w:asciiTheme="majorHAnsi" w:hAnsiTheme="majorHAnsi"/>
      <w:caps/>
      <w:smallCaps w:val="0"/>
      <w:color w:val="97A800" w:themeColor="background1"/>
      <w:sz w:val="48"/>
    </w:rPr>
  </w:style>
  <w:style w:type="character" w:customStyle="1" w:styleId="2017EIMSSUB-TITLE">
    <w:name w:val="2017 EIMS SUB-TITLE"/>
    <w:basedOn w:val="EIMSTITLE"/>
    <w:uiPriority w:val="1"/>
    <w:qFormat/>
    <w:rsid w:val="00D56B60"/>
    <w:rPr>
      <w:rFonts w:asciiTheme="majorHAnsi" w:hAnsiTheme="majorHAnsi"/>
      <w:caps/>
      <w:smallCaps w:val="0"/>
      <w:color w:val="FFFFFF"/>
      <w:sz w:val="32"/>
    </w:rPr>
  </w:style>
  <w:style w:type="paragraph" w:customStyle="1" w:styleId="2017EIMSNormal">
    <w:name w:val="2017 EIMS Normal"/>
    <w:basedOn w:val="Normal"/>
    <w:link w:val="2017EIMSNormalChar"/>
    <w:qFormat/>
    <w:rsid w:val="009F62CA"/>
    <w:pPr>
      <w:spacing w:before="120" w:after="120"/>
      <w:jc w:val="both"/>
    </w:pPr>
    <w:rPr>
      <w:sz w:val="20"/>
    </w:rPr>
  </w:style>
  <w:style w:type="character" w:customStyle="1" w:styleId="2017EIMSNormalChar">
    <w:name w:val="2017 EIMS Normal Char"/>
    <w:basedOn w:val="DefaultParagraphFont"/>
    <w:link w:val="2017EIMSNormal"/>
    <w:rsid w:val="009F62CA"/>
    <w:rPr>
      <w:sz w:val="20"/>
    </w:rPr>
  </w:style>
  <w:style w:type="table" w:styleId="ColorfulList">
    <w:name w:val="Colorful List"/>
    <w:basedOn w:val="TableNormal"/>
    <w:uiPriority w:val="72"/>
    <w:semiHidden/>
    <w:unhideWhenUsed/>
    <w:rsid w:val="0057043F"/>
    <w:pPr>
      <w:spacing w:after="0" w:line="240" w:lineRule="auto"/>
    </w:pPr>
    <w:rPr>
      <w:color w:val="2D3031" w:themeColor="text1"/>
    </w:rPr>
    <w:tblPr>
      <w:tblStyleRowBandSize w:val="1"/>
      <w:tblStyleColBandSize w:val="1"/>
    </w:tblPr>
    <w:tcPr>
      <w:shd w:val="clear" w:color="auto" w:fill="E9EAEB" w:themeFill="text1" w:themeFillTint="19"/>
    </w:tcPr>
    <w:tblStylePr w:type="firstRow">
      <w:rPr>
        <w:b/>
        <w:bCs/>
        <w:color w:val="97A800" w:themeColor="background1"/>
      </w:rPr>
      <w:tblPr/>
      <w:tcPr>
        <w:tcBorders>
          <w:bottom w:val="single" w:sz="12" w:space="0" w:color="97A800" w:themeColor="background1"/>
        </w:tcBorders>
        <w:shd w:val="clear" w:color="auto" w:fill="788600" w:themeFill="accent2" w:themeFillShade="CC"/>
      </w:tcPr>
    </w:tblStylePr>
    <w:tblStylePr w:type="lastRow">
      <w:rPr>
        <w:b/>
        <w:bCs/>
        <w:color w:val="788600" w:themeColor="accent2" w:themeShade="CC"/>
      </w:rPr>
      <w:tblPr/>
      <w:tcPr>
        <w:tcBorders>
          <w:top w:val="single" w:sz="12" w:space="0" w:color="2D3031" w:themeColor="text1"/>
        </w:tcBorders>
        <w:shd w:val="clear" w:color="auto" w:fill="97A8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CCD" w:themeFill="text1" w:themeFillTint="3F"/>
      </w:tcPr>
    </w:tblStylePr>
    <w:tblStylePr w:type="band1Horz">
      <w:tblPr/>
      <w:tcPr>
        <w:shd w:val="clear" w:color="auto" w:fill="D3D6D7" w:themeFill="text1" w:themeFillTint="33"/>
      </w:tcPr>
    </w:tblStylePr>
  </w:style>
  <w:style w:type="table" w:styleId="GridTable4-Accent3">
    <w:name w:val="Grid Table 4 Accent 3"/>
    <w:aliases w:val="EIMS Table 2"/>
    <w:basedOn w:val="TableNormal"/>
    <w:uiPriority w:val="49"/>
    <w:rsid w:val="00E04C33"/>
    <w:pPr>
      <w:spacing w:after="0" w:line="240" w:lineRule="auto"/>
    </w:pPr>
    <w:tblPr>
      <w:tblStyleRowBandSize w:val="1"/>
      <w:tblStyleColBandSize w:val="1"/>
      <w:tblBorders>
        <w:top w:val="single" w:sz="4" w:space="0" w:color="8AA5C3" w:themeColor="accent3" w:themeTint="99"/>
        <w:left w:val="single" w:sz="4" w:space="0" w:color="8AA5C3" w:themeColor="accent3" w:themeTint="99"/>
        <w:bottom w:val="single" w:sz="4" w:space="0" w:color="8AA5C3" w:themeColor="accent3" w:themeTint="99"/>
        <w:right w:val="single" w:sz="4" w:space="0" w:color="8AA5C3" w:themeColor="accent3" w:themeTint="99"/>
        <w:insideH w:val="single" w:sz="4" w:space="0" w:color="8AA5C3" w:themeColor="accent3" w:themeTint="99"/>
        <w:insideV w:val="single" w:sz="4" w:space="0" w:color="8AA5C3" w:themeColor="accent3" w:themeTint="99"/>
      </w:tblBorders>
    </w:tblPr>
    <w:tblStylePr w:type="firstRow">
      <w:rPr>
        <w:rFonts w:asciiTheme="minorHAnsi" w:hAnsiTheme="minorHAnsi"/>
        <w:b/>
        <w:bCs/>
        <w:color w:val="FFFFFF"/>
        <w:sz w:val="22"/>
      </w:rPr>
      <w:tblPr/>
      <w:tcPr>
        <w:tcBorders>
          <w:top w:val="single" w:sz="4" w:space="0" w:color="496B8E" w:themeColor="accent3"/>
          <w:left w:val="single" w:sz="4" w:space="0" w:color="496B8E" w:themeColor="accent3"/>
          <w:bottom w:val="single" w:sz="4" w:space="0" w:color="496B8E" w:themeColor="accent3"/>
          <w:right w:val="single" w:sz="4" w:space="0" w:color="496B8E" w:themeColor="accent3"/>
          <w:insideH w:val="nil"/>
          <w:insideV w:val="nil"/>
        </w:tcBorders>
        <w:shd w:val="clear" w:color="auto" w:fill="496B8E" w:themeFill="accent3"/>
      </w:tcPr>
    </w:tblStylePr>
    <w:tblStylePr w:type="lastRow">
      <w:rPr>
        <w:b/>
        <w:bCs/>
      </w:rPr>
      <w:tblPr/>
      <w:tcPr>
        <w:tcBorders>
          <w:top w:val="double" w:sz="4" w:space="0" w:color="496B8E" w:themeColor="accent3"/>
        </w:tcBorders>
      </w:tcPr>
    </w:tblStylePr>
    <w:tblStylePr w:type="firstCol">
      <w:rPr>
        <w:b/>
        <w:bCs/>
      </w:rPr>
    </w:tblStylePr>
    <w:tblStylePr w:type="lastCol">
      <w:rPr>
        <w:b/>
        <w:bCs/>
      </w:rPr>
    </w:tblStylePr>
    <w:tblStylePr w:type="band1Vert">
      <w:tblPr/>
      <w:tcPr>
        <w:shd w:val="clear" w:color="auto" w:fill="D8E1EB" w:themeFill="accent3" w:themeFillTint="33"/>
      </w:tcPr>
    </w:tblStylePr>
    <w:tblStylePr w:type="band1Horz">
      <w:tblPr/>
      <w:tcPr>
        <w:shd w:val="clear" w:color="auto" w:fill="D8E1EB" w:themeFill="accent3" w:themeFillTint="33"/>
      </w:tcPr>
    </w:tblStylePr>
  </w:style>
  <w:style w:type="paragraph" w:styleId="Header">
    <w:name w:val="header"/>
    <w:basedOn w:val="Normal"/>
    <w:link w:val="HeaderChar"/>
    <w:uiPriority w:val="99"/>
    <w:unhideWhenUsed/>
    <w:rsid w:val="001F0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0CBA"/>
  </w:style>
  <w:style w:type="paragraph" w:styleId="Footer">
    <w:name w:val="footer"/>
    <w:basedOn w:val="Normal"/>
    <w:link w:val="FooterChar"/>
    <w:uiPriority w:val="99"/>
    <w:unhideWhenUsed/>
    <w:rsid w:val="001F0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CBA"/>
  </w:style>
  <w:style w:type="character" w:customStyle="1" w:styleId="Style1">
    <w:name w:val="Style1"/>
    <w:basedOn w:val="DefaultParagraphFont"/>
    <w:uiPriority w:val="1"/>
    <w:rsid w:val="001F0CBA"/>
    <w:rPr>
      <w:caps/>
      <w:smallCaps w:val="0"/>
    </w:rPr>
  </w:style>
  <w:style w:type="character" w:customStyle="1" w:styleId="Style2">
    <w:name w:val="Style2"/>
    <w:basedOn w:val="2017EIMSNormalChar"/>
    <w:uiPriority w:val="1"/>
    <w:rsid w:val="001F0CBA"/>
    <w:rPr>
      <w:caps/>
      <w:smallCaps w:val="0"/>
      <w:sz w:val="20"/>
    </w:rPr>
  </w:style>
  <w:style w:type="character" w:customStyle="1" w:styleId="Style3">
    <w:name w:val="Style3"/>
    <w:basedOn w:val="2017EIMSNormalChar"/>
    <w:uiPriority w:val="1"/>
    <w:rsid w:val="00F47155"/>
    <w:rPr>
      <w:sz w:val="20"/>
    </w:rPr>
  </w:style>
  <w:style w:type="paragraph" w:customStyle="1" w:styleId="2017EIMSFOOTER">
    <w:name w:val="2017 EIMS FOOTER"/>
    <w:basedOn w:val="2017EIMSNormal"/>
    <w:link w:val="2017EIMSFOOTERChar"/>
    <w:qFormat/>
    <w:rsid w:val="00A37412"/>
    <w:pPr>
      <w:pBdr>
        <w:top w:val="single" w:sz="4" w:space="1" w:color="auto"/>
      </w:pBdr>
    </w:pPr>
    <w:rPr>
      <w:color w:val="2D3031" w:themeColor="accent1"/>
    </w:rPr>
  </w:style>
  <w:style w:type="character" w:customStyle="1" w:styleId="Heading1Char">
    <w:name w:val="Heading 1 Char"/>
    <w:aliases w:val="EIMS HEADING 1 Char,Heading 21 Char,Agt Head 2 Char,Head Char,2 Char,Major Char,head2 Char,Heading 2.2 Char,H2 Char,h2 Char,título 2 Char,OG Heading 2 Char,Reset numbering Char,B Heading Char,level 2 Char,gdm2 Char,D&amp;M2 Char,D&amp;M 2 Char"/>
    <w:basedOn w:val="DefaultParagraphFont"/>
    <w:link w:val="Heading1"/>
    <w:uiPriority w:val="99"/>
    <w:rsid w:val="007F2243"/>
    <w:rPr>
      <w:rFonts w:asciiTheme="majorHAnsi" w:hAnsiTheme="majorHAnsi"/>
      <w:b/>
      <w:caps/>
      <w:sz w:val="32"/>
    </w:rPr>
  </w:style>
  <w:style w:type="character" w:customStyle="1" w:styleId="2017EIMSFOOTERChar">
    <w:name w:val="2017 EIMS FOOTER Char"/>
    <w:basedOn w:val="FooterChar"/>
    <w:link w:val="2017EIMSFOOTER"/>
    <w:rsid w:val="00A37412"/>
    <w:rPr>
      <w:color w:val="2D3031" w:themeColor="accent1"/>
      <w:sz w:val="20"/>
    </w:rPr>
  </w:style>
  <w:style w:type="paragraph" w:customStyle="1" w:styleId="OLD">
    <w:name w:val="OLD"/>
    <w:basedOn w:val="2017EIMSNormal"/>
    <w:next w:val="2017EIMSNormal"/>
    <w:link w:val="OLDChar"/>
    <w:rsid w:val="00D85EFC"/>
  </w:style>
  <w:style w:type="paragraph" w:styleId="ListParagraph">
    <w:name w:val="List Paragraph"/>
    <w:aliases w:val="Heading 2.1,Table bullet"/>
    <w:basedOn w:val="Normal"/>
    <w:link w:val="ListParagraphChar"/>
    <w:uiPriority w:val="34"/>
    <w:qFormat/>
    <w:rsid w:val="00F801E2"/>
    <w:pPr>
      <w:ind w:left="720"/>
      <w:contextualSpacing/>
    </w:pPr>
  </w:style>
  <w:style w:type="character" w:customStyle="1" w:styleId="OLDChar">
    <w:name w:val="OLD Char"/>
    <w:basedOn w:val="2017EIMSNormalChar"/>
    <w:link w:val="OLD"/>
    <w:rsid w:val="00D85EFC"/>
    <w:rPr>
      <w:sz w:val="20"/>
    </w:rPr>
  </w:style>
  <w:style w:type="paragraph" w:styleId="BalloonText">
    <w:name w:val="Balloon Text"/>
    <w:basedOn w:val="Normal"/>
    <w:link w:val="BalloonTextChar"/>
    <w:uiPriority w:val="99"/>
    <w:semiHidden/>
    <w:unhideWhenUsed/>
    <w:rsid w:val="00F801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1E2"/>
    <w:rPr>
      <w:rFonts w:ascii="Segoe UI" w:hAnsi="Segoe UI" w:cs="Segoe UI"/>
      <w:sz w:val="18"/>
      <w:szCs w:val="18"/>
    </w:rPr>
  </w:style>
  <w:style w:type="character" w:customStyle="1" w:styleId="Heading2Char">
    <w:name w:val="Heading 2 Char"/>
    <w:aliases w:val="EIMS HEADING 2 Char"/>
    <w:basedOn w:val="DefaultParagraphFont"/>
    <w:link w:val="Heading2"/>
    <w:rsid w:val="007F2243"/>
    <w:rPr>
      <w:rFonts w:asciiTheme="majorHAnsi" w:eastAsiaTheme="majorEastAsia" w:hAnsiTheme="majorHAnsi" w:cstheme="majorBidi"/>
      <w:b/>
      <w:caps/>
      <w:color w:val="212324" w:themeColor="accent1" w:themeShade="BF"/>
      <w:sz w:val="28"/>
      <w:szCs w:val="26"/>
    </w:rPr>
  </w:style>
  <w:style w:type="character" w:customStyle="1" w:styleId="Heading3Char">
    <w:name w:val="Heading 3 Char"/>
    <w:aliases w:val="EIMS HEADING 3 Char,Heading 3 (Proposal) Char"/>
    <w:basedOn w:val="DefaultParagraphFont"/>
    <w:link w:val="Heading3"/>
    <w:uiPriority w:val="9"/>
    <w:rsid w:val="007F2243"/>
    <w:rPr>
      <w:rFonts w:asciiTheme="majorHAnsi" w:eastAsiaTheme="majorEastAsia" w:hAnsiTheme="majorHAnsi" w:cstheme="majorBidi"/>
      <w:color w:val="161718" w:themeColor="accent1" w:themeShade="7F"/>
      <w:sz w:val="28"/>
      <w:szCs w:val="24"/>
    </w:rPr>
  </w:style>
  <w:style w:type="character" w:customStyle="1" w:styleId="Heading4Char">
    <w:name w:val="Heading 4 Char"/>
    <w:basedOn w:val="DefaultParagraphFont"/>
    <w:link w:val="Heading4"/>
    <w:rsid w:val="007F2243"/>
    <w:rPr>
      <w:rFonts w:ascii="Segoe UI" w:eastAsia="Times New Roman" w:hAnsi="Segoe UI" w:cs="Microsoft Sans Serif"/>
      <w:b/>
      <w:i/>
      <w:sz w:val="20"/>
    </w:rPr>
  </w:style>
  <w:style w:type="character" w:customStyle="1" w:styleId="Heading5Char">
    <w:name w:val="Heading 5 Char"/>
    <w:basedOn w:val="DefaultParagraphFont"/>
    <w:link w:val="Heading5"/>
    <w:rsid w:val="007F2243"/>
    <w:rPr>
      <w:rFonts w:ascii="Arial" w:eastAsia="Times New Roman" w:hAnsi="Arial" w:cs="Times New Roman"/>
      <w:b/>
      <w:sz w:val="20"/>
      <w:szCs w:val="20"/>
      <w:u w:val="single"/>
    </w:rPr>
  </w:style>
  <w:style w:type="character" w:customStyle="1" w:styleId="Heading6Char">
    <w:name w:val="Heading 6 Char"/>
    <w:basedOn w:val="DefaultParagraphFont"/>
    <w:link w:val="Heading6"/>
    <w:rsid w:val="007F2243"/>
    <w:rPr>
      <w:rFonts w:ascii="Arial" w:eastAsia="Times New Roman" w:hAnsi="Arial" w:cs="Times New Roman"/>
      <w:b/>
      <w:sz w:val="20"/>
      <w:szCs w:val="20"/>
      <w:u w:val="single"/>
    </w:rPr>
  </w:style>
  <w:style w:type="character" w:customStyle="1" w:styleId="Heading7Char">
    <w:name w:val="Heading 7 Char"/>
    <w:basedOn w:val="DefaultParagraphFont"/>
    <w:link w:val="Heading7"/>
    <w:rsid w:val="007F2243"/>
    <w:rPr>
      <w:rFonts w:ascii="Arial" w:eastAsia="Times New Roman" w:hAnsi="Arial" w:cs="Times New Roman"/>
      <w:b/>
      <w:sz w:val="20"/>
      <w:szCs w:val="20"/>
      <w:u w:val="single"/>
    </w:rPr>
  </w:style>
  <w:style w:type="character" w:customStyle="1" w:styleId="Heading8Char">
    <w:name w:val="Heading 8 Char"/>
    <w:basedOn w:val="DefaultParagraphFont"/>
    <w:link w:val="Heading8"/>
    <w:rsid w:val="007F2243"/>
    <w:rPr>
      <w:rFonts w:ascii="Arial" w:eastAsia="Times New Roman" w:hAnsi="Arial" w:cs="Times New Roman"/>
      <w:b/>
      <w:sz w:val="20"/>
      <w:szCs w:val="20"/>
      <w:u w:val="single"/>
    </w:rPr>
  </w:style>
  <w:style w:type="paragraph" w:customStyle="1" w:styleId="2017EIMSHeading1">
    <w:name w:val="2017 EIMS Heading1"/>
    <w:basedOn w:val="2017EIMSNormal"/>
    <w:link w:val="2017EIMSHeading1Char"/>
    <w:qFormat/>
    <w:rsid w:val="00C73AD1"/>
    <w:pPr>
      <w:keepNext/>
      <w:numPr>
        <w:numId w:val="6"/>
      </w:numPr>
      <w:ind w:left="1134" w:hanging="1134"/>
      <w:outlineLvl w:val="0"/>
    </w:pPr>
    <w:rPr>
      <w:b/>
      <w:caps/>
      <w:sz w:val="32"/>
    </w:rPr>
  </w:style>
  <w:style w:type="paragraph" w:customStyle="1" w:styleId="2017EIMSHeading2">
    <w:name w:val="2017 EIMS Heading 2"/>
    <w:basedOn w:val="2017EIMSNormal"/>
    <w:link w:val="2017EIMSHeading2Char"/>
    <w:qFormat/>
    <w:rsid w:val="00C73AD1"/>
    <w:pPr>
      <w:keepNext/>
      <w:numPr>
        <w:ilvl w:val="1"/>
        <w:numId w:val="6"/>
      </w:numPr>
      <w:tabs>
        <w:tab w:val="left" w:pos="0"/>
        <w:tab w:val="left" w:pos="1009"/>
      </w:tabs>
      <w:ind w:left="1123" w:hanging="1134"/>
      <w:outlineLvl w:val="1"/>
    </w:pPr>
    <w:rPr>
      <w:b/>
      <w:caps/>
      <w:sz w:val="28"/>
    </w:rPr>
  </w:style>
  <w:style w:type="character" w:customStyle="1" w:styleId="2017EIMSHeading1Char">
    <w:name w:val="2017 EIMS Heading1 Char"/>
    <w:basedOn w:val="2017EIMSNormalChar"/>
    <w:link w:val="2017EIMSHeading1"/>
    <w:rsid w:val="00C73AD1"/>
    <w:rPr>
      <w:b/>
      <w:caps/>
      <w:sz w:val="32"/>
    </w:rPr>
  </w:style>
  <w:style w:type="paragraph" w:customStyle="1" w:styleId="2017EIMSHeading3">
    <w:name w:val="2017 EIMS Heading 3"/>
    <w:basedOn w:val="2017EIMSNormal"/>
    <w:link w:val="2017EIMSHeading3Char"/>
    <w:qFormat/>
    <w:rsid w:val="00C73AD1"/>
    <w:pPr>
      <w:keepNext/>
      <w:numPr>
        <w:ilvl w:val="2"/>
        <w:numId w:val="6"/>
      </w:numPr>
      <w:tabs>
        <w:tab w:val="left" w:pos="1009"/>
      </w:tabs>
      <w:ind w:left="1134" w:hanging="1134"/>
      <w:outlineLvl w:val="2"/>
    </w:pPr>
    <w:rPr>
      <w:b/>
      <w:caps/>
      <w:sz w:val="24"/>
    </w:rPr>
  </w:style>
  <w:style w:type="character" w:customStyle="1" w:styleId="2017EIMSHeading2Char">
    <w:name w:val="2017 EIMS Heading 2 Char"/>
    <w:basedOn w:val="2017EIMSNormalChar"/>
    <w:link w:val="2017EIMSHeading2"/>
    <w:rsid w:val="00C73AD1"/>
    <w:rPr>
      <w:b/>
      <w:caps/>
      <w:sz w:val="28"/>
    </w:rPr>
  </w:style>
  <w:style w:type="paragraph" w:customStyle="1" w:styleId="2017EIMSHeading4">
    <w:name w:val="2017 EIMS Heading 4"/>
    <w:basedOn w:val="2017EIMSNormal"/>
    <w:link w:val="2017EIMSHeading4Char"/>
    <w:qFormat/>
    <w:rsid w:val="00C73AD1"/>
    <w:pPr>
      <w:keepNext/>
      <w:numPr>
        <w:ilvl w:val="3"/>
        <w:numId w:val="6"/>
      </w:numPr>
      <w:tabs>
        <w:tab w:val="clear" w:pos="864"/>
        <w:tab w:val="num" w:pos="1009"/>
      </w:tabs>
      <w:ind w:left="1134" w:hanging="1134"/>
      <w:outlineLvl w:val="3"/>
    </w:pPr>
    <w:rPr>
      <w:b/>
      <w:caps/>
    </w:rPr>
  </w:style>
  <w:style w:type="character" w:customStyle="1" w:styleId="2017EIMSHeading3Char">
    <w:name w:val="2017 EIMS Heading 3 Char"/>
    <w:basedOn w:val="2017EIMSNormalChar"/>
    <w:link w:val="2017EIMSHeading3"/>
    <w:rsid w:val="00C73AD1"/>
    <w:rPr>
      <w:b/>
      <w:caps/>
      <w:sz w:val="24"/>
    </w:rPr>
  </w:style>
  <w:style w:type="paragraph" w:customStyle="1" w:styleId="2017EIMSHeading5">
    <w:name w:val="2017 EIMS Heading 5"/>
    <w:basedOn w:val="2017EIMSNormal"/>
    <w:link w:val="2017EIMSHeading5Char"/>
    <w:qFormat/>
    <w:rsid w:val="00C73AD1"/>
    <w:pPr>
      <w:keepNext/>
      <w:numPr>
        <w:ilvl w:val="4"/>
        <w:numId w:val="4"/>
      </w:numPr>
      <w:tabs>
        <w:tab w:val="clear" w:pos="1008"/>
        <w:tab w:val="num" w:pos="1009"/>
      </w:tabs>
      <w:ind w:left="1134" w:hanging="1134"/>
      <w:outlineLvl w:val="4"/>
    </w:pPr>
    <w:rPr>
      <w:caps/>
    </w:rPr>
  </w:style>
  <w:style w:type="character" w:customStyle="1" w:styleId="2017EIMSHeading4Char">
    <w:name w:val="2017 EIMS Heading 4 Char"/>
    <w:basedOn w:val="2017EIMSNormalChar"/>
    <w:link w:val="2017EIMSHeading4"/>
    <w:rsid w:val="00C73AD1"/>
    <w:rPr>
      <w:b/>
      <w:caps/>
      <w:sz w:val="20"/>
    </w:rPr>
  </w:style>
  <w:style w:type="character" w:customStyle="1" w:styleId="2017EIMSHeading5Char">
    <w:name w:val="2017 EIMS Heading 5 Char"/>
    <w:basedOn w:val="2017EIMSNormalChar"/>
    <w:link w:val="2017EIMSHeading5"/>
    <w:rsid w:val="00C73AD1"/>
    <w:rPr>
      <w:caps/>
      <w:sz w:val="20"/>
    </w:rPr>
  </w:style>
  <w:style w:type="paragraph" w:styleId="TOCHeading">
    <w:name w:val="TOC Heading"/>
    <w:basedOn w:val="Heading1"/>
    <w:next w:val="Normal"/>
    <w:uiPriority w:val="39"/>
    <w:unhideWhenUsed/>
    <w:qFormat/>
    <w:rsid w:val="00E97E9B"/>
    <w:pPr>
      <w:numPr>
        <w:numId w:val="0"/>
      </w:numPr>
      <w:spacing w:before="240" w:after="0"/>
      <w:jc w:val="left"/>
      <w:outlineLvl w:val="9"/>
    </w:pPr>
    <w:rPr>
      <w:rFonts w:eastAsiaTheme="majorEastAsia" w:cstheme="majorBidi"/>
      <w:b w:val="0"/>
      <w:caps w:val="0"/>
      <w:color w:val="212324" w:themeColor="accent1" w:themeShade="BF"/>
      <w:szCs w:val="32"/>
      <w:lang w:val="en-US"/>
    </w:rPr>
  </w:style>
  <w:style w:type="paragraph" w:styleId="TOC2">
    <w:name w:val="toc 2"/>
    <w:basedOn w:val="Normal"/>
    <w:next w:val="Normal"/>
    <w:autoRedefine/>
    <w:uiPriority w:val="39"/>
    <w:unhideWhenUsed/>
    <w:rsid w:val="00E97E9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1B1DA2"/>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qFormat/>
    <w:rsid w:val="00E97E9B"/>
    <w:pPr>
      <w:spacing w:after="100"/>
      <w:ind w:left="440"/>
    </w:pPr>
    <w:rPr>
      <w:rFonts w:eastAsiaTheme="minorEastAsia" w:cs="Times New Roman"/>
      <w:lang w:val="en-US"/>
    </w:rPr>
  </w:style>
  <w:style w:type="character" w:styleId="Hyperlink">
    <w:name w:val="Hyperlink"/>
    <w:basedOn w:val="2017EIMSNormalChar"/>
    <w:uiPriority w:val="99"/>
    <w:unhideWhenUsed/>
    <w:rsid w:val="00F531DB"/>
    <w:rPr>
      <w:rFonts w:asciiTheme="minorHAnsi" w:hAnsiTheme="minorHAnsi"/>
      <w:color w:val="0563C1" w:themeColor="hyperlink"/>
      <w:sz w:val="22"/>
      <w:u w:val="single"/>
    </w:rPr>
  </w:style>
  <w:style w:type="paragraph" w:styleId="Caption">
    <w:name w:val="caption"/>
    <w:aliases w:val="Caption Char"/>
    <w:basedOn w:val="2017EIMSNormal"/>
    <w:next w:val="Normal"/>
    <w:unhideWhenUsed/>
    <w:qFormat/>
    <w:rsid w:val="001B1DA2"/>
    <w:pPr>
      <w:spacing w:after="200" w:line="240" w:lineRule="auto"/>
    </w:pPr>
    <w:rPr>
      <w:iCs/>
      <w:szCs w:val="18"/>
    </w:rPr>
  </w:style>
  <w:style w:type="paragraph" w:customStyle="1" w:styleId="2017EIMSCaption">
    <w:name w:val="2017 EIMS Caption"/>
    <w:basedOn w:val="2017EIMSNormal"/>
    <w:link w:val="2017EIMSCaptionChar"/>
    <w:qFormat/>
    <w:rsid w:val="00175B4E"/>
  </w:style>
  <w:style w:type="table" w:styleId="TableGrid">
    <w:name w:val="Table Grid"/>
    <w:basedOn w:val="TableNormal"/>
    <w:uiPriority w:val="59"/>
    <w:rsid w:val="00175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17EIMSCaptionChar">
    <w:name w:val="2017 EIMS Caption Char"/>
    <w:basedOn w:val="2017EIMSNormalChar"/>
    <w:link w:val="2017EIMSCaption"/>
    <w:rsid w:val="00175B4E"/>
    <w:rPr>
      <w:sz w:val="20"/>
    </w:rPr>
  </w:style>
  <w:style w:type="table" w:styleId="GridTable4-Accent2">
    <w:name w:val="Grid Table 4 Accent 2"/>
    <w:aliases w:val="EIMS Table 3"/>
    <w:basedOn w:val="TableNormal"/>
    <w:uiPriority w:val="49"/>
    <w:rsid w:val="00E04C33"/>
    <w:pPr>
      <w:spacing w:after="0" w:line="240" w:lineRule="auto"/>
    </w:pPr>
    <w:tblPr>
      <w:tblStyleRowBandSize w:val="1"/>
      <w:tblStyleColBandSize w:val="1"/>
      <w:tblBorders>
        <w:top w:val="single" w:sz="4" w:space="0" w:color="EAFF31" w:themeColor="accent2" w:themeTint="99"/>
        <w:left w:val="single" w:sz="4" w:space="0" w:color="EAFF31" w:themeColor="accent2" w:themeTint="99"/>
        <w:bottom w:val="single" w:sz="4" w:space="0" w:color="EAFF31" w:themeColor="accent2" w:themeTint="99"/>
        <w:right w:val="single" w:sz="4" w:space="0" w:color="EAFF31" w:themeColor="accent2" w:themeTint="99"/>
        <w:insideH w:val="single" w:sz="4" w:space="0" w:color="EAFF31" w:themeColor="accent2" w:themeTint="99"/>
        <w:insideV w:val="single" w:sz="4" w:space="0" w:color="EAFF31" w:themeColor="accent2" w:themeTint="99"/>
      </w:tblBorders>
    </w:tblPr>
    <w:tblStylePr w:type="firstRow">
      <w:rPr>
        <w:rFonts w:asciiTheme="minorHAnsi" w:hAnsiTheme="minorHAnsi"/>
        <w:b/>
        <w:bCs/>
        <w:color w:val="FFFFFF"/>
        <w:sz w:val="22"/>
      </w:rPr>
      <w:tblPr/>
      <w:tcPr>
        <w:tcBorders>
          <w:top w:val="single" w:sz="4" w:space="0" w:color="97A800" w:themeColor="accent2"/>
          <w:left w:val="single" w:sz="4" w:space="0" w:color="97A800" w:themeColor="accent2"/>
          <w:bottom w:val="single" w:sz="4" w:space="0" w:color="97A800" w:themeColor="accent2"/>
          <w:right w:val="single" w:sz="4" w:space="0" w:color="97A800" w:themeColor="accent2"/>
          <w:insideH w:val="nil"/>
          <w:insideV w:val="nil"/>
        </w:tcBorders>
        <w:shd w:val="clear" w:color="auto" w:fill="97A800" w:themeFill="accent2"/>
      </w:tcPr>
    </w:tblStylePr>
    <w:tblStylePr w:type="lastRow">
      <w:rPr>
        <w:b/>
        <w:bCs/>
      </w:rPr>
      <w:tblPr/>
      <w:tcPr>
        <w:tcBorders>
          <w:top w:val="double" w:sz="4" w:space="0" w:color="97A800" w:themeColor="accent2"/>
        </w:tcBorders>
      </w:tcPr>
    </w:tblStylePr>
    <w:tblStylePr w:type="firstCol">
      <w:rPr>
        <w:b/>
        <w:bCs/>
      </w:rPr>
    </w:tblStylePr>
    <w:tblStylePr w:type="lastCol">
      <w:rPr>
        <w:b/>
        <w:bCs/>
      </w:rPr>
    </w:tblStylePr>
    <w:tblStylePr w:type="band1Vert">
      <w:tblPr/>
      <w:tcPr>
        <w:shd w:val="clear" w:color="auto" w:fill="F7FFBA" w:themeFill="accent2" w:themeFillTint="33"/>
      </w:tcPr>
    </w:tblStylePr>
    <w:tblStylePr w:type="band1Horz">
      <w:tblPr/>
      <w:tcPr>
        <w:shd w:val="clear" w:color="auto" w:fill="F7FFBA" w:themeFill="accent2" w:themeFillTint="33"/>
      </w:tcPr>
    </w:tblStylePr>
  </w:style>
  <w:style w:type="table" w:styleId="GridTable4">
    <w:name w:val="Grid Table 4"/>
    <w:aliases w:val="EIMS Table 1"/>
    <w:basedOn w:val="TableNormal"/>
    <w:uiPriority w:val="49"/>
    <w:rsid w:val="00E04C33"/>
    <w:pPr>
      <w:spacing w:after="0" w:line="240" w:lineRule="auto"/>
    </w:pPr>
    <w:tblPr>
      <w:tblStyleRowBandSize w:val="1"/>
      <w:tblStyleColBandSize w:val="1"/>
      <w:tblBorders>
        <w:top w:val="single" w:sz="4" w:space="0" w:color="7C8487" w:themeColor="text1" w:themeTint="99"/>
        <w:left w:val="single" w:sz="4" w:space="0" w:color="7C8487" w:themeColor="text1" w:themeTint="99"/>
        <w:bottom w:val="single" w:sz="4" w:space="0" w:color="7C8487" w:themeColor="text1" w:themeTint="99"/>
        <w:right w:val="single" w:sz="4" w:space="0" w:color="7C8487" w:themeColor="text1" w:themeTint="99"/>
        <w:insideH w:val="single" w:sz="4" w:space="0" w:color="7C8487" w:themeColor="text1" w:themeTint="99"/>
        <w:insideV w:val="single" w:sz="4" w:space="0" w:color="7C8487" w:themeColor="text1" w:themeTint="99"/>
      </w:tblBorders>
    </w:tblPr>
    <w:tblStylePr w:type="firstRow">
      <w:rPr>
        <w:rFonts w:asciiTheme="minorHAnsi" w:hAnsiTheme="minorHAnsi"/>
        <w:b/>
        <w:bCs/>
        <w:color w:val="FFFFFF"/>
        <w:sz w:val="22"/>
      </w:rPr>
      <w:tblPr/>
      <w:tcPr>
        <w:tcBorders>
          <w:top w:val="single" w:sz="4" w:space="0" w:color="2D3031" w:themeColor="text1"/>
          <w:left w:val="single" w:sz="4" w:space="0" w:color="2D3031" w:themeColor="text1"/>
          <w:bottom w:val="single" w:sz="4" w:space="0" w:color="2D3031" w:themeColor="text1"/>
          <w:right w:val="single" w:sz="4" w:space="0" w:color="2D3031" w:themeColor="text1"/>
          <w:insideH w:val="nil"/>
          <w:insideV w:val="nil"/>
        </w:tcBorders>
        <w:shd w:val="clear" w:color="auto" w:fill="2D3031" w:themeFill="text1"/>
      </w:tcPr>
    </w:tblStylePr>
    <w:tblStylePr w:type="lastRow">
      <w:rPr>
        <w:b/>
        <w:bCs/>
      </w:rPr>
      <w:tblPr/>
      <w:tcPr>
        <w:tcBorders>
          <w:top w:val="double" w:sz="4" w:space="0" w:color="2D3031" w:themeColor="text1"/>
        </w:tcBorders>
      </w:tcPr>
    </w:tblStylePr>
    <w:tblStylePr w:type="firstCol">
      <w:rPr>
        <w:b/>
        <w:bCs/>
      </w:rPr>
    </w:tblStylePr>
    <w:tblStylePr w:type="lastCol">
      <w:rPr>
        <w:b/>
        <w:bCs/>
      </w:rPr>
    </w:tblStylePr>
    <w:tblStylePr w:type="band1Vert">
      <w:tblPr/>
      <w:tcPr>
        <w:shd w:val="clear" w:color="auto" w:fill="D3D6D7" w:themeFill="text1" w:themeFillTint="33"/>
      </w:tcPr>
    </w:tblStylePr>
    <w:tblStylePr w:type="band1Horz">
      <w:tblPr/>
      <w:tcPr>
        <w:shd w:val="clear" w:color="auto" w:fill="D3D6D7" w:themeFill="text1" w:themeFillTint="33"/>
      </w:tcPr>
    </w:tblStylePr>
  </w:style>
  <w:style w:type="table" w:styleId="GridTable4-Accent4">
    <w:name w:val="Grid Table 4 Accent 4"/>
    <w:aliases w:val="EIMS Table 4"/>
    <w:basedOn w:val="TableNormal"/>
    <w:uiPriority w:val="49"/>
    <w:rsid w:val="00E04C33"/>
    <w:pPr>
      <w:spacing w:after="0" w:line="240" w:lineRule="auto"/>
    </w:pPr>
    <w:tblPr>
      <w:tblStyleRowBandSize w:val="1"/>
      <w:tblStyleColBandSize w:val="1"/>
      <w:tblBorders>
        <w:top w:val="single" w:sz="4" w:space="0" w:color="EFCD89" w:themeColor="accent4" w:themeTint="99"/>
        <w:left w:val="single" w:sz="4" w:space="0" w:color="EFCD89" w:themeColor="accent4" w:themeTint="99"/>
        <w:bottom w:val="single" w:sz="4" w:space="0" w:color="EFCD89" w:themeColor="accent4" w:themeTint="99"/>
        <w:right w:val="single" w:sz="4" w:space="0" w:color="EFCD89" w:themeColor="accent4" w:themeTint="99"/>
        <w:insideH w:val="single" w:sz="4" w:space="0" w:color="EFCD89" w:themeColor="accent4" w:themeTint="99"/>
        <w:insideV w:val="single" w:sz="4" w:space="0" w:color="EFCD89" w:themeColor="accent4" w:themeTint="99"/>
      </w:tblBorders>
    </w:tblPr>
    <w:tblStylePr w:type="firstRow">
      <w:rPr>
        <w:rFonts w:asciiTheme="minorHAnsi" w:hAnsiTheme="minorHAnsi"/>
        <w:b/>
        <w:bCs/>
        <w:color w:val="FFFFFF"/>
        <w:sz w:val="22"/>
      </w:rPr>
      <w:tblPr/>
      <w:tcPr>
        <w:tcBorders>
          <w:top w:val="single" w:sz="4" w:space="0" w:color="E5AD3C" w:themeColor="accent4"/>
          <w:left w:val="single" w:sz="4" w:space="0" w:color="E5AD3C" w:themeColor="accent4"/>
          <w:bottom w:val="single" w:sz="4" w:space="0" w:color="E5AD3C" w:themeColor="accent4"/>
          <w:right w:val="single" w:sz="4" w:space="0" w:color="E5AD3C" w:themeColor="accent4"/>
          <w:insideH w:val="nil"/>
          <w:insideV w:val="nil"/>
        </w:tcBorders>
        <w:shd w:val="clear" w:color="auto" w:fill="E5AD3C" w:themeFill="accent4"/>
      </w:tcPr>
    </w:tblStylePr>
    <w:tblStylePr w:type="lastRow">
      <w:rPr>
        <w:b/>
        <w:bCs/>
      </w:rPr>
      <w:tblPr/>
      <w:tcPr>
        <w:tcBorders>
          <w:top w:val="double" w:sz="4" w:space="0" w:color="E5AD3C" w:themeColor="accent4"/>
        </w:tcBorders>
      </w:tcPr>
    </w:tblStylePr>
    <w:tblStylePr w:type="firstCol">
      <w:rPr>
        <w:b/>
        <w:bCs/>
      </w:rPr>
    </w:tblStylePr>
    <w:tblStylePr w:type="lastCol">
      <w:rPr>
        <w:b/>
        <w:bCs/>
      </w:rPr>
    </w:tblStylePr>
    <w:tblStylePr w:type="band1Vert">
      <w:tblPr/>
      <w:tcPr>
        <w:shd w:val="clear" w:color="auto" w:fill="F9EED7" w:themeFill="accent4" w:themeFillTint="33"/>
      </w:tcPr>
    </w:tblStylePr>
    <w:tblStylePr w:type="band1Horz">
      <w:tblPr/>
      <w:tcPr>
        <w:shd w:val="clear" w:color="auto" w:fill="F9EED7" w:themeFill="accent4" w:themeFillTint="33"/>
      </w:tcPr>
    </w:tblStylePr>
  </w:style>
  <w:style w:type="paragraph" w:styleId="TableofFigures">
    <w:name w:val="table of figures"/>
    <w:basedOn w:val="2017EIMSNormal"/>
    <w:next w:val="Normal"/>
    <w:uiPriority w:val="99"/>
    <w:unhideWhenUsed/>
    <w:rsid w:val="007F0647"/>
    <w:pPr>
      <w:spacing w:after="0"/>
      <w:ind w:left="440" w:hanging="440"/>
    </w:pPr>
    <w:rPr>
      <w:rFonts w:cstheme="minorHAnsi"/>
      <w:caps/>
      <w:szCs w:val="20"/>
    </w:rPr>
  </w:style>
  <w:style w:type="paragraph" w:customStyle="1" w:styleId="2017EIMSBullet">
    <w:name w:val="2017 EIMS Bullet"/>
    <w:basedOn w:val="Normal"/>
    <w:link w:val="2017EIMSBulletChar"/>
    <w:qFormat/>
    <w:rsid w:val="00C73AD1"/>
    <w:pPr>
      <w:numPr>
        <w:numId w:val="5"/>
      </w:numPr>
      <w:jc w:val="both"/>
    </w:pPr>
    <w:rPr>
      <w:bCs/>
      <w:sz w:val="20"/>
    </w:rPr>
  </w:style>
  <w:style w:type="paragraph" w:customStyle="1" w:styleId="2017EIMSBullet2">
    <w:name w:val="2017 EIMS Bullet 2"/>
    <w:basedOn w:val="Normal"/>
    <w:link w:val="2017EIMSBullet2Char"/>
    <w:qFormat/>
    <w:rsid w:val="00C73AD1"/>
    <w:pPr>
      <w:numPr>
        <w:ilvl w:val="1"/>
        <w:numId w:val="5"/>
      </w:numPr>
      <w:jc w:val="both"/>
    </w:pPr>
    <w:rPr>
      <w:bCs/>
      <w:sz w:val="20"/>
    </w:rPr>
  </w:style>
  <w:style w:type="character" w:customStyle="1" w:styleId="2017EIMSBulletChar">
    <w:name w:val="2017 EIMS Bullet Char"/>
    <w:basedOn w:val="DefaultParagraphFont"/>
    <w:link w:val="2017EIMSBullet"/>
    <w:rsid w:val="00C73AD1"/>
    <w:rPr>
      <w:bCs/>
      <w:sz w:val="20"/>
    </w:rPr>
  </w:style>
  <w:style w:type="paragraph" w:customStyle="1" w:styleId="2017EIMSBullet3">
    <w:name w:val="2017 EIMS Bullet 3"/>
    <w:basedOn w:val="Normal"/>
    <w:link w:val="2017EIMSBullet3Char"/>
    <w:qFormat/>
    <w:rsid w:val="00C73AD1"/>
    <w:pPr>
      <w:numPr>
        <w:ilvl w:val="2"/>
        <w:numId w:val="5"/>
      </w:numPr>
      <w:jc w:val="both"/>
    </w:pPr>
    <w:rPr>
      <w:bCs/>
      <w:sz w:val="20"/>
    </w:rPr>
  </w:style>
  <w:style w:type="character" w:customStyle="1" w:styleId="2017EIMSBullet2Char">
    <w:name w:val="2017 EIMS Bullet 2 Char"/>
    <w:basedOn w:val="DefaultParagraphFont"/>
    <w:link w:val="2017EIMSBullet2"/>
    <w:rsid w:val="00C73AD1"/>
    <w:rPr>
      <w:bCs/>
      <w:sz w:val="20"/>
    </w:rPr>
  </w:style>
  <w:style w:type="character" w:customStyle="1" w:styleId="2017EIMSBullet3Char">
    <w:name w:val="2017 EIMS Bullet 3 Char"/>
    <w:basedOn w:val="DefaultParagraphFont"/>
    <w:link w:val="2017EIMSBullet3"/>
    <w:rsid w:val="00C73AD1"/>
    <w:rPr>
      <w:bCs/>
      <w:sz w:val="20"/>
    </w:rPr>
  </w:style>
  <w:style w:type="table" w:styleId="GridTable4-Accent1">
    <w:name w:val="Grid Table 4 Accent 1"/>
    <w:basedOn w:val="TableNormal"/>
    <w:uiPriority w:val="49"/>
    <w:rsid w:val="00C73AD1"/>
    <w:pPr>
      <w:spacing w:after="0" w:line="240" w:lineRule="auto"/>
    </w:pPr>
    <w:tblPr>
      <w:tblStyleRowBandSize w:val="1"/>
      <w:tblStyleColBandSize w:val="1"/>
      <w:tblBorders>
        <w:top w:val="single" w:sz="4" w:space="0" w:color="7C8487" w:themeColor="accent1" w:themeTint="99"/>
        <w:left w:val="single" w:sz="4" w:space="0" w:color="7C8487" w:themeColor="accent1" w:themeTint="99"/>
        <w:bottom w:val="single" w:sz="4" w:space="0" w:color="7C8487" w:themeColor="accent1" w:themeTint="99"/>
        <w:right w:val="single" w:sz="4" w:space="0" w:color="7C8487" w:themeColor="accent1" w:themeTint="99"/>
        <w:insideH w:val="single" w:sz="4" w:space="0" w:color="7C8487" w:themeColor="accent1" w:themeTint="99"/>
        <w:insideV w:val="single" w:sz="4" w:space="0" w:color="7C8487" w:themeColor="accent1" w:themeTint="99"/>
      </w:tblBorders>
    </w:tblPr>
    <w:tblStylePr w:type="firstRow">
      <w:rPr>
        <w:b/>
        <w:bCs/>
        <w:color w:val="97A800" w:themeColor="background1"/>
      </w:rPr>
      <w:tblPr/>
      <w:tcPr>
        <w:tcBorders>
          <w:top w:val="single" w:sz="4" w:space="0" w:color="2D3031" w:themeColor="accent1"/>
          <w:left w:val="single" w:sz="4" w:space="0" w:color="2D3031" w:themeColor="accent1"/>
          <w:bottom w:val="single" w:sz="4" w:space="0" w:color="2D3031" w:themeColor="accent1"/>
          <w:right w:val="single" w:sz="4" w:space="0" w:color="2D3031" w:themeColor="accent1"/>
          <w:insideH w:val="nil"/>
          <w:insideV w:val="nil"/>
        </w:tcBorders>
        <w:shd w:val="clear" w:color="auto" w:fill="2D3031" w:themeFill="accent1"/>
      </w:tcPr>
    </w:tblStylePr>
    <w:tblStylePr w:type="lastRow">
      <w:rPr>
        <w:b/>
        <w:bCs/>
      </w:rPr>
      <w:tblPr/>
      <w:tcPr>
        <w:tcBorders>
          <w:top w:val="double" w:sz="4" w:space="0" w:color="2D3031" w:themeColor="accent1"/>
        </w:tcBorders>
      </w:tcPr>
    </w:tblStylePr>
    <w:tblStylePr w:type="firstCol">
      <w:rPr>
        <w:b/>
        <w:bCs/>
      </w:rPr>
    </w:tblStylePr>
    <w:tblStylePr w:type="lastCol">
      <w:rPr>
        <w:b/>
        <w:bCs/>
      </w:rPr>
    </w:tblStylePr>
    <w:tblStylePr w:type="band1Vert">
      <w:tblPr/>
      <w:tcPr>
        <w:shd w:val="clear" w:color="auto" w:fill="D3D6D7" w:themeFill="accent1" w:themeFillTint="33"/>
      </w:tcPr>
    </w:tblStylePr>
    <w:tblStylePr w:type="band1Horz">
      <w:tblPr/>
      <w:tcPr>
        <w:shd w:val="clear" w:color="auto" w:fill="D3D6D7" w:themeFill="accent1" w:themeFillTint="33"/>
      </w:tcPr>
    </w:tblStylePr>
  </w:style>
  <w:style w:type="character" w:customStyle="1" w:styleId="Heading9Char">
    <w:name w:val="Heading 9 Char"/>
    <w:basedOn w:val="DefaultParagraphFont"/>
    <w:link w:val="Heading9"/>
    <w:rsid w:val="00115F81"/>
    <w:rPr>
      <w:rFonts w:ascii="Arial" w:hAnsi="Arial" w:cs="Times New Roman"/>
      <w:b/>
      <w:caps/>
      <w:color w:val="496B8E" w:themeColor="accent3"/>
      <w:spacing w:val="40"/>
      <w:kern w:val="24"/>
      <w:sz w:val="20"/>
      <w:szCs w:val="20"/>
      <w:lang w:eastAsia="ja-JP"/>
    </w:rPr>
  </w:style>
  <w:style w:type="paragraph" w:styleId="IntenseQuote">
    <w:name w:val="Intense Quote"/>
    <w:basedOn w:val="Normal"/>
    <w:link w:val="IntenseQuoteChar"/>
    <w:uiPriority w:val="30"/>
    <w:qFormat/>
    <w:rsid w:val="00115F81"/>
    <w:pPr>
      <w:pBdr>
        <w:top w:val="double" w:sz="12" w:space="10" w:color="97A800" w:themeColor="accent2"/>
        <w:left w:val="double" w:sz="12" w:space="10" w:color="97A800" w:themeColor="accent2"/>
        <w:bottom w:val="double" w:sz="12" w:space="10" w:color="97A800" w:themeColor="accent2"/>
        <w:right w:val="double" w:sz="12" w:space="10" w:color="97A800" w:themeColor="accent2"/>
      </w:pBdr>
      <w:shd w:val="clear" w:color="auto" w:fill="97A800" w:themeFill="background1"/>
      <w:spacing w:before="300" w:after="300" w:line="240" w:lineRule="auto"/>
      <w:ind w:left="720" w:right="720"/>
      <w:contextualSpacing/>
      <w:jc w:val="both"/>
    </w:pPr>
    <w:rPr>
      <w:rFonts w:ascii="Arial" w:hAnsi="Arial" w:cs="Times New Roman"/>
      <w:b/>
      <w:color w:val="97A800" w:themeColor="accent2"/>
      <w:kern w:val="24"/>
      <w:sz w:val="20"/>
      <w:szCs w:val="20"/>
      <w:lang w:eastAsia="ja-JP"/>
    </w:rPr>
  </w:style>
  <w:style w:type="character" w:customStyle="1" w:styleId="IntenseQuoteChar">
    <w:name w:val="Intense Quote Char"/>
    <w:basedOn w:val="DefaultParagraphFont"/>
    <w:link w:val="IntenseQuote"/>
    <w:uiPriority w:val="30"/>
    <w:rsid w:val="00115F81"/>
    <w:rPr>
      <w:rFonts w:ascii="Arial" w:hAnsi="Arial" w:cs="Times New Roman"/>
      <w:b/>
      <w:color w:val="97A800" w:themeColor="accent2"/>
      <w:kern w:val="24"/>
      <w:sz w:val="20"/>
      <w:szCs w:val="20"/>
      <w:shd w:val="clear" w:color="auto" w:fill="97A800" w:themeFill="background1"/>
      <w:lang w:eastAsia="ja-JP"/>
    </w:rPr>
  </w:style>
  <w:style w:type="paragraph" w:styleId="Subtitle">
    <w:name w:val="Subtitle"/>
    <w:basedOn w:val="Normal"/>
    <w:link w:val="SubtitleChar"/>
    <w:uiPriority w:val="11"/>
    <w:qFormat/>
    <w:rsid w:val="00115F81"/>
    <w:pPr>
      <w:spacing w:after="720" w:line="240" w:lineRule="auto"/>
      <w:jc w:val="both"/>
    </w:pPr>
    <w:rPr>
      <w:rFonts w:asciiTheme="majorHAnsi" w:hAnsiTheme="majorHAnsi" w:cs="Times New Roman"/>
      <w:b/>
      <w:caps/>
      <w:color w:val="97A800" w:themeColor="accent2"/>
      <w:spacing w:val="50"/>
      <w:kern w:val="24"/>
      <w:sz w:val="24"/>
      <w:lang w:eastAsia="ja-JP"/>
    </w:rPr>
  </w:style>
  <w:style w:type="character" w:customStyle="1" w:styleId="SubtitleChar">
    <w:name w:val="Subtitle Char"/>
    <w:basedOn w:val="DefaultParagraphFont"/>
    <w:link w:val="Subtitle"/>
    <w:uiPriority w:val="11"/>
    <w:rsid w:val="00115F81"/>
    <w:rPr>
      <w:rFonts w:asciiTheme="majorHAnsi" w:hAnsiTheme="majorHAnsi" w:cs="Times New Roman"/>
      <w:b/>
      <w:caps/>
      <w:color w:val="97A800" w:themeColor="accent2"/>
      <w:spacing w:val="50"/>
      <w:kern w:val="24"/>
      <w:sz w:val="24"/>
      <w:lang w:eastAsia="ja-JP"/>
    </w:rPr>
  </w:style>
  <w:style w:type="paragraph" w:styleId="Title">
    <w:name w:val="Title"/>
    <w:basedOn w:val="Normal"/>
    <w:link w:val="TitleChar"/>
    <w:uiPriority w:val="10"/>
    <w:qFormat/>
    <w:rsid w:val="00115F81"/>
    <w:pPr>
      <w:spacing w:after="0" w:line="240" w:lineRule="auto"/>
      <w:jc w:val="both"/>
    </w:pPr>
    <w:rPr>
      <w:rFonts w:ascii="Arial" w:hAnsi="Arial" w:cs="Times New Roman"/>
      <w:color w:val="496B8E" w:themeColor="text2"/>
      <w:kern w:val="24"/>
      <w:sz w:val="72"/>
      <w:szCs w:val="48"/>
      <w:lang w:eastAsia="ja-JP"/>
    </w:rPr>
  </w:style>
  <w:style w:type="character" w:customStyle="1" w:styleId="TitleChar">
    <w:name w:val="Title Char"/>
    <w:basedOn w:val="DefaultParagraphFont"/>
    <w:link w:val="Title"/>
    <w:uiPriority w:val="10"/>
    <w:rsid w:val="00115F81"/>
    <w:rPr>
      <w:rFonts w:ascii="Arial" w:hAnsi="Arial" w:cs="Times New Roman"/>
      <w:color w:val="496B8E" w:themeColor="text2"/>
      <w:kern w:val="24"/>
      <w:sz w:val="72"/>
      <w:szCs w:val="48"/>
      <w:lang w:eastAsia="ja-JP"/>
    </w:rPr>
  </w:style>
  <w:style w:type="character" w:styleId="BookTitle">
    <w:name w:val="Book Title"/>
    <w:basedOn w:val="DefaultParagraphFont"/>
    <w:uiPriority w:val="33"/>
    <w:qFormat/>
    <w:rsid w:val="00115F81"/>
    <w:rPr>
      <w:rFonts w:asciiTheme="minorHAnsi" w:hAnsiTheme="minorHAnsi" w:cs="Times New Roman"/>
      <w:i/>
      <w:color w:val="496B8E" w:themeColor="text2"/>
      <w:sz w:val="23"/>
      <w:szCs w:val="20"/>
    </w:rPr>
  </w:style>
  <w:style w:type="character" w:styleId="Emphasis">
    <w:name w:val="Emphasis"/>
    <w:uiPriority w:val="20"/>
    <w:qFormat/>
    <w:rsid w:val="00115F81"/>
    <w:rPr>
      <w:rFonts w:asciiTheme="minorHAnsi" w:hAnsiTheme="minorHAnsi"/>
      <w:b/>
      <w:i/>
      <w:color w:val="496B8E" w:themeColor="text2"/>
      <w:spacing w:val="10"/>
      <w:sz w:val="23"/>
    </w:rPr>
  </w:style>
  <w:style w:type="character" w:styleId="IntenseEmphasis">
    <w:name w:val="Intense Emphasis"/>
    <w:basedOn w:val="DefaultParagraphFont"/>
    <w:uiPriority w:val="21"/>
    <w:qFormat/>
    <w:rsid w:val="00115F81"/>
    <w:rPr>
      <w:rFonts w:asciiTheme="minorHAnsi" w:hAnsiTheme="minorHAnsi"/>
      <w:b/>
      <w:dstrike w:val="0"/>
      <w:color w:val="97A800" w:themeColor="accent2"/>
      <w:spacing w:val="10"/>
      <w:w w:val="100"/>
      <w:kern w:val="0"/>
      <w:position w:val="0"/>
      <w:sz w:val="23"/>
      <w:vertAlign w:val="baseline"/>
    </w:rPr>
  </w:style>
  <w:style w:type="character" w:styleId="IntenseReference">
    <w:name w:val="Intense Reference"/>
    <w:basedOn w:val="DefaultParagraphFont"/>
    <w:uiPriority w:val="32"/>
    <w:qFormat/>
    <w:rsid w:val="00115F81"/>
    <w:rPr>
      <w:rFonts w:asciiTheme="minorHAnsi" w:hAnsiTheme="minorHAnsi"/>
      <w:b/>
      <w:caps/>
      <w:color w:val="2D3031" w:themeColor="accent1"/>
      <w:spacing w:val="10"/>
      <w:w w:val="100"/>
      <w:position w:val="0"/>
      <w:sz w:val="20"/>
      <w:szCs w:val="18"/>
      <w:u w:val="single" w:color="2D3031" w:themeColor="accent1"/>
      <w:bdr w:val="none" w:sz="0" w:space="0" w:color="auto"/>
    </w:rPr>
  </w:style>
  <w:style w:type="paragraph" w:styleId="List">
    <w:name w:val="List"/>
    <w:basedOn w:val="Normal"/>
    <w:uiPriority w:val="99"/>
    <w:semiHidden/>
    <w:unhideWhenUsed/>
    <w:rsid w:val="00115F81"/>
    <w:pPr>
      <w:spacing w:after="180" w:line="240" w:lineRule="auto"/>
      <w:ind w:left="360" w:hanging="360"/>
      <w:jc w:val="both"/>
    </w:pPr>
    <w:rPr>
      <w:rFonts w:ascii="Arial" w:hAnsi="Arial" w:cs="Times New Roman"/>
      <w:kern w:val="24"/>
      <w:sz w:val="20"/>
      <w:szCs w:val="20"/>
      <w:lang w:eastAsia="ja-JP"/>
    </w:rPr>
  </w:style>
  <w:style w:type="paragraph" w:styleId="List2">
    <w:name w:val="List 2"/>
    <w:basedOn w:val="Normal"/>
    <w:uiPriority w:val="99"/>
    <w:semiHidden/>
    <w:unhideWhenUsed/>
    <w:rsid w:val="00115F81"/>
    <w:pPr>
      <w:spacing w:after="180" w:line="240" w:lineRule="auto"/>
      <w:ind w:left="720" w:hanging="360"/>
      <w:jc w:val="both"/>
    </w:pPr>
    <w:rPr>
      <w:rFonts w:ascii="Arial" w:hAnsi="Arial" w:cs="Times New Roman"/>
      <w:kern w:val="24"/>
      <w:sz w:val="20"/>
      <w:szCs w:val="20"/>
      <w:lang w:eastAsia="ja-JP"/>
    </w:rPr>
  </w:style>
  <w:style w:type="paragraph" w:styleId="ListBullet">
    <w:name w:val="List Bullet"/>
    <w:basedOn w:val="Normal"/>
    <w:uiPriority w:val="99"/>
    <w:unhideWhenUsed/>
    <w:qFormat/>
    <w:rsid w:val="00115F81"/>
    <w:pPr>
      <w:numPr>
        <w:numId w:val="8"/>
      </w:numPr>
      <w:spacing w:after="180" w:line="240" w:lineRule="auto"/>
      <w:jc w:val="both"/>
    </w:pPr>
    <w:rPr>
      <w:rFonts w:ascii="Arial" w:hAnsi="Arial" w:cs="Times New Roman"/>
      <w:kern w:val="24"/>
      <w:sz w:val="24"/>
      <w:szCs w:val="20"/>
      <w:lang w:eastAsia="ja-JP"/>
    </w:rPr>
  </w:style>
  <w:style w:type="paragraph" w:styleId="ListBullet2">
    <w:name w:val="List Bullet 2"/>
    <w:basedOn w:val="Normal"/>
    <w:uiPriority w:val="99"/>
    <w:unhideWhenUsed/>
    <w:qFormat/>
    <w:rsid w:val="00115F81"/>
    <w:pPr>
      <w:numPr>
        <w:numId w:val="9"/>
      </w:numPr>
      <w:spacing w:after="180" w:line="240" w:lineRule="auto"/>
      <w:jc w:val="both"/>
    </w:pPr>
    <w:rPr>
      <w:rFonts w:ascii="Arial" w:hAnsi="Arial" w:cs="Times New Roman"/>
      <w:color w:val="2D3031" w:themeColor="accent1"/>
      <w:kern w:val="24"/>
      <w:sz w:val="20"/>
      <w:szCs w:val="20"/>
      <w:lang w:eastAsia="ja-JP"/>
    </w:rPr>
  </w:style>
  <w:style w:type="paragraph" w:styleId="ListBullet3">
    <w:name w:val="List Bullet 3"/>
    <w:basedOn w:val="Normal"/>
    <w:uiPriority w:val="99"/>
    <w:unhideWhenUsed/>
    <w:qFormat/>
    <w:rsid w:val="00115F81"/>
    <w:pPr>
      <w:numPr>
        <w:numId w:val="10"/>
      </w:numPr>
      <w:spacing w:after="180" w:line="240" w:lineRule="auto"/>
      <w:jc w:val="both"/>
    </w:pPr>
    <w:rPr>
      <w:rFonts w:ascii="Arial" w:hAnsi="Arial" w:cs="Times New Roman"/>
      <w:color w:val="97A800" w:themeColor="accent2"/>
      <w:kern w:val="24"/>
      <w:sz w:val="20"/>
      <w:szCs w:val="20"/>
      <w:lang w:eastAsia="ja-JP"/>
    </w:rPr>
  </w:style>
  <w:style w:type="paragraph" w:styleId="ListBullet4">
    <w:name w:val="List Bullet 4"/>
    <w:basedOn w:val="Normal"/>
    <w:uiPriority w:val="99"/>
    <w:unhideWhenUsed/>
    <w:qFormat/>
    <w:rsid w:val="00115F81"/>
    <w:pPr>
      <w:numPr>
        <w:numId w:val="11"/>
      </w:numPr>
      <w:spacing w:after="180" w:line="240" w:lineRule="auto"/>
      <w:jc w:val="both"/>
    </w:pPr>
    <w:rPr>
      <w:rFonts w:ascii="Arial" w:hAnsi="Arial" w:cs="Times New Roman"/>
      <w:caps/>
      <w:spacing w:val="4"/>
      <w:kern w:val="24"/>
      <w:sz w:val="20"/>
      <w:szCs w:val="20"/>
      <w:lang w:eastAsia="ja-JP"/>
    </w:rPr>
  </w:style>
  <w:style w:type="paragraph" w:styleId="ListBullet5">
    <w:name w:val="List Bullet 5"/>
    <w:basedOn w:val="Normal"/>
    <w:uiPriority w:val="99"/>
    <w:unhideWhenUsed/>
    <w:qFormat/>
    <w:rsid w:val="00115F81"/>
    <w:pPr>
      <w:numPr>
        <w:numId w:val="12"/>
      </w:numPr>
      <w:spacing w:after="180" w:line="240" w:lineRule="auto"/>
      <w:jc w:val="both"/>
    </w:pPr>
    <w:rPr>
      <w:rFonts w:ascii="Arial" w:hAnsi="Arial" w:cs="Times New Roman"/>
      <w:kern w:val="24"/>
      <w:sz w:val="20"/>
      <w:szCs w:val="20"/>
      <w:lang w:eastAsia="ja-JP"/>
    </w:rPr>
  </w:style>
  <w:style w:type="numbering" w:customStyle="1" w:styleId="MedianListStyle">
    <w:name w:val="Median List Style"/>
    <w:uiPriority w:val="99"/>
    <w:rsid w:val="00115F81"/>
    <w:pPr>
      <w:numPr>
        <w:numId w:val="7"/>
      </w:numPr>
    </w:pPr>
  </w:style>
  <w:style w:type="paragraph" w:styleId="NoSpacing">
    <w:name w:val="No Spacing"/>
    <w:basedOn w:val="Normal"/>
    <w:uiPriority w:val="1"/>
    <w:qFormat/>
    <w:rsid w:val="00115F81"/>
    <w:pPr>
      <w:spacing w:after="0" w:line="240" w:lineRule="auto"/>
      <w:jc w:val="both"/>
    </w:pPr>
    <w:rPr>
      <w:rFonts w:ascii="Arial" w:hAnsi="Arial" w:cs="Times New Roman"/>
      <w:kern w:val="24"/>
      <w:sz w:val="20"/>
      <w:szCs w:val="20"/>
      <w:lang w:eastAsia="ja-JP"/>
    </w:rPr>
  </w:style>
  <w:style w:type="paragraph" w:styleId="Quote">
    <w:name w:val="Quote"/>
    <w:basedOn w:val="Normal"/>
    <w:link w:val="QuoteChar"/>
    <w:uiPriority w:val="29"/>
    <w:qFormat/>
    <w:rsid w:val="00115F81"/>
    <w:pPr>
      <w:spacing w:after="180" w:line="240" w:lineRule="auto"/>
      <w:jc w:val="both"/>
    </w:pPr>
    <w:rPr>
      <w:rFonts w:ascii="Arial" w:hAnsi="Arial" w:cs="Times New Roman"/>
      <w:i/>
      <w:smallCaps/>
      <w:color w:val="496B8E" w:themeColor="text2"/>
      <w:spacing w:val="6"/>
      <w:kern w:val="24"/>
      <w:sz w:val="20"/>
      <w:szCs w:val="20"/>
      <w:lang w:eastAsia="ja-JP"/>
    </w:rPr>
  </w:style>
  <w:style w:type="character" w:customStyle="1" w:styleId="QuoteChar">
    <w:name w:val="Quote Char"/>
    <w:basedOn w:val="DefaultParagraphFont"/>
    <w:link w:val="Quote"/>
    <w:uiPriority w:val="29"/>
    <w:rsid w:val="00115F81"/>
    <w:rPr>
      <w:rFonts w:ascii="Arial" w:hAnsi="Arial" w:cs="Times New Roman"/>
      <w:i/>
      <w:smallCaps/>
      <w:color w:val="496B8E" w:themeColor="text2"/>
      <w:spacing w:val="6"/>
      <w:kern w:val="24"/>
      <w:sz w:val="20"/>
      <w:szCs w:val="20"/>
      <w:lang w:eastAsia="ja-JP"/>
    </w:rPr>
  </w:style>
  <w:style w:type="character" w:styleId="Strong">
    <w:name w:val="Strong"/>
    <w:uiPriority w:val="22"/>
    <w:qFormat/>
    <w:rsid w:val="00115F81"/>
    <w:rPr>
      <w:rFonts w:asciiTheme="minorHAnsi" w:hAnsiTheme="minorHAnsi"/>
      <w:b/>
      <w:color w:val="97A800" w:themeColor="accent2"/>
    </w:rPr>
  </w:style>
  <w:style w:type="character" w:styleId="SubtleEmphasis">
    <w:name w:val="Subtle Emphasis"/>
    <w:basedOn w:val="DefaultParagraphFont"/>
    <w:uiPriority w:val="19"/>
    <w:qFormat/>
    <w:rsid w:val="00115F81"/>
    <w:rPr>
      <w:rFonts w:asciiTheme="minorHAnsi" w:hAnsiTheme="minorHAnsi"/>
      <w:i/>
      <w:sz w:val="23"/>
    </w:rPr>
  </w:style>
  <w:style w:type="character" w:styleId="SubtleReference">
    <w:name w:val="Subtle Reference"/>
    <w:basedOn w:val="DefaultParagraphFont"/>
    <w:uiPriority w:val="31"/>
    <w:qFormat/>
    <w:rsid w:val="00115F81"/>
    <w:rPr>
      <w:rFonts w:asciiTheme="minorHAnsi" w:hAnsiTheme="minorHAnsi"/>
      <w:b/>
      <w:i/>
      <w:color w:val="496B8E" w:themeColor="text2"/>
      <w:sz w:val="23"/>
    </w:rPr>
  </w:style>
  <w:style w:type="paragraph" w:styleId="TableofAuthorities">
    <w:name w:val="table of authorities"/>
    <w:basedOn w:val="Normal"/>
    <w:next w:val="Normal"/>
    <w:uiPriority w:val="99"/>
    <w:semiHidden/>
    <w:unhideWhenUsed/>
    <w:rsid w:val="00115F81"/>
    <w:pPr>
      <w:spacing w:after="180" w:line="240" w:lineRule="auto"/>
      <w:ind w:left="220" w:hanging="220"/>
      <w:jc w:val="both"/>
    </w:pPr>
    <w:rPr>
      <w:rFonts w:ascii="Arial" w:hAnsi="Arial" w:cs="Times New Roman"/>
      <w:kern w:val="24"/>
      <w:sz w:val="20"/>
      <w:szCs w:val="20"/>
      <w:lang w:eastAsia="ja-JP"/>
    </w:rPr>
  </w:style>
  <w:style w:type="paragraph" w:styleId="TOC4">
    <w:name w:val="toc 4"/>
    <w:basedOn w:val="Normal"/>
    <w:next w:val="Normal"/>
    <w:autoRedefine/>
    <w:uiPriority w:val="99"/>
    <w:semiHidden/>
    <w:unhideWhenUsed/>
    <w:qFormat/>
    <w:rsid w:val="00115F81"/>
    <w:pPr>
      <w:tabs>
        <w:tab w:val="right" w:leader="dot" w:pos="8630"/>
      </w:tabs>
      <w:spacing w:after="40" w:line="240" w:lineRule="auto"/>
      <w:ind w:left="432"/>
      <w:jc w:val="both"/>
    </w:pPr>
    <w:rPr>
      <w:rFonts w:ascii="Arial" w:hAnsi="Arial" w:cs="Times New Roman"/>
      <w:noProof/>
      <w:kern w:val="24"/>
      <w:sz w:val="20"/>
      <w:szCs w:val="20"/>
      <w:lang w:eastAsia="ja-JP"/>
    </w:rPr>
  </w:style>
  <w:style w:type="paragraph" w:styleId="TOC5">
    <w:name w:val="toc 5"/>
    <w:basedOn w:val="Normal"/>
    <w:next w:val="Normal"/>
    <w:autoRedefine/>
    <w:uiPriority w:val="99"/>
    <w:semiHidden/>
    <w:unhideWhenUsed/>
    <w:qFormat/>
    <w:rsid w:val="00115F81"/>
    <w:pPr>
      <w:tabs>
        <w:tab w:val="right" w:leader="dot" w:pos="8630"/>
      </w:tabs>
      <w:spacing w:after="40" w:line="240" w:lineRule="auto"/>
      <w:ind w:left="576"/>
      <w:jc w:val="both"/>
    </w:pPr>
    <w:rPr>
      <w:rFonts w:ascii="Arial" w:hAnsi="Arial" w:cs="Times New Roman"/>
      <w:noProof/>
      <w:kern w:val="24"/>
      <w:sz w:val="20"/>
      <w:szCs w:val="20"/>
      <w:lang w:eastAsia="ja-JP"/>
    </w:rPr>
  </w:style>
  <w:style w:type="paragraph" w:styleId="TOC6">
    <w:name w:val="toc 6"/>
    <w:basedOn w:val="Normal"/>
    <w:next w:val="Normal"/>
    <w:autoRedefine/>
    <w:uiPriority w:val="99"/>
    <w:semiHidden/>
    <w:unhideWhenUsed/>
    <w:qFormat/>
    <w:rsid w:val="00115F81"/>
    <w:pPr>
      <w:tabs>
        <w:tab w:val="right" w:leader="dot" w:pos="8630"/>
      </w:tabs>
      <w:spacing w:after="40" w:line="240" w:lineRule="auto"/>
      <w:ind w:left="720"/>
      <w:jc w:val="both"/>
    </w:pPr>
    <w:rPr>
      <w:rFonts w:ascii="Arial" w:hAnsi="Arial" w:cs="Times New Roman"/>
      <w:noProof/>
      <w:kern w:val="24"/>
      <w:sz w:val="20"/>
      <w:szCs w:val="20"/>
      <w:lang w:eastAsia="ja-JP"/>
    </w:rPr>
  </w:style>
  <w:style w:type="paragraph" w:styleId="TOC7">
    <w:name w:val="toc 7"/>
    <w:basedOn w:val="Normal"/>
    <w:next w:val="Normal"/>
    <w:autoRedefine/>
    <w:uiPriority w:val="99"/>
    <w:semiHidden/>
    <w:unhideWhenUsed/>
    <w:qFormat/>
    <w:rsid w:val="00115F81"/>
    <w:pPr>
      <w:tabs>
        <w:tab w:val="right" w:leader="dot" w:pos="8630"/>
      </w:tabs>
      <w:spacing w:after="40" w:line="240" w:lineRule="auto"/>
      <w:ind w:left="864"/>
      <w:jc w:val="both"/>
    </w:pPr>
    <w:rPr>
      <w:rFonts w:ascii="Arial" w:hAnsi="Arial" w:cs="Times New Roman"/>
      <w:noProof/>
      <w:kern w:val="24"/>
      <w:sz w:val="20"/>
      <w:szCs w:val="20"/>
      <w:lang w:eastAsia="ja-JP"/>
    </w:rPr>
  </w:style>
  <w:style w:type="paragraph" w:styleId="TOC8">
    <w:name w:val="toc 8"/>
    <w:basedOn w:val="Normal"/>
    <w:next w:val="Normal"/>
    <w:autoRedefine/>
    <w:uiPriority w:val="99"/>
    <w:semiHidden/>
    <w:unhideWhenUsed/>
    <w:qFormat/>
    <w:rsid w:val="00115F81"/>
    <w:pPr>
      <w:tabs>
        <w:tab w:val="right" w:leader="dot" w:pos="8630"/>
      </w:tabs>
      <w:spacing w:after="40" w:line="240" w:lineRule="auto"/>
      <w:ind w:left="1008"/>
      <w:jc w:val="both"/>
    </w:pPr>
    <w:rPr>
      <w:rFonts w:ascii="Arial" w:hAnsi="Arial" w:cs="Times New Roman"/>
      <w:noProof/>
      <w:kern w:val="24"/>
      <w:sz w:val="20"/>
      <w:szCs w:val="20"/>
      <w:lang w:eastAsia="ja-JP"/>
    </w:rPr>
  </w:style>
  <w:style w:type="paragraph" w:styleId="TOC9">
    <w:name w:val="toc 9"/>
    <w:basedOn w:val="Normal"/>
    <w:next w:val="Normal"/>
    <w:autoRedefine/>
    <w:uiPriority w:val="99"/>
    <w:semiHidden/>
    <w:unhideWhenUsed/>
    <w:qFormat/>
    <w:rsid w:val="00115F81"/>
    <w:pPr>
      <w:tabs>
        <w:tab w:val="right" w:leader="dot" w:pos="8630"/>
      </w:tabs>
      <w:spacing w:after="40" w:line="240" w:lineRule="auto"/>
      <w:ind w:left="1152"/>
      <w:jc w:val="both"/>
    </w:pPr>
    <w:rPr>
      <w:rFonts w:ascii="Arial" w:hAnsi="Arial" w:cs="Times New Roman"/>
      <w:noProof/>
      <w:kern w:val="24"/>
      <w:sz w:val="20"/>
      <w:szCs w:val="20"/>
      <w:lang w:eastAsia="ja-JP"/>
    </w:rPr>
  </w:style>
  <w:style w:type="paragraph" w:customStyle="1" w:styleId="Category">
    <w:name w:val="Category"/>
    <w:basedOn w:val="Normal"/>
    <w:uiPriority w:val="49"/>
    <w:rsid w:val="00115F81"/>
    <w:pPr>
      <w:spacing w:after="0" w:line="240" w:lineRule="auto"/>
      <w:jc w:val="both"/>
    </w:pPr>
    <w:rPr>
      <w:rFonts w:ascii="Arial" w:hAnsi="Arial" w:cs="Times New Roman"/>
      <w:b/>
      <w:kern w:val="24"/>
      <w:sz w:val="24"/>
      <w:szCs w:val="24"/>
      <w:lang w:eastAsia="ja-JP"/>
    </w:rPr>
  </w:style>
  <w:style w:type="paragraph" w:customStyle="1" w:styleId="CompanyName">
    <w:name w:val="Company Name"/>
    <w:basedOn w:val="Normal"/>
    <w:uiPriority w:val="49"/>
    <w:rsid w:val="00115F81"/>
    <w:pPr>
      <w:spacing w:after="0" w:line="240" w:lineRule="auto"/>
      <w:jc w:val="both"/>
    </w:pPr>
    <w:rPr>
      <w:rFonts w:ascii="Arial" w:hAnsi="Arial" w:cstheme="minorHAnsi"/>
      <w:kern w:val="24"/>
      <w:sz w:val="36"/>
      <w:szCs w:val="36"/>
      <w:lang w:eastAsia="ja-JP"/>
    </w:rPr>
  </w:style>
  <w:style w:type="paragraph" w:customStyle="1" w:styleId="FooterEven">
    <w:name w:val="Footer Even"/>
    <w:basedOn w:val="Normal"/>
    <w:unhideWhenUsed/>
    <w:qFormat/>
    <w:rsid w:val="00115F81"/>
    <w:pPr>
      <w:pBdr>
        <w:top w:val="single" w:sz="4" w:space="1" w:color="2D3031" w:themeColor="accent1"/>
      </w:pBdr>
      <w:spacing w:after="180" w:line="240" w:lineRule="auto"/>
      <w:jc w:val="both"/>
    </w:pPr>
    <w:rPr>
      <w:rFonts w:ascii="Arial" w:hAnsi="Arial" w:cs="Times New Roman"/>
      <w:color w:val="496B8E" w:themeColor="text2"/>
      <w:kern w:val="24"/>
      <w:sz w:val="20"/>
      <w:szCs w:val="20"/>
      <w:lang w:eastAsia="ja-JP"/>
    </w:rPr>
  </w:style>
  <w:style w:type="paragraph" w:customStyle="1" w:styleId="FooterOdd">
    <w:name w:val="Footer Odd"/>
    <w:basedOn w:val="Normal"/>
    <w:unhideWhenUsed/>
    <w:qFormat/>
    <w:rsid w:val="00115F81"/>
    <w:pPr>
      <w:pBdr>
        <w:top w:val="single" w:sz="4" w:space="1" w:color="2D3031" w:themeColor="accent1"/>
      </w:pBdr>
      <w:spacing w:after="180" w:line="240" w:lineRule="auto"/>
      <w:jc w:val="right"/>
    </w:pPr>
    <w:rPr>
      <w:rFonts w:ascii="Arial" w:hAnsi="Arial" w:cs="Times New Roman"/>
      <w:color w:val="496B8E" w:themeColor="text2"/>
      <w:kern w:val="24"/>
      <w:sz w:val="20"/>
      <w:szCs w:val="20"/>
      <w:lang w:eastAsia="ja-JP"/>
    </w:rPr>
  </w:style>
  <w:style w:type="paragraph" w:customStyle="1" w:styleId="HeaderEven">
    <w:name w:val="Header Even"/>
    <w:basedOn w:val="Normal"/>
    <w:unhideWhenUsed/>
    <w:qFormat/>
    <w:rsid w:val="00115F81"/>
    <w:pPr>
      <w:pBdr>
        <w:bottom w:val="single" w:sz="4" w:space="1" w:color="2D3031" w:themeColor="accent1"/>
      </w:pBdr>
      <w:spacing w:after="0" w:line="240" w:lineRule="auto"/>
      <w:jc w:val="both"/>
    </w:pPr>
    <w:rPr>
      <w:rFonts w:ascii="Arial" w:eastAsia="Times New Roman" w:hAnsi="Arial" w:cs="Times New Roman"/>
      <w:b/>
      <w:color w:val="496B8E" w:themeColor="text2"/>
      <w:kern w:val="24"/>
      <w:sz w:val="20"/>
      <w:szCs w:val="24"/>
      <w:lang w:eastAsia="ko-KR"/>
    </w:rPr>
  </w:style>
  <w:style w:type="paragraph" w:customStyle="1" w:styleId="HeaderOdd">
    <w:name w:val="Header Odd"/>
    <w:basedOn w:val="Normal"/>
    <w:unhideWhenUsed/>
    <w:qFormat/>
    <w:rsid w:val="00115F81"/>
    <w:pPr>
      <w:pBdr>
        <w:bottom w:val="single" w:sz="4" w:space="1" w:color="2D3031" w:themeColor="accent1"/>
      </w:pBdr>
      <w:spacing w:after="0" w:line="240" w:lineRule="auto"/>
      <w:jc w:val="right"/>
    </w:pPr>
    <w:rPr>
      <w:rFonts w:ascii="Arial" w:eastAsia="Times New Roman" w:hAnsi="Arial" w:cs="Times New Roman"/>
      <w:b/>
      <w:color w:val="496B8E" w:themeColor="text2"/>
      <w:kern w:val="24"/>
      <w:sz w:val="20"/>
      <w:szCs w:val="24"/>
      <w:lang w:eastAsia="ko-KR"/>
    </w:rPr>
  </w:style>
  <w:style w:type="paragraph" w:customStyle="1" w:styleId="NoSpacing0">
    <w:name w:val="NoSpacing"/>
    <w:basedOn w:val="Normal"/>
    <w:qFormat/>
    <w:rsid w:val="00115F81"/>
    <w:pPr>
      <w:framePr w:wrap="auto" w:hAnchor="page" w:xAlign="center" w:yAlign="top"/>
      <w:spacing w:after="0" w:line="240" w:lineRule="auto"/>
      <w:suppressOverlap/>
      <w:jc w:val="both"/>
    </w:pPr>
    <w:rPr>
      <w:rFonts w:ascii="Arial" w:hAnsi="Arial" w:cs="Times New Roman"/>
      <w:kern w:val="24"/>
      <w:sz w:val="20"/>
      <w:szCs w:val="120"/>
      <w:lang w:eastAsia="ja-JP"/>
    </w:rPr>
  </w:style>
  <w:style w:type="paragraph" w:styleId="BodyText">
    <w:name w:val="Body Text"/>
    <w:basedOn w:val="Normal"/>
    <w:link w:val="BodyTextChar"/>
    <w:uiPriority w:val="99"/>
    <w:rsid w:val="00115F81"/>
    <w:pPr>
      <w:spacing w:before="60" w:after="60" w:line="240" w:lineRule="auto"/>
      <w:jc w:val="both"/>
    </w:pPr>
    <w:rPr>
      <w:rFonts w:ascii="Arial" w:eastAsia="Times New Roman" w:hAnsi="Arial" w:cs="Times New Roman"/>
      <w:sz w:val="20"/>
      <w:szCs w:val="20"/>
      <w:lang w:eastAsia="en-ZA"/>
    </w:rPr>
  </w:style>
  <w:style w:type="character" w:customStyle="1" w:styleId="BodyTextChar">
    <w:name w:val="Body Text Char"/>
    <w:basedOn w:val="DefaultParagraphFont"/>
    <w:link w:val="BodyText"/>
    <w:uiPriority w:val="99"/>
    <w:rsid w:val="00115F81"/>
    <w:rPr>
      <w:rFonts w:ascii="Arial" w:eastAsia="Times New Roman" w:hAnsi="Arial" w:cs="Times New Roman"/>
      <w:sz w:val="20"/>
      <w:szCs w:val="20"/>
      <w:lang w:eastAsia="en-ZA"/>
    </w:rPr>
  </w:style>
  <w:style w:type="paragraph" w:customStyle="1" w:styleId="EIMSHeading1">
    <w:name w:val="EIMS Heading 1"/>
    <w:basedOn w:val="Heading1"/>
    <w:link w:val="EIMSHeading1Char"/>
    <w:qFormat/>
    <w:rsid w:val="00115F81"/>
    <w:pPr>
      <w:keepNext w:val="0"/>
      <w:keepLines w:val="0"/>
      <w:spacing w:before="300" w:after="80" w:line="240" w:lineRule="auto"/>
    </w:pPr>
    <w:rPr>
      <w:rFonts w:cs="Times New Roman"/>
      <w:b w:val="0"/>
      <w:color w:val="496B8E" w:themeColor="text2"/>
      <w:kern w:val="24"/>
      <w:szCs w:val="32"/>
      <w:lang w:eastAsia="ja-JP"/>
    </w:rPr>
  </w:style>
  <w:style w:type="paragraph" w:customStyle="1" w:styleId="EIMSNormalChar">
    <w:name w:val="EIMS Normal Char"/>
    <w:basedOn w:val="Normal"/>
    <w:link w:val="EIMSNormalCharChar"/>
    <w:rsid w:val="00115F81"/>
    <w:pPr>
      <w:spacing w:before="120" w:after="120" w:line="240" w:lineRule="auto"/>
      <w:ind w:left="720"/>
      <w:jc w:val="both"/>
    </w:pPr>
    <w:rPr>
      <w:rFonts w:ascii="Arial" w:eastAsia="Times New Roman" w:hAnsi="Arial" w:cs="Times New Roman"/>
      <w:sz w:val="20"/>
      <w:szCs w:val="20"/>
      <w:lang w:eastAsia="en-ZA"/>
    </w:rPr>
  </w:style>
  <w:style w:type="paragraph" w:customStyle="1" w:styleId="EIMSHeader">
    <w:name w:val="EIMS Header"/>
    <w:basedOn w:val="Header"/>
    <w:link w:val="EIMSHeaderChar"/>
    <w:qFormat/>
    <w:rsid w:val="00115F81"/>
    <w:pPr>
      <w:tabs>
        <w:tab w:val="clear" w:pos="4513"/>
        <w:tab w:val="clear" w:pos="9026"/>
        <w:tab w:val="center" w:pos="4320"/>
        <w:tab w:val="right" w:pos="8640"/>
      </w:tabs>
      <w:spacing w:after="180"/>
      <w:jc w:val="both"/>
    </w:pPr>
    <w:rPr>
      <w:rFonts w:ascii="Arial" w:hAnsi="Arial" w:cstheme="minorHAnsi"/>
      <w:color w:val="92989B" w:themeColor="text1" w:themeTint="80"/>
      <w:kern w:val="24"/>
      <w:sz w:val="20"/>
      <w:szCs w:val="20"/>
      <w:lang w:eastAsia="ja-JP"/>
    </w:rPr>
  </w:style>
  <w:style w:type="paragraph" w:customStyle="1" w:styleId="EIMSFooter">
    <w:name w:val="EIMS Footer"/>
    <w:basedOn w:val="Footer"/>
    <w:link w:val="EIMSFooterChar"/>
    <w:qFormat/>
    <w:rsid w:val="00115F81"/>
    <w:pPr>
      <w:tabs>
        <w:tab w:val="clear" w:pos="4513"/>
        <w:tab w:val="clear" w:pos="9026"/>
        <w:tab w:val="center" w:pos="4320"/>
        <w:tab w:val="right" w:pos="8640"/>
      </w:tabs>
      <w:spacing w:after="180"/>
      <w:jc w:val="both"/>
    </w:pPr>
    <w:rPr>
      <w:rFonts w:ascii="Arial" w:hAnsi="Arial" w:cs="Times New Roman"/>
      <w:b/>
      <w:bCs/>
      <w:color w:val="92989B" w:themeColor="text1" w:themeTint="80"/>
      <w:kern w:val="24"/>
      <w:sz w:val="20"/>
      <w:szCs w:val="20"/>
      <w:lang w:eastAsia="ja-JP"/>
    </w:rPr>
  </w:style>
  <w:style w:type="character" w:customStyle="1" w:styleId="EIMSHeaderChar">
    <w:name w:val="EIMS Header Char"/>
    <w:basedOn w:val="HeaderChar"/>
    <w:link w:val="EIMSHeader"/>
    <w:rsid w:val="00115F81"/>
    <w:rPr>
      <w:rFonts w:ascii="Arial" w:hAnsi="Arial" w:cstheme="minorHAnsi"/>
      <w:color w:val="92989B" w:themeColor="text1" w:themeTint="80"/>
      <w:kern w:val="24"/>
      <w:sz w:val="20"/>
      <w:szCs w:val="20"/>
      <w:lang w:eastAsia="ja-JP"/>
    </w:rPr>
  </w:style>
  <w:style w:type="character" w:customStyle="1" w:styleId="EIMSNormalCharChar">
    <w:name w:val="EIMS Normal Char Char"/>
    <w:link w:val="EIMSNormalChar"/>
    <w:rsid w:val="00115F81"/>
    <w:rPr>
      <w:rFonts w:ascii="Arial" w:eastAsia="Times New Roman" w:hAnsi="Arial" w:cs="Times New Roman"/>
      <w:sz w:val="20"/>
      <w:szCs w:val="20"/>
      <w:lang w:eastAsia="en-ZA"/>
    </w:rPr>
  </w:style>
  <w:style w:type="paragraph" w:styleId="BodyText3">
    <w:name w:val="Body Text 3"/>
    <w:basedOn w:val="Normal"/>
    <w:link w:val="BodyText3Char"/>
    <w:rsid w:val="00115F81"/>
    <w:pPr>
      <w:spacing w:after="120" w:line="240" w:lineRule="auto"/>
      <w:jc w:val="both"/>
    </w:pPr>
    <w:rPr>
      <w:rFonts w:ascii="Times New Roman" w:eastAsia="Times New Roman" w:hAnsi="Times New Roman" w:cs="Times New Roman"/>
      <w:sz w:val="16"/>
      <w:szCs w:val="16"/>
      <w:lang w:eastAsia="en-ZA"/>
    </w:rPr>
  </w:style>
  <w:style w:type="character" w:customStyle="1" w:styleId="BodyText3Char">
    <w:name w:val="Body Text 3 Char"/>
    <w:basedOn w:val="DefaultParagraphFont"/>
    <w:link w:val="BodyText3"/>
    <w:rsid w:val="00115F81"/>
    <w:rPr>
      <w:rFonts w:ascii="Times New Roman" w:eastAsia="Times New Roman" w:hAnsi="Times New Roman" w:cs="Times New Roman"/>
      <w:sz w:val="16"/>
      <w:szCs w:val="16"/>
      <w:lang w:eastAsia="en-ZA"/>
    </w:rPr>
  </w:style>
  <w:style w:type="table" w:customStyle="1" w:styleId="ColorfulList1">
    <w:name w:val="Colorful List1"/>
    <w:basedOn w:val="TableNormal"/>
    <w:uiPriority w:val="40"/>
    <w:rsid w:val="00115F81"/>
    <w:pPr>
      <w:spacing w:after="0" w:line="240" w:lineRule="auto"/>
    </w:pPr>
    <w:rPr>
      <w:rFonts w:cs="Times New Roman"/>
      <w:color w:val="2D3031" w:themeColor="text1"/>
      <w:kern w:val="24"/>
      <w:sz w:val="23"/>
      <w:szCs w:val="20"/>
      <w:lang w:val="en-US"/>
    </w:rPr>
    <w:tblPr>
      <w:tblStyleRowBandSize w:val="1"/>
      <w:tblStyleColBandSize w:val="1"/>
    </w:tblPr>
    <w:tcPr>
      <w:shd w:val="clear" w:color="auto" w:fill="E9EAEB" w:themeFill="text1" w:themeFillTint="19"/>
    </w:tcPr>
    <w:tblStylePr w:type="firstRow">
      <w:rPr>
        <w:b/>
        <w:bCs/>
        <w:color w:val="97A800" w:themeColor="background1"/>
      </w:rPr>
      <w:tblPr/>
      <w:tcPr>
        <w:tcBorders>
          <w:bottom w:val="single" w:sz="12" w:space="0" w:color="97A800" w:themeColor="background1"/>
        </w:tcBorders>
        <w:shd w:val="clear" w:color="auto" w:fill="788600" w:themeFill="accent2" w:themeFillShade="CC"/>
      </w:tcPr>
    </w:tblStylePr>
    <w:tblStylePr w:type="lastRow">
      <w:rPr>
        <w:b/>
        <w:bCs/>
        <w:color w:val="788600" w:themeColor="accent2" w:themeShade="CC"/>
      </w:rPr>
      <w:tblPr/>
      <w:tcPr>
        <w:tcBorders>
          <w:top w:val="single" w:sz="12" w:space="0" w:color="2D3031" w:themeColor="text1"/>
        </w:tcBorders>
        <w:shd w:val="clear" w:color="auto" w:fill="97A8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CCD" w:themeFill="text1" w:themeFillTint="3F"/>
      </w:tcPr>
    </w:tblStylePr>
    <w:tblStylePr w:type="band1Horz">
      <w:tblPr/>
      <w:tcPr>
        <w:shd w:val="clear" w:color="auto" w:fill="D3D6D7" w:themeFill="text1" w:themeFillTint="33"/>
      </w:tcPr>
    </w:tblStylePr>
  </w:style>
  <w:style w:type="paragraph" w:customStyle="1" w:styleId="EIMSHeading2">
    <w:name w:val="EIMS Heading 2"/>
    <w:basedOn w:val="Heading2"/>
    <w:link w:val="EIMSHeading2Char"/>
    <w:qFormat/>
    <w:rsid w:val="00115F81"/>
    <w:pPr>
      <w:keepNext w:val="0"/>
      <w:keepLines w:val="0"/>
      <w:numPr>
        <w:numId w:val="0"/>
      </w:numPr>
      <w:spacing w:before="240" w:after="80" w:line="240" w:lineRule="auto"/>
      <w:ind w:left="1430" w:hanging="720"/>
      <w:jc w:val="both"/>
    </w:pPr>
    <w:rPr>
      <w:rFonts w:ascii="Arial" w:hAnsi="Arial" w:cs="Times New Roman"/>
      <w:color w:val="2D3031" w:themeColor="accent1"/>
      <w:spacing w:val="20"/>
      <w:kern w:val="24"/>
      <w:sz w:val="24"/>
      <w:szCs w:val="28"/>
      <w:lang w:eastAsia="ja-JP"/>
    </w:rPr>
  </w:style>
  <w:style w:type="paragraph" w:customStyle="1" w:styleId="EIMSHeading3">
    <w:name w:val="EIMS Heading 3"/>
    <w:basedOn w:val="Heading3"/>
    <w:link w:val="EIMSHeading3Char"/>
    <w:qFormat/>
    <w:rsid w:val="00115F81"/>
    <w:pPr>
      <w:keepNext w:val="0"/>
      <w:keepLines w:val="0"/>
      <w:numPr>
        <w:numId w:val="0"/>
      </w:numPr>
      <w:tabs>
        <w:tab w:val="clear" w:pos="709"/>
      </w:tabs>
      <w:spacing w:before="240" w:after="60" w:line="240" w:lineRule="auto"/>
      <w:ind w:left="1440" w:hanging="1080"/>
    </w:pPr>
    <w:rPr>
      <w:rFonts w:ascii="Arial" w:hAnsi="Arial" w:cs="Times New Roman"/>
      <w:b/>
      <w:caps/>
      <w:color w:val="2D3031" w:themeColor="text1"/>
      <w:spacing w:val="10"/>
      <w:kern w:val="24"/>
      <w:sz w:val="20"/>
      <w:lang w:eastAsia="ja-JP"/>
    </w:rPr>
  </w:style>
  <w:style w:type="character" w:customStyle="1" w:styleId="EIMSHeading2Char">
    <w:name w:val="EIMS Heading 2 Char"/>
    <w:basedOn w:val="Heading2Char"/>
    <w:link w:val="EIMSHeading2"/>
    <w:rsid w:val="00115F81"/>
    <w:rPr>
      <w:rFonts w:ascii="Arial" w:eastAsiaTheme="majorEastAsia" w:hAnsi="Arial" w:cs="Times New Roman"/>
      <w:b/>
      <w:caps/>
      <w:color w:val="2D3031" w:themeColor="accent1"/>
      <w:spacing w:val="20"/>
      <w:kern w:val="24"/>
      <w:sz w:val="24"/>
      <w:szCs w:val="28"/>
      <w:lang w:eastAsia="ja-JP"/>
    </w:rPr>
  </w:style>
  <w:style w:type="paragraph" w:customStyle="1" w:styleId="EIMSHeading4">
    <w:name w:val="EIMS Heading 4"/>
    <w:basedOn w:val="Heading4"/>
    <w:link w:val="EIMSHeading4Char"/>
    <w:qFormat/>
    <w:rsid w:val="00115F81"/>
    <w:pPr>
      <w:keepNext w:val="0"/>
      <w:keepLines w:val="0"/>
      <w:numPr>
        <w:numId w:val="0"/>
      </w:numPr>
      <w:tabs>
        <w:tab w:val="clear" w:pos="709"/>
      </w:tabs>
      <w:spacing w:before="240" w:after="0" w:line="240" w:lineRule="auto"/>
      <w:ind w:left="1800" w:hanging="1440"/>
    </w:pPr>
    <w:rPr>
      <w:rFonts w:ascii="Arial" w:hAnsi="Arial" w:cs="Times New Roman"/>
      <w:b w:val="0"/>
      <w:i w:val="0"/>
      <w:caps/>
      <w:spacing w:val="14"/>
      <w:kern w:val="24"/>
      <w:lang w:eastAsia="ja-JP"/>
    </w:rPr>
  </w:style>
  <w:style w:type="character" w:customStyle="1" w:styleId="EIMSHeading3Char">
    <w:name w:val="EIMS Heading 3 Char"/>
    <w:basedOn w:val="Heading3Char"/>
    <w:link w:val="EIMSHeading3"/>
    <w:rsid w:val="00115F81"/>
    <w:rPr>
      <w:rFonts w:ascii="Arial" w:eastAsiaTheme="majorEastAsia" w:hAnsi="Arial" w:cs="Times New Roman"/>
      <w:b/>
      <w:caps/>
      <w:color w:val="2D3031" w:themeColor="text1"/>
      <w:spacing w:val="10"/>
      <w:kern w:val="24"/>
      <w:sz w:val="20"/>
      <w:szCs w:val="24"/>
      <w:lang w:eastAsia="ja-JP"/>
    </w:rPr>
  </w:style>
  <w:style w:type="character" w:customStyle="1" w:styleId="EIMSHeading4Char">
    <w:name w:val="EIMS Heading 4 Char"/>
    <w:basedOn w:val="Heading4Char"/>
    <w:link w:val="EIMSHeading4"/>
    <w:rsid w:val="00115F81"/>
    <w:rPr>
      <w:rFonts w:ascii="Arial" w:eastAsia="Times New Roman" w:hAnsi="Arial" w:cs="Times New Roman"/>
      <w:b w:val="0"/>
      <w:i w:val="0"/>
      <w:caps/>
      <w:spacing w:val="14"/>
      <w:kern w:val="24"/>
      <w:sz w:val="20"/>
      <w:lang w:eastAsia="ja-JP"/>
    </w:rPr>
  </w:style>
  <w:style w:type="character" w:customStyle="1" w:styleId="EIMSHeading1Char">
    <w:name w:val="EIMS Heading 1 Char"/>
    <w:basedOn w:val="DefaultParagraphFont"/>
    <w:link w:val="EIMSHeading1"/>
    <w:rsid w:val="00115F81"/>
    <w:rPr>
      <w:rFonts w:asciiTheme="majorHAnsi" w:hAnsiTheme="majorHAnsi" w:cs="Times New Roman"/>
      <w:caps/>
      <w:color w:val="496B8E" w:themeColor="text2"/>
      <w:kern w:val="24"/>
      <w:sz w:val="32"/>
      <w:szCs w:val="32"/>
      <w:lang w:eastAsia="ja-JP"/>
    </w:rPr>
  </w:style>
  <w:style w:type="character" w:customStyle="1" w:styleId="EIMSFooterChar">
    <w:name w:val="EIMS Footer Char"/>
    <w:basedOn w:val="FooterChar"/>
    <w:link w:val="EIMSFooter"/>
    <w:rsid w:val="00115F81"/>
    <w:rPr>
      <w:rFonts w:ascii="Arial" w:hAnsi="Arial" w:cs="Times New Roman"/>
      <w:b/>
      <w:bCs/>
      <w:color w:val="92989B" w:themeColor="text1" w:themeTint="80"/>
      <w:kern w:val="24"/>
      <w:sz w:val="20"/>
      <w:szCs w:val="20"/>
      <w:lang w:eastAsia="ja-JP"/>
    </w:rPr>
  </w:style>
  <w:style w:type="paragraph" w:customStyle="1" w:styleId="EIMSNormal">
    <w:name w:val="EIMS Normal"/>
    <w:basedOn w:val="Normal"/>
    <w:link w:val="EIMSNormalChar1"/>
    <w:qFormat/>
    <w:rsid w:val="00115F81"/>
    <w:pPr>
      <w:spacing w:before="120" w:after="120" w:line="360" w:lineRule="auto"/>
      <w:jc w:val="both"/>
    </w:pPr>
    <w:rPr>
      <w:rFonts w:ascii="Arial" w:hAnsi="Arial" w:cs="Times New Roman"/>
      <w:kern w:val="24"/>
      <w:sz w:val="20"/>
      <w:szCs w:val="20"/>
      <w:lang w:eastAsia="ja-JP"/>
    </w:rPr>
  </w:style>
  <w:style w:type="character" w:customStyle="1" w:styleId="EIMSNormalChar1">
    <w:name w:val="EIMS Normal Char1"/>
    <w:basedOn w:val="DefaultParagraphFont"/>
    <w:link w:val="EIMSNormal"/>
    <w:rsid w:val="00115F81"/>
    <w:rPr>
      <w:rFonts w:ascii="Arial" w:hAnsi="Arial" w:cs="Times New Roman"/>
      <w:kern w:val="24"/>
      <w:sz w:val="20"/>
      <w:szCs w:val="20"/>
      <w:lang w:eastAsia="ja-JP"/>
    </w:rPr>
  </w:style>
  <w:style w:type="character" w:customStyle="1" w:styleId="BalloonTextChar1">
    <w:name w:val="Balloon Text Char1"/>
    <w:basedOn w:val="DefaultParagraphFont"/>
    <w:uiPriority w:val="99"/>
    <w:semiHidden/>
    <w:rsid w:val="00115F81"/>
    <w:rPr>
      <w:rFonts w:ascii="Lucida Grande" w:eastAsia="ヒラギノ角ゴ Pro W3" w:hAnsi="Lucida Grande" w:cs="Lucida Grande"/>
      <w:color w:val="000000"/>
      <w:sz w:val="18"/>
      <w:szCs w:val="18"/>
      <w:lang w:val="en-US"/>
    </w:rPr>
  </w:style>
  <w:style w:type="paragraph" w:customStyle="1" w:styleId="EIMSheading20">
    <w:name w:val="EIMS heading 2"/>
    <w:basedOn w:val="Heading1"/>
    <w:next w:val="EIMSNormalChar"/>
    <w:link w:val="EIMSheading2Char0"/>
    <w:uiPriority w:val="99"/>
    <w:rsid w:val="00115F81"/>
    <w:pPr>
      <w:keepLines w:val="0"/>
      <w:numPr>
        <w:numId w:val="0"/>
      </w:numPr>
      <w:pBdr>
        <w:bottom w:val="single" w:sz="18" w:space="1" w:color="999999"/>
      </w:pBdr>
      <w:tabs>
        <w:tab w:val="num" w:pos="360"/>
      </w:tabs>
      <w:spacing w:before="240" w:after="60" w:line="240" w:lineRule="auto"/>
      <w:ind w:left="360" w:hanging="360"/>
      <w:outlineLvl w:val="1"/>
    </w:pPr>
    <w:rPr>
      <w:rFonts w:ascii="Arial Black" w:eastAsia="ヒラギノ角ゴ Pro W3" w:hAnsi="Arial Black" w:cs="Arial Black"/>
      <w:b w:val="0"/>
      <w:i/>
      <w:iCs/>
      <w:color w:val="808080"/>
      <w:sz w:val="28"/>
      <w:szCs w:val="28"/>
    </w:rPr>
  </w:style>
  <w:style w:type="character" w:customStyle="1" w:styleId="EIMSheading2Char0">
    <w:name w:val="EIMS heading 2 Char"/>
    <w:basedOn w:val="DefaultParagraphFont"/>
    <w:link w:val="EIMSheading20"/>
    <w:uiPriority w:val="99"/>
    <w:rsid w:val="00115F81"/>
    <w:rPr>
      <w:rFonts w:ascii="Arial Black" w:eastAsia="ヒラギノ角ゴ Pro W3" w:hAnsi="Arial Black" w:cs="Arial Black"/>
      <w:i/>
      <w:iCs/>
      <w:caps/>
      <w:color w:val="808080"/>
      <w:sz w:val="28"/>
      <w:szCs w:val="28"/>
    </w:rPr>
  </w:style>
  <w:style w:type="paragraph" w:styleId="FootnoteText">
    <w:name w:val="footnote text"/>
    <w:basedOn w:val="Normal"/>
    <w:link w:val="FootnoteTextChar"/>
    <w:uiPriority w:val="99"/>
    <w:semiHidden/>
    <w:rsid w:val="00115F81"/>
    <w:pPr>
      <w:spacing w:after="0" w:line="240" w:lineRule="auto"/>
    </w:pPr>
    <w:rPr>
      <w:rFonts w:ascii="Helvetica" w:eastAsia="ヒラギノ角ゴ Pro W3" w:hAnsi="Helvetica" w:cs="Helvetica"/>
      <w:color w:val="000000"/>
      <w:sz w:val="20"/>
      <w:szCs w:val="20"/>
      <w:lang w:val="en-US"/>
    </w:rPr>
  </w:style>
  <w:style w:type="character" w:customStyle="1" w:styleId="FootnoteTextChar">
    <w:name w:val="Footnote Text Char"/>
    <w:basedOn w:val="DefaultParagraphFont"/>
    <w:link w:val="FootnoteText"/>
    <w:uiPriority w:val="99"/>
    <w:semiHidden/>
    <w:rsid w:val="00115F81"/>
    <w:rPr>
      <w:rFonts w:ascii="Helvetica" w:eastAsia="ヒラギノ角ゴ Pro W3" w:hAnsi="Helvetica" w:cs="Helvetica"/>
      <w:color w:val="000000"/>
      <w:sz w:val="20"/>
      <w:szCs w:val="20"/>
      <w:lang w:val="en-US"/>
    </w:rPr>
  </w:style>
  <w:style w:type="character" w:styleId="FootnoteReference">
    <w:name w:val="footnote reference"/>
    <w:aliases w:val="EN Footnote Reference"/>
    <w:basedOn w:val="DefaultParagraphFont"/>
    <w:uiPriority w:val="99"/>
    <w:semiHidden/>
    <w:rsid w:val="00115F81"/>
    <w:rPr>
      <w:rFonts w:cs="Times New Roman"/>
      <w:vertAlign w:val="superscript"/>
    </w:rPr>
  </w:style>
  <w:style w:type="character" w:styleId="CommentReference">
    <w:name w:val="annotation reference"/>
    <w:basedOn w:val="DefaultParagraphFont"/>
    <w:uiPriority w:val="99"/>
    <w:semiHidden/>
    <w:unhideWhenUsed/>
    <w:rsid w:val="00115F81"/>
    <w:rPr>
      <w:sz w:val="16"/>
      <w:szCs w:val="16"/>
    </w:rPr>
  </w:style>
  <w:style w:type="paragraph" w:styleId="CommentText">
    <w:name w:val="annotation text"/>
    <w:basedOn w:val="Normal"/>
    <w:link w:val="CommentTextChar"/>
    <w:uiPriority w:val="99"/>
    <w:unhideWhenUsed/>
    <w:rsid w:val="00115F81"/>
    <w:pPr>
      <w:spacing w:after="180" w:line="240" w:lineRule="auto"/>
      <w:jc w:val="both"/>
    </w:pPr>
    <w:rPr>
      <w:rFonts w:ascii="Arial" w:hAnsi="Arial" w:cs="Times New Roman"/>
      <w:kern w:val="24"/>
      <w:sz w:val="20"/>
      <w:szCs w:val="20"/>
      <w:lang w:eastAsia="ja-JP"/>
    </w:rPr>
  </w:style>
  <w:style w:type="character" w:customStyle="1" w:styleId="CommentTextChar">
    <w:name w:val="Comment Text Char"/>
    <w:basedOn w:val="DefaultParagraphFont"/>
    <w:link w:val="CommentText"/>
    <w:uiPriority w:val="99"/>
    <w:rsid w:val="00115F81"/>
    <w:rPr>
      <w:rFonts w:ascii="Arial" w:hAnsi="Arial" w:cs="Times New Roman"/>
      <w:kern w:val="24"/>
      <w:sz w:val="20"/>
      <w:szCs w:val="20"/>
      <w:lang w:eastAsia="ja-JP"/>
    </w:rPr>
  </w:style>
  <w:style w:type="paragraph" w:styleId="Revision">
    <w:name w:val="Revision"/>
    <w:hidden/>
    <w:uiPriority w:val="99"/>
    <w:semiHidden/>
    <w:rsid w:val="00115F81"/>
    <w:pPr>
      <w:spacing w:after="0" w:line="240" w:lineRule="auto"/>
    </w:pPr>
    <w:rPr>
      <w:rFonts w:ascii="Arial" w:hAnsi="Arial" w:cs="Times New Roman"/>
      <w:kern w:val="24"/>
      <w:sz w:val="20"/>
      <w:szCs w:val="20"/>
      <w:lang w:eastAsia="ja-JP"/>
    </w:rPr>
  </w:style>
  <w:style w:type="paragraph" w:styleId="CommentSubject">
    <w:name w:val="annotation subject"/>
    <w:basedOn w:val="CommentText"/>
    <w:next w:val="CommentText"/>
    <w:link w:val="CommentSubjectChar"/>
    <w:uiPriority w:val="99"/>
    <w:semiHidden/>
    <w:unhideWhenUsed/>
    <w:rsid w:val="00115F81"/>
    <w:rPr>
      <w:b/>
      <w:bCs/>
    </w:rPr>
  </w:style>
  <w:style w:type="character" w:customStyle="1" w:styleId="CommentSubjectChar">
    <w:name w:val="Comment Subject Char"/>
    <w:basedOn w:val="CommentTextChar"/>
    <w:link w:val="CommentSubject"/>
    <w:uiPriority w:val="99"/>
    <w:semiHidden/>
    <w:rsid w:val="00115F81"/>
    <w:rPr>
      <w:rFonts w:ascii="Arial" w:hAnsi="Arial" w:cs="Times New Roman"/>
      <w:b/>
      <w:bCs/>
      <w:kern w:val="24"/>
      <w:sz w:val="20"/>
      <w:szCs w:val="20"/>
      <w:lang w:eastAsia="ja-JP"/>
    </w:rPr>
  </w:style>
  <w:style w:type="table" w:customStyle="1" w:styleId="GridTable4-Accent21">
    <w:name w:val="Grid Table 4 - Accent 21"/>
    <w:basedOn w:val="TableNormal"/>
    <w:uiPriority w:val="49"/>
    <w:rsid w:val="00115F81"/>
    <w:pPr>
      <w:spacing w:after="0" w:line="240" w:lineRule="auto"/>
    </w:pPr>
    <w:rPr>
      <w:rFonts w:cs="Times New Roman"/>
      <w:kern w:val="24"/>
      <w:sz w:val="23"/>
      <w:szCs w:val="20"/>
      <w:lang w:val="en-US"/>
    </w:rPr>
    <w:tblPr>
      <w:tblStyleRowBandSize w:val="1"/>
      <w:tblStyleColBandSize w:val="1"/>
      <w:tblBorders>
        <w:top w:val="single" w:sz="4" w:space="0" w:color="EAFF31" w:themeColor="accent2" w:themeTint="99"/>
        <w:left w:val="single" w:sz="4" w:space="0" w:color="EAFF31" w:themeColor="accent2" w:themeTint="99"/>
        <w:bottom w:val="single" w:sz="4" w:space="0" w:color="EAFF31" w:themeColor="accent2" w:themeTint="99"/>
        <w:right w:val="single" w:sz="4" w:space="0" w:color="EAFF31" w:themeColor="accent2" w:themeTint="99"/>
        <w:insideH w:val="single" w:sz="4" w:space="0" w:color="EAFF31" w:themeColor="accent2" w:themeTint="99"/>
        <w:insideV w:val="single" w:sz="4" w:space="0" w:color="EAFF31" w:themeColor="accent2" w:themeTint="99"/>
      </w:tblBorders>
    </w:tblPr>
    <w:tblStylePr w:type="firstRow">
      <w:rPr>
        <w:b/>
        <w:bCs/>
        <w:color w:val="97A800" w:themeColor="background1"/>
      </w:rPr>
      <w:tblPr/>
      <w:tcPr>
        <w:tcBorders>
          <w:top w:val="single" w:sz="4" w:space="0" w:color="97A800" w:themeColor="accent2"/>
          <w:left w:val="single" w:sz="4" w:space="0" w:color="97A800" w:themeColor="accent2"/>
          <w:bottom w:val="single" w:sz="4" w:space="0" w:color="97A800" w:themeColor="accent2"/>
          <w:right w:val="single" w:sz="4" w:space="0" w:color="97A800" w:themeColor="accent2"/>
          <w:insideH w:val="nil"/>
          <w:insideV w:val="nil"/>
        </w:tcBorders>
        <w:shd w:val="clear" w:color="auto" w:fill="97A800" w:themeFill="accent2"/>
      </w:tcPr>
    </w:tblStylePr>
    <w:tblStylePr w:type="lastRow">
      <w:rPr>
        <w:b/>
        <w:bCs/>
      </w:rPr>
      <w:tblPr/>
      <w:tcPr>
        <w:tcBorders>
          <w:top w:val="double" w:sz="4" w:space="0" w:color="97A800" w:themeColor="accent2"/>
        </w:tcBorders>
      </w:tcPr>
    </w:tblStylePr>
    <w:tblStylePr w:type="firstCol">
      <w:rPr>
        <w:b/>
        <w:bCs/>
      </w:rPr>
    </w:tblStylePr>
    <w:tblStylePr w:type="lastCol">
      <w:rPr>
        <w:b/>
        <w:bCs/>
      </w:rPr>
    </w:tblStylePr>
    <w:tblStylePr w:type="band1Vert">
      <w:tblPr/>
      <w:tcPr>
        <w:shd w:val="clear" w:color="auto" w:fill="F7FFBA" w:themeFill="accent2" w:themeFillTint="33"/>
      </w:tcPr>
    </w:tblStylePr>
    <w:tblStylePr w:type="band1Horz">
      <w:tblPr/>
      <w:tcPr>
        <w:shd w:val="clear" w:color="auto" w:fill="F7FFBA" w:themeFill="accent2" w:themeFillTint="33"/>
      </w:tcPr>
    </w:tblStylePr>
  </w:style>
  <w:style w:type="paragraph" w:customStyle="1" w:styleId="TableTextArcus">
    <w:name w:val="Table Text Arcus"/>
    <w:basedOn w:val="Normal"/>
    <w:qFormat/>
    <w:rsid w:val="00115F81"/>
    <w:pPr>
      <w:spacing w:before="60" w:after="60" w:line="240" w:lineRule="auto"/>
    </w:pPr>
    <w:rPr>
      <w:rFonts w:ascii="Tahoma" w:eastAsia="Calibri" w:hAnsi="Tahoma" w:cs="Times New Roman"/>
      <w:sz w:val="18"/>
      <w:lang w:val="en-GB"/>
    </w:rPr>
  </w:style>
  <w:style w:type="paragraph" w:customStyle="1" w:styleId="TableHeadingArcus">
    <w:name w:val="Table Heading Arcus"/>
    <w:basedOn w:val="Normal"/>
    <w:next w:val="Normal"/>
    <w:qFormat/>
    <w:rsid w:val="00115F81"/>
    <w:pPr>
      <w:spacing w:before="60" w:after="120" w:line="240" w:lineRule="auto"/>
    </w:pPr>
    <w:rPr>
      <w:rFonts w:ascii="Tahoma" w:eastAsia="Calibri" w:hAnsi="Tahoma" w:cs="Times New Roman"/>
      <w:b/>
      <w:sz w:val="18"/>
      <w:lang w:val="en-GB"/>
    </w:rPr>
  </w:style>
  <w:style w:type="character" w:customStyle="1" w:styleId="CommentTextChar1">
    <w:name w:val="Comment Text Char1"/>
    <w:basedOn w:val="DefaultParagraphFont"/>
    <w:uiPriority w:val="99"/>
    <w:semiHidden/>
    <w:rsid w:val="00115F81"/>
    <w:rPr>
      <w:sz w:val="20"/>
      <w:szCs w:val="20"/>
    </w:rPr>
  </w:style>
  <w:style w:type="paragraph" w:customStyle="1" w:styleId="TOCHeading1">
    <w:name w:val="TOC Heading1"/>
    <w:basedOn w:val="Heading1"/>
    <w:next w:val="Normal"/>
    <w:uiPriority w:val="39"/>
    <w:semiHidden/>
    <w:unhideWhenUsed/>
    <w:qFormat/>
    <w:rsid w:val="00115F81"/>
    <w:pPr>
      <w:numPr>
        <w:numId w:val="0"/>
      </w:numPr>
      <w:spacing w:before="240" w:after="0"/>
      <w:jc w:val="left"/>
    </w:pPr>
    <w:rPr>
      <w:rFonts w:ascii="Tw Cen MT" w:hAnsi="Tw Cen MT"/>
      <w:b w:val="0"/>
      <w:color w:val="676A55"/>
      <w:szCs w:val="32"/>
      <w:lang w:eastAsia="ja-JP"/>
    </w:rPr>
  </w:style>
  <w:style w:type="character" w:customStyle="1" w:styleId="Hyperlink1">
    <w:name w:val="Hyperlink1"/>
    <w:basedOn w:val="DefaultParagraphFont"/>
    <w:uiPriority w:val="99"/>
    <w:unhideWhenUsed/>
    <w:rsid w:val="00115F81"/>
    <w:rPr>
      <w:color w:val="DB5353"/>
      <w:u w:val="single"/>
    </w:rPr>
  </w:style>
  <w:style w:type="paragraph" w:customStyle="1" w:styleId="Heading1CharChar1">
    <w:name w:val="Heading 1 Char Char1"/>
    <w:basedOn w:val="Normal"/>
    <w:next w:val="Normal"/>
    <w:unhideWhenUsed/>
    <w:qFormat/>
    <w:rsid w:val="00115F81"/>
    <w:pPr>
      <w:spacing w:before="300" w:after="80" w:line="240" w:lineRule="auto"/>
      <w:ind w:left="720" w:hanging="360"/>
      <w:jc w:val="both"/>
      <w:outlineLvl w:val="0"/>
    </w:pPr>
    <w:rPr>
      <w:rFonts w:ascii="Tw Cen MT" w:hAnsi="Tw Cen MT" w:cs="Times New Roman"/>
      <w:caps/>
      <w:color w:val="676A55"/>
      <w:kern w:val="24"/>
      <w:sz w:val="32"/>
      <w:szCs w:val="32"/>
      <w:lang w:eastAsia="ja-JP"/>
    </w:rPr>
  </w:style>
  <w:style w:type="paragraph" w:customStyle="1" w:styleId="Heading3Proposal1">
    <w:name w:val="Heading 3 (Proposal)1"/>
    <w:basedOn w:val="Normal"/>
    <w:next w:val="Normal"/>
    <w:unhideWhenUsed/>
    <w:qFormat/>
    <w:rsid w:val="00115F81"/>
    <w:pPr>
      <w:spacing w:before="240" w:after="60" w:line="240" w:lineRule="auto"/>
      <w:jc w:val="both"/>
      <w:outlineLvl w:val="2"/>
    </w:pPr>
    <w:rPr>
      <w:rFonts w:ascii="Arial" w:hAnsi="Arial" w:cs="Times New Roman"/>
      <w:b/>
      <w:color w:val="000000"/>
      <w:spacing w:val="10"/>
      <w:kern w:val="24"/>
      <w:sz w:val="20"/>
      <w:szCs w:val="24"/>
      <w:lang w:eastAsia="ja-JP"/>
    </w:rPr>
  </w:style>
  <w:style w:type="paragraph" w:customStyle="1" w:styleId="Heading41">
    <w:name w:val="Heading 41"/>
    <w:basedOn w:val="Normal"/>
    <w:next w:val="Normal"/>
    <w:unhideWhenUsed/>
    <w:qFormat/>
    <w:rsid w:val="00115F81"/>
    <w:pPr>
      <w:spacing w:before="240" w:after="0" w:line="240" w:lineRule="auto"/>
      <w:jc w:val="both"/>
      <w:outlineLvl w:val="3"/>
    </w:pPr>
    <w:rPr>
      <w:rFonts w:ascii="Arial" w:hAnsi="Arial" w:cs="Times New Roman"/>
      <w:caps/>
      <w:spacing w:val="14"/>
      <w:kern w:val="24"/>
      <w:lang w:eastAsia="ja-JP"/>
    </w:rPr>
  </w:style>
  <w:style w:type="paragraph" w:customStyle="1" w:styleId="Heading51">
    <w:name w:val="Heading 51"/>
    <w:basedOn w:val="Normal"/>
    <w:next w:val="Normal"/>
    <w:unhideWhenUsed/>
    <w:qFormat/>
    <w:rsid w:val="00115F81"/>
    <w:pPr>
      <w:spacing w:before="200" w:after="0" w:line="240" w:lineRule="auto"/>
      <w:jc w:val="both"/>
      <w:outlineLvl w:val="4"/>
    </w:pPr>
    <w:rPr>
      <w:rFonts w:ascii="Arial" w:hAnsi="Arial" w:cs="Times New Roman"/>
      <w:b/>
      <w:color w:val="676A55"/>
      <w:spacing w:val="10"/>
      <w:kern w:val="24"/>
      <w:sz w:val="20"/>
      <w:szCs w:val="26"/>
      <w:lang w:eastAsia="ja-JP"/>
    </w:rPr>
  </w:style>
  <w:style w:type="paragraph" w:customStyle="1" w:styleId="Heading61">
    <w:name w:val="Heading 61"/>
    <w:basedOn w:val="Normal"/>
    <w:next w:val="Normal"/>
    <w:unhideWhenUsed/>
    <w:qFormat/>
    <w:rsid w:val="00115F81"/>
    <w:pPr>
      <w:spacing w:after="0" w:line="240" w:lineRule="auto"/>
      <w:jc w:val="both"/>
      <w:outlineLvl w:val="5"/>
    </w:pPr>
    <w:rPr>
      <w:rFonts w:ascii="Arial" w:hAnsi="Arial" w:cs="Times New Roman"/>
      <w:b/>
      <w:color w:val="B0CCB0"/>
      <w:spacing w:val="10"/>
      <w:kern w:val="24"/>
      <w:sz w:val="20"/>
      <w:szCs w:val="20"/>
      <w:lang w:eastAsia="ja-JP"/>
    </w:rPr>
  </w:style>
  <w:style w:type="paragraph" w:customStyle="1" w:styleId="Heading71">
    <w:name w:val="Heading 71"/>
    <w:basedOn w:val="Normal"/>
    <w:next w:val="Normal"/>
    <w:unhideWhenUsed/>
    <w:qFormat/>
    <w:rsid w:val="00115F81"/>
    <w:pPr>
      <w:spacing w:after="0" w:line="240" w:lineRule="auto"/>
      <w:jc w:val="both"/>
      <w:outlineLvl w:val="6"/>
    </w:pPr>
    <w:rPr>
      <w:rFonts w:ascii="Arial" w:hAnsi="Arial" w:cs="Times New Roman"/>
      <w:smallCaps/>
      <w:color w:val="000000"/>
      <w:spacing w:val="10"/>
      <w:kern w:val="24"/>
      <w:sz w:val="20"/>
      <w:szCs w:val="20"/>
      <w:lang w:eastAsia="ja-JP"/>
    </w:rPr>
  </w:style>
  <w:style w:type="paragraph" w:customStyle="1" w:styleId="Heading81">
    <w:name w:val="Heading 81"/>
    <w:basedOn w:val="Normal"/>
    <w:next w:val="Normal"/>
    <w:unhideWhenUsed/>
    <w:qFormat/>
    <w:rsid w:val="00115F81"/>
    <w:pPr>
      <w:spacing w:after="0" w:line="240" w:lineRule="auto"/>
      <w:jc w:val="both"/>
      <w:outlineLvl w:val="7"/>
    </w:pPr>
    <w:rPr>
      <w:rFonts w:ascii="Arial" w:hAnsi="Arial" w:cs="Times New Roman"/>
      <w:b/>
      <w:i/>
      <w:color w:val="72A376"/>
      <w:spacing w:val="10"/>
      <w:kern w:val="24"/>
      <w:sz w:val="24"/>
      <w:szCs w:val="20"/>
      <w:lang w:eastAsia="ja-JP"/>
    </w:rPr>
  </w:style>
  <w:style w:type="paragraph" w:customStyle="1" w:styleId="Heading91">
    <w:name w:val="Heading 91"/>
    <w:basedOn w:val="Normal"/>
    <w:next w:val="Normal"/>
    <w:unhideWhenUsed/>
    <w:qFormat/>
    <w:rsid w:val="00115F81"/>
    <w:pPr>
      <w:spacing w:after="0" w:line="240" w:lineRule="auto"/>
      <w:jc w:val="both"/>
      <w:outlineLvl w:val="8"/>
    </w:pPr>
    <w:rPr>
      <w:rFonts w:ascii="Arial" w:hAnsi="Arial" w:cs="Times New Roman"/>
      <w:b/>
      <w:caps/>
      <w:color w:val="A8CDD7"/>
      <w:spacing w:val="40"/>
      <w:kern w:val="24"/>
      <w:sz w:val="20"/>
      <w:szCs w:val="20"/>
      <w:lang w:eastAsia="ja-JP"/>
    </w:rPr>
  </w:style>
  <w:style w:type="numbering" w:customStyle="1" w:styleId="NoList1">
    <w:name w:val="No List1"/>
    <w:next w:val="NoList"/>
    <w:uiPriority w:val="99"/>
    <w:semiHidden/>
    <w:unhideWhenUsed/>
    <w:rsid w:val="00115F81"/>
  </w:style>
  <w:style w:type="paragraph" w:customStyle="1" w:styleId="Footer1">
    <w:name w:val="Footer1"/>
    <w:basedOn w:val="Normal"/>
    <w:next w:val="Footer"/>
    <w:uiPriority w:val="99"/>
    <w:unhideWhenUsed/>
    <w:rsid w:val="00115F81"/>
    <w:pPr>
      <w:tabs>
        <w:tab w:val="center" w:pos="4320"/>
        <w:tab w:val="right" w:pos="8640"/>
      </w:tabs>
      <w:spacing w:after="180" w:line="240" w:lineRule="auto"/>
      <w:jc w:val="both"/>
    </w:pPr>
    <w:rPr>
      <w:rFonts w:ascii="Arial" w:hAnsi="Arial"/>
      <w:sz w:val="20"/>
      <w:lang w:eastAsia="ja-JP"/>
    </w:rPr>
  </w:style>
  <w:style w:type="paragraph" w:customStyle="1" w:styleId="Header1">
    <w:name w:val="Header1"/>
    <w:basedOn w:val="Normal"/>
    <w:next w:val="Header"/>
    <w:uiPriority w:val="99"/>
    <w:unhideWhenUsed/>
    <w:rsid w:val="00115F81"/>
    <w:pPr>
      <w:tabs>
        <w:tab w:val="center" w:pos="4320"/>
        <w:tab w:val="right" w:pos="8640"/>
      </w:tabs>
      <w:spacing w:after="180" w:line="240" w:lineRule="auto"/>
      <w:jc w:val="both"/>
    </w:pPr>
    <w:rPr>
      <w:rFonts w:ascii="Arial" w:hAnsi="Arial"/>
      <w:sz w:val="20"/>
      <w:lang w:eastAsia="ja-JP"/>
    </w:rPr>
  </w:style>
  <w:style w:type="paragraph" w:customStyle="1" w:styleId="IntenseQuote1">
    <w:name w:val="Intense Quote1"/>
    <w:basedOn w:val="Normal"/>
    <w:next w:val="IntenseQuote"/>
    <w:uiPriority w:val="30"/>
    <w:qFormat/>
    <w:rsid w:val="00115F81"/>
    <w:pPr>
      <w:pBdr>
        <w:top w:val="double" w:sz="12" w:space="10" w:color="B0CCB0"/>
        <w:left w:val="double" w:sz="12" w:space="10" w:color="B0CCB0"/>
        <w:bottom w:val="double" w:sz="12" w:space="10" w:color="B0CCB0"/>
        <w:right w:val="double" w:sz="12" w:space="10" w:color="B0CCB0"/>
      </w:pBdr>
      <w:shd w:val="clear" w:color="auto" w:fill="FFFFFF"/>
      <w:spacing w:before="300" w:after="300" w:line="240" w:lineRule="auto"/>
      <w:ind w:left="720" w:right="720"/>
      <w:contextualSpacing/>
      <w:jc w:val="both"/>
    </w:pPr>
    <w:rPr>
      <w:rFonts w:ascii="Arial" w:hAnsi="Arial"/>
      <w:b/>
      <w:color w:val="B0CCB0"/>
      <w:sz w:val="20"/>
      <w:lang w:eastAsia="ja-JP"/>
    </w:rPr>
  </w:style>
  <w:style w:type="paragraph" w:customStyle="1" w:styleId="Subtitle1">
    <w:name w:val="Subtitle1"/>
    <w:basedOn w:val="Normal"/>
    <w:next w:val="Subtitle"/>
    <w:uiPriority w:val="11"/>
    <w:qFormat/>
    <w:rsid w:val="00115F81"/>
    <w:pPr>
      <w:spacing w:after="720" w:line="240" w:lineRule="auto"/>
      <w:jc w:val="both"/>
    </w:pPr>
    <w:rPr>
      <w:rFonts w:ascii="Tw Cen MT" w:hAnsi="Tw Cen MT"/>
      <w:b/>
      <w:caps/>
      <w:color w:val="B0CCB0"/>
      <w:spacing w:val="50"/>
      <w:sz w:val="24"/>
      <w:lang w:eastAsia="ja-JP"/>
    </w:rPr>
  </w:style>
  <w:style w:type="paragraph" w:customStyle="1" w:styleId="Title1">
    <w:name w:val="Title1"/>
    <w:basedOn w:val="Normal"/>
    <w:next w:val="Title"/>
    <w:uiPriority w:val="10"/>
    <w:qFormat/>
    <w:rsid w:val="00115F81"/>
    <w:pPr>
      <w:spacing w:after="0" w:line="240" w:lineRule="auto"/>
      <w:jc w:val="both"/>
    </w:pPr>
    <w:rPr>
      <w:rFonts w:ascii="Arial" w:hAnsi="Arial"/>
      <w:color w:val="676A55"/>
      <w:sz w:val="72"/>
      <w:szCs w:val="48"/>
      <w:lang w:eastAsia="ja-JP"/>
    </w:rPr>
  </w:style>
  <w:style w:type="paragraph" w:customStyle="1" w:styleId="BalloonText1">
    <w:name w:val="Balloon Text1"/>
    <w:basedOn w:val="Normal"/>
    <w:next w:val="BalloonText"/>
    <w:uiPriority w:val="99"/>
    <w:semiHidden/>
    <w:unhideWhenUsed/>
    <w:rsid w:val="00115F81"/>
    <w:pPr>
      <w:spacing w:after="180" w:line="240" w:lineRule="auto"/>
      <w:jc w:val="both"/>
    </w:pPr>
    <w:rPr>
      <w:rFonts w:ascii="Tahoma" w:hAnsi="Tahoma" w:cs="Tahoma"/>
      <w:sz w:val="16"/>
      <w:szCs w:val="16"/>
      <w:lang w:eastAsia="ja-JP"/>
    </w:rPr>
  </w:style>
  <w:style w:type="character" w:customStyle="1" w:styleId="BookTitle1">
    <w:name w:val="Book Title1"/>
    <w:basedOn w:val="DefaultParagraphFont"/>
    <w:uiPriority w:val="33"/>
    <w:qFormat/>
    <w:rsid w:val="00115F81"/>
    <w:rPr>
      <w:rFonts w:ascii="Tw Cen MT" w:hAnsi="Tw Cen MT" w:cs="Times New Roman"/>
      <w:i/>
      <w:color w:val="676A55"/>
      <w:sz w:val="23"/>
      <w:szCs w:val="20"/>
    </w:rPr>
  </w:style>
  <w:style w:type="paragraph" w:customStyle="1" w:styleId="Caption1">
    <w:name w:val="Caption1"/>
    <w:basedOn w:val="EIMSNormal"/>
    <w:next w:val="Normal"/>
    <w:uiPriority w:val="99"/>
    <w:unhideWhenUsed/>
    <w:qFormat/>
    <w:rsid w:val="00115F81"/>
  </w:style>
  <w:style w:type="character" w:customStyle="1" w:styleId="Emphasis1">
    <w:name w:val="Emphasis1"/>
    <w:uiPriority w:val="20"/>
    <w:qFormat/>
    <w:rsid w:val="00115F81"/>
    <w:rPr>
      <w:rFonts w:ascii="Tw Cen MT" w:hAnsi="Tw Cen MT"/>
      <w:b/>
      <w:i/>
      <w:color w:val="676A55"/>
      <w:spacing w:val="10"/>
      <w:sz w:val="23"/>
    </w:rPr>
  </w:style>
  <w:style w:type="character" w:customStyle="1" w:styleId="IntenseEmphasis1">
    <w:name w:val="Intense Emphasis1"/>
    <w:basedOn w:val="DefaultParagraphFont"/>
    <w:uiPriority w:val="21"/>
    <w:qFormat/>
    <w:rsid w:val="00115F81"/>
    <w:rPr>
      <w:rFonts w:ascii="Tw Cen MT" w:hAnsi="Tw Cen MT"/>
      <w:b/>
      <w:dstrike w:val="0"/>
      <w:color w:val="B0CCB0"/>
      <w:spacing w:val="10"/>
      <w:w w:val="100"/>
      <w:kern w:val="0"/>
      <w:position w:val="0"/>
      <w:sz w:val="23"/>
      <w:vertAlign w:val="baseline"/>
    </w:rPr>
  </w:style>
  <w:style w:type="character" w:customStyle="1" w:styleId="IntenseReference1">
    <w:name w:val="Intense Reference1"/>
    <w:basedOn w:val="DefaultParagraphFont"/>
    <w:uiPriority w:val="32"/>
    <w:qFormat/>
    <w:rsid w:val="00115F81"/>
    <w:rPr>
      <w:rFonts w:ascii="Tw Cen MT" w:hAnsi="Tw Cen MT"/>
      <w:b/>
      <w:caps/>
      <w:color w:val="72A376"/>
      <w:spacing w:val="10"/>
      <w:w w:val="100"/>
      <w:position w:val="0"/>
      <w:sz w:val="20"/>
      <w:szCs w:val="18"/>
      <w:u w:val="single" w:color="72A376"/>
      <w:bdr w:val="none" w:sz="0" w:space="0" w:color="auto"/>
    </w:rPr>
  </w:style>
  <w:style w:type="paragraph" w:customStyle="1" w:styleId="List1">
    <w:name w:val="List1"/>
    <w:basedOn w:val="Normal"/>
    <w:next w:val="List"/>
    <w:uiPriority w:val="99"/>
    <w:semiHidden/>
    <w:unhideWhenUsed/>
    <w:rsid w:val="00115F81"/>
    <w:pPr>
      <w:spacing w:after="180" w:line="240" w:lineRule="auto"/>
      <w:ind w:left="360" w:hanging="360"/>
      <w:jc w:val="both"/>
    </w:pPr>
    <w:rPr>
      <w:rFonts w:ascii="Arial" w:hAnsi="Arial" w:cs="Times New Roman"/>
      <w:kern w:val="24"/>
      <w:sz w:val="20"/>
      <w:szCs w:val="20"/>
      <w:lang w:eastAsia="ja-JP"/>
    </w:rPr>
  </w:style>
  <w:style w:type="paragraph" w:customStyle="1" w:styleId="List21">
    <w:name w:val="List 21"/>
    <w:basedOn w:val="Normal"/>
    <w:next w:val="List2"/>
    <w:uiPriority w:val="99"/>
    <w:semiHidden/>
    <w:unhideWhenUsed/>
    <w:rsid w:val="00115F81"/>
    <w:pPr>
      <w:spacing w:after="180" w:line="240" w:lineRule="auto"/>
      <w:ind w:left="720" w:hanging="360"/>
      <w:jc w:val="both"/>
    </w:pPr>
    <w:rPr>
      <w:rFonts w:ascii="Arial" w:hAnsi="Arial" w:cs="Times New Roman"/>
      <w:kern w:val="24"/>
      <w:sz w:val="20"/>
      <w:szCs w:val="20"/>
      <w:lang w:eastAsia="ja-JP"/>
    </w:rPr>
  </w:style>
  <w:style w:type="paragraph" w:customStyle="1" w:styleId="ListBullet1">
    <w:name w:val="List Bullet1"/>
    <w:basedOn w:val="Normal"/>
    <w:next w:val="ListBullet"/>
    <w:uiPriority w:val="36"/>
    <w:unhideWhenUsed/>
    <w:qFormat/>
    <w:rsid w:val="00115F81"/>
    <w:pPr>
      <w:spacing w:after="180" w:line="240" w:lineRule="auto"/>
      <w:ind w:left="360" w:hanging="360"/>
      <w:jc w:val="both"/>
    </w:pPr>
    <w:rPr>
      <w:rFonts w:ascii="Arial" w:hAnsi="Arial" w:cs="Times New Roman"/>
      <w:kern w:val="24"/>
      <w:sz w:val="24"/>
      <w:szCs w:val="20"/>
      <w:lang w:eastAsia="ja-JP"/>
    </w:rPr>
  </w:style>
  <w:style w:type="paragraph" w:customStyle="1" w:styleId="ListBullet21">
    <w:name w:val="List Bullet 21"/>
    <w:basedOn w:val="Normal"/>
    <w:next w:val="ListBullet2"/>
    <w:uiPriority w:val="36"/>
    <w:unhideWhenUsed/>
    <w:qFormat/>
    <w:rsid w:val="00115F81"/>
    <w:pPr>
      <w:spacing w:after="180" w:line="240" w:lineRule="auto"/>
      <w:ind w:left="720" w:hanging="360"/>
      <w:jc w:val="both"/>
    </w:pPr>
    <w:rPr>
      <w:rFonts w:ascii="Arial" w:hAnsi="Arial" w:cs="Times New Roman"/>
      <w:color w:val="72A376"/>
      <w:kern w:val="24"/>
      <w:sz w:val="20"/>
      <w:szCs w:val="20"/>
      <w:lang w:eastAsia="ja-JP"/>
    </w:rPr>
  </w:style>
  <w:style w:type="paragraph" w:customStyle="1" w:styleId="ListBullet31">
    <w:name w:val="List Bullet 31"/>
    <w:basedOn w:val="Normal"/>
    <w:next w:val="ListBullet3"/>
    <w:uiPriority w:val="36"/>
    <w:unhideWhenUsed/>
    <w:qFormat/>
    <w:rsid w:val="00115F81"/>
    <w:pPr>
      <w:spacing w:after="180" w:line="240" w:lineRule="auto"/>
      <w:ind w:left="864" w:hanging="360"/>
      <w:jc w:val="both"/>
    </w:pPr>
    <w:rPr>
      <w:rFonts w:ascii="Arial" w:hAnsi="Arial" w:cs="Times New Roman"/>
      <w:color w:val="B0CCB0"/>
      <w:kern w:val="24"/>
      <w:sz w:val="20"/>
      <w:szCs w:val="20"/>
      <w:lang w:eastAsia="ja-JP"/>
    </w:rPr>
  </w:style>
  <w:style w:type="paragraph" w:customStyle="1" w:styleId="ListBullet41">
    <w:name w:val="List Bullet 41"/>
    <w:basedOn w:val="Normal"/>
    <w:next w:val="ListBullet4"/>
    <w:uiPriority w:val="36"/>
    <w:unhideWhenUsed/>
    <w:qFormat/>
    <w:rsid w:val="00115F81"/>
    <w:pPr>
      <w:spacing w:after="180" w:line="240" w:lineRule="auto"/>
      <w:ind w:left="1440" w:hanging="360"/>
      <w:jc w:val="both"/>
    </w:pPr>
    <w:rPr>
      <w:rFonts w:ascii="Arial" w:hAnsi="Arial" w:cs="Times New Roman"/>
      <w:caps/>
      <w:spacing w:val="4"/>
      <w:kern w:val="24"/>
      <w:sz w:val="20"/>
      <w:szCs w:val="20"/>
      <w:lang w:eastAsia="ja-JP"/>
    </w:rPr>
  </w:style>
  <w:style w:type="paragraph" w:customStyle="1" w:styleId="ListBullet51">
    <w:name w:val="List Bullet 51"/>
    <w:basedOn w:val="Normal"/>
    <w:next w:val="ListBullet5"/>
    <w:uiPriority w:val="36"/>
    <w:unhideWhenUsed/>
    <w:qFormat/>
    <w:rsid w:val="00115F81"/>
    <w:pPr>
      <w:spacing w:after="180" w:line="240" w:lineRule="auto"/>
      <w:ind w:left="1584" w:hanging="360"/>
      <w:jc w:val="both"/>
    </w:pPr>
    <w:rPr>
      <w:rFonts w:ascii="Arial" w:hAnsi="Arial" w:cs="Times New Roman"/>
      <w:kern w:val="24"/>
      <w:sz w:val="20"/>
      <w:szCs w:val="20"/>
      <w:lang w:eastAsia="ja-JP"/>
    </w:rPr>
  </w:style>
  <w:style w:type="paragraph" w:customStyle="1" w:styleId="ListParagraph1">
    <w:name w:val="List Paragraph1"/>
    <w:basedOn w:val="Normal"/>
    <w:next w:val="ListParagraph"/>
    <w:uiPriority w:val="34"/>
    <w:unhideWhenUsed/>
    <w:qFormat/>
    <w:rsid w:val="00115F81"/>
    <w:pPr>
      <w:spacing w:after="180" w:line="240" w:lineRule="auto"/>
      <w:ind w:left="720"/>
      <w:contextualSpacing/>
      <w:jc w:val="both"/>
    </w:pPr>
    <w:rPr>
      <w:rFonts w:ascii="Arial" w:hAnsi="Arial" w:cs="Times New Roman"/>
      <w:kern w:val="24"/>
      <w:sz w:val="20"/>
      <w:szCs w:val="20"/>
      <w:lang w:eastAsia="ja-JP"/>
    </w:rPr>
  </w:style>
  <w:style w:type="paragraph" w:customStyle="1" w:styleId="NoSpacing1">
    <w:name w:val="No Spacing1"/>
    <w:basedOn w:val="Normal"/>
    <w:next w:val="NoSpacing"/>
    <w:uiPriority w:val="99"/>
    <w:qFormat/>
    <w:rsid w:val="00115F81"/>
    <w:pPr>
      <w:spacing w:after="0" w:line="240" w:lineRule="auto"/>
      <w:jc w:val="both"/>
    </w:pPr>
    <w:rPr>
      <w:rFonts w:ascii="Arial" w:hAnsi="Arial" w:cs="Times New Roman"/>
      <w:kern w:val="24"/>
      <w:sz w:val="20"/>
      <w:szCs w:val="20"/>
      <w:lang w:eastAsia="ja-JP"/>
    </w:rPr>
  </w:style>
  <w:style w:type="paragraph" w:customStyle="1" w:styleId="Quote1">
    <w:name w:val="Quote1"/>
    <w:basedOn w:val="Normal"/>
    <w:next w:val="Quote"/>
    <w:uiPriority w:val="29"/>
    <w:qFormat/>
    <w:rsid w:val="00115F81"/>
    <w:pPr>
      <w:spacing w:after="180" w:line="240" w:lineRule="auto"/>
      <w:jc w:val="both"/>
    </w:pPr>
    <w:rPr>
      <w:rFonts w:ascii="Arial" w:hAnsi="Arial"/>
      <w:i/>
      <w:smallCaps/>
      <w:color w:val="676A55"/>
      <w:spacing w:val="6"/>
      <w:sz w:val="20"/>
      <w:lang w:eastAsia="ja-JP"/>
    </w:rPr>
  </w:style>
  <w:style w:type="character" w:customStyle="1" w:styleId="Strong1">
    <w:name w:val="Strong1"/>
    <w:uiPriority w:val="22"/>
    <w:qFormat/>
    <w:rsid w:val="00115F81"/>
    <w:rPr>
      <w:rFonts w:ascii="Tw Cen MT" w:hAnsi="Tw Cen MT"/>
      <w:b/>
      <w:color w:val="B0CCB0"/>
    </w:rPr>
  </w:style>
  <w:style w:type="character" w:customStyle="1" w:styleId="SubtleEmphasis1">
    <w:name w:val="Subtle Emphasis1"/>
    <w:basedOn w:val="DefaultParagraphFont"/>
    <w:uiPriority w:val="19"/>
    <w:qFormat/>
    <w:rsid w:val="00115F81"/>
    <w:rPr>
      <w:rFonts w:ascii="Tw Cen MT" w:hAnsi="Tw Cen MT"/>
      <w:i/>
      <w:sz w:val="23"/>
    </w:rPr>
  </w:style>
  <w:style w:type="character" w:customStyle="1" w:styleId="SubtleReference1">
    <w:name w:val="Subtle Reference1"/>
    <w:basedOn w:val="DefaultParagraphFont"/>
    <w:uiPriority w:val="31"/>
    <w:qFormat/>
    <w:rsid w:val="00115F81"/>
    <w:rPr>
      <w:rFonts w:ascii="Tw Cen MT" w:hAnsi="Tw Cen MT"/>
      <w:b/>
      <w:i/>
      <w:color w:val="676A55"/>
      <w:sz w:val="23"/>
    </w:rPr>
  </w:style>
  <w:style w:type="table" w:customStyle="1" w:styleId="TableGrid1">
    <w:name w:val="Table Grid1"/>
    <w:basedOn w:val="TableNormal"/>
    <w:next w:val="TableGrid"/>
    <w:uiPriority w:val="59"/>
    <w:rsid w:val="00115F81"/>
    <w:pPr>
      <w:spacing w:after="0" w:line="240" w:lineRule="auto"/>
    </w:pPr>
    <w:rPr>
      <w:rFonts w:cs="Tw Cen MT"/>
      <w:kern w:val="24"/>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Authorities1">
    <w:name w:val="Table of Authorities1"/>
    <w:basedOn w:val="Normal"/>
    <w:next w:val="Normal"/>
    <w:uiPriority w:val="99"/>
    <w:semiHidden/>
    <w:unhideWhenUsed/>
    <w:rsid w:val="00115F81"/>
    <w:pPr>
      <w:spacing w:after="180" w:line="240" w:lineRule="auto"/>
      <w:ind w:left="220" w:hanging="220"/>
      <w:jc w:val="both"/>
    </w:pPr>
    <w:rPr>
      <w:rFonts w:ascii="Arial" w:hAnsi="Arial" w:cs="Times New Roman"/>
      <w:kern w:val="24"/>
      <w:sz w:val="20"/>
      <w:szCs w:val="20"/>
      <w:lang w:eastAsia="ja-JP"/>
    </w:rPr>
  </w:style>
  <w:style w:type="paragraph" w:customStyle="1" w:styleId="TOC11">
    <w:name w:val="TOC 11"/>
    <w:basedOn w:val="Normal"/>
    <w:next w:val="Normal"/>
    <w:autoRedefine/>
    <w:uiPriority w:val="39"/>
    <w:unhideWhenUsed/>
    <w:rsid w:val="00115F81"/>
    <w:pPr>
      <w:tabs>
        <w:tab w:val="right" w:leader="dot" w:pos="8630"/>
      </w:tabs>
      <w:spacing w:before="180" w:after="40" w:line="240" w:lineRule="auto"/>
      <w:jc w:val="both"/>
    </w:pPr>
    <w:rPr>
      <w:rFonts w:ascii="Arial" w:hAnsi="Arial" w:cs="Times New Roman"/>
      <w:b/>
      <w:caps/>
      <w:noProof/>
      <w:color w:val="676A55"/>
      <w:kern w:val="24"/>
      <w:sz w:val="20"/>
      <w:szCs w:val="20"/>
      <w:lang w:eastAsia="ja-JP"/>
    </w:rPr>
  </w:style>
  <w:style w:type="paragraph" w:customStyle="1" w:styleId="TOC21">
    <w:name w:val="TOC 21"/>
    <w:basedOn w:val="Normal"/>
    <w:next w:val="Normal"/>
    <w:autoRedefine/>
    <w:uiPriority w:val="39"/>
    <w:unhideWhenUsed/>
    <w:rsid w:val="00115F81"/>
    <w:pPr>
      <w:tabs>
        <w:tab w:val="right" w:leader="dot" w:pos="8630"/>
      </w:tabs>
      <w:spacing w:after="40" w:line="240" w:lineRule="auto"/>
      <w:ind w:left="144"/>
      <w:jc w:val="both"/>
    </w:pPr>
    <w:rPr>
      <w:rFonts w:ascii="Arial" w:hAnsi="Arial" w:cs="Times New Roman"/>
      <w:noProof/>
      <w:kern w:val="24"/>
      <w:sz w:val="20"/>
      <w:szCs w:val="20"/>
      <w:lang w:eastAsia="ja-JP"/>
    </w:rPr>
  </w:style>
  <w:style w:type="paragraph" w:customStyle="1" w:styleId="TOC31">
    <w:name w:val="TOC 31"/>
    <w:basedOn w:val="Normal"/>
    <w:next w:val="Normal"/>
    <w:autoRedefine/>
    <w:uiPriority w:val="39"/>
    <w:unhideWhenUsed/>
    <w:qFormat/>
    <w:rsid w:val="00115F81"/>
    <w:pPr>
      <w:tabs>
        <w:tab w:val="right" w:leader="dot" w:pos="8630"/>
      </w:tabs>
      <w:spacing w:after="40" w:line="240" w:lineRule="auto"/>
      <w:ind w:left="288"/>
      <w:jc w:val="both"/>
    </w:pPr>
    <w:rPr>
      <w:rFonts w:ascii="Arial" w:hAnsi="Arial" w:cs="Times New Roman"/>
      <w:noProof/>
      <w:kern w:val="24"/>
      <w:sz w:val="20"/>
      <w:szCs w:val="20"/>
      <w:lang w:eastAsia="ja-JP"/>
    </w:rPr>
  </w:style>
  <w:style w:type="paragraph" w:customStyle="1" w:styleId="TOC41">
    <w:name w:val="TOC 41"/>
    <w:basedOn w:val="Normal"/>
    <w:next w:val="Normal"/>
    <w:autoRedefine/>
    <w:uiPriority w:val="99"/>
    <w:semiHidden/>
    <w:unhideWhenUsed/>
    <w:qFormat/>
    <w:rsid w:val="00115F81"/>
    <w:pPr>
      <w:tabs>
        <w:tab w:val="right" w:leader="dot" w:pos="8630"/>
      </w:tabs>
      <w:spacing w:after="40" w:line="240" w:lineRule="auto"/>
      <w:ind w:left="432"/>
      <w:jc w:val="both"/>
    </w:pPr>
    <w:rPr>
      <w:rFonts w:ascii="Arial" w:hAnsi="Arial" w:cs="Times New Roman"/>
      <w:noProof/>
      <w:kern w:val="24"/>
      <w:sz w:val="20"/>
      <w:szCs w:val="20"/>
      <w:lang w:eastAsia="ja-JP"/>
    </w:rPr>
  </w:style>
  <w:style w:type="paragraph" w:customStyle="1" w:styleId="TOC51">
    <w:name w:val="TOC 51"/>
    <w:basedOn w:val="Normal"/>
    <w:next w:val="Normal"/>
    <w:autoRedefine/>
    <w:uiPriority w:val="99"/>
    <w:semiHidden/>
    <w:unhideWhenUsed/>
    <w:qFormat/>
    <w:rsid w:val="00115F81"/>
    <w:pPr>
      <w:tabs>
        <w:tab w:val="right" w:leader="dot" w:pos="8630"/>
      </w:tabs>
      <w:spacing w:after="40" w:line="240" w:lineRule="auto"/>
      <w:ind w:left="576"/>
      <w:jc w:val="both"/>
    </w:pPr>
    <w:rPr>
      <w:rFonts w:ascii="Arial" w:hAnsi="Arial" w:cs="Times New Roman"/>
      <w:noProof/>
      <w:kern w:val="24"/>
      <w:sz w:val="20"/>
      <w:szCs w:val="20"/>
      <w:lang w:eastAsia="ja-JP"/>
    </w:rPr>
  </w:style>
  <w:style w:type="paragraph" w:customStyle="1" w:styleId="TOC61">
    <w:name w:val="TOC 61"/>
    <w:basedOn w:val="Normal"/>
    <w:next w:val="Normal"/>
    <w:autoRedefine/>
    <w:uiPriority w:val="99"/>
    <w:semiHidden/>
    <w:unhideWhenUsed/>
    <w:qFormat/>
    <w:rsid w:val="00115F81"/>
    <w:pPr>
      <w:tabs>
        <w:tab w:val="right" w:leader="dot" w:pos="8630"/>
      </w:tabs>
      <w:spacing w:after="40" w:line="240" w:lineRule="auto"/>
      <w:ind w:left="720"/>
      <w:jc w:val="both"/>
    </w:pPr>
    <w:rPr>
      <w:rFonts w:ascii="Arial" w:hAnsi="Arial" w:cs="Times New Roman"/>
      <w:noProof/>
      <w:kern w:val="24"/>
      <w:sz w:val="20"/>
      <w:szCs w:val="20"/>
      <w:lang w:eastAsia="ja-JP"/>
    </w:rPr>
  </w:style>
  <w:style w:type="paragraph" w:customStyle="1" w:styleId="TOC71">
    <w:name w:val="TOC 71"/>
    <w:basedOn w:val="Normal"/>
    <w:next w:val="Normal"/>
    <w:autoRedefine/>
    <w:uiPriority w:val="99"/>
    <w:semiHidden/>
    <w:unhideWhenUsed/>
    <w:qFormat/>
    <w:rsid w:val="00115F81"/>
    <w:pPr>
      <w:tabs>
        <w:tab w:val="right" w:leader="dot" w:pos="8630"/>
      </w:tabs>
      <w:spacing w:after="40" w:line="240" w:lineRule="auto"/>
      <w:ind w:left="864"/>
      <w:jc w:val="both"/>
    </w:pPr>
    <w:rPr>
      <w:rFonts w:ascii="Arial" w:hAnsi="Arial" w:cs="Times New Roman"/>
      <w:noProof/>
      <w:kern w:val="24"/>
      <w:sz w:val="20"/>
      <w:szCs w:val="20"/>
      <w:lang w:eastAsia="ja-JP"/>
    </w:rPr>
  </w:style>
  <w:style w:type="paragraph" w:customStyle="1" w:styleId="TOC81">
    <w:name w:val="TOC 81"/>
    <w:basedOn w:val="Normal"/>
    <w:next w:val="Normal"/>
    <w:autoRedefine/>
    <w:uiPriority w:val="99"/>
    <w:semiHidden/>
    <w:unhideWhenUsed/>
    <w:qFormat/>
    <w:rsid w:val="00115F81"/>
    <w:pPr>
      <w:tabs>
        <w:tab w:val="right" w:leader="dot" w:pos="8630"/>
      </w:tabs>
      <w:spacing w:after="40" w:line="240" w:lineRule="auto"/>
      <w:ind w:left="1008"/>
      <w:jc w:val="both"/>
    </w:pPr>
    <w:rPr>
      <w:rFonts w:ascii="Arial" w:hAnsi="Arial" w:cs="Times New Roman"/>
      <w:noProof/>
      <w:kern w:val="24"/>
      <w:sz w:val="20"/>
      <w:szCs w:val="20"/>
      <w:lang w:eastAsia="ja-JP"/>
    </w:rPr>
  </w:style>
  <w:style w:type="paragraph" w:customStyle="1" w:styleId="TOC91">
    <w:name w:val="TOC 91"/>
    <w:basedOn w:val="Normal"/>
    <w:next w:val="Normal"/>
    <w:autoRedefine/>
    <w:uiPriority w:val="99"/>
    <w:semiHidden/>
    <w:unhideWhenUsed/>
    <w:qFormat/>
    <w:rsid w:val="00115F81"/>
    <w:pPr>
      <w:tabs>
        <w:tab w:val="right" w:leader="dot" w:pos="8630"/>
      </w:tabs>
      <w:spacing w:after="40" w:line="240" w:lineRule="auto"/>
      <w:ind w:left="1152"/>
      <w:jc w:val="both"/>
    </w:pPr>
    <w:rPr>
      <w:rFonts w:ascii="Arial" w:hAnsi="Arial" w:cs="Times New Roman"/>
      <w:noProof/>
      <w:kern w:val="24"/>
      <w:sz w:val="20"/>
      <w:szCs w:val="20"/>
      <w:lang w:eastAsia="ja-JP"/>
    </w:rPr>
  </w:style>
  <w:style w:type="paragraph" w:customStyle="1" w:styleId="TableofFigures1">
    <w:name w:val="Table of Figures1"/>
    <w:basedOn w:val="Normal"/>
    <w:next w:val="Normal"/>
    <w:uiPriority w:val="99"/>
    <w:unhideWhenUsed/>
    <w:rsid w:val="00115F81"/>
    <w:pPr>
      <w:spacing w:after="0" w:line="240" w:lineRule="auto"/>
      <w:ind w:left="460" w:hanging="460"/>
      <w:jc w:val="both"/>
    </w:pPr>
    <w:rPr>
      <w:rFonts w:ascii="Arial" w:hAnsi="Arial" w:cs="Times New Roman"/>
      <w:smallCaps/>
      <w:kern w:val="24"/>
      <w:sz w:val="20"/>
      <w:szCs w:val="20"/>
      <w:lang w:eastAsia="ja-JP"/>
    </w:rPr>
  </w:style>
  <w:style w:type="paragraph" w:customStyle="1" w:styleId="CommentText1">
    <w:name w:val="Comment Text1"/>
    <w:basedOn w:val="Normal"/>
    <w:next w:val="CommentText"/>
    <w:uiPriority w:val="99"/>
    <w:semiHidden/>
    <w:unhideWhenUsed/>
    <w:rsid w:val="00115F81"/>
    <w:pPr>
      <w:spacing w:after="180" w:line="240" w:lineRule="auto"/>
      <w:jc w:val="both"/>
    </w:pPr>
    <w:rPr>
      <w:rFonts w:ascii="Arial" w:hAnsi="Arial"/>
      <w:sz w:val="20"/>
      <w:lang w:eastAsia="ja-JP"/>
    </w:rPr>
  </w:style>
  <w:style w:type="paragraph" w:customStyle="1" w:styleId="Revision1">
    <w:name w:val="Revision1"/>
    <w:next w:val="Revision"/>
    <w:hidden/>
    <w:uiPriority w:val="99"/>
    <w:semiHidden/>
    <w:rsid w:val="00115F81"/>
    <w:pPr>
      <w:spacing w:after="0" w:line="240" w:lineRule="auto"/>
    </w:pPr>
    <w:rPr>
      <w:rFonts w:ascii="Arial" w:hAnsi="Arial" w:cs="Times New Roman"/>
      <w:kern w:val="24"/>
      <w:sz w:val="20"/>
      <w:szCs w:val="20"/>
      <w:lang w:eastAsia="ja-JP"/>
    </w:rPr>
  </w:style>
  <w:style w:type="paragraph" w:customStyle="1" w:styleId="CommentSubject1">
    <w:name w:val="Comment Subject1"/>
    <w:basedOn w:val="CommentText"/>
    <w:next w:val="CommentText"/>
    <w:uiPriority w:val="99"/>
    <w:semiHidden/>
    <w:unhideWhenUsed/>
    <w:rsid w:val="00115F81"/>
    <w:rPr>
      <w:b/>
      <w:bCs/>
    </w:rPr>
  </w:style>
  <w:style w:type="character" w:customStyle="1" w:styleId="Heading1Char1">
    <w:name w:val="Heading 1 Char1"/>
    <w:basedOn w:val="DefaultParagraphFont"/>
    <w:uiPriority w:val="9"/>
    <w:rsid w:val="00115F81"/>
    <w:rPr>
      <w:rFonts w:asciiTheme="majorHAnsi" w:eastAsiaTheme="majorEastAsia" w:hAnsiTheme="majorHAnsi" w:cstheme="majorBidi"/>
      <w:color w:val="212324" w:themeColor="accent1" w:themeShade="BF"/>
      <w:sz w:val="32"/>
      <w:szCs w:val="32"/>
    </w:rPr>
  </w:style>
  <w:style w:type="character" w:customStyle="1" w:styleId="Heading2Char1">
    <w:name w:val="Heading 2 Char1"/>
    <w:basedOn w:val="DefaultParagraphFont"/>
    <w:uiPriority w:val="9"/>
    <w:semiHidden/>
    <w:rsid w:val="00115F81"/>
    <w:rPr>
      <w:rFonts w:asciiTheme="majorHAnsi" w:eastAsiaTheme="majorEastAsia" w:hAnsiTheme="majorHAnsi" w:cstheme="majorBidi"/>
      <w:color w:val="212324" w:themeColor="accent1" w:themeShade="BF"/>
      <w:sz w:val="26"/>
      <w:szCs w:val="26"/>
    </w:rPr>
  </w:style>
  <w:style w:type="character" w:customStyle="1" w:styleId="Heading3Char1">
    <w:name w:val="Heading 3 Char1"/>
    <w:basedOn w:val="DefaultParagraphFont"/>
    <w:uiPriority w:val="9"/>
    <w:semiHidden/>
    <w:rsid w:val="00115F81"/>
    <w:rPr>
      <w:rFonts w:asciiTheme="majorHAnsi" w:eastAsiaTheme="majorEastAsia" w:hAnsiTheme="majorHAnsi" w:cstheme="majorBidi"/>
      <w:color w:val="161718" w:themeColor="accent1" w:themeShade="7F"/>
      <w:sz w:val="24"/>
      <w:szCs w:val="24"/>
    </w:rPr>
  </w:style>
  <w:style w:type="character" w:customStyle="1" w:styleId="Heading4Char1">
    <w:name w:val="Heading 4 Char1"/>
    <w:basedOn w:val="DefaultParagraphFont"/>
    <w:uiPriority w:val="9"/>
    <w:semiHidden/>
    <w:rsid w:val="00115F81"/>
    <w:rPr>
      <w:rFonts w:asciiTheme="majorHAnsi" w:eastAsiaTheme="majorEastAsia" w:hAnsiTheme="majorHAnsi" w:cstheme="majorBidi"/>
      <w:i/>
      <w:iCs/>
      <w:color w:val="212324" w:themeColor="accent1" w:themeShade="BF"/>
    </w:rPr>
  </w:style>
  <w:style w:type="character" w:customStyle="1" w:styleId="Heading5Char1">
    <w:name w:val="Heading 5 Char1"/>
    <w:basedOn w:val="DefaultParagraphFont"/>
    <w:uiPriority w:val="9"/>
    <w:semiHidden/>
    <w:rsid w:val="00115F81"/>
    <w:rPr>
      <w:rFonts w:asciiTheme="majorHAnsi" w:eastAsiaTheme="majorEastAsia" w:hAnsiTheme="majorHAnsi" w:cstheme="majorBidi"/>
      <w:color w:val="212324" w:themeColor="accent1" w:themeShade="BF"/>
    </w:rPr>
  </w:style>
  <w:style w:type="character" w:customStyle="1" w:styleId="Heading6Char1">
    <w:name w:val="Heading 6 Char1"/>
    <w:basedOn w:val="DefaultParagraphFont"/>
    <w:uiPriority w:val="9"/>
    <w:semiHidden/>
    <w:rsid w:val="00115F81"/>
    <w:rPr>
      <w:rFonts w:asciiTheme="majorHAnsi" w:eastAsiaTheme="majorEastAsia" w:hAnsiTheme="majorHAnsi" w:cstheme="majorBidi"/>
      <w:color w:val="161718" w:themeColor="accent1" w:themeShade="7F"/>
    </w:rPr>
  </w:style>
  <w:style w:type="character" w:customStyle="1" w:styleId="Heading7Char1">
    <w:name w:val="Heading 7 Char1"/>
    <w:basedOn w:val="DefaultParagraphFont"/>
    <w:uiPriority w:val="9"/>
    <w:semiHidden/>
    <w:rsid w:val="00115F81"/>
    <w:rPr>
      <w:rFonts w:asciiTheme="majorHAnsi" w:eastAsiaTheme="majorEastAsia" w:hAnsiTheme="majorHAnsi" w:cstheme="majorBidi"/>
      <w:i/>
      <w:iCs/>
      <w:color w:val="161718" w:themeColor="accent1" w:themeShade="7F"/>
    </w:rPr>
  </w:style>
  <w:style w:type="character" w:customStyle="1" w:styleId="Heading8Char1">
    <w:name w:val="Heading 8 Char1"/>
    <w:basedOn w:val="DefaultParagraphFont"/>
    <w:uiPriority w:val="9"/>
    <w:semiHidden/>
    <w:rsid w:val="00115F81"/>
    <w:rPr>
      <w:rFonts w:asciiTheme="majorHAnsi" w:eastAsiaTheme="majorEastAsia" w:hAnsiTheme="majorHAnsi" w:cstheme="majorBidi"/>
      <w:color w:val="4B5052" w:themeColor="text1" w:themeTint="D8"/>
      <w:sz w:val="21"/>
      <w:szCs w:val="21"/>
    </w:rPr>
  </w:style>
  <w:style w:type="character" w:customStyle="1" w:styleId="Heading9Char1">
    <w:name w:val="Heading 9 Char1"/>
    <w:basedOn w:val="DefaultParagraphFont"/>
    <w:uiPriority w:val="9"/>
    <w:semiHidden/>
    <w:rsid w:val="00115F81"/>
    <w:rPr>
      <w:rFonts w:asciiTheme="majorHAnsi" w:eastAsiaTheme="majorEastAsia" w:hAnsiTheme="majorHAnsi" w:cstheme="majorBidi"/>
      <w:i/>
      <w:iCs/>
      <w:color w:val="4B5052" w:themeColor="text1" w:themeTint="D8"/>
      <w:sz w:val="21"/>
      <w:szCs w:val="21"/>
    </w:rPr>
  </w:style>
  <w:style w:type="character" w:customStyle="1" w:styleId="FooterChar1">
    <w:name w:val="Footer Char1"/>
    <w:basedOn w:val="DefaultParagraphFont"/>
    <w:uiPriority w:val="99"/>
    <w:semiHidden/>
    <w:rsid w:val="00115F81"/>
  </w:style>
  <w:style w:type="character" w:customStyle="1" w:styleId="HeaderChar1">
    <w:name w:val="Header Char1"/>
    <w:basedOn w:val="DefaultParagraphFont"/>
    <w:uiPriority w:val="99"/>
    <w:semiHidden/>
    <w:rsid w:val="00115F81"/>
  </w:style>
  <w:style w:type="character" w:customStyle="1" w:styleId="IntenseQuoteChar1">
    <w:name w:val="Intense Quote Char1"/>
    <w:basedOn w:val="DefaultParagraphFont"/>
    <w:uiPriority w:val="30"/>
    <w:rsid w:val="00115F81"/>
    <w:rPr>
      <w:i/>
      <w:iCs/>
      <w:color w:val="2D3031" w:themeColor="accent1"/>
    </w:rPr>
  </w:style>
  <w:style w:type="character" w:customStyle="1" w:styleId="SubtitleChar1">
    <w:name w:val="Subtitle Char1"/>
    <w:basedOn w:val="DefaultParagraphFont"/>
    <w:uiPriority w:val="11"/>
    <w:rsid w:val="00115F81"/>
    <w:rPr>
      <w:rFonts w:eastAsiaTheme="minorEastAsia"/>
      <w:color w:val="737A7D" w:themeColor="text1" w:themeTint="A5"/>
      <w:spacing w:val="15"/>
    </w:rPr>
  </w:style>
  <w:style w:type="character" w:customStyle="1" w:styleId="TitleChar1">
    <w:name w:val="Title Char1"/>
    <w:basedOn w:val="DefaultParagraphFont"/>
    <w:uiPriority w:val="10"/>
    <w:rsid w:val="00115F81"/>
    <w:rPr>
      <w:rFonts w:asciiTheme="majorHAnsi" w:eastAsiaTheme="majorEastAsia" w:hAnsiTheme="majorHAnsi" w:cstheme="majorBidi"/>
      <w:spacing w:val="-10"/>
      <w:kern w:val="28"/>
      <w:sz w:val="56"/>
      <w:szCs w:val="56"/>
    </w:rPr>
  </w:style>
  <w:style w:type="character" w:customStyle="1" w:styleId="BalloonTextChar2">
    <w:name w:val="Balloon Text Char2"/>
    <w:basedOn w:val="DefaultParagraphFont"/>
    <w:uiPriority w:val="99"/>
    <w:semiHidden/>
    <w:rsid w:val="00115F81"/>
    <w:rPr>
      <w:rFonts w:ascii="Segoe UI" w:hAnsi="Segoe UI" w:cs="Segoe UI"/>
      <w:sz w:val="18"/>
      <w:szCs w:val="18"/>
    </w:rPr>
  </w:style>
  <w:style w:type="character" w:customStyle="1" w:styleId="QuoteChar1">
    <w:name w:val="Quote Char1"/>
    <w:basedOn w:val="DefaultParagraphFont"/>
    <w:uiPriority w:val="29"/>
    <w:rsid w:val="00115F81"/>
    <w:rPr>
      <w:i/>
      <w:iCs/>
      <w:color w:val="5F6567" w:themeColor="text1" w:themeTint="BF"/>
    </w:rPr>
  </w:style>
  <w:style w:type="character" w:customStyle="1" w:styleId="CommentSubjectChar1">
    <w:name w:val="Comment Subject Char1"/>
    <w:basedOn w:val="CommentTextChar1"/>
    <w:uiPriority w:val="99"/>
    <w:semiHidden/>
    <w:rsid w:val="00115F81"/>
    <w:rPr>
      <w:b/>
      <w:bCs/>
      <w:sz w:val="20"/>
      <w:szCs w:val="20"/>
    </w:rPr>
  </w:style>
  <w:style w:type="numbering" w:customStyle="1" w:styleId="NoList2">
    <w:name w:val="No List2"/>
    <w:next w:val="NoList"/>
    <w:uiPriority w:val="99"/>
    <w:semiHidden/>
    <w:unhideWhenUsed/>
    <w:rsid w:val="00115F81"/>
  </w:style>
  <w:style w:type="numbering" w:customStyle="1" w:styleId="NoList3">
    <w:name w:val="No List3"/>
    <w:next w:val="NoList"/>
    <w:uiPriority w:val="99"/>
    <w:semiHidden/>
    <w:unhideWhenUsed/>
    <w:rsid w:val="00115F81"/>
  </w:style>
  <w:style w:type="numbering" w:customStyle="1" w:styleId="NoList4">
    <w:name w:val="No List4"/>
    <w:next w:val="NoList"/>
    <w:uiPriority w:val="99"/>
    <w:semiHidden/>
    <w:unhideWhenUsed/>
    <w:rsid w:val="00115F81"/>
  </w:style>
  <w:style w:type="paragraph" w:styleId="NormalWeb">
    <w:name w:val="Normal (Web)"/>
    <w:basedOn w:val="Normal"/>
    <w:uiPriority w:val="99"/>
    <w:unhideWhenUsed/>
    <w:qFormat/>
    <w:rsid w:val="00115F81"/>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FootnoteChar">
    <w:name w:val="Footnote Char"/>
    <w:basedOn w:val="DefaultParagraphFont"/>
    <w:link w:val="Footnote"/>
    <w:locked/>
    <w:rsid w:val="00115F81"/>
    <w:rPr>
      <w:rFonts w:ascii="Tahoma" w:hAnsi="Tahoma" w:cs="Tahoma"/>
    </w:rPr>
  </w:style>
  <w:style w:type="paragraph" w:customStyle="1" w:styleId="Footnote">
    <w:name w:val="Footnote"/>
    <w:basedOn w:val="Normal"/>
    <w:link w:val="FootnoteChar"/>
    <w:rsid w:val="00115F81"/>
    <w:pPr>
      <w:spacing w:after="0" w:line="240" w:lineRule="auto"/>
    </w:pPr>
    <w:rPr>
      <w:rFonts w:ascii="Tahoma" w:hAnsi="Tahoma" w:cs="Tahoma"/>
    </w:rPr>
  </w:style>
  <w:style w:type="table" w:customStyle="1" w:styleId="GridTable41">
    <w:name w:val="Grid Table 41"/>
    <w:basedOn w:val="TableNormal"/>
    <w:uiPriority w:val="49"/>
    <w:rsid w:val="00115F81"/>
    <w:pPr>
      <w:spacing w:after="0" w:line="240" w:lineRule="auto"/>
    </w:pPr>
    <w:rPr>
      <w:rFonts w:cs="Times New Roman"/>
      <w:kern w:val="24"/>
      <w:sz w:val="23"/>
      <w:szCs w:val="20"/>
      <w:lang w:val="en-US"/>
    </w:rPr>
    <w:tblPr>
      <w:tblStyleRowBandSize w:val="1"/>
      <w:tblStyleColBandSize w:val="1"/>
      <w:tblBorders>
        <w:top w:val="single" w:sz="4" w:space="0" w:color="7C8487" w:themeColor="text1" w:themeTint="99"/>
        <w:left w:val="single" w:sz="4" w:space="0" w:color="7C8487" w:themeColor="text1" w:themeTint="99"/>
        <w:bottom w:val="single" w:sz="4" w:space="0" w:color="7C8487" w:themeColor="text1" w:themeTint="99"/>
        <w:right w:val="single" w:sz="4" w:space="0" w:color="7C8487" w:themeColor="text1" w:themeTint="99"/>
        <w:insideH w:val="single" w:sz="4" w:space="0" w:color="7C8487" w:themeColor="text1" w:themeTint="99"/>
        <w:insideV w:val="single" w:sz="4" w:space="0" w:color="7C8487" w:themeColor="text1" w:themeTint="99"/>
      </w:tblBorders>
    </w:tblPr>
    <w:tblStylePr w:type="firstRow">
      <w:rPr>
        <w:b/>
        <w:bCs/>
        <w:color w:val="97A800" w:themeColor="background1"/>
      </w:rPr>
      <w:tblPr/>
      <w:tcPr>
        <w:tcBorders>
          <w:top w:val="single" w:sz="4" w:space="0" w:color="2D3031" w:themeColor="text1"/>
          <w:left w:val="single" w:sz="4" w:space="0" w:color="2D3031" w:themeColor="text1"/>
          <w:bottom w:val="single" w:sz="4" w:space="0" w:color="2D3031" w:themeColor="text1"/>
          <w:right w:val="single" w:sz="4" w:space="0" w:color="2D3031" w:themeColor="text1"/>
          <w:insideH w:val="nil"/>
          <w:insideV w:val="nil"/>
        </w:tcBorders>
        <w:shd w:val="clear" w:color="auto" w:fill="2D3031" w:themeFill="text1"/>
      </w:tcPr>
    </w:tblStylePr>
    <w:tblStylePr w:type="lastRow">
      <w:rPr>
        <w:b/>
        <w:bCs/>
      </w:rPr>
      <w:tblPr/>
      <w:tcPr>
        <w:tcBorders>
          <w:top w:val="double" w:sz="4" w:space="0" w:color="2D3031" w:themeColor="text1"/>
        </w:tcBorders>
      </w:tcPr>
    </w:tblStylePr>
    <w:tblStylePr w:type="firstCol">
      <w:rPr>
        <w:b/>
        <w:bCs/>
      </w:rPr>
    </w:tblStylePr>
    <w:tblStylePr w:type="lastCol">
      <w:rPr>
        <w:b/>
        <w:bCs/>
      </w:rPr>
    </w:tblStylePr>
    <w:tblStylePr w:type="band1Vert">
      <w:tblPr/>
      <w:tcPr>
        <w:shd w:val="clear" w:color="auto" w:fill="D3D6D7" w:themeFill="text1" w:themeFillTint="33"/>
      </w:tcPr>
    </w:tblStylePr>
    <w:tblStylePr w:type="band1Horz">
      <w:tblPr/>
      <w:tcPr>
        <w:shd w:val="clear" w:color="auto" w:fill="D3D6D7" w:themeFill="text1" w:themeFillTint="33"/>
      </w:tcPr>
    </w:tblStylePr>
  </w:style>
  <w:style w:type="paragraph" w:styleId="EndnoteText">
    <w:name w:val="endnote text"/>
    <w:basedOn w:val="Normal"/>
    <w:link w:val="EndnoteTextChar"/>
    <w:uiPriority w:val="99"/>
    <w:semiHidden/>
    <w:unhideWhenUsed/>
    <w:rsid w:val="00115F81"/>
    <w:pPr>
      <w:spacing w:after="0" w:line="240" w:lineRule="auto"/>
      <w:jc w:val="both"/>
    </w:pPr>
    <w:rPr>
      <w:rFonts w:ascii="Arial" w:hAnsi="Arial" w:cs="Times New Roman"/>
      <w:kern w:val="24"/>
      <w:sz w:val="20"/>
      <w:szCs w:val="20"/>
      <w:lang w:eastAsia="ja-JP"/>
    </w:rPr>
  </w:style>
  <w:style w:type="character" w:customStyle="1" w:styleId="EndnoteTextChar">
    <w:name w:val="Endnote Text Char"/>
    <w:basedOn w:val="DefaultParagraphFont"/>
    <w:link w:val="EndnoteText"/>
    <w:uiPriority w:val="99"/>
    <w:semiHidden/>
    <w:rsid w:val="00115F81"/>
    <w:rPr>
      <w:rFonts w:ascii="Arial" w:hAnsi="Arial" w:cs="Times New Roman"/>
      <w:kern w:val="24"/>
      <w:sz w:val="20"/>
      <w:szCs w:val="20"/>
      <w:lang w:eastAsia="ja-JP"/>
    </w:rPr>
  </w:style>
  <w:style w:type="character" w:styleId="EndnoteReference">
    <w:name w:val="endnote reference"/>
    <w:basedOn w:val="DefaultParagraphFont"/>
    <w:uiPriority w:val="99"/>
    <w:semiHidden/>
    <w:unhideWhenUsed/>
    <w:rsid w:val="00115F81"/>
    <w:rPr>
      <w:vertAlign w:val="superscript"/>
    </w:rPr>
  </w:style>
  <w:style w:type="character" w:customStyle="1" w:styleId="ArcusTextChar">
    <w:name w:val="Arcus Text Char"/>
    <w:basedOn w:val="DefaultParagraphFont"/>
    <w:link w:val="ArcusText"/>
    <w:locked/>
    <w:rsid w:val="00115F81"/>
    <w:rPr>
      <w:rFonts w:ascii="Tahoma" w:hAnsi="Tahoma" w:cs="Tahoma"/>
    </w:rPr>
  </w:style>
  <w:style w:type="paragraph" w:customStyle="1" w:styleId="ArcusText">
    <w:name w:val="Arcus Text"/>
    <w:basedOn w:val="Normal"/>
    <w:link w:val="ArcusTextChar"/>
    <w:rsid w:val="00115F81"/>
    <w:pPr>
      <w:spacing w:before="120" w:after="120" w:line="240" w:lineRule="auto"/>
      <w:ind w:left="680"/>
      <w:jc w:val="both"/>
    </w:pPr>
    <w:rPr>
      <w:rFonts w:ascii="Tahoma" w:hAnsi="Tahoma" w:cs="Tahoma"/>
    </w:rPr>
  </w:style>
  <w:style w:type="paragraph" w:customStyle="1" w:styleId="Lettertext">
    <w:name w:val="Letter text"/>
    <w:basedOn w:val="Normal"/>
    <w:rsid w:val="00115F81"/>
    <w:pPr>
      <w:spacing w:before="120" w:after="120" w:line="240" w:lineRule="auto"/>
      <w:jc w:val="both"/>
    </w:pPr>
    <w:rPr>
      <w:rFonts w:ascii="Arial" w:eastAsia="Times New Roman" w:hAnsi="Arial" w:cs="Times New Roman"/>
      <w:sz w:val="20"/>
      <w:szCs w:val="24"/>
    </w:rPr>
  </w:style>
  <w:style w:type="paragraph" w:customStyle="1" w:styleId="default">
    <w:name w:val="default"/>
    <w:basedOn w:val="Normal"/>
    <w:rsid w:val="00115F81"/>
    <w:pPr>
      <w:autoSpaceDE w:val="0"/>
      <w:autoSpaceDN w:val="0"/>
      <w:spacing w:after="0" w:line="240" w:lineRule="auto"/>
    </w:pPr>
    <w:rPr>
      <w:rFonts w:ascii="Arial" w:hAnsi="Arial" w:cs="Arial"/>
      <w:color w:val="000000"/>
      <w:sz w:val="24"/>
      <w:szCs w:val="24"/>
      <w:lang w:eastAsia="en-ZA"/>
    </w:rPr>
  </w:style>
  <w:style w:type="paragraph" w:styleId="PlainText">
    <w:name w:val="Plain Text"/>
    <w:basedOn w:val="Normal"/>
    <w:link w:val="PlainTextChar"/>
    <w:uiPriority w:val="99"/>
    <w:unhideWhenUsed/>
    <w:rsid w:val="00115F81"/>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115F81"/>
    <w:rPr>
      <w:rFonts w:ascii="Calibri" w:hAnsi="Calibri" w:cs="Times New Roman"/>
    </w:rPr>
  </w:style>
  <w:style w:type="character" w:customStyle="1" w:styleId="apple-converted-space">
    <w:name w:val="apple-converted-space"/>
    <w:basedOn w:val="DefaultParagraphFont"/>
    <w:rsid w:val="00115F81"/>
  </w:style>
  <w:style w:type="paragraph" w:customStyle="1" w:styleId="Default0">
    <w:name w:val="Default"/>
    <w:rsid w:val="00115F81"/>
    <w:pPr>
      <w:autoSpaceDE w:val="0"/>
      <w:autoSpaceDN w:val="0"/>
      <w:adjustRightInd w:val="0"/>
      <w:spacing w:after="0" w:line="240" w:lineRule="auto"/>
    </w:pPr>
    <w:rPr>
      <w:rFonts w:ascii="Arial" w:hAnsi="Arial" w:cs="Arial"/>
      <w:color w:val="000000"/>
      <w:sz w:val="24"/>
      <w:szCs w:val="24"/>
    </w:rPr>
  </w:style>
  <w:style w:type="table" w:styleId="MediumShading1-Accent3">
    <w:name w:val="Medium Shading 1 Accent 3"/>
    <w:basedOn w:val="TableNormal"/>
    <w:uiPriority w:val="63"/>
    <w:rsid w:val="00115F81"/>
    <w:pPr>
      <w:spacing w:after="0" w:line="240" w:lineRule="auto"/>
    </w:pPr>
    <w:tblPr>
      <w:tblStyleRowBandSize w:val="1"/>
      <w:tblStyleColBandSize w:val="1"/>
      <w:tblBorders>
        <w:top w:val="single" w:sz="8" w:space="0" w:color="6D8FB4" w:themeColor="accent3" w:themeTint="BF"/>
        <w:left w:val="single" w:sz="8" w:space="0" w:color="6D8FB4" w:themeColor="accent3" w:themeTint="BF"/>
        <w:bottom w:val="single" w:sz="8" w:space="0" w:color="6D8FB4" w:themeColor="accent3" w:themeTint="BF"/>
        <w:right w:val="single" w:sz="8" w:space="0" w:color="6D8FB4" w:themeColor="accent3" w:themeTint="BF"/>
        <w:insideH w:val="single" w:sz="8" w:space="0" w:color="6D8FB4" w:themeColor="accent3" w:themeTint="BF"/>
      </w:tblBorders>
    </w:tblPr>
    <w:tblStylePr w:type="firstRow">
      <w:pPr>
        <w:spacing w:before="0" w:after="0" w:line="240" w:lineRule="auto"/>
      </w:pPr>
      <w:rPr>
        <w:b/>
        <w:bCs/>
        <w:color w:val="97A800" w:themeColor="background1"/>
      </w:rPr>
      <w:tblPr/>
      <w:tcPr>
        <w:tcBorders>
          <w:top w:val="single" w:sz="8" w:space="0" w:color="6D8FB4" w:themeColor="accent3" w:themeTint="BF"/>
          <w:left w:val="single" w:sz="8" w:space="0" w:color="6D8FB4" w:themeColor="accent3" w:themeTint="BF"/>
          <w:bottom w:val="single" w:sz="8" w:space="0" w:color="6D8FB4" w:themeColor="accent3" w:themeTint="BF"/>
          <w:right w:val="single" w:sz="8" w:space="0" w:color="6D8FB4" w:themeColor="accent3" w:themeTint="BF"/>
          <w:insideH w:val="nil"/>
          <w:insideV w:val="nil"/>
        </w:tcBorders>
        <w:shd w:val="clear" w:color="auto" w:fill="496B8E" w:themeFill="accent3"/>
      </w:tcPr>
    </w:tblStylePr>
    <w:tblStylePr w:type="lastRow">
      <w:pPr>
        <w:spacing w:before="0" w:after="0" w:line="240" w:lineRule="auto"/>
      </w:pPr>
      <w:rPr>
        <w:b/>
        <w:bCs/>
      </w:rPr>
      <w:tblPr/>
      <w:tcPr>
        <w:tcBorders>
          <w:top w:val="double" w:sz="6" w:space="0" w:color="6D8FB4" w:themeColor="accent3" w:themeTint="BF"/>
          <w:left w:val="single" w:sz="8" w:space="0" w:color="6D8FB4" w:themeColor="accent3" w:themeTint="BF"/>
          <w:bottom w:val="single" w:sz="8" w:space="0" w:color="6D8FB4" w:themeColor="accent3" w:themeTint="BF"/>
          <w:right w:val="single" w:sz="8" w:space="0" w:color="6D8FB4"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AE6" w:themeFill="accent3" w:themeFillTint="3F"/>
      </w:tcPr>
    </w:tblStylePr>
    <w:tblStylePr w:type="band1Horz">
      <w:tblPr/>
      <w:tcPr>
        <w:tcBorders>
          <w:insideH w:val="nil"/>
          <w:insideV w:val="nil"/>
        </w:tcBorders>
        <w:shd w:val="clear" w:color="auto" w:fill="CEDAE6" w:themeFill="accent3"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115F81"/>
    <w:pPr>
      <w:spacing w:after="0" w:line="240" w:lineRule="auto"/>
    </w:pPr>
    <w:rPr>
      <w:rFonts w:eastAsia="Batang"/>
      <w:color w:val="212324" w:themeColor="accent5" w:themeShade="BF"/>
    </w:rPr>
    <w:tblPr>
      <w:tblStyleRowBandSize w:val="1"/>
      <w:tblStyleColBandSize w:val="1"/>
      <w:tblBorders>
        <w:top w:val="single" w:sz="8" w:space="0" w:color="2D3031" w:themeColor="accent5"/>
        <w:bottom w:val="single" w:sz="8" w:space="0" w:color="2D3031" w:themeColor="accent5"/>
      </w:tblBorders>
    </w:tblPr>
    <w:tblStylePr w:type="firstRow">
      <w:pPr>
        <w:spacing w:before="0" w:after="0" w:line="240" w:lineRule="auto"/>
      </w:pPr>
      <w:rPr>
        <w:b/>
        <w:bCs/>
      </w:rPr>
      <w:tblPr/>
      <w:tcPr>
        <w:tcBorders>
          <w:top w:val="single" w:sz="8" w:space="0" w:color="2D3031" w:themeColor="accent5"/>
          <w:left w:val="nil"/>
          <w:bottom w:val="single" w:sz="8" w:space="0" w:color="2D3031" w:themeColor="accent5"/>
          <w:right w:val="nil"/>
          <w:insideH w:val="nil"/>
          <w:insideV w:val="nil"/>
        </w:tcBorders>
      </w:tcPr>
    </w:tblStylePr>
    <w:tblStylePr w:type="lastRow">
      <w:pPr>
        <w:spacing w:before="0" w:after="0" w:line="240" w:lineRule="auto"/>
      </w:pPr>
      <w:rPr>
        <w:b/>
        <w:bCs/>
      </w:rPr>
      <w:tblPr/>
      <w:tcPr>
        <w:tcBorders>
          <w:top w:val="single" w:sz="8" w:space="0" w:color="2D3031" w:themeColor="accent5"/>
          <w:left w:val="nil"/>
          <w:bottom w:val="single" w:sz="8" w:space="0" w:color="2D303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CCD" w:themeFill="accent5" w:themeFillTint="3F"/>
      </w:tcPr>
    </w:tblStylePr>
    <w:tblStylePr w:type="band1Horz">
      <w:tblPr/>
      <w:tcPr>
        <w:tcBorders>
          <w:left w:val="nil"/>
          <w:right w:val="nil"/>
          <w:insideH w:val="nil"/>
          <w:insideV w:val="nil"/>
        </w:tcBorders>
        <w:shd w:val="clear" w:color="auto" w:fill="C9CCCD" w:themeFill="accent5" w:themeFillTint="3F"/>
      </w:tcPr>
    </w:tblStylePr>
  </w:style>
  <w:style w:type="table" w:customStyle="1" w:styleId="MediumShading1-Accent31">
    <w:name w:val="Medium Shading 1 - Accent 31"/>
    <w:basedOn w:val="TableNormal"/>
    <w:next w:val="MediumShading1-Accent3"/>
    <w:uiPriority w:val="63"/>
    <w:rsid w:val="00115F81"/>
    <w:pPr>
      <w:spacing w:after="0" w:line="240" w:lineRule="auto"/>
    </w:pPr>
    <w:rPr>
      <w:rFonts w:eastAsia="Batang"/>
    </w:rPr>
    <w:tblPr>
      <w:tblStyleRowBandSize w:val="1"/>
      <w:tblStyleColBandSize w:val="1"/>
      <w:tblBorders>
        <w:top w:val="single" w:sz="8" w:space="0" w:color="6D8FB4" w:themeColor="accent3" w:themeTint="BF"/>
        <w:left w:val="single" w:sz="8" w:space="0" w:color="6D8FB4" w:themeColor="accent3" w:themeTint="BF"/>
        <w:bottom w:val="single" w:sz="8" w:space="0" w:color="6D8FB4" w:themeColor="accent3" w:themeTint="BF"/>
        <w:right w:val="single" w:sz="8" w:space="0" w:color="6D8FB4" w:themeColor="accent3" w:themeTint="BF"/>
        <w:insideH w:val="single" w:sz="8" w:space="0" w:color="6D8FB4" w:themeColor="accent3" w:themeTint="BF"/>
      </w:tblBorders>
    </w:tblPr>
    <w:tblStylePr w:type="firstRow">
      <w:pPr>
        <w:spacing w:before="0" w:after="0" w:line="240" w:lineRule="auto"/>
      </w:pPr>
      <w:rPr>
        <w:b/>
        <w:bCs/>
        <w:color w:val="97A800" w:themeColor="background1"/>
      </w:rPr>
      <w:tblPr/>
      <w:tcPr>
        <w:tcBorders>
          <w:top w:val="single" w:sz="8" w:space="0" w:color="6D8FB4" w:themeColor="accent3" w:themeTint="BF"/>
          <w:left w:val="single" w:sz="8" w:space="0" w:color="6D8FB4" w:themeColor="accent3" w:themeTint="BF"/>
          <w:bottom w:val="single" w:sz="8" w:space="0" w:color="6D8FB4" w:themeColor="accent3" w:themeTint="BF"/>
          <w:right w:val="single" w:sz="8" w:space="0" w:color="6D8FB4" w:themeColor="accent3" w:themeTint="BF"/>
          <w:insideH w:val="nil"/>
          <w:insideV w:val="nil"/>
        </w:tcBorders>
        <w:shd w:val="clear" w:color="auto" w:fill="496B8E" w:themeFill="accent3"/>
      </w:tcPr>
    </w:tblStylePr>
    <w:tblStylePr w:type="lastRow">
      <w:pPr>
        <w:spacing w:before="0" w:after="0" w:line="240" w:lineRule="auto"/>
      </w:pPr>
      <w:rPr>
        <w:b/>
        <w:bCs/>
      </w:rPr>
      <w:tblPr/>
      <w:tcPr>
        <w:tcBorders>
          <w:top w:val="double" w:sz="6" w:space="0" w:color="6D8FB4" w:themeColor="accent3" w:themeTint="BF"/>
          <w:left w:val="single" w:sz="8" w:space="0" w:color="6D8FB4" w:themeColor="accent3" w:themeTint="BF"/>
          <w:bottom w:val="single" w:sz="8" w:space="0" w:color="6D8FB4" w:themeColor="accent3" w:themeTint="BF"/>
          <w:right w:val="single" w:sz="8" w:space="0" w:color="6D8FB4"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AE6" w:themeFill="accent3" w:themeFillTint="3F"/>
      </w:tcPr>
    </w:tblStylePr>
    <w:tblStylePr w:type="band1Horz">
      <w:tblPr/>
      <w:tcPr>
        <w:tcBorders>
          <w:insideH w:val="nil"/>
          <w:insideV w:val="nil"/>
        </w:tcBorders>
        <w:shd w:val="clear" w:color="auto" w:fill="CEDAE6"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rsid w:val="00115F81"/>
    <w:pPr>
      <w:spacing w:after="0" w:line="240" w:lineRule="auto"/>
    </w:pPr>
    <w:rPr>
      <w:rFonts w:cs="Times New Roman"/>
      <w:kern w:val="24"/>
      <w:sz w:val="23"/>
      <w:szCs w:val="20"/>
      <w:lang w:val="en-US"/>
    </w:rPr>
    <w:tblPr>
      <w:tblStyleRowBandSize w:val="1"/>
      <w:tblStyleColBandSize w:val="1"/>
      <w:tblBorders>
        <w:top w:val="single" w:sz="8" w:space="0" w:color="E3FD00" w:themeColor="accent2" w:themeTint="BF"/>
        <w:left w:val="single" w:sz="8" w:space="0" w:color="E3FD00" w:themeColor="accent2" w:themeTint="BF"/>
        <w:bottom w:val="single" w:sz="8" w:space="0" w:color="E3FD00" w:themeColor="accent2" w:themeTint="BF"/>
        <w:right w:val="single" w:sz="8" w:space="0" w:color="E3FD00" w:themeColor="accent2" w:themeTint="BF"/>
        <w:insideH w:val="single" w:sz="8" w:space="0" w:color="E3FD00" w:themeColor="accent2" w:themeTint="BF"/>
      </w:tblBorders>
    </w:tblPr>
    <w:tblStylePr w:type="firstRow">
      <w:pPr>
        <w:spacing w:before="0" w:after="0" w:line="240" w:lineRule="auto"/>
      </w:pPr>
      <w:rPr>
        <w:b/>
        <w:bCs/>
        <w:color w:val="97A800" w:themeColor="background1"/>
      </w:rPr>
      <w:tblPr/>
      <w:tcPr>
        <w:tcBorders>
          <w:top w:val="single" w:sz="8" w:space="0" w:color="E3FD00" w:themeColor="accent2" w:themeTint="BF"/>
          <w:left w:val="single" w:sz="8" w:space="0" w:color="E3FD00" w:themeColor="accent2" w:themeTint="BF"/>
          <w:bottom w:val="single" w:sz="8" w:space="0" w:color="E3FD00" w:themeColor="accent2" w:themeTint="BF"/>
          <w:right w:val="single" w:sz="8" w:space="0" w:color="E3FD00" w:themeColor="accent2" w:themeTint="BF"/>
          <w:insideH w:val="nil"/>
          <w:insideV w:val="nil"/>
        </w:tcBorders>
        <w:shd w:val="clear" w:color="auto" w:fill="97A800" w:themeFill="accent2"/>
      </w:tcPr>
    </w:tblStylePr>
    <w:tblStylePr w:type="lastRow">
      <w:pPr>
        <w:spacing w:before="0" w:after="0" w:line="240" w:lineRule="auto"/>
      </w:pPr>
      <w:rPr>
        <w:b/>
        <w:bCs/>
      </w:rPr>
      <w:tblPr/>
      <w:tcPr>
        <w:tcBorders>
          <w:top w:val="double" w:sz="6" w:space="0" w:color="E3FD00" w:themeColor="accent2" w:themeTint="BF"/>
          <w:left w:val="single" w:sz="8" w:space="0" w:color="E3FD00" w:themeColor="accent2" w:themeTint="BF"/>
          <w:bottom w:val="single" w:sz="8" w:space="0" w:color="E3FD00" w:themeColor="accent2" w:themeTint="BF"/>
          <w:right w:val="single" w:sz="8" w:space="0" w:color="E3FD0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FFAA" w:themeFill="accent2" w:themeFillTint="3F"/>
      </w:tcPr>
    </w:tblStylePr>
    <w:tblStylePr w:type="band1Horz">
      <w:tblPr/>
      <w:tcPr>
        <w:tcBorders>
          <w:insideH w:val="nil"/>
          <w:insideV w:val="nil"/>
        </w:tcBorders>
        <w:shd w:val="clear" w:color="auto" w:fill="F6FFAA" w:themeFill="accent2" w:themeFillTint="3F"/>
      </w:tcPr>
    </w:tblStylePr>
    <w:tblStylePr w:type="band2Horz">
      <w:tblPr/>
      <w:tcPr>
        <w:tcBorders>
          <w:insideH w:val="nil"/>
          <w:insideV w:val="nil"/>
        </w:tcBorders>
      </w:tcPr>
    </w:tblStylePr>
  </w:style>
  <w:style w:type="table" w:styleId="MediumGrid3-Accent2">
    <w:name w:val="Medium Grid 3 Accent 2"/>
    <w:basedOn w:val="TableNormal"/>
    <w:uiPriority w:val="42"/>
    <w:rsid w:val="00115F81"/>
    <w:pPr>
      <w:spacing w:after="0" w:line="240" w:lineRule="auto"/>
    </w:pPr>
    <w:rPr>
      <w:rFonts w:cs="Times New Roman"/>
      <w:kern w:val="24"/>
      <w:sz w:val="23"/>
      <w:szCs w:val="20"/>
      <w:lang w:val="en-US"/>
    </w:rPr>
    <w:tblPr>
      <w:tblStyleRowBandSize w:val="1"/>
      <w:tblStyleColBandSize w:val="1"/>
      <w:tblBorders>
        <w:top w:val="single" w:sz="8" w:space="0" w:color="97A800" w:themeColor="background1"/>
        <w:left w:val="single" w:sz="8" w:space="0" w:color="97A800" w:themeColor="background1"/>
        <w:bottom w:val="single" w:sz="8" w:space="0" w:color="97A800" w:themeColor="background1"/>
        <w:right w:val="single" w:sz="8" w:space="0" w:color="97A800" w:themeColor="background1"/>
        <w:insideH w:val="single" w:sz="6" w:space="0" w:color="97A800" w:themeColor="background1"/>
        <w:insideV w:val="single" w:sz="6" w:space="0" w:color="97A800" w:themeColor="background1"/>
      </w:tblBorders>
    </w:tblPr>
    <w:tcPr>
      <w:shd w:val="clear" w:color="auto" w:fill="F6FFAA" w:themeFill="accent2" w:themeFillTint="3F"/>
    </w:tcPr>
    <w:tblStylePr w:type="firstRow">
      <w:rPr>
        <w:b/>
        <w:bCs/>
        <w:i w:val="0"/>
        <w:iCs w:val="0"/>
        <w:color w:val="97A800" w:themeColor="background1"/>
      </w:rPr>
      <w:tblPr/>
      <w:tcPr>
        <w:tcBorders>
          <w:top w:val="single" w:sz="8" w:space="0" w:color="97A800" w:themeColor="background1"/>
          <w:left w:val="single" w:sz="8" w:space="0" w:color="97A800" w:themeColor="background1"/>
          <w:bottom w:val="single" w:sz="24" w:space="0" w:color="97A800" w:themeColor="background1"/>
          <w:right w:val="single" w:sz="8" w:space="0" w:color="97A800" w:themeColor="background1"/>
          <w:insideH w:val="nil"/>
          <w:insideV w:val="single" w:sz="8" w:space="0" w:color="97A800" w:themeColor="background1"/>
        </w:tcBorders>
        <w:shd w:val="clear" w:color="auto" w:fill="97A800" w:themeFill="accent2"/>
      </w:tcPr>
    </w:tblStylePr>
    <w:tblStylePr w:type="lastRow">
      <w:rPr>
        <w:b/>
        <w:bCs/>
        <w:i w:val="0"/>
        <w:iCs w:val="0"/>
        <w:color w:val="97A800" w:themeColor="background1"/>
      </w:rPr>
      <w:tblPr/>
      <w:tcPr>
        <w:tcBorders>
          <w:top w:val="single" w:sz="24" w:space="0" w:color="97A800" w:themeColor="background1"/>
          <w:left w:val="single" w:sz="8" w:space="0" w:color="97A800" w:themeColor="background1"/>
          <w:bottom w:val="single" w:sz="8" w:space="0" w:color="97A800" w:themeColor="background1"/>
          <w:right w:val="single" w:sz="8" w:space="0" w:color="97A800" w:themeColor="background1"/>
          <w:insideH w:val="nil"/>
          <w:insideV w:val="single" w:sz="8" w:space="0" w:color="97A800" w:themeColor="background1"/>
        </w:tcBorders>
        <w:shd w:val="clear" w:color="auto" w:fill="97A800" w:themeFill="accent2"/>
      </w:tcPr>
    </w:tblStylePr>
    <w:tblStylePr w:type="firstCol">
      <w:rPr>
        <w:b/>
        <w:bCs/>
        <w:i w:val="0"/>
        <w:iCs w:val="0"/>
        <w:color w:val="97A800" w:themeColor="background1"/>
      </w:rPr>
      <w:tblPr/>
      <w:tcPr>
        <w:tcBorders>
          <w:left w:val="single" w:sz="8" w:space="0" w:color="97A800" w:themeColor="background1"/>
          <w:right w:val="single" w:sz="24" w:space="0" w:color="97A800" w:themeColor="background1"/>
          <w:insideH w:val="nil"/>
          <w:insideV w:val="nil"/>
        </w:tcBorders>
        <w:shd w:val="clear" w:color="auto" w:fill="97A800" w:themeFill="accent2"/>
      </w:tcPr>
    </w:tblStylePr>
    <w:tblStylePr w:type="lastCol">
      <w:rPr>
        <w:b/>
        <w:bCs/>
        <w:i w:val="0"/>
        <w:iCs w:val="0"/>
        <w:color w:val="97A800" w:themeColor="background1"/>
      </w:rPr>
      <w:tblPr/>
      <w:tcPr>
        <w:tcBorders>
          <w:top w:val="nil"/>
          <w:left w:val="single" w:sz="24" w:space="0" w:color="97A800" w:themeColor="background1"/>
          <w:bottom w:val="nil"/>
          <w:right w:val="nil"/>
          <w:insideH w:val="nil"/>
          <w:insideV w:val="nil"/>
        </w:tcBorders>
        <w:shd w:val="clear" w:color="auto" w:fill="97A800" w:themeFill="accent2"/>
      </w:tcPr>
    </w:tblStylePr>
    <w:tblStylePr w:type="band1Vert">
      <w:tblPr/>
      <w:tcPr>
        <w:tcBorders>
          <w:top w:val="single" w:sz="8" w:space="0" w:color="97A800" w:themeColor="background1"/>
          <w:left w:val="single" w:sz="8" w:space="0" w:color="97A800" w:themeColor="background1"/>
          <w:bottom w:val="single" w:sz="8" w:space="0" w:color="97A800" w:themeColor="background1"/>
          <w:right w:val="single" w:sz="8" w:space="0" w:color="97A800" w:themeColor="background1"/>
          <w:insideH w:val="nil"/>
          <w:insideV w:val="nil"/>
        </w:tcBorders>
        <w:shd w:val="clear" w:color="auto" w:fill="EDFF54" w:themeFill="accent2" w:themeFillTint="7F"/>
      </w:tcPr>
    </w:tblStylePr>
    <w:tblStylePr w:type="band1Horz">
      <w:tblPr/>
      <w:tcPr>
        <w:tcBorders>
          <w:top w:val="single" w:sz="8" w:space="0" w:color="97A800" w:themeColor="background1"/>
          <w:left w:val="single" w:sz="8" w:space="0" w:color="97A800" w:themeColor="background1"/>
          <w:bottom w:val="single" w:sz="8" w:space="0" w:color="97A800" w:themeColor="background1"/>
          <w:right w:val="single" w:sz="8" w:space="0" w:color="97A800" w:themeColor="background1"/>
          <w:insideH w:val="single" w:sz="8" w:space="0" w:color="97A800" w:themeColor="background1"/>
          <w:insideV w:val="single" w:sz="8" w:space="0" w:color="97A800" w:themeColor="background1"/>
        </w:tcBorders>
        <w:shd w:val="clear" w:color="auto" w:fill="EDFF54" w:themeFill="accent2" w:themeFillTint="7F"/>
      </w:tcPr>
    </w:tblStylePr>
  </w:style>
  <w:style w:type="character" w:customStyle="1" w:styleId="ListParagraphChar">
    <w:name w:val="List Paragraph Char"/>
    <w:aliases w:val="Heading 2.1 Char,Table bullet Char"/>
    <w:basedOn w:val="BodyTextChar"/>
    <w:link w:val="ListParagraph"/>
    <w:uiPriority w:val="34"/>
    <w:rsid w:val="00115F81"/>
    <w:rPr>
      <w:rFonts w:ascii="Arial" w:eastAsia="Times New Roman" w:hAnsi="Arial" w:cs="Times New Roman"/>
      <w:sz w:val="20"/>
      <w:szCs w:val="20"/>
      <w:lang w:eastAsia="en-ZA"/>
    </w:rPr>
  </w:style>
  <w:style w:type="numbering" w:customStyle="1" w:styleId="EIMSHeadings111234">
    <w:name w:val="EIMS Headings111234"/>
    <w:uiPriority w:val="99"/>
    <w:rsid w:val="00115F81"/>
    <w:pPr>
      <w:numPr>
        <w:numId w:val="15"/>
      </w:numPr>
    </w:pPr>
  </w:style>
  <w:style w:type="numbering" w:customStyle="1" w:styleId="EIMSHeadings">
    <w:name w:val="EIMS Headings"/>
    <w:uiPriority w:val="99"/>
    <w:rsid w:val="00115F81"/>
    <w:pPr>
      <w:numPr>
        <w:numId w:val="16"/>
      </w:numPr>
    </w:pPr>
  </w:style>
  <w:style w:type="paragraph" w:customStyle="1" w:styleId="EIMSHeading5">
    <w:name w:val="EIMS Heading 5"/>
    <w:basedOn w:val="Heading5"/>
    <w:next w:val="EIMSNormal"/>
    <w:qFormat/>
    <w:rsid w:val="00115F81"/>
    <w:pPr>
      <w:keepLines w:val="0"/>
      <w:tabs>
        <w:tab w:val="clear" w:pos="1008"/>
      </w:tabs>
      <w:spacing w:before="120" w:after="80" w:line="240" w:lineRule="auto"/>
      <w:ind w:left="1797" w:hanging="1797"/>
    </w:pPr>
    <w:rPr>
      <w:rFonts w:eastAsia="MS Mincho"/>
      <w:b w:val="0"/>
      <w:caps/>
      <w:color w:val="4B5400" w:themeColor="background1" w:themeShade="80"/>
      <w:spacing w:val="10"/>
      <w:kern w:val="24"/>
      <w:szCs w:val="26"/>
      <w:u w:val="none"/>
      <w:lang w:eastAsia="ja-JP"/>
      <w14:ligatures w14:val="standardContextual"/>
    </w:rPr>
  </w:style>
  <w:style w:type="paragraph" w:styleId="Date">
    <w:name w:val="Date"/>
    <w:basedOn w:val="Normal"/>
    <w:next w:val="InsideAddressName"/>
    <w:link w:val="DateChar"/>
    <w:uiPriority w:val="99"/>
    <w:rsid w:val="00115F81"/>
    <w:pPr>
      <w:spacing w:after="220" w:line="220" w:lineRule="atLeast"/>
      <w:jc w:val="both"/>
    </w:pPr>
    <w:rPr>
      <w:rFonts w:ascii="Arial" w:eastAsia="Times New Roman" w:hAnsi="Arial" w:cs="Times New Roman"/>
      <w:spacing w:val="-5"/>
      <w:sz w:val="20"/>
      <w:szCs w:val="24"/>
    </w:rPr>
  </w:style>
  <w:style w:type="character" w:customStyle="1" w:styleId="DateChar">
    <w:name w:val="Date Char"/>
    <w:basedOn w:val="DefaultParagraphFont"/>
    <w:link w:val="Date"/>
    <w:uiPriority w:val="99"/>
    <w:rsid w:val="00115F81"/>
    <w:rPr>
      <w:rFonts w:ascii="Arial" w:eastAsia="Times New Roman" w:hAnsi="Arial" w:cs="Times New Roman"/>
      <w:spacing w:val="-5"/>
      <w:sz w:val="20"/>
      <w:szCs w:val="24"/>
    </w:rPr>
  </w:style>
  <w:style w:type="paragraph" w:customStyle="1" w:styleId="InsideAddressName">
    <w:name w:val="Inside Address Name"/>
    <w:basedOn w:val="Normal"/>
    <w:next w:val="Normal"/>
    <w:rsid w:val="00115F81"/>
    <w:pPr>
      <w:spacing w:before="220" w:after="0" w:line="220" w:lineRule="atLeast"/>
      <w:jc w:val="both"/>
    </w:pPr>
    <w:rPr>
      <w:rFonts w:ascii="Arial" w:eastAsia="Times New Roman" w:hAnsi="Arial" w:cs="Times New Roman"/>
      <w:spacing w:val="-5"/>
      <w:sz w:val="20"/>
      <w:szCs w:val="24"/>
    </w:rPr>
  </w:style>
  <w:style w:type="paragraph" w:customStyle="1" w:styleId="SignatureJobTitle">
    <w:name w:val="Signature Job Title"/>
    <w:basedOn w:val="Signature"/>
    <w:next w:val="Normal"/>
    <w:rsid w:val="00115F81"/>
    <w:pPr>
      <w:keepNext/>
      <w:spacing w:line="220" w:lineRule="atLeast"/>
      <w:ind w:left="0"/>
      <w:jc w:val="left"/>
    </w:pPr>
    <w:rPr>
      <w:rFonts w:eastAsia="Times New Roman"/>
      <w:spacing w:val="-5"/>
      <w:kern w:val="0"/>
      <w:szCs w:val="24"/>
      <w:lang w:eastAsia="en-US"/>
    </w:rPr>
  </w:style>
  <w:style w:type="paragraph" w:styleId="Signature">
    <w:name w:val="Signature"/>
    <w:basedOn w:val="Normal"/>
    <w:link w:val="SignatureChar"/>
    <w:uiPriority w:val="99"/>
    <w:semiHidden/>
    <w:unhideWhenUsed/>
    <w:rsid w:val="00115F81"/>
    <w:pPr>
      <w:spacing w:after="0" w:line="240" w:lineRule="auto"/>
      <w:ind w:left="4252"/>
      <w:jc w:val="both"/>
    </w:pPr>
    <w:rPr>
      <w:rFonts w:ascii="Arial" w:hAnsi="Arial" w:cs="Times New Roman"/>
      <w:kern w:val="24"/>
      <w:sz w:val="20"/>
      <w:szCs w:val="20"/>
      <w:lang w:eastAsia="ja-JP"/>
    </w:rPr>
  </w:style>
  <w:style w:type="character" w:customStyle="1" w:styleId="SignatureChar">
    <w:name w:val="Signature Char"/>
    <w:basedOn w:val="DefaultParagraphFont"/>
    <w:link w:val="Signature"/>
    <w:uiPriority w:val="99"/>
    <w:semiHidden/>
    <w:rsid w:val="00115F81"/>
    <w:rPr>
      <w:rFonts w:ascii="Arial" w:hAnsi="Arial" w:cs="Times New Roman"/>
      <w:kern w:val="24"/>
      <w:sz w:val="20"/>
      <w:szCs w:val="20"/>
      <w:lang w:eastAsia="ja-JP"/>
    </w:rPr>
  </w:style>
  <w:style w:type="numbering" w:customStyle="1" w:styleId="EIMSHeadings321">
    <w:name w:val="EIMS Headings321"/>
    <w:uiPriority w:val="99"/>
    <w:rsid w:val="00115F81"/>
    <w:pPr>
      <w:numPr>
        <w:numId w:val="17"/>
      </w:numPr>
    </w:pPr>
  </w:style>
  <w:style w:type="character" w:styleId="Mention">
    <w:name w:val="Mention"/>
    <w:basedOn w:val="DefaultParagraphFont"/>
    <w:uiPriority w:val="99"/>
    <w:semiHidden/>
    <w:unhideWhenUsed/>
    <w:rsid w:val="00115F81"/>
    <w:rPr>
      <w:color w:val="2B579A"/>
      <w:shd w:val="clear" w:color="auto" w:fill="E6E6E6"/>
    </w:rPr>
  </w:style>
  <w:style w:type="character" w:styleId="UnresolvedMention">
    <w:name w:val="Unresolved Mention"/>
    <w:basedOn w:val="DefaultParagraphFont"/>
    <w:uiPriority w:val="99"/>
    <w:semiHidden/>
    <w:unhideWhenUsed/>
    <w:rsid w:val="00115F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9652">
      <w:bodyDiv w:val="1"/>
      <w:marLeft w:val="0"/>
      <w:marRight w:val="0"/>
      <w:marTop w:val="0"/>
      <w:marBottom w:val="0"/>
      <w:divBdr>
        <w:top w:val="none" w:sz="0" w:space="0" w:color="auto"/>
        <w:left w:val="none" w:sz="0" w:space="0" w:color="auto"/>
        <w:bottom w:val="none" w:sz="0" w:space="0" w:color="auto"/>
        <w:right w:val="none" w:sz="0" w:space="0" w:color="auto"/>
      </w:divBdr>
    </w:div>
    <w:div w:id="27340984">
      <w:bodyDiv w:val="1"/>
      <w:marLeft w:val="0"/>
      <w:marRight w:val="0"/>
      <w:marTop w:val="0"/>
      <w:marBottom w:val="0"/>
      <w:divBdr>
        <w:top w:val="none" w:sz="0" w:space="0" w:color="auto"/>
        <w:left w:val="none" w:sz="0" w:space="0" w:color="auto"/>
        <w:bottom w:val="none" w:sz="0" w:space="0" w:color="auto"/>
        <w:right w:val="none" w:sz="0" w:space="0" w:color="auto"/>
      </w:divBdr>
    </w:div>
    <w:div w:id="44498997">
      <w:bodyDiv w:val="1"/>
      <w:marLeft w:val="0"/>
      <w:marRight w:val="0"/>
      <w:marTop w:val="0"/>
      <w:marBottom w:val="0"/>
      <w:divBdr>
        <w:top w:val="none" w:sz="0" w:space="0" w:color="auto"/>
        <w:left w:val="none" w:sz="0" w:space="0" w:color="auto"/>
        <w:bottom w:val="none" w:sz="0" w:space="0" w:color="auto"/>
        <w:right w:val="none" w:sz="0" w:space="0" w:color="auto"/>
      </w:divBdr>
    </w:div>
    <w:div w:id="87896681">
      <w:bodyDiv w:val="1"/>
      <w:marLeft w:val="0"/>
      <w:marRight w:val="0"/>
      <w:marTop w:val="0"/>
      <w:marBottom w:val="0"/>
      <w:divBdr>
        <w:top w:val="none" w:sz="0" w:space="0" w:color="auto"/>
        <w:left w:val="none" w:sz="0" w:space="0" w:color="auto"/>
        <w:bottom w:val="none" w:sz="0" w:space="0" w:color="auto"/>
        <w:right w:val="none" w:sz="0" w:space="0" w:color="auto"/>
      </w:divBdr>
    </w:div>
    <w:div w:id="91362103">
      <w:bodyDiv w:val="1"/>
      <w:marLeft w:val="0"/>
      <w:marRight w:val="0"/>
      <w:marTop w:val="0"/>
      <w:marBottom w:val="0"/>
      <w:divBdr>
        <w:top w:val="none" w:sz="0" w:space="0" w:color="auto"/>
        <w:left w:val="none" w:sz="0" w:space="0" w:color="auto"/>
        <w:bottom w:val="none" w:sz="0" w:space="0" w:color="auto"/>
        <w:right w:val="none" w:sz="0" w:space="0" w:color="auto"/>
      </w:divBdr>
    </w:div>
    <w:div w:id="127093421">
      <w:bodyDiv w:val="1"/>
      <w:marLeft w:val="0"/>
      <w:marRight w:val="0"/>
      <w:marTop w:val="0"/>
      <w:marBottom w:val="0"/>
      <w:divBdr>
        <w:top w:val="none" w:sz="0" w:space="0" w:color="auto"/>
        <w:left w:val="none" w:sz="0" w:space="0" w:color="auto"/>
        <w:bottom w:val="none" w:sz="0" w:space="0" w:color="auto"/>
        <w:right w:val="none" w:sz="0" w:space="0" w:color="auto"/>
      </w:divBdr>
    </w:div>
    <w:div w:id="159007957">
      <w:bodyDiv w:val="1"/>
      <w:marLeft w:val="0"/>
      <w:marRight w:val="0"/>
      <w:marTop w:val="0"/>
      <w:marBottom w:val="0"/>
      <w:divBdr>
        <w:top w:val="none" w:sz="0" w:space="0" w:color="auto"/>
        <w:left w:val="none" w:sz="0" w:space="0" w:color="auto"/>
        <w:bottom w:val="none" w:sz="0" w:space="0" w:color="auto"/>
        <w:right w:val="none" w:sz="0" w:space="0" w:color="auto"/>
      </w:divBdr>
    </w:div>
    <w:div w:id="175268616">
      <w:bodyDiv w:val="1"/>
      <w:marLeft w:val="0"/>
      <w:marRight w:val="0"/>
      <w:marTop w:val="0"/>
      <w:marBottom w:val="0"/>
      <w:divBdr>
        <w:top w:val="none" w:sz="0" w:space="0" w:color="auto"/>
        <w:left w:val="none" w:sz="0" w:space="0" w:color="auto"/>
        <w:bottom w:val="none" w:sz="0" w:space="0" w:color="auto"/>
        <w:right w:val="none" w:sz="0" w:space="0" w:color="auto"/>
      </w:divBdr>
    </w:div>
    <w:div w:id="177475585">
      <w:bodyDiv w:val="1"/>
      <w:marLeft w:val="0"/>
      <w:marRight w:val="0"/>
      <w:marTop w:val="0"/>
      <w:marBottom w:val="0"/>
      <w:divBdr>
        <w:top w:val="none" w:sz="0" w:space="0" w:color="auto"/>
        <w:left w:val="none" w:sz="0" w:space="0" w:color="auto"/>
        <w:bottom w:val="none" w:sz="0" w:space="0" w:color="auto"/>
        <w:right w:val="none" w:sz="0" w:space="0" w:color="auto"/>
      </w:divBdr>
    </w:div>
    <w:div w:id="214051445">
      <w:bodyDiv w:val="1"/>
      <w:marLeft w:val="0"/>
      <w:marRight w:val="0"/>
      <w:marTop w:val="0"/>
      <w:marBottom w:val="0"/>
      <w:divBdr>
        <w:top w:val="none" w:sz="0" w:space="0" w:color="auto"/>
        <w:left w:val="none" w:sz="0" w:space="0" w:color="auto"/>
        <w:bottom w:val="none" w:sz="0" w:space="0" w:color="auto"/>
        <w:right w:val="none" w:sz="0" w:space="0" w:color="auto"/>
      </w:divBdr>
    </w:div>
    <w:div w:id="220482600">
      <w:bodyDiv w:val="1"/>
      <w:marLeft w:val="0"/>
      <w:marRight w:val="0"/>
      <w:marTop w:val="0"/>
      <w:marBottom w:val="0"/>
      <w:divBdr>
        <w:top w:val="none" w:sz="0" w:space="0" w:color="auto"/>
        <w:left w:val="none" w:sz="0" w:space="0" w:color="auto"/>
        <w:bottom w:val="none" w:sz="0" w:space="0" w:color="auto"/>
        <w:right w:val="none" w:sz="0" w:space="0" w:color="auto"/>
      </w:divBdr>
    </w:div>
    <w:div w:id="240020784">
      <w:bodyDiv w:val="1"/>
      <w:marLeft w:val="0"/>
      <w:marRight w:val="0"/>
      <w:marTop w:val="0"/>
      <w:marBottom w:val="0"/>
      <w:divBdr>
        <w:top w:val="none" w:sz="0" w:space="0" w:color="auto"/>
        <w:left w:val="none" w:sz="0" w:space="0" w:color="auto"/>
        <w:bottom w:val="none" w:sz="0" w:space="0" w:color="auto"/>
        <w:right w:val="none" w:sz="0" w:space="0" w:color="auto"/>
      </w:divBdr>
    </w:div>
    <w:div w:id="255482014">
      <w:bodyDiv w:val="1"/>
      <w:marLeft w:val="0"/>
      <w:marRight w:val="0"/>
      <w:marTop w:val="0"/>
      <w:marBottom w:val="0"/>
      <w:divBdr>
        <w:top w:val="none" w:sz="0" w:space="0" w:color="auto"/>
        <w:left w:val="none" w:sz="0" w:space="0" w:color="auto"/>
        <w:bottom w:val="none" w:sz="0" w:space="0" w:color="auto"/>
        <w:right w:val="none" w:sz="0" w:space="0" w:color="auto"/>
      </w:divBdr>
    </w:div>
    <w:div w:id="259142971">
      <w:bodyDiv w:val="1"/>
      <w:marLeft w:val="0"/>
      <w:marRight w:val="0"/>
      <w:marTop w:val="0"/>
      <w:marBottom w:val="0"/>
      <w:divBdr>
        <w:top w:val="none" w:sz="0" w:space="0" w:color="auto"/>
        <w:left w:val="none" w:sz="0" w:space="0" w:color="auto"/>
        <w:bottom w:val="none" w:sz="0" w:space="0" w:color="auto"/>
        <w:right w:val="none" w:sz="0" w:space="0" w:color="auto"/>
      </w:divBdr>
    </w:div>
    <w:div w:id="262803960">
      <w:bodyDiv w:val="1"/>
      <w:marLeft w:val="0"/>
      <w:marRight w:val="0"/>
      <w:marTop w:val="0"/>
      <w:marBottom w:val="0"/>
      <w:divBdr>
        <w:top w:val="none" w:sz="0" w:space="0" w:color="auto"/>
        <w:left w:val="none" w:sz="0" w:space="0" w:color="auto"/>
        <w:bottom w:val="none" w:sz="0" w:space="0" w:color="auto"/>
        <w:right w:val="none" w:sz="0" w:space="0" w:color="auto"/>
      </w:divBdr>
    </w:div>
    <w:div w:id="281696611">
      <w:bodyDiv w:val="1"/>
      <w:marLeft w:val="0"/>
      <w:marRight w:val="0"/>
      <w:marTop w:val="0"/>
      <w:marBottom w:val="0"/>
      <w:divBdr>
        <w:top w:val="none" w:sz="0" w:space="0" w:color="auto"/>
        <w:left w:val="none" w:sz="0" w:space="0" w:color="auto"/>
        <w:bottom w:val="none" w:sz="0" w:space="0" w:color="auto"/>
        <w:right w:val="none" w:sz="0" w:space="0" w:color="auto"/>
      </w:divBdr>
    </w:div>
    <w:div w:id="336275506">
      <w:bodyDiv w:val="1"/>
      <w:marLeft w:val="0"/>
      <w:marRight w:val="0"/>
      <w:marTop w:val="0"/>
      <w:marBottom w:val="0"/>
      <w:divBdr>
        <w:top w:val="none" w:sz="0" w:space="0" w:color="auto"/>
        <w:left w:val="none" w:sz="0" w:space="0" w:color="auto"/>
        <w:bottom w:val="none" w:sz="0" w:space="0" w:color="auto"/>
        <w:right w:val="none" w:sz="0" w:space="0" w:color="auto"/>
      </w:divBdr>
    </w:div>
    <w:div w:id="362832397">
      <w:bodyDiv w:val="1"/>
      <w:marLeft w:val="0"/>
      <w:marRight w:val="0"/>
      <w:marTop w:val="0"/>
      <w:marBottom w:val="0"/>
      <w:divBdr>
        <w:top w:val="none" w:sz="0" w:space="0" w:color="auto"/>
        <w:left w:val="none" w:sz="0" w:space="0" w:color="auto"/>
        <w:bottom w:val="none" w:sz="0" w:space="0" w:color="auto"/>
        <w:right w:val="none" w:sz="0" w:space="0" w:color="auto"/>
      </w:divBdr>
    </w:div>
    <w:div w:id="367072284">
      <w:bodyDiv w:val="1"/>
      <w:marLeft w:val="0"/>
      <w:marRight w:val="0"/>
      <w:marTop w:val="0"/>
      <w:marBottom w:val="0"/>
      <w:divBdr>
        <w:top w:val="none" w:sz="0" w:space="0" w:color="auto"/>
        <w:left w:val="none" w:sz="0" w:space="0" w:color="auto"/>
        <w:bottom w:val="none" w:sz="0" w:space="0" w:color="auto"/>
        <w:right w:val="none" w:sz="0" w:space="0" w:color="auto"/>
      </w:divBdr>
    </w:div>
    <w:div w:id="482239679">
      <w:bodyDiv w:val="1"/>
      <w:marLeft w:val="0"/>
      <w:marRight w:val="0"/>
      <w:marTop w:val="0"/>
      <w:marBottom w:val="0"/>
      <w:divBdr>
        <w:top w:val="none" w:sz="0" w:space="0" w:color="auto"/>
        <w:left w:val="none" w:sz="0" w:space="0" w:color="auto"/>
        <w:bottom w:val="none" w:sz="0" w:space="0" w:color="auto"/>
        <w:right w:val="none" w:sz="0" w:space="0" w:color="auto"/>
      </w:divBdr>
    </w:div>
    <w:div w:id="515926128">
      <w:bodyDiv w:val="1"/>
      <w:marLeft w:val="0"/>
      <w:marRight w:val="0"/>
      <w:marTop w:val="0"/>
      <w:marBottom w:val="0"/>
      <w:divBdr>
        <w:top w:val="none" w:sz="0" w:space="0" w:color="auto"/>
        <w:left w:val="none" w:sz="0" w:space="0" w:color="auto"/>
        <w:bottom w:val="none" w:sz="0" w:space="0" w:color="auto"/>
        <w:right w:val="none" w:sz="0" w:space="0" w:color="auto"/>
      </w:divBdr>
    </w:div>
    <w:div w:id="524563247">
      <w:bodyDiv w:val="1"/>
      <w:marLeft w:val="0"/>
      <w:marRight w:val="0"/>
      <w:marTop w:val="0"/>
      <w:marBottom w:val="0"/>
      <w:divBdr>
        <w:top w:val="none" w:sz="0" w:space="0" w:color="auto"/>
        <w:left w:val="none" w:sz="0" w:space="0" w:color="auto"/>
        <w:bottom w:val="none" w:sz="0" w:space="0" w:color="auto"/>
        <w:right w:val="none" w:sz="0" w:space="0" w:color="auto"/>
      </w:divBdr>
    </w:div>
    <w:div w:id="560411034">
      <w:bodyDiv w:val="1"/>
      <w:marLeft w:val="0"/>
      <w:marRight w:val="0"/>
      <w:marTop w:val="0"/>
      <w:marBottom w:val="0"/>
      <w:divBdr>
        <w:top w:val="none" w:sz="0" w:space="0" w:color="auto"/>
        <w:left w:val="none" w:sz="0" w:space="0" w:color="auto"/>
        <w:bottom w:val="none" w:sz="0" w:space="0" w:color="auto"/>
        <w:right w:val="none" w:sz="0" w:space="0" w:color="auto"/>
      </w:divBdr>
    </w:div>
    <w:div w:id="578028082">
      <w:bodyDiv w:val="1"/>
      <w:marLeft w:val="0"/>
      <w:marRight w:val="0"/>
      <w:marTop w:val="0"/>
      <w:marBottom w:val="0"/>
      <w:divBdr>
        <w:top w:val="none" w:sz="0" w:space="0" w:color="auto"/>
        <w:left w:val="none" w:sz="0" w:space="0" w:color="auto"/>
        <w:bottom w:val="none" w:sz="0" w:space="0" w:color="auto"/>
        <w:right w:val="none" w:sz="0" w:space="0" w:color="auto"/>
      </w:divBdr>
    </w:div>
    <w:div w:id="578906367">
      <w:bodyDiv w:val="1"/>
      <w:marLeft w:val="0"/>
      <w:marRight w:val="0"/>
      <w:marTop w:val="0"/>
      <w:marBottom w:val="0"/>
      <w:divBdr>
        <w:top w:val="none" w:sz="0" w:space="0" w:color="auto"/>
        <w:left w:val="none" w:sz="0" w:space="0" w:color="auto"/>
        <w:bottom w:val="none" w:sz="0" w:space="0" w:color="auto"/>
        <w:right w:val="none" w:sz="0" w:space="0" w:color="auto"/>
      </w:divBdr>
    </w:div>
    <w:div w:id="593515434">
      <w:bodyDiv w:val="1"/>
      <w:marLeft w:val="0"/>
      <w:marRight w:val="0"/>
      <w:marTop w:val="0"/>
      <w:marBottom w:val="0"/>
      <w:divBdr>
        <w:top w:val="none" w:sz="0" w:space="0" w:color="auto"/>
        <w:left w:val="none" w:sz="0" w:space="0" w:color="auto"/>
        <w:bottom w:val="none" w:sz="0" w:space="0" w:color="auto"/>
        <w:right w:val="none" w:sz="0" w:space="0" w:color="auto"/>
      </w:divBdr>
    </w:div>
    <w:div w:id="600381580">
      <w:bodyDiv w:val="1"/>
      <w:marLeft w:val="0"/>
      <w:marRight w:val="0"/>
      <w:marTop w:val="0"/>
      <w:marBottom w:val="0"/>
      <w:divBdr>
        <w:top w:val="none" w:sz="0" w:space="0" w:color="auto"/>
        <w:left w:val="none" w:sz="0" w:space="0" w:color="auto"/>
        <w:bottom w:val="none" w:sz="0" w:space="0" w:color="auto"/>
        <w:right w:val="none" w:sz="0" w:space="0" w:color="auto"/>
      </w:divBdr>
    </w:div>
    <w:div w:id="608128637">
      <w:bodyDiv w:val="1"/>
      <w:marLeft w:val="0"/>
      <w:marRight w:val="0"/>
      <w:marTop w:val="0"/>
      <w:marBottom w:val="0"/>
      <w:divBdr>
        <w:top w:val="none" w:sz="0" w:space="0" w:color="auto"/>
        <w:left w:val="none" w:sz="0" w:space="0" w:color="auto"/>
        <w:bottom w:val="none" w:sz="0" w:space="0" w:color="auto"/>
        <w:right w:val="none" w:sz="0" w:space="0" w:color="auto"/>
      </w:divBdr>
    </w:div>
    <w:div w:id="614141602">
      <w:bodyDiv w:val="1"/>
      <w:marLeft w:val="0"/>
      <w:marRight w:val="0"/>
      <w:marTop w:val="0"/>
      <w:marBottom w:val="0"/>
      <w:divBdr>
        <w:top w:val="none" w:sz="0" w:space="0" w:color="auto"/>
        <w:left w:val="none" w:sz="0" w:space="0" w:color="auto"/>
        <w:bottom w:val="none" w:sz="0" w:space="0" w:color="auto"/>
        <w:right w:val="none" w:sz="0" w:space="0" w:color="auto"/>
      </w:divBdr>
    </w:div>
    <w:div w:id="621545565">
      <w:bodyDiv w:val="1"/>
      <w:marLeft w:val="0"/>
      <w:marRight w:val="0"/>
      <w:marTop w:val="0"/>
      <w:marBottom w:val="0"/>
      <w:divBdr>
        <w:top w:val="none" w:sz="0" w:space="0" w:color="auto"/>
        <w:left w:val="none" w:sz="0" w:space="0" w:color="auto"/>
        <w:bottom w:val="none" w:sz="0" w:space="0" w:color="auto"/>
        <w:right w:val="none" w:sz="0" w:space="0" w:color="auto"/>
      </w:divBdr>
    </w:div>
    <w:div w:id="673268878">
      <w:bodyDiv w:val="1"/>
      <w:marLeft w:val="0"/>
      <w:marRight w:val="0"/>
      <w:marTop w:val="0"/>
      <w:marBottom w:val="0"/>
      <w:divBdr>
        <w:top w:val="none" w:sz="0" w:space="0" w:color="auto"/>
        <w:left w:val="none" w:sz="0" w:space="0" w:color="auto"/>
        <w:bottom w:val="none" w:sz="0" w:space="0" w:color="auto"/>
        <w:right w:val="none" w:sz="0" w:space="0" w:color="auto"/>
      </w:divBdr>
    </w:div>
    <w:div w:id="685407451">
      <w:bodyDiv w:val="1"/>
      <w:marLeft w:val="0"/>
      <w:marRight w:val="0"/>
      <w:marTop w:val="0"/>
      <w:marBottom w:val="0"/>
      <w:divBdr>
        <w:top w:val="none" w:sz="0" w:space="0" w:color="auto"/>
        <w:left w:val="none" w:sz="0" w:space="0" w:color="auto"/>
        <w:bottom w:val="none" w:sz="0" w:space="0" w:color="auto"/>
        <w:right w:val="none" w:sz="0" w:space="0" w:color="auto"/>
      </w:divBdr>
    </w:div>
    <w:div w:id="717777365">
      <w:bodyDiv w:val="1"/>
      <w:marLeft w:val="0"/>
      <w:marRight w:val="0"/>
      <w:marTop w:val="0"/>
      <w:marBottom w:val="0"/>
      <w:divBdr>
        <w:top w:val="none" w:sz="0" w:space="0" w:color="auto"/>
        <w:left w:val="none" w:sz="0" w:space="0" w:color="auto"/>
        <w:bottom w:val="none" w:sz="0" w:space="0" w:color="auto"/>
        <w:right w:val="none" w:sz="0" w:space="0" w:color="auto"/>
      </w:divBdr>
    </w:div>
    <w:div w:id="731852723">
      <w:bodyDiv w:val="1"/>
      <w:marLeft w:val="0"/>
      <w:marRight w:val="0"/>
      <w:marTop w:val="0"/>
      <w:marBottom w:val="0"/>
      <w:divBdr>
        <w:top w:val="none" w:sz="0" w:space="0" w:color="auto"/>
        <w:left w:val="none" w:sz="0" w:space="0" w:color="auto"/>
        <w:bottom w:val="none" w:sz="0" w:space="0" w:color="auto"/>
        <w:right w:val="none" w:sz="0" w:space="0" w:color="auto"/>
      </w:divBdr>
    </w:div>
    <w:div w:id="736321123">
      <w:bodyDiv w:val="1"/>
      <w:marLeft w:val="0"/>
      <w:marRight w:val="0"/>
      <w:marTop w:val="0"/>
      <w:marBottom w:val="0"/>
      <w:divBdr>
        <w:top w:val="none" w:sz="0" w:space="0" w:color="auto"/>
        <w:left w:val="none" w:sz="0" w:space="0" w:color="auto"/>
        <w:bottom w:val="none" w:sz="0" w:space="0" w:color="auto"/>
        <w:right w:val="none" w:sz="0" w:space="0" w:color="auto"/>
      </w:divBdr>
    </w:div>
    <w:div w:id="742528628">
      <w:bodyDiv w:val="1"/>
      <w:marLeft w:val="0"/>
      <w:marRight w:val="0"/>
      <w:marTop w:val="0"/>
      <w:marBottom w:val="0"/>
      <w:divBdr>
        <w:top w:val="none" w:sz="0" w:space="0" w:color="auto"/>
        <w:left w:val="none" w:sz="0" w:space="0" w:color="auto"/>
        <w:bottom w:val="none" w:sz="0" w:space="0" w:color="auto"/>
        <w:right w:val="none" w:sz="0" w:space="0" w:color="auto"/>
      </w:divBdr>
    </w:div>
    <w:div w:id="746607881">
      <w:bodyDiv w:val="1"/>
      <w:marLeft w:val="0"/>
      <w:marRight w:val="0"/>
      <w:marTop w:val="0"/>
      <w:marBottom w:val="0"/>
      <w:divBdr>
        <w:top w:val="none" w:sz="0" w:space="0" w:color="auto"/>
        <w:left w:val="none" w:sz="0" w:space="0" w:color="auto"/>
        <w:bottom w:val="none" w:sz="0" w:space="0" w:color="auto"/>
        <w:right w:val="none" w:sz="0" w:space="0" w:color="auto"/>
      </w:divBdr>
    </w:div>
    <w:div w:id="753747326">
      <w:bodyDiv w:val="1"/>
      <w:marLeft w:val="0"/>
      <w:marRight w:val="0"/>
      <w:marTop w:val="0"/>
      <w:marBottom w:val="0"/>
      <w:divBdr>
        <w:top w:val="none" w:sz="0" w:space="0" w:color="auto"/>
        <w:left w:val="none" w:sz="0" w:space="0" w:color="auto"/>
        <w:bottom w:val="none" w:sz="0" w:space="0" w:color="auto"/>
        <w:right w:val="none" w:sz="0" w:space="0" w:color="auto"/>
      </w:divBdr>
    </w:div>
    <w:div w:id="777019181">
      <w:bodyDiv w:val="1"/>
      <w:marLeft w:val="0"/>
      <w:marRight w:val="0"/>
      <w:marTop w:val="0"/>
      <w:marBottom w:val="0"/>
      <w:divBdr>
        <w:top w:val="none" w:sz="0" w:space="0" w:color="auto"/>
        <w:left w:val="none" w:sz="0" w:space="0" w:color="auto"/>
        <w:bottom w:val="none" w:sz="0" w:space="0" w:color="auto"/>
        <w:right w:val="none" w:sz="0" w:space="0" w:color="auto"/>
      </w:divBdr>
    </w:div>
    <w:div w:id="832339298">
      <w:bodyDiv w:val="1"/>
      <w:marLeft w:val="0"/>
      <w:marRight w:val="0"/>
      <w:marTop w:val="0"/>
      <w:marBottom w:val="0"/>
      <w:divBdr>
        <w:top w:val="none" w:sz="0" w:space="0" w:color="auto"/>
        <w:left w:val="none" w:sz="0" w:space="0" w:color="auto"/>
        <w:bottom w:val="none" w:sz="0" w:space="0" w:color="auto"/>
        <w:right w:val="none" w:sz="0" w:space="0" w:color="auto"/>
      </w:divBdr>
    </w:div>
    <w:div w:id="868025678">
      <w:bodyDiv w:val="1"/>
      <w:marLeft w:val="0"/>
      <w:marRight w:val="0"/>
      <w:marTop w:val="0"/>
      <w:marBottom w:val="0"/>
      <w:divBdr>
        <w:top w:val="none" w:sz="0" w:space="0" w:color="auto"/>
        <w:left w:val="none" w:sz="0" w:space="0" w:color="auto"/>
        <w:bottom w:val="none" w:sz="0" w:space="0" w:color="auto"/>
        <w:right w:val="none" w:sz="0" w:space="0" w:color="auto"/>
      </w:divBdr>
    </w:div>
    <w:div w:id="872116903">
      <w:bodyDiv w:val="1"/>
      <w:marLeft w:val="0"/>
      <w:marRight w:val="0"/>
      <w:marTop w:val="0"/>
      <w:marBottom w:val="0"/>
      <w:divBdr>
        <w:top w:val="none" w:sz="0" w:space="0" w:color="auto"/>
        <w:left w:val="none" w:sz="0" w:space="0" w:color="auto"/>
        <w:bottom w:val="none" w:sz="0" w:space="0" w:color="auto"/>
        <w:right w:val="none" w:sz="0" w:space="0" w:color="auto"/>
      </w:divBdr>
    </w:div>
    <w:div w:id="879780916">
      <w:bodyDiv w:val="1"/>
      <w:marLeft w:val="0"/>
      <w:marRight w:val="0"/>
      <w:marTop w:val="0"/>
      <w:marBottom w:val="0"/>
      <w:divBdr>
        <w:top w:val="none" w:sz="0" w:space="0" w:color="auto"/>
        <w:left w:val="none" w:sz="0" w:space="0" w:color="auto"/>
        <w:bottom w:val="none" w:sz="0" w:space="0" w:color="auto"/>
        <w:right w:val="none" w:sz="0" w:space="0" w:color="auto"/>
      </w:divBdr>
    </w:div>
    <w:div w:id="894968931">
      <w:bodyDiv w:val="1"/>
      <w:marLeft w:val="0"/>
      <w:marRight w:val="0"/>
      <w:marTop w:val="0"/>
      <w:marBottom w:val="0"/>
      <w:divBdr>
        <w:top w:val="none" w:sz="0" w:space="0" w:color="auto"/>
        <w:left w:val="none" w:sz="0" w:space="0" w:color="auto"/>
        <w:bottom w:val="none" w:sz="0" w:space="0" w:color="auto"/>
        <w:right w:val="none" w:sz="0" w:space="0" w:color="auto"/>
      </w:divBdr>
    </w:div>
    <w:div w:id="964778376">
      <w:bodyDiv w:val="1"/>
      <w:marLeft w:val="0"/>
      <w:marRight w:val="0"/>
      <w:marTop w:val="0"/>
      <w:marBottom w:val="0"/>
      <w:divBdr>
        <w:top w:val="none" w:sz="0" w:space="0" w:color="auto"/>
        <w:left w:val="none" w:sz="0" w:space="0" w:color="auto"/>
        <w:bottom w:val="none" w:sz="0" w:space="0" w:color="auto"/>
        <w:right w:val="none" w:sz="0" w:space="0" w:color="auto"/>
      </w:divBdr>
    </w:div>
    <w:div w:id="1008101792">
      <w:bodyDiv w:val="1"/>
      <w:marLeft w:val="0"/>
      <w:marRight w:val="0"/>
      <w:marTop w:val="0"/>
      <w:marBottom w:val="0"/>
      <w:divBdr>
        <w:top w:val="none" w:sz="0" w:space="0" w:color="auto"/>
        <w:left w:val="none" w:sz="0" w:space="0" w:color="auto"/>
        <w:bottom w:val="none" w:sz="0" w:space="0" w:color="auto"/>
        <w:right w:val="none" w:sz="0" w:space="0" w:color="auto"/>
      </w:divBdr>
    </w:div>
    <w:div w:id="1064066213">
      <w:bodyDiv w:val="1"/>
      <w:marLeft w:val="0"/>
      <w:marRight w:val="0"/>
      <w:marTop w:val="0"/>
      <w:marBottom w:val="0"/>
      <w:divBdr>
        <w:top w:val="none" w:sz="0" w:space="0" w:color="auto"/>
        <w:left w:val="none" w:sz="0" w:space="0" w:color="auto"/>
        <w:bottom w:val="none" w:sz="0" w:space="0" w:color="auto"/>
        <w:right w:val="none" w:sz="0" w:space="0" w:color="auto"/>
      </w:divBdr>
    </w:div>
    <w:div w:id="1104347475">
      <w:bodyDiv w:val="1"/>
      <w:marLeft w:val="0"/>
      <w:marRight w:val="0"/>
      <w:marTop w:val="0"/>
      <w:marBottom w:val="0"/>
      <w:divBdr>
        <w:top w:val="none" w:sz="0" w:space="0" w:color="auto"/>
        <w:left w:val="none" w:sz="0" w:space="0" w:color="auto"/>
        <w:bottom w:val="none" w:sz="0" w:space="0" w:color="auto"/>
        <w:right w:val="none" w:sz="0" w:space="0" w:color="auto"/>
      </w:divBdr>
    </w:div>
    <w:div w:id="1104619453">
      <w:bodyDiv w:val="1"/>
      <w:marLeft w:val="0"/>
      <w:marRight w:val="0"/>
      <w:marTop w:val="0"/>
      <w:marBottom w:val="0"/>
      <w:divBdr>
        <w:top w:val="none" w:sz="0" w:space="0" w:color="auto"/>
        <w:left w:val="none" w:sz="0" w:space="0" w:color="auto"/>
        <w:bottom w:val="none" w:sz="0" w:space="0" w:color="auto"/>
        <w:right w:val="none" w:sz="0" w:space="0" w:color="auto"/>
      </w:divBdr>
    </w:div>
    <w:div w:id="1153328823">
      <w:bodyDiv w:val="1"/>
      <w:marLeft w:val="0"/>
      <w:marRight w:val="0"/>
      <w:marTop w:val="0"/>
      <w:marBottom w:val="0"/>
      <w:divBdr>
        <w:top w:val="none" w:sz="0" w:space="0" w:color="auto"/>
        <w:left w:val="none" w:sz="0" w:space="0" w:color="auto"/>
        <w:bottom w:val="none" w:sz="0" w:space="0" w:color="auto"/>
        <w:right w:val="none" w:sz="0" w:space="0" w:color="auto"/>
      </w:divBdr>
    </w:div>
    <w:div w:id="1196039622">
      <w:bodyDiv w:val="1"/>
      <w:marLeft w:val="0"/>
      <w:marRight w:val="0"/>
      <w:marTop w:val="0"/>
      <w:marBottom w:val="0"/>
      <w:divBdr>
        <w:top w:val="none" w:sz="0" w:space="0" w:color="auto"/>
        <w:left w:val="none" w:sz="0" w:space="0" w:color="auto"/>
        <w:bottom w:val="none" w:sz="0" w:space="0" w:color="auto"/>
        <w:right w:val="none" w:sz="0" w:space="0" w:color="auto"/>
      </w:divBdr>
    </w:div>
    <w:div w:id="1248341035">
      <w:bodyDiv w:val="1"/>
      <w:marLeft w:val="0"/>
      <w:marRight w:val="0"/>
      <w:marTop w:val="0"/>
      <w:marBottom w:val="0"/>
      <w:divBdr>
        <w:top w:val="none" w:sz="0" w:space="0" w:color="auto"/>
        <w:left w:val="none" w:sz="0" w:space="0" w:color="auto"/>
        <w:bottom w:val="none" w:sz="0" w:space="0" w:color="auto"/>
        <w:right w:val="none" w:sz="0" w:space="0" w:color="auto"/>
      </w:divBdr>
    </w:div>
    <w:div w:id="1281843387">
      <w:bodyDiv w:val="1"/>
      <w:marLeft w:val="0"/>
      <w:marRight w:val="0"/>
      <w:marTop w:val="0"/>
      <w:marBottom w:val="0"/>
      <w:divBdr>
        <w:top w:val="none" w:sz="0" w:space="0" w:color="auto"/>
        <w:left w:val="none" w:sz="0" w:space="0" w:color="auto"/>
        <w:bottom w:val="none" w:sz="0" w:space="0" w:color="auto"/>
        <w:right w:val="none" w:sz="0" w:space="0" w:color="auto"/>
      </w:divBdr>
    </w:div>
    <w:div w:id="1305818918">
      <w:bodyDiv w:val="1"/>
      <w:marLeft w:val="0"/>
      <w:marRight w:val="0"/>
      <w:marTop w:val="0"/>
      <w:marBottom w:val="0"/>
      <w:divBdr>
        <w:top w:val="none" w:sz="0" w:space="0" w:color="auto"/>
        <w:left w:val="none" w:sz="0" w:space="0" w:color="auto"/>
        <w:bottom w:val="none" w:sz="0" w:space="0" w:color="auto"/>
        <w:right w:val="none" w:sz="0" w:space="0" w:color="auto"/>
      </w:divBdr>
    </w:div>
    <w:div w:id="1323855619">
      <w:bodyDiv w:val="1"/>
      <w:marLeft w:val="0"/>
      <w:marRight w:val="0"/>
      <w:marTop w:val="0"/>
      <w:marBottom w:val="0"/>
      <w:divBdr>
        <w:top w:val="none" w:sz="0" w:space="0" w:color="auto"/>
        <w:left w:val="none" w:sz="0" w:space="0" w:color="auto"/>
        <w:bottom w:val="none" w:sz="0" w:space="0" w:color="auto"/>
        <w:right w:val="none" w:sz="0" w:space="0" w:color="auto"/>
      </w:divBdr>
    </w:div>
    <w:div w:id="1353188487">
      <w:bodyDiv w:val="1"/>
      <w:marLeft w:val="0"/>
      <w:marRight w:val="0"/>
      <w:marTop w:val="0"/>
      <w:marBottom w:val="0"/>
      <w:divBdr>
        <w:top w:val="none" w:sz="0" w:space="0" w:color="auto"/>
        <w:left w:val="none" w:sz="0" w:space="0" w:color="auto"/>
        <w:bottom w:val="none" w:sz="0" w:space="0" w:color="auto"/>
        <w:right w:val="none" w:sz="0" w:space="0" w:color="auto"/>
      </w:divBdr>
    </w:div>
    <w:div w:id="1380784893">
      <w:bodyDiv w:val="1"/>
      <w:marLeft w:val="0"/>
      <w:marRight w:val="0"/>
      <w:marTop w:val="0"/>
      <w:marBottom w:val="0"/>
      <w:divBdr>
        <w:top w:val="none" w:sz="0" w:space="0" w:color="auto"/>
        <w:left w:val="none" w:sz="0" w:space="0" w:color="auto"/>
        <w:bottom w:val="none" w:sz="0" w:space="0" w:color="auto"/>
        <w:right w:val="none" w:sz="0" w:space="0" w:color="auto"/>
      </w:divBdr>
    </w:div>
    <w:div w:id="1392339264">
      <w:bodyDiv w:val="1"/>
      <w:marLeft w:val="0"/>
      <w:marRight w:val="0"/>
      <w:marTop w:val="0"/>
      <w:marBottom w:val="0"/>
      <w:divBdr>
        <w:top w:val="none" w:sz="0" w:space="0" w:color="auto"/>
        <w:left w:val="none" w:sz="0" w:space="0" w:color="auto"/>
        <w:bottom w:val="none" w:sz="0" w:space="0" w:color="auto"/>
        <w:right w:val="none" w:sz="0" w:space="0" w:color="auto"/>
      </w:divBdr>
    </w:div>
    <w:div w:id="1399934536">
      <w:bodyDiv w:val="1"/>
      <w:marLeft w:val="0"/>
      <w:marRight w:val="0"/>
      <w:marTop w:val="0"/>
      <w:marBottom w:val="0"/>
      <w:divBdr>
        <w:top w:val="none" w:sz="0" w:space="0" w:color="auto"/>
        <w:left w:val="none" w:sz="0" w:space="0" w:color="auto"/>
        <w:bottom w:val="none" w:sz="0" w:space="0" w:color="auto"/>
        <w:right w:val="none" w:sz="0" w:space="0" w:color="auto"/>
      </w:divBdr>
    </w:div>
    <w:div w:id="1404982643">
      <w:bodyDiv w:val="1"/>
      <w:marLeft w:val="0"/>
      <w:marRight w:val="0"/>
      <w:marTop w:val="0"/>
      <w:marBottom w:val="0"/>
      <w:divBdr>
        <w:top w:val="none" w:sz="0" w:space="0" w:color="auto"/>
        <w:left w:val="none" w:sz="0" w:space="0" w:color="auto"/>
        <w:bottom w:val="none" w:sz="0" w:space="0" w:color="auto"/>
        <w:right w:val="none" w:sz="0" w:space="0" w:color="auto"/>
      </w:divBdr>
    </w:div>
    <w:div w:id="1414428650">
      <w:bodyDiv w:val="1"/>
      <w:marLeft w:val="0"/>
      <w:marRight w:val="0"/>
      <w:marTop w:val="0"/>
      <w:marBottom w:val="0"/>
      <w:divBdr>
        <w:top w:val="none" w:sz="0" w:space="0" w:color="auto"/>
        <w:left w:val="none" w:sz="0" w:space="0" w:color="auto"/>
        <w:bottom w:val="none" w:sz="0" w:space="0" w:color="auto"/>
        <w:right w:val="none" w:sz="0" w:space="0" w:color="auto"/>
      </w:divBdr>
    </w:div>
    <w:div w:id="1423449623">
      <w:bodyDiv w:val="1"/>
      <w:marLeft w:val="0"/>
      <w:marRight w:val="0"/>
      <w:marTop w:val="0"/>
      <w:marBottom w:val="0"/>
      <w:divBdr>
        <w:top w:val="none" w:sz="0" w:space="0" w:color="auto"/>
        <w:left w:val="none" w:sz="0" w:space="0" w:color="auto"/>
        <w:bottom w:val="none" w:sz="0" w:space="0" w:color="auto"/>
        <w:right w:val="none" w:sz="0" w:space="0" w:color="auto"/>
      </w:divBdr>
    </w:div>
    <w:div w:id="1433355041">
      <w:bodyDiv w:val="1"/>
      <w:marLeft w:val="0"/>
      <w:marRight w:val="0"/>
      <w:marTop w:val="0"/>
      <w:marBottom w:val="0"/>
      <w:divBdr>
        <w:top w:val="none" w:sz="0" w:space="0" w:color="auto"/>
        <w:left w:val="none" w:sz="0" w:space="0" w:color="auto"/>
        <w:bottom w:val="none" w:sz="0" w:space="0" w:color="auto"/>
        <w:right w:val="none" w:sz="0" w:space="0" w:color="auto"/>
      </w:divBdr>
    </w:div>
    <w:div w:id="1437215827">
      <w:bodyDiv w:val="1"/>
      <w:marLeft w:val="0"/>
      <w:marRight w:val="0"/>
      <w:marTop w:val="0"/>
      <w:marBottom w:val="0"/>
      <w:divBdr>
        <w:top w:val="none" w:sz="0" w:space="0" w:color="auto"/>
        <w:left w:val="none" w:sz="0" w:space="0" w:color="auto"/>
        <w:bottom w:val="none" w:sz="0" w:space="0" w:color="auto"/>
        <w:right w:val="none" w:sz="0" w:space="0" w:color="auto"/>
      </w:divBdr>
    </w:div>
    <w:div w:id="1550995532">
      <w:bodyDiv w:val="1"/>
      <w:marLeft w:val="0"/>
      <w:marRight w:val="0"/>
      <w:marTop w:val="0"/>
      <w:marBottom w:val="0"/>
      <w:divBdr>
        <w:top w:val="none" w:sz="0" w:space="0" w:color="auto"/>
        <w:left w:val="none" w:sz="0" w:space="0" w:color="auto"/>
        <w:bottom w:val="none" w:sz="0" w:space="0" w:color="auto"/>
        <w:right w:val="none" w:sz="0" w:space="0" w:color="auto"/>
      </w:divBdr>
    </w:div>
    <w:div w:id="1555628205">
      <w:bodyDiv w:val="1"/>
      <w:marLeft w:val="0"/>
      <w:marRight w:val="0"/>
      <w:marTop w:val="0"/>
      <w:marBottom w:val="0"/>
      <w:divBdr>
        <w:top w:val="none" w:sz="0" w:space="0" w:color="auto"/>
        <w:left w:val="none" w:sz="0" w:space="0" w:color="auto"/>
        <w:bottom w:val="none" w:sz="0" w:space="0" w:color="auto"/>
        <w:right w:val="none" w:sz="0" w:space="0" w:color="auto"/>
      </w:divBdr>
    </w:div>
    <w:div w:id="1569875803">
      <w:bodyDiv w:val="1"/>
      <w:marLeft w:val="0"/>
      <w:marRight w:val="0"/>
      <w:marTop w:val="0"/>
      <w:marBottom w:val="0"/>
      <w:divBdr>
        <w:top w:val="none" w:sz="0" w:space="0" w:color="auto"/>
        <w:left w:val="none" w:sz="0" w:space="0" w:color="auto"/>
        <w:bottom w:val="none" w:sz="0" w:space="0" w:color="auto"/>
        <w:right w:val="none" w:sz="0" w:space="0" w:color="auto"/>
      </w:divBdr>
    </w:div>
    <w:div w:id="1587618614">
      <w:bodyDiv w:val="1"/>
      <w:marLeft w:val="0"/>
      <w:marRight w:val="0"/>
      <w:marTop w:val="0"/>
      <w:marBottom w:val="0"/>
      <w:divBdr>
        <w:top w:val="none" w:sz="0" w:space="0" w:color="auto"/>
        <w:left w:val="none" w:sz="0" w:space="0" w:color="auto"/>
        <w:bottom w:val="none" w:sz="0" w:space="0" w:color="auto"/>
        <w:right w:val="none" w:sz="0" w:space="0" w:color="auto"/>
      </w:divBdr>
    </w:div>
    <w:div w:id="1596132117">
      <w:bodyDiv w:val="1"/>
      <w:marLeft w:val="0"/>
      <w:marRight w:val="0"/>
      <w:marTop w:val="0"/>
      <w:marBottom w:val="0"/>
      <w:divBdr>
        <w:top w:val="none" w:sz="0" w:space="0" w:color="auto"/>
        <w:left w:val="none" w:sz="0" w:space="0" w:color="auto"/>
        <w:bottom w:val="none" w:sz="0" w:space="0" w:color="auto"/>
        <w:right w:val="none" w:sz="0" w:space="0" w:color="auto"/>
      </w:divBdr>
    </w:div>
    <w:div w:id="1700662188">
      <w:bodyDiv w:val="1"/>
      <w:marLeft w:val="0"/>
      <w:marRight w:val="0"/>
      <w:marTop w:val="0"/>
      <w:marBottom w:val="0"/>
      <w:divBdr>
        <w:top w:val="none" w:sz="0" w:space="0" w:color="auto"/>
        <w:left w:val="none" w:sz="0" w:space="0" w:color="auto"/>
        <w:bottom w:val="none" w:sz="0" w:space="0" w:color="auto"/>
        <w:right w:val="none" w:sz="0" w:space="0" w:color="auto"/>
      </w:divBdr>
    </w:div>
    <w:div w:id="1705711557">
      <w:bodyDiv w:val="1"/>
      <w:marLeft w:val="0"/>
      <w:marRight w:val="0"/>
      <w:marTop w:val="0"/>
      <w:marBottom w:val="0"/>
      <w:divBdr>
        <w:top w:val="none" w:sz="0" w:space="0" w:color="auto"/>
        <w:left w:val="none" w:sz="0" w:space="0" w:color="auto"/>
        <w:bottom w:val="none" w:sz="0" w:space="0" w:color="auto"/>
        <w:right w:val="none" w:sz="0" w:space="0" w:color="auto"/>
      </w:divBdr>
    </w:div>
    <w:div w:id="1716465442">
      <w:bodyDiv w:val="1"/>
      <w:marLeft w:val="0"/>
      <w:marRight w:val="0"/>
      <w:marTop w:val="0"/>
      <w:marBottom w:val="0"/>
      <w:divBdr>
        <w:top w:val="none" w:sz="0" w:space="0" w:color="auto"/>
        <w:left w:val="none" w:sz="0" w:space="0" w:color="auto"/>
        <w:bottom w:val="none" w:sz="0" w:space="0" w:color="auto"/>
        <w:right w:val="none" w:sz="0" w:space="0" w:color="auto"/>
      </w:divBdr>
    </w:div>
    <w:div w:id="1765684116">
      <w:bodyDiv w:val="1"/>
      <w:marLeft w:val="0"/>
      <w:marRight w:val="0"/>
      <w:marTop w:val="0"/>
      <w:marBottom w:val="0"/>
      <w:divBdr>
        <w:top w:val="none" w:sz="0" w:space="0" w:color="auto"/>
        <w:left w:val="none" w:sz="0" w:space="0" w:color="auto"/>
        <w:bottom w:val="none" w:sz="0" w:space="0" w:color="auto"/>
        <w:right w:val="none" w:sz="0" w:space="0" w:color="auto"/>
      </w:divBdr>
    </w:div>
    <w:div w:id="1792750569">
      <w:bodyDiv w:val="1"/>
      <w:marLeft w:val="0"/>
      <w:marRight w:val="0"/>
      <w:marTop w:val="0"/>
      <w:marBottom w:val="0"/>
      <w:divBdr>
        <w:top w:val="none" w:sz="0" w:space="0" w:color="auto"/>
        <w:left w:val="none" w:sz="0" w:space="0" w:color="auto"/>
        <w:bottom w:val="none" w:sz="0" w:space="0" w:color="auto"/>
        <w:right w:val="none" w:sz="0" w:space="0" w:color="auto"/>
      </w:divBdr>
    </w:div>
    <w:div w:id="1802769575">
      <w:bodyDiv w:val="1"/>
      <w:marLeft w:val="0"/>
      <w:marRight w:val="0"/>
      <w:marTop w:val="0"/>
      <w:marBottom w:val="0"/>
      <w:divBdr>
        <w:top w:val="none" w:sz="0" w:space="0" w:color="auto"/>
        <w:left w:val="none" w:sz="0" w:space="0" w:color="auto"/>
        <w:bottom w:val="none" w:sz="0" w:space="0" w:color="auto"/>
        <w:right w:val="none" w:sz="0" w:space="0" w:color="auto"/>
      </w:divBdr>
    </w:div>
    <w:div w:id="1835605829">
      <w:bodyDiv w:val="1"/>
      <w:marLeft w:val="0"/>
      <w:marRight w:val="0"/>
      <w:marTop w:val="0"/>
      <w:marBottom w:val="0"/>
      <w:divBdr>
        <w:top w:val="none" w:sz="0" w:space="0" w:color="auto"/>
        <w:left w:val="none" w:sz="0" w:space="0" w:color="auto"/>
        <w:bottom w:val="none" w:sz="0" w:space="0" w:color="auto"/>
        <w:right w:val="none" w:sz="0" w:space="0" w:color="auto"/>
      </w:divBdr>
    </w:div>
    <w:div w:id="1875851035">
      <w:bodyDiv w:val="1"/>
      <w:marLeft w:val="0"/>
      <w:marRight w:val="0"/>
      <w:marTop w:val="0"/>
      <w:marBottom w:val="0"/>
      <w:divBdr>
        <w:top w:val="none" w:sz="0" w:space="0" w:color="auto"/>
        <w:left w:val="none" w:sz="0" w:space="0" w:color="auto"/>
        <w:bottom w:val="none" w:sz="0" w:space="0" w:color="auto"/>
        <w:right w:val="none" w:sz="0" w:space="0" w:color="auto"/>
      </w:divBdr>
    </w:div>
    <w:div w:id="1981811908">
      <w:bodyDiv w:val="1"/>
      <w:marLeft w:val="0"/>
      <w:marRight w:val="0"/>
      <w:marTop w:val="0"/>
      <w:marBottom w:val="0"/>
      <w:divBdr>
        <w:top w:val="none" w:sz="0" w:space="0" w:color="auto"/>
        <w:left w:val="none" w:sz="0" w:space="0" w:color="auto"/>
        <w:bottom w:val="none" w:sz="0" w:space="0" w:color="auto"/>
        <w:right w:val="none" w:sz="0" w:space="0" w:color="auto"/>
      </w:divBdr>
    </w:div>
    <w:div w:id="2111387041">
      <w:bodyDiv w:val="1"/>
      <w:marLeft w:val="0"/>
      <w:marRight w:val="0"/>
      <w:marTop w:val="0"/>
      <w:marBottom w:val="0"/>
      <w:divBdr>
        <w:top w:val="none" w:sz="0" w:space="0" w:color="auto"/>
        <w:left w:val="none" w:sz="0" w:space="0" w:color="auto"/>
        <w:bottom w:val="none" w:sz="0" w:space="0" w:color="auto"/>
        <w:right w:val="none" w:sz="0" w:space="0" w:color="auto"/>
      </w:divBdr>
    </w:div>
    <w:div w:id="213413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eims.co.za"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44F0E86D57457282E4C5B7E053E63E"/>
        <w:category>
          <w:name w:val="General"/>
          <w:gallery w:val="placeholder"/>
        </w:category>
        <w:types>
          <w:type w:val="bbPlcHdr"/>
        </w:types>
        <w:behaviors>
          <w:behavior w:val="content"/>
        </w:behaviors>
        <w:guid w:val="{619DCAA8-44D5-4E7D-BB52-FCF79AB8F8F9}"/>
      </w:docPartPr>
      <w:docPartBody>
        <w:p w:rsidR="006A6793" w:rsidRDefault="006A6793">
          <w:pPr>
            <w:pStyle w:val="A344F0E86D57457282E4C5B7E053E63E"/>
          </w:pPr>
          <w:r w:rsidRPr="00151341">
            <w:rPr>
              <w:rStyle w:val="PlaceholderText"/>
            </w:rPr>
            <w:t>Click here to enter text.</w:t>
          </w:r>
        </w:p>
      </w:docPartBody>
    </w:docPart>
    <w:docPart>
      <w:docPartPr>
        <w:name w:val="60A6CBAEBEC642B5953F32731CC77056"/>
        <w:category>
          <w:name w:val="General"/>
          <w:gallery w:val="placeholder"/>
        </w:category>
        <w:types>
          <w:type w:val="bbPlcHdr"/>
        </w:types>
        <w:behaviors>
          <w:behavior w:val="content"/>
        </w:behaviors>
        <w:guid w:val="{2786B7F3-D8F5-4337-9C0C-4DA2411CF018}"/>
      </w:docPartPr>
      <w:docPartBody>
        <w:p w:rsidR="006A6793" w:rsidRDefault="006A6793">
          <w:pPr>
            <w:pStyle w:val="60A6CBAEBEC642B5953F32731CC77056"/>
          </w:pPr>
          <w:r w:rsidRPr="00151341">
            <w:rPr>
              <w:rStyle w:val="PlaceholderText"/>
            </w:rPr>
            <w:t>Click here to enter text.</w:t>
          </w:r>
        </w:p>
      </w:docPartBody>
    </w:docPart>
    <w:docPart>
      <w:docPartPr>
        <w:name w:val="44AA8D32E932411DBC86C4418B1053E2"/>
        <w:category>
          <w:name w:val="General"/>
          <w:gallery w:val="placeholder"/>
        </w:category>
        <w:types>
          <w:type w:val="bbPlcHdr"/>
        </w:types>
        <w:behaviors>
          <w:behavior w:val="content"/>
        </w:behaviors>
        <w:guid w:val="{D1928A44-EFC9-4786-A498-175180907A69}"/>
      </w:docPartPr>
      <w:docPartBody>
        <w:p w:rsidR="006A6793" w:rsidRDefault="006A6793">
          <w:pPr>
            <w:pStyle w:val="44AA8D32E932411DBC86C4418B1053E2"/>
          </w:pPr>
          <w:r w:rsidRPr="00F605C4">
            <w:rPr>
              <w:rStyle w:val="PlaceholderText"/>
            </w:rPr>
            <w:t>Click here to enter a date.</w:t>
          </w:r>
        </w:p>
      </w:docPartBody>
    </w:docPart>
    <w:docPart>
      <w:docPartPr>
        <w:name w:val="16828851075342A5BDE9CEC7E9A1EC11"/>
        <w:category>
          <w:name w:val="General"/>
          <w:gallery w:val="placeholder"/>
        </w:category>
        <w:types>
          <w:type w:val="bbPlcHdr"/>
        </w:types>
        <w:behaviors>
          <w:behavior w:val="content"/>
        </w:behaviors>
        <w:guid w:val="{EB44F87F-BC7B-485B-BE6A-121C53D5A1A1}"/>
      </w:docPartPr>
      <w:docPartBody>
        <w:p w:rsidR="006A6793" w:rsidRDefault="006A6793">
          <w:pPr>
            <w:pStyle w:val="16828851075342A5BDE9CEC7E9A1EC11"/>
          </w:pPr>
          <w:r w:rsidRPr="00151341">
            <w:rPr>
              <w:rStyle w:val="PlaceholderText"/>
            </w:rPr>
            <w:t>Click here to enter text.</w:t>
          </w:r>
        </w:p>
      </w:docPartBody>
    </w:docPart>
    <w:docPart>
      <w:docPartPr>
        <w:name w:val="30EC8ACB8D1E4C90B40F742743B4849C"/>
        <w:category>
          <w:name w:val="General"/>
          <w:gallery w:val="placeholder"/>
        </w:category>
        <w:types>
          <w:type w:val="bbPlcHdr"/>
        </w:types>
        <w:behaviors>
          <w:behavior w:val="content"/>
        </w:behaviors>
        <w:guid w:val="{30BF3645-3F16-4D87-8452-1C7C0C159334}"/>
      </w:docPartPr>
      <w:docPartBody>
        <w:p w:rsidR="006A6793" w:rsidRDefault="006A6793">
          <w:pPr>
            <w:pStyle w:val="30EC8ACB8D1E4C90B40F742743B4849C"/>
          </w:pPr>
          <w:r w:rsidRPr="00151341">
            <w:rPr>
              <w:rStyle w:val="PlaceholderText"/>
            </w:rPr>
            <w:t>Click here to enter text.</w:t>
          </w:r>
        </w:p>
      </w:docPartBody>
    </w:docPart>
    <w:docPart>
      <w:docPartPr>
        <w:name w:val="0CA9318337674600AF265DF411F2FD78"/>
        <w:category>
          <w:name w:val="General"/>
          <w:gallery w:val="placeholder"/>
        </w:category>
        <w:types>
          <w:type w:val="bbPlcHdr"/>
        </w:types>
        <w:behaviors>
          <w:behavior w:val="content"/>
        </w:behaviors>
        <w:guid w:val="{26C39A69-BEBC-43E4-8D5A-402CA7852A23}"/>
      </w:docPartPr>
      <w:docPartBody>
        <w:p w:rsidR="006A6793" w:rsidRDefault="006A6793">
          <w:pPr>
            <w:pStyle w:val="0CA9318337674600AF265DF411F2FD78"/>
          </w:pPr>
          <w:r>
            <w:rPr>
              <w:rStyle w:val="PlaceholderText"/>
            </w:rPr>
            <w:t>DATE</w:t>
          </w:r>
        </w:p>
      </w:docPartBody>
    </w:docPart>
    <w:docPart>
      <w:docPartPr>
        <w:name w:val="E628D4E3A5194AFFA6CA08F73C31DAE0"/>
        <w:category>
          <w:name w:val="General"/>
          <w:gallery w:val="placeholder"/>
        </w:category>
        <w:types>
          <w:type w:val="bbPlcHdr"/>
        </w:types>
        <w:behaviors>
          <w:behavior w:val="content"/>
        </w:behaviors>
        <w:guid w:val="{C646C77B-E67C-4897-8386-EE89A012C419}"/>
      </w:docPartPr>
      <w:docPartBody>
        <w:p w:rsidR="006A6793" w:rsidRDefault="006A6793">
          <w:pPr>
            <w:pStyle w:val="E628D4E3A5194AFFA6CA08F73C31DAE0"/>
          </w:pPr>
          <w:r w:rsidRPr="00151341">
            <w:rPr>
              <w:rStyle w:val="PlaceholderText"/>
            </w:rPr>
            <w:t>Click here to enter text.</w:t>
          </w:r>
        </w:p>
      </w:docPartBody>
    </w:docPart>
    <w:docPart>
      <w:docPartPr>
        <w:name w:val="BE4CEE6DA8284B728CB7D00420F713A8"/>
        <w:category>
          <w:name w:val="General"/>
          <w:gallery w:val="placeholder"/>
        </w:category>
        <w:types>
          <w:type w:val="bbPlcHdr"/>
        </w:types>
        <w:behaviors>
          <w:behavior w:val="content"/>
        </w:behaviors>
        <w:guid w:val="{1EA0EB5E-6F2E-4C5D-9467-A2E578D1CE07}"/>
      </w:docPartPr>
      <w:docPartBody>
        <w:p w:rsidR="006A6793" w:rsidRDefault="006A6793">
          <w:pPr>
            <w:pStyle w:val="BE4CEE6DA8284B728CB7D00420F713A8"/>
          </w:pPr>
          <w:r w:rsidRPr="00F605C4">
            <w:rPr>
              <w:rStyle w:val="PlaceholderText"/>
            </w:rPr>
            <w:t>Choose an item.</w:t>
          </w:r>
        </w:p>
      </w:docPartBody>
    </w:docPart>
    <w:docPart>
      <w:docPartPr>
        <w:name w:val="B706F67568074A2BACF527BD930CD4E4"/>
        <w:category>
          <w:name w:val="General"/>
          <w:gallery w:val="placeholder"/>
        </w:category>
        <w:types>
          <w:type w:val="bbPlcHdr"/>
        </w:types>
        <w:behaviors>
          <w:behavior w:val="content"/>
        </w:behaviors>
        <w:guid w:val="{1A2D05E1-A1D4-42FF-8D55-7693C241BFFD}"/>
      </w:docPartPr>
      <w:docPartBody>
        <w:p w:rsidR="006A6793" w:rsidRDefault="006A6793">
          <w:pPr>
            <w:pStyle w:val="B706F67568074A2BACF527BD930CD4E4"/>
          </w:pPr>
          <w:r w:rsidRPr="00151341">
            <w:rPr>
              <w:rStyle w:val="PlaceholderText"/>
            </w:rPr>
            <w:t>Click here to enter text.</w:t>
          </w:r>
        </w:p>
      </w:docPartBody>
    </w:docPart>
    <w:docPart>
      <w:docPartPr>
        <w:name w:val="57786DA139FA4C7E8F2E6EC91689388F"/>
        <w:category>
          <w:name w:val="General"/>
          <w:gallery w:val="placeholder"/>
        </w:category>
        <w:types>
          <w:type w:val="bbPlcHdr"/>
        </w:types>
        <w:behaviors>
          <w:behavior w:val="content"/>
        </w:behaviors>
        <w:guid w:val="{B8D7DA3E-391E-40DC-9C9D-1E7D54D64668}"/>
      </w:docPartPr>
      <w:docPartBody>
        <w:p w:rsidR="006A6793" w:rsidRDefault="006A6793">
          <w:pPr>
            <w:pStyle w:val="57786DA139FA4C7E8F2E6EC91689388F"/>
          </w:pPr>
          <w:r w:rsidRPr="00151341">
            <w:rPr>
              <w:rStyle w:val="PlaceholderText"/>
            </w:rPr>
            <w:t>Click here to enter text.</w:t>
          </w:r>
        </w:p>
      </w:docPartBody>
    </w:docPart>
    <w:docPart>
      <w:docPartPr>
        <w:name w:val="E814E4C09D6E4C8FB0E0A54A31EA4158"/>
        <w:category>
          <w:name w:val="General"/>
          <w:gallery w:val="placeholder"/>
        </w:category>
        <w:types>
          <w:type w:val="bbPlcHdr"/>
        </w:types>
        <w:behaviors>
          <w:behavior w:val="content"/>
        </w:behaviors>
        <w:guid w:val="{4FF2FB4C-7948-4B52-8A00-335C644D47D6}"/>
      </w:docPartPr>
      <w:docPartBody>
        <w:p w:rsidR="006A6793" w:rsidRDefault="006A6793">
          <w:pPr>
            <w:pStyle w:val="E814E4C09D6E4C8FB0E0A54A31EA4158"/>
          </w:pPr>
          <w:r w:rsidRPr="0015134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crosoft Sans Serif">
    <w:panose1 w:val="020B0604020202020204"/>
    <w:charset w:val="00"/>
    <w:family w:val="swiss"/>
    <w:pitch w:val="variable"/>
    <w:sig w:usb0="E1002AFF" w:usb1="C0000002" w:usb2="00000008"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ヒラギノ角ゴ Pro W3">
    <w:altName w:val="Times New Roman"/>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793"/>
    <w:rsid w:val="00134ADA"/>
    <w:rsid w:val="00136858"/>
    <w:rsid w:val="00163935"/>
    <w:rsid w:val="001C3FDF"/>
    <w:rsid w:val="00215885"/>
    <w:rsid w:val="00411396"/>
    <w:rsid w:val="005C0E99"/>
    <w:rsid w:val="00620C47"/>
    <w:rsid w:val="006A6793"/>
    <w:rsid w:val="007245FB"/>
    <w:rsid w:val="0088049E"/>
    <w:rsid w:val="00A1705B"/>
    <w:rsid w:val="00B35BD5"/>
    <w:rsid w:val="00C242DA"/>
    <w:rsid w:val="00E22E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45FB"/>
    <w:rPr>
      <w:color w:val="808080"/>
    </w:rPr>
  </w:style>
  <w:style w:type="paragraph" w:customStyle="1" w:styleId="A344F0E86D57457282E4C5B7E053E63E">
    <w:name w:val="A344F0E86D57457282E4C5B7E053E63E"/>
  </w:style>
  <w:style w:type="paragraph" w:customStyle="1" w:styleId="60A6CBAEBEC642B5953F32731CC77056">
    <w:name w:val="60A6CBAEBEC642B5953F32731CC77056"/>
  </w:style>
  <w:style w:type="paragraph" w:customStyle="1" w:styleId="44AA8D32E932411DBC86C4418B1053E2">
    <w:name w:val="44AA8D32E932411DBC86C4418B1053E2"/>
  </w:style>
  <w:style w:type="paragraph" w:customStyle="1" w:styleId="16828851075342A5BDE9CEC7E9A1EC11">
    <w:name w:val="16828851075342A5BDE9CEC7E9A1EC11"/>
  </w:style>
  <w:style w:type="paragraph" w:customStyle="1" w:styleId="30EC8ACB8D1E4C90B40F742743B4849C">
    <w:name w:val="30EC8ACB8D1E4C90B40F742743B4849C"/>
  </w:style>
  <w:style w:type="paragraph" w:customStyle="1" w:styleId="0CA9318337674600AF265DF411F2FD78">
    <w:name w:val="0CA9318337674600AF265DF411F2FD78"/>
  </w:style>
  <w:style w:type="paragraph" w:customStyle="1" w:styleId="E628D4E3A5194AFFA6CA08F73C31DAE0">
    <w:name w:val="E628D4E3A5194AFFA6CA08F73C31DAE0"/>
  </w:style>
  <w:style w:type="paragraph" w:customStyle="1" w:styleId="BE4CEE6DA8284B728CB7D00420F713A8">
    <w:name w:val="BE4CEE6DA8284B728CB7D00420F713A8"/>
  </w:style>
  <w:style w:type="paragraph" w:customStyle="1" w:styleId="B706F67568074A2BACF527BD930CD4E4">
    <w:name w:val="B706F67568074A2BACF527BD930CD4E4"/>
  </w:style>
  <w:style w:type="paragraph" w:customStyle="1" w:styleId="57786DA139FA4C7E8F2E6EC91689388F">
    <w:name w:val="57786DA139FA4C7E8F2E6EC91689388F"/>
  </w:style>
  <w:style w:type="paragraph" w:customStyle="1" w:styleId="E814E4C09D6E4C8FB0E0A54A31EA4158">
    <w:name w:val="E814E4C09D6E4C8FB0E0A54A31EA4158"/>
  </w:style>
  <w:style w:type="paragraph" w:customStyle="1" w:styleId="F30445F64F91438684D9DF9D76BC1E3A">
    <w:name w:val="F30445F64F91438684D9DF9D76BC1E3A"/>
  </w:style>
  <w:style w:type="paragraph" w:customStyle="1" w:styleId="354FC3E8E8E64833920C3481B1F65635">
    <w:name w:val="354FC3E8E8E64833920C3481B1F65635"/>
    <w:rsid w:val="007245FB"/>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EIMS">
      <a:dk1>
        <a:srgbClr val="2D3031"/>
      </a:dk1>
      <a:lt1>
        <a:srgbClr val="97A800"/>
      </a:lt1>
      <a:dk2>
        <a:srgbClr val="496B8E"/>
      </a:dk2>
      <a:lt2>
        <a:srgbClr val="E5AD3C"/>
      </a:lt2>
      <a:accent1>
        <a:srgbClr val="2D3031"/>
      </a:accent1>
      <a:accent2>
        <a:srgbClr val="97A800"/>
      </a:accent2>
      <a:accent3>
        <a:srgbClr val="496B8E"/>
      </a:accent3>
      <a:accent4>
        <a:srgbClr val="E5AD3C"/>
      </a:accent4>
      <a:accent5>
        <a:srgbClr val="2D3031"/>
      </a:accent5>
      <a:accent6>
        <a:srgbClr val="97A8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8FB0D-0DA8-4C0E-B88F-6CADC4C4B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5160</Words>
  <Characters>29415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Simmone Smit</dc:creator>
  <cp:keywords/>
  <dc:description/>
  <cp:lastModifiedBy>Sonja S. van de Giessen</cp:lastModifiedBy>
  <cp:revision>2</cp:revision>
  <cp:lastPrinted>2018-07-06T08:01:00Z</cp:lastPrinted>
  <dcterms:created xsi:type="dcterms:W3CDTF">2018-07-06T08:09:00Z</dcterms:created>
  <dcterms:modified xsi:type="dcterms:W3CDTF">2018-07-06T08:09:00Z</dcterms:modified>
</cp:coreProperties>
</file>