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766" w:type="dxa"/>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shd w:val="clear" w:color="auto" w:fill="FFFFFF" w:themeFill="background1"/>
        <w:tblLook w:val="04A0" w:firstRow="1" w:lastRow="0" w:firstColumn="1" w:lastColumn="0" w:noHBand="0" w:noVBand="1"/>
      </w:tblPr>
      <w:tblGrid>
        <w:gridCol w:w="9766"/>
      </w:tblGrid>
      <w:tr w:rsidR="00E53F89" w14:paraId="68BF13D9" w14:textId="77777777" w:rsidTr="00C255BD">
        <w:tc>
          <w:tcPr>
            <w:tcW w:w="9766" w:type="dxa"/>
            <w:shd w:val="clear" w:color="auto" w:fill="FFFFFF" w:themeFill="background1"/>
          </w:tcPr>
          <w:p w14:paraId="54F8D2E2" w14:textId="6A54912E" w:rsidR="00E53F89" w:rsidRPr="00C255BD" w:rsidRDefault="00AF165F" w:rsidP="00AF165F">
            <w:pPr>
              <w:pStyle w:val="Caption"/>
              <w:jc w:val="center"/>
              <w:rPr>
                <w:b/>
                <w:bCs/>
                <w:i w:val="0"/>
                <w:color w:val="000000" w:themeColor="text1"/>
                <w:sz w:val="28"/>
                <w:szCs w:val="28"/>
              </w:rPr>
            </w:pPr>
            <w:bookmarkStart w:id="0" w:name="_Toc78293178"/>
            <w:bookmarkStart w:id="1" w:name="_Toc46920297"/>
            <w:bookmarkStart w:id="2" w:name="_Hlk46919528"/>
            <w:r w:rsidRPr="00C255BD">
              <w:rPr>
                <w:b/>
                <w:bCs/>
                <w:i w:val="0"/>
                <w:color w:val="000000" w:themeColor="text1"/>
                <w:sz w:val="28"/>
                <w:szCs w:val="28"/>
              </w:rPr>
              <w:t xml:space="preserve">DRAFT ENVIRONMENTAL IMPACT ASSESSMENT REPORT FOR THE PROPOSED </w:t>
            </w:r>
            <w:r w:rsidR="00E50ACA">
              <w:rPr>
                <w:b/>
                <w:bCs/>
                <w:i w:val="0"/>
                <w:color w:val="000000" w:themeColor="text1"/>
                <w:sz w:val="28"/>
                <w:szCs w:val="28"/>
                <w:lang w:val="en-US"/>
              </w:rPr>
              <w:t xml:space="preserve"> DEMARCATION OF SITES ON A </w:t>
            </w:r>
            <w:r w:rsidR="001B225B" w:rsidRPr="001B225B">
              <w:rPr>
                <w:b/>
                <w:bCs/>
                <w:i w:val="0"/>
                <w:color w:val="000000" w:themeColor="text1"/>
                <w:sz w:val="28"/>
                <w:szCs w:val="28"/>
                <w:lang w:val="en-US"/>
              </w:rPr>
              <w:t xml:space="preserve">PORTION </w:t>
            </w:r>
            <w:r w:rsidR="00E50ACA">
              <w:rPr>
                <w:b/>
                <w:bCs/>
                <w:i w:val="0"/>
                <w:color w:val="000000" w:themeColor="text1"/>
                <w:sz w:val="28"/>
                <w:szCs w:val="28"/>
                <w:lang w:val="en-US"/>
              </w:rPr>
              <w:t xml:space="preserve"> OF THE FARM KEERWEDER 169-MT,IN DOLI-DOLI UNDER THE JURISDICTION OF </w:t>
            </w:r>
            <w:r w:rsidR="001B225B" w:rsidRPr="001B225B">
              <w:rPr>
                <w:b/>
                <w:bCs/>
                <w:i w:val="0"/>
                <w:color w:val="000000" w:themeColor="text1"/>
                <w:sz w:val="28"/>
                <w:szCs w:val="28"/>
                <w:lang w:val="en-US"/>
              </w:rPr>
              <w:t xml:space="preserve"> MAKHADO LOCAL M</w:t>
            </w:r>
            <w:r w:rsidR="001B225B">
              <w:rPr>
                <w:b/>
                <w:bCs/>
                <w:i w:val="0"/>
                <w:color w:val="000000" w:themeColor="text1"/>
                <w:sz w:val="28"/>
                <w:szCs w:val="28"/>
                <w:lang w:val="en-US"/>
              </w:rPr>
              <w:t xml:space="preserve">UNICIPALITY IN </w:t>
            </w:r>
            <w:bookmarkStart w:id="3" w:name="_GoBack"/>
            <w:bookmarkEnd w:id="3"/>
            <w:r w:rsidR="001B225B">
              <w:rPr>
                <w:b/>
                <w:bCs/>
                <w:i w:val="0"/>
                <w:color w:val="000000" w:themeColor="text1"/>
                <w:sz w:val="28"/>
                <w:szCs w:val="28"/>
                <w:lang w:val="en-US"/>
              </w:rPr>
              <w:t>LIMPOPO PROVINCE</w:t>
            </w:r>
            <w:r w:rsidRPr="00C255BD">
              <w:rPr>
                <w:b/>
                <w:bCs/>
                <w:i w:val="0"/>
                <w:color w:val="000000" w:themeColor="text1"/>
                <w:sz w:val="28"/>
                <w:szCs w:val="28"/>
              </w:rPr>
              <w:t>.</w:t>
            </w:r>
          </w:p>
        </w:tc>
      </w:tr>
      <w:tr w:rsidR="00E53F89" w14:paraId="33C7DBF7" w14:textId="77777777" w:rsidTr="00C255BD">
        <w:tc>
          <w:tcPr>
            <w:tcW w:w="9766" w:type="dxa"/>
            <w:shd w:val="clear" w:color="auto" w:fill="FFFFFF" w:themeFill="background1"/>
          </w:tcPr>
          <w:p w14:paraId="66C07437" w14:textId="19ED9BB5" w:rsidR="00E53F89" w:rsidRPr="00C255BD" w:rsidRDefault="00AD7966" w:rsidP="00E53F89">
            <w:pPr>
              <w:jc w:val="center"/>
              <w:rPr>
                <w:b/>
                <w:sz w:val="24"/>
                <w:szCs w:val="24"/>
              </w:rPr>
            </w:pPr>
            <w:r w:rsidRPr="00C255BD">
              <w:rPr>
                <w:b/>
                <w:sz w:val="24"/>
                <w:szCs w:val="24"/>
              </w:rPr>
              <w:t>REF NO</w:t>
            </w:r>
            <w:r w:rsidR="00AF165F" w:rsidRPr="00C255BD">
              <w:rPr>
                <w:sz w:val="24"/>
                <w:szCs w:val="24"/>
              </w:rPr>
              <w:t xml:space="preserve">: </w:t>
            </w:r>
            <w:r w:rsidR="00F42C37">
              <w:rPr>
                <w:bCs/>
                <w:color w:val="000000" w:themeColor="text1"/>
                <w:sz w:val="24"/>
                <w:szCs w:val="24"/>
              </w:rPr>
              <w:t>12/1/9/2-V127</w:t>
            </w:r>
          </w:p>
          <w:p w14:paraId="05694D51" w14:textId="1E56CF41" w:rsidR="00E53F89" w:rsidRPr="00C255BD" w:rsidRDefault="00F42C37" w:rsidP="00E53F89">
            <w:pPr>
              <w:jc w:val="center"/>
            </w:pPr>
            <w:r>
              <w:rPr>
                <w:sz w:val="24"/>
                <w:szCs w:val="24"/>
              </w:rPr>
              <w:t>NOVEMBER</w:t>
            </w:r>
            <w:r w:rsidR="00E53F89" w:rsidRPr="00C255BD">
              <w:rPr>
                <w:sz w:val="24"/>
                <w:szCs w:val="24"/>
              </w:rPr>
              <w:t xml:space="preserve"> 2021</w:t>
            </w:r>
          </w:p>
        </w:tc>
      </w:tr>
      <w:tr w:rsidR="00E53F89" w14:paraId="7CD5ECA3" w14:textId="77777777" w:rsidTr="00C255BD">
        <w:tc>
          <w:tcPr>
            <w:tcW w:w="9766" w:type="dxa"/>
            <w:shd w:val="clear" w:color="auto" w:fill="FFFFFF" w:themeFill="background1"/>
          </w:tcPr>
          <w:p w14:paraId="60CD69EA" w14:textId="2310E34D" w:rsidR="00C255BD" w:rsidRDefault="00E53F89" w:rsidP="001B225B">
            <w:pPr>
              <w:spacing w:after="0" w:line="240" w:lineRule="auto"/>
              <w:jc w:val="center"/>
              <w:rPr>
                <w:b/>
              </w:rPr>
            </w:pPr>
            <w:r w:rsidRPr="00C255BD">
              <w:rPr>
                <w:b/>
              </w:rPr>
              <w:t>PREPARED FOR:</w:t>
            </w:r>
          </w:p>
          <w:p w14:paraId="59ECBE0A" w14:textId="77777777" w:rsidR="001B225B" w:rsidRPr="001B225B" w:rsidRDefault="001B225B" w:rsidP="001B225B">
            <w:pPr>
              <w:spacing w:after="0" w:line="240" w:lineRule="auto"/>
              <w:jc w:val="center"/>
              <w:rPr>
                <w:b/>
              </w:rPr>
            </w:pPr>
          </w:p>
          <w:p w14:paraId="503564B7" w14:textId="0FBA4735" w:rsidR="0082209E" w:rsidRDefault="001B225B" w:rsidP="00AD7966">
            <w:pPr>
              <w:spacing w:line="276" w:lineRule="auto"/>
              <w:jc w:val="center"/>
              <w:rPr>
                <w:sz w:val="24"/>
                <w:szCs w:val="24"/>
              </w:rPr>
            </w:pPr>
            <w:r>
              <w:rPr>
                <w:rFonts w:cs="Arial"/>
                <w:noProof/>
                <w:lang w:val="en-ZA" w:eastAsia="en-ZA"/>
              </w:rPr>
              <w:drawing>
                <wp:inline distT="0" distB="0" distL="0" distR="0" wp14:anchorId="784A7A71" wp14:editId="5C48381C">
                  <wp:extent cx="1752600" cy="168372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ownload.jpg"/>
                          <pic:cNvPicPr/>
                        </pic:nvPicPr>
                        <pic:blipFill>
                          <a:blip r:embed="rId8">
                            <a:extLst>
                              <a:ext uri="{28A0092B-C50C-407E-A947-70E740481C1C}">
                                <a14:useLocalDpi xmlns:a14="http://schemas.microsoft.com/office/drawing/2010/main" val="0"/>
                              </a:ext>
                            </a:extLst>
                          </a:blip>
                          <a:stretch>
                            <a:fillRect/>
                          </a:stretch>
                        </pic:blipFill>
                        <pic:spPr>
                          <a:xfrm>
                            <a:off x="0" y="0"/>
                            <a:ext cx="1769657" cy="1700106"/>
                          </a:xfrm>
                          <a:prstGeom prst="rect">
                            <a:avLst/>
                          </a:prstGeom>
                        </pic:spPr>
                      </pic:pic>
                    </a:graphicData>
                  </a:graphic>
                </wp:inline>
              </w:drawing>
            </w:r>
          </w:p>
          <w:p w14:paraId="40455B21" w14:textId="77777777" w:rsidR="00E53F89" w:rsidRDefault="00E53F89" w:rsidP="00E53F89">
            <w:pPr>
              <w:pStyle w:val="Heading1"/>
              <w:numPr>
                <w:ilvl w:val="0"/>
                <w:numId w:val="0"/>
              </w:numPr>
              <w:ind w:left="432"/>
              <w:jc w:val="center"/>
              <w:outlineLvl w:val="0"/>
              <w:rPr>
                <w:sz w:val="22"/>
                <w:lang w:val="en-ZA"/>
              </w:rPr>
            </w:pPr>
          </w:p>
          <w:p w14:paraId="75F69112" w14:textId="77777777" w:rsidR="001B225B" w:rsidRPr="003214FF" w:rsidRDefault="001B225B" w:rsidP="001B225B">
            <w:pPr>
              <w:jc w:val="center"/>
            </w:pPr>
            <w:proofErr w:type="spellStart"/>
            <w:r w:rsidRPr="003214FF">
              <w:t>Makhado</w:t>
            </w:r>
            <w:proofErr w:type="spellEnd"/>
            <w:r w:rsidRPr="003214FF">
              <w:t xml:space="preserve"> Local Municipality</w:t>
            </w:r>
          </w:p>
          <w:p w14:paraId="0F28698F" w14:textId="77777777" w:rsidR="001B225B" w:rsidRDefault="001B225B" w:rsidP="001B225B">
            <w:pPr>
              <w:jc w:val="center"/>
            </w:pPr>
            <w:r w:rsidRPr="003214FF">
              <w:t>Civic Center</w:t>
            </w:r>
            <w:r>
              <w:t xml:space="preserve">, </w:t>
            </w:r>
          </w:p>
          <w:p w14:paraId="1C665CE8" w14:textId="77777777" w:rsidR="001B225B" w:rsidRPr="003214FF" w:rsidRDefault="001B225B" w:rsidP="001B225B">
            <w:pPr>
              <w:jc w:val="center"/>
            </w:pPr>
            <w:r w:rsidRPr="003214FF">
              <w:t>No 83 Krogh street</w:t>
            </w:r>
          </w:p>
          <w:p w14:paraId="1E06EE79" w14:textId="77777777" w:rsidR="001B225B" w:rsidRDefault="001B225B" w:rsidP="001B225B">
            <w:pPr>
              <w:jc w:val="center"/>
            </w:pPr>
            <w:r w:rsidRPr="003214FF">
              <w:t>Louis Trichardt</w:t>
            </w:r>
          </w:p>
          <w:p w14:paraId="0AF768A9" w14:textId="77777777" w:rsidR="001B225B" w:rsidRDefault="001B225B" w:rsidP="001B225B">
            <w:pPr>
              <w:jc w:val="center"/>
            </w:pPr>
            <w:r w:rsidRPr="003214FF">
              <w:t>0920</w:t>
            </w:r>
          </w:p>
          <w:p w14:paraId="154E6DC5" w14:textId="6114CA07" w:rsidR="00E53F89" w:rsidRDefault="00E53F89" w:rsidP="0082209E"/>
        </w:tc>
      </w:tr>
      <w:tr w:rsidR="00E53F89" w14:paraId="0EA26DC6" w14:textId="77777777" w:rsidTr="00C255BD">
        <w:trPr>
          <w:trHeight w:val="3649"/>
        </w:trPr>
        <w:tc>
          <w:tcPr>
            <w:tcW w:w="9766" w:type="dxa"/>
            <w:shd w:val="clear" w:color="auto" w:fill="FFFFFF" w:themeFill="background1"/>
          </w:tcPr>
          <w:p w14:paraId="05A7AA8C" w14:textId="77777777" w:rsidR="00E53F89" w:rsidRPr="00E53F89" w:rsidRDefault="00E53F89" w:rsidP="00E53F89">
            <w:pPr>
              <w:jc w:val="center"/>
              <w:rPr>
                <w:lang w:val="en-ZA"/>
              </w:rPr>
            </w:pPr>
            <w:r w:rsidRPr="00E53F89">
              <w:rPr>
                <w:noProof/>
                <w:lang w:val="en-ZA" w:eastAsia="en-ZA"/>
              </w:rPr>
              <w:drawing>
                <wp:inline distT="0" distB="0" distL="0" distR="0" wp14:anchorId="304D7B9C" wp14:editId="278BED56">
                  <wp:extent cx="2499451" cy="63627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Mang GeoEnviro logo-02.png"/>
                          <pic:cNvPicPr/>
                        </pic:nvPicPr>
                        <pic:blipFill rotWithShape="1">
                          <a:blip r:embed="rId9" cstate="print">
                            <a:extLst>
                              <a:ext uri="{28A0092B-C50C-407E-A947-70E740481C1C}">
                                <a14:useLocalDpi xmlns:a14="http://schemas.microsoft.com/office/drawing/2010/main" val="0"/>
                              </a:ext>
                            </a:extLst>
                          </a:blip>
                          <a:srcRect l="3824" t="35517" b="30541"/>
                          <a:stretch/>
                        </pic:blipFill>
                        <pic:spPr bwMode="auto">
                          <a:xfrm>
                            <a:off x="0" y="0"/>
                            <a:ext cx="2500877" cy="636633"/>
                          </a:xfrm>
                          <a:prstGeom prst="rect">
                            <a:avLst/>
                          </a:prstGeom>
                          <a:ln>
                            <a:noFill/>
                          </a:ln>
                          <a:extLst>
                            <a:ext uri="{53640926-AAD7-44D8-BBD7-CCE9431645EC}">
                              <a14:shadowObscured xmlns:a14="http://schemas.microsoft.com/office/drawing/2010/main"/>
                            </a:ext>
                          </a:extLst>
                        </pic:spPr>
                      </pic:pic>
                    </a:graphicData>
                  </a:graphic>
                </wp:inline>
              </w:drawing>
            </w:r>
          </w:p>
          <w:p w14:paraId="0C4677E8" w14:textId="77777777" w:rsidR="00E53F89" w:rsidRPr="00E53F89" w:rsidRDefault="00E53F89" w:rsidP="00E53F89">
            <w:pPr>
              <w:spacing w:after="0" w:line="240" w:lineRule="auto"/>
              <w:jc w:val="center"/>
              <w:rPr>
                <w:lang w:val="en-ZA"/>
              </w:rPr>
            </w:pPr>
          </w:p>
          <w:p w14:paraId="0672B7DB" w14:textId="77777777" w:rsidR="00E53F89" w:rsidRPr="00C255BD" w:rsidRDefault="00E53F89" w:rsidP="00E53F89">
            <w:pPr>
              <w:spacing w:after="0" w:line="240" w:lineRule="auto"/>
              <w:jc w:val="center"/>
              <w:rPr>
                <w:sz w:val="24"/>
                <w:szCs w:val="24"/>
              </w:rPr>
            </w:pPr>
            <w:r w:rsidRPr="00C255BD">
              <w:rPr>
                <w:sz w:val="24"/>
                <w:szCs w:val="24"/>
              </w:rPr>
              <w:t>Mang Geo-Enviro Services</w:t>
            </w:r>
          </w:p>
          <w:p w14:paraId="7A04055A" w14:textId="77777777" w:rsidR="00E53F89" w:rsidRPr="00C255BD" w:rsidRDefault="00E53F89" w:rsidP="00E53F89">
            <w:pPr>
              <w:spacing w:after="0" w:line="240" w:lineRule="auto"/>
              <w:jc w:val="center"/>
              <w:rPr>
                <w:sz w:val="24"/>
                <w:szCs w:val="24"/>
              </w:rPr>
            </w:pPr>
            <w:r w:rsidRPr="00C255BD">
              <w:rPr>
                <w:sz w:val="24"/>
                <w:szCs w:val="24"/>
              </w:rPr>
              <w:t xml:space="preserve">687 </w:t>
            </w:r>
            <w:proofErr w:type="spellStart"/>
            <w:r w:rsidRPr="00C255BD">
              <w:rPr>
                <w:sz w:val="24"/>
                <w:szCs w:val="24"/>
              </w:rPr>
              <w:t>Silverlakes</w:t>
            </w:r>
            <w:proofErr w:type="spellEnd"/>
            <w:r w:rsidRPr="00C255BD">
              <w:rPr>
                <w:sz w:val="24"/>
                <w:szCs w:val="24"/>
              </w:rPr>
              <w:t xml:space="preserve"> Road, Unit 11 King Fisher Building</w:t>
            </w:r>
          </w:p>
          <w:p w14:paraId="074E41C3" w14:textId="77777777" w:rsidR="00E53F89" w:rsidRPr="00C255BD" w:rsidRDefault="00E53F89" w:rsidP="00E53F89">
            <w:pPr>
              <w:spacing w:after="0" w:line="240" w:lineRule="auto"/>
              <w:jc w:val="center"/>
              <w:rPr>
                <w:sz w:val="24"/>
                <w:szCs w:val="24"/>
              </w:rPr>
            </w:pPr>
            <w:proofErr w:type="spellStart"/>
            <w:r w:rsidRPr="00C255BD">
              <w:rPr>
                <w:sz w:val="24"/>
                <w:szCs w:val="24"/>
              </w:rPr>
              <w:t>Hazeldean</w:t>
            </w:r>
            <w:proofErr w:type="spellEnd"/>
            <w:r w:rsidRPr="00C255BD">
              <w:rPr>
                <w:sz w:val="24"/>
                <w:szCs w:val="24"/>
              </w:rPr>
              <w:t xml:space="preserve"> Office Park</w:t>
            </w:r>
          </w:p>
          <w:p w14:paraId="603D9740" w14:textId="77777777" w:rsidR="00E53F89" w:rsidRPr="00C255BD" w:rsidRDefault="00E53F89" w:rsidP="00E53F89">
            <w:pPr>
              <w:spacing w:after="0" w:line="240" w:lineRule="auto"/>
              <w:jc w:val="center"/>
              <w:rPr>
                <w:sz w:val="24"/>
                <w:szCs w:val="24"/>
              </w:rPr>
            </w:pPr>
            <w:r w:rsidRPr="00C255BD">
              <w:rPr>
                <w:sz w:val="24"/>
                <w:szCs w:val="24"/>
              </w:rPr>
              <w:t>0081</w:t>
            </w:r>
          </w:p>
          <w:p w14:paraId="35E0620B" w14:textId="77777777" w:rsidR="00E53F89" w:rsidRPr="00C255BD" w:rsidRDefault="00E53F89" w:rsidP="00E53F89">
            <w:pPr>
              <w:spacing w:after="0" w:line="240" w:lineRule="auto"/>
              <w:jc w:val="center"/>
              <w:rPr>
                <w:sz w:val="24"/>
                <w:szCs w:val="24"/>
              </w:rPr>
            </w:pPr>
            <w:r w:rsidRPr="00C255BD">
              <w:rPr>
                <w:sz w:val="24"/>
                <w:szCs w:val="24"/>
              </w:rPr>
              <w:t>Phone: +27 72 573 2390 / +27 12 770 4022</w:t>
            </w:r>
          </w:p>
          <w:p w14:paraId="7C1E1A22" w14:textId="77777777" w:rsidR="00E53F89" w:rsidRPr="00C255BD" w:rsidRDefault="00E53F89" w:rsidP="00E53F89">
            <w:pPr>
              <w:spacing w:after="0" w:line="240" w:lineRule="auto"/>
              <w:jc w:val="center"/>
              <w:rPr>
                <w:sz w:val="24"/>
                <w:szCs w:val="24"/>
              </w:rPr>
            </w:pPr>
            <w:r w:rsidRPr="00C255BD">
              <w:rPr>
                <w:sz w:val="24"/>
                <w:szCs w:val="24"/>
              </w:rPr>
              <w:t xml:space="preserve">Email: </w:t>
            </w:r>
            <w:hyperlink r:id="rId10" w:history="1">
              <w:r w:rsidRPr="00C255BD">
                <w:rPr>
                  <w:rStyle w:val="Hyperlink"/>
                  <w:sz w:val="24"/>
                  <w:szCs w:val="24"/>
                </w:rPr>
                <w:t>info@manggeoenviro.co.za</w:t>
              </w:r>
            </w:hyperlink>
          </w:p>
          <w:p w14:paraId="35E433C2" w14:textId="29DD77E6" w:rsidR="00E53F89" w:rsidRDefault="00E53F89" w:rsidP="00E53F89">
            <w:pPr>
              <w:jc w:val="center"/>
            </w:pPr>
            <w:r w:rsidRPr="00C255BD">
              <w:rPr>
                <w:sz w:val="24"/>
                <w:szCs w:val="24"/>
              </w:rPr>
              <w:t>Web: ww.manggeoenviro.co.za</w:t>
            </w:r>
          </w:p>
        </w:tc>
      </w:tr>
      <w:bookmarkEnd w:id="0"/>
      <w:bookmarkEnd w:id="1"/>
      <w:bookmarkEnd w:id="2"/>
    </w:tbl>
    <w:p w14:paraId="25D0A5D9" w14:textId="77777777" w:rsidR="00C255BD" w:rsidRDefault="00C255BD" w:rsidP="00190112">
      <w:pPr>
        <w:sectPr w:rsidR="00C255BD" w:rsidSect="005931C4">
          <w:headerReference w:type="default" r:id="rId11"/>
          <w:footerReference w:type="default" r:id="rId12"/>
          <w:headerReference w:type="first" r:id="rId13"/>
          <w:pgSz w:w="12240" w:h="15840"/>
          <w:pgMar w:top="1440" w:right="1440" w:bottom="1440" w:left="1440" w:header="720" w:footer="720" w:gutter="0"/>
          <w:cols w:space="720"/>
          <w:docGrid w:linePitch="360"/>
        </w:sectPr>
      </w:pPr>
    </w:p>
    <w:p w14:paraId="2ED581E1" w14:textId="77777777" w:rsidR="00C255BD" w:rsidRPr="00C255BD" w:rsidRDefault="00C255BD" w:rsidP="00C255BD">
      <w:pPr>
        <w:rPr>
          <w:b/>
          <w:sz w:val="24"/>
          <w:szCs w:val="24"/>
        </w:rPr>
      </w:pPr>
      <w:r w:rsidRPr="00C255BD">
        <w:rPr>
          <w:b/>
          <w:sz w:val="24"/>
          <w:szCs w:val="24"/>
        </w:rPr>
        <w:lastRenderedPageBreak/>
        <w:t>DOCUMENT CONTROL RECORD</w:t>
      </w:r>
    </w:p>
    <w:p w14:paraId="4FE46F67" w14:textId="77777777" w:rsidR="00C255BD" w:rsidRPr="00C255BD" w:rsidRDefault="00C255BD" w:rsidP="00C255BD">
      <w:r w:rsidRPr="00C255BD">
        <w:t>Document Prepared by:</w:t>
      </w:r>
    </w:p>
    <w:p w14:paraId="09929405" w14:textId="77777777" w:rsidR="00C255BD" w:rsidRPr="00C255BD" w:rsidRDefault="00C255BD" w:rsidP="00C255BD">
      <w:pPr>
        <w:spacing w:after="0"/>
        <w:rPr>
          <w:b/>
        </w:rPr>
      </w:pPr>
      <w:r w:rsidRPr="00C255BD">
        <w:rPr>
          <w:b/>
        </w:rPr>
        <w:t xml:space="preserve">Mang </w:t>
      </w:r>
      <w:proofErr w:type="spellStart"/>
      <w:r w:rsidRPr="00C255BD">
        <w:rPr>
          <w:b/>
        </w:rPr>
        <w:t>Geoenviro</w:t>
      </w:r>
      <w:proofErr w:type="spellEnd"/>
      <w:r w:rsidRPr="00C255BD">
        <w:rPr>
          <w:b/>
        </w:rPr>
        <w:t xml:space="preserve"> Services</w:t>
      </w:r>
    </w:p>
    <w:p w14:paraId="57452FE0" w14:textId="77777777" w:rsidR="00C255BD" w:rsidRPr="00C255BD" w:rsidRDefault="00C255BD" w:rsidP="00C255BD">
      <w:pPr>
        <w:spacing w:after="0"/>
      </w:pPr>
      <w:r w:rsidRPr="00C255BD">
        <w:t xml:space="preserve">Unit 11, King Fisher Building </w:t>
      </w:r>
    </w:p>
    <w:p w14:paraId="144A76B9" w14:textId="77777777" w:rsidR="00C255BD" w:rsidRPr="00C255BD" w:rsidRDefault="00C255BD" w:rsidP="00C255BD">
      <w:pPr>
        <w:spacing w:after="0"/>
      </w:pPr>
      <w:proofErr w:type="spellStart"/>
      <w:r w:rsidRPr="00C255BD">
        <w:t>Hazeldean</w:t>
      </w:r>
      <w:proofErr w:type="spellEnd"/>
      <w:r w:rsidRPr="00C255BD">
        <w:t xml:space="preserve"> Office Park</w:t>
      </w:r>
    </w:p>
    <w:p w14:paraId="07B96297" w14:textId="77777777" w:rsidR="00C255BD" w:rsidRPr="00C255BD" w:rsidRDefault="00C255BD" w:rsidP="00C255BD">
      <w:pPr>
        <w:spacing w:after="0"/>
      </w:pPr>
      <w:proofErr w:type="spellStart"/>
      <w:r w:rsidRPr="00C255BD">
        <w:t>Hazeldean</w:t>
      </w:r>
      <w:proofErr w:type="spellEnd"/>
    </w:p>
    <w:p w14:paraId="3FC25666" w14:textId="0CCCCD1B" w:rsidR="00C255BD" w:rsidRPr="00C255BD" w:rsidRDefault="00C255BD" w:rsidP="00C255BD">
      <w:pPr>
        <w:spacing w:after="0"/>
        <w:rPr>
          <w:b/>
          <w:color w:val="FF0000"/>
        </w:rPr>
      </w:pPr>
      <w:r w:rsidRPr="00C255BD">
        <w:t>0081</w:t>
      </w:r>
    </w:p>
    <w:p w14:paraId="1D7959B4" w14:textId="77777777" w:rsidR="00C255BD" w:rsidRPr="00C255BD" w:rsidRDefault="00C255BD" w:rsidP="00C255BD">
      <w:pPr>
        <w:spacing w:after="0"/>
      </w:pPr>
      <w:r w:rsidRPr="00C255BD">
        <w:t>Tel: 012 770 4022</w:t>
      </w:r>
    </w:p>
    <w:p w14:paraId="53730F47" w14:textId="77777777" w:rsidR="00C255BD" w:rsidRPr="00C255BD" w:rsidRDefault="00C255BD" w:rsidP="00C255BD">
      <w:pPr>
        <w:rPr>
          <w:rStyle w:val="Hyperlink"/>
        </w:rPr>
      </w:pPr>
      <w:r w:rsidRPr="00C255BD">
        <w:t xml:space="preserve">Email: </w:t>
      </w:r>
      <w:hyperlink r:id="rId14" w:history="1">
        <w:r w:rsidRPr="00C255BD">
          <w:rPr>
            <w:rStyle w:val="Hyperlink"/>
          </w:rPr>
          <w:t>kabelo@manggeoenviro.co.za</w:t>
        </w:r>
      </w:hyperlink>
    </w:p>
    <w:p w14:paraId="3AF3A1F3" w14:textId="773C8FD0" w:rsidR="00B32ECB" w:rsidRDefault="00B32ECB" w:rsidP="00190112"/>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9"/>
        <w:gridCol w:w="6681"/>
      </w:tblGrid>
      <w:tr w:rsidR="00C255BD" w:rsidRPr="00C255BD" w14:paraId="263187EB" w14:textId="77777777" w:rsidTr="00833C9F">
        <w:tc>
          <w:tcPr>
            <w:tcW w:w="9020" w:type="dxa"/>
            <w:gridSpan w:val="2"/>
            <w:tcBorders>
              <w:top w:val="single" w:sz="4" w:space="0" w:color="auto"/>
              <w:left w:val="single" w:sz="4" w:space="0" w:color="auto"/>
              <w:right w:val="single" w:sz="4" w:space="0" w:color="auto"/>
            </w:tcBorders>
            <w:shd w:val="clear" w:color="auto" w:fill="549E39" w:themeFill="accent1"/>
          </w:tcPr>
          <w:p w14:paraId="1A7218E3" w14:textId="77777777" w:rsidR="00C255BD" w:rsidRPr="00C255BD" w:rsidRDefault="00C255BD" w:rsidP="00833C9F">
            <w:pPr>
              <w:rPr>
                <w:b/>
                <w:sz w:val="24"/>
                <w:szCs w:val="24"/>
              </w:rPr>
            </w:pPr>
            <w:r w:rsidRPr="00C255BD">
              <w:rPr>
                <w:b/>
                <w:sz w:val="24"/>
                <w:szCs w:val="24"/>
              </w:rPr>
              <w:t>DOCUMENT CONTROL</w:t>
            </w:r>
          </w:p>
        </w:tc>
      </w:tr>
      <w:tr w:rsidR="00C255BD" w:rsidRPr="00C255BD" w14:paraId="639FF431" w14:textId="77777777" w:rsidTr="00833C9F">
        <w:tc>
          <w:tcPr>
            <w:tcW w:w="2339" w:type="dxa"/>
            <w:tcBorders>
              <w:top w:val="single" w:sz="4" w:space="0" w:color="auto"/>
              <w:left w:val="single" w:sz="4" w:space="0" w:color="auto"/>
              <w:bottom w:val="single" w:sz="4" w:space="0" w:color="auto"/>
              <w:right w:val="single" w:sz="4" w:space="0" w:color="auto"/>
            </w:tcBorders>
          </w:tcPr>
          <w:p w14:paraId="553818D6" w14:textId="77777777" w:rsidR="00C255BD" w:rsidRPr="00C255BD" w:rsidRDefault="00C255BD" w:rsidP="00833C9F">
            <w:pPr>
              <w:rPr>
                <w:b/>
              </w:rPr>
            </w:pPr>
            <w:r w:rsidRPr="00C255BD">
              <w:rPr>
                <w:b/>
              </w:rPr>
              <w:t>Report Title</w:t>
            </w:r>
          </w:p>
        </w:tc>
        <w:tc>
          <w:tcPr>
            <w:tcW w:w="6681" w:type="dxa"/>
            <w:tcBorders>
              <w:top w:val="single" w:sz="4" w:space="0" w:color="auto"/>
              <w:left w:val="single" w:sz="4" w:space="0" w:color="auto"/>
              <w:bottom w:val="single" w:sz="4" w:space="0" w:color="auto"/>
              <w:right w:val="single" w:sz="4" w:space="0" w:color="auto"/>
            </w:tcBorders>
          </w:tcPr>
          <w:p w14:paraId="641DBB1B" w14:textId="0F0E5B95" w:rsidR="00C255BD" w:rsidRPr="00BE3B1A" w:rsidRDefault="00BE3B1A">
            <w:pPr>
              <w:pStyle w:val="Default"/>
              <w:tabs>
                <w:tab w:val="left" w:pos="709"/>
              </w:tabs>
              <w:spacing w:line="360" w:lineRule="auto"/>
              <w:jc w:val="both"/>
              <w:rPr>
                <w:rFonts w:ascii="Arial Narrow" w:hAnsi="Arial Narrow"/>
                <w:bCs/>
                <w:sz w:val="22"/>
                <w:szCs w:val="22"/>
              </w:rPr>
            </w:pPr>
            <w:r w:rsidRPr="00BE3B1A">
              <w:rPr>
                <w:rFonts w:ascii="Arial Narrow" w:hAnsi="Arial Narrow"/>
                <w:bCs/>
                <w:color w:val="000000" w:themeColor="text1"/>
                <w:sz w:val="22"/>
                <w:szCs w:val="22"/>
              </w:rPr>
              <w:t xml:space="preserve">DRAFT ENVIRONMENTAL IMPACT ASSESSMENT REPORT FOR THE PROPOSED </w:t>
            </w:r>
            <w:r w:rsidR="00E50ACA">
              <w:rPr>
                <w:rFonts w:ascii="Arial Narrow" w:hAnsi="Arial Narrow"/>
                <w:bCs/>
                <w:color w:val="000000" w:themeColor="text1"/>
                <w:sz w:val="22"/>
                <w:szCs w:val="22"/>
              </w:rPr>
              <w:t>DEMARCATION OF SITES ON A PORTION OF THE FARM KEERWEDER 169-MT, IN DOLI-DOLI UNDER THE JURISDICTION OF</w:t>
            </w:r>
            <w:r w:rsidR="00734D51">
              <w:rPr>
                <w:rFonts w:ascii="Arial Narrow" w:hAnsi="Arial Narrow"/>
                <w:bCs/>
                <w:color w:val="000000" w:themeColor="text1"/>
                <w:sz w:val="22"/>
                <w:szCs w:val="22"/>
              </w:rPr>
              <w:t xml:space="preserve"> VHEMBE DISTRICT </w:t>
            </w:r>
            <w:r w:rsidR="00E50ACA">
              <w:rPr>
                <w:rFonts w:ascii="Arial Narrow" w:hAnsi="Arial Narrow"/>
                <w:bCs/>
                <w:color w:val="000000" w:themeColor="text1"/>
                <w:sz w:val="22"/>
                <w:szCs w:val="22"/>
              </w:rPr>
              <w:t xml:space="preserve">  MUNICIPALITY, LIMPOPO PROVINCE</w:t>
            </w:r>
          </w:p>
        </w:tc>
      </w:tr>
      <w:tr w:rsidR="00C255BD" w:rsidRPr="00C255BD" w14:paraId="1FBFF836" w14:textId="77777777" w:rsidTr="00833C9F">
        <w:tc>
          <w:tcPr>
            <w:tcW w:w="2339" w:type="dxa"/>
            <w:tcBorders>
              <w:top w:val="single" w:sz="4" w:space="0" w:color="auto"/>
              <w:left w:val="single" w:sz="4" w:space="0" w:color="auto"/>
              <w:bottom w:val="single" w:sz="4" w:space="0" w:color="auto"/>
              <w:right w:val="single" w:sz="4" w:space="0" w:color="auto"/>
            </w:tcBorders>
          </w:tcPr>
          <w:p w14:paraId="0A67DF89" w14:textId="77777777" w:rsidR="00C255BD" w:rsidRPr="00C255BD" w:rsidRDefault="00C255BD" w:rsidP="00833C9F">
            <w:pPr>
              <w:rPr>
                <w:b/>
              </w:rPr>
            </w:pPr>
            <w:r w:rsidRPr="00C255BD">
              <w:rPr>
                <w:b/>
              </w:rPr>
              <w:t>Document ID</w:t>
            </w:r>
          </w:p>
        </w:tc>
        <w:tc>
          <w:tcPr>
            <w:tcW w:w="6681" w:type="dxa"/>
            <w:tcBorders>
              <w:left w:val="single" w:sz="4" w:space="0" w:color="auto"/>
              <w:bottom w:val="single" w:sz="4" w:space="0" w:color="auto"/>
              <w:right w:val="single" w:sz="4" w:space="0" w:color="auto"/>
            </w:tcBorders>
          </w:tcPr>
          <w:p w14:paraId="4DF7352E" w14:textId="77777777" w:rsidR="00C255BD" w:rsidRPr="00C255BD" w:rsidRDefault="00C255BD" w:rsidP="00833C9F">
            <w:r w:rsidRPr="00C255BD">
              <w:t>DRAFT ENVIRONMENTAL IMPACT ASSESSMENT</w:t>
            </w:r>
          </w:p>
        </w:tc>
      </w:tr>
      <w:tr w:rsidR="00C255BD" w:rsidRPr="00C255BD" w14:paraId="6E93AD7B" w14:textId="77777777" w:rsidTr="00833C9F">
        <w:tc>
          <w:tcPr>
            <w:tcW w:w="2339" w:type="dxa"/>
            <w:tcBorders>
              <w:top w:val="single" w:sz="4" w:space="0" w:color="auto"/>
              <w:left w:val="single" w:sz="4" w:space="0" w:color="auto"/>
              <w:bottom w:val="single" w:sz="4" w:space="0" w:color="auto"/>
              <w:right w:val="single" w:sz="4" w:space="0" w:color="auto"/>
            </w:tcBorders>
          </w:tcPr>
          <w:p w14:paraId="22A1E292" w14:textId="77777777" w:rsidR="00C255BD" w:rsidRPr="00C255BD" w:rsidRDefault="00C255BD" w:rsidP="00833C9F">
            <w:pPr>
              <w:rPr>
                <w:b/>
              </w:rPr>
            </w:pPr>
            <w:r w:rsidRPr="00C255BD">
              <w:rPr>
                <w:b/>
              </w:rPr>
              <w:t>Client</w:t>
            </w:r>
          </w:p>
        </w:tc>
        <w:tc>
          <w:tcPr>
            <w:tcW w:w="6681" w:type="dxa"/>
            <w:tcBorders>
              <w:top w:val="single" w:sz="4" w:space="0" w:color="auto"/>
              <w:left w:val="single" w:sz="4" w:space="0" w:color="auto"/>
              <w:bottom w:val="single" w:sz="4" w:space="0" w:color="auto"/>
              <w:right w:val="single" w:sz="4" w:space="0" w:color="auto"/>
            </w:tcBorders>
          </w:tcPr>
          <w:p w14:paraId="377DC24C" w14:textId="17FFB4F9" w:rsidR="00C255BD" w:rsidRPr="00C255BD" w:rsidRDefault="001B225B" w:rsidP="00833C9F">
            <w:r>
              <w:t>MAKHADO</w:t>
            </w:r>
            <w:r w:rsidR="00C255BD" w:rsidRPr="00C255BD">
              <w:t xml:space="preserve"> LOCAL MUNICIPALITY</w:t>
            </w:r>
          </w:p>
        </w:tc>
      </w:tr>
      <w:tr w:rsidR="00C255BD" w:rsidRPr="00C255BD" w14:paraId="4787DDC0" w14:textId="77777777" w:rsidTr="00833C9F">
        <w:tc>
          <w:tcPr>
            <w:tcW w:w="2339" w:type="dxa"/>
            <w:tcBorders>
              <w:top w:val="single" w:sz="4" w:space="0" w:color="auto"/>
              <w:left w:val="single" w:sz="4" w:space="0" w:color="auto"/>
              <w:bottom w:val="single" w:sz="4" w:space="0" w:color="auto"/>
              <w:right w:val="single" w:sz="4" w:space="0" w:color="auto"/>
            </w:tcBorders>
          </w:tcPr>
          <w:p w14:paraId="327339A7" w14:textId="77777777" w:rsidR="00C255BD" w:rsidRPr="00C255BD" w:rsidRDefault="00C255BD" w:rsidP="00833C9F">
            <w:pPr>
              <w:rPr>
                <w:b/>
              </w:rPr>
            </w:pPr>
            <w:r w:rsidRPr="00C255BD">
              <w:rPr>
                <w:b/>
              </w:rPr>
              <w:t>Date</w:t>
            </w:r>
          </w:p>
        </w:tc>
        <w:tc>
          <w:tcPr>
            <w:tcW w:w="6681" w:type="dxa"/>
            <w:tcBorders>
              <w:top w:val="single" w:sz="4" w:space="0" w:color="auto"/>
              <w:left w:val="single" w:sz="4" w:space="0" w:color="auto"/>
              <w:bottom w:val="single" w:sz="4" w:space="0" w:color="auto"/>
              <w:right w:val="single" w:sz="4" w:space="0" w:color="auto"/>
            </w:tcBorders>
          </w:tcPr>
          <w:p w14:paraId="097779CA" w14:textId="29710764" w:rsidR="00C255BD" w:rsidRPr="00C255BD" w:rsidRDefault="00F42C37" w:rsidP="00833C9F">
            <w:r>
              <w:t>NOVEM</w:t>
            </w:r>
            <w:r w:rsidR="00CA2AC3">
              <w:t>BER</w:t>
            </w:r>
            <w:r w:rsidR="00C255BD" w:rsidRPr="00C255BD">
              <w:t xml:space="preserve"> 2021</w:t>
            </w:r>
          </w:p>
        </w:tc>
      </w:tr>
      <w:tr w:rsidR="00C255BD" w:rsidRPr="00C255BD" w14:paraId="002ACC1F" w14:textId="77777777" w:rsidTr="00833C9F">
        <w:tc>
          <w:tcPr>
            <w:tcW w:w="9020" w:type="dxa"/>
            <w:gridSpan w:val="2"/>
            <w:tcBorders>
              <w:top w:val="single" w:sz="4" w:space="0" w:color="auto"/>
              <w:left w:val="single" w:sz="4" w:space="0" w:color="auto"/>
              <w:bottom w:val="single" w:sz="4" w:space="0" w:color="auto"/>
              <w:right w:val="single" w:sz="4" w:space="0" w:color="auto"/>
            </w:tcBorders>
          </w:tcPr>
          <w:p w14:paraId="4252DE66" w14:textId="77777777" w:rsidR="00C255BD" w:rsidRPr="00C255BD" w:rsidRDefault="00C255BD" w:rsidP="00833C9F"/>
        </w:tc>
      </w:tr>
      <w:tr w:rsidR="00C255BD" w:rsidRPr="00C255BD" w14:paraId="6F6C22F9" w14:textId="77777777" w:rsidTr="00833C9F">
        <w:tc>
          <w:tcPr>
            <w:tcW w:w="9020" w:type="dxa"/>
            <w:gridSpan w:val="2"/>
            <w:tcBorders>
              <w:top w:val="single" w:sz="4" w:space="0" w:color="auto"/>
              <w:left w:val="single" w:sz="4" w:space="0" w:color="auto"/>
              <w:bottom w:val="single" w:sz="4" w:space="0" w:color="auto"/>
              <w:right w:val="single" w:sz="4" w:space="0" w:color="auto"/>
            </w:tcBorders>
            <w:shd w:val="clear" w:color="auto" w:fill="549E39" w:themeFill="accent1"/>
          </w:tcPr>
          <w:p w14:paraId="04E5654E" w14:textId="2210F69C" w:rsidR="00C255BD" w:rsidRPr="00C255BD" w:rsidRDefault="00C255BD" w:rsidP="00833C9F">
            <w:pPr>
              <w:rPr>
                <w:sz w:val="24"/>
                <w:szCs w:val="24"/>
              </w:rPr>
            </w:pPr>
            <w:r w:rsidRPr="00C255BD">
              <w:rPr>
                <w:b/>
                <w:sz w:val="24"/>
                <w:szCs w:val="24"/>
              </w:rPr>
              <w:t>APPROVAL:</w:t>
            </w:r>
          </w:p>
        </w:tc>
      </w:tr>
      <w:tr w:rsidR="00C255BD" w:rsidRPr="00C255BD" w14:paraId="6A76D314" w14:textId="77777777" w:rsidTr="00833C9F">
        <w:tc>
          <w:tcPr>
            <w:tcW w:w="2339" w:type="dxa"/>
            <w:tcBorders>
              <w:top w:val="single" w:sz="4" w:space="0" w:color="auto"/>
              <w:left w:val="single" w:sz="4" w:space="0" w:color="auto"/>
              <w:bottom w:val="single" w:sz="4" w:space="0" w:color="auto"/>
              <w:right w:val="single" w:sz="4" w:space="0" w:color="auto"/>
            </w:tcBorders>
          </w:tcPr>
          <w:p w14:paraId="2286972B" w14:textId="77777777" w:rsidR="00C255BD" w:rsidRPr="00C255BD" w:rsidRDefault="00C255BD" w:rsidP="00833C9F">
            <w:pPr>
              <w:rPr>
                <w:b/>
              </w:rPr>
            </w:pPr>
            <w:r w:rsidRPr="00C255BD">
              <w:rPr>
                <w:b/>
              </w:rPr>
              <w:t>Name</w:t>
            </w:r>
          </w:p>
        </w:tc>
        <w:tc>
          <w:tcPr>
            <w:tcW w:w="6681" w:type="dxa"/>
            <w:tcBorders>
              <w:top w:val="single" w:sz="4" w:space="0" w:color="auto"/>
              <w:left w:val="single" w:sz="4" w:space="0" w:color="auto"/>
              <w:bottom w:val="single" w:sz="4" w:space="0" w:color="auto"/>
              <w:right w:val="single" w:sz="4" w:space="0" w:color="auto"/>
            </w:tcBorders>
          </w:tcPr>
          <w:p w14:paraId="2061FEC0" w14:textId="77777777" w:rsidR="00C255BD" w:rsidRPr="00C255BD" w:rsidRDefault="00C255BD" w:rsidP="00833C9F">
            <w:r w:rsidRPr="00C255BD">
              <w:t>PHAKWAGO M. KABELO</w:t>
            </w:r>
          </w:p>
        </w:tc>
      </w:tr>
      <w:tr w:rsidR="00C255BD" w:rsidRPr="00C255BD" w14:paraId="6EB14D9D" w14:textId="77777777" w:rsidTr="00833C9F">
        <w:tc>
          <w:tcPr>
            <w:tcW w:w="2339" w:type="dxa"/>
            <w:tcBorders>
              <w:top w:val="single" w:sz="4" w:space="0" w:color="auto"/>
              <w:left w:val="single" w:sz="4" w:space="0" w:color="auto"/>
              <w:bottom w:val="single" w:sz="4" w:space="0" w:color="auto"/>
              <w:right w:val="single" w:sz="4" w:space="0" w:color="auto"/>
            </w:tcBorders>
          </w:tcPr>
          <w:p w14:paraId="6B8CA378" w14:textId="77777777" w:rsidR="00C255BD" w:rsidRPr="00C255BD" w:rsidRDefault="00C255BD" w:rsidP="00833C9F">
            <w:pPr>
              <w:rPr>
                <w:b/>
              </w:rPr>
            </w:pPr>
            <w:r w:rsidRPr="00C255BD">
              <w:rPr>
                <w:b/>
              </w:rPr>
              <w:t>Title</w:t>
            </w:r>
          </w:p>
        </w:tc>
        <w:tc>
          <w:tcPr>
            <w:tcW w:w="6681" w:type="dxa"/>
            <w:tcBorders>
              <w:top w:val="single" w:sz="4" w:space="0" w:color="auto"/>
              <w:left w:val="single" w:sz="4" w:space="0" w:color="auto"/>
              <w:bottom w:val="single" w:sz="4" w:space="0" w:color="auto"/>
              <w:right w:val="single" w:sz="4" w:space="0" w:color="auto"/>
            </w:tcBorders>
          </w:tcPr>
          <w:p w14:paraId="0D682071" w14:textId="77777777" w:rsidR="00C255BD" w:rsidRPr="00C255BD" w:rsidRDefault="00C255BD" w:rsidP="00833C9F">
            <w:r w:rsidRPr="00C255BD">
              <w:t>ENVIRONMENTAL ASSESSMENT PRACTITIONER</w:t>
            </w:r>
          </w:p>
        </w:tc>
      </w:tr>
      <w:tr w:rsidR="00C255BD" w:rsidRPr="00C255BD" w14:paraId="0D061DFE" w14:textId="77777777" w:rsidTr="00BE3B1A">
        <w:trPr>
          <w:trHeight w:val="1051"/>
        </w:trPr>
        <w:tc>
          <w:tcPr>
            <w:tcW w:w="2339" w:type="dxa"/>
            <w:tcBorders>
              <w:top w:val="single" w:sz="4" w:space="0" w:color="auto"/>
              <w:left w:val="single" w:sz="4" w:space="0" w:color="auto"/>
              <w:bottom w:val="single" w:sz="4" w:space="0" w:color="auto"/>
              <w:right w:val="single" w:sz="4" w:space="0" w:color="auto"/>
            </w:tcBorders>
          </w:tcPr>
          <w:p w14:paraId="22FB7394" w14:textId="77777777" w:rsidR="00C255BD" w:rsidRPr="00C255BD" w:rsidRDefault="00C255BD" w:rsidP="00833C9F">
            <w:pPr>
              <w:rPr>
                <w:b/>
              </w:rPr>
            </w:pPr>
            <w:r w:rsidRPr="00C255BD">
              <w:rPr>
                <w:b/>
              </w:rPr>
              <w:t>Signature</w:t>
            </w:r>
          </w:p>
        </w:tc>
        <w:tc>
          <w:tcPr>
            <w:tcW w:w="6681" w:type="dxa"/>
            <w:tcBorders>
              <w:top w:val="single" w:sz="4" w:space="0" w:color="auto"/>
              <w:left w:val="single" w:sz="4" w:space="0" w:color="auto"/>
              <w:bottom w:val="single" w:sz="4" w:space="0" w:color="auto"/>
              <w:right w:val="single" w:sz="4" w:space="0" w:color="auto"/>
            </w:tcBorders>
          </w:tcPr>
          <w:p w14:paraId="238DABD7" w14:textId="77777777" w:rsidR="00C255BD" w:rsidRPr="00C255BD" w:rsidRDefault="00C255BD" w:rsidP="00833C9F"/>
        </w:tc>
      </w:tr>
    </w:tbl>
    <w:p w14:paraId="3EB9464E" w14:textId="77777777" w:rsidR="00C255BD" w:rsidRPr="00E01D21" w:rsidRDefault="00C255BD" w:rsidP="00C255BD"/>
    <w:p w14:paraId="59D84E41" w14:textId="77777777" w:rsidR="00BE3B1A" w:rsidRDefault="00BE3B1A" w:rsidP="00190112">
      <w:pPr>
        <w:sectPr w:rsidR="00BE3B1A" w:rsidSect="005931C4">
          <w:pgSz w:w="12240" w:h="15840"/>
          <w:pgMar w:top="1440" w:right="1440" w:bottom="1440" w:left="1440" w:header="720" w:footer="720" w:gutter="0"/>
          <w:cols w:space="720"/>
          <w:docGrid w:linePitch="360"/>
        </w:sectPr>
      </w:pPr>
    </w:p>
    <w:sdt>
      <w:sdtPr>
        <w:rPr>
          <w:rFonts w:ascii="Arial Narrow" w:eastAsiaTheme="minorHAnsi" w:hAnsi="Arial Narrow" w:cstheme="minorBidi"/>
          <w:sz w:val="22"/>
          <w:szCs w:val="22"/>
        </w:rPr>
        <w:id w:val="-43603977"/>
        <w:docPartObj>
          <w:docPartGallery w:val="Table of Contents"/>
          <w:docPartUnique/>
        </w:docPartObj>
      </w:sdtPr>
      <w:sdtEndPr>
        <w:rPr>
          <w:b/>
          <w:bCs/>
          <w:noProof/>
        </w:rPr>
      </w:sdtEndPr>
      <w:sdtContent>
        <w:p w14:paraId="475FD247" w14:textId="3CFD5AA3" w:rsidR="005173DF" w:rsidRPr="005173DF" w:rsidRDefault="00F446A6" w:rsidP="003F0976">
          <w:pPr>
            <w:pStyle w:val="TOCHeading"/>
          </w:pPr>
          <w:r w:rsidRPr="005173DF">
            <w:rPr>
              <w:rFonts w:ascii="Arial Narrow" w:hAnsi="Arial Narrow"/>
            </w:rPr>
            <w:t xml:space="preserve">Table of </w:t>
          </w:r>
          <w:r w:rsidR="007053FB" w:rsidRPr="005173DF">
            <w:rPr>
              <w:rFonts w:ascii="Arial Narrow" w:hAnsi="Arial Narrow"/>
            </w:rPr>
            <w:t>Contents</w:t>
          </w:r>
        </w:p>
        <w:p w14:paraId="1139B169" w14:textId="7554FC92" w:rsidR="007053FB" w:rsidRDefault="007053FB">
          <w:pPr>
            <w:pStyle w:val="TOC1"/>
            <w:tabs>
              <w:tab w:val="right" w:leader="dot" w:pos="9350"/>
            </w:tabs>
            <w:rPr>
              <w:rFonts w:asciiTheme="minorHAnsi" w:eastAsiaTheme="minorEastAsia" w:hAnsiTheme="minorHAnsi"/>
              <w:noProof/>
            </w:rPr>
          </w:pPr>
          <w:r>
            <w:fldChar w:fldCharType="begin"/>
          </w:r>
          <w:r>
            <w:instrText xml:space="preserve"> TOC \o "1-3" \h \z \u </w:instrText>
          </w:r>
          <w:r>
            <w:fldChar w:fldCharType="separate"/>
          </w:r>
          <w:hyperlink w:anchor="_Toc85637956" w:history="1">
            <w:r w:rsidRPr="00036FFD">
              <w:rPr>
                <w:rStyle w:val="Hyperlink"/>
                <w:noProof/>
              </w:rPr>
              <w:t>EXECUTIVE SUMMARY</w:t>
            </w:r>
            <w:r>
              <w:rPr>
                <w:noProof/>
                <w:webHidden/>
              </w:rPr>
              <w:tab/>
            </w:r>
            <w:r>
              <w:rPr>
                <w:noProof/>
                <w:webHidden/>
              </w:rPr>
              <w:fldChar w:fldCharType="begin"/>
            </w:r>
            <w:r>
              <w:rPr>
                <w:noProof/>
                <w:webHidden/>
              </w:rPr>
              <w:instrText xml:space="preserve"> PAGEREF _Toc85637956 \h </w:instrText>
            </w:r>
            <w:r>
              <w:rPr>
                <w:noProof/>
                <w:webHidden/>
              </w:rPr>
            </w:r>
            <w:r>
              <w:rPr>
                <w:noProof/>
                <w:webHidden/>
              </w:rPr>
              <w:fldChar w:fldCharType="separate"/>
            </w:r>
            <w:r w:rsidR="006E251E">
              <w:rPr>
                <w:noProof/>
                <w:webHidden/>
              </w:rPr>
              <w:t>6</w:t>
            </w:r>
            <w:r>
              <w:rPr>
                <w:noProof/>
                <w:webHidden/>
              </w:rPr>
              <w:fldChar w:fldCharType="end"/>
            </w:r>
          </w:hyperlink>
        </w:p>
        <w:p w14:paraId="6D57C755" w14:textId="27AE3B88" w:rsidR="007053FB" w:rsidRDefault="00395AC2">
          <w:pPr>
            <w:pStyle w:val="TOC1"/>
            <w:tabs>
              <w:tab w:val="right" w:leader="dot" w:pos="9350"/>
            </w:tabs>
            <w:rPr>
              <w:rFonts w:asciiTheme="minorHAnsi" w:eastAsiaTheme="minorEastAsia" w:hAnsiTheme="minorHAnsi"/>
              <w:noProof/>
            </w:rPr>
          </w:pPr>
          <w:hyperlink w:anchor="_Toc85637957" w:history="1">
            <w:r w:rsidR="007053FB" w:rsidRPr="00036FFD">
              <w:rPr>
                <w:rStyle w:val="Hyperlink"/>
                <w:noProof/>
              </w:rPr>
              <w:t>GENERAL SITE DESCRIPTION</w:t>
            </w:r>
            <w:r w:rsidR="007053FB">
              <w:rPr>
                <w:noProof/>
                <w:webHidden/>
              </w:rPr>
              <w:tab/>
            </w:r>
            <w:r w:rsidR="007053FB">
              <w:rPr>
                <w:noProof/>
                <w:webHidden/>
              </w:rPr>
              <w:fldChar w:fldCharType="begin"/>
            </w:r>
            <w:r w:rsidR="007053FB">
              <w:rPr>
                <w:noProof/>
                <w:webHidden/>
              </w:rPr>
              <w:instrText xml:space="preserve"> PAGEREF _Toc85637957 \h </w:instrText>
            </w:r>
            <w:r w:rsidR="007053FB">
              <w:rPr>
                <w:noProof/>
                <w:webHidden/>
              </w:rPr>
            </w:r>
            <w:r w:rsidR="007053FB">
              <w:rPr>
                <w:noProof/>
                <w:webHidden/>
              </w:rPr>
              <w:fldChar w:fldCharType="separate"/>
            </w:r>
            <w:r w:rsidR="006E251E">
              <w:rPr>
                <w:noProof/>
                <w:webHidden/>
              </w:rPr>
              <w:t>7</w:t>
            </w:r>
            <w:r w:rsidR="007053FB">
              <w:rPr>
                <w:noProof/>
                <w:webHidden/>
              </w:rPr>
              <w:fldChar w:fldCharType="end"/>
            </w:r>
          </w:hyperlink>
        </w:p>
        <w:p w14:paraId="5B86FEF0" w14:textId="2DFF0158" w:rsidR="007053FB" w:rsidRDefault="00395AC2">
          <w:pPr>
            <w:pStyle w:val="TOC1"/>
            <w:tabs>
              <w:tab w:val="right" w:leader="dot" w:pos="9350"/>
            </w:tabs>
            <w:rPr>
              <w:rFonts w:asciiTheme="minorHAnsi" w:eastAsiaTheme="minorEastAsia" w:hAnsiTheme="minorHAnsi"/>
              <w:noProof/>
            </w:rPr>
          </w:pPr>
          <w:hyperlink w:anchor="_Toc85637958" w:history="1">
            <w:r w:rsidR="007053FB" w:rsidRPr="00036FFD">
              <w:rPr>
                <w:rStyle w:val="Hyperlink"/>
                <w:noProof/>
              </w:rPr>
              <w:t>ACRONYMS AND ABBREVIATIONS</w:t>
            </w:r>
            <w:r w:rsidR="007053FB">
              <w:rPr>
                <w:noProof/>
                <w:webHidden/>
              </w:rPr>
              <w:tab/>
            </w:r>
            <w:r w:rsidR="007053FB">
              <w:rPr>
                <w:noProof/>
                <w:webHidden/>
              </w:rPr>
              <w:fldChar w:fldCharType="begin"/>
            </w:r>
            <w:r w:rsidR="007053FB">
              <w:rPr>
                <w:noProof/>
                <w:webHidden/>
              </w:rPr>
              <w:instrText xml:space="preserve"> PAGEREF _Toc85637958 \h </w:instrText>
            </w:r>
            <w:r w:rsidR="007053FB">
              <w:rPr>
                <w:noProof/>
                <w:webHidden/>
              </w:rPr>
            </w:r>
            <w:r w:rsidR="007053FB">
              <w:rPr>
                <w:noProof/>
                <w:webHidden/>
              </w:rPr>
              <w:fldChar w:fldCharType="separate"/>
            </w:r>
            <w:r w:rsidR="006E251E">
              <w:rPr>
                <w:noProof/>
                <w:webHidden/>
              </w:rPr>
              <w:t>8</w:t>
            </w:r>
            <w:r w:rsidR="007053FB">
              <w:rPr>
                <w:noProof/>
                <w:webHidden/>
              </w:rPr>
              <w:fldChar w:fldCharType="end"/>
            </w:r>
          </w:hyperlink>
        </w:p>
        <w:p w14:paraId="64EF2F27" w14:textId="6DE98787" w:rsidR="007053FB" w:rsidRDefault="00395AC2">
          <w:pPr>
            <w:pStyle w:val="TOC1"/>
            <w:tabs>
              <w:tab w:val="right" w:leader="dot" w:pos="9350"/>
            </w:tabs>
            <w:rPr>
              <w:rFonts w:asciiTheme="minorHAnsi" w:eastAsiaTheme="minorEastAsia" w:hAnsiTheme="minorHAnsi"/>
              <w:noProof/>
            </w:rPr>
          </w:pPr>
          <w:hyperlink w:anchor="_Toc85637959" w:history="1">
            <w:r w:rsidR="007053FB" w:rsidRPr="00036FFD">
              <w:rPr>
                <w:rStyle w:val="Hyperlink"/>
                <w:noProof/>
              </w:rPr>
              <w:t>TABLES</w:t>
            </w:r>
            <w:r w:rsidR="007053FB">
              <w:rPr>
                <w:noProof/>
                <w:webHidden/>
              </w:rPr>
              <w:tab/>
            </w:r>
            <w:r w:rsidR="007053FB">
              <w:rPr>
                <w:noProof/>
                <w:webHidden/>
              </w:rPr>
              <w:fldChar w:fldCharType="begin"/>
            </w:r>
            <w:r w:rsidR="007053FB">
              <w:rPr>
                <w:noProof/>
                <w:webHidden/>
              </w:rPr>
              <w:instrText xml:space="preserve"> PAGEREF _Toc85637959 \h </w:instrText>
            </w:r>
            <w:r w:rsidR="007053FB">
              <w:rPr>
                <w:noProof/>
                <w:webHidden/>
              </w:rPr>
            </w:r>
            <w:r w:rsidR="007053FB">
              <w:rPr>
                <w:noProof/>
                <w:webHidden/>
              </w:rPr>
              <w:fldChar w:fldCharType="separate"/>
            </w:r>
            <w:r w:rsidR="006E251E">
              <w:rPr>
                <w:noProof/>
                <w:webHidden/>
              </w:rPr>
              <w:t>9</w:t>
            </w:r>
            <w:r w:rsidR="007053FB">
              <w:rPr>
                <w:noProof/>
                <w:webHidden/>
              </w:rPr>
              <w:fldChar w:fldCharType="end"/>
            </w:r>
          </w:hyperlink>
        </w:p>
        <w:p w14:paraId="46F0CF92" w14:textId="51A8FF60" w:rsidR="007053FB" w:rsidRDefault="00395AC2">
          <w:pPr>
            <w:pStyle w:val="TOC1"/>
            <w:tabs>
              <w:tab w:val="right" w:leader="dot" w:pos="9350"/>
            </w:tabs>
            <w:rPr>
              <w:rFonts w:asciiTheme="minorHAnsi" w:eastAsiaTheme="minorEastAsia" w:hAnsiTheme="minorHAnsi"/>
              <w:noProof/>
            </w:rPr>
          </w:pPr>
          <w:hyperlink w:anchor="_Toc85637960" w:history="1">
            <w:r w:rsidR="007053FB" w:rsidRPr="00036FFD">
              <w:rPr>
                <w:rStyle w:val="Hyperlink"/>
                <w:noProof/>
              </w:rPr>
              <w:t>FIGURES</w:t>
            </w:r>
            <w:r w:rsidR="007053FB">
              <w:rPr>
                <w:noProof/>
                <w:webHidden/>
              </w:rPr>
              <w:tab/>
            </w:r>
            <w:r w:rsidR="007053FB">
              <w:rPr>
                <w:noProof/>
                <w:webHidden/>
              </w:rPr>
              <w:fldChar w:fldCharType="begin"/>
            </w:r>
            <w:r w:rsidR="007053FB">
              <w:rPr>
                <w:noProof/>
                <w:webHidden/>
              </w:rPr>
              <w:instrText xml:space="preserve"> PAGEREF _Toc85637960 \h </w:instrText>
            </w:r>
            <w:r w:rsidR="007053FB">
              <w:rPr>
                <w:noProof/>
                <w:webHidden/>
              </w:rPr>
            </w:r>
            <w:r w:rsidR="007053FB">
              <w:rPr>
                <w:noProof/>
                <w:webHidden/>
              </w:rPr>
              <w:fldChar w:fldCharType="separate"/>
            </w:r>
            <w:r w:rsidR="006E251E">
              <w:rPr>
                <w:noProof/>
                <w:webHidden/>
              </w:rPr>
              <w:t>9</w:t>
            </w:r>
            <w:r w:rsidR="007053FB">
              <w:rPr>
                <w:noProof/>
                <w:webHidden/>
              </w:rPr>
              <w:fldChar w:fldCharType="end"/>
            </w:r>
          </w:hyperlink>
        </w:p>
        <w:p w14:paraId="1F57FD2A" w14:textId="244C859C" w:rsidR="007053FB" w:rsidRDefault="00395AC2">
          <w:pPr>
            <w:pStyle w:val="TOC1"/>
            <w:tabs>
              <w:tab w:val="right" w:leader="dot" w:pos="9350"/>
            </w:tabs>
            <w:rPr>
              <w:rFonts w:asciiTheme="minorHAnsi" w:eastAsiaTheme="minorEastAsia" w:hAnsiTheme="minorHAnsi"/>
              <w:noProof/>
            </w:rPr>
          </w:pPr>
          <w:hyperlink w:anchor="_Toc85637961" w:history="1">
            <w:r w:rsidR="007053FB" w:rsidRPr="00036FFD">
              <w:rPr>
                <w:rStyle w:val="Hyperlink"/>
                <w:noProof/>
              </w:rPr>
              <w:t>LIST OF APPENDICES</w:t>
            </w:r>
            <w:r w:rsidR="007053FB">
              <w:rPr>
                <w:noProof/>
                <w:webHidden/>
              </w:rPr>
              <w:tab/>
            </w:r>
            <w:r w:rsidR="007053FB">
              <w:rPr>
                <w:noProof/>
                <w:webHidden/>
              </w:rPr>
              <w:fldChar w:fldCharType="begin"/>
            </w:r>
            <w:r w:rsidR="007053FB">
              <w:rPr>
                <w:noProof/>
                <w:webHidden/>
              </w:rPr>
              <w:instrText xml:space="preserve"> PAGEREF _Toc85637961 \h </w:instrText>
            </w:r>
            <w:r w:rsidR="007053FB">
              <w:rPr>
                <w:noProof/>
                <w:webHidden/>
              </w:rPr>
            </w:r>
            <w:r w:rsidR="007053FB">
              <w:rPr>
                <w:noProof/>
                <w:webHidden/>
              </w:rPr>
              <w:fldChar w:fldCharType="separate"/>
            </w:r>
            <w:r w:rsidR="006E251E">
              <w:rPr>
                <w:noProof/>
                <w:webHidden/>
              </w:rPr>
              <w:t>9</w:t>
            </w:r>
            <w:r w:rsidR="007053FB">
              <w:rPr>
                <w:noProof/>
                <w:webHidden/>
              </w:rPr>
              <w:fldChar w:fldCharType="end"/>
            </w:r>
          </w:hyperlink>
        </w:p>
        <w:p w14:paraId="0D980808" w14:textId="0C094D5E" w:rsidR="007053FB" w:rsidRDefault="00395AC2">
          <w:pPr>
            <w:pStyle w:val="TOC1"/>
            <w:tabs>
              <w:tab w:val="right" w:leader="dot" w:pos="9350"/>
            </w:tabs>
            <w:rPr>
              <w:rFonts w:asciiTheme="minorHAnsi" w:eastAsiaTheme="minorEastAsia" w:hAnsiTheme="minorHAnsi"/>
              <w:noProof/>
            </w:rPr>
          </w:pPr>
          <w:hyperlink w:anchor="_Toc85637962" w:history="1">
            <w:r w:rsidR="007053FB" w:rsidRPr="00036FFD">
              <w:rPr>
                <w:rStyle w:val="Hyperlink"/>
                <w:noProof/>
              </w:rPr>
              <w:t>NEMA REQUIREMENTS</w:t>
            </w:r>
            <w:r w:rsidR="007053FB">
              <w:rPr>
                <w:noProof/>
                <w:webHidden/>
              </w:rPr>
              <w:tab/>
            </w:r>
            <w:r w:rsidR="007053FB">
              <w:rPr>
                <w:noProof/>
                <w:webHidden/>
              </w:rPr>
              <w:fldChar w:fldCharType="begin"/>
            </w:r>
            <w:r w:rsidR="007053FB">
              <w:rPr>
                <w:noProof/>
                <w:webHidden/>
              </w:rPr>
              <w:instrText xml:space="preserve"> PAGEREF _Toc85637962 \h </w:instrText>
            </w:r>
            <w:r w:rsidR="007053FB">
              <w:rPr>
                <w:noProof/>
                <w:webHidden/>
              </w:rPr>
            </w:r>
            <w:r w:rsidR="007053FB">
              <w:rPr>
                <w:noProof/>
                <w:webHidden/>
              </w:rPr>
              <w:fldChar w:fldCharType="separate"/>
            </w:r>
            <w:r w:rsidR="006E251E">
              <w:rPr>
                <w:noProof/>
                <w:webHidden/>
              </w:rPr>
              <w:t>10</w:t>
            </w:r>
            <w:r w:rsidR="007053FB">
              <w:rPr>
                <w:noProof/>
                <w:webHidden/>
              </w:rPr>
              <w:fldChar w:fldCharType="end"/>
            </w:r>
          </w:hyperlink>
        </w:p>
        <w:p w14:paraId="1C78D13B" w14:textId="3252207F" w:rsidR="007053FB" w:rsidRDefault="00395AC2">
          <w:pPr>
            <w:pStyle w:val="TOC1"/>
            <w:tabs>
              <w:tab w:val="left" w:pos="400"/>
              <w:tab w:val="right" w:leader="dot" w:pos="9350"/>
            </w:tabs>
            <w:rPr>
              <w:rFonts w:asciiTheme="minorHAnsi" w:eastAsiaTheme="minorEastAsia" w:hAnsiTheme="minorHAnsi"/>
              <w:noProof/>
            </w:rPr>
          </w:pPr>
          <w:hyperlink w:anchor="_Toc85637963" w:history="1">
            <w:r w:rsidR="007053FB" w:rsidRPr="00036FFD">
              <w:rPr>
                <w:rStyle w:val="Hyperlink"/>
                <w:noProof/>
              </w:rPr>
              <w:t>1</w:t>
            </w:r>
            <w:r w:rsidR="007053FB">
              <w:rPr>
                <w:rFonts w:asciiTheme="minorHAnsi" w:eastAsiaTheme="minorEastAsia" w:hAnsiTheme="minorHAnsi"/>
                <w:noProof/>
              </w:rPr>
              <w:tab/>
            </w:r>
            <w:r w:rsidR="007053FB" w:rsidRPr="00036FFD">
              <w:rPr>
                <w:rStyle w:val="Hyperlink"/>
                <w:noProof/>
              </w:rPr>
              <w:t>INTRODUCTION</w:t>
            </w:r>
            <w:r w:rsidR="007053FB">
              <w:rPr>
                <w:noProof/>
                <w:webHidden/>
              </w:rPr>
              <w:tab/>
            </w:r>
            <w:r w:rsidR="007053FB">
              <w:rPr>
                <w:noProof/>
                <w:webHidden/>
              </w:rPr>
              <w:fldChar w:fldCharType="begin"/>
            </w:r>
            <w:r w:rsidR="007053FB">
              <w:rPr>
                <w:noProof/>
                <w:webHidden/>
              </w:rPr>
              <w:instrText xml:space="preserve"> PAGEREF _Toc85637963 \h </w:instrText>
            </w:r>
            <w:r w:rsidR="007053FB">
              <w:rPr>
                <w:noProof/>
                <w:webHidden/>
              </w:rPr>
            </w:r>
            <w:r w:rsidR="007053FB">
              <w:rPr>
                <w:noProof/>
                <w:webHidden/>
              </w:rPr>
              <w:fldChar w:fldCharType="separate"/>
            </w:r>
            <w:r w:rsidR="006E251E">
              <w:rPr>
                <w:noProof/>
                <w:webHidden/>
              </w:rPr>
              <w:t>13</w:t>
            </w:r>
            <w:r w:rsidR="007053FB">
              <w:rPr>
                <w:noProof/>
                <w:webHidden/>
              </w:rPr>
              <w:fldChar w:fldCharType="end"/>
            </w:r>
          </w:hyperlink>
        </w:p>
        <w:p w14:paraId="61FF925B" w14:textId="32E3E10A" w:rsidR="007053FB" w:rsidRDefault="00395AC2">
          <w:pPr>
            <w:pStyle w:val="TOC2"/>
            <w:tabs>
              <w:tab w:val="left" w:pos="880"/>
              <w:tab w:val="right" w:leader="dot" w:pos="9350"/>
            </w:tabs>
            <w:rPr>
              <w:rFonts w:asciiTheme="minorHAnsi" w:eastAsiaTheme="minorEastAsia" w:hAnsiTheme="minorHAnsi"/>
              <w:noProof/>
            </w:rPr>
          </w:pPr>
          <w:hyperlink w:anchor="_Toc85637964" w:history="1">
            <w:r w:rsidR="007053FB" w:rsidRPr="00036FFD">
              <w:rPr>
                <w:rStyle w:val="Hyperlink"/>
                <w:noProof/>
              </w:rPr>
              <w:t>1.1.</w:t>
            </w:r>
            <w:r w:rsidR="007053FB">
              <w:rPr>
                <w:rFonts w:asciiTheme="minorHAnsi" w:eastAsiaTheme="minorEastAsia" w:hAnsiTheme="minorHAnsi"/>
                <w:noProof/>
              </w:rPr>
              <w:tab/>
            </w:r>
            <w:r w:rsidR="007053FB" w:rsidRPr="00036FFD">
              <w:rPr>
                <w:rStyle w:val="Hyperlink"/>
                <w:noProof/>
              </w:rPr>
              <w:t>COMPILATION OF EIA REPORT</w:t>
            </w:r>
            <w:r w:rsidR="007053FB">
              <w:rPr>
                <w:noProof/>
                <w:webHidden/>
              </w:rPr>
              <w:tab/>
            </w:r>
            <w:r w:rsidR="007053FB">
              <w:rPr>
                <w:noProof/>
                <w:webHidden/>
              </w:rPr>
              <w:fldChar w:fldCharType="begin"/>
            </w:r>
            <w:r w:rsidR="007053FB">
              <w:rPr>
                <w:noProof/>
                <w:webHidden/>
              </w:rPr>
              <w:instrText xml:space="preserve"> PAGEREF _Toc85637964 \h </w:instrText>
            </w:r>
            <w:r w:rsidR="007053FB">
              <w:rPr>
                <w:noProof/>
                <w:webHidden/>
              </w:rPr>
            </w:r>
            <w:r w:rsidR="007053FB">
              <w:rPr>
                <w:noProof/>
                <w:webHidden/>
              </w:rPr>
              <w:fldChar w:fldCharType="separate"/>
            </w:r>
            <w:r w:rsidR="006E251E">
              <w:rPr>
                <w:noProof/>
                <w:webHidden/>
              </w:rPr>
              <w:t>13</w:t>
            </w:r>
            <w:r w:rsidR="007053FB">
              <w:rPr>
                <w:noProof/>
                <w:webHidden/>
              </w:rPr>
              <w:fldChar w:fldCharType="end"/>
            </w:r>
          </w:hyperlink>
        </w:p>
        <w:p w14:paraId="249EA9AB" w14:textId="20D35A4C" w:rsidR="007053FB" w:rsidRDefault="00395AC2">
          <w:pPr>
            <w:pStyle w:val="TOC2"/>
            <w:tabs>
              <w:tab w:val="left" w:pos="880"/>
              <w:tab w:val="right" w:leader="dot" w:pos="9350"/>
            </w:tabs>
            <w:rPr>
              <w:rFonts w:asciiTheme="minorHAnsi" w:eastAsiaTheme="minorEastAsia" w:hAnsiTheme="minorHAnsi"/>
              <w:noProof/>
            </w:rPr>
          </w:pPr>
          <w:hyperlink w:anchor="_Toc85637965" w:history="1">
            <w:r w:rsidR="007053FB" w:rsidRPr="00036FFD">
              <w:rPr>
                <w:rStyle w:val="Hyperlink"/>
                <w:noProof/>
              </w:rPr>
              <w:t>1.2.</w:t>
            </w:r>
            <w:r w:rsidR="007053FB">
              <w:rPr>
                <w:rFonts w:asciiTheme="minorHAnsi" w:eastAsiaTheme="minorEastAsia" w:hAnsiTheme="minorHAnsi"/>
                <w:noProof/>
              </w:rPr>
              <w:tab/>
            </w:r>
            <w:r w:rsidR="007053FB" w:rsidRPr="00036FFD">
              <w:rPr>
                <w:rStyle w:val="Hyperlink"/>
                <w:noProof/>
              </w:rPr>
              <w:t>TERMS OF REFERENCE</w:t>
            </w:r>
            <w:r w:rsidR="007053FB">
              <w:rPr>
                <w:noProof/>
                <w:webHidden/>
              </w:rPr>
              <w:tab/>
            </w:r>
            <w:r w:rsidR="007053FB">
              <w:rPr>
                <w:noProof/>
                <w:webHidden/>
              </w:rPr>
              <w:fldChar w:fldCharType="begin"/>
            </w:r>
            <w:r w:rsidR="007053FB">
              <w:rPr>
                <w:noProof/>
                <w:webHidden/>
              </w:rPr>
              <w:instrText xml:space="preserve"> PAGEREF _Toc85637965 \h </w:instrText>
            </w:r>
            <w:r w:rsidR="007053FB">
              <w:rPr>
                <w:noProof/>
                <w:webHidden/>
              </w:rPr>
            </w:r>
            <w:r w:rsidR="007053FB">
              <w:rPr>
                <w:noProof/>
                <w:webHidden/>
              </w:rPr>
              <w:fldChar w:fldCharType="separate"/>
            </w:r>
            <w:r w:rsidR="006E251E">
              <w:rPr>
                <w:noProof/>
                <w:webHidden/>
              </w:rPr>
              <w:t>13</w:t>
            </w:r>
            <w:r w:rsidR="007053FB">
              <w:rPr>
                <w:noProof/>
                <w:webHidden/>
              </w:rPr>
              <w:fldChar w:fldCharType="end"/>
            </w:r>
          </w:hyperlink>
        </w:p>
        <w:p w14:paraId="75DFBB37" w14:textId="7CB2163F" w:rsidR="007053FB" w:rsidRDefault="00395AC2">
          <w:pPr>
            <w:pStyle w:val="TOC2"/>
            <w:tabs>
              <w:tab w:val="left" w:pos="880"/>
              <w:tab w:val="right" w:leader="dot" w:pos="9350"/>
            </w:tabs>
            <w:rPr>
              <w:rFonts w:asciiTheme="minorHAnsi" w:eastAsiaTheme="minorEastAsia" w:hAnsiTheme="minorHAnsi"/>
              <w:noProof/>
            </w:rPr>
          </w:pPr>
          <w:hyperlink w:anchor="_Toc85637966" w:history="1">
            <w:r w:rsidR="007053FB" w:rsidRPr="00036FFD">
              <w:rPr>
                <w:rStyle w:val="Hyperlink"/>
                <w:noProof/>
              </w:rPr>
              <w:t>1.3.</w:t>
            </w:r>
            <w:r w:rsidR="007053FB">
              <w:rPr>
                <w:rFonts w:asciiTheme="minorHAnsi" w:eastAsiaTheme="minorEastAsia" w:hAnsiTheme="minorHAnsi"/>
                <w:noProof/>
              </w:rPr>
              <w:tab/>
            </w:r>
            <w:r w:rsidR="007053FB" w:rsidRPr="00036FFD">
              <w:rPr>
                <w:rStyle w:val="Hyperlink"/>
                <w:noProof/>
              </w:rPr>
              <w:t>INFORMATION ON THE METHODOLOGY OF EIA</w:t>
            </w:r>
            <w:r w:rsidR="007053FB">
              <w:rPr>
                <w:noProof/>
                <w:webHidden/>
              </w:rPr>
              <w:tab/>
            </w:r>
            <w:r w:rsidR="007053FB">
              <w:rPr>
                <w:noProof/>
                <w:webHidden/>
              </w:rPr>
              <w:fldChar w:fldCharType="begin"/>
            </w:r>
            <w:r w:rsidR="007053FB">
              <w:rPr>
                <w:noProof/>
                <w:webHidden/>
              </w:rPr>
              <w:instrText xml:space="preserve"> PAGEREF _Toc85637966 \h </w:instrText>
            </w:r>
            <w:r w:rsidR="007053FB">
              <w:rPr>
                <w:noProof/>
                <w:webHidden/>
              </w:rPr>
            </w:r>
            <w:r w:rsidR="007053FB">
              <w:rPr>
                <w:noProof/>
                <w:webHidden/>
              </w:rPr>
              <w:fldChar w:fldCharType="separate"/>
            </w:r>
            <w:r w:rsidR="006E251E">
              <w:rPr>
                <w:noProof/>
                <w:webHidden/>
              </w:rPr>
              <w:t>14</w:t>
            </w:r>
            <w:r w:rsidR="007053FB">
              <w:rPr>
                <w:noProof/>
                <w:webHidden/>
              </w:rPr>
              <w:fldChar w:fldCharType="end"/>
            </w:r>
          </w:hyperlink>
        </w:p>
        <w:p w14:paraId="231E32BB" w14:textId="11316C93" w:rsidR="007053FB" w:rsidRDefault="00395AC2">
          <w:pPr>
            <w:pStyle w:val="TOC1"/>
            <w:tabs>
              <w:tab w:val="left" w:pos="400"/>
              <w:tab w:val="right" w:leader="dot" w:pos="9350"/>
            </w:tabs>
            <w:rPr>
              <w:rFonts w:asciiTheme="minorHAnsi" w:eastAsiaTheme="minorEastAsia" w:hAnsiTheme="minorHAnsi"/>
              <w:noProof/>
            </w:rPr>
          </w:pPr>
          <w:hyperlink w:anchor="_Toc85637967" w:history="1">
            <w:r w:rsidR="007053FB" w:rsidRPr="00036FFD">
              <w:rPr>
                <w:rStyle w:val="Hyperlink"/>
                <w:noProof/>
              </w:rPr>
              <w:t>2</w:t>
            </w:r>
            <w:r w:rsidR="007053FB">
              <w:rPr>
                <w:rFonts w:asciiTheme="minorHAnsi" w:eastAsiaTheme="minorEastAsia" w:hAnsiTheme="minorHAnsi"/>
                <w:noProof/>
              </w:rPr>
              <w:tab/>
            </w:r>
            <w:r w:rsidR="007053FB" w:rsidRPr="00036FFD">
              <w:rPr>
                <w:rStyle w:val="Hyperlink"/>
                <w:noProof/>
              </w:rPr>
              <w:t>ENVIRONMENTAL ASSESSMENT PRACTITIONER</w:t>
            </w:r>
            <w:r w:rsidR="007053FB">
              <w:rPr>
                <w:noProof/>
                <w:webHidden/>
              </w:rPr>
              <w:tab/>
            </w:r>
            <w:r w:rsidR="007053FB">
              <w:rPr>
                <w:noProof/>
                <w:webHidden/>
              </w:rPr>
              <w:fldChar w:fldCharType="begin"/>
            </w:r>
            <w:r w:rsidR="007053FB">
              <w:rPr>
                <w:noProof/>
                <w:webHidden/>
              </w:rPr>
              <w:instrText xml:space="preserve"> PAGEREF _Toc85637967 \h </w:instrText>
            </w:r>
            <w:r w:rsidR="007053FB">
              <w:rPr>
                <w:noProof/>
                <w:webHidden/>
              </w:rPr>
            </w:r>
            <w:r w:rsidR="007053FB">
              <w:rPr>
                <w:noProof/>
                <w:webHidden/>
              </w:rPr>
              <w:fldChar w:fldCharType="separate"/>
            </w:r>
            <w:r w:rsidR="006E251E">
              <w:rPr>
                <w:noProof/>
                <w:webHidden/>
              </w:rPr>
              <w:t>14</w:t>
            </w:r>
            <w:r w:rsidR="007053FB">
              <w:rPr>
                <w:noProof/>
                <w:webHidden/>
              </w:rPr>
              <w:fldChar w:fldCharType="end"/>
            </w:r>
          </w:hyperlink>
        </w:p>
        <w:p w14:paraId="588CEC40" w14:textId="2EF4C748" w:rsidR="007053FB" w:rsidRDefault="00395AC2">
          <w:pPr>
            <w:pStyle w:val="TOC2"/>
            <w:tabs>
              <w:tab w:val="right" w:leader="dot" w:pos="9350"/>
            </w:tabs>
            <w:rPr>
              <w:rFonts w:asciiTheme="minorHAnsi" w:eastAsiaTheme="minorEastAsia" w:hAnsiTheme="minorHAnsi"/>
              <w:noProof/>
            </w:rPr>
          </w:pPr>
          <w:hyperlink w:anchor="_Toc85637968" w:history="1">
            <w:r w:rsidR="00F446A6" w:rsidRPr="00036FFD">
              <w:rPr>
                <w:rStyle w:val="Hyperlink"/>
                <w:noProof/>
              </w:rPr>
              <w:t xml:space="preserve">2.1. </w:t>
            </w:r>
            <w:r w:rsidR="00F446A6">
              <w:rPr>
                <w:rStyle w:val="Hyperlink"/>
                <w:noProof/>
              </w:rPr>
              <w:t>D</w:t>
            </w:r>
            <w:r w:rsidR="00F446A6" w:rsidRPr="00036FFD">
              <w:rPr>
                <w:rStyle w:val="Hyperlink"/>
                <w:noProof/>
              </w:rPr>
              <w:t>etails of environmental assessment practitioner (eap) who prepared the report</w:t>
            </w:r>
            <w:r w:rsidR="00F446A6">
              <w:rPr>
                <w:noProof/>
                <w:webHidden/>
              </w:rPr>
              <w:tab/>
            </w:r>
            <w:r w:rsidR="007053FB">
              <w:rPr>
                <w:noProof/>
                <w:webHidden/>
              </w:rPr>
              <w:fldChar w:fldCharType="begin"/>
            </w:r>
            <w:r w:rsidR="007053FB">
              <w:rPr>
                <w:noProof/>
                <w:webHidden/>
              </w:rPr>
              <w:instrText xml:space="preserve"> PAGEREF _Toc85637968 \h </w:instrText>
            </w:r>
            <w:r w:rsidR="007053FB">
              <w:rPr>
                <w:noProof/>
                <w:webHidden/>
              </w:rPr>
            </w:r>
            <w:r w:rsidR="007053FB">
              <w:rPr>
                <w:noProof/>
                <w:webHidden/>
              </w:rPr>
              <w:fldChar w:fldCharType="separate"/>
            </w:r>
            <w:r w:rsidR="006E251E">
              <w:rPr>
                <w:noProof/>
                <w:webHidden/>
              </w:rPr>
              <w:t>14</w:t>
            </w:r>
            <w:r w:rsidR="007053FB">
              <w:rPr>
                <w:noProof/>
                <w:webHidden/>
              </w:rPr>
              <w:fldChar w:fldCharType="end"/>
            </w:r>
          </w:hyperlink>
        </w:p>
        <w:p w14:paraId="3150358F" w14:textId="02672634" w:rsidR="007053FB" w:rsidRDefault="00395AC2">
          <w:pPr>
            <w:pStyle w:val="TOC1"/>
            <w:tabs>
              <w:tab w:val="left" w:pos="400"/>
              <w:tab w:val="right" w:leader="dot" w:pos="9350"/>
            </w:tabs>
            <w:rPr>
              <w:rFonts w:asciiTheme="minorHAnsi" w:eastAsiaTheme="minorEastAsia" w:hAnsiTheme="minorHAnsi"/>
              <w:noProof/>
            </w:rPr>
          </w:pPr>
          <w:hyperlink w:anchor="_Toc85637969" w:history="1">
            <w:r w:rsidR="007053FB" w:rsidRPr="00036FFD">
              <w:rPr>
                <w:rStyle w:val="Hyperlink"/>
                <w:noProof/>
              </w:rPr>
              <w:t>3.</w:t>
            </w:r>
            <w:r w:rsidR="007053FB">
              <w:rPr>
                <w:rFonts w:asciiTheme="minorHAnsi" w:eastAsiaTheme="minorEastAsia" w:hAnsiTheme="minorHAnsi"/>
                <w:noProof/>
              </w:rPr>
              <w:tab/>
            </w:r>
            <w:r w:rsidR="007053FB" w:rsidRPr="00036FFD">
              <w:rPr>
                <w:rStyle w:val="Hyperlink"/>
                <w:noProof/>
              </w:rPr>
              <w:t>PROJECT BACKGROUND</w:t>
            </w:r>
            <w:r w:rsidR="007053FB">
              <w:rPr>
                <w:noProof/>
                <w:webHidden/>
              </w:rPr>
              <w:tab/>
            </w:r>
            <w:r w:rsidR="007053FB">
              <w:rPr>
                <w:noProof/>
                <w:webHidden/>
              </w:rPr>
              <w:fldChar w:fldCharType="begin"/>
            </w:r>
            <w:r w:rsidR="007053FB">
              <w:rPr>
                <w:noProof/>
                <w:webHidden/>
              </w:rPr>
              <w:instrText xml:space="preserve"> PAGEREF _Toc85637969 \h </w:instrText>
            </w:r>
            <w:r w:rsidR="007053FB">
              <w:rPr>
                <w:noProof/>
                <w:webHidden/>
              </w:rPr>
            </w:r>
            <w:r w:rsidR="007053FB">
              <w:rPr>
                <w:noProof/>
                <w:webHidden/>
              </w:rPr>
              <w:fldChar w:fldCharType="separate"/>
            </w:r>
            <w:r w:rsidR="006E251E">
              <w:rPr>
                <w:noProof/>
                <w:webHidden/>
              </w:rPr>
              <w:t>15</w:t>
            </w:r>
            <w:r w:rsidR="007053FB">
              <w:rPr>
                <w:noProof/>
                <w:webHidden/>
              </w:rPr>
              <w:fldChar w:fldCharType="end"/>
            </w:r>
          </w:hyperlink>
        </w:p>
        <w:p w14:paraId="6D236E69" w14:textId="5DAAE215" w:rsidR="007053FB" w:rsidRDefault="00395AC2">
          <w:pPr>
            <w:pStyle w:val="TOC2"/>
            <w:tabs>
              <w:tab w:val="left" w:pos="880"/>
              <w:tab w:val="right" w:leader="dot" w:pos="9350"/>
            </w:tabs>
            <w:rPr>
              <w:rFonts w:asciiTheme="minorHAnsi" w:eastAsiaTheme="minorEastAsia" w:hAnsiTheme="minorHAnsi"/>
              <w:noProof/>
            </w:rPr>
          </w:pPr>
          <w:hyperlink w:anchor="_Toc85637970" w:history="1">
            <w:r w:rsidR="007053FB" w:rsidRPr="00036FFD">
              <w:rPr>
                <w:rStyle w:val="Hyperlink"/>
                <w:noProof/>
              </w:rPr>
              <w:t>3.1.</w:t>
            </w:r>
            <w:r w:rsidR="007053FB">
              <w:rPr>
                <w:rFonts w:asciiTheme="minorHAnsi" w:eastAsiaTheme="minorEastAsia" w:hAnsiTheme="minorHAnsi"/>
                <w:noProof/>
              </w:rPr>
              <w:tab/>
            </w:r>
            <w:r w:rsidR="007053FB" w:rsidRPr="00036FFD">
              <w:rPr>
                <w:rStyle w:val="Hyperlink"/>
                <w:noProof/>
              </w:rPr>
              <w:t>Particulars of Applicant</w:t>
            </w:r>
            <w:r w:rsidR="007053FB">
              <w:rPr>
                <w:noProof/>
                <w:webHidden/>
              </w:rPr>
              <w:tab/>
            </w:r>
            <w:r w:rsidR="007053FB">
              <w:rPr>
                <w:noProof/>
                <w:webHidden/>
              </w:rPr>
              <w:fldChar w:fldCharType="begin"/>
            </w:r>
            <w:r w:rsidR="007053FB">
              <w:rPr>
                <w:noProof/>
                <w:webHidden/>
              </w:rPr>
              <w:instrText xml:space="preserve"> PAGEREF _Toc85637970 \h </w:instrText>
            </w:r>
            <w:r w:rsidR="007053FB">
              <w:rPr>
                <w:noProof/>
                <w:webHidden/>
              </w:rPr>
            </w:r>
            <w:r w:rsidR="007053FB">
              <w:rPr>
                <w:noProof/>
                <w:webHidden/>
              </w:rPr>
              <w:fldChar w:fldCharType="separate"/>
            </w:r>
            <w:r w:rsidR="006E251E">
              <w:rPr>
                <w:noProof/>
                <w:webHidden/>
              </w:rPr>
              <w:t>15</w:t>
            </w:r>
            <w:r w:rsidR="007053FB">
              <w:rPr>
                <w:noProof/>
                <w:webHidden/>
              </w:rPr>
              <w:fldChar w:fldCharType="end"/>
            </w:r>
          </w:hyperlink>
        </w:p>
        <w:p w14:paraId="034FAC95" w14:textId="25F8524A" w:rsidR="007053FB" w:rsidRDefault="00395AC2">
          <w:pPr>
            <w:pStyle w:val="TOC1"/>
            <w:tabs>
              <w:tab w:val="left" w:pos="400"/>
              <w:tab w:val="right" w:leader="dot" w:pos="9350"/>
            </w:tabs>
            <w:rPr>
              <w:rFonts w:asciiTheme="minorHAnsi" w:eastAsiaTheme="minorEastAsia" w:hAnsiTheme="minorHAnsi"/>
              <w:noProof/>
            </w:rPr>
          </w:pPr>
          <w:hyperlink w:anchor="_Toc85637971" w:history="1">
            <w:r w:rsidR="007053FB" w:rsidRPr="00036FFD">
              <w:rPr>
                <w:rStyle w:val="Hyperlink"/>
                <w:noProof/>
              </w:rPr>
              <w:t>4.</w:t>
            </w:r>
            <w:r w:rsidR="007053FB">
              <w:rPr>
                <w:rFonts w:asciiTheme="minorHAnsi" w:eastAsiaTheme="minorEastAsia" w:hAnsiTheme="minorHAnsi"/>
                <w:noProof/>
              </w:rPr>
              <w:tab/>
            </w:r>
            <w:r w:rsidR="007053FB" w:rsidRPr="00036FFD">
              <w:rPr>
                <w:rStyle w:val="Hyperlink"/>
                <w:noProof/>
              </w:rPr>
              <w:t>PROPOSED ACTIVITY</w:t>
            </w:r>
            <w:r w:rsidR="007053FB">
              <w:rPr>
                <w:noProof/>
                <w:webHidden/>
              </w:rPr>
              <w:tab/>
            </w:r>
            <w:r w:rsidR="007053FB">
              <w:rPr>
                <w:noProof/>
                <w:webHidden/>
              </w:rPr>
              <w:fldChar w:fldCharType="begin"/>
            </w:r>
            <w:r w:rsidR="007053FB">
              <w:rPr>
                <w:noProof/>
                <w:webHidden/>
              </w:rPr>
              <w:instrText xml:space="preserve"> PAGEREF _Toc85637971 \h </w:instrText>
            </w:r>
            <w:r w:rsidR="007053FB">
              <w:rPr>
                <w:noProof/>
                <w:webHidden/>
              </w:rPr>
            </w:r>
            <w:r w:rsidR="007053FB">
              <w:rPr>
                <w:noProof/>
                <w:webHidden/>
              </w:rPr>
              <w:fldChar w:fldCharType="separate"/>
            </w:r>
            <w:r w:rsidR="006E251E">
              <w:rPr>
                <w:noProof/>
                <w:webHidden/>
              </w:rPr>
              <w:t>15</w:t>
            </w:r>
            <w:r w:rsidR="007053FB">
              <w:rPr>
                <w:noProof/>
                <w:webHidden/>
              </w:rPr>
              <w:fldChar w:fldCharType="end"/>
            </w:r>
          </w:hyperlink>
        </w:p>
        <w:p w14:paraId="229C7C1D" w14:textId="4E06960A" w:rsidR="007053FB" w:rsidRDefault="00395AC2">
          <w:pPr>
            <w:pStyle w:val="TOC2"/>
            <w:tabs>
              <w:tab w:val="left" w:pos="880"/>
              <w:tab w:val="right" w:leader="dot" w:pos="9350"/>
            </w:tabs>
            <w:rPr>
              <w:rFonts w:asciiTheme="minorHAnsi" w:eastAsiaTheme="minorEastAsia" w:hAnsiTheme="minorHAnsi"/>
              <w:noProof/>
            </w:rPr>
          </w:pPr>
          <w:hyperlink w:anchor="_Toc85637972" w:history="1">
            <w:r w:rsidR="007053FB" w:rsidRPr="00036FFD">
              <w:rPr>
                <w:rStyle w:val="Hyperlink"/>
                <w:noProof/>
              </w:rPr>
              <w:t>4.1.</w:t>
            </w:r>
            <w:r w:rsidR="007053FB">
              <w:rPr>
                <w:rFonts w:asciiTheme="minorHAnsi" w:eastAsiaTheme="minorEastAsia" w:hAnsiTheme="minorHAnsi"/>
                <w:noProof/>
              </w:rPr>
              <w:tab/>
            </w:r>
            <w:r w:rsidR="007053FB" w:rsidRPr="00036FFD">
              <w:rPr>
                <w:rStyle w:val="Hyperlink"/>
                <w:noProof/>
              </w:rPr>
              <w:t>Location of the Proposed Activity</w:t>
            </w:r>
            <w:r w:rsidR="007053FB">
              <w:rPr>
                <w:noProof/>
                <w:webHidden/>
              </w:rPr>
              <w:tab/>
            </w:r>
            <w:r w:rsidR="007053FB">
              <w:rPr>
                <w:noProof/>
                <w:webHidden/>
              </w:rPr>
              <w:fldChar w:fldCharType="begin"/>
            </w:r>
            <w:r w:rsidR="007053FB">
              <w:rPr>
                <w:noProof/>
                <w:webHidden/>
              </w:rPr>
              <w:instrText xml:space="preserve"> PAGEREF _Toc85637972 \h </w:instrText>
            </w:r>
            <w:r w:rsidR="007053FB">
              <w:rPr>
                <w:noProof/>
                <w:webHidden/>
              </w:rPr>
            </w:r>
            <w:r w:rsidR="007053FB">
              <w:rPr>
                <w:noProof/>
                <w:webHidden/>
              </w:rPr>
              <w:fldChar w:fldCharType="separate"/>
            </w:r>
            <w:r w:rsidR="006E251E">
              <w:rPr>
                <w:noProof/>
                <w:webHidden/>
              </w:rPr>
              <w:t>15</w:t>
            </w:r>
            <w:r w:rsidR="007053FB">
              <w:rPr>
                <w:noProof/>
                <w:webHidden/>
              </w:rPr>
              <w:fldChar w:fldCharType="end"/>
            </w:r>
          </w:hyperlink>
        </w:p>
        <w:p w14:paraId="68522FEA" w14:textId="1D26EF98" w:rsidR="007053FB" w:rsidRDefault="00395AC2">
          <w:pPr>
            <w:pStyle w:val="TOC2"/>
            <w:tabs>
              <w:tab w:val="left" w:pos="880"/>
              <w:tab w:val="right" w:leader="dot" w:pos="9350"/>
            </w:tabs>
            <w:rPr>
              <w:rFonts w:asciiTheme="minorHAnsi" w:eastAsiaTheme="minorEastAsia" w:hAnsiTheme="minorHAnsi"/>
              <w:noProof/>
            </w:rPr>
          </w:pPr>
          <w:hyperlink w:anchor="_Toc85637973" w:history="1">
            <w:r w:rsidR="007053FB" w:rsidRPr="00036FFD">
              <w:rPr>
                <w:rStyle w:val="Hyperlink"/>
                <w:noProof/>
              </w:rPr>
              <w:t>4.2.</w:t>
            </w:r>
            <w:r w:rsidR="007053FB">
              <w:rPr>
                <w:rFonts w:asciiTheme="minorHAnsi" w:eastAsiaTheme="minorEastAsia" w:hAnsiTheme="minorHAnsi"/>
                <w:noProof/>
              </w:rPr>
              <w:tab/>
            </w:r>
            <w:r w:rsidR="007053FB" w:rsidRPr="00036FFD">
              <w:rPr>
                <w:rStyle w:val="Hyperlink"/>
                <w:noProof/>
              </w:rPr>
              <w:t>Description of Proposed Activity</w:t>
            </w:r>
            <w:r w:rsidR="007053FB">
              <w:rPr>
                <w:noProof/>
                <w:webHidden/>
              </w:rPr>
              <w:tab/>
            </w:r>
            <w:r w:rsidR="007053FB">
              <w:rPr>
                <w:noProof/>
                <w:webHidden/>
              </w:rPr>
              <w:fldChar w:fldCharType="begin"/>
            </w:r>
            <w:r w:rsidR="007053FB">
              <w:rPr>
                <w:noProof/>
                <w:webHidden/>
              </w:rPr>
              <w:instrText xml:space="preserve"> PAGEREF _Toc85637973 \h </w:instrText>
            </w:r>
            <w:r w:rsidR="007053FB">
              <w:rPr>
                <w:noProof/>
                <w:webHidden/>
              </w:rPr>
            </w:r>
            <w:r w:rsidR="007053FB">
              <w:rPr>
                <w:noProof/>
                <w:webHidden/>
              </w:rPr>
              <w:fldChar w:fldCharType="separate"/>
            </w:r>
            <w:r w:rsidR="006E251E">
              <w:rPr>
                <w:noProof/>
                <w:webHidden/>
              </w:rPr>
              <w:t>16</w:t>
            </w:r>
            <w:r w:rsidR="007053FB">
              <w:rPr>
                <w:noProof/>
                <w:webHidden/>
              </w:rPr>
              <w:fldChar w:fldCharType="end"/>
            </w:r>
          </w:hyperlink>
        </w:p>
        <w:p w14:paraId="34050A83" w14:textId="2F61E95F" w:rsidR="007053FB" w:rsidRDefault="00395AC2">
          <w:pPr>
            <w:pStyle w:val="TOC1"/>
            <w:tabs>
              <w:tab w:val="left" w:pos="400"/>
              <w:tab w:val="right" w:leader="dot" w:pos="9350"/>
            </w:tabs>
            <w:rPr>
              <w:rFonts w:asciiTheme="minorHAnsi" w:eastAsiaTheme="minorEastAsia" w:hAnsiTheme="minorHAnsi"/>
              <w:noProof/>
            </w:rPr>
          </w:pPr>
          <w:hyperlink w:anchor="_Toc85637974" w:history="1">
            <w:r w:rsidR="007053FB" w:rsidRPr="00036FFD">
              <w:rPr>
                <w:rStyle w:val="Hyperlink"/>
                <w:noProof/>
              </w:rPr>
              <w:t>5.</w:t>
            </w:r>
            <w:r w:rsidR="007053FB">
              <w:rPr>
                <w:rFonts w:asciiTheme="minorHAnsi" w:eastAsiaTheme="minorEastAsia" w:hAnsiTheme="minorHAnsi"/>
                <w:noProof/>
              </w:rPr>
              <w:tab/>
            </w:r>
            <w:r w:rsidR="007053FB" w:rsidRPr="00036FFD">
              <w:rPr>
                <w:rStyle w:val="Hyperlink"/>
                <w:noProof/>
              </w:rPr>
              <w:t>infrastructure and services</w:t>
            </w:r>
            <w:r w:rsidR="007053FB">
              <w:rPr>
                <w:noProof/>
                <w:webHidden/>
              </w:rPr>
              <w:tab/>
            </w:r>
            <w:r w:rsidR="007053FB">
              <w:rPr>
                <w:noProof/>
                <w:webHidden/>
              </w:rPr>
              <w:fldChar w:fldCharType="begin"/>
            </w:r>
            <w:r w:rsidR="007053FB">
              <w:rPr>
                <w:noProof/>
                <w:webHidden/>
              </w:rPr>
              <w:instrText xml:space="preserve"> PAGEREF _Toc85637974 \h </w:instrText>
            </w:r>
            <w:r w:rsidR="007053FB">
              <w:rPr>
                <w:noProof/>
                <w:webHidden/>
              </w:rPr>
            </w:r>
            <w:r w:rsidR="007053FB">
              <w:rPr>
                <w:noProof/>
                <w:webHidden/>
              </w:rPr>
              <w:fldChar w:fldCharType="separate"/>
            </w:r>
            <w:r w:rsidR="006E251E">
              <w:rPr>
                <w:noProof/>
                <w:webHidden/>
              </w:rPr>
              <w:t>17</w:t>
            </w:r>
            <w:r w:rsidR="007053FB">
              <w:rPr>
                <w:noProof/>
                <w:webHidden/>
              </w:rPr>
              <w:fldChar w:fldCharType="end"/>
            </w:r>
          </w:hyperlink>
        </w:p>
        <w:p w14:paraId="407109A6" w14:textId="499965B7" w:rsidR="007053FB" w:rsidRDefault="00395AC2">
          <w:pPr>
            <w:pStyle w:val="TOC2"/>
            <w:tabs>
              <w:tab w:val="left" w:pos="880"/>
              <w:tab w:val="right" w:leader="dot" w:pos="9350"/>
            </w:tabs>
            <w:rPr>
              <w:rFonts w:asciiTheme="minorHAnsi" w:eastAsiaTheme="minorEastAsia" w:hAnsiTheme="minorHAnsi"/>
              <w:noProof/>
            </w:rPr>
          </w:pPr>
          <w:hyperlink w:anchor="_Toc85637975" w:history="1">
            <w:r w:rsidR="007053FB" w:rsidRPr="00036FFD">
              <w:rPr>
                <w:rStyle w:val="Hyperlink"/>
                <w:noProof/>
              </w:rPr>
              <w:t>5.1.</w:t>
            </w:r>
            <w:r w:rsidR="007053FB">
              <w:rPr>
                <w:rFonts w:asciiTheme="minorHAnsi" w:eastAsiaTheme="minorEastAsia" w:hAnsiTheme="minorHAnsi"/>
                <w:noProof/>
              </w:rPr>
              <w:tab/>
            </w:r>
            <w:r w:rsidR="007053FB" w:rsidRPr="00036FFD">
              <w:rPr>
                <w:rStyle w:val="Hyperlink"/>
                <w:noProof/>
              </w:rPr>
              <w:t>Roads</w:t>
            </w:r>
            <w:r w:rsidR="007053FB">
              <w:rPr>
                <w:noProof/>
                <w:webHidden/>
              </w:rPr>
              <w:tab/>
            </w:r>
            <w:r w:rsidR="007053FB">
              <w:rPr>
                <w:noProof/>
                <w:webHidden/>
              </w:rPr>
              <w:fldChar w:fldCharType="begin"/>
            </w:r>
            <w:r w:rsidR="007053FB">
              <w:rPr>
                <w:noProof/>
                <w:webHidden/>
              </w:rPr>
              <w:instrText xml:space="preserve"> PAGEREF _Toc85637975 \h </w:instrText>
            </w:r>
            <w:r w:rsidR="007053FB">
              <w:rPr>
                <w:noProof/>
                <w:webHidden/>
              </w:rPr>
            </w:r>
            <w:r w:rsidR="007053FB">
              <w:rPr>
                <w:noProof/>
                <w:webHidden/>
              </w:rPr>
              <w:fldChar w:fldCharType="separate"/>
            </w:r>
            <w:r w:rsidR="006E251E">
              <w:rPr>
                <w:noProof/>
                <w:webHidden/>
              </w:rPr>
              <w:t>17</w:t>
            </w:r>
            <w:r w:rsidR="007053FB">
              <w:rPr>
                <w:noProof/>
                <w:webHidden/>
              </w:rPr>
              <w:fldChar w:fldCharType="end"/>
            </w:r>
          </w:hyperlink>
        </w:p>
        <w:p w14:paraId="4B8BF8C6" w14:textId="5A057518" w:rsidR="007053FB" w:rsidRDefault="00395AC2">
          <w:pPr>
            <w:pStyle w:val="TOC2"/>
            <w:tabs>
              <w:tab w:val="left" w:pos="880"/>
              <w:tab w:val="right" w:leader="dot" w:pos="9350"/>
            </w:tabs>
            <w:rPr>
              <w:rFonts w:asciiTheme="minorHAnsi" w:eastAsiaTheme="minorEastAsia" w:hAnsiTheme="minorHAnsi"/>
              <w:noProof/>
            </w:rPr>
          </w:pPr>
          <w:hyperlink w:anchor="_Toc85637976" w:history="1">
            <w:r w:rsidR="007053FB" w:rsidRPr="00036FFD">
              <w:rPr>
                <w:rStyle w:val="Hyperlink"/>
                <w:noProof/>
              </w:rPr>
              <w:t>5.2.</w:t>
            </w:r>
            <w:r w:rsidR="007053FB">
              <w:rPr>
                <w:rFonts w:asciiTheme="minorHAnsi" w:eastAsiaTheme="minorEastAsia" w:hAnsiTheme="minorHAnsi"/>
                <w:noProof/>
              </w:rPr>
              <w:tab/>
            </w:r>
            <w:r w:rsidR="007053FB" w:rsidRPr="00036FFD">
              <w:rPr>
                <w:rStyle w:val="Hyperlink"/>
                <w:noProof/>
              </w:rPr>
              <w:t>Water</w:t>
            </w:r>
            <w:r w:rsidR="007053FB">
              <w:rPr>
                <w:noProof/>
                <w:webHidden/>
              </w:rPr>
              <w:tab/>
            </w:r>
            <w:r w:rsidR="007053FB">
              <w:rPr>
                <w:noProof/>
                <w:webHidden/>
              </w:rPr>
              <w:fldChar w:fldCharType="begin"/>
            </w:r>
            <w:r w:rsidR="007053FB">
              <w:rPr>
                <w:noProof/>
                <w:webHidden/>
              </w:rPr>
              <w:instrText xml:space="preserve"> PAGEREF _Toc85637976 \h </w:instrText>
            </w:r>
            <w:r w:rsidR="007053FB">
              <w:rPr>
                <w:noProof/>
                <w:webHidden/>
              </w:rPr>
            </w:r>
            <w:r w:rsidR="007053FB">
              <w:rPr>
                <w:noProof/>
                <w:webHidden/>
              </w:rPr>
              <w:fldChar w:fldCharType="separate"/>
            </w:r>
            <w:r w:rsidR="006E251E">
              <w:rPr>
                <w:noProof/>
                <w:webHidden/>
              </w:rPr>
              <w:t>17</w:t>
            </w:r>
            <w:r w:rsidR="007053FB">
              <w:rPr>
                <w:noProof/>
                <w:webHidden/>
              </w:rPr>
              <w:fldChar w:fldCharType="end"/>
            </w:r>
          </w:hyperlink>
        </w:p>
        <w:p w14:paraId="53D3AB1B" w14:textId="6343F483" w:rsidR="007053FB" w:rsidRDefault="00395AC2">
          <w:pPr>
            <w:pStyle w:val="TOC2"/>
            <w:tabs>
              <w:tab w:val="left" w:pos="880"/>
              <w:tab w:val="right" w:leader="dot" w:pos="9350"/>
            </w:tabs>
            <w:rPr>
              <w:rFonts w:asciiTheme="minorHAnsi" w:eastAsiaTheme="minorEastAsia" w:hAnsiTheme="minorHAnsi"/>
              <w:noProof/>
            </w:rPr>
          </w:pPr>
          <w:hyperlink w:anchor="_Toc85637977" w:history="1">
            <w:r w:rsidR="007053FB" w:rsidRPr="00036FFD">
              <w:rPr>
                <w:rStyle w:val="Hyperlink"/>
                <w:noProof/>
              </w:rPr>
              <w:t>5.3.</w:t>
            </w:r>
            <w:r w:rsidR="007053FB">
              <w:rPr>
                <w:rFonts w:asciiTheme="minorHAnsi" w:eastAsiaTheme="minorEastAsia" w:hAnsiTheme="minorHAnsi"/>
                <w:noProof/>
              </w:rPr>
              <w:tab/>
            </w:r>
            <w:r w:rsidR="007053FB" w:rsidRPr="00036FFD">
              <w:rPr>
                <w:rStyle w:val="Hyperlink"/>
                <w:noProof/>
              </w:rPr>
              <w:t>Sewer Services</w:t>
            </w:r>
            <w:r w:rsidR="007053FB">
              <w:rPr>
                <w:noProof/>
                <w:webHidden/>
              </w:rPr>
              <w:tab/>
            </w:r>
            <w:r w:rsidR="007053FB">
              <w:rPr>
                <w:noProof/>
                <w:webHidden/>
              </w:rPr>
              <w:fldChar w:fldCharType="begin"/>
            </w:r>
            <w:r w:rsidR="007053FB">
              <w:rPr>
                <w:noProof/>
                <w:webHidden/>
              </w:rPr>
              <w:instrText xml:space="preserve"> PAGEREF _Toc85637977 \h </w:instrText>
            </w:r>
            <w:r w:rsidR="007053FB">
              <w:rPr>
                <w:noProof/>
                <w:webHidden/>
              </w:rPr>
            </w:r>
            <w:r w:rsidR="007053FB">
              <w:rPr>
                <w:noProof/>
                <w:webHidden/>
              </w:rPr>
              <w:fldChar w:fldCharType="separate"/>
            </w:r>
            <w:r w:rsidR="006E251E">
              <w:rPr>
                <w:noProof/>
                <w:webHidden/>
              </w:rPr>
              <w:t>17</w:t>
            </w:r>
            <w:r w:rsidR="007053FB">
              <w:rPr>
                <w:noProof/>
                <w:webHidden/>
              </w:rPr>
              <w:fldChar w:fldCharType="end"/>
            </w:r>
          </w:hyperlink>
        </w:p>
        <w:p w14:paraId="7A580937" w14:textId="751F91C7" w:rsidR="007053FB" w:rsidRDefault="00395AC2">
          <w:pPr>
            <w:pStyle w:val="TOC2"/>
            <w:tabs>
              <w:tab w:val="left" w:pos="880"/>
              <w:tab w:val="right" w:leader="dot" w:pos="9350"/>
            </w:tabs>
            <w:rPr>
              <w:rFonts w:asciiTheme="minorHAnsi" w:eastAsiaTheme="minorEastAsia" w:hAnsiTheme="minorHAnsi"/>
              <w:noProof/>
            </w:rPr>
          </w:pPr>
          <w:hyperlink w:anchor="_Toc85637978" w:history="1">
            <w:r w:rsidR="007053FB" w:rsidRPr="00036FFD">
              <w:rPr>
                <w:rStyle w:val="Hyperlink"/>
                <w:noProof/>
              </w:rPr>
              <w:t>5.4.</w:t>
            </w:r>
            <w:r w:rsidR="007053FB">
              <w:rPr>
                <w:rFonts w:asciiTheme="minorHAnsi" w:eastAsiaTheme="minorEastAsia" w:hAnsiTheme="minorHAnsi"/>
                <w:noProof/>
              </w:rPr>
              <w:tab/>
            </w:r>
            <w:r w:rsidR="007053FB" w:rsidRPr="00036FFD">
              <w:rPr>
                <w:rStyle w:val="Hyperlink"/>
                <w:noProof/>
              </w:rPr>
              <w:t>Solid Waste</w:t>
            </w:r>
            <w:r w:rsidR="007053FB">
              <w:rPr>
                <w:noProof/>
                <w:webHidden/>
              </w:rPr>
              <w:tab/>
            </w:r>
            <w:r w:rsidR="007053FB">
              <w:rPr>
                <w:noProof/>
                <w:webHidden/>
              </w:rPr>
              <w:fldChar w:fldCharType="begin"/>
            </w:r>
            <w:r w:rsidR="007053FB">
              <w:rPr>
                <w:noProof/>
                <w:webHidden/>
              </w:rPr>
              <w:instrText xml:space="preserve"> PAGEREF _Toc85637978 \h </w:instrText>
            </w:r>
            <w:r w:rsidR="007053FB">
              <w:rPr>
                <w:noProof/>
                <w:webHidden/>
              </w:rPr>
            </w:r>
            <w:r w:rsidR="007053FB">
              <w:rPr>
                <w:noProof/>
                <w:webHidden/>
              </w:rPr>
              <w:fldChar w:fldCharType="separate"/>
            </w:r>
            <w:r w:rsidR="006E251E">
              <w:rPr>
                <w:noProof/>
                <w:webHidden/>
              </w:rPr>
              <w:t>17</w:t>
            </w:r>
            <w:r w:rsidR="007053FB">
              <w:rPr>
                <w:noProof/>
                <w:webHidden/>
              </w:rPr>
              <w:fldChar w:fldCharType="end"/>
            </w:r>
          </w:hyperlink>
        </w:p>
        <w:p w14:paraId="1E667E17" w14:textId="466E0B5E" w:rsidR="007053FB" w:rsidRDefault="00395AC2">
          <w:pPr>
            <w:pStyle w:val="TOC2"/>
            <w:tabs>
              <w:tab w:val="left" w:pos="880"/>
              <w:tab w:val="right" w:leader="dot" w:pos="9350"/>
            </w:tabs>
            <w:rPr>
              <w:rFonts w:asciiTheme="minorHAnsi" w:eastAsiaTheme="minorEastAsia" w:hAnsiTheme="minorHAnsi"/>
              <w:noProof/>
            </w:rPr>
          </w:pPr>
          <w:hyperlink w:anchor="_Toc85637979" w:history="1">
            <w:r w:rsidR="007053FB" w:rsidRPr="00036FFD">
              <w:rPr>
                <w:rStyle w:val="Hyperlink"/>
                <w:noProof/>
              </w:rPr>
              <w:t>5.5.</w:t>
            </w:r>
            <w:r w:rsidR="007053FB">
              <w:rPr>
                <w:rFonts w:asciiTheme="minorHAnsi" w:eastAsiaTheme="minorEastAsia" w:hAnsiTheme="minorHAnsi"/>
                <w:noProof/>
              </w:rPr>
              <w:tab/>
            </w:r>
            <w:r w:rsidR="007053FB" w:rsidRPr="00036FFD">
              <w:rPr>
                <w:rStyle w:val="Hyperlink"/>
                <w:noProof/>
              </w:rPr>
              <w:t>Electricity</w:t>
            </w:r>
            <w:r w:rsidR="007053FB">
              <w:rPr>
                <w:noProof/>
                <w:webHidden/>
              </w:rPr>
              <w:tab/>
            </w:r>
            <w:r w:rsidR="007053FB">
              <w:rPr>
                <w:noProof/>
                <w:webHidden/>
              </w:rPr>
              <w:fldChar w:fldCharType="begin"/>
            </w:r>
            <w:r w:rsidR="007053FB">
              <w:rPr>
                <w:noProof/>
                <w:webHidden/>
              </w:rPr>
              <w:instrText xml:space="preserve"> PAGEREF _Toc85637979 \h </w:instrText>
            </w:r>
            <w:r w:rsidR="007053FB">
              <w:rPr>
                <w:noProof/>
                <w:webHidden/>
              </w:rPr>
            </w:r>
            <w:r w:rsidR="007053FB">
              <w:rPr>
                <w:noProof/>
                <w:webHidden/>
              </w:rPr>
              <w:fldChar w:fldCharType="separate"/>
            </w:r>
            <w:r w:rsidR="006E251E">
              <w:rPr>
                <w:noProof/>
                <w:webHidden/>
              </w:rPr>
              <w:t>17</w:t>
            </w:r>
            <w:r w:rsidR="007053FB">
              <w:rPr>
                <w:noProof/>
                <w:webHidden/>
              </w:rPr>
              <w:fldChar w:fldCharType="end"/>
            </w:r>
          </w:hyperlink>
        </w:p>
        <w:p w14:paraId="5CFFFC9D" w14:textId="34234443" w:rsidR="007053FB" w:rsidRDefault="00395AC2">
          <w:pPr>
            <w:pStyle w:val="TOC1"/>
            <w:tabs>
              <w:tab w:val="left" w:pos="400"/>
              <w:tab w:val="right" w:leader="dot" w:pos="9350"/>
            </w:tabs>
            <w:rPr>
              <w:rFonts w:asciiTheme="minorHAnsi" w:eastAsiaTheme="minorEastAsia" w:hAnsiTheme="minorHAnsi"/>
              <w:noProof/>
            </w:rPr>
          </w:pPr>
          <w:hyperlink w:anchor="_Toc85637980" w:history="1">
            <w:r w:rsidR="007053FB" w:rsidRPr="00036FFD">
              <w:rPr>
                <w:rStyle w:val="Hyperlink"/>
                <w:noProof/>
              </w:rPr>
              <w:t>6.</w:t>
            </w:r>
            <w:r w:rsidR="007053FB">
              <w:rPr>
                <w:rFonts w:asciiTheme="minorHAnsi" w:eastAsiaTheme="minorEastAsia" w:hAnsiTheme="minorHAnsi"/>
                <w:noProof/>
              </w:rPr>
              <w:tab/>
            </w:r>
            <w:r w:rsidR="007053FB" w:rsidRPr="00036FFD">
              <w:rPr>
                <w:rStyle w:val="Hyperlink"/>
                <w:noProof/>
              </w:rPr>
              <w:t>NEED AND DESIRABILITY OF PROPOSED ACTIVITY</w:t>
            </w:r>
            <w:r w:rsidR="007053FB">
              <w:rPr>
                <w:noProof/>
                <w:webHidden/>
              </w:rPr>
              <w:tab/>
            </w:r>
            <w:r w:rsidR="007053FB">
              <w:rPr>
                <w:noProof/>
                <w:webHidden/>
              </w:rPr>
              <w:fldChar w:fldCharType="begin"/>
            </w:r>
            <w:r w:rsidR="007053FB">
              <w:rPr>
                <w:noProof/>
                <w:webHidden/>
              </w:rPr>
              <w:instrText xml:space="preserve"> PAGEREF _Toc85637980 \h </w:instrText>
            </w:r>
            <w:r w:rsidR="007053FB">
              <w:rPr>
                <w:noProof/>
                <w:webHidden/>
              </w:rPr>
            </w:r>
            <w:r w:rsidR="007053FB">
              <w:rPr>
                <w:noProof/>
                <w:webHidden/>
              </w:rPr>
              <w:fldChar w:fldCharType="separate"/>
            </w:r>
            <w:r w:rsidR="006E251E">
              <w:rPr>
                <w:noProof/>
                <w:webHidden/>
              </w:rPr>
              <w:t>18</w:t>
            </w:r>
            <w:r w:rsidR="007053FB">
              <w:rPr>
                <w:noProof/>
                <w:webHidden/>
              </w:rPr>
              <w:fldChar w:fldCharType="end"/>
            </w:r>
          </w:hyperlink>
        </w:p>
        <w:p w14:paraId="638AFF14" w14:textId="0CB0D36E" w:rsidR="007053FB" w:rsidRDefault="00395AC2">
          <w:pPr>
            <w:pStyle w:val="TOC1"/>
            <w:tabs>
              <w:tab w:val="left" w:pos="400"/>
              <w:tab w:val="right" w:leader="dot" w:pos="9350"/>
            </w:tabs>
            <w:rPr>
              <w:rFonts w:asciiTheme="minorHAnsi" w:eastAsiaTheme="minorEastAsia" w:hAnsiTheme="minorHAnsi"/>
              <w:noProof/>
            </w:rPr>
          </w:pPr>
          <w:hyperlink w:anchor="_Toc85637981" w:history="1">
            <w:r w:rsidR="007053FB" w:rsidRPr="00036FFD">
              <w:rPr>
                <w:rStyle w:val="Hyperlink"/>
                <w:noProof/>
              </w:rPr>
              <w:t>7.</w:t>
            </w:r>
            <w:r w:rsidR="007053FB">
              <w:rPr>
                <w:rFonts w:asciiTheme="minorHAnsi" w:eastAsiaTheme="minorEastAsia" w:hAnsiTheme="minorHAnsi"/>
                <w:noProof/>
              </w:rPr>
              <w:tab/>
            </w:r>
            <w:r w:rsidR="007053FB" w:rsidRPr="00036FFD">
              <w:rPr>
                <w:rStyle w:val="Hyperlink"/>
                <w:noProof/>
              </w:rPr>
              <w:t>FEASIBLE AND REASONABLE ALTERNATIVES</w:t>
            </w:r>
            <w:r w:rsidR="007053FB">
              <w:rPr>
                <w:noProof/>
                <w:webHidden/>
              </w:rPr>
              <w:tab/>
            </w:r>
            <w:r w:rsidR="007053FB">
              <w:rPr>
                <w:noProof/>
                <w:webHidden/>
              </w:rPr>
              <w:fldChar w:fldCharType="begin"/>
            </w:r>
            <w:r w:rsidR="007053FB">
              <w:rPr>
                <w:noProof/>
                <w:webHidden/>
              </w:rPr>
              <w:instrText xml:space="preserve"> PAGEREF _Toc85637981 \h </w:instrText>
            </w:r>
            <w:r w:rsidR="007053FB">
              <w:rPr>
                <w:noProof/>
                <w:webHidden/>
              </w:rPr>
            </w:r>
            <w:r w:rsidR="007053FB">
              <w:rPr>
                <w:noProof/>
                <w:webHidden/>
              </w:rPr>
              <w:fldChar w:fldCharType="separate"/>
            </w:r>
            <w:r w:rsidR="006E251E">
              <w:rPr>
                <w:noProof/>
                <w:webHidden/>
              </w:rPr>
              <w:t>18</w:t>
            </w:r>
            <w:r w:rsidR="007053FB">
              <w:rPr>
                <w:noProof/>
                <w:webHidden/>
              </w:rPr>
              <w:fldChar w:fldCharType="end"/>
            </w:r>
          </w:hyperlink>
        </w:p>
        <w:p w14:paraId="66689F9E" w14:textId="3A53EC97" w:rsidR="007053FB" w:rsidRDefault="00395AC2">
          <w:pPr>
            <w:pStyle w:val="TOC2"/>
            <w:tabs>
              <w:tab w:val="left" w:pos="880"/>
              <w:tab w:val="right" w:leader="dot" w:pos="9350"/>
            </w:tabs>
            <w:rPr>
              <w:rFonts w:asciiTheme="minorHAnsi" w:eastAsiaTheme="minorEastAsia" w:hAnsiTheme="minorHAnsi"/>
              <w:noProof/>
            </w:rPr>
          </w:pPr>
          <w:hyperlink w:anchor="_Toc85637982" w:history="1">
            <w:r w:rsidR="007053FB" w:rsidRPr="00036FFD">
              <w:rPr>
                <w:rStyle w:val="Hyperlink"/>
                <w:noProof/>
              </w:rPr>
              <w:t>7.1.</w:t>
            </w:r>
            <w:r w:rsidR="007053FB">
              <w:rPr>
                <w:rFonts w:asciiTheme="minorHAnsi" w:eastAsiaTheme="minorEastAsia" w:hAnsiTheme="minorHAnsi"/>
                <w:noProof/>
              </w:rPr>
              <w:tab/>
            </w:r>
            <w:r w:rsidR="007053FB" w:rsidRPr="00036FFD">
              <w:rPr>
                <w:rStyle w:val="Hyperlink"/>
                <w:noProof/>
              </w:rPr>
              <w:t>Site Alternatives</w:t>
            </w:r>
            <w:r w:rsidR="007053FB">
              <w:rPr>
                <w:noProof/>
                <w:webHidden/>
              </w:rPr>
              <w:tab/>
            </w:r>
            <w:r w:rsidR="007053FB">
              <w:rPr>
                <w:noProof/>
                <w:webHidden/>
              </w:rPr>
              <w:fldChar w:fldCharType="begin"/>
            </w:r>
            <w:r w:rsidR="007053FB">
              <w:rPr>
                <w:noProof/>
                <w:webHidden/>
              </w:rPr>
              <w:instrText xml:space="preserve"> PAGEREF _Toc85637982 \h </w:instrText>
            </w:r>
            <w:r w:rsidR="007053FB">
              <w:rPr>
                <w:noProof/>
                <w:webHidden/>
              </w:rPr>
            </w:r>
            <w:r w:rsidR="007053FB">
              <w:rPr>
                <w:noProof/>
                <w:webHidden/>
              </w:rPr>
              <w:fldChar w:fldCharType="separate"/>
            </w:r>
            <w:r w:rsidR="006E251E">
              <w:rPr>
                <w:noProof/>
                <w:webHidden/>
              </w:rPr>
              <w:t>18</w:t>
            </w:r>
            <w:r w:rsidR="007053FB">
              <w:rPr>
                <w:noProof/>
                <w:webHidden/>
              </w:rPr>
              <w:fldChar w:fldCharType="end"/>
            </w:r>
          </w:hyperlink>
        </w:p>
        <w:p w14:paraId="56C06C2E" w14:textId="11834E1D" w:rsidR="007053FB" w:rsidRDefault="00395AC2">
          <w:pPr>
            <w:pStyle w:val="TOC2"/>
            <w:tabs>
              <w:tab w:val="left" w:pos="880"/>
              <w:tab w:val="right" w:leader="dot" w:pos="9350"/>
            </w:tabs>
            <w:rPr>
              <w:rFonts w:asciiTheme="minorHAnsi" w:eastAsiaTheme="minorEastAsia" w:hAnsiTheme="minorHAnsi"/>
              <w:noProof/>
            </w:rPr>
          </w:pPr>
          <w:hyperlink w:anchor="_Toc85637983" w:history="1">
            <w:r w:rsidR="007053FB" w:rsidRPr="00036FFD">
              <w:rPr>
                <w:rStyle w:val="Hyperlink"/>
                <w:noProof/>
              </w:rPr>
              <w:t>7.2.</w:t>
            </w:r>
            <w:r w:rsidR="007053FB">
              <w:rPr>
                <w:rFonts w:asciiTheme="minorHAnsi" w:eastAsiaTheme="minorEastAsia" w:hAnsiTheme="minorHAnsi"/>
                <w:noProof/>
              </w:rPr>
              <w:tab/>
            </w:r>
            <w:r w:rsidR="007053FB" w:rsidRPr="00036FFD">
              <w:rPr>
                <w:rStyle w:val="Hyperlink"/>
                <w:noProof/>
              </w:rPr>
              <w:t>Activity Alternatives</w:t>
            </w:r>
            <w:r w:rsidR="007053FB">
              <w:rPr>
                <w:noProof/>
                <w:webHidden/>
              </w:rPr>
              <w:tab/>
            </w:r>
            <w:r w:rsidR="007053FB">
              <w:rPr>
                <w:noProof/>
                <w:webHidden/>
              </w:rPr>
              <w:fldChar w:fldCharType="begin"/>
            </w:r>
            <w:r w:rsidR="007053FB">
              <w:rPr>
                <w:noProof/>
                <w:webHidden/>
              </w:rPr>
              <w:instrText xml:space="preserve"> PAGEREF _Toc85637983 \h </w:instrText>
            </w:r>
            <w:r w:rsidR="007053FB">
              <w:rPr>
                <w:noProof/>
                <w:webHidden/>
              </w:rPr>
            </w:r>
            <w:r w:rsidR="007053FB">
              <w:rPr>
                <w:noProof/>
                <w:webHidden/>
              </w:rPr>
              <w:fldChar w:fldCharType="separate"/>
            </w:r>
            <w:r w:rsidR="006E251E">
              <w:rPr>
                <w:noProof/>
                <w:webHidden/>
              </w:rPr>
              <w:t>18</w:t>
            </w:r>
            <w:r w:rsidR="007053FB">
              <w:rPr>
                <w:noProof/>
                <w:webHidden/>
              </w:rPr>
              <w:fldChar w:fldCharType="end"/>
            </w:r>
          </w:hyperlink>
        </w:p>
        <w:p w14:paraId="2F02FD40" w14:textId="5BB1D361" w:rsidR="007053FB" w:rsidRDefault="00395AC2">
          <w:pPr>
            <w:pStyle w:val="TOC3"/>
            <w:tabs>
              <w:tab w:val="left" w:pos="1100"/>
              <w:tab w:val="right" w:leader="dot" w:pos="9350"/>
            </w:tabs>
            <w:rPr>
              <w:rFonts w:asciiTheme="minorHAnsi" w:eastAsiaTheme="minorEastAsia" w:hAnsiTheme="minorHAnsi"/>
              <w:noProof/>
            </w:rPr>
          </w:pPr>
          <w:hyperlink w:anchor="_Toc85637984" w:history="1">
            <w:r w:rsidR="007053FB" w:rsidRPr="00036FFD">
              <w:rPr>
                <w:rStyle w:val="Hyperlink"/>
                <w:noProof/>
              </w:rPr>
              <w:t>7.2.1.</w:t>
            </w:r>
            <w:r w:rsidR="007053FB">
              <w:rPr>
                <w:rFonts w:asciiTheme="minorHAnsi" w:eastAsiaTheme="minorEastAsia" w:hAnsiTheme="minorHAnsi"/>
                <w:noProof/>
              </w:rPr>
              <w:tab/>
            </w:r>
            <w:r w:rsidR="007053FB" w:rsidRPr="00036FFD">
              <w:rPr>
                <w:rStyle w:val="Hyperlink"/>
                <w:noProof/>
              </w:rPr>
              <w:t>Transport, Traffic noise and vibrations</w:t>
            </w:r>
            <w:r w:rsidR="007053FB">
              <w:rPr>
                <w:noProof/>
                <w:webHidden/>
              </w:rPr>
              <w:tab/>
            </w:r>
            <w:r w:rsidR="007053FB">
              <w:rPr>
                <w:noProof/>
                <w:webHidden/>
              </w:rPr>
              <w:fldChar w:fldCharType="begin"/>
            </w:r>
            <w:r w:rsidR="007053FB">
              <w:rPr>
                <w:noProof/>
                <w:webHidden/>
              </w:rPr>
              <w:instrText xml:space="preserve"> PAGEREF _Toc85637984 \h </w:instrText>
            </w:r>
            <w:r w:rsidR="007053FB">
              <w:rPr>
                <w:noProof/>
                <w:webHidden/>
              </w:rPr>
            </w:r>
            <w:r w:rsidR="007053FB">
              <w:rPr>
                <w:noProof/>
                <w:webHidden/>
              </w:rPr>
              <w:fldChar w:fldCharType="separate"/>
            </w:r>
            <w:r w:rsidR="006E251E">
              <w:rPr>
                <w:noProof/>
                <w:webHidden/>
              </w:rPr>
              <w:t>18</w:t>
            </w:r>
            <w:r w:rsidR="007053FB">
              <w:rPr>
                <w:noProof/>
                <w:webHidden/>
              </w:rPr>
              <w:fldChar w:fldCharType="end"/>
            </w:r>
          </w:hyperlink>
        </w:p>
        <w:p w14:paraId="20BA403E" w14:textId="3C33CF3E" w:rsidR="007053FB" w:rsidRDefault="00395AC2">
          <w:pPr>
            <w:pStyle w:val="TOC2"/>
            <w:tabs>
              <w:tab w:val="left" w:pos="880"/>
              <w:tab w:val="right" w:leader="dot" w:pos="9350"/>
            </w:tabs>
            <w:rPr>
              <w:rFonts w:asciiTheme="minorHAnsi" w:eastAsiaTheme="minorEastAsia" w:hAnsiTheme="minorHAnsi"/>
              <w:noProof/>
            </w:rPr>
          </w:pPr>
          <w:hyperlink w:anchor="_Toc85637985" w:history="1">
            <w:r w:rsidR="007053FB" w:rsidRPr="00036FFD">
              <w:rPr>
                <w:rStyle w:val="Hyperlink"/>
                <w:noProof/>
              </w:rPr>
              <w:t>7.3.</w:t>
            </w:r>
            <w:r w:rsidR="007053FB">
              <w:rPr>
                <w:rFonts w:asciiTheme="minorHAnsi" w:eastAsiaTheme="minorEastAsia" w:hAnsiTheme="minorHAnsi"/>
                <w:noProof/>
              </w:rPr>
              <w:tab/>
            </w:r>
            <w:r w:rsidR="007053FB" w:rsidRPr="00036FFD">
              <w:rPr>
                <w:rStyle w:val="Hyperlink"/>
                <w:noProof/>
              </w:rPr>
              <w:t>Design Alternatives</w:t>
            </w:r>
            <w:r w:rsidR="007053FB">
              <w:rPr>
                <w:noProof/>
                <w:webHidden/>
              </w:rPr>
              <w:tab/>
            </w:r>
            <w:r w:rsidR="007053FB">
              <w:rPr>
                <w:noProof/>
                <w:webHidden/>
              </w:rPr>
              <w:fldChar w:fldCharType="begin"/>
            </w:r>
            <w:r w:rsidR="007053FB">
              <w:rPr>
                <w:noProof/>
                <w:webHidden/>
              </w:rPr>
              <w:instrText xml:space="preserve"> PAGEREF _Toc85637985 \h </w:instrText>
            </w:r>
            <w:r w:rsidR="007053FB">
              <w:rPr>
                <w:noProof/>
                <w:webHidden/>
              </w:rPr>
            </w:r>
            <w:r w:rsidR="007053FB">
              <w:rPr>
                <w:noProof/>
                <w:webHidden/>
              </w:rPr>
              <w:fldChar w:fldCharType="separate"/>
            </w:r>
            <w:r w:rsidR="006E251E">
              <w:rPr>
                <w:noProof/>
                <w:webHidden/>
              </w:rPr>
              <w:t>18</w:t>
            </w:r>
            <w:r w:rsidR="007053FB">
              <w:rPr>
                <w:noProof/>
                <w:webHidden/>
              </w:rPr>
              <w:fldChar w:fldCharType="end"/>
            </w:r>
          </w:hyperlink>
        </w:p>
        <w:p w14:paraId="243F42A6" w14:textId="32F285F5" w:rsidR="007053FB" w:rsidRDefault="00395AC2">
          <w:pPr>
            <w:pStyle w:val="TOC2"/>
            <w:tabs>
              <w:tab w:val="left" w:pos="880"/>
              <w:tab w:val="right" w:leader="dot" w:pos="9350"/>
            </w:tabs>
            <w:rPr>
              <w:rFonts w:asciiTheme="minorHAnsi" w:eastAsiaTheme="minorEastAsia" w:hAnsiTheme="minorHAnsi"/>
              <w:noProof/>
            </w:rPr>
          </w:pPr>
          <w:hyperlink w:anchor="_Toc85637986" w:history="1">
            <w:r w:rsidR="007053FB" w:rsidRPr="00036FFD">
              <w:rPr>
                <w:rStyle w:val="Hyperlink"/>
                <w:noProof/>
              </w:rPr>
              <w:t>7.4.</w:t>
            </w:r>
            <w:r w:rsidR="007053FB">
              <w:rPr>
                <w:rFonts w:asciiTheme="minorHAnsi" w:eastAsiaTheme="minorEastAsia" w:hAnsiTheme="minorHAnsi"/>
                <w:noProof/>
              </w:rPr>
              <w:tab/>
            </w:r>
            <w:r w:rsidR="007053FB" w:rsidRPr="00036FFD">
              <w:rPr>
                <w:rStyle w:val="Hyperlink"/>
                <w:noProof/>
              </w:rPr>
              <w:t>No-go option</w:t>
            </w:r>
            <w:r w:rsidR="007053FB">
              <w:rPr>
                <w:noProof/>
                <w:webHidden/>
              </w:rPr>
              <w:tab/>
            </w:r>
            <w:r w:rsidR="007053FB">
              <w:rPr>
                <w:noProof/>
                <w:webHidden/>
              </w:rPr>
              <w:fldChar w:fldCharType="begin"/>
            </w:r>
            <w:r w:rsidR="007053FB">
              <w:rPr>
                <w:noProof/>
                <w:webHidden/>
              </w:rPr>
              <w:instrText xml:space="preserve"> PAGEREF _Toc85637986 \h </w:instrText>
            </w:r>
            <w:r w:rsidR="007053FB">
              <w:rPr>
                <w:noProof/>
                <w:webHidden/>
              </w:rPr>
            </w:r>
            <w:r w:rsidR="007053FB">
              <w:rPr>
                <w:noProof/>
                <w:webHidden/>
              </w:rPr>
              <w:fldChar w:fldCharType="separate"/>
            </w:r>
            <w:r w:rsidR="006E251E">
              <w:rPr>
                <w:noProof/>
                <w:webHidden/>
              </w:rPr>
              <w:t>19</w:t>
            </w:r>
            <w:r w:rsidR="007053FB">
              <w:rPr>
                <w:noProof/>
                <w:webHidden/>
              </w:rPr>
              <w:fldChar w:fldCharType="end"/>
            </w:r>
          </w:hyperlink>
        </w:p>
        <w:p w14:paraId="29EC8FA8" w14:textId="1B1F1BB3" w:rsidR="007053FB" w:rsidRDefault="00395AC2">
          <w:pPr>
            <w:pStyle w:val="TOC1"/>
            <w:tabs>
              <w:tab w:val="left" w:pos="400"/>
              <w:tab w:val="right" w:leader="dot" w:pos="9350"/>
            </w:tabs>
            <w:rPr>
              <w:rFonts w:asciiTheme="minorHAnsi" w:eastAsiaTheme="minorEastAsia" w:hAnsiTheme="minorHAnsi"/>
              <w:noProof/>
            </w:rPr>
          </w:pPr>
          <w:hyperlink w:anchor="_Toc85637987" w:history="1">
            <w:r w:rsidR="007053FB" w:rsidRPr="00036FFD">
              <w:rPr>
                <w:rStyle w:val="Hyperlink"/>
                <w:noProof/>
              </w:rPr>
              <w:t>8.</w:t>
            </w:r>
            <w:r w:rsidR="007053FB">
              <w:rPr>
                <w:rFonts w:asciiTheme="minorHAnsi" w:eastAsiaTheme="minorEastAsia" w:hAnsiTheme="minorHAnsi"/>
                <w:noProof/>
              </w:rPr>
              <w:tab/>
            </w:r>
            <w:r w:rsidR="007053FB" w:rsidRPr="00036FFD">
              <w:rPr>
                <w:rStyle w:val="Hyperlink"/>
                <w:noProof/>
              </w:rPr>
              <w:t>NEMA LISTED ACTIVITIES TO BE APPLIED FOR</w:t>
            </w:r>
            <w:r w:rsidR="007053FB">
              <w:rPr>
                <w:noProof/>
                <w:webHidden/>
              </w:rPr>
              <w:tab/>
            </w:r>
            <w:r w:rsidR="007053FB">
              <w:rPr>
                <w:noProof/>
                <w:webHidden/>
              </w:rPr>
              <w:fldChar w:fldCharType="begin"/>
            </w:r>
            <w:r w:rsidR="007053FB">
              <w:rPr>
                <w:noProof/>
                <w:webHidden/>
              </w:rPr>
              <w:instrText xml:space="preserve"> PAGEREF _Toc85637987 \h </w:instrText>
            </w:r>
            <w:r w:rsidR="007053FB">
              <w:rPr>
                <w:noProof/>
                <w:webHidden/>
              </w:rPr>
            </w:r>
            <w:r w:rsidR="007053FB">
              <w:rPr>
                <w:noProof/>
                <w:webHidden/>
              </w:rPr>
              <w:fldChar w:fldCharType="separate"/>
            </w:r>
            <w:r w:rsidR="006E251E">
              <w:rPr>
                <w:noProof/>
                <w:webHidden/>
              </w:rPr>
              <w:t>19</w:t>
            </w:r>
            <w:r w:rsidR="007053FB">
              <w:rPr>
                <w:noProof/>
                <w:webHidden/>
              </w:rPr>
              <w:fldChar w:fldCharType="end"/>
            </w:r>
          </w:hyperlink>
        </w:p>
        <w:p w14:paraId="734FE018" w14:textId="41869BD3" w:rsidR="007053FB" w:rsidRDefault="00395AC2">
          <w:pPr>
            <w:pStyle w:val="TOC1"/>
            <w:tabs>
              <w:tab w:val="left" w:pos="400"/>
              <w:tab w:val="right" w:leader="dot" w:pos="9350"/>
            </w:tabs>
            <w:rPr>
              <w:rFonts w:asciiTheme="minorHAnsi" w:eastAsiaTheme="minorEastAsia" w:hAnsiTheme="minorHAnsi"/>
              <w:noProof/>
            </w:rPr>
          </w:pPr>
          <w:hyperlink w:anchor="_Toc85637988" w:history="1">
            <w:r w:rsidR="007053FB" w:rsidRPr="00036FFD">
              <w:rPr>
                <w:rStyle w:val="Hyperlink"/>
                <w:noProof/>
              </w:rPr>
              <w:t>9.</w:t>
            </w:r>
            <w:r w:rsidR="007053FB">
              <w:rPr>
                <w:rFonts w:asciiTheme="minorHAnsi" w:eastAsiaTheme="minorEastAsia" w:hAnsiTheme="minorHAnsi"/>
                <w:noProof/>
              </w:rPr>
              <w:tab/>
            </w:r>
            <w:r w:rsidR="007053FB" w:rsidRPr="00036FFD">
              <w:rPr>
                <w:rStyle w:val="Hyperlink"/>
                <w:noProof/>
              </w:rPr>
              <w:t>PUBLIC PARTICIPATION</w:t>
            </w:r>
            <w:r w:rsidR="007053FB">
              <w:rPr>
                <w:noProof/>
                <w:webHidden/>
              </w:rPr>
              <w:tab/>
            </w:r>
            <w:r w:rsidR="007053FB">
              <w:rPr>
                <w:noProof/>
                <w:webHidden/>
              </w:rPr>
              <w:fldChar w:fldCharType="begin"/>
            </w:r>
            <w:r w:rsidR="007053FB">
              <w:rPr>
                <w:noProof/>
                <w:webHidden/>
              </w:rPr>
              <w:instrText xml:space="preserve"> PAGEREF _Toc85637988 \h </w:instrText>
            </w:r>
            <w:r w:rsidR="007053FB">
              <w:rPr>
                <w:noProof/>
                <w:webHidden/>
              </w:rPr>
            </w:r>
            <w:r w:rsidR="007053FB">
              <w:rPr>
                <w:noProof/>
                <w:webHidden/>
              </w:rPr>
              <w:fldChar w:fldCharType="separate"/>
            </w:r>
            <w:r w:rsidR="006E251E">
              <w:rPr>
                <w:noProof/>
                <w:webHidden/>
              </w:rPr>
              <w:t>20</w:t>
            </w:r>
            <w:r w:rsidR="007053FB">
              <w:rPr>
                <w:noProof/>
                <w:webHidden/>
              </w:rPr>
              <w:fldChar w:fldCharType="end"/>
            </w:r>
          </w:hyperlink>
        </w:p>
        <w:p w14:paraId="5A54DE2C" w14:textId="0A5E93A9" w:rsidR="007053FB" w:rsidRDefault="00395AC2">
          <w:pPr>
            <w:pStyle w:val="TOC2"/>
            <w:tabs>
              <w:tab w:val="left" w:pos="880"/>
              <w:tab w:val="right" w:leader="dot" w:pos="9350"/>
            </w:tabs>
            <w:rPr>
              <w:rFonts w:asciiTheme="minorHAnsi" w:eastAsiaTheme="minorEastAsia" w:hAnsiTheme="minorHAnsi"/>
              <w:noProof/>
            </w:rPr>
          </w:pPr>
          <w:hyperlink w:anchor="_Toc85637989" w:history="1">
            <w:r w:rsidR="007053FB" w:rsidRPr="00036FFD">
              <w:rPr>
                <w:rStyle w:val="Hyperlink"/>
                <w:noProof/>
              </w:rPr>
              <w:t>9.1.</w:t>
            </w:r>
            <w:r w:rsidR="007053FB">
              <w:rPr>
                <w:rFonts w:asciiTheme="minorHAnsi" w:eastAsiaTheme="minorEastAsia" w:hAnsiTheme="minorHAnsi"/>
                <w:noProof/>
              </w:rPr>
              <w:tab/>
            </w:r>
            <w:r w:rsidR="007053FB" w:rsidRPr="00036FFD">
              <w:rPr>
                <w:rStyle w:val="Hyperlink"/>
                <w:noProof/>
              </w:rPr>
              <w:t>INTRODUCTION AND OBJECTIVES</w:t>
            </w:r>
            <w:r w:rsidR="007053FB">
              <w:rPr>
                <w:noProof/>
                <w:webHidden/>
              </w:rPr>
              <w:tab/>
            </w:r>
            <w:r w:rsidR="007053FB">
              <w:rPr>
                <w:noProof/>
                <w:webHidden/>
              </w:rPr>
              <w:fldChar w:fldCharType="begin"/>
            </w:r>
            <w:r w:rsidR="007053FB">
              <w:rPr>
                <w:noProof/>
                <w:webHidden/>
              </w:rPr>
              <w:instrText xml:space="preserve"> PAGEREF _Toc85637989 \h </w:instrText>
            </w:r>
            <w:r w:rsidR="007053FB">
              <w:rPr>
                <w:noProof/>
                <w:webHidden/>
              </w:rPr>
            </w:r>
            <w:r w:rsidR="007053FB">
              <w:rPr>
                <w:noProof/>
                <w:webHidden/>
              </w:rPr>
              <w:fldChar w:fldCharType="separate"/>
            </w:r>
            <w:r w:rsidR="006E251E">
              <w:rPr>
                <w:noProof/>
                <w:webHidden/>
              </w:rPr>
              <w:t>20</w:t>
            </w:r>
            <w:r w:rsidR="007053FB">
              <w:rPr>
                <w:noProof/>
                <w:webHidden/>
              </w:rPr>
              <w:fldChar w:fldCharType="end"/>
            </w:r>
          </w:hyperlink>
        </w:p>
        <w:p w14:paraId="04DC15BB" w14:textId="3E662FCF" w:rsidR="007053FB" w:rsidRDefault="00395AC2">
          <w:pPr>
            <w:pStyle w:val="TOC2"/>
            <w:tabs>
              <w:tab w:val="left" w:pos="880"/>
              <w:tab w:val="right" w:leader="dot" w:pos="9350"/>
            </w:tabs>
            <w:rPr>
              <w:rFonts w:asciiTheme="minorHAnsi" w:eastAsiaTheme="minorEastAsia" w:hAnsiTheme="minorHAnsi"/>
              <w:noProof/>
            </w:rPr>
          </w:pPr>
          <w:hyperlink w:anchor="_Toc85637990" w:history="1">
            <w:r w:rsidR="007053FB" w:rsidRPr="00036FFD">
              <w:rPr>
                <w:rStyle w:val="Hyperlink"/>
                <w:noProof/>
              </w:rPr>
              <w:t>9.2.</w:t>
            </w:r>
            <w:r w:rsidR="007053FB">
              <w:rPr>
                <w:rFonts w:asciiTheme="minorHAnsi" w:eastAsiaTheme="minorEastAsia" w:hAnsiTheme="minorHAnsi"/>
                <w:noProof/>
              </w:rPr>
              <w:tab/>
            </w:r>
            <w:r w:rsidR="007053FB" w:rsidRPr="00036FFD">
              <w:rPr>
                <w:rStyle w:val="Hyperlink"/>
                <w:noProof/>
              </w:rPr>
              <w:t>METHODOLOGY</w:t>
            </w:r>
            <w:r w:rsidR="007053FB">
              <w:rPr>
                <w:noProof/>
                <w:webHidden/>
              </w:rPr>
              <w:tab/>
            </w:r>
            <w:r w:rsidR="007053FB">
              <w:rPr>
                <w:noProof/>
                <w:webHidden/>
              </w:rPr>
              <w:fldChar w:fldCharType="begin"/>
            </w:r>
            <w:r w:rsidR="007053FB">
              <w:rPr>
                <w:noProof/>
                <w:webHidden/>
              </w:rPr>
              <w:instrText xml:space="preserve"> PAGEREF _Toc85637990 \h </w:instrText>
            </w:r>
            <w:r w:rsidR="007053FB">
              <w:rPr>
                <w:noProof/>
                <w:webHidden/>
              </w:rPr>
            </w:r>
            <w:r w:rsidR="007053FB">
              <w:rPr>
                <w:noProof/>
                <w:webHidden/>
              </w:rPr>
              <w:fldChar w:fldCharType="separate"/>
            </w:r>
            <w:r w:rsidR="006E251E">
              <w:rPr>
                <w:noProof/>
                <w:webHidden/>
              </w:rPr>
              <w:t>20</w:t>
            </w:r>
            <w:r w:rsidR="007053FB">
              <w:rPr>
                <w:noProof/>
                <w:webHidden/>
              </w:rPr>
              <w:fldChar w:fldCharType="end"/>
            </w:r>
          </w:hyperlink>
        </w:p>
        <w:p w14:paraId="0A3A4EF3" w14:textId="7B3A4FFE" w:rsidR="007053FB" w:rsidRDefault="00395AC2">
          <w:pPr>
            <w:pStyle w:val="TOC3"/>
            <w:tabs>
              <w:tab w:val="left" w:pos="1100"/>
              <w:tab w:val="right" w:leader="dot" w:pos="9350"/>
            </w:tabs>
            <w:rPr>
              <w:rFonts w:asciiTheme="minorHAnsi" w:eastAsiaTheme="minorEastAsia" w:hAnsiTheme="minorHAnsi"/>
              <w:noProof/>
            </w:rPr>
          </w:pPr>
          <w:hyperlink w:anchor="_Toc85637991" w:history="1">
            <w:r w:rsidR="007053FB" w:rsidRPr="00036FFD">
              <w:rPr>
                <w:rStyle w:val="Hyperlink"/>
                <w:noProof/>
              </w:rPr>
              <w:t>9.2.1.</w:t>
            </w:r>
            <w:r w:rsidR="007053FB">
              <w:rPr>
                <w:rFonts w:asciiTheme="minorHAnsi" w:eastAsiaTheme="minorEastAsia" w:hAnsiTheme="minorHAnsi"/>
                <w:noProof/>
              </w:rPr>
              <w:tab/>
            </w:r>
            <w:r w:rsidR="007053FB" w:rsidRPr="00036FFD">
              <w:rPr>
                <w:rStyle w:val="Hyperlink"/>
                <w:noProof/>
              </w:rPr>
              <w:t>Newspaper Advertisement</w:t>
            </w:r>
            <w:r w:rsidR="007053FB">
              <w:rPr>
                <w:noProof/>
                <w:webHidden/>
              </w:rPr>
              <w:tab/>
            </w:r>
            <w:r w:rsidR="007053FB">
              <w:rPr>
                <w:noProof/>
                <w:webHidden/>
              </w:rPr>
              <w:fldChar w:fldCharType="begin"/>
            </w:r>
            <w:r w:rsidR="007053FB">
              <w:rPr>
                <w:noProof/>
                <w:webHidden/>
              </w:rPr>
              <w:instrText xml:space="preserve"> PAGEREF _Toc85637991 \h </w:instrText>
            </w:r>
            <w:r w:rsidR="007053FB">
              <w:rPr>
                <w:noProof/>
                <w:webHidden/>
              </w:rPr>
            </w:r>
            <w:r w:rsidR="007053FB">
              <w:rPr>
                <w:noProof/>
                <w:webHidden/>
              </w:rPr>
              <w:fldChar w:fldCharType="separate"/>
            </w:r>
            <w:r w:rsidR="006E251E">
              <w:rPr>
                <w:noProof/>
                <w:webHidden/>
              </w:rPr>
              <w:t>20</w:t>
            </w:r>
            <w:r w:rsidR="007053FB">
              <w:rPr>
                <w:noProof/>
                <w:webHidden/>
              </w:rPr>
              <w:fldChar w:fldCharType="end"/>
            </w:r>
          </w:hyperlink>
        </w:p>
        <w:p w14:paraId="79F3739A" w14:textId="502F652B" w:rsidR="007053FB" w:rsidRDefault="00395AC2">
          <w:pPr>
            <w:pStyle w:val="TOC3"/>
            <w:tabs>
              <w:tab w:val="left" w:pos="1100"/>
              <w:tab w:val="right" w:leader="dot" w:pos="9350"/>
            </w:tabs>
            <w:rPr>
              <w:rFonts w:asciiTheme="minorHAnsi" w:eastAsiaTheme="minorEastAsia" w:hAnsiTheme="minorHAnsi"/>
              <w:noProof/>
            </w:rPr>
          </w:pPr>
          <w:hyperlink w:anchor="_Toc85637992" w:history="1">
            <w:r w:rsidR="007053FB" w:rsidRPr="00036FFD">
              <w:rPr>
                <w:rStyle w:val="Hyperlink"/>
                <w:noProof/>
              </w:rPr>
              <w:t>9.2.2.</w:t>
            </w:r>
            <w:r w:rsidR="007053FB">
              <w:rPr>
                <w:rFonts w:asciiTheme="minorHAnsi" w:eastAsiaTheme="minorEastAsia" w:hAnsiTheme="minorHAnsi"/>
                <w:noProof/>
              </w:rPr>
              <w:tab/>
            </w:r>
            <w:r w:rsidR="007053FB" w:rsidRPr="00036FFD">
              <w:rPr>
                <w:rStyle w:val="Hyperlink"/>
                <w:noProof/>
              </w:rPr>
              <w:t>Site Notices</w:t>
            </w:r>
            <w:r w:rsidR="007053FB">
              <w:rPr>
                <w:noProof/>
                <w:webHidden/>
              </w:rPr>
              <w:tab/>
            </w:r>
            <w:r w:rsidR="007053FB">
              <w:rPr>
                <w:noProof/>
                <w:webHidden/>
              </w:rPr>
              <w:fldChar w:fldCharType="begin"/>
            </w:r>
            <w:r w:rsidR="007053FB">
              <w:rPr>
                <w:noProof/>
                <w:webHidden/>
              </w:rPr>
              <w:instrText xml:space="preserve"> PAGEREF _Toc85637992 \h </w:instrText>
            </w:r>
            <w:r w:rsidR="007053FB">
              <w:rPr>
                <w:noProof/>
                <w:webHidden/>
              </w:rPr>
            </w:r>
            <w:r w:rsidR="007053FB">
              <w:rPr>
                <w:noProof/>
                <w:webHidden/>
              </w:rPr>
              <w:fldChar w:fldCharType="separate"/>
            </w:r>
            <w:r w:rsidR="006E251E">
              <w:rPr>
                <w:noProof/>
                <w:webHidden/>
              </w:rPr>
              <w:t>20</w:t>
            </w:r>
            <w:r w:rsidR="007053FB">
              <w:rPr>
                <w:noProof/>
                <w:webHidden/>
              </w:rPr>
              <w:fldChar w:fldCharType="end"/>
            </w:r>
          </w:hyperlink>
        </w:p>
        <w:p w14:paraId="0BA6C50C" w14:textId="1DB09988" w:rsidR="007053FB" w:rsidRDefault="00395AC2">
          <w:pPr>
            <w:pStyle w:val="TOC3"/>
            <w:tabs>
              <w:tab w:val="left" w:pos="1100"/>
              <w:tab w:val="right" w:leader="dot" w:pos="9350"/>
            </w:tabs>
            <w:rPr>
              <w:rFonts w:asciiTheme="minorHAnsi" w:eastAsiaTheme="minorEastAsia" w:hAnsiTheme="minorHAnsi"/>
              <w:noProof/>
            </w:rPr>
          </w:pPr>
          <w:hyperlink w:anchor="_Toc85637993" w:history="1">
            <w:r w:rsidR="007053FB" w:rsidRPr="00036FFD">
              <w:rPr>
                <w:rStyle w:val="Hyperlink"/>
                <w:noProof/>
              </w:rPr>
              <w:t>9.2.3.</w:t>
            </w:r>
            <w:r w:rsidR="007053FB">
              <w:rPr>
                <w:rFonts w:asciiTheme="minorHAnsi" w:eastAsiaTheme="minorEastAsia" w:hAnsiTheme="minorHAnsi"/>
                <w:noProof/>
              </w:rPr>
              <w:tab/>
            </w:r>
            <w:r w:rsidR="007053FB" w:rsidRPr="00036FFD">
              <w:rPr>
                <w:rStyle w:val="Hyperlink"/>
                <w:noProof/>
              </w:rPr>
              <w:t>Background Information Documents</w:t>
            </w:r>
            <w:r w:rsidR="007053FB">
              <w:rPr>
                <w:noProof/>
                <w:webHidden/>
              </w:rPr>
              <w:tab/>
            </w:r>
            <w:r w:rsidR="007053FB">
              <w:rPr>
                <w:noProof/>
                <w:webHidden/>
              </w:rPr>
              <w:fldChar w:fldCharType="begin"/>
            </w:r>
            <w:r w:rsidR="007053FB">
              <w:rPr>
                <w:noProof/>
                <w:webHidden/>
              </w:rPr>
              <w:instrText xml:space="preserve"> PAGEREF _Toc85637993 \h </w:instrText>
            </w:r>
            <w:r w:rsidR="007053FB">
              <w:rPr>
                <w:noProof/>
                <w:webHidden/>
              </w:rPr>
            </w:r>
            <w:r w:rsidR="007053FB">
              <w:rPr>
                <w:noProof/>
                <w:webHidden/>
              </w:rPr>
              <w:fldChar w:fldCharType="separate"/>
            </w:r>
            <w:r w:rsidR="006E251E">
              <w:rPr>
                <w:noProof/>
                <w:webHidden/>
              </w:rPr>
              <w:t>20</w:t>
            </w:r>
            <w:r w:rsidR="007053FB">
              <w:rPr>
                <w:noProof/>
                <w:webHidden/>
              </w:rPr>
              <w:fldChar w:fldCharType="end"/>
            </w:r>
          </w:hyperlink>
        </w:p>
        <w:p w14:paraId="17E218A1" w14:textId="37EA67B6" w:rsidR="007053FB" w:rsidRDefault="00395AC2">
          <w:pPr>
            <w:pStyle w:val="TOC3"/>
            <w:tabs>
              <w:tab w:val="left" w:pos="1100"/>
              <w:tab w:val="right" w:leader="dot" w:pos="9350"/>
            </w:tabs>
            <w:rPr>
              <w:rFonts w:asciiTheme="minorHAnsi" w:eastAsiaTheme="minorEastAsia" w:hAnsiTheme="minorHAnsi"/>
              <w:noProof/>
            </w:rPr>
          </w:pPr>
          <w:hyperlink w:anchor="_Toc85637994" w:history="1">
            <w:r w:rsidR="007053FB" w:rsidRPr="00036FFD">
              <w:rPr>
                <w:rStyle w:val="Hyperlink"/>
                <w:noProof/>
              </w:rPr>
              <w:t>9.2.4.</w:t>
            </w:r>
            <w:r w:rsidR="007053FB">
              <w:rPr>
                <w:rFonts w:asciiTheme="minorHAnsi" w:eastAsiaTheme="minorEastAsia" w:hAnsiTheme="minorHAnsi"/>
                <w:noProof/>
              </w:rPr>
              <w:tab/>
            </w:r>
            <w:r w:rsidR="007053FB" w:rsidRPr="00036FFD">
              <w:rPr>
                <w:rStyle w:val="Hyperlink"/>
                <w:noProof/>
              </w:rPr>
              <w:t>Consultation with Stakeholders</w:t>
            </w:r>
            <w:r w:rsidR="007053FB">
              <w:rPr>
                <w:noProof/>
                <w:webHidden/>
              </w:rPr>
              <w:tab/>
            </w:r>
            <w:r w:rsidR="007053FB">
              <w:rPr>
                <w:noProof/>
                <w:webHidden/>
              </w:rPr>
              <w:fldChar w:fldCharType="begin"/>
            </w:r>
            <w:r w:rsidR="007053FB">
              <w:rPr>
                <w:noProof/>
                <w:webHidden/>
              </w:rPr>
              <w:instrText xml:space="preserve"> PAGEREF _Toc85637994 \h </w:instrText>
            </w:r>
            <w:r w:rsidR="007053FB">
              <w:rPr>
                <w:noProof/>
                <w:webHidden/>
              </w:rPr>
            </w:r>
            <w:r w:rsidR="007053FB">
              <w:rPr>
                <w:noProof/>
                <w:webHidden/>
              </w:rPr>
              <w:fldChar w:fldCharType="separate"/>
            </w:r>
            <w:r w:rsidR="006E251E">
              <w:rPr>
                <w:noProof/>
                <w:webHidden/>
              </w:rPr>
              <w:t>20</w:t>
            </w:r>
            <w:r w:rsidR="007053FB">
              <w:rPr>
                <w:noProof/>
                <w:webHidden/>
              </w:rPr>
              <w:fldChar w:fldCharType="end"/>
            </w:r>
          </w:hyperlink>
        </w:p>
        <w:p w14:paraId="57D7A5F7" w14:textId="3C40C17F" w:rsidR="007053FB" w:rsidRDefault="00395AC2">
          <w:pPr>
            <w:pStyle w:val="TOC3"/>
            <w:tabs>
              <w:tab w:val="left" w:pos="1100"/>
              <w:tab w:val="right" w:leader="dot" w:pos="9350"/>
            </w:tabs>
            <w:rPr>
              <w:rFonts w:asciiTheme="minorHAnsi" w:eastAsiaTheme="minorEastAsia" w:hAnsiTheme="minorHAnsi"/>
              <w:noProof/>
            </w:rPr>
          </w:pPr>
          <w:hyperlink w:anchor="_Toc85637995" w:history="1">
            <w:r w:rsidR="007053FB" w:rsidRPr="00036FFD">
              <w:rPr>
                <w:rStyle w:val="Hyperlink"/>
                <w:noProof/>
              </w:rPr>
              <w:t>9.2.5.</w:t>
            </w:r>
            <w:r w:rsidR="007053FB">
              <w:rPr>
                <w:rFonts w:asciiTheme="minorHAnsi" w:eastAsiaTheme="minorEastAsia" w:hAnsiTheme="minorHAnsi"/>
                <w:noProof/>
              </w:rPr>
              <w:tab/>
            </w:r>
            <w:r w:rsidR="007053FB" w:rsidRPr="00036FFD">
              <w:rPr>
                <w:rStyle w:val="Hyperlink"/>
                <w:noProof/>
              </w:rPr>
              <w:t>Comments Received</w:t>
            </w:r>
            <w:r w:rsidR="007053FB">
              <w:rPr>
                <w:noProof/>
                <w:webHidden/>
              </w:rPr>
              <w:tab/>
            </w:r>
            <w:r w:rsidR="007053FB">
              <w:rPr>
                <w:noProof/>
                <w:webHidden/>
              </w:rPr>
              <w:fldChar w:fldCharType="begin"/>
            </w:r>
            <w:r w:rsidR="007053FB">
              <w:rPr>
                <w:noProof/>
                <w:webHidden/>
              </w:rPr>
              <w:instrText xml:space="preserve"> PAGEREF _Toc85637995 \h </w:instrText>
            </w:r>
            <w:r w:rsidR="007053FB">
              <w:rPr>
                <w:noProof/>
                <w:webHidden/>
              </w:rPr>
            </w:r>
            <w:r w:rsidR="007053FB">
              <w:rPr>
                <w:noProof/>
                <w:webHidden/>
              </w:rPr>
              <w:fldChar w:fldCharType="separate"/>
            </w:r>
            <w:r w:rsidR="006E251E">
              <w:rPr>
                <w:noProof/>
                <w:webHidden/>
              </w:rPr>
              <w:t>21</w:t>
            </w:r>
            <w:r w:rsidR="007053FB">
              <w:rPr>
                <w:noProof/>
                <w:webHidden/>
              </w:rPr>
              <w:fldChar w:fldCharType="end"/>
            </w:r>
          </w:hyperlink>
        </w:p>
        <w:p w14:paraId="5B8F45FC" w14:textId="49D598C8" w:rsidR="007053FB" w:rsidRDefault="00395AC2" w:rsidP="007053FB">
          <w:pPr>
            <w:pStyle w:val="TOC2"/>
            <w:tabs>
              <w:tab w:val="left" w:pos="880"/>
              <w:tab w:val="right" w:leader="dot" w:pos="9350"/>
            </w:tabs>
            <w:rPr>
              <w:rFonts w:asciiTheme="minorHAnsi" w:eastAsiaTheme="minorEastAsia" w:hAnsiTheme="minorHAnsi"/>
              <w:noProof/>
            </w:rPr>
          </w:pPr>
          <w:hyperlink w:anchor="_Toc85637996" w:history="1">
            <w:r w:rsidR="007053FB" w:rsidRPr="00036FFD">
              <w:rPr>
                <w:rStyle w:val="Hyperlink"/>
                <w:noProof/>
              </w:rPr>
              <w:t>9.3.</w:t>
            </w:r>
            <w:r w:rsidR="007053FB">
              <w:rPr>
                <w:rFonts w:asciiTheme="minorHAnsi" w:eastAsiaTheme="minorEastAsia" w:hAnsiTheme="minorHAnsi"/>
                <w:noProof/>
              </w:rPr>
              <w:tab/>
            </w:r>
            <w:r w:rsidR="007053FB" w:rsidRPr="00036FFD">
              <w:rPr>
                <w:rStyle w:val="Hyperlink"/>
                <w:noProof/>
              </w:rPr>
              <w:t>Draft Scoping Report and the Plan of Study for EIA</w:t>
            </w:r>
            <w:r w:rsidR="007053FB">
              <w:rPr>
                <w:noProof/>
                <w:webHidden/>
              </w:rPr>
              <w:tab/>
            </w:r>
            <w:r w:rsidR="007053FB">
              <w:rPr>
                <w:noProof/>
                <w:webHidden/>
              </w:rPr>
              <w:fldChar w:fldCharType="begin"/>
            </w:r>
            <w:r w:rsidR="007053FB">
              <w:rPr>
                <w:noProof/>
                <w:webHidden/>
              </w:rPr>
              <w:instrText xml:space="preserve"> PAGEREF _Toc85637996 \h </w:instrText>
            </w:r>
            <w:r w:rsidR="007053FB">
              <w:rPr>
                <w:noProof/>
                <w:webHidden/>
              </w:rPr>
            </w:r>
            <w:r w:rsidR="007053FB">
              <w:rPr>
                <w:noProof/>
                <w:webHidden/>
              </w:rPr>
              <w:fldChar w:fldCharType="separate"/>
            </w:r>
            <w:r w:rsidR="006E251E">
              <w:rPr>
                <w:noProof/>
                <w:webHidden/>
              </w:rPr>
              <w:t>21</w:t>
            </w:r>
            <w:r w:rsidR="007053FB">
              <w:rPr>
                <w:noProof/>
                <w:webHidden/>
              </w:rPr>
              <w:fldChar w:fldCharType="end"/>
            </w:r>
          </w:hyperlink>
        </w:p>
        <w:p w14:paraId="24437D40" w14:textId="6770142D" w:rsidR="007053FB" w:rsidRDefault="00395AC2" w:rsidP="007053FB">
          <w:pPr>
            <w:pStyle w:val="TOC2"/>
            <w:tabs>
              <w:tab w:val="left" w:pos="880"/>
              <w:tab w:val="right" w:leader="dot" w:pos="9350"/>
            </w:tabs>
            <w:rPr>
              <w:rFonts w:asciiTheme="minorHAnsi" w:eastAsiaTheme="minorEastAsia" w:hAnsiTheme="minorHAnsi"/>
              <w:noProof/>
            </w:rPr>
          </w:pPr>
          <w:hyperlink w:anchor="_Toc85638003" w:history="1">
            <w:r w:rsidR="007053FB" w:rsidRPr="00036FFD">
              <w:rPr>
                <w:rStyle w:val="Hyperlink"/>
                <w:noProof/>
              </w:rPr>
              <w:t>9.4.</w:t>
            </w:r>
            <w:r w:rsidR="007053FB">
              <w:rPr>
                <w:rFonts w:asciiTheme="minorHAnsi" w:eastAsiaTheme="minorEastAsia" w:hAnsiTheme="minorHAnsi"/>
                <w:noProof/>
              </w:rPr>
              <w:tab/>
            </w:r>
            <w:r w:rsidR="007053FB" w:rsidRPr="00036FFD">
              <w:rPr>
                <w:rStyle w:val="Hyperlink"/>
                <w:noProof/>
              </w:rPr>
              <w:t>Final Scoping Report and the Plan of Study for EIA</w:t>
            </w:r>
            <w:r w:rsidR="007053FB">
              <w:rPr>
                <w:noProof/>
                <w:webHidden/>
              </w:rPr>
              <w:tab/>
            </w:r>
            <w:r w:rsidR="007053FB">
              <w:rPr>
                <w:noProof/>
                <w:webHidden/>
              </w:rPr>
              <w:fldChar w:fldCharType="begin"/>
            </w:r>
            <w:r w:rsidR="007053FB">
              <w:rPr>
                <w:noProof/>
                <w:webHidden/>
              </w:rPr>
              <w:instrText xml:space="preserve"> PAGEREF _Toc85638003 \h </w:instrText>
            </w:r>
            <w:r w:rsidR="007053FB">
              <w:rPr>
                <w:noProof/>
                <w:webHidden/>
              </w:rPr>
            </w:r>
            <w:r w:rsidR="007053FB">
              <w:rPr>
                <w:noProof/>
                <w:webHidden/>
              </w:rPr>
              <w:fldChar w:fldCharType="separate"/>
            </w:r>
            <w:r w:rsidR="006E251E">
              <w:rPr>
                <w:noProof/>
                <w:webHidden/>
              </w:rPr>
              <w:t>21</w:t>
            </w:r>
            <w:r w:rsidR="007053FB">
              <w:rPr>
                <w:noProof/>
                <w:webHidden/>
              </w:rPr>
              <w:fldChar w:fldCharType="end"/>
            </w:r>
          </w:hyperlink>
        </w:p>
        <w:p w14:paraId="4C28CD47" w14:textId="3F43240B" w:rsidR="007053FB" w:rsidRDefault="00395AC2">
          <w:pPr>
            <w:pStyle w:val="TOC2"/>
            <w:tabs>
              <w:tab w:val="left" w:pos="880"/>
              <w:tab w:val="right" w:leader="dot" w:pos="9350"/>
            </w:tabs>
            <w:rPr>
              <w:rFonts w:asciiTheme="minorHAnsi" w:eastAsiaTheme="minorEastAsia" w:hAnsiTheme="minorHAnsi"/>
              <w:noProof/>
            </w:rPr>
          </w:pPr>
          <w:hyperlink w:anchor="_Toc85638005" w:history="1">
            <w:r w:rsidR="007053FB" w:rsidRPr="00036FFD">
              <w:rPr>
                <w:rStyle w:val="Hyperlink"/>
                <w:noProof/>
              </w:rPr>
              <w:t>9.5.</w:t>
            </w:r>
            <w:r w:rsidR="007053FB">
              <w:rPr>
                <w:rFonts w:asciiTheme="minorHAnsi" w:eastAsiaTheme="minorEastAsia" w:hAnsiTheme="minorHAnsi"/>
                <w:noProof/>
              </w:rPr>
              <w:tab/>
            </w:r>
            <w:r w:rsidR="007053FB" w:rsidRPr="00036FFD">
              <w:rPr>
                <w:rStyle w:val="Hyperlink"/>
                <w:noProof/>
              </w:rPr>
              <w:t>SUMMARY OF KEY ISSUES RAISED BY THE I &amp; AP’s</w:t>
            </w:r>
            <w:r w:rsidR="007053FB">
              <w:rPr>
                <w:noProof/>
                <w:webHidden/>
              </w:rPr>
              <w:tab/>
            </w:r>
            <w:r w:rsidR="007053FB">
              <w:rPr>
                <w:noProof/>
                <w:webHidden/>
              </w:rPr>
              <w:fldChar w:fldCharType="begin"/>
            </w:r>
            <w:r w:rsidR="007053FB">
              <w:rPr>
                <w:noProof/>
                <w:webHidden/>
              </w:rPr>
              <w:instrText xml:space="preserve"> PAGEREF _Toc85638005 \h </w:instrText>
            </w:r>
            <w:r w:rsidR="007053FB">
              <w:rPr>
                <w:noProof/>
                <w:webHidden/>
              </w:rPr>
            </w:r>
            <w:r w:rsidR="007053FB">
              <w:rPr>
                <w:noProof/>
                <w:webHidden/>
              </w:rPr>
              <w:fldChar w:fldCharType="separate"/>
            </w:r>
            <w:r w:rsidR="006E251E">
              <w:rPr>
                <w:noProof/>
                <w:webHidden/>
              </w:rPr>
              <w:t>21</w:t>
            </w:r>
            <w:r w:rsidR="007053FB">
              <w:rPr>
                <w:noProof/>
                <w:webHidden/>
              </w:rPr>
              <w:fldChar w:fldCharType="end"/>
            </w:r>
          </w:hyperlink>
        </w:p>
        <w:p w14:paraId="5457EC24" w14:textId="30D55C0F" w:rsidR="007053FB" w:rsidRDefault="00395AC2">
          <w:pPr>
            <w:pStyle w:val="TOC1"/>
            <w:tabs>
              <w:tab w:val="left" w:pos="660"/>
              <w:tab w:val="right" w:leader="dot" w:pos="9350"/>
            </w:tabs>
            <w:rPr>
              <w:rFonts w:asciiTheme="minorHAnsi" w:eastAsiaTheme="minorEastAsia" w:hAnsiTheme="minorHAnsi"/>
              <w:noProof/>
            </w:rPr>
          </w:pPr>
          <w:hyperlink w:anchor="_Toc85638006" w:history="1">
            <w:r w:rsidR="007053FB" w:rsidRPr="00036FFD">
              <w:rPr>
                <w:rStyle w:val="Hyperlink"/>
                <w:noProof/>
              </w:rPr>
              <w:t>10.</w:t>
            </w:r>
            <w:r w:rsidR="007053FB">
              <w:rPr>
                <w:rFonts w:asciiTheme="minorHAnsi" w:eastAsiaTheme="minorEastAsia" w:hAnsiTheme="minorHAnsi"/>
                <w:noProof/>
              </w:rPr>
              <w:tab/>
            </w:r>
            <w:r w:rsidR="007053FB" w:rsidRPr="00036FFD">
              <w:rPr>
                <w:rStyle w:val="Hyperlink"/>
                <w:noProof/>
              </w:rPr>
              <w:t>ENVIRONMENTAL ASPECTS</w:t>
            </w:r>
            <w:r w:rsidR="007053FB">
              <w:rPr>
                <w:noProof/>
                <w:webHidden/>
              </w:rPr>
              <w:tab/>
            </w:r>
            <w:r w:rsidR="007053FB">
              <w:rPr>
                <w:noProof/>
                <w:webHidden/>
              </w:rPr>
              <w:fldChar w:fldCharType="begin"/>
            </w:r>
            <w:r w:rsidR="007053FB">
              <w:rPr>
                <w:noProof/>
                <w:webHidden/>
              </w:rPr>
              <w:instrText xml:space="preserve"> PAGEREF _Toc85638006 \h </w:instrText>
            </w:r>
            <w:r w:rsidR="007053FB">
              <w:rPr>
                <w:noProof/>
                <w:webHidden/>
              </w:rPr>
            </w:r>
            <w:r w:rsidR="007053FB">
              <w:rPr>
                <w:noProof/>
                <w:webHidden/>
              </w:rPr>
              <w:fldChar w:fldCharType="separate"/>
            </w:r>
            <w:r w:rsidR="006E251E">
              <w:rPr>
                <w:noProof/>
                <w:webHidden/>
              </w:rPr>
              <w:t>22</w:t>
            </w:r>
            <w:r w:rsidR="007053FB">
              <w:rPr>
                <w:noProof/>
                <w:webHidden/>
              </w:rPr>
              <w:fldChar w:fldCharType="end"/>
            </w:r>
          </w:hyperlink>
        </w:p>
        <w:p w14:paraId="4C0B08A1" w14:textId="2E1A154A" w:rsidR="007053FB" w:rsidRDefault="00395AC2">
          <w:pPr>
            <w:pStyle w:val="TOC2"/>
            <w:tabs>
              <w:tab w:val="right" w:leader="dot" w:pos="9350"/>
            </w:tabs>
            <w:rPr>
              <w:rFonts w:asciiTheme="minorHAnsi" w:eastAsiaTheme="minorEastAsia" w:hAnsiTheme="minorHAnsi"/>
              <w:noProof/>
            </w:rPr>
          </w:pPr>
          <w:hyperlink w:anchor="_Toc85638007" w:history="1">
            <w:r w:rsidR="007053FB" w:rsidRPr="00036FFD">
              <w:rPr>
                <w:rStyle w:val="Hyperlink"/>
                <w:noProof/>
              </w:rPr>
              <w:t>LITERATURE REVIEW</w:t>
            </w:r>
            <w:r w:rsidR="007053FB">
              <w:rPr>
                <w:noProof/>
                <w:webHidden/>
              </w:rPr>
              <w:tab/>
            </w:r>
            <w:r w:rsidR="007053FB">
              <w:rPr>
                <w:noProof/>
                <w:webHidden/>
              </w:rPr>
              <w:fldChar w:fldCharType="begin"/>
            </w:r>
            <w:r w:rsidR="007053FB">
              <w:rPr>
                <w:noProof/>
                <w:webHidden/>
              </w:rPr>
              <w:instrText xml:space="preserve"> PAGEREF _Toc85638007 \h </w:instrText>
            </w:r>
            <w:r w:rsidR="007053FB">
              <w:rPr>
                <w:noProof/>
                <w:webHidden/>
              </w:rPr>
            </w:r>
            <w:r w:rsidR="007053FB">
              <w:rPr>
                <w:noProof/>
                <w:webHidden/>
              </w:rPr>
              <w:fldChar w:fldCharType="separate"/>
            </w:r>
            <w:r w:rsidR="006E251E">
              <w:rPr>
                <w:noProof/>
                <w:webHidden/>
              </w:rPr>
              <w:t>22</w:t>
            </w:r>
            <w:r w:rsidR="007053FB">
              <w:rPr>
                <w:noProof/>
                <w:webHidden/>
              </w:rPr>
              <w:fldChar w:fldCharType="end"/>
            </w:r>
          </w:hyperlink>
        </w:p>
        <w:p w14:paraId="5E56E360" w14:textId="1C42FCBD" w:rsidR="007053FB" w:rsidRDefault="00395AC2">
          <w:pPr>
            <w:pStyle w:val="TOC2"/>
            <w:tabs>
              <w:tab w:val="left" w:pos="880"/>
              <w:tab w:val="right" w:leader="dot" w:pos="9350"/>
            </w:tabs>
            <w:rPr>
              <w:rFonts w:asciiTheme="minorHAnsi" w:eastAsiaTheme="minorEastAsia" w:hAnsiTheme="minorHAnsi"/>
              <w:noProof/>
            </w:rPr>
          </w:pPr>
          <w:hyperlink w:anchor="_Toc85638008" w:history="1">
            <w:r w:rsidR="007053FB" w:rsidRPr="00036FFD">
              <w:rPr>
                <w:rStyle w:val="Hyperlink"/>
                <w:noProof/>
              </w:rPr>
              <w:t>10.1.</w:t>
            </w:r>
            <w:r w:rsidR="007053FB">
              <w:rPr>
                <w:rFonts w:asciiTheme="minorHAnsi" w:eastAsiaTheme="minorEastAsia" w:hAnsiTheme="minorHAnsi"/>
                <w:noProof/>
              </w:rPr>
              <w:tab/>
            </w:r>
            <w:r w:rsidR="007053FB" w:rsidRPr="00036FFD">
              <w:rPr>
                <w:rStyle w:val="Hyperlink"/>
                <w:noProof/>
              </w:rPr>
              <w:t>DESCRIPTION OF THE ENVIRONMENT</w:t>
            </w:r>
            <w:r w:rsidR="007053FB">
              <w:rPr>
                <w:noProof/>
                <w:webHidden/>
              </w:rPr>
              <w:tab/>
            </w:r>
            <w:r w:rsidR="007053FB">
              <w:rPr>
                <w:noProof/>
                <w:webHidden/>
              </w:rPr>
              <w:fldChar w:fldCharType="begin"/>
            </w:r>
            <w:r w:rsidR="007053FB">
              <w:rPr>
                <w:noProof/>
                <w:webHidden/>
              </w:rPr>
              <w:instrText xml:space="preserve"> PAGEREF _Toc85638008 \h </w:instrText>
            </w:r>
            <w:r w:rsidR="007053FB">
              <w:rPr>
                <w:noProof/>
                <w:webHidden/>
              </w:rPr>
            </w:r>
            <w:r w:rsidR="007053FB">
              <w:rPr>
                <w:noProof/>
                <w:webHidden/>
              </w:rPr>
              <w:fldChar w:fldCharType="separate"/>
            </w:r>
            <w:r w:rsidR="006E251E">
              <w:rPr>
                <w:noProof/>
                <w:webHidden/>
              </w:rPr>
              <w:t>22</w:t>
            </w:r>
            <w:r w:rsidR="007053FB">
              <w:rPr>
                <w:noProof/>
                <w:webHidden/>
              </w:rPr>
              <w:fldChar w:fldCharType="end"/>
            </w:r>
          </w:hyperlink>
        </w:p>
        <w:p w14:paraId="15AA0F4D" w14:textId="3BF9526D" w:rsidR="007053FB" w:rsidRDefault="00395AC2" w:rsidP="007053FB">
          <w:pPr>
            <w:pStyle w:val="TOC3"/>
            <w:tabs>
              <w:tab w:val="left" w:pos="1320"/>
              <w:tab w:val="right" w:leader="dot" w:pos="9350"/>
            </w:tabs>
            <w:rPr>
              <w:rFonts w:asciiTheme="minorHAnsi" w:eastAsiaTheme="minorEastAsia" w:hAnsiTheme="minorHAnsi"/>
              <w:noProof/>
            </w:rPr>
          </w:pPr>
          <w:hyperlink w:anchor="_Toc85638009" w:history="1">
            <w:r w:rsidR="007053FB" w:rsidRPr="00036FFD">
              <w:rPr>
                <w:rStyle w:val="Hyperlink"/>
                <w:noProof/>
              </w:rPr>
              <w:t>10.1.1.</w:t>
            </w:r>
            <w:r w:rsidR="007053FB">
              <w:rPr>
                <w:rFonts w:asciiTheme="minorHAnsi" w:eastAsiaTheme="minorEastAsia" w:hAnsiTheme="minorHAnsi"/>
                <w:noProof/>
              </w:rPr>
              <w:tab/>
            </w:r>
            <w:r w:rsidR="007053FB" w:rsidRPr="00036FFD">
              <w:rPr>
                <w:rStyle w:val="Hyperlink"/>
                <w:noProof/>
              </w:rPr>
              <w:t>Topography</w:t>
            </w:r>
            <w:r w:rsidR="007053FB">
              <w:rPr>
                <w:noProof/>
                <w:webHidden/>
              </w:rPr>
              <w:tab/>
            </w:r>
            <w:r w:rsidR="007053FB">
              <w:rPr>
                <w:noProof/>
                <w:webHidden/>
              </w:rPr>
              <w:fldChar w:fldCharType="begin"/>
            </w:r>
            <w:r w:rsidR="007053FB">
              <w:rPr>
                <w:noProof/>
                <w:webHidden/>
              </w:rPr>
              <w:instrText xml:space="preserve"> PAGEREF _Toc85638009 \h </w:instrText>
            </w:r>
            <w:r w:rsidR="007053FB">
              <w:rPr>
                <w:noProof/>
                <w:webHidden/>
              </w:rPr>
            </w:r>
            <w:r w:rsidR="007053FB">
              <w:rPr>
                <w:noProof/>
                <w:webHidden/>
              </w:rPr>
              <w:fldChar w:fldCharType="separate"/>
            </w:r>
            <w:r w:rsidR="006E251E">
              <w:rPr>
                <w:noProof/>
                <w:webHidden/>
              </w:rPr>
              <w:t>22</w:t>
            </w:r>
            <w:r w:rsidR="007053FB">
              <w:rPr>
                <w:noProof/>
                <w:webHidden/>
              </w:rPr>
              <w:fldChar w:fldCharType="end"/>
            </w:r>
          </w:hyperlink>
        </w:p>
        <w:p w14:paraId="3819AA15" w14:textId="1ECF3CF1" w:rsidR="007053FB" w:rsidRDefault="00395AC2">
          <w:pPr>
            <w:pStyle w:val="TOC3"/>
            <w:tabs>
              <w:tab w:val="left" w:pos="1320"/>
              <w:tab w:val="right" w:leader="dot" w:pos="9350"/>
            </w:tabs>
            <w:rPr>
              <w:rFonts w:asciiTheme="minorHAnsi" w:eastAsiaTheme="minorEastAsia" w:hAnsiTheme="minorHAnsi"/>
              <w:noProof/>
            </w:rPr>
          </w:pPr>
          <w:hyperlink w:anchor="_Toc85638011" w:history="1">
            <w:r w:rsidR="007053FB" w:rsidRPr="00036FFD">
              <w:rPr>
                <w:rStyle w:val="Hyperlink"/>
                <w:noProof/>
              </w:rPr>
              <w:t>10.1.2.</w:t>
            </w:r>
            <w:r w:rsidR="007053FB">
              <w:rPr>
                <w:rFonts w:asciiTheme="minorHAnsi" w:eastAsiaTheme="minorEastAsia" w:hAnsiTheme="minorHAnsi"/>
                <w:noProof/>
              </w:rPr>
              <w:tab/>
            </w:r>
            <w:r w:rsidR="007053FB" w:rsidRPr="00036FFD">
              <w:rPr>
                <w:rStyle w:val="Hyperlink"/>
                <w:noProof/>
              </w:rPr>
              <w:t>Geology and Soils</w:t>
            </w:r>
            <w:r w:rsidR="007053FB">
              <w:rPr>
                <w:noProof/>
                <w:webHidden/>
              </w:rPr>
              <w:tab/>
            </w:r>
            <w:r w:rsidR="007053FB">
              <w:rPr>
                <w:noProof/>
                <w:webHidden/>
              </w:rPr>
              <w:fldChar w:fldCharType="begin"/>
            </w:r>
            <w:r w:rsidR="007053FB">
              <w:rPr>
                <w:noProof/>
                <w:webHidden/>
              </w:rPr>
              <w:instrText xml:space="preserve"> PAGEREF _Toc85638011 \h </w:instrText>
            </w:r>
            <w:r w:rsidR="007053FB">
              <w:rPr>
                <w:noProof/>
                <w:webHidden/>
              </w:rPr>
            </w:r>
            <w:r w:rsidR="007053FB">
              <w:rPr>
                <w:noProof/>
                <w:webHidden/>
              </w:rPr>
              <w:fldChar w:fldCharType="separate"/>
            </w:r>
            <w:r w:rsidR="006E251E">
              <w:rPr>
                <w:noProof/>
                <w:webHidden/>
              </w:rPr>
              <w:t>22</w:t>
            </w:r>
            <w:r w:rsidR="007053FB">
              <w:rPr>
                <w:noProof/>
                <w:webHidden/>
              </w:rPr>
              <w:fldChar w:fldCharType="end"/>
            </w:r>
          </w:hyperlink>
        </w:p>
        <w:p w14:paraId="4B9EA871" w14:textId="305BB580" w:rsidR="007053FB" w:rsidRDefault="00395AC2">
          <w:pPr>
            <w:pStyle w:val="TOC3"/>
            <w:tabs>
              <w:tab w:val="left" w:pos="1320"/>
              <w:tab w:val="right" w:leader="dot" w:pos="9350"/>
            </w:tabs>
            <w:rPr>
              <w:rFonts w:asciiTheme="minorHAnsi" w:eastAsiaTheme="minorEastAsia" w:hAnsiTheme="minorHAnsi"/>
              <w:noProof/>
            </w:rPr>
          </w:pPr>
          <w:hyperlink w:anchor="_Toc85638012" w:history="1">
            <w:r w:rsidR="007053FB" w:rsidRPr="00036FFD">
              <w:rPr>
                <w:rStyle w:val="Hyperlink"/>
                <w:noProof/>
              </w:rPr>
              <w:t>10.1.3.</w:t>
            </w:r>
            <w:r w:rsidR="007053FB">
              <w:rPr>
                <w:rFonts w:asciiTheme="minorHAnsi" w:eastAsiaTheme="minorEastAsia" w:hAnsiTheme="minorHAnsi"/>
                <w:noProof/>
              </w:rPr>
              <w:tab/>
            </w:r>
            <w:r w:rsidR="007053FB" w:rsidRPr="00036FFD">
              <w:rPr>
                <w:rStyle w:val="Hyperlink"/>
                <w:noProof/>
              </w:rPr>
              <w:t>Vegetation</w:t>
            </w:r>
            <w:r w:rsidR="007053FB">
              <w:rPr>
                <w:noProof/>
                <w:webHidden/>
              </w:rPr>
              <w:tab/>
            </w:r>
            <w:r w:rsidR="007053FB">
              <w:rPr>
                <w:noProof/>
                <w:webHidden/>
              </w:rPr>
              <w:fldChar w:fldCharType="begin"/>
            </w:r>
            <w:r w:rsidR="007053FB">
              <w:rPr>
                <w:noProof/>
                <w:webHidden/>
              </w:rPr>
              <w:instrText xml:space="preserve"> PAGEREF _Toc85638012 \h </w:instrText>
            </w:r>
            <w:r w:rsidR="007053FB">
              <w:rPr>
                <w:noProof/>
                <w:webHidden/>
              </w:rPr>
            </w:r>
            <w:r w:rsidR="007053FB">
              <w:rPr>
                <w:noProof/>
                <w:webHidden/>
              </w:rPr>
              <w:fldChar w:fldCharType="separate"/>
            </w:r>
            <w:r w:rsidR="006E251E">
              <w:rPr>
                <w:noProof/>
                <w:webHidden/>
              </w:rPr>
              <w:t>22</w:t>
            </w:r>
            <w:r w:rsidR="007053FB">
              <w:rPr>
                <w:noProof/>
                <w:webHidden/>
              </w:rPr>
              <w:fldChar w:fldCharType="end"/>
            </w:r>
          </w:hyperlink>
        </w:p>
        <w:p w14:paraId="20B0D576" w14:textId="6A5EB083" w:rsidR="007053FB" w:rsidRDefault="00395AC2">
          <w:pPr>
            <w:pStyle w:val="TOC3"/>
            <w:tabs>
              <w:tab w:val="left" w:pos="1320"/>
              <w:tab w:val="right" w:leader="dot" w:pos="9350"/>
            </w:tabs>
            <w:rPr>
              <w:rFonts w:asciiTheme="minorHAnsi" w:eastAsiaTheme="minorEastAsia" w:hAnsiTheme="minorHAnsi"/>
              <w:noProof/>
            </w:rPr>
          </w:pPr>
          <w:hyperlink w:anchor="_Toc85638013" w:history="1">
            <w:r w:rsidR="007053FB" w:rsidRPr="00036FFD">
              <w:rPr>
                <w:rStyle w:val="Hyperlink"/>
                <w:noProof/>
              </w:rPr>
              <w:t>10.1.4.</w:t>
            </w:r>
            <w:r w:rsidR="007053FB">
              <w:rPr>
                <w:rFonts w:asciiTheme="minorHAnsi" w:eastAsiaTheme="minorEastAsia" w:hAnsiTheme="minorHAnsi"/>
                <w:noProof/>
              </w:rPr>
              <w:tab/>
            </w:r>
            <w:r w:rsidR="007053FB" w:rsidRPr="00036FFD">
              <w:rPr>
                <w:rStyle w:val="Hyperlink"/>
                <w:noProof/>
              </w:rPr>
              <w:t>Climate</w:t>
            </w:r>
            <w:r w:rsidR="007053FB">
              <w:rPr>
                <w:noProof/>
                <w:webHidden/>
              </w:rPr>
              <w:tab/>
            </w:r>
            <w:r w:rsidR="007053FB">
              <w:rPr>
                <w:noProof/>
                <w:webHidden/>
              </w:rPr>
              <w:fldChar w:fldCharType="begin"/>
            </w:r>
            <w:r w:rsidR="007053FB">
              <w:rPr>
                <w:noProof/>
                <w:webHidden/>
              </w:rPr>
              <w:instrText xml:space="preserve"> PAGEREF _Toc85638013 \h </w:instrText>
            </w:r>
            <w:r w:rsidR="007053FB">
              <w:rPr>
                <w:noProof/>
                <w:webHidden/>
              </w:rPr>
            </w:r>
            <w:r w:rsidR="007053FB">
              <w:rPr>
                <w:noProof/>
                <w:webHidden/>
              </w:rPr>
              <w:fldChar w:fldCharType="separate"/>
            </w:r>
            <w:r w:rsidR="006E251E">
              <w:rPr>
                <w:noProof/>
                <w:webHidden/>
              </w:rPr>
              <w:t>22</w:t>
            </w:r>
            <w:r w:rsidR="007053FB">
              <w:rPr>
                <w:noProof/>
                <w:webHidden/>
              </w:rPr>
              <w:fldChar w:fldCharType="end"/>
            </w:r>
          </w:hyperlink>
        </w:p>
        <w:p w14:paraId="1FC41F39" w14:textId="0A8746AC" w:rsidR="007053FB" w:rsidRDefault="00395AC2" w:rsidP="007053FB">
          <w:pPr>
            <w:pStyle w:val="TOC3"/>
            <w:tabs>
              <w:tab w:val="left" w:pos="1320"/>
              <w:tab w:val="right" w:leader="dot" w:pos="9350"/>
            </w:tabs>
            <w:rPr>
              <w:rFonts w:asciiTheme="minorHAnsi" w:eastAsiaTheme="minorEastAsia" w:hAnsiTheme="minorHAnsi"/>
              <w:noProof/>
            </w:rPr>
          </w:pPr>
          <w:hyperlink w:anchor="_Toc85638014" w:history="1">
            <w:r w:rsidR="007053FB" w:rsidRPr="00036FFD">
              <w:rPr>
                <w:rStyle w:val="Hyperlink"/>
                <w:noProof/>
              </w:rPr>
              <w:t>10.1.5.</w:t>
            </w:r>
            <w:r w:rsidR="007053FB">
              <w:rPr>
                <w:rFonts w:asciiTheme="minorHAnsi" w:eastAsiaTheme="minorEastAsia" w:hAnsiTheme="minorHAnsi"/>
                <w:noProof/>
              </w:rPr>
              <w:tab/>
            </w:r>
            <w:r w:rsidR="007053FB" w:rsidRPr="00036FFD">
              <w:rPr>
                <w:rStyle w:val="Hyperlink"/>
                <w:noProof/>
              </w:rPr>
              <w:t>Hydrology</w:t>
            </w:r>
            <w:r w:rsidR="007053FB">
              <w:rPr>
                <w:noProof/>
                <w:webHidden/>
              </w:rPr>
              <w:tab/>
            </w:r>
            <w:r w:rsidR="007053FB">
              <w:rPr>
                <w:noProof/>
                <w:webHidden/>
              </w:rPr>
              <w:fldChar w:fldCharType="begin"/>
            </w:r>
            <w:r w:rsidR="007053FB">
              <w:rPr>
                <w:noProof/>
                <w:webHidden/>
              </w:rPr>
              <w:instrText xml:space="preserve"> PAGEREF _Toc85638014 \h </w:instrText>
            </w:r>
            <w:r w:rsidR="007053FB">
              <w:rPr>
                <w:noProof/>
                <w:webHidden/>
              </w:rPr>
            </w:r>
            <w:r w:rsidR="007053FB">
              <w:rPr>
                <w:noProof/>
                <w:webHidden/>
              </w:rPr>
              <w:fldChar w:fldCharType="separate"/>
            </w:r>
            <w:r w:rsidR="006E251E">
              <w:rPr>
                <w:noProof/>
                <w:webHidden/>
              </w:rPr>
              <w:t>23</w:t>
            </w:r>
            <w:r w:rsidR="007053FB">
              <w:rPr>
                <w:noProof/>
                <w:webHidden/>
              </w:rPr>
              <w:fldChar w:fldCharType="end"/>
            </w:r>
          </w:hyperlink>
        </w:p>
        <w:p w14:paraId="41EE8C6C" w14:textId="0A4AC273" w:rsidR="007053FB" w:rsidRDefault="00395AC2">
          <w:pPr>
            <w:pStyle w:val="TOC3"/>
            <w:tabs>
              <w:tab w:val="left" w:pos="1320"/>
              <w:tab w:val="right" w:leader="dot" w:pos="9350"/>
            </w:tabs>
            <w:rPr>
              <w:rFonts w:asciiTheme="minorHAnsi" w:eastAsiaTheme="minorEastAsia" w:hAnsiTheme="minorHAnsi"/>
              <w:noProof/>
            </w:rPr>
          </w:pPr>
          <w:hyperlink w:anchor="_Toc85638016" w:history="1">
            <w:r w:rsidR="007053FB" w:rsidRPr="00036FFD">
              <w:rPr>
                <w:rStyle w:val="Hyperlink"/>
                <w:noProof/>
              </w:rPr>
              <w:t>10.1.6.</w:t>
            </w:r>
            <w:r w:rsidR="007053FB">
              <w:rPr>
                <w:rFonts w:asciiTheme="minorHAnsi" w:eastAsiaTheme="minorEastAsia" w:hAnsiTheme="minorHAnsi"/>
                <w:noProof/>
              </w:rPr>
              <w:tab/>
            </w:r>
            <w:r w:rsidR="007053FB" w:rsidRPr="00036FFD">
              <w:rPr>
                <w:rStyle w:val="Hyperlink"/>
                <w:noProof/>
              </w:rPr>
              <w:t>Sensitive  Area</w:t>
            </w:r>
            <w:r w:rsidR="007053FB">
              <w:rPr>
                <w:noProof/>
                <w:webHidden/>
              </w:rPr>
              <w:tab/>
            </w:r>
            <w:r w:rsidR="007053FB">
              <w:rPr>
                <w:noProof/>
                <w:webHidden/>
              </w:rPr>
              <w:fldChar w:fldCharType="begin"/>
            </w:r>
            <w:r w:rsidR="007053FB">
              <w:rPr>
                <w:noProof/>
                <w:webHidden/>
              </w:rPr>
              <w:instrText xml:space="preserve"> PAGEREF _Toc85638016 \h </w:instrText>
            </w:r>
            <w:r w:rsidR="007053FB">
              <w:rPr>
                <w:noProof/>
                <w:webHidden/>
              </w:rPr>
            </w:r>
            <w:r w:rsidR="007053FB">
              <w:rPr>
                <w:noProof/>
                <w:webHidden/>
              </w:rPr>
              <w:fldChar w:fldCharType="separate"/>
            </w:r>
            <w:r w:rsidR="006E251E">
              <w:rPr>
                <w:noProof/>
                <w:webHidden/>
              </w:rPr>
              <w:t>23</w:t>
            </w:r>
            <w:r w:rsidR="007053FB">
              <w:rPr>
                <w:noProof/>
                <w:webHidden/>
              </w:rPr>
              <w:fldChar w:fldCharType="end"/>
            </w:r>
          </w:hyperlink>
        </w:p>
        <w:p w14:paraId="19CAB961" w14:textId="6A31AD37" w:rsidR="007053FB" w:rsidRDefault="00395AC2">
          <w:pPr>
            <w:pStyle w:val="TOC2"/>
            <w:tabs>
              <w:tab w:val="left" w:pos="880"/>
              <w:tab w:val="right" w:leader="dot" w:pos="9350"/>
            </w:tabs>
            <w:rPr>
              <w:rFonts w:asciiTheme="minorHAnsi" w:eastAsiaTheme="minorEastAsia" w:hAnsiTheme="minorHAnsi"/>
              <w:noProof/>
            </w:rPr>
          </w:pPr>
          <w:hyperlink w:anchor="_Toc85638018" w:history="1">
            <w:r w:rsidR="007053FB" w:rsidRPr="00036FFD">
              <w:rPr>
                <w:rStyle w:val="Hyperlink"/>
                <w:noProof/>
              </w:rPr>
              <w:t>10.2.</w:t>
            </w:r>
            <w:r w:rsidR="007053FB">
              <w:rPr>
                <w:rFonts w:asciiTheme="minorHAnsi" w:eastAsiaTheme="minorEastAsia" w:hAnsiTheme="minorHAnsi"/>
                <w:noProof/>
              </w:rPr>
              <w:tab/>
            </w:r>
            <w:r w:rsidR="007053FB" w:rsidRPr="00036FFD">
              <w:rPr>
                <w:rStyle w:val="Hyperlink"/>
                <w:noProof/>
              </w:rPr>
              <w:t>SUMMARY OF FINDINGS AND RECOMMENDATIONS OF SPECIALIST STUDIES AND SPECIALISED PROCESSES</w:t>
            </w:r>
            <w:r w:rsidR="007053FB">
              <w:rPr>
                <w:noProof/>
                <w:webHidden/>
              </w:rPr>
              <w:tab/>
            </w:r>
            <w:r w:rsidR="007053FB">
              <w:rPr>
                <w:noProof/>
                <w:webHidden/>
              </w:rPr>
              <w:fldChar w:fldCharType="begin"/>
            </w:r>
            <w:r w:rsidR="007053FB">
              <w:rPr>
                <w:noProof/>
                <w:webHidden/>
              </w:rPr>
              <w:instrText xml:space="preserve"> PAGEREF _Toc85638018 \h </w:instrText>
            </w:r>
            <w:r w:rsidR="007053FB">
              <w:rPr>
                <w:noProof/>
                <w:webHidden/>
              </w:rPr>
            </w:r>
            <w:r w:rsidR="007053FB">
              <w:rPr>
                <w:noProof/>
                <w:webHidden/>
              </w:rPr>
              <w:fldChar w:fldCharType="separate"/>
            </w:r>
            <w:r w:rsidR="006E251E">
              <w:rPr>
                <w:noProof/>
                <w:webHidden/>
              </w:rPr>
              <w:t>23</w:t>
            </w:r>
            <w:r w:rsidR="007053FB">
              <w:rPr>
                <w:noProof/>
                <w:webHidden/>
              </w:rPr>
              <w:fldChar w:fldCharType="end"/>
            </w:r>
          </w:hyperlink>
        </w:p>
        <w:p w14:paraId="11367803" w14:textId="398B39D1" w:rsidR="007053FB" w:rsidRDefault="00395AC2">
          <w:pPr>
            <w:pStyle w:val="TOC3"/>
            <w:tabs>
              <w:tab w:val="left" w:pos="1320"/>
              <w:tab w:val="right" w:leader="dot" w:pos="9350"/>
            </w:tabs>
            <w:rPr>
              <w:rFonts w:asciiTheme="minorHAnsi" w:eastAsiaTheme="minorEastAsia" w:hAnsiTheme="minorHAnsi"/>
              <w:noProof/>
            </w:rPr>
          </w:pPr>
          <w:hyperlink w:anchor="_Toc85638019" w:history="1">
            <w:r w:rsidR="007053FB" w:rsidRPr="00036FFD">
              <w:rPr>
                <w:rStyle w:val="Hyperlink"/>
                <w:noProof/>
              </w:rPr>
              <w:t>10.2.1.</w:t>
            </w:r>
            <w:r w:rsidR="007053FB">
              <w:rPr>
                <w:rFonts w:asciiTheme="minorHAnsi" w:eastAsiaTheme="minorEastAsia" w:hAnsiTheme="minorHAnsi"/>
                <w:noProof/>
              </w:rPr>
              <w:tab/>
            </w:r>
            <w:r w:rsidR="007053FB" w:rsidRPr="00036FFD">
              <w:rPr>
                <w:rStyle w:val="Hyperlink"/>
                <w:noProof/>
              </w:rPr>
              <w:t>Ecological Assessment</w:t>
            </w:r>
            <w:r w:rsidR="007053FB">
              <w:rPr>
                <w:noProof/>
                <w:webHidden/>
              </w:rPr>
              <w:tab/>
            </w:r>
            <w:r w:rsidR="007053FB">
              <w:rPr>
                <w:noProof/>
                <w:webHidden/>
              </w:rPr>
              <w:fldChar w:fldCharType="begin"/>
            </w:r>
            <w:r w:rsidR="007053FB">
              <w:rPr>
                <w:noProof/>
                <w:webHidden/>
              </w:rPr>
              <w:instrText xml:space="preserve"> PAGEREF _Toc85638019 \h </w:instrText>
            </w:r>
            <w:r w:rsidR="007053FB">
              <w:rPr>
                <w:noProof/>
                <w:webHidden/>
              </w:rPr>
            </w:r>
            <w:r w:rsidR="007053FB">
              <w:rPr>
                <w:noProof/>
                <w:webHidden/>
              </w:rPr>
              <w:fldChar w:fldCharType="separate"/>
            </w:r>
            <w:r w:rsidR="006E251E">
              <w:rPr>
                <w:noProof/>
                <w:webHidden/>
              </w:rPr>
              <w:t>23</w:t>
            </w:r>
            <w:r w:rsidR="007053FB">
              <w:rPr>
                <w:noProof/>
                <w:webHidden/>
              </w:rPr>
              <w:fldChar w:fldCharType="end"/>
            </w:r>
          </w:hyperlink>
        </w:p>
        <w:p w14:paraId="71A6C049" w14:textId="054D6447" w:rsidR="007053FB" w:rsidRDefault="00395AC2">
          <w:pPr>
            <w:pStyle w:val="TOC3"/>
            <w:tabs>
              <w:tab w:val="left" w:pos="1320"/>
              <w:tab w:val="right" w:leader="dot" w:pos="9350"/>
            </w:tabs>
            <w:rPr>
              <w:rFonts w:asciiTheme="minorHAnsi" w:eastAsiaTheme="minorEastAsia" w:hAnsiTheme="minorHAnsi"/>
              <w:noProof/>
            </w:rPr>
          </w:pPr>
          <w:hyperlink w:anchor="_Toc85638020" w:history="1">
            <w:r w:rsidR="007053FB" w:rsidRPr="00036FFD">
              <w:rPr>
                <w:rStyle w:val="Hyperlink"/>
                <w:noProof/>
              </w:rPr>
              <w:t>10.2.2.</w:t>
            </w:r>
            <w:r w:rsidR="007053FB">
              <w:rPr>
                <w:rFonts w:asciiTheme="minorHAnsi" w:eastAsiaTheme="minorEastAsia" w:hAnsiTheme="minorHAnsi"/>
                <w:noProof/>
              </w:rPr>
              <w:tab/>
            </w:r>
            <w:r w:rsidR="007053FB" w:rsidRPr="00036FFD">
              <w:rPr>
                <w:rStyle w:val="Hyperlink"/>
                <w:noProof/>
              </w:rPr>
              <w:t>Electrical Services Report</w:t>
            </w:r>
            <w:r w:rsidR="007053FB">
              <w:rPr>
                <w:noProof/>
                <w:webHidden/>
              </w:rPr>
              <w:tab/>
            </w:r>
            <w:r w:rsidR="007053FB">
              <w:rPr>
                <w:noProof/>
                <w:webHidden/>
              </w:rPr>
              <w:fldChar w:fldCharType="begin"/>
            </w:r>
            <w:r w:rsidR="007053FB">
              <w:rPr>
                <w:noProof/>
                <w:webHidden/>
              </w:rPr>
              <w:instrText xml:space="preserve"> PAGEREF _Toc85638020 \h </w:instrText>
            </w:r>
            <w:r w:rsidR="007053FB">
              <w:rPr>
                <w:noProof/>
                <w:webHidden/>
              </w:rPr>
            </w:r>
            <w:r w:rsidR="007053FB">
              <w:rPr>
                <w:noProof/>
                <w:webHidden/>
              </w:rPr>
              <w:fldChar w:fldCharType="separate"/>
            </w:r>
            <w:r w:rsidR="006E251E">
              <w:rPr>
                <w:noProof/>
                <w:webHidden/>
              </w:rPr>
              <w:t>24</w:t>
            </w:r>
            <w:r w:rsidR="007053FB">
              <w:rPr>
                <w:noProof/>
                <w:webHidden/>
              </w:rPr>
              <w:fldChar w:fldCharType="end"/>
            </w:r>
          </w:hyperlink>
        </w:p>
        <w:p w14:paraId="252BAF60" w14:textId="52A8C103" w:rsidR="007053FB" w:rsidRDefault="00395AC2">
          <w:pPr>
            <w:pStyle w:val="TOC3"/>
            <w:tabs>
              <w:tab w:val="left" w:pos="1320"/>
              <w:tab w:val="right" w:leader="dot" w:pos="9350"/>
            </w:tabs>
            <w:rPr>
              <w:rFonts w:asciiTheme="minorHAnsi" w:eastAsiaTheme="minorEastAsia" w:hAnsiTheme="minorHAnsi"/>
              <w:noProof/>
            </w:rPr>
          </w:pPr>
          <w:hyperlink w:anchor="_Toc85638021" w:history="1">
            <w:r w:rsidR="007053FB" w:rsidRPr="00036FFD">
              <w:rPr>
                <w:rStyle w:val="Hyperlink"/>
                <w:noProof/>
              </w:rPr>
              <w:t>10.2.3.</w:t>
            </w:r>
            <w:r w:rsidR="007053FB">
              <w:rPr>
                <w:rFonts w:asciiTheme="minorHAnsi" w:eastAsiaTheme="minorEastAsia" w:hAnsiTheme="minorHAnsi"/>
                <w:noProof/>
              </w:rPr>
              <w:tab/>
            </w:r>
            <w:r w:rsidR="007053FB" w:rsidRPr="00036FFD">
              <w:rPr>
                <w:rStyle w:val="Hyperlink"/>
                <w:noProof/>
              </w:rPr>
              <w:t>Paleontological Specialist</w:t>
            </w:r>
            <w:r w:rsidR="007053FB">
              <w:rPr>
                <w:noProof/>
                <w:webHidden/>
              </w:rPr>
              <w:tab/>
            </w:r>
            <w:r w:rsidR="007053FB">
              <w:rPr>
                <w:noProof/>
                <w:webHidden/>
              </w:rPr>
              <w:fldChar w:fldCharType="begin"/>
            </w:r>
            <w:r w:rsidR="007053FB">
              <w:rPr>
                <w:noProof/>
                <w:webHidden/>
              </w:rPr>
              <w:instrText xml:space="preserve"> PAGEREF _Toc85638021 \h </w:instrText>
            </w:r>
            <w:r w:rsidR="007053FB">
              <w:rPr>
                <w:noProof/>
                <w:webHidden/>
              </w:rPr>
            </w:r>
            <w:r w:rsidR="007053FB">
              <w:rPr>
                <w:noProof/>
                <w:webHidden/>
              </w:rPr>
              <w:fldChar w:fldCharType="separate"/>
            </w:r>
            <w:r w:rsidR="006E251E">
              <w:rPr>
                <w:noProof/>
                <w:webHidden/>
              </w:rPr>
              <w:t>25</w:t>
            </w:r>
            <w:r w:rsidR="007053FB">
              <w:rPr>
                <w:noProof/>
                <w:webHidden/>
              </w:rPr>
              <w:fldChar w:fldCharType="end"/>
            </w:r>
          </w:hyperlink>
        </w:p>
        <w:p w14:paraId="17F3BD49" w14:textId="6699C67D" w:rsidR="007053FB" w:rsidRDefault="00395AC2">
          <w:pPr>
            <w:pStyle w:val="TOC3"/>
            <w:tabs>
              <w:tab w:val="left" w:pos="1320"/>
              <w:tab w:val="right" w:leader="dot" w:pos="9350"/>
            </w:tabs>
            <w:rPr>
              <w:rFonts w:asciiTheme="minorHAnsi" w:eastAsiaTheme="minorEastAsia" w:hAnsiTheme="minorHAnsi"/>
              <w:noProof/>
            </w:rPr>
          </w:pPr>
          <w:hyperlink w:anchor="_Toc85638022" w:history="1">
            <w:r w:rsidR="007053FB" w:rsidRPr="00036FFD">
              <w:rPr>
                <w:rStyle w:val="Hyperlink"/>
                <w:noProof/>
              </w:rPr>
              <w:t>10.2.4.</w:t>
            </w:r>
            <w:r w:rsidR="007053FB">
              <w:rPr>
                <w:rFonts w:asciiTheme="minorHAnsi" w:eastAsiaTheme="minorEastAsia" w:hAnsiTheme="minorHAnsi"/>
                <w:noProof/>
              </w:rPr>
              <w:tab/>
            </w:r>
            <w:r w:rsidR="007053FB" w:rsidRPr="00036FFD">
              <w:rPr>
                <w:rStyle w:val="Hyperlink"/>
                <w:noProof/>
              </w:rPr>
              <w:t>Heritage and archeological Specialist</w:t>
            </w:r>
            <w:r w:rsidR="007053FB">
              <w:rPr>
                <w:noProof/>
                <w:webHidden/>
              </w:rPr>
              <w:tab/>
            </w:r>
            <w:r w:rsidR="007053FB">
              <w:rPr>
                <w:noProof/>
                <w:webHidden/>
              </w:rPr>
              <w:fldChar w:fldCharType="begin"/>
            </w:r>
            <w:r w:rsidR="007053FB">
              <w:rPr>
                <w:noProof/>
                <w:webHidden/>
              </w:rPr>
              <w:instrText xml:space="preserve"> PAGEREF _Toc85638022 \h </w:instrText>
            </w:r>
            <w:r w:rsidR="007053FB">
              <w:rPr>
                <w:noProof/>
                <w:webHidden/>
              </w:rPr>
            </w:r>
            <w:r w:rsidR="007053FB">
              <w:rPr>
                <w:noProof/>
                <w:webHidden/>
              </w:rPr>
              <w:fldChar w:fldCharType="separate"/>
            </w:r>
            <w:r w:rsidR="006E251E">
              <w:rPr>
                <w:noProof/>
                <w:webHidden/>
              </w:rPr>
              <w:t>26</w:t>
            </w:r>
            <w:r w:rsidR="007053FB">
              <w:rPr>
                <w:noProof/>
                <w:webHidden/>
              </w:rPr>
              <w:fldChar w:fldCharType="end"/>
            </w:r>
          </w:hyperlink>
        </w:p>
        <w:p w14:paraId="7CB150F7" w14:textId="7A88C704" w:rsidR="007053FB" w:rsidRDefault="00395AC2">
          <w:pPr>
            <w:pStyle w:val="TOC3"/>
            <w:tabs>
              <w:tab w:val="left" w:pos="1320"/>
              <w:tab w:val="right" w:leader="dot" w:pos="9350"/>
            </w:tabs>
            <w:rPr>
              <w:rFonts w:asciiTheme="minorHAnsi" w:eastAsiaTheme="minorEastAsia" w:hAnsiTheme="minorHAnsi"/>
              <w:noProof/>
            </w:rPr>
          </w:pPr>
          <w:hyperlink w:anchor="_Toc85638023" w:history="1">
            <w:r w:rsidR="007053FB" w:rsidRPr="00036FFD">
              <w:rPr>
                <w:rStyle w:val="Hyperlink"/>
                <w:noProof/>
              </w:rPr>
              <w:t>10.2.5.</w:t>
            </w:r>
            <w:r w:rsidR="007053FB">
              <w:rPr>
                <w:rFonts w:asciiTheme="minorHAnsi" w:eastAsiaTheme="minorEastAsia" w:hAnsiTheme="minorHAnsi"/>
                <w:noProof/>
              </w:rPr>
              <w:tab/>
            </w:r>
            <w:r w:rsidR="007053FB" w:rsidRPr="00036FFD">
              <w:rPr>
                <w:rStyle w:val="Hyperlink"/>
                <w:noProof/>
              </w:rPr>
              <w:t>Geotechnical  Specialist Report</w:t>
            </w:r>
            <w:r w:rsidR="007053FB">
              <w:rPr>
                <w:noProof/>
                <w:webHidden/>
              </w:rPr>
              <w:tab/>
            </w:r>
            <w:r w:rsidR="007053FB">
              <w:rPr>
                <w:noProof/>
                <w:webHidden/>
              </w:rPr>
              <w:fldChar w:fldCharType="begin"/>
            </w:r>
            <w:r w:rsidR="007053FB">
              <w:rPr>
                <w:noProof/>
                <w:webHidden/>
              </w:rPr>
              <w:instrText xml:space="preserve"> PAGEREF _Toc85638023 \h </w:instrText>
            </w:r>
            <w:r w:rsidR="007053FB">
              <w:rPr>
                <w:noProof/>
                <w:webHidden/>
              </w:rPr>
            </w:r>
            <w:r w:rsidR="007053FB">
              <w:rPr>
                <w:noProof/>
                <w:webHidden/>
              </w:rPr>
              <w:fldChar w:fldCharType="separate"/>
            </w:r>
            <w:r w:rsidR="006E251E">
              <w:rPr>
                <w:noProof/>
                <w:webHidden/>
              </w:rPr>
              <w:t>27</w:t>
            </w:r>
            <w:r w:rsidR="007053FB">
              <w:rPr>
                <w:noProof/>
                <w:webHidden/>
              </w:rPr>
              <w:fldChar w:fldCharType="end"/>
            </w:r>
          </w:hyperlink>
        </w:p>
        <w:p w14:paraId="397BFD74" w14:textId="1B83A525" w:rsidR="007053FB" w:rsidRDefault="00395AC2">
          <w:pPr>
            <w:pStyle w:val="TOC3"/>
            <w:tabs>
              <w:tab w:val="left" w:pos="1320"/>
              <w:tab w:val="right" w:leader="dot" w:pos="9350"/>
            </w:tabs>
            <w:rPr>
              <w:rFonts w:asciiTheme="minorHAnsi" w:eastAsiaTheme="minorEastAsia" w:hAnsiTheme="minorHAnsi"/>
              <w:noProof/>
            </w:rPr>
          </w:pPr>
          <w:hyperlink w:anchor="_Toc85638024" w:history="1">
            <w:r w:rsidR="007053FB" w:rsidRPr="00036FFD">
              <w:rPr>
                <w:rStyle w:val="Hyperlink"/>
                <w:noProof/>
              </w:rPr>
              <w:t>10.2.6.</w:t>
            </w:r>
            <w:r w:rsidR="007053FB">
              <w:rPr>
                <w:rFonts w:asciiTheme="minorHAnsi" w:eastAsiaTheme="minorEastAsia" w:hAnsiTheme="minorHAnsi"/>
                <w:noProof/>
              </w:rPr>
              <w:tab/>
            </w:r>
            <w:r w:rsidR="007053FB" w:rsidRPr="00036FFD">
              <w:rPr>
                <w:rStyle w:val="Hyperlink"/>
                <w:noProof/>
              </w:rPr>
              <w:t>Engineering and Services Specialist</w:t>
            </w:r>
            <w:r w:rsidR="007053FB">
              <w:rPr>
                <w:noProof/>
                <w:webHidden/>
              </w:rPr>
              <w:tab/>
            </w:r>
            <w:r w:rsidR="007053FB">
              <w:rPr>
                <w:noProof/>
                <w:webHidden/>
              </w:rPr>
              <w:fldChar w:fldCharType="begin"/>
            </w:r>
            <w:r w:rsidR="007053FB">
              <w:rPr>
                <w:noProof/>
                <w:webHidden/>
              </w:rPr>
              <w:instrText xml:space="preserve"> PAGEREF _Toc85638024 \h </w:instrText>
            </w:r>
            <w:r w:rsidR="007053FB">
              <w:rPr>
                <w:noProof/>
                <w:webHidden/>
              </w:rPr>
            </w:r>
            <w:r w:rsidR="007053FB">
              <w:rPr>
                <w:noProof/>
                <w:webHidden/>
              </w:rPr>
              <w:fldChar w:fldCharType="separate"/>
            </w:r>
            <w:r w:rsidR="006E251E">
              <w:rPr>
                <w:noProof/>
                <w:webHidden/>
              </w:rPr>
              <w:t>28</w:t>
            </w:r>
            <w:r w:rsidR="007053FB">
              <w:rPr>
                <w:noProof/>
                <w:webHidden/>
              </w:rPr>
              <w:fldChar w:fldCharType="end"/>
            </w:r>
          </w:hyperlink>
        </w:p>
        <w:p w14:paraId="64B7305E" w14:textId="0EA4BFDA" w:rsidR="007053FB" w:rsidRDefault="00395AC2">
          <w:pPr>
            <w:pStyle w:val="TOC3"/>
            <w:tabs>
              <w:tab w:val="left" w:pos="1320"/>
              <w:tab w:val="right" w:leader="dot" w:pos="9350"/>
            </w:tabs>
            <w:rPr>
              <w:rFonts w:asciiTheme="minorHAnsi" w:eastAsiaTheme="minorEastAsia" w:hAnsiTheme="minorHAnsi"/>
              <w:noProof/>
            </w:rPr>
          </w:pPr>
          <w:hyperlink w:anchor="_Toc85638025" w:history="1">
            <w:r w:rsidR="007053FB" w:rsidRPr="00036FFD">
              <w:rPr>
                <w:rStyle w:val="Hyperlink"/>
                <w:noProof/>
              </w:rPr>
              <w:t>10.2.7.</w:t>
            </w:r>
            <w:r w:rsidR="007053FB">
              <w:rPr>
                <w:rFonts w:asciiTheme="minorHAnsi" w:eastAsiaTheme="minorEastAsia" w:hAnsiTheme="minorHAnsi"/>
                <w:noProof/>
              </w:rPr>
              <w:tab/>
            </w:r>
            <w:r w:rsidR="007053FB" w:rsidRPr="00036FFD">
              <w:rPr>
                <w:rStyle w:val="Hyperlink"/>
                <w:noProof/>
              </w:rPr>
              <w:t>Socio- Economic Impact Assessment  Report</w:t>
            </w:r>
            <w:r w:rsidR="007053FB">
              <w:rPr>
                <w:noProof/>
                <w:webHidden/>
              </w:rPr>
              <w:tab/>
            </w:r>
            <w:r w:rsidR="007053FB">
              <w:rPr>
                <w:noProof/>
                <w:webHidden/>
              </w:rPr>
              <w:fldChar w:fldCharType="begin"/>
            </w:r>
            <w:r w:rsidR="007053FB">
              <w:rPr>
                <w:noProof/>
                <w:webHidden/>
              </w:rPr>
              <w:instrText xml:space="preserve"> PAGEREF _Toc85638025 \h </w:instrText>
            </w:r>
            <w:r w:rsidR="007053FB">
              <w:rPr>
                <w:noProof/>
                <w:webHidden/>
              </w:rPr>
            </w:r>
            <w:r w:rsidR="007053FB">
              <w:rPr>
                <w:noProof/>
                <w:webHidden/>
              </w:rPr>
              <w:fldChar w:fldCharType="separate"/>
            </w:r>
            <w:r w:rsidR="006E251E">
              <w:rPr>
                <w:noProof/>
                <w:webHidden/>
              </w:rPr>
              <w:t>30</w:t>
            </w:r>
            <w:r w:rsidR="007053FB">
              <w:rPr>
                <w:noProof/>
                <w:webHidden/>
              </w:rPr>
              <w:fldChar w:fldCharType="end"/>
            </w:r>
          </w:hyperlink>
        </w:p>
        <w:p w14:paraId="62C76F32" w14:textId="5B3A0F64" w:rsidR="007053FB" w:rsidRDefault="00395AC2">
          <w:pPr>
            <w:pStyle w:val="TOC1"/>
            <w:tabs>
              <w:tab w:val="left" w:pos="660"/>
              <w:tab w:val="right" w:leader="dot" w:pos="9350"/>
            </w:tabs>
            <w:rPr>
              <w:rFonts w:asciiTheme="minorHAnsi" w:eastAsiaTheme="minorEastAsia" w:hAnsiTheme="minorHAnsi"/>
              <w:noProof/>
            </w:rPr>
          </w:pPr>
          <w:hyperlink w:anchor="_Toc85638026" w:history="1">
            <w:r w:rsidR="007053FB" w:rsidRPr="00036FFD">
              <w:rPr>
                <w:rStyle w:val="Hyperlink"/>
                <w:noProof/>
              </w:rPr>
              <w:t>11.</w:t>
            </w:r>
            <w:r w:rsidR="007053FB">
              <w:rPr>
                <w:rFonts w:asciiTheme="minorHAnsi" w:eastAsiaTheme="minorEastAsia" w:hAnsiTheme="minorHAnsi"/>
                <w:noProof/>
              </w:rPr>
              <w:tab/>
            </w:r>
            <w:r w:rsidR="007053FB" w:rsidRPr="00036FFD">
              <w:rPr>
                <w:rStyle w:val="Hyperlink"/>
                <w:noProof/>
              </w:rPr>
              <w:t>IMPACT ASSESSMENT</w:t>
            </w:r>
            <w:r w:rsidR="007053FB">
              <w:rPr>
                <w:noProof/>
                <w:webHidden/>
              </w:rPr>
              <w:tab/>
            </w:r>
            <w:r w:rsidR="007053FB">
              <w:rPr>
                <w:noProof/>
                <w:webHidden/>
              </w:rPr>
              <w:fldChar w:fldCharType="begin"/>
            </w:r>
            <w:r w:rsidR="007053FB">
              <w:rPr>
                <w:noProof/>
                <w:webHidden/>
              </w:rPr>
              <w:instrText xml:space="preserve"> PAGEREF _Toc85638026 \h </w:instrText>
            </w:r>
            <w:r w:rsidR="007053FB">
              <w:rPr>
                <w:noProof/>
                <w:webHidden/>
              </w:rPr>
            </w:r>
            <w:r w:rsidR="007053FB">
              <w:rPr>
                <w:noProof/>
                <w:webHidden/>
              </w:rPr>
              <w:fldChar w:fldCharType="separate"/>
            </w:r>
            <w:r w:rsidR="006E251E">
              <w:rPr>
                <w:noProof/>
                <w:webHidden/>
              </w:rPr>
              <w:t>31</w:t>
            </w:r>
            <w:r w:rsidR="007053FB">
              <w:rPr>
                <w:noProof/>
                <w:webHidden/>
              </w:rPr>
              <w:fldChar w:fldCharType="end"/>
            </w:r>
          </w:hyperlink>
        </w:p>
        <w:p w14:paraId="1801C455" w14:textId="482EDF2B" w:rsidR="007053FB" w:rsidRDefault="00395AC2">
          <w:pPr>
            <w:pStyle w:val="TOC2"/>
            <w:tabs>
              <w:tab w:val="left" w:pos="880"/>
              <w:tab w:val="right" w:leader="dot" w:pos="9350"/>
            </w:tabs>
            <w:rPr>
              <w:rFonts w:asciiTheme="minorHAnsi" w:eastAsiaTheme="minorEastAsia" w:hAnsiTheme="minorHAnsi"/>
              <w:noProof/>
            </w:rPr>
          </w:pPr>
          <w:hyperlink w:anchor="_Toc85638027" w:history="1">
            <w:r w:rsidR="007053FB" w:rsidRPr="00036FFD">
              <w:rPr>
                <w:rStyle w:val="Hyperlink"/>
                <w:noProof/>
              </w:rPr>
              <w:t>11.1.</w:t>
            </w:r>
            <w:r w:rsidR="007053FB">
              <w:rPr>
                <w:rFonts w:asciiTheme="minorHAnsi" w:eastAsiaTheme="minorEastAsia" w:hAnsiTheme="minorHAnsi"/>
                <w:noProof/>
              </w:rPr>
              <w:tab/>
            </w:r>
            <w:r w:rsidR="007053FB" w:rsidRPr="00036FFD">
              <w:rPr>
                <w:rStyle w:val="Hyperlink"/>
                <w:noProof/>
              </w:rPr>
              <w:t>Methodology to assess the Impacts</w:t>
            </w:r>
            <w:r w:rsidR="007053FB">
              <w:rPr>
                <w:noProof/>
                <w:webHidden/>
              </w:rPr>
              <w:tab/>
            </w:r>
            <w:r w:rsidR="007053FB">
              <w:rPr>
                <w:noProof/>
                <w:webHidden/>
              </w:rPr>
              <w:fldChar w:fldCharType="begin"/>
            </w:r>
            <w:r w:rsidR="007053FB">
              <w:rPr>
                <w:noProof/>
                <w:webHidden/>
              </w:rPr>
              <w:instrText xml:space="preserve"> PAGEREF _Toc85638027 \h </w:instrText>
            </w:r>
            <w:r w:rsidR="007053FB">
              <w:rPr>
                <w:noProof/>
                <w:webHidden/>
              </w:rPr>
            </w:r>
            <w:r w:rsidR="007053FB">
              <w:rPr>
                <w:noProof/>
                <w:webHidden/>
              </w:rPr>
              <w:fldChar w:fldCharType="separate"/>
            </w:r>
            <w:r w:rsidR="006E251E">
              <w:rPr>
                <w:noProof/>
                <w:webHidden/>
              </w:rPr>
              <w:t>31</w:t>
            </w:r>
            <w:r w:rsidR="007053FB">
              <w:rPr>
                <w:noProof/>
                <w:webHidden/>
              </w:rPr>
              <w:fldChar w:fldCharType="end"/>
            </w:r>
          </w:hyperlink>
        </w:p>
        <w:p w14:paraId="16D5AB53" w14:textId="75B5E1EB" w:rsidR="007053FB" w:rsidRDefault="00395AC2">
          <w:pPr>
            <w:pStyle w:val="TOC2"/>
            <w:tabs>
              <w:tab w:val="left" w:pos="880"/>
              <w:tab w:val="right" w:leader="dot" w:pos="9350"/>
            </w:tabs>
            <w:rPr>
              <w:rFonts w:asciiTheme="minorHAnsi" w:eastAsiaTheme="minorEastAsia" w:hAnsiTheme="minorHAnsi"/>
              <w:noProof/>
            </w:rPr>
          </w:pPr>
          <w:hyperlink w:anchor="_Toc85638028" w:history="1">
            <w:r w:rsidR="007053FB" w:rsidRPr="00036FFD">
              <w:rPr>
                <w:rStyle w:val="Hyperlink"/>
                <w:noProof/>
              </w:rPr>
              <w:t>11.2.</w:t>
            </w:r>
            <w:r w:rsidR="007053FB">
              <w:rPr>
                <w:rFonts w:asciiTheme="minorHAnsi" w:eastAsiaTheme="minorEastAsia" w:hAnsiTheme="minorHAnsi"/>
                <w:noProof/>
              </w:rPr>
              <w:tab/>
            </w:r>
            <w:r w:rsidR="007053FB" w:rsidRPr="00036FFD">
              <w:rPr>
                <w:rStyle w:val="Hyperlink"/>
                <w:noProof/>
              </w:rPr>
              <w:t>Methodology to assess the Impacts</w:t>
            </w:r>
            <w:r w:rsidR="007053FB">
              <w:rPr>
                <w:noProof/>
                <w:webHidden/>
              </w:rPr>
              <w:tab/>
            </w:r>
            <w:r w:rsidR="007053FB">
              <w:rPr>
                <w:noProof/>
                <w:webHidden/>
              </w:rPr>
              <w:fldChar w:fldCharType="begin"/>
            </w:r>
            <w:r w:rsidR="007053FB">
              <w:rPr>
                <w:noProof/>
                <w:webHidden/>
              </w:rPr>
              <w:instrText xml:space="preserve"> PAGEREF _Toc85638028 \h </w:instrText>
            </w:r>
            <w:r w:rsidR="007053FB">
              <w:rPr>
                <w:noProof/>
                <w:webHidden/>
              </w:rPr>
            </w:r>
            <w:r w:rsidR="007053FB">
              <w:rPr>
                <w:noProof/>
                <w:webHidden/>
              </w:rPr>
              <w:fldChar w:fldCharType="separate"/>
            </w:r>
            <w:r w:rsidR="006E251E">
              <w:rPr>
                <w:noProof/>
                <w:webHidden/>
              </w:rPr>
              <w:t>31</w:t>
            </w:r>
            <w:r w:rsidR="007053FB">
              <w:rPr>
                <w:noProof/>
                <w:webHidden/>
              </w:rPr>
              <w:fldChar w:fldCharType="end"/>
            </w:r>
          </w:hyperlink>
        </w:p>
        <w:p w14:paraId="1E1A5CB5" w14:textId="32856223" w:rsidR="007053FB" w:rsidRDefault="00395AC2">
          <w:pPr>
            <w:pStyle w:val="TOC1"/>
            <w:tabs>
              <w:tab w:val="left" w:pos="660"/>
              <w:tab w:val="right" w:leader="dot" w:pos="9350"/>
            </w:tabs>
            <w:rPr>
              <w:rFonts w:asciiTheme="minorHAnsi" w:eastAsiaTheme="minorEastAsia" w:hAnsiTheme="minorHAnsi"/>
              <w:noProof/>
            </w:rPr>
          </w:pPr>
          <w:hyperlink w:anchor="_Toc85638029" w:history="1">
            <w:r w:rsidR="007053FB" w:rsidRPr="00036FFD">
              <w:rPr>
                <w:rStyle w:val="Hyperlink"/>
                <w:noProof/>
              </w:rPr>
              <w:t>12.</w:t>
            </w:r>
            <w:r w:rsidR="007053FB">
              <w:rPr>
                <w:rFonts w:asciiTheme="minorHAnsi" w:eastAsiaTheme="minorEastAsia" w:hAnsiTheme="minorHAnsi"/>
                <w:noProof/>
              </w:rPr>
              <w:tab/>
            </w:r>
            <w:r w:rsidR="007053FB" w:rsidRPr="00036FFD">
              <w:rPr>
                <w:rStyle w:val="Hyperlink"/>
                <w:noProof/>
              </w:rPr>
              <w:t>Aspects, related impacts, significance and proposed mitigation measure</w:t>
            </w:r>
            <w:r w:rsidR="007053FB">
              <w:rPr>
                <w:noProof/>
                <w:webHidden/>
              </w:rPr>
              <w:tab/>
            </w:r>
            <w:r w:rsidR="007053FB">
              <w:rPr>
                <w:noProof/>
                <w:webHidden/>
              </w:rPr>
              <w:fldChar w:fldCharType="begin"/>
            </w:r>
            <w:r w:rsidR="007053FB">
              <w:rPr>
                <w:noProof/>
                <w:webHidden/>
              </w:rPr>
              <w:instrText xml:space="preserve"> PAGEREF _Toc85638029 \h </w:instrText>
            </w:r>
            <w:r w:rsidR="007053FB">
              <w:rPr>
                <w:noProof/>
                <w:webHidden/>
              </w:rPr>
            </w:r>
            <w:r w:rsidR="007053FB">
              <w:rPr>
                <w:noProof/>
                <w:webHidden/>
              </w:rPr>
              <w:fldChar w:fldCharType="separate"/>
            </w:r>
            <w:r w:rsidR="006E251E">
              <w:rPr>
                <w:noProof/>
                <w:webHidden/>
              </w:rPr>
              <w:t>34</w:t>
            </w:r>
            <w:r w:rsidR="007053FB">
              <w:rPr>
                <w:noProof/>
                <w:webHidden/>
              </w:rPr>
              <w:fldChar w:fldCharType="end"/>
            </w:r>
          </w:hyperlink>
        </w:p>
        <w:p w14:paraId="74633F27" w14:textId="61BAAA5E" w:rsidR="007053FB" w:rsidRDefault="00395AC2">
          <w:pPr>
            <w:pStyle w:val="TOC1"/>
            <w:tabs>
              <w:tab w:val="left" w:pos="660"/>
              <w:tab w:val="right" w:leader="dot" w:pos="9350"/>
            </w:tabs>
            <w:rPr>
              <w:rFonts w:asciiTheme="minorHAnsi" w:eastAsiaTheme="minorEastAsia" w:hAnsiTheme="minorHAnsi"/>
              <w:noProof/>
            </w:rPr>
          </w:pPr>
          <w:hyperlink w:anchor="_Toc85638030" w:history="1">
            <w:r w:rsidR="007053FB" w:rsidRPr="00036FFD">
              <w:rPr>
                <w:rStyle w:val="Hyperlink"/>
                <w:noProof/>
              </w:rPr>
              <w:t>13.</w:t>
            </w:r>
            <w:r w:rsidR="007053FB">
              <w:rPr>
                <w:rFonts w:asciiTheme="minorHAnsi" w:eastAsiaTheme="minorEastAsia" w:hAnsiTheme="minorHAnsi"/>
                <w:noProof/>
              </w:rPr>
              <w:tab/>
            </w:r>
            <w:r w:rsidR="007053FB" w:rsidRPr="00036FFD">
              <w:rPr>
                <w:rStyle w:val="Hyperlink"/>
                <w:noProof/>
              </w:rPr>
              <w:t>KEY ENVIRONMENTAL IMPACTS</w:t>
            </w:r>
            <w:r w:rsidR="007053FB">
              <w:rPr>
                <w:noProof/>
                <w:webHidden/>
              </w:rPr>
              <w:tab/>
            </w:r>
            <w:r w:rsidR="007053FB">
              <w:rPr>
                <w:noProof/>
                <w:webHidden/>
              </w:rPr>
              <w:fldChar w:fldCharType="begin"/>
            </w:r>
            <w:r w:rsidR="007053FB">
              <w:rPr>
                <w:noProof/>
                <w:webHidden/>
              </w:rPr>
              <w:instrText xml:space="preserve"> PAGEREF _Toc85638030 \h </w:instrText>
            </w:r>
            <w:r w:rsidR="007053FB">
              <w:rPr>
                <w:noProof/>
                <w:webHidden/>
              </w:rPr>
            </w:r>
            <w:r w:rsidR="007053FB">
              <w:rPr>
                <w:noProof/>
                <w:webHidden/>
              </w:rPr>
              <w:fldChar w:fldCharType="separate"/>
            </w:r>
            <w:r w:rsidR="006E251E">
              <w:rPr>
                <w:noProof/>
                <w:webHidden/>
              </w:rPr>
              <w:t>52</w:t>
            </w:r>
            <w:r w:rsidR="007053FB">
              <w:rPr>
                <w:noProof/>
                <w:webHidden/>
              </w:rPr>
              <w:fldChar w:fldCharType="end"/>
            </w:r>
          </w:hyperlink>
        </w:p>
        <w:p w14:paraId="1E7AAC3D" w14:textId="59AE6D38" w:rsidR="007053FB" w:rsidRDefault="00395AC2">
          <w:pPr>
            <w:pStyle w:val="TOC1"/>
            <w:tabs>
              <w:tab w:val="left" w:pos="660"/>
              <w:tab w:val="right" w:leader="dot" w:pos="9350"/>
            </w:tabs>
            <w:rPr>
              <w:rFonts w:asciiTheme="minorHAnsi" w:eastAsiaTheme="minorEastAsia" w:hAnsiTheme="minorHAnsi"/>
              <w:noProof/>
            </w:rPr>
          </w:pPr>
          <w:hyperlink w:anchor="_Toc85638031" w:history="1">
            <w:r w:rsidR="007053FB" w:rsidRPr="00036FFD">
              <w:rPr>
                <w:rStyle w:val="Hyperlink"/>
                <w:noProof/>
              </w:rPr>
              <w:t>14.</w:t>
            </w:r>
            <w:r w:rsidR="007053FB">
              <w:rPr>
                <w:rFonts w:asciiTheme="minorHAnsi" w:eastAsiaTheme="minorEastAsia" w:hAnsiTheme="minorHAnsi"/>
                <w:noProof/>
              </w:rPr>
              <w:tab/>
            </w:r>
            <w:r w:rsidR="007053FB" w:rsidRPr="00036FFD">
              <w:rPr>
                <w:rStyle w:val="Hyperlink"/>
                <w:noProof/>
              </w:rPr>
              <w:t>ASSUMPTIONS, UNCERTAINTIES AND GAPS IN KNOWLEDGE</w:t>
            </w:r>
            <w:r w:rsidR="007053FB">
              <w:rPr>
                <w:noProof/>
                <w:webHidden/>
              </w:rPr>
              <w:tab/>
            </w:r>
            <w:r w:rsidR="007053FB">
              <w:rPr>
                <w:noProof/>
                <w:webHidden/>
              </w:rPr>
              <w:fldChar w:fldCharType="begin"/>
            </w:r>
            <w:r w:rsidR="007053FB">
              <w:rPr>
                <w:noProof/>
                <w:webHidden/>
              </w:rPr>
              <w:instrText xml:space="preserve"> PAGEREF _Toc85638031 \h </w:instrText>
            </w:r>
            <w:r w:rsidR="007053FB">
              <w:rPr>
                <w:noProof/>
                <w:webHidden/>
              </w:rPr>
            </w:r>
            <w:r w:rsidR="007053FB">
              <w:rPr>
                <w:noProof/>
                <w:webHidden/>
              </w:rPr>
              <w:fldChar w:fldCharType="separate"/>
            </w:r>
            <w:r w:rsidR="006E251E">
              <w:rPr>
                <w:noProof/>
                <w:webHidden/>
              </w:rPr>
              <w:t>56</w:t>
            </w:r>
            <w:r w:rsidR="007053FB">
              <w:rPr>
                <w:noProof/>
                <w:webHidden/>
              </w:rPr>
              <w:fldChar w:fldCharType="end"/>
            </w:r>
          </w:hyperlink>
        </w:p>
        <w:p w14:paraId="632E5761" w14:textId="20572A9D" w:rsidR="007053FB" w:rsidRDefault="00395AC2">
          <w:pPr>
            <w:pStyle w:val="TOC1"/>
            <w:tabs>
              <w:tab w:val="left" w:pos="660"/>
              <w:tab w:val="right" w:leader="dot" w:pos="9350"/>
            </w:tabs>
            <w:rPr>
              <w:rFonts w:asciiTheme="minorHAnsi" w:eastAsiaTheme="minorEastAsia" w:hAnsiTheme="minorHAnsi"/>
              <w:noProof/>
            </w:rPr>
          </w:pPr>
          <w:hyperlink w:anchor="_Toc85638032" w:history="1">
            <w:r w:rsidR="007053FB" w:rsidRPr="00036FFD">
              <w:rPr>
                <w:rStyle w:val="Hyperlink"/>
                <w:noProof/>
              </w:rPr>
              <w:t>15.</w:t>
            </w:r>
            <w:r w:rsidR="007053FB">
              <w:rPr>
                <w:rFonts w:asciiTheme="minorHAnsi" w:eastAsiaTheme="minorEastAsia" w:hAnsiTheme="minorHAnsi"/>
                <w:noProof/>
              </w:rPr>
              <w:tab/>
            </w:r>
            <w:r w:rsidR="007053FB" w:rsidRPr="00036FFD">
              <w:rPr>
                <w:rStyle w:val="Hyperlink"/>
                <w:noProof/>
              </w:rPr>
              <w:t>AUTHORISATION OF ACTIVITY AND CONDITIONS</w:t>
            </w:r>
            <w:r w:rsidR="007053FB">
              <w:rPr>
                <w:noProof/>
                <w:webHidden/>
              </w:rPr>
              <w:tab/>
            </w:r>
            <w:r w:rsidR="007053FB">
              <w:rPr>
                <w:noProof/>
                <w:webHidden/>
              </w:rPr>
              <w:fldChar w:fldCharType="begin"/>
            </w:r>
            <w:r w:rsidR="007053FB">
              <w:rPr>
                <w:noProof/>
                <w:webHidden/>
              </w:rPr>
              <w:instrText xml:space="preserve"> PAGEREF _Toc85638032 \h </w:instrText>
            </w:r>
            <w:r w:rsidR="007053FB">
              <w:rPr>
                <w:noProof/>
                <w:webHidden/>
              </w:rPr>
            </w:r>
            <w:r w:rsidR="007053FB">
              <w:rPr>
                <w:noProof/>
                <w:webHidden/>
              </w:rPr>
              <w:fldChar w:fldCharType="separate"/>
            </w:r>
            <w:r w:rsidR="006E251E">
              <w:rPr>
                <w:noProof/>
                <w:webHidden/>
              </w:rPr>
              <w:t>56</w:t>
            </w:r>
            <w:r w:rsidR="007053FB">
              <w:rPr>
                <w:noProof/>
                <w:webHidden/>
              </w:rPr>
              <w:fldChar w:fldCharType="end"/>
            </w:r>
          </w:hyperlink>
        </w:p>
        <w:p w14:paraId="03DB1F6D" w14:textId="6F347E48" w:rsidR="007053FB" w:rsidRDefault="00395AC2">
          <w:pPr>
            <w:pStyle w:val="TOC1"/>
            <w:tabs>
              <w:tab w:val="left" w:pos="660"/>
              <w:tab w:val="right" w:leader="dot" w:pos="9350"/>
            </w:tabs>
            <w:rPr>
              <w:rFonts w:asciiTheme="minorHAnsi" w:eastAsiaTheme="minorEastAsia" w:hAnsiTheme="minorHAnsi"/>
              <w:noProof/>
            </w:rPr>
          </w:pPr>
          <w:hyperlink w:anchor="_Toc85638033" w:history="1">
            <w:r w:rsidR="007053FB" w:rsidRPr="00036FFD">
              <w:rPr>
                <w:rStyle w:val="Hyperlink"/>
                <w:noProof/>
              </w:rPr>
              <w:t>16.</w:t>
            </w:r>
            <w:r w:rsidR="007053FB">
              <w:rPr>
                <w:rFonts w:asciiTheme="minorHAnsi" w:eastAsiaTheme="minorEastAsia" w:hAnsiTheme="minorHAnsi"/>
                <w:noProof/>
              </w:rPr>
              <w:tab/>
            </w:r>
            <w:r w:rsidR="007053FB" w:rsidRPr="00036FFD">
              <w:rPr>
                <w:rStyle w:val="Hyperlink"/>
                <w:noProof/>
              </w:rPr>
              <w:t>CONCLUSION</w:t>
            </w:r>
            <w:r w:rsidR="007053FB">
              <w:rPr>
                <w:noProof/>
                <w:webHidden/>
              </w:rPr>
              <w:tab/>
            </w:r>
            <w:r w:rsidR="007053FB">
              <w:rPr>
                <w:noProof/>
                <w:webHidden/>
              </w:rPr>
              <w:fldChar w:fldCharType="begin"/>
            </w:r>
            <w:r w:rsidR="007053FB">
              <w:rPr>
                <w:noProof/>
                <w:webHidden/>
              </w:rPr>
              <w:instrText xml:space="preserve"> PAGEREF _Toc85638033 \h </w:instrText>
            </w:r>
            <w:r w:rsidR="007053FB">
              <w:rPr>
                <w:noProof/>
                <w:webHidden/>
              </w:rPr>
            </w:r>
            <w:r w:rsidR="007053FB">
              <w:rPr>
                <w:noProof/>
                <w:webHidden/>
              </w:rPr>
              <w:fldChar w:fldCharType="separate"/>
            </w:r>
            <w:r w:rsidR="006E251E">
              <w:rPr>
                <w:noProof/>
                <w:webHidden/>
              </w:rPr>
              <w:t>57</w:t>
            </w:r>
            <w:r w:rsidR="007053FB">
              <w:rPr>
                <w:noProof/>
                <w:webHidden/>
              </w:rPr>
              <w:fldChar w:fldCharType="end"/>
            </w:r>
          </w:hyperlink>
        </w:p>
        <w:p w14:paraId="08513D64" w14:textId="0BA4E5DE" w:rsidR="007053FB" w:rsidRDefault="00395AC2">
          <w:pPr>
            <w:pStyle w:val="TOC1"/>
            <w:tabs>
              <w:tab w:val="left" w:pos="660"/>
              <w:tab w:val="right" w:leader="dot" w:pos="9350"/>
            </w:tabs>
            <w:rPr>
              <w:rFonts w:asciiTheme="minorHAnsi" w:eastAsiaTheme="minorEastAsia" w:hAnsiTheme="minorHAnsi"/>
              <w:noProof/>
            </w:rPr>
          </w:pPr>
          <w:hyperlink w:anchor="_Toc85638034" w:history="1">
            <w:r w:rsidR="007053FB" w:rsidRPr="00036FFD">
              <w:rPr>
                <w:rStyle w:val="Hyperlink"/>
                <w:noProof/>
              </w:rPr>
              <w:t>17.</w:t>
            </w:r>
            <w:r w:rsidR="007053FB">
              <w:rPr>
                <w:rFonts w:asciiTheme="minorHAnsi" w:eastAsiaTheme="minorEastAsia" w:hAnsiTheme="minorHAnsi"/>
                <w:noProof/>
              </w:rPr>
              <w:tab/>
            </w:r>
            <w:r w:rsidR="007053FB" w:rsidRPr="00036FFD">
              <w:rPr>
                <w:rStyle w:val="Hyperlink"/>
                <w:noProof/>
              </w:rPr>
              <w:t>RECOMMENDATIONS</w:t>
            </w:r>
            <w:r w:rsidR="007053FB">
              <w:rPr>
                <w:noProof/>
                <w:webHidden/>
              </w:rPr>
              <w:tab/>
            </w:r>
            <w:r w:rsidR="007053FB">
              <w:rPr>
                <w:noProof/>
                <w:webHidden/>
              </w:rPr>
              <w:fldChar w:fldCharType="begin"/>
            </w:r>
            <w:r w:rsidR="007053FB">
              <w:rPr>
                <w:noProof/>
                <w:webHidden/>
              </w:rPr>
              <w:instrText xml:space="preserve"> PAGEREF _Toc85638034 \h </w:instrText>
            </w:r>
            <w:r w:rsidR="007053FB">
              <w:rPr>
                <w:noProof/>
                <w:webHidden/>
              </w:rPr>
            </w:r>
            <w:r w:rsidR="007053FB">
              <w:rPr>
                <w:noProof/>
                <w:webHidden/>
              </w:rPr>
              <w:fldChar w:fldCharType="separate"/>
            </w:r>
            <w:r w:rsidR="006E251E">
              <w:rPr>
                <w:noProof/>
                <w:webHidden/>
              </w:rPr>
              <w:t>58</w:t>
            </w:r>
            <w:r w:rsidR="007053FB">
              <w:rPr>
                <w:noProof/>
                <w:webHidden/>
              </w:rPr>
              <w:fldChar w:fldCharType="end"/>
            </w:r>
          </w:hyperlink>
        </w:p>
        <w:p w14:paraId="18A21888" w14:textId="0D5875CF" w:rsidR="002C5020" w:rsidRDefault="007053FB" w:rsidP="00190112">
          <w:r>
            <w:rPr>
              <w:b/>
              <w:bCs/>
              <w:noProof/>
            </w:rPr>
            <w:fldChar w:fldCharType="end"/>
          </w:r>
        </w:p>
      </w:sdtContent>
    </w:sdt>
    <w:p w14:paraId="088696B0" w14:textId="77777777" w:rsidR="00F446A6" w:rsidRDefault="00F446A6" w:rsidP="009F4A3E">
      <w:pPr>
        <w:pStyle w:val="Heading1"/>
        <w:numPr>
          <w:ilvl w:val="0"/>
          <w:numId w:val="0"/>
        </w:numPr>
        <w:ind w:left="432" w:hanging="432"/>
      </w:pPr>
      <w:bookmarkStart w:id="4" w:name="_Toc85637956"/>
    </w:p>
    <w:p w14:paraId="3FFD04FD" w14:textId="77777777" w:rsidR="00F446A6" w:rsidRDefault="00F446A6" w:rsidP="009F4A3E">
      <w:pPr>
        <w:pStyle w:val="Heading1"/>
        <w:numPr>
          <w:ilvl w:val="0"/>
          <w:numId w:val="0"/>
        </w:numPr>
        <w:ind w:left="432" w:hanging="432"/>
      </w:pPr>
    </w:p>
    <w:p w14:paraId="08B02EE1" w14:textId="77777777" w:rsidR="00F446A6" w:rsidRDefault="00F446A6" w:rsidP="009F4A3E">
      <w:pPr>
        <w:pStyle w:val="Heading1"/>
        <w:numPr>
          <w:ilvl w:val="0"/>
          <w:numId w:val="0"/>
        </w:numPr>
        <w:ind w:left="432" w:hanging="432"/>
      </w:pPr>
    </w:p>
    <w:p w14:paraId="12F065BF" w14:textId="77777777" w:rsidR="00F446A6" w:rsidRDefault="00F446A6" w:rsidP="009F4A3E">
      <w:pPr>
        <w:pStyle w:val="Heading1"/>
        <w:numPr>
          <w:ilvl w:val="0"/>
          <w:numId w:val="0"/>
        </w:numPr>
        <w:ind w:left="432" w:hanging="432"/>
      </w:pPr>
    </w:p>
    <w:p w14:paraId="0C10D4EA" w14:textId="7CC4CB1A" w:rsidR="00F446A6" w:rsidRDefault="00F446A6" w:rsidP="009F4A3E">
      <w:pPr>
        <w:pStyle w:val="Heading1"/>
        <w:numPr>
          <w:ilvl w:val="0"/>
          <w:numId w:val="0"/>
        </w:numPr>
        <w:ind w:left="432" w:hanging="432"/>
      </w:pPr>
    </w:p>
    <w:p w14:paraId="24B0AA32" w14:textId="77777777" w:rsidR="00F446A6" w:rsidRPr="00F446A6" w:rsidRDefault="00F446A6" w:rsidP="00F446A6"/>
    <w:p w14:paraId="5D39EA23" w14:textId="60F758A6" w:rsidR="00BE3B1A" w:rsidRPr="009F4A3E" w:rsidRDefault="00BE3B1A" w:rsidP="009F4A3E">
      <w:pPr>
        <w:pStyle w:val="Heading1"/>
        <w:numPr>
          <w:ilvl w:val="0"/>
          <w:numId w:val="0"/>
        </w:numPr>
        <w:ind w:left="432" w:hanging="432"/>
      </w:pPr>
      <w:r w:rsidRPr="009F4A3E">
        <w:lastRenderedPageBreak/>
        <w:t>EXECUTIVE SUMMARY</w:t>
      </w:r>
      <w:bookmarkEnd w:id="4"/>
    </w:p>
    <w:p w14:paraId="3FB71C1D" w14:textId="5B53FC14" w:rsidR="00BE3B1A" w:rsidRDefault="001B225B" w:rsidP="00BE3B1A">
      <w:pPr>
        <w:rPr>
          <w:color w:val="000000"/>
        </w:rPr>
      </w:pPr>
      <w:r w:rsidRPr="001B225B">
        <w:t xml:space="preserve">Mang </w:t>
      </w:r>
      <w:proofErr w:type="spellStart"/>
      <w:r w:rsidRPr="001B225B">
        <w:t>Geoenviro</w:t>
      </w:r>
      <w:proofErr w:type="spellEnd"/>
      <w:r w:rsidRPr="001B225B">
        <w:t xml:space="preserve"> Services was appointed by </w:t>
      </w:r>
      <w:proofErr w:type="spellStart"/>
      <w:r w:rsidRPr="001B225B">
        <w:t>Makhado</w:t>
      </w:r>
      <w:proofErr w:type="spellEnd"/>
      <w:r w:rsidRPr="001B225B">
        <w:t xml:space="preserve"> Local Municipality to conduct an Environmental Impact Assessment for the </w:t>
      </w:r>
      <w:r w:rsidR="003F0976" w:rsidRPr="001B225B">
        <w:t xml:space="preserve">proposed </w:t>
      </w:r>
      <w:r w:rsidR="003F0976">
        <w:t xml:space="preserve">demarcation </w:t>
      </w:r>
      <w:r w:rsidR="00E50ACA">
        <w:t xml:space="preserve">of sites on a portion of the farm </w:t>
      </w:r>
      <w:proofErr w:type="spellStart"/>
      <w:r w:rsidR="00E50ACA">
        <w:t>keerweder</w:t>
      </w:r>
      <w:proofErr w:type="spellEnd"/>
      <w:r w:rsidR="00E50ACA">
        <w:t xml:space="preserve"> 169-MT in </w:t>
      </w:r>
      <w:proofErr w:type="spellStart"/>
      <w:r w:rsidR="00E50ACA">
        <w:t>Doli-Doli</w:t>
      </w:r>
      <w:proofErr w:type="spellEnd"/>
      <w:r w:rsidR="003F0976">
        <w:t>, under</w:t>
      </w:r>
      <w:r w:rsidR="00E50ACA">
        <w:t xml:space="preserve"> the </w:t>
      </w:r>
      <w:proofErr w:type="spellStart"/>
      <w:r w:rsidRPr="001B225B">
        <w:t>Makhado</w:t>
      </w:r>
      <w:proofErr w:type="spellEnd"/>
      <w:r w:rsidRPr="001B225B">
        <w:t xml:space="preserve"> Local M</w:t>
      </w:r>
      <w:r>
        <w:t>unicipality in Limpopo Province</w:t>
      </w:r>
      <w:r w:rsidR="00BE3B1A">
        <w:rPr>
          <w:color w:val="000000"/>
        </w:rPr>
        <w:t>.</w:t>
      </w:r>
    </w:p>
    <w:p w14:paraId="334C0803" w14:textId="043E6F01" w:rsidR="00E50ACA" w:rsidRPr="00E50ACA" w:rsidRDefault="00E50ACA" w:rsidP="00E50ACA">
      <w:pPr>
        <w:rPr>
          <w:color w:val="000000"/>
        </w:rPr>
      </w:pPr>
      <w:r w:rsidRPr="00E50ACA">
        <w:rPr>
          <w:color w:val="000000"/>
        </w:rPr>
        <w:t xml:space="preserve">The applicant is proposing to demarcate 350 sites covering an area of approximately of 50.61 hectares in </w:t>
      </w:r>
      <w:proofErr w:type="spellStart"/>
      <w:r w:rsidRPr="00E50ACA">
        <w:rPr>
          <w:color w:val="000000"/>
        </w:rPr>
        <w:t>Doli-doli</w:t>
      </w:r>
      <w:proofErr w:type="spellEnd"/>
      <w:r w:rsidRPr="00E50ACA">
        <w:rPr>
          <w:color w:val="000000"/>
        </w:rPr>
        <w:t xml:space="preserve"> village, Limpopo Province.</w:t>
      </w:r>
      <w:r w:rsidR="00B44C1C">
        <w:rPr>
          <w:color w:val="000000"/>
        </w:rPr>
        <w:t xml:space="preserve"> </w:t>
      </w:r>
      <w:r w:rsidRPr="00E50ACA">
        <w:rPr>
          <w:color w:val="000000"/>
        </w:rPr>
        <w:t>The project will entail 350 sites which will consist of the following infrastructure-</w:t>
      </w:r>
    </w:p>
    <w:p w14:paraId="06DC21FA" w14:textId="77777777" w:rsidR="00E50ACA" w:rsidRPr="00E50ACA" w:rsidRDefault="00E50ACA" w:rsidP="00E50ACA">
      <w:pPr>
        <w:rPr>
          <w:color w:val="000000"/>
        </w:rPr>
      </w:pPr>
      <w:r w:rsidRPr="00E50ACA">
        <w:rPr>
          <w:b/>
          <w:color w:val="000000"/>
        </w:rPr>
        <w:t>REFER TO THE LAYOUT PLAN</w:t>
      </w:r>
    </w:p>
    <w:p w14:paraId="461020DA" w14:textId="77777777" w:rsidR="00E50ACA" w:rsidRPr="00E50ACA" w:rsidRDefault="00E50ACA" w:rsidP="00E50ACA">
      <w:pPr>
        <w:numPr>
          <w:ilvl w:val="0"/>
          <w:numId w:val="50"/>
        </w:numPr>
        <w:rPr>
          <w:color w:val="000000"/>
        </w:rPr>
      </w:pPr>
      <w:r w:rsidRPr="00E50ACA">
        <w:rPr>
          <w:color w:val="000000"/>
        </w:rPr>
        <w:t>340 Residential</w:t>
      </w:r>
    </w:p>
    <w:p w14:paraId="73C92B67" w14:textId="77777777" w:rsidR="00E50ACA" w:rsidRPr="00E50ACA" w:rsidRDefault="00E50ACA" w:rsidP="00E50ACA">
      <w:pPr>
        <w:numPr>
          <w:ilvl w:val="0"/>
          <w:numId w:val="50"/>
        </w:numPr>
        <w:rPr>
          <w:color w:val="000000"/>
        </w:rPr>
      </w:pPr>
      <w:r w:rsidRPr="00E50ACA">
        <w:rPr>
          <w:color w:val="000000"/>
        </w:rPr>
        <w:t>3 Business</w:t>
      </w:r>
    </w:p>
    <w:p w14:paraId="0792F0F4" w14:textId="77777777" w:rsidR="00E50ACA" w:rsidRPr="00E50ACA" w:rsidRDefault="00E50ACA" w:rsidP="00E50ACA">
      <w:pPr>
        <w:numPr>
          <w:ilvl w:val="0"/>
          <w:numId w:val="50"/>
        </w:numPr>
        <w:rPr>
          <w:color w:val="000000"/>
        </w:rPr>
      </w:pPr>
      <w:r w:rsidRPr="00E50ACA">
        <w:rPr>
          <w:color w:val="000000"/>
        </w:rPr>
        <w:t>2 Educational (crèche)</w:t>
      </w:r>
    </w:p>
    <w:p w14:paraId="2B326EB9" w14:textId="77777777" w:rsidR="00E50ACA" w:rsidRPr="00E50ACA" w:rsidRDefault="00E50ACA" w:rsidP="00E50ACA">
      <w:pPr>
        <w:numPr>
          <w:ilvl w:val="0"/>
          <w:numId w:val="50"/>
        </w:numPr>
        <w:rPr>
          <w:color w:val="000000"/>
        </w:rPr>
      </w:pPr>
      <w:r w:rsidRPr="00E50ACA">
        <w:rPr>
          <w:color w:val="000000"/>
        </w:rPr>
        <w:t>6 Public open space (park)</w:t>
      </w:r>
    </w:p>
    <w:p w14:paraId="48CE7DE2" w14:textId="77777777" w:rsidR="00E50ACA" w:rsidRPr="00E50ACA" w:rsidRDefault="00E50ACA" w:rsidP="00E50ACA">
      <w:pPr>
        <w:numPr>
          <w:ilvl w:val="0"/>
          <w:numId w:val="50"/>
        </w:numPr>
        <w:rPr>
          <w:color w:val="000000"/>
        </w:rPr>
      </w:pPr>
      <w:r w:rsidRPr="00E50ACA">
        <w:rPr>
          <w:color w:val="000000"/>
        </w:rPr>
        <w:t>1 Place of worship</w:t>
      </w:r>
    </w:p>
    <w:p w14:paraId="332689C5" w14:textId="06734575" w:rsidR="00E50ACA" w:rsidRPr="009A32C7" w:rsidRDefault="00E50ACA" w:rsidP="006E78DF">
      <w:pPr>
        <w:numPr>
          <w:ilvl w:val="0"/>
          <w:numId w:val="50"/>
        </w:numPr>
        <w:rPr>
          <w:color w:val="000000"/>
        </w:rPr>
      </w:pPr>
      <w:r w:rsidRPr="00E50ACA">
        <w:rPr>
          <w:color w:val="000000"/>
        </w:rPr>
        <w:t>Street</w:t>
      </w:r>
    </w:p>
    <w:p w14:paraId="25ECCF0D" w14:textId="1496AC1A" w:rsidR="00BE3B1A" w:rsidRDefault="00BE3B1A" w:rsidP="00CA2AC3">
      <w:pPr>
        <w:spacing w:after="0"/>
        <w:rPr>
          <w:b/>
        </w:rPr>
      </w:pPr>
      <w:r w:rsidRPr="00CB1CEC">
        <w:t>The process was registered for an EIA (Scop</w:t>
      </w:r>
      <w:r>
        <w:t>ing) process with the Limpopo</w:t>
      </w:r>
      <w:r w:rsidR="001F78D7">
        <w:t xml:space="preserve"> </w:t>
      </w:r>
      <w:r w:rsidRPr="00CB1CEC">
        <w:t>Department</w:t>
      </w:r>
      <w:r w:rsidR="001F78D7">
        <w:t xml:space="preserve"> of Economic development, Environment and Tourism (LEDET)</w:t>
      </w:r>
      <w:r w:rsidRPr="00CB1CEC">
        <w:t xml:space="preserve"> under Regulation 982 to 985 as amend by 324 to 327 of the National Environmental Management Act (Act No 107 of 1998) and was assigned the reference number:</w:t>
      </w:r>
      <w:r>
        <w:t xml:space="preserve"> </w:t>
      </w:r>
      <w:r w:rsidR="001B225B">
        <w:rPr>
          <w:b/>
          <w:bCs/>
          <w:color w:val="000000" w:themeColor="text1"/>
          <w:sz w:val="24"/>
          <w:szCs w:val="24"/>
        </w:rPr>
        <w:t>12/1/9/2-V12</w:t>
      </w:r>
      <w:r w:rsidR="00F42C37">
        <w:rPr>
          <w:b/>
          <w:bCs/>
          <w:color w:val="000000" w:themeColor="text1"/>
          <w:sz w:val="24"/>
          <w:szCs w:val="24"/>
        </w:rPr>
        <w:t>7</w:t>
      </w:r>
      <w:r w:rsidRPr="00BE3B1A">
        <w:rPr>
          <w:b/>
        </w:rPr>
        <w:t>.</w:t>
      </w:r>
    </w:p>
    <w:p w14:paraId="12D6EEEF" w14:textId="5A9908E9" w:rsidR="00B44C1C" w:rsidRDefault="00B44C1C" w:rsidP="00CA2AC3">
      <w:pPr>
        <w:spacing w:after="0"/>
        <w:rPr>
          <w:b/>
        </w:rPr>
      </w:pPr>
    </w:p>
    <w:p w14:paraId="3BF7B46D" w14:textId="28D19503" w:rsidR="00B44C1C" w:rsidRDefault="00B44C1C" w:rsidP="00CA2AC3">
      <w:pPr>
        <w:spacing w:after="0"/>
        <w:rPr>
          <w:b/>
        </w:rPr>
      </w:pPr>
    </w:p>
    <w:p w14:paraId="0B4E5EA6" w14:textId="5891AF84" w:rsidR="00B44C1C" w:rsidRDefault="00B44C1C" w:rsidP="00CA2AC3">
      <w:pPr>
        <w:spacing w:after="0"/>
        <w:rPr>
          <w:b/>
        </w:rPr>
      </w:pPr>
    </w:p>
    <w:p w14:paraId="6807310B" w14:textId="76F167E2" w:rsidR="00B44C1C" w:rsidRDefault="00B44C1C" w:rsidP="00CA2AC3">
      <w:pPr>
        <w:spacing w:after="0"/>
        <w:rPr>
          <w:b/>
        </w:rPr>
      </w:pPr>
    </w:p>
    <w:p w14:paraId="262B30BB" w14:textId="61F93180" w:rsidR="00B44C1C" w:rsidRDefault="00B44C1C" w:rsidP="00CA2AC3">
      <w:pPr>
        <w:spacing w:after="0"/>
        <w:rPr>
          <w:b/>
        </w:rPr>
      </w:pPr>
    </w:p>
    <w:p w14:paraId="2FECE4DA" w14:textId="2A6059A0" w:rsidR="00B44C1C" w:rsidRDefault="00B44C1C" w:rsidP="00CA2AC3">
      <w:pPr>
        <w:spacing w:after="0"/>
        <w:rPr>
          <w:b/>
        </w:rPr>
      </w:pPr>
    </w:p>
    <w:p w14:paraId="4D5B285D" w14:textId="3D285E70" w:rsidR="00B44C1C" w:rsidRDefault="00B44C1C" w:rsidP="00CA2AC3">
      <w:pPr>
        <w:spacing w:after="0"/>
        <w:rPr>
          <w:b/>
        </w:rPr>
      </w:pPr>
    </w:p>
    <w:p w14:paraId="50BBC2AE" w14:textId="4E287ECD" w:rsidR="00B44C1C" w:rsidRDefault="00B44C1C" w:rsidP="00CA2AC3">
      <w:pPr>
        <w:spacing w:after="0"/>
        <w:rPr>
          <w:b/>
        </w:rPr>
      </w:pPr>
    </w:p>
    <w:p w14:paraId="02956667" w14:textId="77777777" w:rsidR="00B44C1C" w:rsidRDefault="00B44C1C" w:rsidP="00CA2AC3">
      <w:pPr>
        <w:spacing w:after="0"/>
        <w:rPr>
          <w:b/>
        </w:rPr>
      </w:pPr>
    </w:p>
    <w:p w14:paraId="5A21E88C" w14:textId="61E33845" w:rsidR="00B44C1C" w:rsidRDefault="00B44C1C" w:rsidP="00CA2AC3">
      <w:pPr>
        <w:spacing w:after="0"/>
        <w:rPr>
          <w:b/>
        </w:rPr>
      </w:pPr>
    </w:p>
    <w:p w14:paraId="64F2A11B" w14:textId="4B1B742E" w:rsidR="00B44C1C" w:rsidRDefault="00B44C1C" w:rsidP="00CA2AC3">
      <w:pPr>
        <w:spacing w:after="0"/>
        <w:rPr>
          <w:b/>
        </w:rPr>
      </w:pPr>
    </w:p>
    <w:p w14:paraId="7744EDB6" w14:textId="77777777" w:rsidR="00B44C1C" w:rsidRDefault="00B44C1C" w:rsidP="00CA2AC3">
      <w:pPr>
        <w:spacing w:after="0"/>
        <w:rPr>
          <w:b/>
        </w:rPr>
      </w:pPr>
    </w:p>
    <w:p w14:paraId="2351C563" w14:textId="1F01DBD1" w:rsidR="001F78D7" w:rsidRDefault="001F78D7" w:rsidP="00CA2AC3">
      <w:pPr>
        <w:spacing w:after="0"/>
        <w:rPr>
          <w:b/>
        </w:rPr>
      </w:pPr>
    </w:p>
    <w:p w14:paraId="255A9873" w14:textId="60B94162" w:rsidR="001F78D7" w:rsidRPr="009F4A3E" w:rsidRDefault="001F78D7" w:rsidP="009F4A3E">
      <w:pPr>
        <w:pStyle w:val="Heading1"/>
        <w:numPr>
          <w:ilvl w:val="0"/>
          <w:numId w:val="0"/>
        </w:numPr>
        <w:ind w:left="432" w:hanging="432"/>
      </w:pPr>
      <w:bookmarkStart w:id="5" w:name="_Toc85637957"/>
      <w:r w:rsidRPr="009F4A3E">
        <w:lastRenderedPageBreak/>
        <w:t>GENERAL SITE DESCRIPTION</w:t>
      </w:r>
      <w:bookmarkEnd w:id="5"/>
    </w:p>
    <w:p w14:paraId="134DC3C7" w14:textId="0F6C8AA7" w:rsidR="001F78D7" w:rsidRPr="001F78D7" w:rsidRDefault="001F78D7" w:rsidP="001F78D7">
      <w:r>
        <w:t xml:space="preserve">The proposed </w:t>
      </w:r>
      <w:r w:rsidR="00A20583">
        <w:t xml:space="preserve">project </w:t>
      </w:r>
      <w:r w:rsidR="006447E9">
        <w:t xml:space="preserve">is located in </w:t>
      </w:r>
      <w:proofErr w:type="spellStart"/>
      <w:r w:rsidR="00E50ACA">
        <w:t>Doli-doli</w:t>
      </w:r>
      <w:proofErr w:type="spellEnd"/>
      <w:r w:rsidR="00E50ACA">
        <w:t xml:space="preserve"> </w:t>
      </w:r>
      <w:r w:rsidR="006447E9">
        <w:t xml:space="preserve">village under the Jurisdiction of </w:t>
      </w:r>
      <w:proofErr w:type="spellStart"/>
      <w:r w:rsidR="001B225B">
        <w:t>Makhado</w:t>
      </w:r>
      <w:proofErr w:type="spellEnd"/>
      <w:r w:rsidR="001B225B">
        <w:t xml:space="preserve"> Local M</w:t>
      </w:r>
      <w:r w:rsidR="006447E9">
        <w:t xml:space="preserve">unicipality, Vhembe District Municipality. </w:t>
      </w:r>
      <w:r w:rsidR="00A20583" w:rsidRPr="00A20583">
        <w:t>The geographical coordinates of the proposed site are:</w:t>
      </w:r>
      <w:r w:rsidR="003F0976">
        <w:t xml:space="preserve"> 22°44'7.34’’ S 30°10'14.78’’ E</w:t>
      </w:r>
      <w:r w:rsidR="00A20583">
        <w:t xml:space="preserve">. </w:t>
      </w:r>
      <w:r w:rsidRPr="001B225B">
        <w:t xml:space="preserve">The applicant is </w:t>
      </w:r>
      <w:r w:rsidR="003F0976">
        <w:t>proposing to demarcate 350 sites</w:t>
      </w:r>
      <w:r w:rsidR="001B225B" w:rsidRPr="001B225B">
        <w:t xml:space="preserve"> covering an area of approximately of </w:t>
      </w:r>
      <w:r w:rsidR="00A20583">
        <w:t xml:space="preserve">50.61 </w:t>
      </w:r>
      <w:r w:rsidR="001B225B" w:rsidRPr="001B225B">
        <w:t xml:space="preserve">hectares in </w:t>
      </w:r>
      <w:proofErr w:type="spellStart"/>
      <w:r w:rsidR="00A20583">
        <w:t>Doli-doli</w:t>
      </w:r>
      <w:proofErr w:type="spellEnd"/>
      <w:r w:rsidR="00A20583">
        <w:t xml:space="preserve"> Village</w:t>
      </w:r>
      <w:r w:rsidR="001B225B" w:rsidRPr="001B225B">
        <w:t>,</w:t>
      </w:r>
      <w:r w:rsidR="006447E9" w:rsidRPr="001B225B">
        <w:t xml:space="preserve"> </w:t>
      </w:r>
      <w:r w:rsidRPr="007B29F8">
        <w:t>and t</w:t>
      </w:r>
      <w:r w:rsidR="001B225B" w:rsidRPr="007B29F8">
        <w:t>h</w:t>
      </w:r>
      <w:r w:rsidR="003F0976">
        <w:t xml:space="preserve">e site can be accessed from the </w:t>
      </w:r>
      <w:r w:rsidR="009060EB" w:rsidRPr="006E78DF">
        <w:t>unnamed gravel road</w:t>
      </w:r>
      <w:r w:rsidR="001B225B" w:rsidRPr="007B29F8">
        <w:t>.</w:t>
      </w:r>
      <w:r w:rsidR="001B225B">
        <w:t xml:space="preserve"> T</w:t>
      </w:r>
      <w:r w:rsidRPr="001B225B">
        <w:t xml:space="preserve">he proposed </w:t>
      </w:r>
      <w:r w:rsidR="003F0976">
        <w:t xml:space="preserve">site </w:t>
      </w:r>
      <w:r w:rsidRPr="001B225B">
        <w:t>is situated</w:t>
      </w:r>
      <w:r w:rsidR="00A20583">
        <w:rPr>
          <w:color w:val="000000"/>
        </w:rPr>
        <w:t xml:space="preserve"> </w:t>
      </w:r>
      <w:r w:rsidR="003F0976">
        <w:rPr>
          <w:color w:val="000000"/>
        </w:rPr>
        <w:t>o</w:t>
      </w:r>
      <w:r w:rsidR="00A20583" w:rsidRPr="00A20583">
        <w:rPr>
          <w:color w:val="000000"/>
        </w:rPr>
        <w:t xml:space="preserve">n a portion of farm </w:t>
      </w:r>
      <w:proofErr w:type="spellStart"/>
      <w:r w:rsidR="00A20583" w:rsidRPr="00A20583">
        <w:rPr>
          <w:color w:val="000000"/>
        </w:rPr>
        <w:t>keerweder</w:t>
      </w:r>
      <w:proofErr w:type="spellEnd"/>
      <w:r w:rsidR="00A20583" w:rsidRPr="00A20583">
        <w:rPr>
          <w:color w:val="000000"/>
        </w:rPr>
        <w:t xml:space="preserve"> 169-MT, </w:t>
      </w:r>
      <w:r w:rsidR="003F0976">
        <w:rPr>
          <w:color w:val="000000"/>
          <w:lang w:val="en-ZA"/>
        </w:rPr>
        <w:t xml:space="preserve">situated 200km north of </w:t>
      </w:r>
      <w:r w:rsidR="00FB07A3" w:rsidRPr="00FB07A3">
        <w:rPr>
          <w:color w:val="000000"/>
          <w:lang w:val="en-ZA"/>
        </w:rPr>
        <w:t>Polokwane along the N1, R523, D3671, to D3673</w:t>
      </w:r>
      <w:r w:rsidR="00FB07A3">
        <w:rPr>
          <w:color w:val="000000"/>
          <w:lang w:val="en-ZA"/>
        </w:rPr>
        <w:t xml:space="preserve"> roads, in </w:t>
      </w:r>
      <w:r w:rsidR="00A20583" w:rsidRPr="00A20583">
        <w:rPr>
          <w:color w:val="000000"/>
        </w:rPr>
        <w:t>Vhembe District Municipality, Limpopo Province</w:t>
      </w:r>
      <w:r w:rsidR="003F0976">
        <w:rPr>
          <w:color w:val="000000"/>
        </w:rPr>
        <w:t>.</w:t>
      </w:r>
    </w:p>
    <w:p w14:paraId="037C2896" w14:textId="724D5FD8" w:rsidR="00BE3B1A" w:rsidRDefault="00AB647B" w:rsidP="00BE3B1A">
      <w:r>
        <w:rPr>
          <w:noProof/>
          <w:lang w:val="en-ZA" w:eastAsia="en-ZA"/>
        </w:rPr>
        <w:drawing>
          <wp:inline distT="0" distB="0" distL="0" distR="0" wp14:anchorId="7570FD4B" wp14:editId="02F3C8A6">
            <wp:extent cx="5944235" cy="33166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4235" cy="3316605"/>
                    </a:xfrm>
                    <a:prstGeom prst="rect">
                      <a:avLst/>
                    </a:prstGeom>
                    <a:noFill/>
                  </pic:spPr>
                </pic:pic>
              </a:graphicData>
            </a:graphic>
          </wp:inline>
        </w:drawing>
      </w:r>
    </w:p>
    <w:p w14:paraId="36EA2BCB" w14:textId="47A569E1" w:rsidR="00055BDA" w:rsidRDefault="009153C2" w:rsidP="009153C2">
      <w:pPr>
        <w:pStyle w:val="Caption"/>
      </w:pPr>
      <w:r>
        <w:t>Figure 1: Locality Map</w:t>
      </w:r>
    </w:p>
    <w:p w14:paraId="2FDBCACF" w14:textId="01D0F7E4" w:rsidR="001B225B" w:rsidRDefault="001B225B" w:rsidP="001B225B">
      <w:pPr>
        <w:rPr>
          <w:lang w:val="en-ZA"/>
        </w:rPr>
      </w:pPr>
    </w:p>
    <w:p w14:paraId="48C29ABA" w14:textId="38862E6C" w:rsidR="00734D51" w:rsidRDefault="00734D51" w:rsidP="001B225B">
      <w:pPr>
        <w:rPr>
          <w:lang w:val="en-ZA"/>
        </w:rPr>
      </w:pPr>
    </w:p>
    <w:p w14:paraId="0EAFB723" w14:textId="0611724A" w:rsidR="00B44C1C" w:rsidRDefault="00B44C1C" w:rsidP="001B225B">
      <w:pPr>
        <w:rPr>
          <w:lang w:val="en-ZA"/>
        </w:rPr>
      </w:pPr>
    </w:p>
    <w:p w14:paraId="665A39AD" w14:textId="2E6395EA" w:rsidR="00B44C1C" w:rsidRDefault="00B44C1C" w:rsidP="001B225B">
      <w:pPr>
        <w:rPr>
          <w:lang w:val="en-ZA"/>
        </w:rPr>
      </w:pPr>
    </w:p>
    <w:p w14:paraId="3D7AF359" w14:textId="30D65FCB" w:rsidR="00B44C1C" w:rsidRDefault="00B44C1C" w:rsidP="001B225B">
      <w:pPr>
        <w:rPr>
          <w:lang w:val="en-ZA"/>
        </w:rPr>
      </w:pPr>
    </w:p>
    <w:p w14:paraId="2B25CD02" w14:textId="64368C88" w:rsidR="00B44C1C" w:rsidRDefault="00B44C1C" w:rsidP="001B225B">
      <w:pPr>
        <w:rPr>
          <w:lang w:val="en-ZA"/>
        </w:rPr>
      </w:pPr>
    </w:p>
    <w:p w14:paraId="1BBA3033" w14:textId="50D7D27E" w:rsidR="00B44C1C" w:rsidRDefault="00B44C1C" w:rsidP="001B225B">
      <w:pPr>
        <w:rPr>
          <w:lang w:val="en-ZA"/>
        </w:rPr>
      </w:pPr>
    </w:p>
    <w:p w14:paraId="02B30DEF" w14:textId="2A2A3B5A" w:rsidR="00B44C1C" w:rsidRDefault="00B44C1C" w:rsidP="001B225B">
      <w:pPr>
        <w:rPr>
          <w:lang w:val="en-ZA"/>
        </w:rPr>
      </w:pPr>
    </w:p>
    <w:p w14:paraId="3839740B" w14:textId="77D71008" w:rsidR="00734D51" w:rsidRPr="001B225B" w:rsidRDefault="00734D51" w:rsidP="001B225B">
      <w:pPr>
        <w:rPr>
          <w:lang w:val="en-ZA"/>
        </w:rPr>
      </w:pPr>
    </w:p>
    <w:p w14:paraId="7F9495F1" w14:textId="77777777" w:rsidR="00055BDA" w:rsidRPr="009F4A3E" w:rsidRDefault="00055BDA" w:rsidP="009F4A3E">
      <w:pPr>
        <w:pStyle w:val="Heading1"/>
        <w:numPr>
          <w:ilvl w:val="0"/>
          <w:numId w:val="0"/>
        </w:numPr>
        <w:ind w:left="432" w:hanging="432"/>
      </w:pPr>
      <w:bookmarkStart w:id="6" w:name="_Toc83825128"/>
      <w:bookmarkStart w:id="7" w:name="_Toc85637958"/>
      <w:r w:rsidRPr="009F4A3E">
        <w:lastRenderedPageBreak/>
        <w:t>ACRONYMS AND ABBREVIATIONS</w:t>
      </w:r>
      <w:bookmarkEnd w:id="6"/>
      <w:bookmarkEnd w:id="7"/>
    </w:p>
    <w:p w14:paraId="02494460" w14:textId="579F66AC" w:rsidR="00055BDA" w:rsidRPr="00CB1CEC" w:rsidRDefault="00055BDA" w:rsidP="00055BDA">
      <w:pPr>
        <w:spacing w:after="0"/>
        <w:rPr>
          <w:rFonts w:cs="Arial"/>
          <w:color w:val="000000" w:themeColor="text1"/>
        </w:rPr>
      </w:pPr>
      <w:r>
        <w:rPr>
          <w:rFonts w:cs="Arial"/>
          <w:color w:val="000000" w:themeColor="text1"/>
        </w:rPr>
        <w:t>LEDET</w:t>
      </w:r>
      <w:r>
        <w:rPr>
          <w:rFonts w:cs="Arial"/>
          <w:color w:val="000000" w:themeColor="text1"/>
        </w:rPr>
        <w:tab/>
      </w:r>
      <w:r>
        <w:rPr>
          <w:rFonts w:cs="Arial"/>
          <w:color w:val="000000" w:themeColor="text1"/>
        </w:rPr>
        <w:tab/>
        <w:t>Limpopo Department of Economic Development, Environmental &amp; Tourism</w:t>
      </w:r>
    </w:p>
    <w:p w14:paraId="4FD0DA3C" w14:textId="77777777" w:rsidR="00055BDA" w:rsidRPr="00CB1CEC" w:rsidRDefault="00055BDA" w:rsidP="00055BDA">
      <w:pPr>
        <w:spacing w:after="0"/>
        <w:rPr>
          <w:rFonts w:cs="Arial"/>
          <w:color w:val="000000" w:themeColor="text1"/>
        </w:rPr>
      </w:pPr>
      <w:proofErr w:type="spellStart"/>
      <w:r w:rsidRPr="00CB1CEC">
        <w:rPr>
          <w:rFonts w:cs="Arial"/>
          <w:color w:val="000000" w:themeColor="text1"/>
        </w:rPr>
        <w:t>EMPr</w:t>
      </w:r>
      <w:proofErr w:type="spellEnd"/>
      <w:r w:rsidRPr="00CB1CEC">
        <w:rPr>
          <w:rFonts w:cs="Arial"/>
          <w:color w:val="000000" w:themeColor="text1"/>
        </w:rPr>
        <w:tab/>
      </w:r>
      <w:r w:rsidRPr="00CB1CEC">
        <w:rPr>
          <w:rFonts w:cs="Arial"/>
          <w:color w:val="000000" w:themeColor="text1"/>
        </w:rPr>
        <w:tab/>
        <w:t>Environmental Management Plan Report</w:t>
      </w:r>
    </w:p>
    <w:p w14:paraId="1A5114F4" w14:textId="77777777" w:rsidR="00055BDA" w:rsidRPr="00CB1CEC" w:rsidRDefault="00055BDA" w:rsidP="00055BDA">
      <w:pPr>
        <w:spacing w:after="0"/>
        <w:rPr>
          <w:rFonts w:cs="Arial"/>
          <w:color w:val="000000" w:themeColor="text1"/>
        </w:rPr>
      </w:pPr>
      <w:r w:rsidRPr="00CB1CEC">
        <w:rPr>
          <w:rFonts w:cs="Arial"/>
          <w:color w:val="000000" w:themeColor="text1"/>
        </w:rPr>
        <w:t>NEMA</w:t>
      </w:r>
      <w:r w:rsidRPr="00CB1CEC">
        <w:rPr>
          <w:rFonts w:cs="Arial"/>
          <w:color w:val="000000" w:themeColor="text1"/>
        </w:rPr>
        <w:tab/>
      </w:r>
      <w:r w:rsidRPr="00CB1CEC">
        <w:rPr>
          <w:rFonts w:cs="Arial"/>
          <w:color w:val="000000" w:themeColor="text1"/>
        </w:rPr>
        <w:tab/>
        <w:t>National Environmental Management Act</w:t>
      </w:r>
    </w:p>
    <w:p w14:paraId="220D8E2B" w14:textId="1FE66633" w:rsidR="00CA2AC3" w:rsidRDefault="00CA2AC3" w:rsidP="00055BDA">
      <w:pPr>
        <w:spacing w:after="0"/>
        <w:rPr>
          <w:rFonts w:cs="Arial"/>
          <w:color w:val="000000" w:themeColor="text1"/>
        </w:rPr>
      </w:pPr>
      <w:r>
        <w:rPr>
          <w:rFonts w:cs="Arial"/>
          <w:color w:val="000000" w:themeColor="text1"/>
        </w:rPr>
        <w:t>EA</w:t>
      </w:r>
      <w:r>
        <w:rPr>
          <w:rFonts w:cs="Arial"/>
          <w:color w:val="000000" w:themeColor="text1"/>
        </w:rPr>
        <w:tab/>
      </w:r>
      <w:r>
        <w:rPr>
          <w:rFonts w:cs="Arial"/>
          <w:color w:val="000000" w:themeColor="text1"/>
        </w:rPr>
        <w:tab/>
        <w:t>Environmental Authorization</w:t>
      </w:r>
    </w:p>
    <w:p w14:paraId="339DA75D" w14:textId="60C5DF1F" w:rsidR="00055BDA" w:rsidRPr="00CB1CEC" w:rsidRDefault="00055BDA" w:rsidP="00055BDA">
      <w:pPr>
        <w:spacing w:after="0"/>
        <w:rPr>
          <w:rFonts w:cs="Arial"/>
          <w:color w:val="000000" w:themeColor="text1"/>
        </w:rPr>
      </w:pPr>
      <w:r w:rsidRPr="00CB1CEC">
        <w:rPr>
          <w:rFonts w:cs="Arial"/>
          <w:color w:val="000000" w:themeColor="text1"/>
        </w:rPr>
        <w:t>S&amp;EIR</w:t>
      </w:r>
      <w:r w:rsidRPr="00CB1CEC">
        <w:rPr>
          <w:rFonts w:cs="Arial"/>
          <w:color w:val="000000" w:themeColor="text1"/>
        </w:rPr>
        <w:tab/>
      </w:r>
      <w:r w:rsidRPr="00CB1CEC">
        <w:rPr>
          <w:rFonts w:cs="Arial"/>
          <w:color w:val="000000" w:themeColor="text1"/>
        </w:rPr>
        <w:tab/>
        <w:t>Scoping and Environmental Impact Reporting</w:t>
      </w:r>
    </w:p>
    <w:p w14:paraId="422A62A4" w14:textId="77777777" w:rsidR="00055BDA" w:rsidRPr="00CB1CEC" w:rsidRDefault="00055BDA" w:rsidP="00055BDA">
      <w:pPr>
        <w:spacing w:after="0"/>
        <w:rPr>
          <w:rFonts w:cs="Arial"/>
          <w:color w:val="000000" w:themeColor="text1"/>
        </w:rPr>
      </w:pPr>
      <w:proofErr w:type="spellStart"/>
      <w:r w:rsidRPr="00CB1CEC">
        <w:rPr>
          <w:rFonts w:cs="Arial"/>
          <w:color w:val="000000" w:themeColor="text1"/>
        </w:rPr>
        <w:t>EIAr</w:t>
      </w:r>
      <w:proofErr w:type="spellEnd"/>
      <w:r w:rsidRPr="00CB1CEC">
        <w:t xml:space="preserve"> </w:t>
      </w:r>
      <w:r w:rsidRPr="00CB1CEC">
        <w:tab/>
      </w:r>
      <w:r w:rsidRPr="00CB1CEC">
        <w:tab/>
      </w:r>
      <w:r w:rsidRPr="00CB1CEC">
        <w:rPr>
          <w:rFonts w:cs="Arial"/>
          <w:color w:val="000000" w:themeColor="text1"/>
        </w:rPr>
        <w:t>Environmental Impact Assessment</w:t>
      </w:r>
    </w:p>
    <w:p w14:paraId="6F170ED5" w14:textId="77777777" w:rsidR="00055BDA" w:rsidRPr="00CB1CEC" w:rsidRDefault="00055BDA" w:rsidP="00055BDA">
      <w:pPr>
        <w:spacing w:after="0"/>
        <w:rPr>
          <w:rFonts w:cs="Arial"/>
          <w:color w:val="000000" w:themeColor="text1"/>
        </w:rPr>
      </w:pPr>
      <w:r w:rsidRPr="00CB1CEC">
        <w:rPr>
          <w:rFonts w:cs="Arial"/>
          <w:color w:val="000000" w:themeColor="text1"/>
        </w:rPr>
        <w:t xml:space="preserve">I&amp;AP </w:t>
      </w:r>
      <w:r w:rsidRPr="00CB1CEC">
        <w:rPr>
          <w:rFonts w:cs="Arial"/>
          <w:color w:val="000000" w:themeColor="text1"/>
        </w:rPr>
        <w:tab/>
      </w:r>
      <w:r w:rsidRPr="00CB1CEC">
        <w:rPr>
          <w:rFonts w:cs="Arial"/>
          <w:color w:val="000000" w:themeColor="text1"/>
        </w:rPr>
        <w:tab/>
        <w:t>Interested and Affected Parties</w:t>
      </w:r>
    </w:p>
    <w:p w14:paraId="62A0F8BD" w14:textId="77777777" w:rsidR="00055BDA" w:rsidRPr="00CB1CEC" w:rsidRDefault="00055BDA" w:rsidP="00055BDA">
      <w:pPr>
        <w:spacing w:after="0"/>
        <w:rPr>
          <w:rFonts w:cs="Arial"/>
          <w:color w:val="000000" w:themeColor="text1"/>
        </w:rPr>
      </w:pPr>
      <w:r w:rsidRPr="00CB1CEC">
        <w:rPr>
          <w:rFonts w:cs="Arial"/>
          <w:color w:val="000000" w:themeColor="text1"/>
        </w:rPr>
        <w:t xml:space="preserve">EIA </w:t>
      </w:r>
      <w:r w:rsidRPr="00CB1CEC">
        <w:rPr>
          <w:rFonts w:cs="Arial"/>
          <w:color w:val="000000" w:themeColor="text1"/>
        </w:rPr>
        <w:tab/>
      </w:r>
      <w:r w:rsidRPr="00CB1CEC">
        <w:rPr>
          <w:rFonts w:cs="Arial"/>
          <w:color w:val="000000" w:themeColor="text1"/>
        </w:rPr>
        <w:tab/>
        <w:t>Environmental Impact Assessment</w:t>
      </w:r>
    </w:p>
    <w:p w14:paraId="54735223" w14:textId="77777777" w:rsidR="00055BDA" w:rsidRPr="00CB1CEC" w:rsidRDefault="00055BDA" w:rsidP="00055BDA">
      <w:pPr>
        <w:spacing w:after="0"/>
        <w:rPr>
          <w:rFonts w:cs="Arial"/>
          <w:color w:val="000000" w:themeColor="text1"/>
        </w:rPr>
      </w:pPr>
      <w:r w:rsidRPr="00CB1CEC">
        <w:rPr>
          <w:rFonts w:cs="Arial"/>
          <w:color w:val="000000" w:themeColor="text1"/>
        </w:rPr>
        <w:t>SAHRA</w:t>
      </w:r>
      <w:r w:rsidRPr="00CB1CEC">
        <w:rPr>
          <w:rFonts w:cs="Arial"/>
          <w:color w:val="000000" w:themeColor="text1"/>
        </w:rPr>
        <w:tab/>
      </w:r>
      <w:r w:rsidRPr="00CB1CEC">
        <w:rPr>
          <w:rFonts w:cs="Arial"/>
          <w:color w:val="000000" w:themeColor="text1"/>
        </w:rPr>
        <w:tab/>
        <w:t>South African Heritage Resource Agency</w:t>
      </w:r>
    </w:p>
    <w:p w14:paraId="6722DCA2" w14:textId="77777777" w:rsidR="00055BDA" w:rsidRPr="00CB1CEC" w:rsidRDefault="00055BDA" w:rsidP="00055BDA">
      <w:pPr>
        <w:spacing w:after="0"/>
        <w:rPr>
          <w:rFonts w:cs="Arial"/>
          <w:color w:val="000000" w:themeColor="text1"/>
        </w:rPr>
      </w:pPr>
      <w:r w:rsidRPr="00CB1CEC">
        <w:rPr>
          <w:rFonts w:cs="Arial"/>
          <w:color w:val="000000" w:themeColor="text1"/>
        </w:rPr>
        <w:t>SAHRIS</w:t>
      </w:r>
      <w:r w:rsidRPr="00CB1CEC">
        <w:rPr>
          <w:rFonts w:cs="Arial"/>
          <w:color w:val="000000" w:themeColor="text1"/>
        </w:rPr>
        <w:tab/>
      </w:r>
      <w:r w:rsidRPr="00CB1CEC">
        <w:rPr>
          <w:rFonts w:cs="Arial"/>
          <w:color w:val="000000" w:themeColor="text1"/>
        </w:rPr>
        <w:tab/>
        <w:t>South African Heritage Resource Information Systems</w:t>
      </w:r>
    </w:p>
    <w:p w14:paraId="57B29701" w14:textId="67D73B6E" w:rsidR="00055BDA" w:rsidRPr="00CB1CEC" w:rsidRDefault="00055BDA" w:rsidP="00055BDA">
      <w:pPr>
        <w:spacing w:after="0"/>
        <w:rPr>
          <w:rFonts w:cs="Arial"/>
          <w:color w:val="000000" w:themeColor="text1"/>
        </w:rPr>
      </w:pPr>
      <w:r w:rsidRPr="00CB1CEC">
        <w:rPr>
          <w:rFonts w:cs="Arial"/>
          <w:color w:val="000000" w:themeColor="text1"/>
        </w:rPr>
        <w:t xml:space="preserve">HIA </w:t>
      </w:r>
      <w:r w:rsidRPr="00CB1CEC">
        <w:rPr>
          <w:rFonts w:cs="Arial"/>
          <w:color w:val="000000" w:themeColor="text1"/>
        </w:rPr>
        <w:tab/>
      </w:r>
      <w:r w:rsidRPr="00CB1CEC">
        <w:rPr>
          <w:rFonts w:cs="Arial"/>
          <w:color w:val="000000" w:themeColor="text1"/>
        </w:rPr>
        <w:tab/>
        <w:t>Heritage Impact Assessment</w:t>
      </w:r>
    </w:p>
    <w:p w14:paraId="7957D85A" w14:textId="77777777" w:rsidR="00055BDA" w:rsidRPr="00CB1CEC" w:rsidRDefault="00055BDA" w:rsidP="00055BDA">
      <w:pPr>
        <w:spacing w:after="0"/>
        <w:rPr>
          <w:rFonts w:cs="Arial"/>
          <w:color w:val="000000" w:themeColor="text1"/>
        </w:rPr>
      </w:pPr>
      <w:r w:rsidRPr="00CB1CEC">
        <w:rPr>
          <w:rFonts w:cs="Arial"/>
          <w:color w:val="000000" w:themeColor="text1"/>
        </w:rPr>
        <w:t>EAP</w:t>
      </w:r>
      <w:r w:rsidRPr="00CB1CEC">
        <w:rPr>
          <w:rFonts w:cs="Arial"/>
          <w:color w:val="000000" w:themeColor="text1"/>
        </w:rPr>
        <w:tab/>
      </w:r>
      <w:r w:rsidRPr="00CB1CEC">
        <w:rPr>
          <w:rFonts w:cs="Arial"/>
          <w:color w:val="000000" w:themeColor="text1"/>
        </w:rPr>
        <w:tab/>
        <w:t>Environmental Assessment Practitioner</w:t>
      </w:r>
    </w:p>
    <w:p w14:paraId="3A13F07A" w14:textId="77777777" w:rsidR="00055BDA" w:rsidRPr="00CB1CEC" w:rsidRDefault="00055BDA" w:rsidP="00055BDA">
      <w:pPr>
        <w:spacing w:after="0"/>
        <w:rPr>
          <w:rFonts w:cs="Arial"/>
          <w:color w:val="000000" w:themeColor="text1"/>
        </w:rPr>
      </w:pPr>
      <w:r w:rsidRPr="00CB1CEC">
        <w:rPr>
          <w:rFonts w:cs="Arial"/>
          <w:color w:val="000000" w:themeColor="text1"/>
        </w:rPr>
        <w:t>ECO</w:t>
      </w:r>
      <w:r w:rsidRPr="00CB1CEC">
        <w:rPr>
          <w:rFonts w:cs="Arial"/>
          <w:color w:val="000000" w:themeColor="text1"/>
        </w:rPr>
        <w:tab/>
      </w:r>
      <w:r w:rsidRPr="00CB1CEC">
        <w:rPr>
          <w:rFonts w:cs="Arial"/>
          <w:color w:val="000000" w:themeColor="text1"/>
        </w:rPr>
        <w:tab/>
        <w:t>Environmental Control Officer</w:t>
      </w:r>
    </w:p>
    <w:p w14:paraId="78AEE625" w14:textId="77777777" w:rsidR="009153C2" w:rsidRDefault="009153C2" w:rsidP="00BE3B1A">
      <w:pPr>
        <w:sectPr w:rsidR="009153C2" w:rsidSect="005931C4">
          <w:pgSz w:w="12240" w:h="15840"/>
          <w:pgMar w:top="1440" w:right="1440" w:bottom="1440" w:left="1440" w:header="720" w:footer="720" w:gutter="0"/>
          <w:cols w:space="720"/>
          <w:docGrid w:linePitch="360"/>
        </w:sectPr>
      </w:pPr>
    </w:p>
    <w:p w14:paraId="529528CD" w14:textId="77777777" w:rsidR="009153C2" w:rsidRPr="009F4A3E" w:rsidRDefault="009153C2" w:rsidP="009F4A3E">
      <w:pPr>
        <w:pStyle w:val="Heading1"/>
        <w:numPr>
          <w:ilvl w:val="0"/>
          <w:numId w:val="0"/>
        </w:numPr>
        <w:ind w:left="432" w:hanging="432"/>
      </w:pPr>
      <w:bookmarkStart w:id="8" w:name="_Toc54257644"/>
      <w:bookmarkStart w:id="9" w:name="_Toc81569152"/>
      <w:bookmarkStart w:id="10" w:name="_Toc83825129"/>
      <w:bookmarkStart w:id="11" w:name="_Toc85637959"/>
      <w:r w:rsidRPr="009F4A3E">
        <w:lastRenderedPageBreak/>
        <w:t>TABLES</w:t>
      </w:r>
      <w:bookmarkEnd w:id="8"/>
      <w:bookmarkEnd w:id="9"/>
      <w:bookmarkEnd w:id="10"/>
      <w:bookmarkEnd w:id="11"/>
    </w:p>
    <w:p w14:paraId="3F4B1092" w14:textId="77777777" w:rsidR="009153C2" w:rsidRPr="006572F9" w:rsidRDefault="009153C2" w:rsidP="009153C2">
      <w:pPr>
        <w:spacing w:after="0"/>
        <w:rPr>
          <w:rFonts w:cs="Arial"/>
        </w:rPr>
      </w:pPr>
      <w:r>
        <w:rPr>
          <w:rFonts w:cs="Arial"/>
        </w:rPr>
        <w:t>Table 1</w:t>
      </w:r>
      <w:r w:rsidRPr="006572F9">
        <w:rPr>
          <w:rFonts w:cs="Arial"/>
        </w:rPr>
        <w:tab/>
      </w:r>
      <w:r w:rsidRPr="006572F9">
        <w:rPr>
          <w:rFonts w:cs="Arial"/>
        </w:rPr>
        <w:tab/>
        <w:t>Listed Activities triggered by the development</w:t>
      </w:r>
    </w:p>
    <w:p w14:paraId="3DC7918C" w14:textId="77777777" w:rsidR="009153C2" w:rsidRPr="006572F9" w:rsidRDefault="009153C2" w:rsidP="009153C2">
      <w:pPr>
        <w:spacing w:after="0"/>
        <w:rPr>
          <w:b/>
          <w:bCs/>
        </w:rPr>
      </w:pPr>
      <w:r>
        <w:t>Table 2</w:t>
      </w:r>
      <w:r w:rsidRPr="006572F9">
        <w:tab/>
      </w:r>
      <w:r w:rsidRPr="006572F9">
        <w:tab/>
        <w:t>Significance Ratings</w:t>
      </w:r>
    </w:p>
    <w:p w14:paraId="2C277FE7" w14:textId="2987B69C" w:rsidR="009153C2" w:rsidRPr="006572F9" w:rsidRDefault="009153C2" w:rsidP="009153C2">
      <w:pPr>
        <w:spacing w:line="240" w:lineRule="auto"/>
      </w:pPr>
      <w:r>
        <w:t>Table 3</w:t>
      </w:r>
      <w:r w:rsidRPr="006572F9">
        <w:tab/>
      </w:r>
      <w:r w:rsidRPr="006572F9">
        <w:tab/>
        <w:t xml:space="preserve">Key Environmental Impacts </w:t>
      </w:r>
    </w:p>
    <w:p w14:paraId="026284CF" w14:textId="77777777" w:rsidR="009153C2" w:rsidRDefault="009153C2" w:rsidP="009153C2">
      <w:pPr>
        <w:pStyle w:val="Heading1"/>
        <w:numPr>
          <w:ilvl w:val="0"/>
          <w:numId w:val="0"/>
        </w:numPr>
        <w:spacing w:line="240" w:lineRule="auto"/>
        <w:ind w:left="432" w:hanging="432"/>
      </w:pPr>
      <w:bookmarkStart w:id="12" w:name="_Toc54257645"/>
      <w:bookmarkStart w:id="13" w:name="_Toc81569153"/>
    </w:p>
    <w:p w14:paraId="188D9C0B" w14:textId="77777777" w:rsidR="009153C2" w:rsidRPr="009F4A3E" w:rsidRDefault="009153C2" w:rsidP="009F4A3E">
      <w:pPr>
        <w:pStyle w:val="Heading1"/>
        <w:numPr>
          <w:ilvl w:val="0"/>
          <w:numId w:val="0"/>
        </w:numPr>
        <w:ind w:left="432" w:hanging="432"/>
      </w:pPr>
      <w:bookmarkStart w:id="14" w:name="_Toc83825130"/>
      <w:bookmarkStart w:id="15" w:name="_Toc85637960"/>
      <w:r w:rsidRPr="009F4A3E">
        <w:t>FIGURES</w:t>
      </w:r>
      <w:bookmarkEnd w:id="12"/>
      <w:bookmarkEnd w:id="13"/>
      <w:bookmarkEnd w:id="14"/>
      <w:bookmarkEnd w:id="15"/>
    </w:p>
    <w:p w14:paraId="0BA8173C" w14:textId="77777777" w:rsidR="009153C2" w:rsidRPr="006572F9" w:rsidRDefault="009153C2" w:rsidP="009153C2">
      <w:pPr>
        <w:spacing w:after="0"/>
      </w:pPr>
      <w:r w:rsidRPr="006572F9">
        <w:t>Figure 1</w:t>
      </w:r>
      <w:r w:rsidRPr="006572F9">
        <w:tab/>
      </w:r>
      <w:r w:rsidRPr="006572F9">
        <w:tab/>
        <w:t>Locality Map</w:t>
      </w:r>
    </w:p>
    <w:p w14:paraId="4A901CFB" w14:textId="77777777" w:rsidR="009153C2" w:rsidRDefault="009153C2" w:rsidP="009153C2">
      <w:r>
        <w:t>Figure 2</w:t>
      </w:r>
      <w:r>
        <w:tab/>
      </w:r>
      <w:r>
        <w:tab/>
        <w:t xml:space="preserve">Layout Map </w:t>
      </w:r>
    </w:p>
    <w:p w14:paraId="15B4AE44" w14:textId="77777777" w:rsidR="009153C2" w:rsidRPr="006572F9" w:rsidRDefault="009153C2" w:rsidP="009153C2">
      <w:r>
        <w:t>Figure 3</w:t>
      </w:r>
      <w:r>
        <w:tab/>
      </w:r>
      <w:r>
        <w:tab/>
        <w:t>Layout Plan</w:t>
      </w:r>
    </w:p>
    <w:p w14:paraId="4F8E1B74" w14:textId="77777777" w:rsidR="009153C2" w:rsidRDefault="009153C2" w:rsidP="009153C2">
      <w:pPr>
        <w:pStyle w:val="Heading1"/>
        <w:numPr>
          <w:ilvl w:val="0"/>
          <w:numId w:val="0"/>
        </w:numPr>
        <w:ind w:left="432" w:hanging="432"/>
      </w:pPr>
      <w:bookmarkStart w:id="16" w:name="_Toc54257646"/>
      <w:bookmarkStart w:id="17" w:name="_Toc81569154"/>
    </w:p>
    <w:p w14:paraId="19C00630" w14:textId="77777777" w:rsidR="009153C2" w:rsidRPr="009F4A3E" w:rsidRDefault="009153C2" w:rsidP="009F4A3E">
      <w:pPr>
        <w:pStyle w:val="Heading1"/>
        <w:numPr>
          <w:ilvl w:val="0"/>
          <w:numId w:val="0"/>
        </w:numPr>
        <w:ind w:left="432" w:hanging="432"/>
      </w:pPr>
      <w:bookmarkStart w:id="18" w:name="_Toc83825131"/>
      <w:bookmarkStart w:id="19" w:name="_Toc85637961"/>
      <w:r w:rsidRPr="009F4A3E">
        <w:t>LIST OF APPENDICES</w:t>
      </w:r>
      <w:bookmarkEnd w:id="16"/>
      <w:bookmarkEnd w:id="17"/>
      <w:bookmarkEnd w:id="18"/>
      <w:bookmarkEnd w:id="19"/>
      <w:r w:rsidRPr="009F4A3E">
        <w:t xml:space="preserve"> </w:t>
      </w:r>
    </w:p>
    <w:p w14:paraId="76BA1921" w14:textId="77777777" w:rsidR="009153C2" w:rsidRPr="006572F9" w:rsidRDefault="009153C2" w:rsidP="009153C2">
      <w:pPr>
        <w:pStyle w:val="NoSpacing"/>
        <w:spacing w:line="360" w:lineRule="auto"/>
        <w:jc w:val="both"/>
        <w:rPr>
          <w:rFonts w:ascii="Arial Narrow" w:hAnsi="Arial Narrow" w:cs="Arial"/>
        </w:rPr>
      </w:pPr>
      <w:r w:rsidRPr="006572F9">
        <w:rPr>
          <w:rFonts w:ascii="Arial Narrow" w:hAnsi="Arial Narrow" w:cs="Arial"/>
        </w:rPr>
        <w:t>Appendix 1</w:t>
      </w:r>
      <w:r w:rsidRPr="006572F9">
        <w:rPr>
          <w:rFonts w:ascii="Arial Narrow" w:hAnsi="Arial Narrow" w:cs="Arial"/>
        </w:rPr>
        <w:tab/>
        <w:t xml:space="preserve">Locality Map </w:t>
      </w:r>
    </w:p>
    <w:p w14:paraId="5C6301F2" w14:textId="77777777" w:rsidR="009153C2" w:rsidRPr="006572F9" w:rsidRDefault="009153C2" w:rsidP="009153C2">
      <w:pPr>
        <w:pStyle w:val="NoSpacing"/>
        <w:spacing w:line="360" w:lineRule="auto"/>
        <w:jc w:val="both"/>
        <w:rPr>
          <w:rFonts w:ascii="Arial Narrow" w:hAnsi="Arial Narrow" w:cs="Arial"/>
        </w:rPr>
      </w:pPr>
      <w:r w:rsidRPr="006572F9">
        <w:rPr>
          <w:rFonts w:ascii="Arial Narrow" w:hAnsi="Arial Narrow" w:cs="Arial"/>
        </w:rPr>
        <w:t>Appendix 2</w:t>
      </w:r>
      <w:r w:rsidRPr="006572F9">
        <w:rPr>
          <w:rFonts w:ascii="Arial Narrow" w:hAnsi="Arial Narrow" w:cs="Arial"/>
        </w:rPr>
        <w:tab/>
        <w:t>Layout Plan</w:t>
      </w:r>
    </w:p>
    <w:p w14:paraId="5D4E7D99" w14:textId="77777777" w:rsidR="009153C2" w:rsidRPr="006572F9" w:rsidRDefault="009153C2" w:rsidP="009153C2">
      <w:pPr>
        <w:pStyle w:val="NoSpacing"/>
        <w:spacing w:line="360" w:lineRule="auto"/>
        <w:jc w:val="both"/>
        <w:rPr>
          <w:rFonts w:ascii="Arial Narrow" w:hAnsi="Arial Narrow" w:cs="Arial"/>
        </w:rPr>
      </w:pPr>
      <w:bookmarkStart w:id="20" w:name="_Hlk524683264"/>
      <w:r w:rsidRPr="006572F9">
        <w:rPr>
          <w:rFonts w:ascii="Arial Narrow" w:hAnsi="Arial Narrow" w:cs="Arial"/>
        </w:rPr>
        <w:t>Appendix 3</w:t>
      </w:r>
      <w:r w:rsidRPr="006572F9">
        <w:rPr>
          <w:rFonts w:ascii="Arial Narrow" w:hAnsi="Arial Narrow" w:cs="Arial"/>
        </w:rPr>
        <w:tab/>
        <w:t>Details and Expertise of the EAP</w:t>
      </w:r>
    </w:p>
    <w:p w14:paraId="27354ADF" w14:textId="252FEDE6" w:rsidR="009153C2" w:rsidRPr="006572F9" w:rsidRDefault="009153C2" w:rsidP="009153C2">
      <w:pPr>
        <w:pStyle w:val="NoSpacing"/>
        <w:spacing w:line="360" w:lineRule="auto"/>
        <w:jc w:val="both"/>
        <w:rPr>
          <w:rFonts w:ascii="Arial Narrow" w:hAnsi="Arial Narrow" w:cs="Arial"/>
        </w:rPr>
      </w:pPr>
      <w:r>
        <w:rPr>
          <w:rFonts w:ascii="Arial Narrow" w:hAnsi="Arial Narrow" w:cs="Arial"/>
        </w:rPr>
        <w:t>Appendix 4</w:t>
      </w:r>
      <w:r w:rsidR="00CA2AC3">
        <w:rPr>
          <w:rFonts w:ascii="Arial Narrow" w:hAnsi="Arial Narrow" w:cs="Arial"/>
        </w:rPr>
        <w:tab/>
      </w:r>
      <w:r w:rsidRPr="006572F9">
        <w:rPr>
          <w:rFonts w:ascii="Arial Narrow" w:hAnsi="Arial Narrow" w:cs="Arial"/>
        </w:rPr>
        <w:t>Public Participation</w:t>
      </w:r>
      <w:r w:rsidR="00CA2AC3">
        <w:rPr>
          <w:rFonts w:ascii="Arial Narrow" w:hAnsi="Arial Narrow" w:cs="Arial"/>
        </w:rPr>
        <w:t xml:space="preserve"> Process</w:t>
      </w:r>
    </w:p>
    <w:p w14:paraId="42862341" w14:textId="77777777" w:rsidR="009153C2" w:rsidRPr="006572F9" w:rsidRDefault="009153C2" w:rsidP="009153C2">
      <w:pPr>
        <w:pStyle w:val="NoSpacing"/>
        <w:spacing w:line="360" w:lineRule="auto"/>
        <w:jc w:val="both"/>
        <w:rPr>
          <w:rFonts w:ascii="Arial Narrow" w:hAnsi="Arial Narrow" w:cs="Arial"/>
        </w:rPr>
      </w:pPr>
      <w:r>
        <w:rPr>
          <w:rFonts w:ascii="Arial Narrow" w:hAnsi="Arial Narrow" w:cs="Arial"/>
        </w:rPr>
        <w:t>Appendix 4</w:t>
      </w:r>
      <w:r w:rsidRPr="006572F9">
        <w:rPr>
          <w:rFonts w:ascii="Arial Narrow" w:hAnsi="Arial Narrow" w:cs="Arial"/>
        </w:rPr>
        <w:t>.1</w:t>
      </w:r>
      <w:r w:rsidRPr="006572F9">
        <w:rPr>
          <w:rFonts w:ascii="Arial Narrow" w:hAnsi="Arial Narrow" w:cs="Arial"/>
        </w:rPr>
        <w:tab/>
        <w:t>Communication to Interested and affected parties/ Authorities</w:t>
      </w:r>
    </w:p>
    <w:p w14:paraId="2F035113" w14:textId="77777777" w:rsidR="009153C2" w:rsidRPr="006572F9" w:rsidRDefault="009153C2" w:rsidP="009153C2">
      <w:pPr>
        <w:pStyle w:val="NoSpacing"/>
        <w:spacing w:line="360" w:lineRule="auto"/>
        <w:jc w:val="both"/>
        <w:rPr>
          <w:rFonts w:ascii="Arial Narrow" w:hAnsi="Arial Narrow" w:cs="Arial"/>
        </w:rPr>
      </w:pPr>
      <w:r>
        <w:rPr>
          <w:rFonts w:ascii="Arial Narrow" w:hAnsi="Arial Narrow" w:cs="Arial"/>
        </w:rPr>
        <w:t>Appendix 4</w:t>
      </w:r>
      <w:r w:rsidRPr="006572F9">
        <w:rPr>
          <w:rFonts w:ascii="Arial Narrow" w:hAnsi="Arial Narrow" w:cs="Arial"/>
        </w:rPr>
        <w:t>.2</w:t>
      </w:r>
      <w:r w:rsidRPr="006572F9">
        <w:rPr>
          <w:rFonts w:ascii="Arial Narrow" w:hAnsi="Arial Narrow" w:cs="Arial"/>
        </w:rPr>
        <w:tab/>
        <w:t>Register/ Proof of Notice Delivery</w:t>
      </w:r>
    </w:p>
    <w:bookmarkEnd w:id="20"/>
    <w:p w14:paraId="2D4A254A" w14:textId="77777777" w:rsidR="009153C2" w:rsidRPr="006572F9" w:rsidRDefault="009153C2" w:rsidP="009153C2">
      <w:pPr>
        <w:spacing w:after="0"/>
      </w:pPr>
      <w:r>
        <w:t>Appendix 4</w:t>
      </w:r>
      <w:r w:rsidRPr="006572F9">
        <w:t>.3</w:t>
      </w:r>
      <w:r w:rsidRPr="006572F9">
        <w:tab/>
        <w:t>On-Site Notices</w:t>
      </w:r>
    </w:p>
    <w:p w14:paraId="10854421" w14:textId="77777777" w:rsidR="009153C2" w:rsidRPr="006572F9" w:rsidRDefault="009153C2" w:rsidP="009153C2">
      <w:pPr>
        <w:spacing w:after="0"/>
      </w:pPr>
      <w:r>
        <w:t>Appendix 4</w:t>
      </w:r>
      <w:r w:rsidRPr="006572F9">
        <w:t>.4</w:t>
      </w:r>
      <w:r w:rsidRPr="006572F9">
        <w:tab/>
        <w:t xml:space="preserve">Newspaper Advert </w:t>
      </w:r>
    </w:p>
    <w:p w14:paraId="63935AF6" w14:textId="77777777" w:rsidR="009153C2" w:rsidRPr="006572F9" w:rsidRDefault="009153C2" w:rsidP="009153C2">
      <w:pPr>
        <w:spacing w:after="0"/>
      </w:pPr>
      <w:r>
        <w:t>Appendix 4</w:t>
      </w:r>
      <w:r w:rsidRPr="006572F9">
        <w:t>.5</w:t>
      </w:r>
      <w:r w:rsidRPr="006572F9">
        <w:tab/>
        <w:t>Comments from the I&amp;AP</w:t>
      </w:r>
    </w:p>
    <w:p w14:paraId="27157951" w14:textId="77777777" w:rsidR="009153C2" w:rsidRPr="006572F9" w:rsidRDefault="009153C2" w:rsidP="009153C2">
      <w:pPr>
        <w:spacing w:after="0"/>
      </w:pPr>
      <w:r>
        <w:t>Appendix 6</w:t>
      </w:r>
      <w:r w:rsidRPr="006572F9">
        <w:tab/>
        <w:t>Site Pictures</w:t>
      </w:r>
    </w:p>
    <w:p w14:paraId="7DDBEC1E" w14:textId="77777777" w:rsidR="009153C2" w:rsidRPr="006572F9" w:rsidRDefault="009153C2" w:rsidP="009153C2">
      <w:pPr>
        <w:spacing w:after="0"/>
      </w:pPr>
      <w:r>
        <w:t>Appendix 7</w:t>
      </w:r>
      <w:r w:rsidRPr="006572F9">
        <w:tab/>
        <w:t>Specialist Studies</w:t>
      </w:r>
    </w:p>
    <w:p w14:paraId="78FE36FA" w14:textId="77777777" w:rsidR="009153C2" w:rsidRPr="006572F9" w:rsidRDefault="009153C2" w:rsidP="009153C2">
      <w:pPr>
        <w:spacing w:after="0"/>
      </w:pPr>
      <w:r>
        <w:t>Appendix 7</w:t>
      </w:r>
      <w:r w:rsidRPr="006572F9">
        <w:t>.1</w:t>
      </w:r>
      <w:r w:rsidRPr="006572F9">
        <w:tab/>
        <w:t>Ecological/ Biodiversity Study Report</w:t>
      </w:r>
    </w:p>
    <w:p w14:paraId="4B900D3B" w14:textId="77777777" w:rsidR="009153C2" w:rsidRPr="006572F9" w:rsidRDefault="009153C2" w:rsidP="009153C2">
      <w:pPr>
        <w:spacing w:after="0"/>
      </w:pPr>
      <w:r>
        <w:t>Appendix 7</w:t>
      </w:r>
      <w:r w:rsidRPr="006572F9">
        <w:t>.2</w:t>
      </w:r>
      <w:r w:rsidRPr="006572F9">
        <w:tab/>
        <w:t>Heritage Report</w:t>
      </w:r>
    </w:p>
    <w:p w14:paraId="0A5C57D5" w14:textId="77777777" w:rsidR="009153C2" w:rsidRPr="006572F9" w:rsidRDefault="009153C2" w:rsidP="009153C2">
      <w:pPr>
        <w:spacing w:after="0"/>
      </w:pPr>
      <w:r>
        <w:t>Appendix 7</w:t>
      </w:r>
      <w:r w:rsidRPr="006572F9">
        <w:t>.3</w:t>
      </w:r>
      <w:r w:rsidRPr="006572F9">
        <w:tab/>
        <w:t>Geotechnical Investigation Report</w:t>
      </w:r>
    </w:p>
    <w:p w14:paraId="13A229AC" w14:textId="77777777" w:rsidR="009153C2" w:rsidRPr="006572F9" w:rsidRDefault="009153C2" w:rsidP="009153C2">
      <w:pPr>
        <w:spacing w:after="0"/>
      </w:pPr>
      <w:r>
        <w:t>Appendix 7</w:t>
      </w:r>
      <w:r w:rsidRPr="006572F9">
        <w:t>.4</w:t>
      </w:r>
      <w:r w:rsidRPr="006572F9">
        <w:tab/>
        <w:t xml:space="preserve">Engineering Services Report </w:t>
      </w:r>
    </w:p>
    <w:p w14:paraId="4F25742A" w14:textId="77777777" w:rsidR="009153C2" w:rsidRPr="006572F9" w:rsidRDefault="009153C2" w:rsidP="009153C2">
      <w:pPr>
        <w:autoSpaceDE w:val="0"/>
        <w:autoSpaceDN w:val="0"/>
        <w:adjustRightInd w:val="0"/>
        <w:spacing w:after="160"/>
        <w:contextualSpacing/>
        <w:rPr>
          <w:rFonts w:cs="Arial"/>
        </w:rPr>
      </w:pPr>
      <w:r>
        <w:rPr>
          <w:rFonts w:cs="Arial"/>
        </w:rPr>
        <w:t>Appendix 7</w:t>
      </w:r>
      <w:r w:rsidRPr="006572F9">
        <w:rPr>
          <w:rFonts w:cs="Arial"/>
        </w:rPr>
        <w:t>.5</w:t>
      </w:r>
      <w:r w:rsidRPr="006572F9">
        <w:rPr>
          <w:rFonts w:cs="Arial"/>
        </w:rPr>
        <w:tab/>
        <w:t>Flood line Report</w:t>
      </w:r>
    </w:p>
    <w:p w14:paraId="20A8C915" w14:textId="6A1F9D9C" w:rsidR="009153C2" w:rsidRPr="006572F9" w:rsidRDefault="009153C2" w:rsidP="009153C2">
      <w:pPr>
        <w:autoSpaceDE w:val="0"/>
        <w:autoSpaceDN w:val="0"/>
        <w:adjustRightInd w:val="0"/>
        <w:spacing w:after="160"/>
        <w:contextualSpacing/>
        <w:rPr>
          <w:rFonts w:cs="Arial"/>
        </w:rPr>
      </w:pPr>
      <w:r>
        <w:rPr>
          <w:rFonts w:cs="Arial"/>
        </w:rPr>
        <w:t>Appendix 8</w:t>
      </w:r>
      <w:r w:rsidR="00F42C37">
        <w:rPr>
          <w:rFonts w:cs="Arial"/>
        </w:rPr>
        <w:tab/>
        <w:t xml:space="preserve">Environmental Management </w:t>
      </w:r>
      <w:proofErr w:type="spellStart"/>
      <w:r w:rsidR="00F42C37">
        <w:rPr>
          <w:rFonts w:cs="Arial"/>
        </w:rPr>
        <w:t>Programme</w:t>
      </w:r>
      <w:proofErr w:type="spellEnd"/>
    </w:p>
    <w:p w14:paraId="02312DEC" w14:textId="77FC4BAF" w:rsidR="00CA2AC3" w:rsidRDefault="00CA2AC3" w:rsidP="00CA2AC3">
      <w:pPr>
        <w:rPr>
          <w:rFonts w:cs="Arial"/>
        </w:rPr>
      </w:pPr>
      <w:r>
        <w:rPr>
          <w:rFonts w:cs="Arial"/>
        </w:rPr>
        <w:t>Appendix 9</w:t>
      </w:r>
      <w:r w:rsidR="009153C2" w:rsidRPr="006572F9">
        <w:rPr>
          <w:rFonts w:cs="Arial"/>
        </w:rPr>
        <w:tab/>
        <w:t>Specialist Declaration Forms</w:t>
      </w:r>
      <w:bookmarkStart w:id="21" w:name="_Toc54257647"/>
      <w:bookmarkStart w:id="22" w:name="_Toc81569155"/>
      <w:bookmarkStart w:id="23" w:name="_Toc83825132"/>
    </w:p>
    <w:p w14:paraId="24F074CF" w14:textId="77777777" w:rsidR="00CA2AC3" w:rsidRPr="00CA2AC3" w:rsidRDefault="00CA2AC3" w:rsidP="00CA2AC3">
      <w:pPr>
        <w:rPr>
          <w:rFonts w:cs="Arial"/>
        </w:rPr>
      </w:pPr>
    </w:p>
    <w:p w14:paraId="4F3A3A55" w14:textId="592BD903" w:rsidR="009153C2" w:rsidRPr="009F4A3E" w:rsidRDefault="009153C2" w:rsidP="009F4A3E">
      <w:pPr>
        <w:pStyle w:val="Heading1"/>
        <w:numPr>
          <w:ilvl w:val="0"/>
          <w:numId w:val="0"/>
        </w:numPr>
        <w:ind w:left="432" w:hanging="432"/>
      </w:pPr>
      <w:bookmarkStart w:id="24" w:name="_Toc85637962"/>
      <w:r w:rsidRPr="009F4A3E">
        <w:lastRenderedPageBreak/>
        <w:t>NEMA REQUIREMENTS</w:t>
      </w:r>
      <w:bookmarkEnd w:id="21"/>
      <w:bookmarkEnd w:id="22"/>
      <w:bookmarkEnd w:id="23"/>
      <w:bookmarkEnd w:id="24"/>
    </w:p>
    <w:p w14:paraId="07DCA4D3" w14:textId="77777777" w:rsidR="009153C2" w:rsidRPr="00C62D17" w:rsidRDefault="009153C2" w:rsidP="009153C2">
      <w:pPr>
        <w:autoSpaceDE w:val="0"/>
        <w:autoSpaceDN w:val="0"/>
        <w:adjustRightInd w:val="0"/>
        <w:spacing w:after="0"/>
        <w:rPr>
          <w:rFonts w:cs="ArialNarrow"/>
          <w:color w:val="000000"/>
          <w:u w:val="single"/>
        </w:rPr>
      </w:pPr>
      <w:r w:rsidRPr="00C62D17">
        <w:rPr>
          <w:rFonts w:cs="ArialNarrow"/>
          <w:color w:val="000000"/>
          <w:u w:val="single"/>
        </w:rPr>
        <w:t xml:space="preserve">In accordance with the NEMA Regulations </w:t>
      </w:r>
      <w:proofErr w:type="gramStart"/>
      <w:r w:rsidRPr="00C62D17">
        <w:rPr>
          <w:rFonts w:cs="ArialNarrow"/>
          <w:color w:val="000000"/>
          <w:u w:val="single"/>
        </w:rPr>
        <w:t>f</w:t>
      </w:r>
      <w:proofErr w:type="gramEnd"/>
      <w:r w:rsidRPr="00C62D17">
        <w:rPr>
          <w:rFonts w:cs="ArialNarrow"/>
          <w:color w:val="000000"/>
          <w:u w:val="single"/>
        </w:rPr>
        <w:t xml:space="preserve"> Chapter 5, 1998, Section 31 Environmental Impact Assessment Reports require the following:</w:t>
      </w:r>
    </w:p>
    <w:p w14:paraId="36ABF33E" w14:textId="77777777" w:rsidR="009153C2" w:rsidRPr="00C62D17" w:rsidRDefault="009153C2" w:rsidP="009153C2">
      <w:pPr>
        <w:autoSpaceDE w:val="0"/>
        <w:autoSpaceDN w:val="0"/>
        <w:adjustRightInd w:val="0"/>
        <w:spacing w:after="0"/>
        <w:rPr>
          <w:rFonts w:cs="ArialNarrow-Bold"/>
          <w:b/>
          <w:bCs/>
          <w:color w:val="000000"/>
        </w:rPr>
      </w:pPr>
      <w:r w:rsidRPr="00C62D17">
        <w:rPr>
          <w:rFonts w:cs="ArialNarrow-Bold"/>
          <w:b/>
          <w:bCs/>
          <w:color w:val="000000"/>
        </w:rPr>
        <w:t>Environmental Impact Assessment Reports</w:t>
      </w:r>
    </w:p>
    <w:p w14:paraId="7D9F5B06" w14:textId="77777777" w:rsidR="009153C2" w:rsidRPr="00C62D17" w:rsidRDefault="009153C2" w:rsidP="009153C2">
      <w:pPr>
        <w:autoSpaceDE w:val="0"/>
        <w:autoSpaceDN w:val="0"/>
        <w:adjustRightInd w:val="0"/>
        <w:spacing w:after="0"/>
        <w:rPr>
          <w:rFonts w:cs="ArialNarrow-Italic"/>
          <w:i/>
          <w:iCs/>
          <w:color w:val="000000"/>
        </w:rPr>
      </w:pPr>
      <w:r w:rsidRPr="00C62D17">
        <w:rPr>
          <w:rFonts w:cs="ArialNarrow-Italic"/>
          <w:i/>
          <w:iCs/>
          <w:color w:val="000000"/>
        </w:rPr>
        <w:t>An environmental impact assessment report must contain the information that is necessary for the competent authority to consider and come to a decision on the application, and must include-</w:t>
      </w:r>
    </w:p>
    <w:p w14:paraId="6573FCA6" w14:textId="77777777" w:rsidR="009153C2" w:rsidRPr="00C62D17" w:rsidRDefault="009153C2" w:rsidP="009153C2">
      <w:pPr>
        <w:autoSpaceDE w:val="0"/>
        <w:autoSpaceDN w:val="0"/>
        <w:adjustRightInd w:val="0"/>
        <w:spacing w:after="0"/>
        <w:rPr>
          <w:rFonts w:cs="ArialNarrow-Italic"/>
          <w:i/>
          <w:iCs/>
          <w:color w:val="000000"/>
        </w:rPr>
      </w:pPr>
      <w:r w:rsidRPr="00C62D17">
        <w:rPr>
          <w:rFonts w:cs="ArialNarrow-Italic"/>
          <w:i/>
          <w:iCs/>
          <w:color w:val="000000"/>
        </w:rPr>
        <w:t>(a). details of-</w:t>
      </w:r>
    </w:p>
    <w:p w14:paraId="2DB055BB" w14:textId="77777777" w:rsidR="009153C2" w:rsidRPr="00C62D17" w:rsidRDefault="009153C2" w:rsidP="009153C2">
      <w:pPr>
        <w:autoSpaceDE w:val="0"/>
        <w:autoSpaceDN w:val="0"/>
        <w:adjustRightInd w:val="0"/>
        <w:spacing w:after="0"/>
        <w:rPr>
          <w:rFonts w:cs="ArialNarrow-Italic"/>
          <w:i/>
          <w:iCs/>
          <w:color w:val="000000"/>
        </w:rPr>
      </w:pPr>
      <w:r w:rsidRPr="00C62D17">
        <w:rPr>
          <w:rFonts w:cs="ArialNarrow-Italic"/>
          <w:i/>
          <w:iCs/>
          <w:color w:val="000000"/>
        </w:rPr>
        <w:t>(</w:t>
      </w:r>
      <w:proofErr w:type="spellStart"/>
      <w:r w:rsidRPr="00C62D17">
        <w:rPr>
          <w:rFonts w:cs="ArialNarrow-Italic"/>
          <w:i/>
          <w:iCs/>
          <w:color w:val="000000"/>
        </w:rPr>
        <w:t>i</w:t>
      </w:r>
      <w:proofErr w:type="spellEnd"/>
      <w:r w:rsidRPr="00C62D17">
        <w:rPr>
          <w:rFonts w:cs="ArialNarrow-Italic"/>
          <w:i/>
          <w:iCs/>
          <w:color w:val="000000"/>
        </w:rPr>
        <w:t>). the EAP who prepared the report; and</w:t>
      </w:r>
    </w:p>
    <w:p w14:paraId="60D5B036" w14:textId="77777777" w:rsidR="009153C2" w:rsidRPr="00C62D17" w:rsidRDefault="009153C2" w:rsidP="009153C2">
      <w:pPr>
        <w:autoSpaceDE w:val="0"/>
        <w:autoSpaceDN w:val="0"/>
        <w:adjustRightInd w:val="0"/>
        <w:spacing w:after="0"/>
        <w:rPr>
          <w:rFonts w:cs="ArialNarrow-Italic"/>
          <w:i/>
          <w:iCs/>
          <w:color w:val="000000"/>
        </w:rPr>
      </w:pPr>
      <w:r w:rsidRPr="00C62D17">
        <w:rPr>
          <w:rFonts w:cs="ArialNarrow-Italic"/>
          <w:i/>
          <w:iCs/>
          <w:color w:val="000000"/>
        </w:rPr>
        <w:t xml:space="preserve">(ii). the expertise of the EAP, including </w:t>
      </w:r>
      <w:proofErr w:type="gramStart"/>
      <w:r w:rsidRPr="00C62D17">
        <w:rPr>
          <w:rFonts w:cs="ArialNarrow-Italic"/>
          <w:i/>
          <w:iCs/>
          <w:color w:val="000000"/>
        </w:rPr>
        <w:t>a curriculum vitae</w:t>
      </w:r>
      <w:proofErr w:type="gramEnd"/>
      <w:r w:rsidRPr="00C62D17">
        <w:rPr>
          <w:rFonts w:cs="ArialNarrow-Italic"/>
          <w:i/>
          <w:iCs/>
          <w:color w:val="000000"/>
        </w:rPr>
        <w:t>;</w:t>
      </w:r>
    </w:p>
    <w:p w14:paraId="00D5FA30" w14:textId="77777777" w:rsidR="009153C2" w:rsidRPr="00C62D17" w:rsidRDefault="009153C2" w:rsidP="009153C2">
      <w:pPr>
        <w:autoSpaceDE w:val="0"/>
        <w:autoSpaceDN w:val="0"/>
        <w:adjustRightInd w:val="0"/>
        <w:spacing w:after="0"/>
        <w:rPr>
          <w:rFonts w:cs="ArialNarrow-Italic"/>
          <w:i/>
          <w:iCs/>
          <w:color w:val="000000"/>
        </w:rPr>
      </w:pPr>
      <w:r w:rsidRPr="00C62D17">
        <w:rPr>
          <w:rFonts w:cs="ArialNarrow-Italic"/>
          <w:i/>
          <w:iCs/>
          <w:color w:val="000000"/>
        </w:rPr>
        <w:t>(b). the location of the activity, including:</w:t>
      </w:r>
    </w:p>
    <w:p w14:paraId="2BEBAC80" w14:textId="77777777" w:rsidR="009153C2" w:rsidRPr="00C62D17" w:rsidRDefault="009153C2" w:rsidP="009153C2">
      <w:pPr>
        <w:autoSpaceDE w:val="0"/>
        <w:autoSpaceDN w:val="0"/>
        <w:adjustRightInd w:val="0"/>
        <w:spacing w:after="0"/>
        <w:rPr>
          <w:rFonts w:cs="ArialNarrow-Italic"/>
          <w:i/>
          <w:iCs/>
          <w:color w:val="000000"/>
        </w:rPr>
      </w:pPr>
      <w:r w:rsidRPr="00C62D17">
        <w:rPr>
          <w:rFonts w:cs="ArialNarrow-Italic"/>
          <w:i/>
          <w:iCs/>
          <w:color w:val="000000"/>
        </w:rPr>
        <w:t>(</w:t>
      </w:r>
      <w:proofErr w:type="spellStart"/>
      <w:r w:rsidRPr="00C62D17">
        <w:rPr>
          <w:rFonts w:cs="ArialNarrow-Italic"/>
          <w:i/>
          <w:iCs/>
          <w:color w:val="000000"/>
        </w:rPr>
        <w:t>i</w:t>
      </w:r>
      <w:proofErr w:type="spellEnd"/>
      <w:r w:rsidRPr="00C62D17">
        <w:rPr>
          <w:rFonts w:cs="ArialNarrow-Italic"/>
          <w:i/>
          <w:iCs/>
          <w:color w:val="000000"/>
        </w:rPr>
        <w:t>). the 21-digit Surveyor General code of each cadastral land parcel;</w:t>
      </w:r>
    </w:p>
    <w:p w14:paraId="0B4572A9" w14:textId="77777777" w:rsidR="009153C2" w:rsidRPr="00C62D17" w:rsidRDefault="009153C2" w:rsidP="009153C2">
      <w:pPr>
        <w:autoSpaceDE w:val="0"/>
        <w:autoSpaceDN w:val="0"/>
        <w:adjustRightInd w:val="0"/>
        <w:spacing w:after="0"/>
        <w:rPr>
          <w:rFonts w:cs="ArialNarrow-Italic"/>
          <w:i/>
          <w:iCs/>
          <w:color w:val="000000"/>
        </w:rPr>
      </w:pPr>
      <w:r w:rsidRPr="00C62D17">
        <w:rPr>
          <w:rFonts w:cs="ArialNarrow-Italic"/>
          <w:i/>
          <w:iCs/>
          <w:color w:val="000000"/>
        </w:rPr>
        <w:t>(ii). where available, the physical address and farm name; and</w:t>
      </w:r>
    </w:p>
    <w:p w14:paraId="024C794E" w14:textId="77777777" w:rsidR="009153C2" w:rsidRPr="00C62D17" w:rsidRDefault="009153C2" w:rsidP="009153C2">
      <w:pPr>
        <w:autoSpaceDE w:val="0"/>
        <w:autoSpaceDN w:val="0"/>
        <w:adjustRightInd w:val="0"/>
        <w:spacing w:after="0"/>
        <w:rPr>
          <w:rFonts w:cs="ArialNarrow-Italic"/>
          <w:i/>
          <w:iCs/>
          <w:color w:val="000000"/>
        </w:rPr>
      </w:pPr>
      <w:r w:rsidRPr="00C62D17">
        <w:rPr>
          <w:rFonts w:cs="ArialNarrow-Italic"/>
          <w:i/>
          <w:iCs/>
          <w:color w:val="000000"/>
        </w:rPr>
        <w:t>(iii). where the required information in items (</w:t>
      </w:r>
      <w:proofErr w:type="spellStart"/>
      <w:r w:rsidRPr="00C62D17">
        <w:rPr>
          <w:rFonts w:cs="ArialNarrow-Italic"/>
          <w:i/>
          <w:iCs/>
          <w:color w:val="000000"/>
        </w:rPr>
        <w:t>i</w:t>
      </w:r>
      <w:proofErr w:type="spellEnd"/>
      <w:r w:rsidRPr="00C62D17">
        <w:rPr>
          <w:rFonts w:cs="ArialNarrow-Italic"/>
          <w:i/>
          <w:iCs/>
          <w:color w:val="000000"/>
        </w:rPr>
        <w:t>) and (ii) is not available, the coordinates of the boundary of the property or properties;</w:t>
      </w:r>
    </w:p>
    <w:p w14:paraId="4AD64E22" w14:textId="77777777" w:rsidR="009153C2" w:rsidRPr="00C62D17" w:rsidRDefault="009153C2" w:rsidP="009153C2">
      <w:pPr>
        <w:autoSpaceDE w:val="0"/>
        <w:autoSpaceDN w:val="0"/>
        <w:adjustRightInd w:val="0"/>
        <w:spacing w:after="0"/>
        <w:rPr>
          <w:rFonts w:cs="ArialNarrow-Italic"/>
          <w:i/>
          <w:iCs/>
        </w:rPr>
      </w:pPr>
      <w:r w:rsidRPr="00C62D17">
        <w:rPr>
          <w:rFonts w:cs="ArialNarrow-Italic"/>
          <w:i/>
          <w:iCs/>
          <w:color w:val="000000"/>
        </w:rPr>
        <w:t xml:space="preserve">(c). a plan which locates the proposed activity or activities applied for as well as the associated structures and </w:t>
      </w:r>
      <w:r w:rsidRPr="00C62D17">
        <w:rPr>
          <w:rFonts w:cs="ArialNarrow-Italic"/>
          <w:i/>
          <w:iCs/>
        </w:rPr>
        <w:t>infrastructure at an appropriate scale, or, if it is-</w:t>
      </w:r>
    </w:p>
    <w:p w14:paraId="1A8057AB" w14:textId="77777777" w:rsidR="009153C2" w:rsidRPr="00C62D17" w:rsidRDefault="009153C2" w:rsidP="009153C2">
      <w:pPr>
        <w:autoSpaceDE w:val="0"/>
        <w:autoSpaceDN w:val="0"/>
        <w:adjustRightInd w:val="0"/>
        <w:spacing w:after="0"/>
        <w:rPr>
          <w:rFonts w:cs="ArialNarrow-Italic"/>
          <w:i/>
          <w:iCs/>
        </w:rPr>
      </w:pPr>
      <w:r w:rsidRPr="00C62D17">
        <w:rPr>
          <w:rFonts w:cs="ArialNarrow-Italic"/>
          <w:i/>
          <w:iCs/>
        </w:rPr>
        <w:t>(</w:t>
      </w:r>
      <w:proofErr w:type="spellStart"/>
      <w:r w:rsidRPr="00C62D17">
        <w:rPr>
          <w:rFonts w:cs="ArialNarrow-Italic"/>
          <w:i/>
          <w:iCs/>
        </w:rPr>
        <w:t>i</w:t>
      </w:r>
      <w:proofErr w:type="spellEnd"/>
      <w:r w:rsidRPr="00C62D17">
        <w:rPr>
          <w:rFonts w:cs="ArialNarrow-Italic"/>
          <w:i/>
          <w:iCs/>
        </w:rPr>
        <w:t>). a linear activity, a description and coordinates of the corridor in which the proposed activity or activities is to be undertaken;</w:t>
      </w:r>
    </w:p>
    <w:p w14:paraId="48AFFDBB" w14:textId="77777777" w:rsidR="009153C2" w:rsidRPr="00C62D17" w:rsidRDefault="009153C2" w:rsidP="009153C2">
      <w:pPr>
        <w:autoSpaceDE w:val="0"/>
        <w:autoSpaceDN w:val="0"/>
        <w:adjustRightInd w:val="0"/>
        <w:spacing w:after="0"/>
        <w:rPr>
          <w:rFonts w:cs="ArialNarrow-Italic"/>
          <w:i/>
          <w:iCs/>
        </w:rPr>
      </w:pPr>
      <w:r w:rsidRPr="00C62D17">
        <w:rPr>
          <w:rFonts w:cs="ArialNarrow-Italic"/>
          <w:i/>
          <w:iCs/>
        </w:rPr>
        <w:t>(ii). on land where the property has not been defined, the coordinates within which the activity is to be undertaken;</w:t>
      </w:r>
    </w:p>
    <w:p w14:paraId="22A5DB22" w14:textId="77777777" w:rsidR="009153C2" w:rsidRPr="00C62D17" w:rsidRDefault="009153C2" w:rsidP="009153C2">
      <w:pPr>
        <w:autoSpaceDE w:val="0"/>
        <w:autoSpaceDN w:val="0"/>
        <w:adjustRightInd w:val="0"/>
        <w:spacing w:after="0"/>
        <w:rPr>
          <w:rFonts w:cs="ArialNarrow-Italic"/>
          <w:i/>
          <w:iCs/>
          <w:color w:val="000000"/>
        </w:rPr>
      </w:pPr>
      <w:r w:rsidRPr="00C62D17">
        <w:rPr>
          <w:rFonts w:cs="ArialNarrow-Italic"/>
          <w:i/>
          <w:iCs/>
          <w:color w:val="000000"/>
        </w:rPr>
        <w:t>(d). a description of the scope of the proposed activity, including-</w:t>
      </w:r>
    </w:p>
    <w:p w14:paraId="4FD465EB" w14:textId="77777777" w:rsidR="009153C2" w:rsidRPr="00C62D17" w:rsidRDefault="009153C2" w:rsidP="009153C2">
      <w:pPr>
        <w:autoSpaceDE w:val="0"/>
        <w:autoSpaceDN w:val="0"/>
        <w:adjustRightInd w:val="0"/>
        <w:spacing w:after="0"/>
        <w:rPr>
          <w:rFonts w:cs="ArialNarrow-Italic"/>
          <w:i/>
          <w:iCs/>
          <w:color w:val="000000"/>
        </w:rPr>
      </w:pPr>
      <w:r w:rsidRPr="00C62D17">
        <w:rPr>
          <w:rFonts w:cs="ArialNarrow-Italic"/>
          <w:i/>
          <w:iCs/>
          <w:color w:val="000000"/>
        </w:rPr>
        <w:t>(</w:t>
      </w:r>
      <w:proofErr w:type="spellStart"/>
      <w:r w:rsidRPr="00C62D17">
        <w:rPr>
          <w:rFonts w:cs="ArialNarrow-Italic"/>
          <w:i/>
          <w:iCs/>
          <w:color w:val="000000"/>
        </w:rPr>
        <w:t>i</w:t>
      </w:r>
      <w:proofErr w:type="spellEnd"/>
      <w:r w:rsidRPr="00C62D17">
        <w:rPr>
          <w:rFonts w:cs="ArialNarrow-Italic"/>
          <w:i/>
          <w:iCs/>
          <w:color w:val="000000"/>
        </w:rPr>
        <w:t>). all listed and specified activities triggered and being applied for; and</w:t>
      </w:r>
    </w:p>
    <w:p w14:paraId="2256B58D" w14:textId="77777777" w:rsidR="009153C2" w:rsidRPr="00C62D17" w:rsidRDefault="009153C2" w:rsidP="009153C2">
      <w:pPr>
        <w:autoSpaceDE w:val="0"/>
        <w:autoSpaceDN w:val="0"/>
        <w:adjustRightInd w:val="0"/>
        <w:spacing w:after="0"/>
        <w:rPr>
          <w:rFonts w:cs="ArialNarrow-Italic"/>
          <w:i/>
          <w:iCs/>
          <w:color w:val="000000"/>
        </w:rPr>
      </w:pPr>
      <w:r w:rsidRPr="00C62D17">
        <w:rPr>
          <w:rFonts w:cs="ArialNarrow-Italic"/>
          <w:i/>
          <w:iCs/>
          <w:color w:val="000000"/>
        </w:rPr>
        <w:t>(ii). a description of the associated structures and infrastructure related to the development;</w:t>
      </w:r>
    </w:p>
    <w:p w14:paraId="737F9924" w14:textId="77777777" w:rsidR="009153C2" w:rsidRPr="00C62D17" w:rsidRDefault="009153C2" w:rsidP="009153C2">
      <w:pPr>
        <w:autoSpaceDE w:val="0"/>
        <w:autoSpaceDN w:val="0"/>
        <w:adjustRightInd w:val="0"/>
        <w:spacing w:after="0"/>
        <w:rPr>
          <w:rFonts w:cs="ArialNarrow-Italic"/>
          <w:i/>
          <w:iCs/>
          <w:color w:val="000000"/>
        </w:rPr>
      </w:pPr>
      <w:r w:rsidRPr="00C62D17">
        <w:rPr>
          <w:rFonts w:cs="ArialNarrow-Italic"/>
          <w:i/>
          <w:iCs/>
          <w:color w:val="000000"/>
        </w:rPr>
        <w:t xml:space="preserve"> (f). a motivation for the need and desirability for the proposed development, including the need and desirability of the activity in the context of the preferred location;</w:t>
      </w:r>
    </w:p>
    <w:p w14:paraId="0122FFC1" w14:textId="77777777" w:rsidR="009153C2" w:rsidRPr="00C62D17" w:rsidRDefault="009153C2" w:rsidP="009153C2">
      <w:pPr>
        <w:autoSpaceDE w:val="0"/>
        <w:autoSpaceDN w:val="0"/>
        <w:adjustRightInd w:val="0"/>
        <w:spacing w:after="0"/>
        <w:rPr>
          <w:rFonts w:cs="ArialNarrow-Italic"/>
          <w:i/>
          <w:iCs/>
          <w:color w:val="000000"/>
        </w:rPr>
      </w:pPr>
      <w:r w:rsidRPr="00C62D17">
        <w:rPr>
          <w:rFonts w:cs="ArialNarrow-Italic"/>
          <w:i/>
          <w:iCs/>
          <w:color w:val="000000"/>
        </w:rPr>
        <w:t>(g). a motivation for the preferred development footprint within the approved site;</w:t>
      </w:r>
    </w:p>
    <w:p w14:paraId="36BA4463" w14:textId="77777777" w:rsidR="009153C2" w:rsidRPr="00C62D17" w:rsidRDefault="009153C2" w:rsidP="009153C2">
      <w:pPr>
        <w:autoSpaceDE w:val="0"/>
        <w:autoSpaceDN w:val="0"/>
        <w:adjustRightInd w:val="0"/>
        <w:spacing w:after="0"/>
        <w:rPr>
          <w:rFonts w:cs="ArialNarrow-Italic"/>
          <w:i/>
          <w:iCs/>
          <w:color w:val="000000"/>
        </w:rPr>
      </w:pPr>
      <w:r w:rsidRPr="00C62D17">
        <w:rPr>
          <w:rFonts w:cs="ArialNarrow-Italic"/>
          <w:i/>
          <w:iCs/>
          <w:color w:val="000000"/>
        </w:rPr>
        <w:t>(h). a full description of the process followed to reach the proposed development footprint within the approved site, including:</w:t>
      </w:r>
    </w:p>
    <w:p w14:paraId="22DE696D" w14:textId="77777777" w:rsidR="009153C2" w:rsidRPr="00C62D17" w:rsidRDefault="009153C2" w:rsidP="009153C2">
      <w:pPr>
        <w:autoSpaceDE w:val="0"/>
        <w:autoSpaceDN w:val="0"/>
        <w:adjustRightInd w:val="0"/>
        <w:spacing w:after="0"/>
        <w:rPr>
          <w:rFonts w:cs="ArialNarrow-Italic"/>
          <w:i/>
          <w:iCs/>
          <w:color w:val="000000"/>
        </w:rPr>
      </w:pPr>
      <w:r w:rsidRPr="00C62D17">
        <w:rPr>
          <w:rFonts w:cs="ArialNarrow-Italic"/>
          <w:i/>
          <w:iCs/>
          <w:color w:val="000000"/>
        </w:rPr>
        <w:t>(</w:t>
      </w:r>
      <w:proofErr w:type="spellStart"/>
      <w:r w:rsidRPr="00C62D17">
        <w:rPr>
          <w:rFonts w:cs="ArialNarrow-Italic"/>
          <w:i/>
          <w:iCs/>
          <w:color w:val="000000"/>
        </w:rPr>
        <w:t>i</w:t>
      </w:r>
      <w:proofErr w:type="spellEnd"/>
      <w:r w:rsidRPr="00C62D17">
        <w:rPr>
          <w:rFonts w:cs="ArialNarrow-Italic"/>
          <w:i/>
          <w:iCs/>
          <w:color w:val="000000"/>
        </w:rPr>
        <w:t>). details of the development footprint alternatives considered;</w:t>
      </w:r>
    </w:p>
    <w:p w14:paraId="497F4946" w14:textId="77777777" w:rsidR="009153C2" w:rsidRPr="00C62D17" w:rsidRDefault="009153C2" w:rsidP="009153C2">
      <w:pPr>
        <w:autoSpaceDE w:val="0"/>
        <w:autoSpaceDN w:val="0"/>
        <w:adjustRightInd w:val="0"/>
        <w:spacing w:after="0"/>
        <w:rPr>
          <w:rFonts w:cs="ArialNarrow-Italic"/>
          <w:i/>
          <w:iCs/>
          <w:color w:val="000000"/>
        </w:rPr>
      </w:pPr>
      <w:r w:rsidRPr="00C62D17">
        <w:rPr>
          <w:rFonts w:cs="ArialNarrow-Italic"/>
          <w:i/>
          <w:iCs/>
          <w:color w:val="000000"/>
        </w:rPr>
        <w:t>(ii). details of the public participation process undertaken in terms of regulation 41 of the Regulations, including copies of the supporting documents and inputs;</w:t>
      </w:r>
    </w:p>
    <w:p w14:paraId="332AD1A1" w14:textId="77777777" w:rsidR="009153C2" w:rsidRPr="00C62D17" w:rsidRDefault="009153C2" w:rsidP="009153C2">
      <w:pPr>
        <w:autoSpaceDE w:val="0"/>
        <w:autoSpaceDN w:val="0"/>
        <w:adjustRightInd w:val="0"/>
        <w:spacing w:after="0"/>
        <w:rPr>
          <w:rFonts w:cs="ArialNarrow-Italic"/>
          <w:i/>
          <w:iCs/>
          <w:color w:val="000000"/>
        </w:rPr>
      </w:pPr>
      <w:r w:rsidRPr="00C62D17">
        <w:rPr>
          <w:rFonts w:cs="ArialNarrow-Italic"/>
          <w:i/>
          <w:iCs/>
          <w:color w:val="000000"/>
        </w:rPr>
        <w:t>(iii). a summary of the issues raised by interested and affected parties, and an indication of the manner in which the issues were incorporated, or the reasons for not including them;</w:t>
      </w:r>
    </w:p>
    <w:p w14:paraId="0CB8E71B" w14:textId="77777777" w:rsidR="009153C2" w:rsidRPr="00C62D17" w:rsidRDefault="009153C2" w:rsidP="009153C2">
      <w:pPr>
        <w:autoSpaceDE w:val="0"/>
        <w:autoSpaceDN w:val="0"/>
        <w:adjustRightInd w:val="0"/>
        <w:spacing w:after="0"/>
        <w:rPr>
          <w:rFonts w:cs="ArialNarrow-Italic"/>
          <w:i/>
          <w:iCs/>
          <w:color w:val="000000"/>
        </w:rPr>
      </w:pPr>
      <w:r w:rsidRPr="00C62D17">
        <w:rPr>
          <w:rFonts w:cs="ArialNarrow-Italic"/>
          <w:i/>
          <w:iCs/>
          <w:color w:val="000000"/>
        </w:rPr>
        <w:t>(iv). the environmental attributes associated with the development footprint alternatives focusing on the geographical, physical, biological, social, economic, heritage and cultural aspects;</w:t>
      </w:r>
    </w:p>
    <w:p w14:paraId="2C86B394" w14:textId="77777777" w:rsidR="009153C2" w:rsidRPr="00C62D17" w:rsidRDefault="009153C2" w:rsidP="009153C2">
      <w:pPr>
        <w:autoSpaceDE w:val="0"/>
        <w:autoSpaceDN w:val="0"/>
        <w:adjustRightInd w:val="0"/>
        <w:spacing w:after="0"/>
        <w:rPr>
          <w:rFonts w:cs="ArialNarrow-Italic"/>
          <w:i/>
          <w:iCs/>
          <w:color w:val="000000"/>
        </w:rPr>
      </w:pPr>
      <w:r w:rsidRPr="00C62D17">
        <w:rPr>
          <w:rFonts w:cs="ArialNarrow-Italic"/>
          <w:i/>
          <w:iCs/>
          <w:color w:val="000000"/>
        </w:rPr>
        <w:lastRenderedPageBreak/>
        <w:t>(v). the impacts and risks identified including the nature, significance, consequence, extent, duration and probability of the impacts, including the degree to which these impacts-</w:t>
      </w:r>
    </w:p>
    <w:p w14:paraId="46A3F428" w14:textId="77777777" w:rsidR="009153C2" w:rsidRPr="00C62D17" w:rsidRDefault="009153C2" w:rsidP="009153C2">
      <w:pPr>
        <w:autoSpaceDE w:val="0"/>
        <w:autoSpaceDN w:val="0"/>
        <w:adjustRightInd w:val="0"/>
        <w:spacing w:after="0"/>
        <w:rPr>
          <w:rFonts w:cs="ArialNarrow-Italic"/>
          <w:i/>
          <w:iCs/>
          <w:color w:val="000000"/>
        </w:rPr>
      </w:pPr>
      <w:r w:rsidRPr="00C62D17">
        <w:rPr>
          <w:rFonts w:cs="ArialNarrow-Italic"/>
          <w:i/>
          <w:iCs/>
          <w:color w:val="000000"/>
        </w:rPr>
        <w:t>(aa) can be reversed;</w:t>
      </w:r>
    </w:p>
    <w:p w14:paraId="1ADA6FA3" w14:textId="77777777" w:rsidR="009153C2" w:rsidRPr="00C62D17" w:rsidRDefault="009153C2" w:rsidP="009153C2">
      <w:pPr>
        <w:autoSpaceDE w:val="0"/>
        <w:autoSpaceDN w:val="0"/>
        <w:adjustRightInd w:val="0"/>
        <w:spacing w:after="0"/>
        <w:rPr>
          <w:rFonts w:cs="ArialNarrow-Italic"/>
          <w:i/>
          <w:iCs/>
          <w:color w:val="000000"/>
        </w:rPr>
      </w:pPr>
      <w:r w:rsidRPr="00C62D17">
        <w:rPr>
          <w:rFonts w:cs="ArialNarrow-Italic"/>
          <w:i/>
          <w:iCs/>
          <w:color w:val="000000"/>
        </w:rPr>
        <w:t>(bb) may cause irreplaceable loss of resources; and</w:t>
      </w:r>
    </w:p>
    <w:p w14:paraId="48F9702B" w14:textId="77777777" w:rsidR="009153C2" w:rsidRPr="00C62D17" w:rsidRDefault="009153C2" w:rsidP="009153C2">
      <w:pPr>
        <w:autoSpaceDE w:val="0"/>
        <w:autoSpaceDN w:val="0"/>
        <w:adjustRightInd w:val="0"/>
        <w:spacing w:after="0"/>
        <w:rPr>
          <w:rFonts w:cs="ArialNarrow-Italic"/>
          <w:i/>
          <w:iCs/>
          <w:color w:val="000000"/>
        </w:rPr>
      </w:pPr>
      <w:r w:rsidRPr="00C62D17">
        <w:rPr>
          <w:rFonts w:cs="ArialNarrow-Italic"/>
          <w:i/>
          <w:iCs/>
          <w:color w:val="000000"/>
        </w:rPr>
        <w:t>(cc) can be avoided, managed or mitigated;</w:t>
      </w:r>
    </w:p>
    <w:p w14:paraId="2451050E" w14:textId="77777777" w:rsidR="009153C2" w:rsidRPr="00C62D17" w:rsidRDefault="009153C2" w:rsidP="009153C2">
      <w:pPr>
        <w:autoSpaceDE w:val="0"/>
        <w:autoSpaceDN w:val="0"/>
        <w:adjustRightInd w:val="0"/>
        <w:spacing w:after="0"/>
        <w:rPr>
          <w:rFonts w:cs="ArialNarrow-Italic"/>
          <w:i/>
          <w:iCs/>
          <w:color w:val="000000"/>
        </w:rPr>
      </w:pPr>
      <w:r w:rsidRPr="00C62D17">
        <w:rPr>
          <w:rFonts w:cs="ArialNarrow-Italic"/>
          <w:i/>
          <w:iCs/>
          <w:color w:val="000000"/>
        </w:rPr>
        <w:t xml:space="preserve"> (vi). the methodology used in determining and ranking the nature, significance, consequences, extent, duration and probability of potential environmental impacts and risks;</w:t>
      </w:r>
    </w:p>
    <w:p w14:paraId="533B9EFC" w14:textId="77777777" w:rsidR="009153C2" w:rsidRPr="00C62D17" w:rsidRDefault="009153C2" w:rsidP="009153C2">
      <w:pPr>
        <w:autoSpaceDE w:val="0"/>
        <w:autoSpaceDN w:val="0"/>
        <w:adjustRightInd w:val="0"/>
        <w:spacing w:after="0"/>
        <w:rPr>
          <w:rFonts w:cs="ArialNarrow-Italic"/>
          <w:i/>
          <w:iCs/>
          <w:color w:val="000000"/>
        </w:rPr>
      </w:pPr>
      <w:r w:rsidRPr="00C62D17">
        <w:rPr>
          <w:rFonts w:cs="ArialNarrow-Italic"/>
          <w:i/>
          <w:iCs/>
          <w:color w:val="000000"/>
        </w:rPr>
        <w:t>(vii). positive and negative impacts that the proposed activity and alternatives will have on the environment and on the community that may be affected focusing on the geographical, physical, biological, social, economic, heritage and cultural aspects;</w:t>
      </w:r>
    </w:p>
    <w:p w14:paraId="314F0C87" w14:textId="77777777" w:rsidR="009153C2" w:rsidRPr="00C62D17" w:rsidRDefault="009153C2" w:rsidP="009153C2">
      <w:pPr>
        <w:autoSpaceDE w:val="0"/>
        <w:autoSpaceDN w:val="0"/>
        <w:adjustRightInd w:val="0"/>
        <w:spacing w:after="0"/>
        <w:rPr>
          <w:rFonts w:cs="ArialNarrow-Italic"/>
          <w:i/>
          <w:iCs/>
          <w:color w:val="000000"/>
        </w:rPr>
      </w:pPr>
      <w:r w:rsidRPr="00C62D17">
        <w:rPr>
          <w:rFonts w:cs="ArialNarrow-Italic"/>
          <w:i/>
          <w:iCs/>
          <w:color w:val="000000"/>
        </w:rPr>
        <w:t>(viii). the possible mitigation measures that could be applied and level of residual risk;</w:t>
      </w:r>
    </w:p>
    <w:p w14:paraId="40A06EDC" w14:textId="77777777" w:rsidR="009153C2" w:rsidRPr="00C62D17" w:rsidRDefault="009153C2" w:rsidP="009153C2">
      <w:pPr>
        <w:autoSpaceDE w:val="0"/>
        <w:autoSpaceDN w:val="0"/>
        <w:adjustRightInd w:val="0"/>
        <w:spacing w:after="0"/>
        <w:rPr>
          <w:rFonts w:cs="ArialNarrow-Italic"/>
          <w:i/>
          <w:iCs/>
          <w:color w:val="000000"/>
        </w:rPr>
      </w:pPr>
      <w:r w:rsidRPr="00C62D17">
        <w:rPr>
          <w:rFonts w:cs="ArialNarrow-Italic"/>
          <w:i/>
          <w:iCs/>
          <w:color w:val="000000"/>
        </w:rPr>
        <w:t>(ix). if no alternative development locations for the activity were investigated, the motivation for not considering such; and</w:t>
      </w:r>
    </w:p>
    <w:p w14:paraId="65C9C343" w14:textId="77777777" w:rsidR="009153C2" w:rsidRPr="00C62D17" w:rsidRDefault="009153C2" w:rsidP="009153C2">
      <w:pPr>
        <w:autoSpaceDE w:val="0"/>
        <w:autoSpaceDN w:val="0"/>
        <w:adjustRightInd w:val="0"/>
        <w:spacing w:after="0"/>
        <w:rPr>
          <w:rFonts w:cs="ArialNarrow-Italic"/>
          <w:i/>
          <w:iCs/>
          <w:color w:val="000000"/>
        </w:rPr>
      </w:pPr>
      <w:r w:rsidRPr="00C62D17">
        <w:rPr>
          <w:rFonts w:cs="ArialNarrow-Italic"/>
          <w:i/>
          <w:iCs/>
          <w:color w:val="000000"/>
        </w:rPr>
        <w:t>(x). a concluding statement indicating the preferred alternative development location within the</w:t>
      </w:r>
    </w:p>
    <w:p w14:paraId="0854DD46" w14:textId="77777777" w:rsidR="009153C2" w:rsidRPr="00C62D17" w:rsidRDefault="009153C2" w:rsidP="009153C2">
      <w:pPr>
        <w:autoSpaceDE w:val="0"/>
        <w:autoSpaceDN w:val="0"/>
        <w:adjustRightInd w:val="0"/>
        <w:spacing w:after="0"/>
        <w:rPr>
          <w:rFonts w:cs="ArialNarrow-Italic"/>
          <w:i/>
          <w:iCs/>
          <w:color w:val="000000"/>
        </w:rPr>
      </w:pPr>
      <w:r w:rsidRPr="00C62D17">
        <w:rPr>
          <w:rFonts w:cs="ArialNarrow-Italic"/>
          <w:i/>
          <w:iCs/>
          <w:color w:val="000000"/>
        </w:rPr>
        <w:t>approved site;</w:t>
      </w:r>
    </w:p>
    <w:p w14:paraId="3AB98A8A" w14:textId="77777777" w:rsidR="009153C2" w:rsidRPr="00C62D17" w:rsidRDefault="009153C2" w:rsidP="009153C2">
      <w:pPr>
        <w:autoSpaceDE w:val="0"/>
        <w:autoSpaceDN w:val="0"/>
        <w:adjustRightInd w:val="0"/>
        <w:spacing w:after="0"/>
        <w:rPr>
          <w:rFonts w:cs="ArialNarrow-Italic"/>
          <w:i/>
          <w:iCs/>
          <w:color w:val="000000"/>
        </w:rPr>
      </w:pPr>
      <w:r w:rsidRPr="00C62D17">
        <w:rPr>
          <w:rFonts w:cs="ArialNarrow-Italic"/>
          <w:i/>
          <w:iCs/>
          <w:color w:val="000000"/>
        </w:rPr>
        <w:t>(</w:t>
      </w:r>
      <w:proofErr w:type="spellStart"/>
      <w:r w:rsidRPr="00C62D17">
        <w:rPr>
          <w:rFonts w:cs="ArialNarrow-Italic"/>
          <w:i/>
          <w:iCs/>
          <w:color w:val="000000"/>
        </w:rPr>
        <w:t>i</w:t>
      </w:r>
      <w:proofErr w:type="spellEnd"/>
      <w:r w:rsidRPr="00C62D17">
        <w:rPr>
          <w:rFonts w:cs="ArialNarrow-Italic"/>
          <w:i/>
          <w:iCs/>
          <w:color w:val="000000"/>
        </w:rPr>
        <w:t>). a full description of the process undertaken to identify, assess and rank the impacts the activity and</w:t>
      </w:r>
    </w:p>
    <w:p w14:paraId="7B04AE3D" w14:textId="77777777" w:rsidR="009153C2" w:rsidRPr="00C62D17" w:rsidRDefault="009153C2" w:rsidP="009153C2">
      <w:pPr>
        <w:autoSpaceDE w:val="0"/>
        <w:autoSpaceDN w:val="0"/>
        <w:adjustRightInd w:val="0"/>
        <w:spacing w:after="0"/>
        <w:rPr>
          <w:rFonts w:cs="ArialNarrow-Italic"/>
          <w:i/>
          <w:iCs/>
          <w:color w:val="000000"/>
        </w:rPr>
      </w:pPr>
      <w:r w:rsidRPr="00C62D17">
        <w:rPr>
          <w:rFonts w:cs="ArialNarrow-Italic"/>
          <w:i/>
          <w:iCs/>
          <w:color w:val="000000"/>
        </w:rPr>
        <w:t>associated structures and infrastructure will impose on the preferred location through the life of the</w:t>
      </w:r>
    </w:p>
    <w:p w14:paraId="7D9D5FC1" w14:textId="77777777" w:rsidR="009153C2" w:rsidRPr="00C62D17" w:rsidRDefault="009153C2" w:rsidP="009153C2">
      <w:pPr>
        <w:autoSpaceDE w:val="0"/>
        <w:autoSpaceDN w:val="0"/>
        <w:adjustRightInd w:val="0"/>
        <w:spacing w:after="0"/>
        <w:rPr>
          <w:rFonts w:cs="ArialNarrow-Italic"/>
          <w:i/>
          <w:iCs/>
          <w:color w:val="000000"/>
        </w:rPr>
      </w:pPr>
      <w:r w:rsidRPr="00C62D17">
        <w:rPr>
          <w:rFonts w:cs="ArialNarrow-Italic"/>
          <w:i/>
          <w:iCs/>
          <w:color w:val="000000"/>
        </w:rPr>
        <w:t>activity, including-</w:t>
      </w:r>
    </w:p>
    <w:p w14:paraId="196F6A39" w14:textId="77777777" w:rsidR="009153C2" w:rsidRPr="00C62D17" w:rsidRDefault="009153C2" w:rsidP="009153C2">
      <w:pPr>
        <w:autoSpaceDE w:val="0"/>
        <w:autoSpaceDN w:val="0"/>
        <w:adjustRightInd w:val="0"/>
        <w:spacing w:after="0"/>
        <w:rPr>
          <w:rFonts w:cs="ArialNarrow-Italic"/>
          <w:i/>
          <w:iCs/>
          <w:color w:val="000000"/>
        </w:rPr>
      </w:pPr>
      <w:r w:rsidRPr="00C62D17">
        <w:rPr>
          <w:rFonts w:cs="ArialNarrow-Italic"/>
          <w:i/>
          <w:iCs/>
          <w:color w:val="000000"/>
        </w:rPr>
        <w:t>(</w:t>
      </w:r>
      <w:proofErr w:type="spellStart"/>
      <w:r w:rsidRPr="00C62D17">
        <w:rPr>
          <w:rFonts w:cs="ArialNarrow-Italic"/>
          <w:i/>
          <w:iCs/>
          <w:color w:val="000000"/>
        </w:rPr>
        <w:t>i</w:t>
      </w:r>
      <w:proofErr w:type="spellEnd"/>
      <w:r w:rsidRPr="00C62D17">
        <w:rPr>
          <w:rFonts w:cs="ArialNarrow-Italic"/>
          <w:i/>
          <w:iCs/>
          <w:color w:val="000000"/>
        </w:rPr>
        <w:t>). a description of all environmental issues and risks that were identified during the environmental impact assessment process; and</w:t>
      </w:r>
    </w:p>
    <w:p w14:paraId="624AD0F7" w14:textId="77777777" w:rsidR="009153C2" w:rsidRPr="00C62D17" w:rsidRDefault="009153C2" w:rsidP="009153C2">
      <w:pPr>
        <w:autoSpaceDE w:val="0"/>
        <w:autoSpaceDN w:val="0"/>
        <w:adjustRightInd w:val="0"/>
        <w:spacing w:after="0"/>
        <w:rPr>
          <w:rFonts w:cs="ArialNarrow-Italic"/>
          <w:i/>
          <w:iCs/>
          <w:color w:val="000000"/>
        </w:rPr>
      </w:pPr>
      <w:r w:rsidRPr="00C62D17">
        <w:rPr>
          <w:rFonts w:cs="ArialNarrow-Italic"/>
          <w:i/>
          <w:iCs/>
          <w:color w:val="000000"/>
        </w:rPr>
        <w:t>(ii). an assessment of the significance of each issue and risk and an indication of the extent to which the issue and risk could be avoided or addressed by the adoption of mitigation measures;</w:t>
      </w:r>
    </w:p>
    <w:p w14:paraId="6B3F7FC6" w14:textId="77777777" w:rsidR="009153C2" w:rsidRPr="00C62D17" w:rsidRDefault="009153C2" w:rsidP="009153C2">
      <w:pPr>
        <w:autoSpaceDE w:val="0"/>
        <w:autoSpaceDN w:val="0"/>
        <w:adjustRightInd w:val="0"/>
        <w:spacing w:after="0"/>
        <w:rPr>
          <w:rFonts w:cs="ArialNarrow-Italic"/>
          <w:i/>
          <w:iCs/>
          <w:color w:val="000000"/>
        </w:rPr>
      </w:pPr>
      <w:r w:rsidRPr="00C62D17">
        <w:rPr>
          <w:rFonts w:cs="ArialNarrow-Italic"/>
          <w:i/>
          <w:iCs/>
          <w:color w:val="000000"/>
        </w:rPr>
        <w:t>(j). an assessment of each identified potentially significant impact and risk, including cumulative impacts;</w:t>
      </w:r>
    </w:p>
    <w:p w14:paraId="7E15CC48" w14:textId="77777777" w:rsidR="009153C2" w:rsidRPr="00C62D17" w:rsidRDefault="009153C2" w:rsidP="009153C2">
      <w:pPr>
        <w:autoSpaceDE w:val="0"/>
        <w:autoSpaceDN w:val="0"/>
        <w:adjustRightInd w:val="0"/>
        <w:spacing w:after="0"/>
        <w:rPr>
          <w:rFonts w:cs="ArialNarrow-Italic"/>
          <w:i/>
          <w:iCs/>
          <w:color w:val="000000"/>
        </w:rPr>
      </w:pPr>
      <w:r w:rsidRPr="00C62D17">
        <w:rPr>
          <w:rFonts w:cs="ArialNarrow-Italic"/>
          <w:i/>
          <w:iCs/>
          <w:color w:val="000000"/>
        </w:rPr>
        <w:t>(</w:t>
      </w:r>
      <w:proofErr w:type="spellStart"/>
      <w:r w:rsidRPr="00C62D17">
        <w:rPr>
          <w:rFonts w:cs="ArialNarrow-Italic"/>
          <w:i/>
          <w:iCs/>
          <w:color w:val="000000"/>
        </w:rPr>
        <w:t>i</w:t>
      </w:r>
      <w:proofErr w:type="spellEnd"/>
      <w:r w:rsidRPr="00C62D17">
        <w:rPr>
          <w:rFonts w:cs="ArialNarrow-Italic"/>
          <w:i/>
          <w:iCs/>
          <w:color w:val="000000"/>
        </w:rPr>
        <w:t>). the nature, significance and consequences of the impact and risk;</w:t>
      </w:r>
    </w:p>
    <w:p w14:paraId="254AE204" w14:textId="77777777" w:rsidR="009153C2" w:rsidRPr="00C62D17" w:rsidRDefault="009153C2" w:rsidP="009153C2">
      <w:pPr>
        <w:autoSpaceDE w:val="0"/>
        <w:autoSpaceDN w:val="0"/>
        <w:adjustRightInd w:val="0"/>
        <w:spacing w:after="0"/>
        <w:rPr>
          <w:rFonts w:cs="ArialNarrow-Italic"/>
          <w:i/>
          <w:iCs/>
          <w:color w:val="000000"/>
        </w:rPr>
      </w:pPr>
      <w:r w:rsidRPr="00C62D17">
        <w:rPr>
          <w:rFonts w:cs="ArialNarrow-Italic"/>
          <w:i/>
          <w:iCs/>
          <w:color w:val="000000"/>
        </w:rPr>
        <w:t>(ii). the extent and duration of the impact and risk;</w:t>
      </w:r>
    </w:p>
    <w:p w14:paraId="44CD70AB" w14:textId="77777777" w:rsidR="009153C2" w:rsidRPr="00C62D17" w:rsidRDefault="009153C2" w:rsidP="009153C2">
      <w:pPr>
        <w:autoSpaceDE w:val="0"/>
        <w:autoSpaceDN w:val="0"/>
        <w:adjustRightInd w:val="0"/>
        <w:spacing w:after="0"/>
        <w:rPr>
          <w:rFonts w:cs="ArialNarrow-Italic"/>
          <w:i/>
          <w:iCs/>
          <w:color w:val="000000"/>
        </w:rPr>
      </w:pPr>
      <w:r w:rsidRPr="00C62D17">
        <w:rPr>
          <w:rFonts w:cs="ArialNarrow-Italic"/>
          <w:i/>
          <w:iCs/>
          <w:color w:val="000000"/>
        </w:rPr>
        <w:t>(iii). the probability of the impact and risk occurring;</w:t>
      </w:r>
    </w:p>
    <w:p w14:paraId="18683953" w14:textId="77777777" w:rsidR="009153C2" w:rsidRPr="00C62D17" w:rsidRDefault="009153C2" w:rsidP="009153C2">
      <w:pPr>
        <w:autoSpaceDE w:val="0"/>
        <w:autoSpaceDN w:val="0"/>
        <w:adjustRightInd w:val="0"/>
        <w:spacing w:after="0"/>
        <w:rPr>
          <w:rFonts w:cs="ArialNarrow-Italic"/>
          <w:i/>
          <w:iCs/>
          <w:color w:val="000000"/>
        </w:rPr>
      </w:pPr>
      <w:r w:rsidRPr="00C62D17">
        <w:rPr>
          <w:rFonts w:cs="ArialNarrow-Italic"/>
          <w:i/>
          <w:iCs/>
          <w:color w:val="000000"/>
        </w:rPr>
        <w:t>(iv). the degree to which the impact and risk can be reversed;</w:t>
      </w:r>
    </w:p>
    <w:p w14:paraId="716BD986" w14:textId="77777777" w:rsidR="009153C2" w:rsidRPr="00C62D17" w:rsidRDefault="009153C2" w:rsidP="009153C2">
      <w:pPr>
        <w:autoSpaceDE w:val="0"/>
        <w:autoSpaceDN w:val="0"/>
        <w:adjustRightInd w:val="0"/>
        <w:spacing w:after="0"/>
        <w:rPr>
          <w:rFonts w:cs="ArialNarrow-Italic"/>
          <w:i/>
          <w:iCs/>
          <w:color w:val="000000"/>
        </w:rPr>
      </w:pPr>
      <w:r w:rsidRPr="00C62D17">
        <w:rPr>
          <w:rFonts w:cs="ArialNarrow-Italic"/>
          <w:i/>
          <w:iCs/>
          <w:color w:val="000000"/>
        </w:rPr>
        <w:t>(v). the degree to which the impact and risk may cause irreplaceable loss of resources; and</w:t>
      </w:r>
    </w:p>
    <w:p w14:paraId="5184E89C" w14:textId="77777777" w:rsidR="009153C2" w:rsidRPr="00C62D17" w:rsidRDefault="009153C2" w:rsidP="009153C2">
      <w:pPr>
        <w:autoSpaceDE w:val="0"/>
        <w:autoSpaceDN w:val="0"/>
        <w:adjustRightInd w:val="0"/>
        <w:spacing w:after="0"/>
        <w:rPr>
          <w:rFonts w:cs="ArialNarrow-Italic"/>
          <w:i/>
          <w:iCs/>
          <w:color w:val="000000"/>
        </w:rPr>
      </w:pPr>
      <w:r w:rsidRPr="00C62D17">
        <w:rPr>
          <w:rFonts w:cs="ArialNarrow-Italic"/>
          <w:i/>
          <w:iCs/>
          <w:color w:val="000000"/>
        </w:rPr>
        <w:t>(vi). the degree to which the impact and risk can be mitigated;</w:t>
      </w:r>
    </w:p>
    <w:p w14:paraId="72DC771E" w14:textId="77777777" w:rsidR="009153C2" w:rsidRPr="00C62D17" w:rsidRDefault="009153C2" w:rsidP="009153C2">
      <w:pPr>
        <w:autoSpaceDE w:val="0"/>
        <w:autoSpaceDN w:val="0"/>
        <w:adjustRightInd w:val="0"/>
        <w:spacing w:after="0"/>
        <w:rPr>
          <w:rFonts w:cs="ArialNarrow-Italic"/>
          <w:i/>
          <w:iCs/>
          <w:color w:val="000000"/>
        </w:rPr>
      </w:pPr>
      <w:r w:rsidRPr="00C62D17">
        <w:rPr>
          <w:rFonts w:cs="ArialNarrow-Italic"/>
          <w:i/>
          <w:iCs/>
          <w:color w:val="000000"/>
        </w:rPr>
        <w:t>(k). where applicable, a summary of the findings and recommendations of any specialist report complying with Appendix 6 to these Regulations and an indication as to how these findings and recommendations have been included in the final assessment report;</w:t>
      </w:r>
    </w:p>
    <w:p w14:paraId="0ED2C0EC" w14:textId="77777777" w:rsidR="009153C2" w:rsidRPr="00C62D17" w:rsidRDefault="009153C2" w:rsidP="009153C2">
      <w:pPr>
        <w:autoSpaceDE w:val="0"/>
        <w:autoSpaceDN w:val="0"/>
        <w:adjustRightInd w:val="0"/>
        <w:spacing w:after="0"/>
        <w:rPr>
          <w:rFonts w:cs="ArialNarrow-Italic"/>
          <w:i/>
          <w:iCs/>
          <w:color w:val="000000"/>
        </w:rPr>
      </w:pPr>
      <w:r w:rsidRPr="00C62D17">
        <w:rPr>
          <w:rFonts w:cs="ArialNarrow-Italic"/>
          <w:i/>
          <w:iCs/>
          <w:color w:val="000000"/>
        </w:rPr>
        <w:t>(l). an environmental impact statement which contains-</w:t>
      </w:r>
    </w:p>
    <w:p w14:paraId="463FDD80" w14:textId="77777777" w:rsidR="009153C2" w:rsidRPr="00C62D17" w:rsidRDefault="009153C2" w:rsidP="009153C2">
      <w:pPr>
        <w:autoSpaceDE w:val="0"/>
        <w:autoSpaceDN w:val="0"/>
        <w:adjustRightInd w:val="0"/>
        <w:spacing w:after="0"/>
        <w:rPr>
          <w:rFonts w:cs="ArialNarrow-Italic"/>
          <w:i/>
          <w:iCs/>
          <w:color w:val="000000"/>
        </w:rPr>
      </w:pPr>
      <w:r w:rsidRPr="00C62D17">
        <w:rPr>
          <w:rFonts w:cs="ArialNarrow-Italic"/>
          <w:i/>
          <w:iCs/>
          <w:color w:val="000000"/>
        </w:rPr>
        <w:t>(</w:t>
      </w:r>
      <w:proofErr w:type="spellStart"/>
      <w:r w:rsidRPr="00C62D17">
        <w:rPr>
          <w:rFonts w:cs="ArialNarrow-Italic"/>
          <w:i/>
          <w:iCs/>
          <w:color w:val="000000"/>
        </w:rPr>
        <w:t>i</w:t>
      </w:r>
      <w:proofErr w:type="spellEnd"/>
      <w:r w:rsidRPr="00C62D17">
        <w:rPr>
          <w:rFonts w:cs="ArialNarrow-Italic"/>
          <w:i/>
          <w:iCs/>
          <w:color w:val="000000"/>
        </w:rPr>
        <w:t>). a summary of the key findings of the environmental impact assessment:</w:t>
      </w:r>
    </w:p>
    <w:p w14:paraId="1B214115" w14:textId="77777777" w:rsidR="009153C2" w:rsidRPr="00C62D17" w:rsidRDefault="009153C2" w:rsidP="009153C2">
      <w:pPr>
        <w:autoSpaceDE w:val="0"/>
        <w:autoSpaceDN w:val="0"/>
        <w:adjustRightInd w:val="0"/>
        <w:spacing w:after="0"/>
        <w:rPr>
          <w:rFonts w:cs="ArialNarrow-Italic"/>
          <w:i/>
          <w:iCs/>
          <w:color w:val="000000"/>
        </w:rPr>
      </w:pPr>
      <w:r w:rsidRPr="00C62D17">
        <w:rPr>
          <w:rFonts w:cs="ArialNarrow-Italic"/>
          <w:i/>
          <w:iCs/>
          <w:color w:val="000000"/>
        </w:rPr>
        <w:lastRenderedPageBreak/>
        <w:t>(ii). a map at an appropriate scale which superimposes the proposed activity and its associated structures and infrastructure on the environmental sensitivities of the preferred site indicating any areas that should be avoided, including buffers; and</w:t>
      </w:r>
    </w:p>
    <w:p w14:paraId="65CA8457" w14:textId="77777777" w:rsidR="009153C2" w:rsidRPr="00C62D17" w:rsidRDefault="009153C2" w:rsidP="009153C2">
      <w:pPr>
        <w:autoSpaceDE w:val="0"/>
        <w:autoSpaceDN w:val="0"/>
        <w:adjustRightInd w:val="0"/>
        <w:spacing w:after="0"/>
        <w:rPr>
          <w:rFonts w:cs="ArialNarrow-Italic"/>
          <w:i/>
          <w:iCs/>
          <w:color w:val="000000"/>
        </w:rPr>
      </w:pPr>
      <w:r w:rsidRPr="00C62D17">
        <w:rPr>
          <w:rFonts w:cs="ArialNarrow-Italic"/>
          <w:i/>
          <w:iCs/>
          <w:color w:val="000000"/>
        </w:rPr>
        <w:t>(iii). a summary of the positive and negative impacts and risks of the proposed activity and identified</w:t>
      </w:r>
    </w:p>
    <w:p w14:paraId="2543E2E9" w14:textId="77777777" w:rsidR="009153C2" w:rsidRPr="00C62D17" w:rsidRDefault="009153C2" w:rsidP="009153C2">
      <w:pPr>
        <w:autoSpaceDE w:val="0"/>
        <w:autoSpaceDN w:val="0"/>
        <w:adjustRightInd w:val="0"/>
        <w:spacing w:after="0"/>
        <w:rPr>
          <w:rFonts w:cs="ArialNarrow-Italic"/>
          <w:i/>
          <w:iCs/>
          <w:color w:val="000000"/>
        </w:rPr>
      </w:pPr>
      <w:r w:rsidRPr="00C62D17">
        <w:rPr>
          <w:rFonts w:cs="ArialNarrow-Italic"/>
          <w:i/>
          <w:iCs/>
          <w:color w:val="000000"/>
        </w:rPr>
        <w:t>alternatives;</w:t>
      </w:r>
    </w:p>
    <w:p w14:paraId="3864CE4D" w14:textId="77777777" w:rsidR="009153C2" w:rsidRPr="00C62D17" w:rsidRDefault="009153C2" w:rsidP="009153C2">
      <w:pPr>
        <w:autoSpaceDE w:val="0"/>
        <w:autoSpaceDN w:val="0"/>
        <w:adjustRightInd w:val="0"/>
        <w:spacing w:after="0"/>
        <w:rPr>
          <w:rFonts w:cs="ArialNarrow-Italic"/>
          <w:i/>
          <w:iCs/>
          <w:color w:val="000000"/>
        </w:rPr>
      </w:pPr>
      <w:r w:rsidRPr="00C62D17">
        <w:rPr>
          <w:rFonts w:cs="ArialNarrow-Italic"/>
          <w:i/>
          <w:iCs/>
          <w:color w:val="000000"/>
        </w:rPr>
        <w:t xml:space="preserve">(m). based on the assessment, and where applicable, recommendations from specialist reports, the recording of proposed impact management objectives, and the impact management outcomes for the development for inclusion in the </w:t>
      </w:r>
      <w:proofErr w:type="spellStart"/>
      <w:r w:rsidRPr="00C62D17">
        <w:rPr>
          <w:rFonts w:cs="ArialNarrow-Italic"/>
          <w:i/>
          <w:iCs/>
          <w:color w:val="000000"/>
        </w:rPr>
        <w:t>EMPr</w:t>
      </w:r>
      <w:proofErr w:type="spellEnd"/>
      <w:r w:rsidRPr="00C62D17">
        <w:rPr>
          <w:rFonts w:cs="ArialNarrow-Italic"/>
          <w:i/>
          <w:iCs/>
          <w:color w:val="000000"/>
        </w:rPr>
        <w:t xml:space="preserve"> as well as for inclusion as conditions of </w:t>
      </w:r>
      <w:proofErr w:type="spellStart"/>
      <w:r w:rsidRPr="00C62D17">
        <w:rPr>
          <w:rFonts w:cs="ArialNarrow-Italic"/>
          <w:i/>
          <w:iCs/>
          <w:color w:val="000000"/>
        </w:rPr>
        <w:t>authorisation</w:t>
      </w:r>
      <w:proofErr w:type="spellEnd"/>
      <w:r w:rsidRPr="00C62D17">
        <w:rPr>
          <w:rFonts w:cs="ArialNarrow-Italic"/>
          <w:i/>
          <w:iCs/>
          <w:color w:val="000000"/>
        </w:rPr>
        <w:t>;</w:t>
      </w:r>
    </w:p>
    <w:p w14:paraId="0E4B28A8" w14:textId="77777777" w:rsidR="009153C2" w:rsidRPr="00C62D17" w:rsidRDefault="009153C2" w:rsidP="009153C2">
      <w:pPr>
        <w:autoSpaceDE w:val="0"/>
        <w:autoSpaceDN w:val="0"/>
        <w:adjustRightInd w:val="0"/>
        <w:spacing w:after="0"/>
        <w:rPr>
          <w:rFonts w:cs="ArialNarrow-Italic"/>
          <w:i/>
          <w:iCs/>
          <w:color w:val="000000"/>
        </w:rPr>
      </w:pPr>
      <w:r w:rsidRPr="00C62D17">
        <w:rPr>
          <w:rFonts w:cs="ArialNarrow-Italic"/>
          <w:i/>
          <w:iCs/>
          <w:color w:val="000000"/>
        </w:rPr>
        <w:t>(n). the final proposed alternatives which respond to the impact management measures, avoidance, and mitigation measures identified through the assessment;</w:t>
      </w:r>
    </w:p>
    <w:p w14:paraId="74636FD9" w14:textId="77777777" w:rsidR="009153C2" w:rsidRPr="00C62D17" w:rsidRDefault="009153C2" w:rsidP="009153C2">
      <w:pPr>
        <w:autoSpaceDE w:val="0"/>
        <w:autoSpaceDN w:val="0"/>
        <w:adjustRightInd w:val="0"/>
        <w:spacing w:after="0"/>
        <w:rPr>
          <w:rFonts w:cs="ArialNarrow-Italic"/>
          <w:i/>
          <w:iCs/>
          <w:color w:val="000000"/>
        </w:rPr>
      </w:pPr>
      <w:r w:rsidRPr="00C62D17">
        <w:rPr>
          <w:rFonts w:cs="ArialNarrow-Italic"/>
          <w:i/>
          <w:iCs/>
          <w:color w:val="000000"/>
        </w:rPr>
        <w:t xml:space="preserve">(o). any aspects which were conditional to the findings of the assessment either by the EAP or specialist which are to be included as conditions of </w:t>
      </w:r>
      <w:proofErr w:type="spellStart"/>
      <w:r w:rsidRPr="00C62D17">
        <w:rPr>
          <w:rFonts w:cs="ArialNarrow-Italic"/>
          <w:i/>
          <w:iCs/>
          <w:color w:val="000000"/>
        </w:rPr>
        <w:t>authorisation</w:t>
      </w:r>
      <w:proofErr w:type="spellEnd"/>
    </w:p>
    <w:p w14:paraId="25C6C83A" w14:textId="77777777" w:rsidR="009153C2" w:rsidRPr="00C62D17" w:rsidRDefault="009153C2" w:rsidP="009153C2">
      <w:pPr>
        <w:autoSpaceDE w:val="0"/>
        <w:autoSpaceDN w:val="0"/>
        <w:adjustRightInd w:val="0"/>
        <w:spacing w:after="0"/>
        <w:rPr>
          <w:rFonts w:cs="ArialNarrow-Italic"/>
          <w:i/>
          <w:iCs/>
          <w:color w:val="000000"/>
        </w:rPr>
      </w:pPr>
      <w:r w:rsidRPr="00C62D17">
        <w:rPr>
          <w:rFonts w:cs="ArialNarrow-Italic"/>
          <w:i/>
          <w:iCs/>
          <w:color w:val="000000"/>
        </w:rPr>
        <w:t>(p). a description of any assumptions, uncertainties and gaps in knowledge which relate to the assessment and mitigation measures proposed;</w:t>
      </w:r>
    </w:p>
    <w:p w14:paraId="55FC1E3A" w14:textId="77777777" w:rsidR="009153C2" w:rsidRPr="00C62D17" w:rsidRDefault="009153C2" w:rsidP="009153C2">
      <w:pPr>
        <w:autoSpaceDE w:val="0"/>
        <w:autoSpaceDN w:val="0"/>
        <w:adjustRightInd w:val="0"/>
        <w:spacing w:after="0"/>
        <w:rPr>
          <w:rFonts w:cs="ArialNarrow-Italic"/>
          <w:i/>
          <w:iCs/>
          <w:color w:val="000000"/>
        </w:rPr>
      </w:pPr>
      <w:r w:rsidRPr="00C62D17">
        <w:rPr>
          <w:rFonts w:cs="ArialNarrow-Italic"/>
          <w:i/>
          <w:iCs/>
          <w:color w:val="000000"/>
        </w:rPr>
        <w:t xml:space="preserve">(q). a reasoned opinion as to whether the proposed activity should or should not be </w:t>
      </w:r>
      <w:proofErr w:type="spellStart"/>
      <w:r w:rsidRPr="00C62D17">
        <w:rPr>
          <w:rFonts w:cs="ArialNarrow-Italic"/>
          <w:i/>
          <w:iCs/>
          <w:color w:val="000000"/>
        </w:rPr>
        <w:t>authorised</w:t>
      </w:r>
      <w:proofErr w:type="spellEnd"/>
      <w:r w:rsidRPr="00C62D17">
        <w:rPr>
          <w:rFonts w:cs="ArialNarrow-Italic"/>
          <w:i/>
          <w:iCs/>
          <w:color w:val="000000"/>
        </w:rPr>
        <w:t xml:space="preserve">, and if the opinion is that it should be </w:t>
      </w:r>
      <w:proofErr w:type="spellStart"/>
      <w:r w:rsidRPr="00C62D17">
        <w:rPr>
          <w:rFonts w:cs="ArialNarrow-Italic"/>
          <w:i/>
          <w:iCs/>
          <w:color w:val="000000"/>
        </w:rPr>
        <w:t>authorised</w:t>
      </w:r>
      <w:proofErr w:type="spellEnd"/>
      <w:r w:rsidRPr="00C62D17">
        <w:rPr>
          <w:rFonts w:cs="ArialNarrow-Italic"/>
          <w:i/>
          <w:iCs/>
          <w:color w:val="000000"/>
        </w:rPr>
        <w:t xml:space="preserve">, any conditions that should be made in respect of that </w:t>
      </w:r>
      <w:proofErr w:type="spellStart"/>
      <w:r w:rsidRPr="00C62D17">
        <w:rPr>
          <w:rFonts w:cs="ArialNarrow-Italic"/>
          <w:i/>
          <w:iCs/>
          <w:color w:val="000000"/>
        </w:rPr>
        <w:t>authorisation</w:t>
      </w:r>
      <w:proofErr w:type="spellEnd"/>
      <w:r w:rsidRPr="00C62D17">
        <w:rPr>
          <w:rFonts w:cs="ArialNarrow-Italic"/>
          <w:i/>
          <w:iCs/>
          <w:color w:val="000000"/>
        </w:rPr>
        <w:t>;</w:t>
      </w:r>
    </w:p>
    <w:p w14:paraId="44208A03" w14:textId="77777777" w:rsidR="009153C2" w:rsidRPr="00C62D17" w:rsidRDefault="009153C2" w:rsidP="009153C2">
      <w:pPr>
        <w:autoSpaceDE w:val="0"/>
        <w:autoSpaceDN w:val="0"/>
        <w:adjustRightInd w:val="0"/>
        <w:spacing w:after="0"/>
        <w:rPr>
          <w:rFonts w:cs="ArialNarrow-Italic"/>
          <w:i/>
          <w:iCs/>
          <w:color w:val="000000"/>
        </w:rPr>
      </w:pPr>
      <w:r w:rsidRPr="00C62D17">
        <w:rPr>
          <w:rFonts w:cs="ArialNarrow-Italic"/>
          <w:i/>
          <w:iCs/>
          <w:color w:val="000000"/>
        </w:rPr>
        <w:t xml:space="preserve">(r). where the proposed activity does not include operational aspects, the period for which the environmental </w:t>
      </w:r>
      <w:proofErr w:type="spellStart"/>
      <w:r w:rsidRPr="00C62D17">
        <w:rPr>
          <w:rFonts w:cs="ArialNarrow-Italic"/>
          <w:i/>
          <w:iCs/>
          <w:color w:val="000000"/>
        </w:rPr>
        <w:t>authorisation</w:t>
      </w:r>
      <w:proofErr w:type="spellEnd"/>
      <w:r w:rsidRPr="00C62D17">
        <w:rPr>
          <w:rFonts w:cs="ArialNarrow-Italic"/>
          <w:i/>
          <w:iCs/>
          <w:color w:val="000000"/>
        </w:rPr>
        <w:t xml:space="preserve"> is required and the date on which the activity will be concluded, and the post construction monitoring requirements </w:t>
      </w:r>
      <w:proofErr w:type="spellStart"/>
      <w:r w:rsidRPr="00C62D17">
        <w:rPr>
          <w:rFonts w:cs="ArialNarrow-Italic"/>
          <w:i/>
          <w:iCs/>
          <w:color w:val="000000"/>
        </w:rPr>
        <w:t>finalised</w:t>
      </w:r>
      <w:proofErr w:type="spellEnd"/>
      <w:r w:rsidRPr="00C62D17">
        <w:rPr>
          <w:rFonts w:cs="ArialNarrow-Italic"/>
          <w:i/>
          <w:iCs/>
          <w:color w:val="000000"/>
        </w:rPr>
        <w:t>;</w:t>
      </w:r>
    </w:p>
    <w:p w14:paraId="2F5B60FE" w14:textId="77777777" w:rsidR="009153C2" w:rsidRPr="00C62D17" w:rsidRDefault="009153C2" w:rsidP="009153C2">
      <w:pPr>
        <w:autoSpaceDE w:val="0"/>
        <w:autoSpaceDN w:val="0"/>
        <w:adjustRightInd w:val="0"/>
        <w:spacing w:after="0"/>
        <w:rPr>
          <w:rFonts w:cs="ArialNarrow-Italic"/>
          <w:i/>
          <w:iCs/>
          <w:color w:val="000000"/>
        </w:rPr>
      </w:pPr>
      <w:r w:rsidRPr="00C62D17">
        <w:rPr>
          <w:rFonts w:cs="ArialNarrow-Italic"/>
          <w:i/>
          <w:iCs/>
          <w:color w:val="000000"/>
        </w:rPr>
        <w:t>(s). an undertaking under oath or affirmation by the EAP in relation to:</w:t>
      </w:r>
    </w:p>
    <w:p w14:paraId="5FA4CA30" w14:textId="77777777" w:rsidR="009153C2" w:rsidRPr="00C62D17" w:rsidRDefault="009153C2" w:rsidP="009153C2">
      <w:pPr>
        <w:autoSpaceDE w:val="0"/>
        <w:autoSpaceDN w:val="0"/>
        <w:adjustRightInd w:val="0"/>
        <w:spacing w:after="0"/>
        <w:rPr>
          <w:rFonts w:cs="ArialNarrow-Italic"/>
          <w:i/>
          <w:iCs/>
          <w:color w:val="000000"/>
        </w:rPr>
      </w:pPr>
      <w:r w:rsidRPr="00C62D17">
        <w:rPr>
          <w:rFonts w:cs="ArialNarrow-Italic"/>
          <w:i/>
          <w:iCs/>
          <w:color w:val="000000"/>
        </w:rPr>
        <w:t>(</w:t>
      </w:r>
      <w:proofErr w:type="spellStart"/>
      <w:r w:rsidRPr="00C62D17">
        <w:rPr>
          <w:rFonts w:cs="ArialNarrow-Italic"/>
          <w:i/>
          <w:iCs/>
          <w:color w:val="000000"/>
        </w:rPr>
        <w:t>i</w:t>
      </w:r>
      <w:proofErr w:type="spellEnd"/>
      <w:r w:rsidRPr="00C62D17">
        <w:rPr>
          <w:rFonts w:cs="ArialNarrow-Italic"/>
          <w:i/>
          <w:iCs/>
          <w:color w:val="000000"/>
        </w:rPr>
        <w:t>). the correctness of the information provided in the reports;</w:t>
      </w:r>
    </w:p>
    <w:p w14:paraId="4FED6C14" w14:textId="77777777" w:rsidR="009153C2" w:rsidRPr="00C62D17" w:rsidRDefault="009153C2" w:rsidP="009153C2">
      <w:pPr>
        <w:autoSpaceDE w:val="0"/>
        <w:autoSpaceDN w:val="0"/>
        <w:adjustRightInd w:val="0"/>
        <w:spacing w:after="0"/>
        <w:rPr>
          <w:rFonts w:cs="ArialNarrow-Italic"/>
          <w:i/>
          <w:iCs/>
          <w:color w:val="000000"/>
        </w:rPr>
      </w:pPr>
      <w:r w:rsidRPr="00C62D17">
        <w:rPr>
          <w:rFonts w:cs="ArialNarrow-Italic"/>
          <w:i/>
          <w:iCs/>
          <w:color w:val="000000"/>
        </w:rPr>
        <w:t xml:space="preserve">(ii). the inclusion of comments and inputs from stakeholders and </w:t>
      </w:r>
      <w:proofErr w:type="spellStart"/>
      <w:r w:rsidRPr="00C62D17">
        <w:rPr>
          <w:rFonts w:cs="ArialNarrow-Italic"/>
          <w:i/>
          <w:iCs/>
          <w:color w:val="000000"/>
        </w:rPr>
        <w:t>l&amp;APs</w:t>
      </w:r>
      <w:proofErr w:type="spellEnd"/>
      <w:r w:rsidRPr="00C62D17">
        <w:rPr>
          <w:rFonts w:cs="ArialNarrow-Italic"/>
          <w:i/>
          <w:iCs/>
          <w:color w:val="000000"/>
        </w:rPr>
        <w:t>;</w:t>
      </w:r>
    </w:p>
    <w:p w14:paraId="62581088" w14:textId="77777777" w:rsidR="009153C2" w:rsidRPr="00C62D17" w:rsidRDefault="009153C2" w:rsidP="009153C2">
      <w:pPr>
        <w:autoSpaceDE w:val="0"/>
        <w:autoSpaceDN w:val="0"/>
        <w:adjustRightInd w:val="0"/>
        <w:spacing w:after="0"/>
        <w:rPr>
          <w:rFonts w:cs="ArialNarrow-Italic"/>
          <w:i/>
          <w:iCs/>
          <w:color w:val="000000"/>
        </w:rPr>
      </w:pPr>
      <w:r w:rsidRPr="00C62D17">
        <w:rPr>
          <w:rFonts w:cs="ArialNarrow-Italic"/>
          <w:i/>
          <w:iCs/>
          <w:color w:val="000000"/>
        </w:rPr>
        <w:t>(iii). the inclusion of inputs and recommendations from the specialist reports where relevant; and</w:t>
      </w:r>
    </w:p>
    <w:p w14:paraId="677F265E" w14:textId="77777777" w:rsidR="009153C2" w:rsidRPr="00C62D17" w:rsidRDefault="009153C2" w:rsidP="009153C2">
      <w:pPr>
        <w:autoSpaceDE w:val="0"/>
        <w:autoSpaceDN w:val="0"/>
        <w:adjustRightInd w:val="0"/>
        <w:spacing w:after="0"/>
        <w:rPr>
          <w:rFonts w:cs="ArialNarrow-Italic"/>
          <w:i/>
          <w:iCs/>
          <w:color w:val="000000"/>
        </w:rPr>
      </w:pPr>
      <w:r w:rsidRPr="00C62D17">
        <w:rPr>
          <w:rFonts w:cs="ArialNarrow-Italic"/>
          <w:i/>
          <w:iCs/>
          <w:color w:val="000000"/>
        </w:rPr>
        <w:t>(iv). any information provided by the EAP to interested and affected parties and any responses by</w:t>
      </w:r>
    </w:p>
    <w:p w14:paraId="13EFD2BF" w14:textId="77777777" w:rsidR="009153C2" w:rsidRPr="00C62D17" w:rsidRDefault="009153C2" w:rsidP="009153C2">
      <w:pPr>
        <w:autoSpaceDE w:val="0"/>
        <w:autoSpaceDN w:val="0"/>
        <w:adjustRightInd w:val="0"/>
        <w:spacing w:after="0"/>
        <w:rPr>
          <w:rFonts w:cs="ArialNarrow-Italic"/>
          <w:i/>
          <w:iCs/>
          <w:color w:val="000000"/>
        </w:rPr>
      </w:pPr>
      <w:r w:rsidRPr="00C62D17">
        <w:rPr>
          <w:rFonts w:cs="ArialNarrow-Italic"/>
          <w:i/>
          <w:iCs/>
          <w:color w:val="000000"/>
        </w:rPr>
        <w:t>the EAP to comments or inputs made by interested or affected parties;</w:t>
      </w:r>
    </w:p>
    <w:p w14:paraId="7274A0C2" w14:textId="77777777" w:rsidR="009153C2" w:rsidRPr="00C62D17" w:rsidRDefault="009153C2" w:rsidP="009153C2">
      <w:pPr>
        <w:autoSpaceDE w:val="0"/>
        <w:autoSpaceDN w:val="0"/>
        <w:adjustRightInd w:val="0"/>
        <w:spacing w:after="0"/>
        <w:rPr>
          <w:rFonts w:cs="ArialNarrow-Italic"/>
          <w:i/>
          <w:iCs/>
          <w:color w:val="000000"/>
        </w:rPr>
      </w:pPr>
      <w:r w:rsidRPr="00C62D17">
        <w:rPr>
          <w:rFonts w:cs="ArialNarrow-Italic"/>
          <w:i/>
          <w:iCs/>
          <w:color w:val="000000"/>
        </w:rPr>
        <w:t>(t). where applicable, details of any financial provisions for the rehabilitation, closure, and ongoing post decommissioning management of negative environmental impacts;</w:t>
      </w:r>
    </w:p>
    <w:p w14:paraId="7F48153B" w14:textId="77777777" w:rsidR="009153C2" w:rsidRPr="00C62D17" w:rsidRDefault="009153C2" w:rsidP="009153C2">
      <w:pPr>
        <w:autoSpaceDE w:val="0"/>
        <w:autoSpaceDN w:val="0"/>
        <w:adjustRightInd w:val="0"/>
        <w:spacing w:after="0"/>
        <w:rPr>
          <w:rFonts w:cs="ArialNarrow-Italic"/>
          <w:i/>
          <w:iCs/>
          <w:color w:val="000000"/>
        </w:rPr>
      </w:pPr>
      <w:r w:rsidRPr="00C62D17">
        <w:rPr>
          <w:rFonts w:cs="ArialNarrow-Italic"/>
          <w:i/>
          <w:iCs/>
          <w:color w:val="000000"/>
        </w:rPr>
        <w:t>(u). an indication of any deviation from the approved scoping report, including the plan of study, including-</w:t>
      </w:r>
    </w:p>
    <w:p w14:paraId="0B6361DC" w14:textId="77777777" w:rsidR="009153C2" w:rsidRPr="00C62D17" w:rsidRDefault="009153C2" w:rsidP="009153C2">
      <w:pPr>
        <w:autoSpaceDE w:val="0"/>
        <w:autoSpaceDN w:val="0"/>
        <w:adjustRightInd w:val="0"/>
        <w:spacing w:after="0"/>
        <w:rPr>
          <w:rFonts w:cs="ArialNarrow-Italic"/>
          <w:i/>
          <w:iCs/>
          <w:color w:val="000000"/>
        </w:rPr>
      </w:pPr>
      <w:r w:rsidRPr="00C62D17">
        <w:rPr>
          <w:rFonts w:cs="ArialNarrow-Italic"/>
          <w:i/>
          <w:iCs/>
          <w:color w:val="000000"/>
        </w:rPr>
        <w:t>(</w:t>
      </w:r>
      <w:proofErr w:type="spellStart"/>
      <w:r w:rsidRPr="00C62D17">
        <w:rPr>
          <w:rFonts w:cs="ArialNarrow-Italic"/>
          <w:i/>
          <w:iCs/>
          <w:color w:val="000000"/>
        </w:rPr>
        <w:t>i</w:t>
      </w:r>
      <w:proofErr w:type="spellEnd"/>
      <w:r w:rsidRPr="00C62D17">
        <w:rPr>
          <w:rFonts w:cs="ArialNarrow-Italic"/>
          <w:i/>
          <w:iCs/>
          <w:color w:val="000000"/>
        </w:rPr>
        <w:t>). any deviation from the methodology used in determining the significance of potential environmental impacts and risks; and</w:t>
      </w:r>
    </w:p>
    <w:p w14:paraId="7EADFE46" w14:textId="77777777" w:rsidR="009153C2" w:rsidRPr="00C62D17" w:rsidRDefault="009153C2" w:rsidP="009153C2">
      <w:pPr>
        <w:autoSpaceDE w:val="0"/>
        <w:autoSpaceDN w:val="0"/>
        <w:adjustRightInd w:val="0"/>
        <w:spacing w:after="0"/>
        <w:rPr>
          <w:rFonts w:cs="ArialNarrow-Italic"/>
          <w:i/>
          <w:iCs/>
          <w:color w:val="000000"/>
        </w:rPr>
      </w:pPr>
      <w:r w:rsidRPr="00C62D17">
        <w:rPr>
          <w:rFonts w:cs="ArialNarrow-Italic"/>
          <w:i/>
          <w:iCs/>
          <w:color w:val="000000"/>
        </w:rPr>
        <w:t>(ii). a motivation for the deviation;</w:t>
      </w:r>
    </w:p>
    <w:p w14:paraId="7400BCF6" w14:textId="77777777" w:rsidR="009153C2" w:rsidRPr="00C62D17" w:rsidRDefault="009153C2" w:rsidP="009153C2">
      <w:pPr>
        <w:autoSpaceDE w:val="0"/>
        <w:autoSpaceDN w:val="0"/>
        <w:adjustRightInd w:val="0"/>
        <w:spacing w:after="0"/>
        <w:rPr>
          <w:rFonts w:cs="ArialNarrow-Italic"/>
          <w:i/>
          <w:iCs/>
          <w:color w:val="000000"/>
        </w:rPr>
      </w:pPr>
      <w:r w:rsidRPr="00C62D17">
        <w:rPr>
          <w:rFonts w:cs="ArialNarrow-Italic"/>
          <w:i/>
          <w:iCs/>
          <w:color w:val="000000"/>
        </w:rPr>
        <w:t>(v). any specific information that may be required by the competent authority; and</w:t>
      </w:r>
    </w:p>
    <w:p w14:paraId="5B5E1B2F" w14:textId="77777777" w:rsidR="009153C2" w:rsidRDefault="009153C2" w:rsidP="009153C2">
      <w:pPr>
        <w:tabs>
          <w:tab w:val="left" w:pos="1230"/>
        </w:tabs>
        <w:rPr>
          <w:b/>
        </w:rPr>
      </w:pPr>
      <w:r w:rsidRPr="00C62D17">
        <w:rPr>
          <w:rFonts w:cs="ArialNarrow-Italic"/>
        </w:rPr>
        <w:t>(w</w:t>
      </w:r>
      <w:r w:rsidRPr="00C62D17">
        <w:rPr>
          <w:rFonts w:cs="ArialNarrow-Italic"/>
          <w:i/>
          <w:iCs/>
          <w:color w:val="000000"/>
        </w:rPr>
        <w:t>). any other matters required in terms of section 24(4)(a) and (b) of the Act.</w:t>
      </w:r>
    </w:p>
    <w:p w14:paraId="18CBE3DC" w14:textId="77777777" w:rsidR="009153C2" w:rsidRDefault="009153C2" w:rsidP="00BE3B1A">
      <w:pPr>
        <w:sectPr w:rsidR="009153C2" w:rsidSect="005931C4">
          <w:pgSz w:w="12240" w:h="15840"/>
          <w:pgMar w:top="1440" w:right="1440" w:bottom="1440" w:left="1440" w:header="720" w:footer="720" w:gutter="0"/>
          <w:cols w:space="720"/>
          <w:docGrid w:linePitch="360"/>
        </w:sectPr>
      </w:pPr>
    </w:p>
    <w:p w14:paraId="2A589AEB" w14:textId="77777777" w:rsidR="00ED1245" w:rsidRPr="009F4A3E" w:rsidRDefault="00ED1245" w:rsidP="009F4A3E">
      <w:pPr>
        <w:pStyle w:val="Heading1"/>
      </w:pPr>
      <w:bookmarkStart w:id="25" w:name="_Toc54257648"/>
      <w:bookmarkStart w:id="26" w:name="_Toc81569156"/>
      <w:bookmarkStart w:id="27" w:name="_Toc83825133"/>
      <w:bookmarkStart w:id="28" w:name="_Toc85637963"/>
      <w:r w:rsidRPr="009F4A3E">
        <w:lastRenderedPageBreak/>
        <w:t>INTRODUCTION</w:t>
      </w:r>
      <w:bookmarkEnd w:id="25"/>
      <w:bookmarkEnd w:id="26"/>
      <w:bookmarkEnd w:id="27"/>
      <w:bookmarkEnd w:id="28"/>
    </w:p>
    <w:p w14:paraId="6ADD2648" w14:textId="799B72A4" w:rsidR="005F070D" w:rsidRDefault="00ED1245" w:rsidP="00CA2AC3">
      <w:pPr>
        <w:spacing w:after="0"/>
        <w:rPr>
          <w:color w:val="000000"/>
        </w:rPr>
      </w:pPr>
      <w:r w:rsidRPr="008F3E45">
        <w:t xml:space="preserve">Mang </w:t>
      </w:r>
      <w:proofErr w:type="spellStart"/>
      <w:r w:rsidRPr="008F3E45">
        <w:t>Geoenviro</w:t>
      </w:r>
      <w:proofErr w:type="spellEnd"/>
      <w:r w:rsidRPr="008F3E45">
        <w:t xml:space="preserve"> Services was appointed</w:t>
      </w:r>
      <w:r w:rsidR="005F070D">
        <w:t xml:space="preserve"> </w:t>
      </w:r>
      <w:r w:rsidR="00CA2AC3">
        <w:t xml:space="preserve">by </w:t>
      </w:r>
      <w:proofErr w:type="spellStart"/>
      <w:r w:rsidR="005F070D">
        <w:t>Ngoti</w:t>
      </w:r>
      <w:proofErr w:type="spellEnd"/>
      <w:r w:rsidR="005F070D">
        <w:t xml:space="preserve"> development </w:t>
      </w:r>
      <w:r w:rsidR="00000CAE">
        <w:t>consultants</w:t>
      </w:r>
      <w:r w:rsidR="005F070D">
        <w:t xml:space="preserve"> on behalf of </w:t>
      </w:r>
      <w:proofErr w:type="spellStart"/>
      <w:r w:rsidR="001B225B">
        <w:t>Makhado</w:t>
      </w:r>
      <w:proofErr w:type="spellEnd"/>
      <w:r w:rsidR="00F42C37">
        <w:t xml:space="preserve"> </w:t>
      </w:r>
      <w:r w:rsidR="005F070D">
        <w:t xml:space="preserve">Local Municipality </w:t>
      </w:r>
      <w:r w:rsidRPr="008F3E45">
        <w:t>to conduct an Environmental Impact Assessment</w:t>
      </w:r>
      <w:r w:rsidR="005F070D">
        <w:t xml:space="preserve"> for the proposed </w:t>
      </w:r>
      <w:r>
        <w:rPr>
          <w:color w:val="000000"/>
        </w:rPr>
        <w:t xml:space="preserve">demarcation of </w:t>
      </w:r>
      <w:r w:rsidR="00F42C37">
        <w:rPr>
          <w:color w:val="000000"/>
        </w:rPr>
        <w:t>350</w:t>
      </w:r>
      <w:r>
        <w:rPr>
          <w:color w:val="000000"/>
        </w:rPr>
        <w:t xml:space="preserve"> sites on</w:t>
      </w:r>
      <w:r w:rsidR="00F42C37">
        <w:rPr>
          <w:color w:val="000000"/>
        </w:rPr>
        <w:t xml:space="preserve"> a portion of f</w:t>
      </w:r>
      <w:r w:rsidR="00AB647B">
        <w:rPr>
          <w:color w:val="000000"/>
        </w:rPr>
        <w:t xml:space="preserve">arm </w:t>
      </w:r>
      <w:proofErr w:type="spellStart"/>
      <w:r w:rsidR="00AB647B">
        <w:rPr>
          <w:color w:val="000000"/>
        </w:rPr>
        <w:t>Keerweder</w:t>
      </w:r>
      <w:proofErr w:type="spellEnd"/>
      <w:r w:rsidR="00AB647B">
        <w:rPr>
          <w:color w:val="000000"/>
        </w:rPr>
        <w:t xml:space="preserve"> 169-MT,</w:t>
      </w:r>
      <w:r>
        <w:rPr>
          <w:color w:val="000000"/>
        </w:rPr>
        <w:t xml:space="preserve"> </w:t>
      </w:r>
      <w:r w:rsidR="00F42C37">
        <w:rPr>
          <w:color w:val="000000"/>
        </w:rPr>
        <w:t>Vhembe District Municipality,</w:t>
      </w:r>
      <w:r>
        <w:rPr>
          <w:color w:val="000000"/>
        </w:rPr>
        <w:t xml:space="preserve"> Limpopo Province</w:t>
      </w:r>
      <w:r w:rsidR="00AB647B">
        <w:rPr>
          <w:color w:val="000000"/>
        </w:rPr>
        <w:t xml:space="preserve">. </w:t>
      </w:r>
      <w:r w:rsidR="00AB647B" w:rsidRPr="00AB647B">
        <w:rPr>
          <w:color w:val="000000"/>
        </w:rPr>
        <w:t>The geographical coordinates of the proposed site are: 22°44'7.34’’ S 30°10' 14.78’’ E, the proposed project site is approximately 50.61 hectares.</w:t>
      </w:r>
    </w:p>
    <w:p w14:paraId="34176803" w14:textId="77777777" w:rsidR="003B1B19" w:rsidRDefault="003B1B19" w:rsidP="00CA2AC3">
      <w:pPr>
        <w:spacing w:after="0"/>
        <w:rPr>
          <w:color w:val="000000"/>
        </w:rPr>
      </w:pPr>
    </w:p>
    <w:p w14:paraId="219B19F5" w14:textId="585CD3CF" w:rsidR="005F070D" w:rsidRPr="009F4A3E" w:rsidRDefault="005F070D" w:rsidP="009F4A3E">
      <w:pPr>
        <w:pStyle w:val="Heading2"/>
        <w:numPr>
          <w:ilvl w:val="1"/>
          <w:numId w:val="80"/>
        </w:numPr>
      </w:pPr>
      <w:bookmarkStart w:id="29" w:name="_Toc54257649"/>
      <w:bookmarkStart w:id="30" w:name="_Toc81569157"/>
      <w:bookmarkStart w:id="31" w:name="_Toc83825134"/>
      <w:bookmarkStart w:id="32" w:name="_Toc85637964"/>
      <w:r w:rsidRPr="009F4A3E">
        <w:t>COMPILATION OF EIA REPORT</w:t>
      </w:r>
      <w:bookmarkEnd w:id="29"/>
      <w:bookmarkEnd w:id="30"/>
      <w:bookmarkEnd w:id="31"/>
      <w:bookmarkEnd w:id="32"/>
    </w:p>
    <w:p w14:paraId="563F9775" w14:textId="7A802643" w:rsidR="005F070D" w:rsidRDefault="005F070D" w:rsidP="005F070D">
      <w:pPr>
        <w:autoSpaceDE w:val="0"/>
        <w:autoSpaceDN w:val="0"/>
        <w:adjustRightInd w:val="0"/>
        <w:spacing w:after="0"/>
        <w:rPr>
          <w:rFonts w:cs="Arial"/>
        </w:rPr>
      </w:pPr>
      <w:r w:rsidRPr="00C62D17">
        <w:rPr>
          <w:rFonts w:cs="Arial"/>
        </w:rPr>
        <w:t xml:space="preserve">The following report was compiled by Mang </w:t>
      </w:r>
      <w:proofErr w:type="spellStart"/>
      <w:r w:rsidRPr="00C62D17">
        <w:rPr>
          <w:rFonts w:cs="Arial"/>
        </w:rPr>
        <w:t>Geoenviro</w:t>
      </w:r>
      <w:proofErr w:type="spellEnd"/>
      <w:r w:rsidRPr="00C62D17">
        <w:rPr>
          <w:rFonts w:cs="Arial"/>
        </w:rPr>
        <w:t xml:space="preserve"> Services on acceptance of the submitted scoping report and advice from the competent authority in terms of regulation 30(1)(a) to proceed with the tasks contemplated in the plan of study for environmental impact assessment, including the public participation process. The report was compiled according to regulation 31 (2)(a) – (s) of the Regulations No. 543 of 18 June 2010 promulgated in terms of Chapter 5 of the National Environmental Management Act (Act No. 107 of 1998) stipulating the information that is necessary for the competent authority to consider the application and to reach a decision contemplated in regulation 35.</w:t>
      </w:r>
    </w:p>
    <w:p w14:paraId="70921A10" w14:textId="4AEC65D3" w:rsidR="005F070D" w:rsidRDefault="005F070D" w:rsidP="005F070D">
      <w:pPr>
        <w:autoSpaceDE w:val="0"/>
        <w:autoSpaceDN w:val="0"/>
        <w:adjustRightInd w:val="0"/>
        <w:spacing w:after="0"/>
        <w:rPr>
          <w:rFonts w:cs="Arial"/>
        </w:rPr>
      </w:pPr>
    </w:p>
    <w:p w14:paraId="6A86776D" w14:textId="50C5C9E6" w:rsidR="009901C9" w:rsidRPr="009F4A3E" w:rsidRDefault="009901C9" w:rsidP="009F4A3E">
      <w:pPr>
        <w:pStyle w:val="Heading2"/>
        <w:numPr>
          <w:ilvl w:val="1"/>
          <w:numId w:val="80"/>
        </w:numPr>
      </w:pPr>
      <w:bookmarkStart w:id="33" w:name="_Toc54257650"/>
      <w:bookmarkStart w:id="34" w:name="_Toc81569158"/>
      <w:bookmarkStart w:id="35" w:name="_Toc83825135"/>
      <w:bookmarkStart w:id="36" w:name="_Toc85637965"/>
      <w:r w:rsidRPr="009F4A3E">
        <w:t>TERMS OF REFERENCE</w:t>
      </w:r>
      <w:bookmarkEnd w:id="33"/>
      <w:bookmarkEnd w:id="34"/>
      <w:bookmarkEnd w:id="35"/>
      <w:bookmarkEnd w:id="36"/>
    </w:p>
    <w:p w14:paraId="43A08962" w14:textId="77777777" w:rsidR="009901C9" w:rsidRPr="00C62D17" w:rsidRDefault="009901C9" w:rsidP="009901C9">
      <w:pPr>
        <w:autoSpaceDE w:val="0"/>
        <w:autoSpaceDN w:val="0"/>
        <w:adjustRightInd w:val="0"/>
        <w:spacing w:after="0"/>
        <w:rPr>
          <w:rFonts w:cs="Arial"/>
        </w:rPr>
      </w:pPr>
      <w:r w:rsidRPr="00C62D17">
        <w:rPr>
          <w:rFonts w:cs="Arial"/>
        </w:rPr>
        <w:t>The objective of this study is to conduct an environmental impact assessment. The broad terms of reference for an assessment exercise are to:</w:t>
      </w:r>
    </w:p>
    <w:p w14:paraId="00C346F4" w14:textId="58EAC731" w:rsidR="009901C9" w:rsidRPr="00CC50DD" w:rsidRDefault="009901C9" w:rsidP="00D32327">
      <w:pPr>
        <w:pStyle w:val="ListParagraph"/>
        <w:numPr>
          <w:ilvl w:val="0"/>
          <w:numId w:val="36"/>
        </w:numPr>
        <w:autoSpaceDE w:val="0"/>
        <w:autoSpaceDN w:val="0"/>
        <w:adjustRightInd w:val="0"/>
        <w:spacing w:after="0"/>
        <w:rPr>
          <w:rFonts w:cs="Arial"/>
        </w:rPr>
      </w:pPr>
      <w:r w:rsidRPr="00CC50DD">
        <w:rPr>
          <w:rFonts w:cs="Arial"/>
        </w:rPr>
        <w:t>Conduct an in-depth investigation into biophysical aspects, and socio</w:t>
      </w:r>
      <w:r w:rsidR="00000CAE">
        <w:rPr>
          <w:rFonts w:cs="Arial"/>
        </w:rPr>
        <w:t>-</w:t>
      </w:r>
      <w:r w:rsidRPr="00CC50DD">
        <w:rPr>
          <w:rFonts w:cs="Arial"/>
        </w:rPr>
        <w:t>economic aspects focusing on key issues;</w:t>
      </w:r>
    </w:p>
    <w:p w14:paraId="5E85A3A7" w14:textId="77777777" w:rsidR="009901C9" w:rsidRPr="00C62D17" w:rsidRDefault="009901C9" w:rsidP="009901C9">
      <w:pPr>
        <w:pStyle w:val="ListParagraph"/>
        <w:numPr>
          <w:ilvl w:val="0"/>
          <w:numId w:val="6"/>
        </w:numPr>
        <w:autoSpaceDE w:val="0"/>
        <w:autoSpaceDN w:val="0"/>
        <w:adjustRightInd w:val="0"/>
        <w:spacing w:after="0"/>
        <w:rPr>
          <w:rFonts w:cs="Arial"/>
        </w:rPr>
      </w:pPr>
      <w:r w:rsidRPr="00C62D17">
        <w:rPr>
          <w:rFonts w:cs="Arial"/>
        </w:rPr>
        <w:t>Address the issues that were identified during the scoping process and investigation, which are associated with this planned project;</w:t>
      </w:r>
    </w:p>
    <w:p w14:paraId="47E43388" w14:textId="77777777" w:rsidR="009901C9" w:rsidRPr="00C62D17" w:rsidRDefault="009901C9" w:rsidP="009901C9">
      <w:pPr>
        <w:pStyle w:val="ListParagraph"/>
        <w:numPr>
          <w:ilvl w:val="0"/>
          <w:numId w:val="6"/>
        </w:numPr>
        <w:autoSpaceDE w:val="0"/>
        <w:autoSpaceDN w:val="0"/>
        <w:adjustRightInd w:val="0"/>
        <w:spacing w:after="0"/>
        <w:rPr>
          <w:rFonts w:cs="Arial"/>
        </w:rPr>
      </w:pPr>
      <w:r w:rsidRPr="00C62D17">
        <w:rPr>
          <w:rFonts w:cs="Arial"/>
        </w:rPr>
        <w:t>Advise the proponent about the potential impacts (positive and negative impacts) of their planned development, as well as the implications for the design, construction and operational phases of the project;</w:t>
      </w:r>
    </w:p>
    <w:p w14:paraId="1899C2FF" w14:textId="77777777" w:rsidR="009901C9" w:rsidRPr="00C62D17" w:rsidRDefault="009901C9" w:rsidP="009901C9">
      <w:pPr>
        <w:pStyle w:val="ListParagraph"/>
        <w:numPr>
          <w:ilvl w:val="0"/>
          <w:numId w:val="6"/>
        </w:numPr>
        <w:autoSpaceDE w:val="0"/>
        <w:autoSpaceDN w:val="0"/>
        <w:adjustRightInd w:val="0"/>
        <w:spacing w:after="0"/>
        <w:rPr>
          <w:rFonts w:cs="Arial"/>
        </w:rPr>
      </w:pPr>
      <w:r w:rsidRPr="00C62D17">
        <w:rPr>
          <w:rFonts w:cs="Arial"/>
        </w:rPr>
        <w:t>Identify possible measures to mitigate the potential impacts of the planned project;</w:t>
      </w:r>
    </w:p>
    <w:p w14:paraId="5DDA7B44" w14:textId="1DCC450E" w:rsidR="009901C9" w:rsidRDefault="009901C9" w:rsidP="009901C9">
      <w:pPr>
        <w:pStyle w:val="ListParagraph"/>
        <w:numPr>
          <w:ilvl w:val="0"/>
          <w:numId w:val="6"/>
        </w:numPr>
        <w:autoSpaceDE w:val="0"/>
        <w:autoSpaceDN w:val="0"/>
        <w:adjustRightInd w:val="0"/>
        <w:spacing w:after="0"/>
        <w:rPr>
          <w:rFonts w:cs="Arial"/>
        </w:rPr>
      </w:pPr>
      <w:r w:rsidRPr="00C62D17">
        <w:rPr>
          <w:rFonts w:cs="Arial"/>
        </w:rPr>
        <w:t>Address the cumulative impact of all aspects of the planned development as well as recommend possible mitigating measures.</w:t>
      </w:r>
    </w:p>
    <w:p w14:paraId="4081F444" w14:textId="080E0148" w:rsidR="00B44C1C" w:rsidRDefault="00B44C1C" w:rsidP="00B44C1C">
      <w:pPr>
        <w:autoSpaceDE w:val="0"/>
        <w:autoSpaceDN w:val="0"/>
        <w:adjustRightInd w:val="0"/>
        <w:spacing w:after="0"/>
        <w:rPr>
          <w:rFonts w:cs="Arial"/>
        </w:rPr>
      </w:pPr>
    </w:p>
    <w:p w14:paraId="1C53E0EE" w14:textId="58E8BFA9" w:rsidR="00B44C1C" w:rsidRDefault="00B44C1C" w:rsidP="00B44C1C">
      <w:pPr>
        <w:autoSpaceDE w:val="0"/>
        <w:autoSpaceDN w:val="0"/>
        <w:adjustRightInd w:val="0"/>
        <w:spacing w:after="0"/>
        <w:rPr>
          <w:rFonts w:cs="Arial"/>
        </w:rPr>
      </w:pPr>
    </w:p>
    <w:p w14:paraId="740D8EE2" w14:textId="472F61CC" w:rsidR="00B44C1C" w:rsidRDefault="00B44C1C" w:rsidP="00B44C1C">
      <w:pPr>
        <w:autoSpaceDE w:val="0"/>
        <w:autoSpaceDN w:val="0"/>
        <w:adjustRightInd w:val="0"/>
        <w:spacing w:after="0"/>
        <w:rPr>
          <w:rFonts w:cs="Arial"/>
        </w:rPr>
      </w:pPr>
    </w:p>
    <w:p w14:paraId="7FC7A5F3" w14:textId="77777777" w:rsidR="00B44C1C" w:rsidRPr="00B44C1C" w:rsidRDefault="00B44C1C" w:rsidP="00B44C1C">
      <w:pPr>
        <w:autoSpaceDE w:val="0"/>
        <w:autoSpaceDN w:val="0"/>
        <w:adjustRightInd w:val="0"/>
        <w:spacing w:after="0"/>
        <w:rPr>
          <w:rFonts w:cs="Arial"/>
        </w:rPr>
      </w:pPr>
    </w:p>
    <w:p w14:paraId="1DB87EA1" w14:textId="77777777" w:rsidR="009901C9" w:rsidRPr="009901C9" w:rsidRDefault="009901C9" w:rsidP="00B44C1C">
      <w:pPr>
        <w:autoSpaceDE w:val="0"/>
        <w:autoSpaceDN w:val="0"/>
        <w:adjustRightInd w:val="0"/>
        <w:spacing w:after="0"/>
        <w:rPr>
          <w:rFonts w:cs="Arial"/>
        </w:rPr>
      </w:pPr>
    </w:p>
    <w:p w14:paraId="5F2403DB" w14:textId="62C4E5E0" w:rsidR="009901C9" w:rsidRPr="009F4A3E" w:rsidRDefault="009901C9" w:rsidP="009F4A3E">
      <w:pPr>
        <w:pStyle w:val="Heading2"/>
        <w:numPr>
          <w:ilvl w:val="1"/>
          <w:numId w:val="80"/>
        </w:numPr>
      </w:pPr>
      <w:bookmarkStart w:id="37" w:name="_Toc81569159"/>
      <w:bookmarkStart w:id="38" w:name="_Toc83825136"/>
      <w:bookmarkStart w:id="39" w:name="_Toc85637966"/>
      <w:r w:rsidRPr="009F4A3E">
        <w:lastRenderedPageBreak/>
        <w:t>INFORMATION ON THE METHODOLOGY OF EIA</w:t>
      </w:r>
      <w:bookmarkEnd w:id="37"/>
      <w:bookmarkEnd w:id="38"/>
      <w:bookmarkEnd w:id="39"/>
    </w:p>
    <w:p w14:paraId="03B4C480" w14:textId="77777777" w:rsidR="009901C9" w:rsidRPr="00C62D17" w:rsidRDefault="009901C9" w:rsidP="009901C9">
      <w:pPr>
        <w:autoSpaceDE w:val="0"/>
        <w:autoSpaceDN w:val="0"/>
        <w:adjustRightInd w:val="0"/>
        <w:spacing w:after="0"/>
        <w:rPr>
          <w:rFonts w:cs="Arial"/>
        </w:rPr>
      </w:pPr>
      <w:r w:rsidRPr="00C62D17">
        <w:rPr>
          <w:rFonts w:cs="Arial"/>
        </w:rPr>
        <w:t>This report addresses the biophysical as well as the socio-economic environments. The information was captured in the following manner:</w:t>
      </w:r>
    </w:p>
    <w:p w14:paraId="48E3111B" w14:textId="77777777" w:rsidR="009901C9" w:rsidRPr="00C62D17" w:rsidRDefault="009901C9" w:rsidP="00D32327">
      <w:pPr>
        <w:pStyle w:val="ListParagraph"/>
        <w:numPr>
          <w:ilvl w:val="0"/>
          <w:numId w:val="7"/>
        </w:numPr>
        <w:autoSpaceDE w:val="0"/>
        <w:autoSpaceDN w:val="0"/>
        <w:adjustRightInd w:val="0"/>
        <w:spacing w:after="0"/>
        <w:rPr>
          <w:rFonts w:cs="Arial"/>
        </w:rPr>
      </w:pPr>
      <w:r w:rsidRPr="00C62D17">
        <w:rPr>
          <w:rFonts w:cs="Arial"/>
        </w:rPr>
        <w:t>Site visits to determine the setting, visual character and land-uses in the area;</w:t>
      </w:r>
    </w:p>
    <w:p w14:paraId="4A1411E6" w14:textId="77777777" w:rsidR="009901C9" w:rsidRPr="00C62D17" w:rsidRDefault="009901C9" w:rsidP="00D32327">
      <w:pPr>
        <w:pStyle w:val="ListParagraph"/>
        <w:numPr>
          <w:ilvl w:val="0"/>
          <w:numId w:val="7"/>
        </w:numPr>
        <w:autoSpaceDE w:val="0"/>
        <w:autoSpaceDN w:val="0"/>
        <w:adjustRightInd w:val="0"/>
        <w:spacing w:after="0"/>
        <w:rPr>
          <w:rFonts w:cs="Arial"/>
        </w:rPr>
      </w:pPr>
      <w:r w:rsidRPr="00C62D17">
        <w:rPr>
          <w:rFonts w:cs="Arial"/>
        </w:rPr>
        <w:t>I &amp; APs were informed and consulted by phone, newspaper advertisement, emails, letters and notice boards</w:t>
      </w:r>
    </w:p>
    <w:p w14:paraId="7EFF7D44" w14:textId="77777777" w:rsidR="009901C9" w:rsidRPr="00C62D17" w:rsidRDefault="009901C9" w:rsidP="00D32327">
      <w:pPr>
        <w:pStyle w:val="ListParagraph"/>
        <w:numPr>
          <w:ilvl w:val="0"/>
          <w:numId w:val="7"/>
        </w:numPr>
        <w:autoSpaceDE w:val="0"/>
        <w:autoSpaceDN w:val="0"/>
        <w:adjustRightInd w:val="0"/>
        <w:spacing w:after="0"/>
        <w:rPr>
          <w:rFonts w:cs="Arial"/>
        </w:rPr>
      </w:pPr>
      <w:r w:rsidRPr="00C62D17">
        <w:rPr>
          <w:rFonts w:cs="Arial"/>
        </w:rPr>
        <w:t>Identifying positive, as well as negative issues;</w:t>
      </w:r>
    </w:p>
    <w:p w14:paraId="2A759C4E" w14:textId="77777777" w:rsidR="009901C9" w:rsidRPr="00C62D17" w:rsidRDefault="009901C9" w:rsidP="00D32327">
      <w:pPr>
        <w:pStyle w:val="ListParagraph"/>
        <w:numPr>
          <w:ilvl w:val="0"/>
          <w:numId w:val="7"/>
        </w:numPr>
        <w:autoSpaceDE w:val="0"/>
        <w:autoSpaceDN w:val="0"/>
        <w:adjustRightInd w:val="0"/>
        <w:spacing w:after="0"/>
        <w:rPr>
          <w:rFonts w:cs="Arial"/>
        </w:rPr>
      </w:pPr>
      <w:r w:rsidRPr="00C62D17">
        <w:rPr>
          <w:rFonts w:cs="Arial"/>
        </w:rPr>
        <w:t>Specialist studies done by independent specialists in areas where impacts were identified;</w:t>
      </w:r>
    </w:p>
    <w:p w14:paraId="7CFA26E3" w14:textId="237C99F8" w:rsidR="009901C9" w:rsidRDefault="009901C9" w:rsidP="00D32327">
      <w:pPr>
        <w:pStyle w:val="ListParagraph"/>
        <w:numPr>
          <w:ilvl w:val="0"/>
          <w:numId w:val="7"/>
        </w:numPr>
        <w:autoSpaceDE w:val="0"/>
        <w:autoSpaceDN w:val="0"/>
        <w:adjustRightInd w:val="0"/>
        <w:spacing w:after="0"/>
        <w:rPr>
          <w:rFonts w:cs="Arial"/>
        </w:rPr>
      </w:pPr>
      <w:r w:rsidRPr="00C62D17">
        <w:rPr>
          <w:rFonts w:cs="Arial"/>
        </w:rPr>
        <w:t>Making recommendations and presenting guidelines for the mitigation of impacts identified during this exercise.</w:t>
      </w:r>
    </w:p>
    <w:p w14:paraId="7E2B817A" w14:textId="77777777" w:rsidR="00CA2AC3" w:rsidRDefault="00CA2AC3" w:rsidP="00CA2AC3">
      <w:pPr>
        <w:pStyle w:val="ListParagraph"/>
        <w:autoSpaceDE w:val="0"/>
        <w:autoSpaceDN w:val="0"/>
        <w:adjustRightInd w:val="0"/>
        <w:spacing w:after="0"/>
        <w:rPr>
          <w:rFonts w:cs="Arial"/>
        </w:rPr>
      </w:pPr>
    </w:p>
    <w:p w14:paraId="7929F308" w14:textId="3B92A9E8" w:rsidR="009901C9" w:rsidRPr="009F4A3E" w:rsidRDefault="009901C9" w:rsidP="009F4A3E">
      <w:pPr>
        <w:pStyle w:val="Heading1"/>
      </w:pPr>
      <w:bookmarkStart w:id="40" w:name="_Toc81569160"/>
      <w:bookmarkStart w:id="41" w:name="_Toc83825137"/>
      <w:bookmarkStart w:id="42" w:name="_Toc85637967"/>
      <w:r w:rsidRPr="009F4A3E">
        <w:t>ENVIRONMENTAL ASSESSMENT PRACTITIONER</w:t>
      </w:r>
      <w:bookmarkEnd w:id="40"/>
      <w:bookmarkEnd w:id="41"/>
      <w:bookmarkEnd w:id="42"/>
    </w:p>
    <w:p w14:paraId="73C566D2" w14:textId="5734CC7E" w:rsidR="00CA2AC3" w:rsidRPr="009F4A3E" w:rsidRDefault="00734D51" w:rsidP="009F4A3E">
      <w:pPr>
        <w:pStyle w:val="Heading2"/>
        <w:numPr>
          <w:ilvl w:val="0"/>
          <w:numId w:val="0"/>
        </w:numPr>
        <w:ind w:left="576" w:hanging="576"/>
      </w:pPr>
      <w:bookmarkStart w:id="43" w:name="_Toc81569161"/>
      <w:bookmarkStart w:id="44" w:name="_Toc83825138"/>
      <w:bookmarkStart w:id="45" w:name="_Toc85637968"/>
      <w:r w:rsidRPr="009F4A3E">
        <w:t xml:space="preserve">2.1. </w:t>
      </w:r>
      <w:r w:rsidR="009901C9" w:rsidRPr="009F4A3E">
        <w:t>DETAILS OF ENVIRONMENTAL ASSESSMENT PRACTITIONER (EAP) WHO PREPARED THE REPORT</w:t>
      </w:r>
      <w:bookmarkEnd w:id="43"/>
      <w:bookmarkEnd w:id="44"/>
      <w:bookmarkEnd w:id="45"/>
    </w:p>
    <w:p w14:paraId="78C8E16B" w14:textId="77777777" w:rsidR="009901C9" w:rsidRPr="00FA0DA9" w:rsidRDefault="009901C9" w:rsidP="009901C9">
      <w:pPr>
        <w:autoSpaceDE w:val="0"/>
        <w:autoSpaceDN w:val="0"/>
        <w:adjustRightInd w:val="0"/>
        <w:spacing w:after="0"/>
        <w:rPr>
          <w:rFonts w:cs="Arial"/>
          <w:b/>
        </w:rPr>
      </w:pPr>
      <w:r w:rsidRPr="00FA0DA9">
        <w:rPr>
          <w:rFonts w:cs="Arial"/>
          <w:b/>
        </w:rPr>
        <w:t>Co-Ordination, Supervision, and Report Writing:</w:t>
      </w:r>
    </w:p>
    <w:p w14:paraId="4D7CC493" w14:textId="77777777" w:rsidR="009901C9" w:rsidRPr="00FA0DA9" w:rsidRDefault="009901C9" w:rsidP="009901C9">
      <w:pPr>
        <w:autoSpaceDE w:val="0"/>
        <w:autoSpaceDN w:val="0"/>
        <w:adjustRightInd w:val="0"/>
        <w:spacing w:after="0"/>
        <w:rPr>
          <w:rFonts w:cs="Arial"/>
        </w:rPr>
      </w:pPr>
      <w:proofErr w:type="spellStart"/>
      <w:r w:rsidRPr="00FA0DA9">
        <w:rPr>
          <w:rFonts w:cs="Arial"/>
        </w:rPr>
        <w:t>Phakwago</w:t>
      </w:r>
      <w:proofErr w:type="spellEnd"/>
      <w:r w:rsidRPr="00FA0DA9">
        <w:rPr>
          <w:rFonts w:cs="Arial"/>
        </w:rPr>
        <w:t xml:space="preserve"> M. </w:t>
      </w:r>
      <w:proofErr w:type="spellStart"/>
      <w:r w:rsidRPr="00FA0DA9">
        <w:rPr>
          <w:rFonts w:cs="Arial"/>
        </w:rPr>
        <w:t>Kabelo</w:t>
      </w:r>
      <w:proofErr w:type="spellEnd"/>
      <w:r w:rsidRPr="00FA0DA9">
        <w:rPr>
          <w:rFonts w:cs="Arial"/>
        </w:rPr>
        <w:t xml:space="preserve"> – Mang </w:t>
      </w:r>
      <w:proofErr w:type="spellStart"/>
      <w:r w:rsidRPr="00FA0DA9">
        <w:rPr>
          <w:rFonts w:cs="Arial"/>
        </w:rPr>
        <w:t>Geoenviro</w:t>
      </w:r>
      <w:proofErr w:type="spellEnd"/>
      <w:r w:rsidRPr="00FA0DA9">
        <w:rPr>
          <w:rFonts w:cs="Arial"/>
        </w:rPr>
        <w:t xml:space="preserve"> Services</w:t>
      </w:r>
    </w:p>
    <w:p w14:paraId="468E1B3C" w14:textId="77777777" w:rsidR="009901C9" w:rsidRPr="00FA0DA9" w:rsidRDefault="009901C9" w:rsidP="009901C9">
      <w:pPr>
        <w:autoSpaceDE w:val="0"/>
        <w:autoSpaceDN w:val="0"/>
        <w:adjustRightInd w:val="0"/>
        <w:spacing w:after="0"/>
        <w:rPr>
          <w:rFonts w:cs="Arial"/>
          <w:b/>
        </w:rPr>
      </w:pPr>
    </w:p>
    <w:p w14:paraId="54B7B2D9" w14:textId="77777777" w:rsidR="009901C9" w:rsidRPr="00FA0DA9" w:rsidRDefault="009901C9" w:rsidP="009901C9">
      <w:pPr>
        <w:autoSpaceDE w:val="0"/>
        <w:autoSpaceDN w:val="0"/>
        <w:adjustRightInd w:val="0"/>
        <w:spacing w:after="0"/>
        <w:rPr>
          <w:rFonts w:cs="Arial"/>
          <w:b/>
        </w:rPr>
      </w:pPr>
      <w:r w:rsidRPr="00FA0DA9">
        <w:rPr>
          <w:rFonts w:cs="Arial"/>
          <w:b/>
        </w:rPr>
        <w:t xml:space="preserve">Public Participation </w:t>
      </w:r>
    </w:p>
    <w:p w14:paraId="265517CF" w14:textId="77777777" w:rsidR="009901C9" w:rsidRPr="00FA0DA9" w:rsidRDefault="009901C9" w:rsidP="009901C9">
      <w:pPr>
        <w:autoSpaceDE w:val="0"/>
        <w:autoSpaceDN w:val="0"/>
        <w:adjustRightInd w:val="0"/>
        <w:spacing w:after="0"/>
        <w:rPr>
          <w:rFonts w:cs="Arial"/>
        </w:rPr>
      </w:pPr>
      <w:proofErr w:type="spellStart"/>
      <w:r w:rsidRPr="00FA0DA9">
        <w:rPr>
          <w:rFonts w:cs="Arial"/>
        </w:rPr>
        <w:t>Phakwago</w:t>
      </w:r>
      <w:proofErr w:type="spellEnd"/>
      <w:r w:rsidRPr="00FA0DA9">
        <w:rPr>
          <w:rFonts w:cs="Arial"/>
        </w:rPr>
        <w:t xml:space="preserve"> M. </w:t>
      </w:r>
      <w:proofErr w:type="spellStart"/>
      <w:r w:rsidRPr="00FA0DA9">
        <w:rPr>
          <w:rFonts w:cs="Arial"/>
        </w:rPr>
        <w:t>Kabelo</w:t>
      </w:r>
      <w:proofErr w:type="spellEnd"/>
      <w:r w:rsidRPr="00FA0DA9">
        <w:rPr>
          <w:rFonts w:cs="Arial"/>
        </w:rPr>
        <w:t xml:space="preserve"> – Mang </w:t>
      </w:r>
      <w:proofErr w:type="spellStart"/>
      <w:r w:rsidRPr="00FA0DA9">
        <w:rPr>
          <w:rFonts w:cs="Arial"/>
        </w:rPr>
        <w:t>Geoenviro</w:t>
      </w:r>
      <w:proofErr w:type="spellEnd"/>
      <w:r w:rsidRPr="00FA0DA9">
        <w:rPr>
          <w:rFonts w:cs="Arial"/>
        </w:rPr>
        <w:t xml:space="preserve"> Services</w:t>
      </w:r>
    </w:p>
    <w:p w14:paraId="297F2609" w14:textId="77777777" w:rsidR="009901C9" w:rsidRPr="00FA0DA9" w:rsidRDefault="009901C9" w:rsidP="009901C9">
      <w:pPr>
        <w:autoSpaceDE w:val="0"/>
        <w:autoSpaceDN w:val="0"/>
        <w:adjustRightInd w:val="0"/>
        <w:spacing w:after="0"/>
        <w:rPr>
          <w:rFonts w:cs="Arial"/>
        </w:rPr>
      </w:pPr>
    </w:p>
    <w:p w14:paraId="0DE2E5D7" w14:textId="77777777" w:rsidR="009901C9" w:rsidRPr="00FA0DA9" w:rsidRDefault="009901C9" w:rsidP="009901C9">
      <w:pPr>
        <w:autoSpaceDE w:val="0"/>
        <w:autoSpaceDN w:val="0"/>
        <w:adjustRightInd w:val="0"/>
        <w:spacing w:after="0"/>
        <w:rPr>
          <w:rFonts w:cs="Arial"/>
          <w:b/>
        </w:rPr>
      </w:pPr>
      <w:r w:rsidRPr="00FA0DA9">
        <w:rPr>
          <w:rFonts w:cs="Arial"/>
          <w:b/>
        </w:rPr>
        <w:t>Key Qualifications of EAP:</w:t>
      </w:r>
    </w:p>
    <w:p w14:paraId="54980FEB" w14:textId="77777777" w:rsidR="009901C9" w:rsidRPr="00FA0DA9" w:rsidRDefault="009901C9" w:rsidP="00D32327">
      <w:pPr>
        <w:pStyle w:val="ListParagraph"/>
        <w:numPr>
          <w:ilvl w:val="0"/>
          <w:numId w:val="8"/>
        </w:numPr>
        <w:autoSpaceDE w:val="0"/>
        <w:autoSpaceDN w:val="0"/>
        <w:adjustRightInd w:val="0"/>
        <w:spacing w:after="0"/>
        <w:rPr>
          <w:rFonts w:cs="Arial"/>
        </w:rPr>
      </w:pPr>
      <w:r w:rsidRPr="00FA0DA9">
        <w:rPr>
          <w:rFonts w:cs="Arial"/>
        </w:rPr>
        <w:t>Key competencies and experience include Environmental Impact Assessments, Environmental Management Plans, Public Participation Process and Project Management.</w:t>
      </w:r>
    </w:p>
    <w:p w14:paraId="68A787A8" w14:textId="77777777" w:rsidR="009901C9" w:rsidRPr="00FA0DA9" w:rsidRDefault="009901C9" w:rsidP="00D32327">
      <w:pPr>
        <w:pStyle w:val="ListParagraph"/>
        <w:numPr>
          <w:ilvl w:val="0"/>
          <w:numId w:val="8"/>
        </w:numPr>
        <w:autoSpaceDE w:val="0"/>
        <w:autoSpaceDN w:val="0"/>
        <w:adjustRightInd w:val="0"/>
        <w:spacing w:after="0"/>
        <w:rPr>
          <w:rFonts w:cs="Arial"/>
        </w:rPr>
      </w:pPr>
      <w:r w:rsidRPr="00FA0DA9">
        <w:rPr>
          <w:rFonts w:cs="Arial"/>
        </w:rPr>
        <w:t>Registered with SACNASP (134805).</w:t>
      </w:r>
    </w:p>
    <w:p w14:paraId="7E0C1756" w14:textId="77777777" w:rsidR="009901C9" w:rsidRPr="00FA0DA9" w:rsidRDefault="009901C9" w:rsidP="009901C9">
      <w:pPr>
        <w:autoSpaceDE w:val="0"/>
        <w:autoSpaceDN w:val="0"/>
        <w:adjustRightInd w:val="0"/>
        <w:spacing w:after="0"/>
        <w:rPr>
          <w:rFonts w:cs="Arial"/>
        </w:rPr>
      </w:pPr>
    </w:p>
    <w:p w14:paraId="5A2B03ED" w14:textId="6BDF68FC" w:rsidR="00CA2AC3" w:rsidRPr="00FA0DA9" w:rsidRDefault="009901C9" w:rsidP="009901C9">
      <w:pPr>
        <w:autoSpaceDE w:val="0"/>
        <w:autoSpaceDN w:val="0"/>
        <w:adjustRightInd w:val="0"/>
        <w:spacing w:after="0"/>
        <w:rPr>
          <w:rFonts w:cs="Arial"/>
          <w:b/>
        </w:rPr>
      </w:pPr>
      <w:r w:rsidRPr="00FA0DA9">
        <w:rPr>
          <w:rFonts w:cs="Arial"/>
          <w:b/>
        </w:rPr>
        <w:t>Education:</w:t>
      </w:r>
    </w:p>
    <w:p w14:paraId="58F56A0E" w14:textId="2C1E6B52" w:rsidR="009901C9" w:rsidRDefault="009901C9" w:rsidP="009901C9">
      <w:pPr>
        <w:autoSpaceDE w:val="0"/>
        <w:autoSpaceDN w:val="0"/>
        <w:adjustRightInd w:val="0"/>
        <w:spacing w:after="0"/>
        <w:rPr>
          <w:rFonts w:cs="Arial"/>
        </w:rPr>
      </w:pPr>
      <w:r w:rsidRPr="00FA0DA9">
        <w:rPr>
          <w:rFonts w:cs="Arial"/>
        </w:rPr>
        <w:t xml:space="preserve">National Diploma: Environmental Sciences </w:t>
      </w:r>
    </w:p>
    <w:p w14:paraId="2607E82E" w14:textId="29364920" w:rsidR="009901C9" w:rsidRDefault="009901C9" w:rsidP="009901C9">
      <w:pPr>
        <w:autoSpaceDE w:val="0"/>
        <w:autoSpaceDN w:val="0"/>
        <w:adjustRightInd w:val="0"/>
        <w:spacing w:after="0"/>
        <w:rPr>
          <w:rFonts w:cs="Arial"/>
          <w:highlight w:val="yellow"/>
        </w:rPr>
      </w:pPr>
    </w:p>
    <w:p w14:paraId="22A00F31" w14:textId="717397F9" w:rsidR="00B44C1C" w:rsidRDefault="00B44C1C" w:rsidP="009901C9">
      <w:pPr>
        <w:autoSpaceDE w:val="0"/>
        <w:autoSpaceDN w:val="0"/>
        <w:adjustRightInd w:val="0"/>
        <w:spacing w:after="0"/>
        <w:rPr>
          <w:rFonts w:cs="Arial"/>
          <w:highlight w:val="yellow"/>
        </w:rPr>
      </w:pPr>
    </w:p>
    <w:p w14:paraId="7A9A2F1A" w14:textId="1B96D0FE" w:rsidR="00B44C1C" w:rsidRDefault="00B44C1C" w:rsidP="009901C9">
      <w:pPr>
        <w:autoSpaceDE w:val="0"/>
        <w:autoSpaceDN w:val="0"/>
        <w:adjustRightInd w:val="0"/>
        <w:spacing w:after="0"/>
        <w:rPr>
          <w:rFonts w:cs="Arial"/>
          <w:highlight w:val="yellow"/>
        </w:rPr>
      </w:pPr>
    </w:p>
    <w:p w14:paraId="03DC5FBE" w14:textId="21DAFECC" w:rsidR="00B44C1C" w:rsidRDefault="00B44C1C" w:rsidP="009901C9">
      <w:pPr>
        <w:autoSpaceDE w:val="0"/>
        <w:autoSpaceDN w:val="0"/>
        <w:adjustRightInd w:val="0"/>
        <w:spacing w:after="0"/>
        <w:rPr>
          <w:rFonts w:cs="Arial"/>
          <w:highlight w:val="yellow"/>
        </w:rPr>
      </w:pPr>
    </w:p>
    <w:p w14:paraId="696D897C" w14:textId="77777777" w:rsidR="00B44C1C" w:rsidRDefault="00B44C1C" w:rsidP="009901C9">
      <w:pPr>
        <w:autoSpaceDE w:val="0"/>
        <w:autoSpaceDN w:val="0"/>
        <w:adjustRightInd w:val="0"/>
        <w:spacing w:after="0"/>
        <w:rPr>
          <w:rFonts w:cs="Arial"/>
          <w:highlight w:val="yellow"/>
        </w:rPr>
      </w:pPr>
    </w:p>
    <w:p w14:paraId="481ECD7F" w14:textId="223E8921" w:rsidR="009901C9" w:rsidRPr="009901C9" w:rsidRDefault="009901C9" w:rsidP="009F4A3E">
      <w:pPr>
        <w:pStyle w:val="Heading1"/>
        <w:numPr>
          <w:ilvl w:val="0"/>
          <w:numId w:val="81"/>
        </w:numPr>
      </w:pPr>
      <w:bookmarkStart w:id="46" w:name="_Toc54257653"/>
      <w:bookmarkStart w:id="47" w:name="_Toc81569162"/>
      <w:bookmarkStart w:id="48" w:name="_Toc83825139"/>
      <w:bookmarkStart w:id="49" w:name="_Toc85637969"/>
      <w:r w:rsidRPr="009901C9">
        <w:lastRenderedPageBreak/>
        <w:t>PROJECT BACKGROUND</w:t>
      </w:r>
      <w:bookmarkEnd w:id="46"/>
      <w:bookmarkEnd w:id="47"/>
      <w:bookmarkEnd w:id="48"/>
      <w:bookmarkEnd w:id="49"/>
    </w:p>
    <w:p w14:paraId="60BE6218" w14:textId="5C76DCBD" w:rsidR="009901C9" w:rsidRPr="009901C9" w:rsidRDefault="009F4A3E" w:rsidP="009F4A3E">
      <w:pPr>
        <w:pStyle w:val="Heading2"/>
        <w:numPr>
          <w:ilvl w:val="1"/>
          <w:numId w:val="82"/>
        </w:numPr>
      </w:pPr>
      <w:bookmarkStart w:id="50" w:name="_Toc54257654"/>
      <w:bookmarkStart w:id="51" w:name="_Toc81569163"/>
      <w:bookmarkStart w:id="52" w:name="_Toc83825140"/>
      <w:r>
        <w:t xml:space="preserve"> </w:t>
      </w:r>
      <w:bookmarkStart w:id="53" w:name="_Toc85637970"/>
      <w:r w:rsidR="009901C9" w:rsidRPr="009901C9">
        <w:t>Particulars of Applicant</w:t>
      </w:r>
      <w:bookmarkEnd w:id="50"/>
      <w:bookmarkEnd w:id="51"/>
      <w:bookmarkEnd w:id="52"/>
      <w:bookmarkEnd w:id="53"/>
    </w:p>
    <w:p w14:paraId="6CED60EE" w14:textId="657B32BE" w:rsidR="009901C9" w:rsidRDefault="001B225B" w:rsidP="009901C9">
      <w:pPr>
        <w:autoSpaceDE w:val="0"/>
        <w:autoSpaceDN w:val="0"/>
        <w:adjustRightInd w:val="0"/>
        <w:spacing w:after="0"/>
        <w:rPr>
          <w:rFonts w:cs="Arial"/>
          <w:b/>
          <w:bCs/>
        </w:rPr>
      </w:pPr>
      <w:proofErr w:type="spellStart"/>
      <w:r>
        <w:rPr>
          <w:rFonts w:cs="Arial"/>
          <w:b/>
          <w:bCs/>
        </w:rPr>
        <w:t>Makhado</w:t>
      </w:r>
      <w:proofErr w:type="spellEnd"/>
      <w:r>
        <w:rPr>
          <w:rFonts w:cs="Arial"/>
          <w:b/>
          <w:bCs/>
        </w:rPr>
        <w:t xml:space="preserve"> </w:t>
      </w:r>
      <w:r w:rsidR="009901C9">
        <w:rPr>
          <w:rFonts w:cs="Arial"/>
          <w:b/>
          <w:bCs/>
        </w:rPr>
        <w:t>Local Municipality</w:t>
      </w:r>
    </w:p>
    <w:p w14:paraId="320650C1" w14:textId="77777777" w:rsidR="001B225B" w:rsidRDefault="001B225B" w:rsidP="001B225B">
      <w:pPr>
        <w:autoSpaceDE w:val="0"/>
        <w:autoSpaceDN w:val="0"/>
        <w:adjustRightInd w:val="0"/>
        <w:spacing w:after="0"/>
      </w:pPr>
      <w:r>
        <w:t xml:space="preserve">Civic Center, </w:t>
      </w:r>
    </w:p>
    <w:p w14:paraId="3754D595" w14:textId="77777777" w:rsidR="001B225B" w:rsidRDefault="001B225B" w:rsidP="001B225B">
      <w:pPr>
        <w:autoSpaceDE w:val="0"/>
        <w:autoSpaceDN w:val="0"/>
        <w:adjustRightInd w:val="0"/>
        <w:spacing w:after="0"/>
      </w:pPr>
      <w:r>
        <w:t>No 83 Krogh street</w:t>
      </w:r>
    </w:p>
    <w:p w14:paraId="4C927AF6" w14:textId="77777777" w:rsidR="001B225B" w:rsidRDefault="001B225B" w:rsidP="001B225B">
      <w:pPr>
        <w:autoSpaceDE w:val="0"/>
        <w:autoSpaceDN w:val="0"/>
        <w:adjustRightInd w:val="0"/>
        <w:spacing w:after="0"/>
      </w:pPr>
      <w:r>
        <w:t>Louis Trichardt</w:t>
      </w:r>
    </w:p>
    <w:p w14:paraId="5E8024F6" w14:textId="33B46181" w:rsidR="001B225B" w:rsidRPr="009901C9" w:rsidRDefault="001B225B" w:rsidP="001B225B">
      <w:pPr>
        <w:autoSpaceDE w:val="0"/>
        <w:autoSpaceDN w:val="0"/>
        <w:adjustRightInd w:val="0"/>
        <w:spacing w:after="0"/>
        <w:rPr>
          <w:rFonts w:cs="Arial"/>
          <w:bCs/>
        </w:rPr>
      </w:pPr>
      <w:r>
        <w:t>092</w:t>
      </w:r>
    </w:p>
    <w:p w14:paraId="69B6E4DA" w14:textId="41E88242" w:rsidR="009901C9" w:rsidRPr="00CA2AC3" w:rsidRDefault="009901C9" w:rsidP="009901C9">
      <w:pPr>
        <w:autoSpaceDE w:val="0"/>
        <w:autoSpaceDN w:val="0"/>
        <w:adjustRightInd w:val="0"/>
        <w:spacing w:after="0"/>
      </w:pPr>
      <w:r w:rsidRPr="00CA2AC3">
        <w:t>Contact person:</w:t>
      </w:r>
      <w:r w:rsidR="00CA2AC3" w:rsidRPr="00CA2AC3">
        <w:t xml:space="preserve"> </w:t>
      </w:r>
      <w:r w:rsidR="001B225B">
        <w:t>Mr</w:t>
      </w:r>
      <w:r w:rsidR="00000CAE">
        <w:t>.</w:t>
      </w:r>
      <w:r w:rsidR="001B225B">
        <w:t xml:space="preserve"> RV </w:t>
      </w:r>
      <w:proofErr w:type="spellStart"/>
      <w:r w:rsidR="001B225B">
        <w:t>Phalandwa</w:t>
      </w:r>
      <w:proofErr w:type="spellEnd"/>
      <w:r w:rsidRPr="00CA2AC3">
        <w:t xml:space="preserve"> </w:t>
      </w:r>
    </w:p>
    <w:p w14:paraId="28766553" w14:textId="00B0A2A1" w:rsidR="009901C9" w:rsidRPr="00CA2AC3" w:rsidRDefault="009901C9" w:rsidP="009901C9">
      <w:pPr>
        <w:autoSpaceDE w:val="0"/>
        <w:autoSpaceDN w:val="0"/>
        <w:adjustRightInd w:val="0"/>
        <w:spacing w:after="0"/>
      </w:pPr>
      <w:r w:rsidRPr="00CA2AC3">
        <w:t xml:space="preserve">Tel/ Cell: </w:t>
      </w:r>
      <w:r w:rsidR="001B225B">
        <w:t>082 529 9969</w:t>
      </w:r>
    </w:p>
    <w:p w14:paraId="52B38D53" w14:textId="62B32274" w:rsidR="00C64D11" w:rsidRDefault="009901C9" w:rsidP="009901C9">
      <w:pPr>
        <w:autoSpaceDE w:val="0"/>
        <w:autoSpaceDN w:val="0"/>
        <w:adjustRightInd w:val="0"/>
        <w:spacing w:after="0"/>
        <w:rPr>
          <w:rFonts w:cs="Arial"/>
          <w:color w:val="FF0000"/>
        </w:rPr>
      </w:pPr>
      <w:r w:rsidRPr="00CA2AC3">
        <w:t>E-mail:</w:t>
      </w:r>
      <w:r w:rsidRPr="006F0E6E">
        <w:rPr>
          <w:rFonts w:cs="Arial"/>
          <w:color w:val="FF0000"/>
        </w:rPr>
        <w:t xml:space="preserve">  </w:t>
      </w:r>
      <w:hyperlink r:id="rId16" w:history="1">
        <w:r w:rsidR="001B225B" w:rsidRPr="00647BA8">
          <w:rPr>
            <w:rStyle w:val="Hyperlink"/>
            <w:rFonts w:cs="Arial"/>
          </w:rPr>
          <w:t>rudzanip@makhado.gov.za</w:t>
        </w:r>
      </w:hyperlink>
      <w:r w:rsidR="001B225B">
        <w:rPr>
          <w:rFonts w:cs="Arial"/>
        </w:rPr>
        <w:t xml:space="preserve"> </w:t>
      </w:r>
      <w:r w:rsidR="00CA2AC3">
        <w:rPr>
          <w:rFonts w:cs="Arial"/>
          <w:color w:val="FF0000"/>
        </w:rPr>
        <w:t xml:space="preserve"> </w:t>
      </w:r>
    </w:p>
    <w:p w14:paraId="0D3DA9EA" w14:textId="77777777" w:rsidR="009F4A3E" w:rsidRDefault="009F4A3E" w:rsidP="009901C9">
      <w:pPr>
        <w:autoSpaceDE w:val="0"/>
        <w:autoSpaceDN w:val="0"/>
        <w:adjustRightInd w:val="0"/>
        <w:spacing w:after="0"/>
        <w:rPr>
          <w:rFonts w:cs="Arial"/>
          <w:color w:val="FF0000"/>
        </w:rPr>
      </w:pPr>
    </w:p>
    <w:p w14:paraId="164F79A1" w14:textId="53A946D8" w:rsidR="0029179A" w:rsidRPr="009F4A3E" w:rsidRDefault="0029179A" w:rsidP="009F4A3E">
      <w:pPr>
        <w:pStyle w:val="Heading1"/>
        <w:numPr>
          <w:ilvl w:val="0"/>
          <w:numId w:val="82"/>
        </w:numPr>
      </w:pPr>
      <w:bookmarkStart w:id="54" w:name="_Toc54257655"/>
      <w:bookmarkStart w:id="55" w:name="_Toc81569164"/>
      <w:bookmarkStart w:id="56" w:name="_Toc83825141"/>
      <w:bookmarkStart w:id="57" w:name="_Toc85637971"/>
      <w:r w:rsidRPr="009F4A3E">
        <w:t>PROPOSED ACTIVITY</w:t>
      </w:r>
      <w:bookmarkEnd w:id="54"/>
      <w:bookmarkEnd w:id="55"/>
      <w:bookmarkEnd w:id="56"/>
      <w:bookmarkEnd w:id="57"/>
    </w:p>
    <w:p w14:paraId="2785F8F7" w14:textId="5661AC99" w:rsidR="003B1B19" w:rsidRPr="009F4A3E" w:rsidRDefault="0029179A" w:rsidP="009F4A3E">
      <w:pPr>
        <w:pStyle w:val="Heading2"/>
        <w:numPr>
          <w:ilvl w:val="1"/>
          <w:numId w:val="82"/>
        </w:numPr>
      </w:pPr>
      <w:bookmarkStart w:id="58" w:name="_Toc81569165"/>
      <w:bookmarkStart w:id="59" w:name="_Toc83825142"/>
      <w:bookmarkStart w:id="60" w:name="_Toc85637972"/>
      <w:r w:rsidRPr="009F4A3E">
        <w:t>Location of the Proposed Activity</w:t>
      </w:r>
      <w:bookmarkEnd w:id="58"/>
      <w:bookmarkEnd w:id="59"/>
      <w:bookmarkEnd w:id="60"/>
    </w:p>
    <w:p w14:paraId="58D91D28" w14:textId="497443F6" w:rsidR="003B1B19" w:rsidRPr="00D549D5" w:rsidRDefault="003B1B19" w:rsidP="006E78DF">
      <w:r w:rsidRPr="003B1B19">
        <w:t xml:space="preserve">The proposed project site is located in </w:t>
      </w:r>
      <w:proofErr w:type="spellStart"/>
      <w:r w:rsidRPr="003B1B19">
        <w:t>Doli-doli</w:t>
      </w:r>
      <w:proofErr w:type="spellEnd"/>
      <w:r w:rsidRPr="003B1B19">
        <w:t xml:space="preserve"> village, Limpopo Province. The geographical coordinates of the proposed site are: 22°44'7.34’’ S 30°10'14.78’’ E and the proposed development site is approximately 50.61 hectares.</w:t>
      </w:r>
    </w:p>
    <w:p w14:paraId="7DCD7B9C" w14:textId="77777777" w:rsidR="003B1B19" w:rsidRPr="00D549D5" w:rsidRDefault="003B1B19" w:rsidP="006E78DF"/>
    <w:p w14:paraId="24F50BC1" w14:textId="5C9865DC" w:rsidR="005D62F1" w:rsidRDefault="003B1B19" w:rsidP="0029179A">
      <w:r>
        <w:rPr>
          <w:noProof/>
          <w:lang w:val="en-ZA" w:eastAsia="en-ZA"/>
        </w:rPr>
        <w:drawing>
          <wp:inline distT="0" distB="0" distL="0" distR="0" wp14:anchorId="40B8CC0E" wp14:editId="46CC8789">
            <wp:extent cx="5944235" cy="33166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4235" cy="3316605"/>
                    </a:xfrm>
                    <a:prstGeom prst="rect">
                      <a:avLst/>
                    </a:prstGeom>
                    <a:noFill/>
                  </pic:spPr>
                </pic:pic>
              </a:graphicData>
            </a:graphic>
          </wp:inline>
        </w:drawing>
      </w:r>
    </w:p>
    <w:p w14:paraId="32E07C72" w14:textId="34D5F2B1" w:rsidR="0029179A" w:rsidRDefault="00833C9F" w:rsidP="00833C9F">
      <w:pPr>
        <w:pStyle w:val="Caption"/>
      </w:pPr>
      <w:r>
        <w:t>Figure 2 Locality Map</w:t>
      </w:r>
    </w:p>
    <w:p w14:paraId="24028037" w14:textId="62D7FF7B" w:rsidR="00833C9F" w:rsidRDefault="00833C9F" w:rsidP="0029179A"/>
    <w:p w14:paraId="2428CAB0" w14:textId="4FC1EF99" w:rsidR="00833C9F" w:rsidRPr="009F4A3E" w:rsidRDefault="00833C9F" w:rsidP="009F4A3E">
      <w:pPr>
        <w:pStyle w:val="Heading2"/>
        <w:numPr>
          <w:ilvl w:val="1"/>
          <w:numId w:val="82"/>
        </w:numPr>
      </w:pPr>
      <w:bookmarkStart w:id="61" w:name="_Toc54257657"/>
      <w:bookmarkStart w:id="62" w:name="_Toc81569166"/>
      <w:bookmarkStart w:id="63" w:name="_Toc83825143"/>
      <w:bookmarkStart w:id="64" w:name="_Toc85637973"/>
      <w:r w:rsidRPr="009F4A3E">
        <w:lastRenderedPageBreak/>
        <w:t>Description of Proposed Activity</w:t>
      </w:r>
      <w:bookmarkEnd w:id="61"/>
      <w:bookmarkEnd w:id="62"/>
      <w:bookmarkEnd w:id="63"/>
      <w:bookmarkEnd w:id="64"/>
    </w:p>
    <w:p w14:paraId="09196027" w14:textId="79028C72" w:rsidR="003B1B19" w:rsidRPr="00D549D5" w:rsidRDefault="003B1B19" w:rsidP="006E78DF">
      <w:r w:rsidRPr="003B1B19">
        <w:t xml:space="preserve">The project will entail the establishment of 350 sites at </w:t>
      </w:r>
      <w:proofErr w:type="spellStart"/>
      <w:r w:rsidRPr="003B1B19">
        <w:t>Doli-doli</w:t>
      </w:r>
      <w:proofErr w:type="spellEnd"/>
      <w:r w:rsidRPr="003B1B19">
        <w:t xml:space="preserve"> village under the jurisdiction of the </w:t>
      </w:r>
      <w:proofErr w:type="spellStart"/>
      <w:r w:rsidRPr="003B1B19">
        <w:t>Makhado</w:t>
      </w:r>
      <w:proofErr w:type="spellEnd"/>
      <w:r w:rsidRPr="003B1B19">
        <w:t xml:space="preserve"> Local Municipality which will consist of the following infrastructure-</w:t>
      </w:r>
    </w:p>
    <w:p w14:paraId="30165BFB" w14:textId="5D528030" w:rsidR="001B225B" w:rsidRDefault="001B225B" w:rsidP="001B225B">
      <w:r>
        <w:rPr>
          <w:b/>
        </w:rPr>
        <w:t>REFER TO THE LAYOUT PLAN</w:t>
      </w:r>
    </w:p>
    <w:p w14:paraId="64D3765C" w14:textId="410CAB7F" w:rsidR="001B225B" w:rsidRPr="00895942" w:rsidRDefault="003B1B19" w:rsidP="001B225B">
      <w:pPr>
        <w:pStyle w:val="ListParagraph"/>
        <w:numPr>
          <w:ilvl w:val="0"/>
          <w:numId w:val="46"/>
        </w:numPr>
        <w:spacing w:after="200"/>
      </w:pPr>
      <w:r>
        <w:t>340</w:t>
      </w:r>
      <w:r w:rsidR="001B225B" w:rsidRPr="00895942">
        <w:t xml:space="preserve"> Residential</w:t>
      </w:r>
    </w:p>
    <w:p w14:paraId="1F70A0E2" w14:textId="0FDA078E" w:rsidR="001B225B" w:rsidRPr="00895942" w:rsidRDefault="003B1B19" w:rsidP="001B225B">
      <w:pPr>
        <w:pStyle w:val="ListParagraph"/>
        <w:numPr>
          <w:ilvl w:val="0"/>
          <w:numId w:val="46"/>
        </w:numPr>
        <w:spacing w:after="200"/>
      </w:pPr>
      <w:r>
        <w:t xml:space="preserve">3 </w:t>
      </w:r>
      <w:r w:rsidR="001B225B" w:rsidRPr="00895942">
        <w:t>Business</w:t>
      </w:r>
    </w:p>
    <w:p w14:paraId="3ED8C270" w14:textId="239F4A03" w:rsidR="001B225B" w:rsidRPr="00895942" w:rsidRDefault="003B1B19" w:rsidP="001B225B">
      <w:pPr>
        <w:pStyle w:val="ListParagraph"/>
        <w:numPr>
          <w:ilvl w:val="0"/>
          <w:numId w:val="46"/>
        </w:numPr>
        <w:spacing w:after="200"/>
      </w:pPr>
      <w:r>
        <w:t>2</w:t>
      </w:r>
      <w:r w:rsidR="001B225B" w:rsidRPr="00895942">
        <w:t xml:space="preserve"> Educational</w:t>
      </w:r>
      <w:r>
        <w:t xml:space="preserve"> </w:t>
      </w:r>
      <w:r w:rsidR="00000CAE">
        <w:t>(Educational</w:t>
      </w:r>
      <w:r>
        <w:t>)</w:t>
      </w:r>
    </w:p>
    <w:p w14:paraId="1CA80F57" w14:textId="11EF232E" w:rsidR="001B225B" w:rsidRDefault="003B1B19" w:rsidP="001B225B">
      <w:pPr>
        <w:pStyle w:val="ListParagraph"/>
        <w:numPr>
          <w:ilvl w:val="0"/>
          <w:numId w:val="46"/>
        </w:numPr>
        <w:spacing w:after="200"/>
      </w:pPr>
      <w:r>
        <w:t>6</w:t>
      </w:r>
      <w:r w:rsidR="001B225B" w:rsidRPr="00895942">
        <w:t xml:space="preserve"> Public open space</w:t>
      </w:r>
      <w:r>
        <w:t xml:space="preserve"> (Park)</w:t>
      </w:r>
    </w:p>
    <w:p w14:paraId="3A31A9FE" w14:textId="32A7A6E3" w:rsidR="003B1B19" w:rsidRPr="00895942" w:rsidRDefault="003B1B19" w:rsidP="001B225B">
      <w:pPr>
        <w:pStyle w:val="ListParagraph"/>
        <w:numPr>
          <w:ilvl w:val="0"/>
          <w:numId w:val="46"/>
        </w:numPr>
        <w:spacing w:after="200"/>
      </w:pPr>
      <w:r>
        <w:t>1 place of worship</w:t>
      </w:r>
    </w:p>
    <w:p w14:paraId="76614F79" w14:textId="15BEA9AA" w:rsidR="001B225B" w:rsidRDefault="001B225B" w:rsidP="001B225B">
      <w:pPr>
        <w:pStyle w:val="ListParagraph"/>
        <w:numPr>
          <w:ilvl w:val="0"/>
          <w:numId w:val="46"/>
        </w:numPr>
        <w:spacing w:after="200"/>
      </w:pPr>
      <w:r w:rsidRPr="00895942">
        <w:t>Streets</w:t>
      </w:r>
    </w:p>
    <w:p w14:paraId="574D4787" w14:textId="0D89A2F4" w:rsidR="00274F0B" w:rsidRPr="00274F0B" w:rsidRDefault="00F42C37" w:rsidP="006E78DF">
      <w:pPr>
        <w:pStyle w:val="ListParagraph"/>
        <w:spacing w:after="200"/>
      </w:pPr>
      <w:r>
        <w:rPr>
          <w:noProof/>
          <w:lang w:val="en-ZA" w:eastAsia="en-ZA"/>
        </w:rPr>
        <w:drawing>
          <wp:inline distT="0" distB="0" distL="0" distR="0" wp14:anchorId="743D1A11" wp14:editId="107012FD">
            <wp:extent cx="4305300" cy="3440782"/>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0320" t="28506" r="9776" b="14766"/>
                    <a:stretch/>
                  </pic:blipFill>
                  <pic:spPr bwMode="auto">
                    <a:xfrm>
                      <a:off x="0" y="0"/>
                      <a:ext cx="4333995" cy="3463715"/>
                    </a:xfrm>
                    <a:prstGeom prst="rect">
                      <a:avLst/>
                    </a:prstGeom>
                    <a:ln>
                      <a:noFill/>
                    </a:ln>
                    <a:extLst>
                      <a:ext uri="{53640926-AAD7-44D8-BBD7-CCE9431645EC}">
                        <a14:shadowObscured xmlns:a14="http://schemas.microsoft.com/office/drawing/2010/main"/>
                      </a:ext>
                    </a:extLst>
                  </pic:spPr>
                </pic:pic>
              </a:graphicData>
            </a:graphic>
          </wp:inline>
        </w:drawing>
      </w:r>
    </w:p>
    <w:p w14:paraId="04AE357B" w14:textId="5E74C4F5" w:rsidR="0029179A" w:rsidRDefault="00B44C1C" w:rsidP="00274F0B">
      <w:pPr>
        <w:pStyle w:val="Caption"/>
      </w:pPr>
      <w:r>
        <w:t xml:space="preserve">                    </w:t>
      </w:r>
      <w:r w:rsidR="001F58A0">
        <w:t xml:space="preserve">   </w:t>
      </w:r>
      <w:r w:rsidR="00274F0B">
        <w:t>Figure 3: Layout Plan</w:t>
      </w:r>
    </w:p>
    <w:p w14:paraId="40B4E3CA" w14:textId="76938EBA" w:rsidR="00B44C1C" w:rsidRDefault="00B44C1C" w:rsidP="00B44C1C">
      <w:pPr>
        <w:rPr>
          <w:lang w:val="en-ZA"/>
        </w:rPr>
      </w:pPr>
    </w:p>
    <w:p w14:paraId="15D76750" w14:textId="03A337B7" w:rsidR="00B44C1C" w:rsidRDefault="00B44C1C" w:rsidP="00B44C1C">
      <w:pPr>
        <w:rPr>
          <w:lang w:val="en-ZA"/>
        </w:rPr>
      </w:pPr>
    </w:p>
    <w:p w14:paraId="279D1E2E" w14:textId="519B951D" w:rsidR="00B44C1C" w:rsidRDefault="00B44C1C" w:rsidP="00B44C1C">
      <w:pPr>
        <w:rPr>
          <w:lang w:val="en-ZA"/>
        </w:rPr>
      </w:pPr>
    </w:p>
    <w:p w14:paraId="58B46189" w14:textId="1B0EA31B" w:rsidR="00B44C1C" w:rsidRDefault="00B44C1C" w:rsidP="00B44C1C">
      <w:pPr>
        <w:rPr>
          <w:lang w:val="en-ZA"/>
        </w:rPr>
      </w:pPr>
    </w:p>
    <w:p w14:paraId="1B941096" w14:textId="1A4D12CD" w:rsidR="00B44C1C" w:rsidRDefault="00B44C1C" w:rsidP="00B44C1C">
      <w:pPr>
        <w:rPr>
          <w:lang w:val="en-ZA"/>
        </w:rPr>
      </w:pPr>
    </w:p>
    <w:p w14:paraId="5D537646" w14:textId="639EDB4D" w:rsidR="0029179A" w:rsidRDefault="0029179A" w:rsidP="0029179A"/>
    <w:p w14:paraId="05BC13EB" w14:textId="23502D06" w:rsidR="00274F0B" w:rsidRPr="009F4A3E" w:rsidRDefault="00274F0B" w:rsidP="009F4A3E">
      <w:pPr>
        <w:pStyle w:val="Heading1"/>
        <w:numPr>
          <w:ilvl w:val="0"/>
          <w:numId w:val="82"/>
        </w:numPr>
      </w:pPr>
      <w:bookmarkStart w:id="65" w:name="_Toc85637974"/>
      <w:bookmarkStart w:id="66" w:name="_Toc83825144"/>
      <w:r w:rsidRPr="009F4A3E">
        <w:lastRenderedPageBreak/>
        <w:t>infrastructure and services</w:t>
      </w:r>
      <w:bookmarkEnd w:id="65"/>
    </w:p>
    <w:p w14:paraId="1B54C2DD" w14:textId="77777777" w:rsidR="00274F0B" w:rsidRPr="00C162FE" w:rsidRDefault="00274F0B" w:rsidP="00274F0B">
      <w:pPr>
        <w:rPr>
          <w:lang w:val="en-ZA"/>
        </w:rPr>
      </w:pPr>
      <w:r>
        <w:rPr>
          <w:lang w:val="en-ZA"/>
        </w:rPr>
        <w:t>The following associated infrastructure and services are also envisaged for the development</w:t>
      </w:r>
      <w:bookmarkEnd w:id="66"/>
      <w:r>
        <w:rPr>
          <w:lang w:val="en-ZA"/>
        </w:rPr>
        <w:t>.</w:t>
      </w:r>
    </w:p>
    <w:p w14:paraId="1DC45D5F" w14:textId="4E3092B2" w:rsidR="00274F0B" w:rsidRPr="009F4A3E" w:rsidRDefault="00274F0B" w:rsidP="009F4A3E">
      <w:pPr>
        <w:pStyle w:val="Heading2"/>
        <w:numPr>
          <w:ilvl w:val="1"/>
          <w:numId w:val="82"/>
        </w:numPr>
      </w:pPr>
      <w:bookmarkStart w:id="67" w:name="_Toc34773112"/>
      <w:bookmarkStart w:id="68" w:name="_Toc54257659"/>
      <w:bookmarkStart w:id="69" w:name="_Toc81569168"/>
      <w:bookmarkStart w:id="70" w:name="_Toc83825145"/>
      <w:bookmarkStart w:id="71" w:name="_Toc85637975"/>
      <w:r w:rsidRPr="009F4A3E">
        <w:t>Roads</w:t>
      </w:r>
      <w:bookmarkEnd w:id="67"/>
      <w:bookmarkEnd w:id="68"/>
      <w:bookmarkEnd w:id="69"/>
      <w:bookmarkEnd w:id="70"/>
      <w:bookmarkEnd w:id="71"/>
    </w:p>
    <w:p w14:paraId="113ECB20" w14:textId="56CEEF8C" w:rsidR="00274F0B" w:rsidRPr="00761DC1" w:rsidRDefault="00274F0B" w:rsidP="00274F0B">
      <w:pPr>
        <w:spacing w:after="0"/>
        <w:rPr>
          <w:rFonts w:cs="Arial"/>
          <w:color w:val="000000"/>
        </w:rPr>
      </w:pPr>
      <w:r>
        <w:rPr>
          <w:rFonts w:cs="Arial"/>
          <w:color w:val="000000"/>
        </w:rPr>
        <w:t>T</w:t>
      </w:r>
      <w:r w:rsidRPr="00761DC1">
        <w:rPr>
          <w:rFonts w:cs="Arial"/>
          <w:color w:val="000000"/>
        </w:rPr>
        <w:t>h</w:t>
      </w:r>
      <w:r w:rsidR="002C0E30">
        <w:rPr>
          <w:rFonts w:cs="Arial"/>
          <w:color w:val="000000"/>
        </w:rPr>
        <w:t xml:space="preserve">e site can be accessed from </w:t>
      </w:r>
      <w:r w:rsidR="00D46FAB">
        <w:rPr>
          <w:rFonts w:cs="Arial"/>
          <w:color w:val="000000"/>
        </w:rPr>
        <w:t xml:space="preserve">an existing internal streets within </w:t>
      </w:r>
      <w:proofErr w:type="spellStart"/>
      <w:r w:rsidR="00DC1243">
        <w:rPr>
          <w:rFonts w:cs="Arial"/>
          <w:color w:val="000000"/>
        </w:rPr>
        <w:t>Doli-</w:t>
      </w:r>
      <w:r w:rsidR="00F42C37">
        <w:rPr>
          <w:rFonts w:cs="Arial"/>
          <w:color w:val="000000"/>
        </w:rPr>
        <w:t>Doli</w:t>
      </w:r>
      <w:proofErr w:type="spellEnd"/>
      <w:r w:rsidR="00F42C37">
        <w:rPr>
          <w:rFonts w:cs="Arial"/>
          <w:color w:val="000000"/>
        </w:rPr>
        <w:t xml:space="preserve"> Village. </w:t>
      </w:r>
      <w:r w:rsidR="00A65DF0" w:rsidRPr="00A65DF0">
        <w:rPr>
          <w:rFonts w:cs="Arial"/>
          <w:color w:val="000000"/>
        </w:rPr>
        <w:t xml:space="preserve">There is an existing functioning road network that can be used to access the proposed development. </w:t>
      </w:r>
    </w:p>
    <w:p w14:paraId="31033449" w14:textId="774CCC6C" w:rsidR="00274F0B" w:rsidRPr="009F4A3E" w:rsidRDefault="00274F0B" w:rsidP="009F4A3E">
      <w:pPr>
        <w:pStyle w:val="Heading2"/>
        <w:numPr>
          <w:ilvl w:val="1"/>
          <w:numId w:val="82"/>
        </w:numPr>
      </w:pPr>
      <w:bookmarkStart w:id="72" w:name="_Toc34773113"/>
      <w:bookmarkStart w:id="73" w:name="_Toc54257660"/>
      <w:bookmarkStart w:id="74" w:name="_Toc81569169"/>
      <w:bookmarkStart w:id="75" w:name="_Toc83825146"/>
      <w:bookmarkStart w:id="76" w:name="_Toc85637976"/>
      <w:r w:rsidRPr="009F4A3E">
        <w:t>Water</w:t>
      </w:r>
      <w:bookmarkEnd w:id="72"/>
      <w:bookmarkEnd w:id="73"/>
      <w:bookmarkEnd w:id="74"/>
      <w:bookmarkEnd w:id="75"/>
      <w:bookmarkEnd w:id="76"/>
    </w:p>
    <w:p w14:paraId="62F9AE0F" w14:textId="7AE54557" w:rsidR="00274F0B" w:rsidRPr="00B44C1C" w:rsidRDefault="00E22C71" w:rsidP="001B225B">
      <w:pPr>
        <w:rPr>
          <w:color w:val="000000" w:themeColor="text1"/>
        </w:rPr>
      </w:pPr>
      <w:r w:rsidRPr="004E7251">
        <w:rPr>
          <w:color w:val="000000" w:themeColor="text1"/>
        </w:rPr>
        <w:t xml:space="preserve">The proposed </w:t>
      </w:r>
      <w:r w:rsidR="00DC1243" w:rsidRPr="004E7251">
        <w:rPr>
          <w:color w:val="000000" w:themeColor="text1"/>
        </w:rPr>
        <w:t>demarca</w:t>
      </w:r>
      <w:r w:rsidR="00DC1243">
        <w:rPr>
          <w:color w:val="000000" w:themeColor="text1"/>
        </w:rPr>
        <w:t>tion of</w:t>
      </w:r>
      <w:r w:rsidRPr="00D049DE">
        <w:rPr>
          <w:color w:val="000000" w:themeColor="text1"/>
        </w:rPr>
        <w:t xml:space="preserve"> site</w:t>
      </w:r>
      <w:r w:rsidR="00DC1243">
        <w:rPr>
          <w:color w:val="000000" w:themeColor="text1"/>
        </w:rPr>
        <w:t>s</w:t>
      </w:r>
      <w:r w:rsidRPr="00D049DE">
        <w:rPr>
          <w:color w:val="000000" w:themeColor="text1"/>
        </w:rPr>
        <w:t xml:space="preserve"> has no existing bulk pipelines and no existing water reticulation infrastructure.</w:t>
      </w:r>
      <w:r w:rsidR="00DC1243">
        <w:rPr>
          <w:color w:val="000000" w:themeColor="text1"/>
        </w:rPr>
        <w:t xml:space="preserve"> </w:t>
      </w:r>
      <w:r w:rsidR="00D049DE">
        <w:rPr>
          <w:color w:val="000000" w:themeColor="text1"/>
        </w:rPr>
        <w:t>T</w:t>
      </w:r>
      <w:r w:rsidR="00DC1243">
        <w:rPr>
          <w:color w:val="000000" w:themeColor="text1"/>
        </w:rPr>
        <w:t>here are two existing boreholes</w:t>
      </w:r>
      <w:r w:rsidR="00D049DE">
        <w:rPr>
          <w:color w:val="000000" w:themeColor="text1"/>
        </w:rPr>
        <w:t xml:space="preserve"> and one reservoir which can supply water to the proposed township. </w:t>
      </w:r>
      <w:r w:rsidR="004A3CBE" w:rsidRPr="00D049DE">
        <w:rPr>
          <w:color w:val="000000" w:themeColor="text1"/>
        </w:rPr>
        <w:t xml:space="preserve">It </w:t>
      </w:r>
      <w:r w:rsidR="00DC1243">
        <w:rPr>
          <w:color w:val="000000" w:themeColor="text1"/>
        </w:rPr>
        <w:t xml:space="preserve">is situated </w:t>
      </w:r>
      <w:r w:rsidR="007D555E" w:rsidRPr="00D049DE">
        <w:rPr>
          <w:color w:val="000000" w:themeColor="text1"/>
        </w:rPr>
        <w:t xml:space="preserve">in the vicinity of </w:t>
      </w:r>
      <w:proofErr w:type="spellStart"/>
      <w:r w:rsidR="007D555E" w:rsidRPr="00D049DE">
        <w:rPr>
          <w:color w:val="000000" w:themeColor="text1"/>
        </w:rPr>
        <w:t>Nzhelele</w:t>
      </w:r>
      <w:proofErr w:type="spellEnd"/>
      <w:r w:rsidR="007D555E" w:rsidRPr="00D049DE">
        <w:rPr>
          <w:color w:val="000000" w:themeColor="text1"/>
        </w:rPr>
        <w:t xml:space="preserve"> Dam</w:t>
      </w:r>
      <w:r w:rsidR="00DC1243">
        <w:rPr>
          <w:color w:val="000000" w:themeColor="text1"/>
        </w:rPr>
        <w:t>; However</w:t>
      </w:r>
      <w:r w:rsidR="004E7251">
        <w:rPr>
          <w:color w:val="000000" w:themeColor="text1"/>
        </w:rPr>
        <w:t xml:space="preserve">, </w:t>
      </w:r>
      <w:r w:rsidR="00DC1243">
        <w:rPr>
          <w:color w:val="000000" w:themeColor="text1"/>
        </w:rPr>
        <w:t>it is proposed that a concerted Water Use Licens</w:t>
      </w:r>
      <w:r w:rsidR="00DC1243" w:rsidRPr="004E7251">
        <w:rPr>
          <w:color w:val="000000" w:themeColor="text1"/>
        </w:rPr>
        <w:t xml:space="preserve">e Application </w:t>
      </w:r>
      <w:r w:rsidR="00DC1243">
        <w:rPr>
          <w:color w:val="000000" w:themeColor="text1"/>
        </w:rPr>
        <w:t xml:space="preserve">to the DWS to access </w:t>
      </w:r>
      <w:r w:rsidR="004E7251" w:rsidRPr="004E7251">
        <w:rPr>
          <w:color w:val="000000" w:themeColor="text1"/>
        </w:rPr>
        <w:t xml:space="preserve">water from the </w:t>
      </w:r>
      <w:proofErr w:type="spellStart"/>
      <w:r w:rsidR="004E7251" w:rsidRPr="004E7251">
        <w:rPr>
          <w:color w:val="000000" w:themeColor="text1"/>
        </w:rPr>
        <w:t>Nzhelele</w:t>
      </w:r>
      <w:proofErr w:type="spellEnd"/>
      <w:r w:rsidR="004E7251" w:rsidRPr="004E7251">
        <w:rPr>
          <w:color w:val="000000" w:themeColor="text1"/>
        </w:rPr>
        <w:t xml:space="preserve"> Dam for </w:t>
      </w:r>
      <w:r w:rsidR="00DC1243" w:rsidRPr="004E7251">
        <w:rPr>
          <w:color w:val="000000" w:themeColor="text1"/>
        </w:rPr>
        <w:t>use within</w:t>
      </w:r>
      <w:r w:rsidR="004E7251" w:rsidRPr="004E7251">
        <w:rPr>
          <w:color w:val="000000" w:themeColor="text1"/>
        </w:rPr>
        <w:t xml:space="preserve"> </w:t>
      </w:r>
      <w:proofErr w:type="spellStart"/>
      <w:r w:rsidR="004E7251" w:rsidRPr="004E7251">
        <w:rPr>
          <w:color w:val="000000" w:themeColor="text1"/>
        </w:rPr>
        <w:t>Nzhelele</w:t>
      </w:r>
      <w:proofErr w:type="spellEnd"/>
      <w:r w:rsidR="004E7251" w:rsidRPr="004E7251">
        <w:rPr>
          <w:color w:val="000000" w:themeColor="text1"/>
        </w:rPr>
        <w:t xml:space="preserve"> North Regional Water Scheme (NN13)</w:t>
      </w:r>
      <w:r w:rsidR="004E7251">
        <w:rPr>
          <w:color w:val="000000" w:themeColor="text1"/>
        </w:rPr>
        <w:t xml:space="preserve"> for the proposed township</w:t>
      </w:r>
      <w:r w:rsidR="004E7251" w:rsidRPr="004E7251">
        <w:rPr>
          <w:color w:val="000000" w:themeColor="text1"/>
        </w:rPr>
        <w:t xml:space="preserve">. </w:t>
      </w:r>
    </w:p>
    <w:p w14:paraId="1F97519D" w14:textId="1679CBC0" w:rsidR="00274F0B" w:rsidRPr="009F4A3E" w:rsidRDefault="00274F0B" w:rsidP="009F4A3E">
      <w:pPr>
        <w:pStyle w:val="Heading2"/>
        <w:numPr>
          <w:ilvl w:val="1"/>
          <w:numId w:val="82"/>
        </w:numPr>
      </w:pPr>
      <w:bookmarkStart w:id="77" w:name="_Toc34773114"/>
      <w:bookmarkStart w:id="78" w:name="_Toc54257661"/>
      <w:bookmarkStart w:id="79" w:name="_Toc81569170"/>
      <w:bookmarkStart w:id="80" w:name="_Toc83825147"/>
      <w:bookmarkStart w:id="81" w:name="_Toc85637977"/>
      <w:r w:rsidRPr="009F4A3E">
        <w:t>Sewer Services</w:t>
      </w:r>
      <w:bookmarkEnd w:id="77"/>
      <w:bookmarkEnd w:id="78"/>
      <w:bookmarkEnd w:id="79"/>
      <w:bookmarkEnd w:id="80"/>
      <w:bookmarkEnd w:id="81"/>
    </w:p>
    <w:p w14:paraId="0B22B78D" w14:textId="3A3DED3A" w:rsidR="00274F0B" w:rsidRPr="000D23E7" w:rsidRDefault="00D46FAB" w:rsidP="00274F0B">
      <w:pPr>
        <w:spacing w:after="0"/>
      </w:pPr>
      <w:r>
        <w:t xml:space="preserve">There is </w:t>
      </w:r>
      <w:r w:rsidR="00DC1243">
        <w:t>no</w:t>
      </w:r>
      <w:r w:rsidR="001B225B">
        <w:t xml:space="preserve"> existing waste</w:t>
      </w:r>
      <w:r>
        <w:t xml:space="preserve">water treatment </w:t>
      </w:r>
      <w:r w:rsidR="00DC1243">
        <w:t>infrastructure and</w:t>
      </w:r>
      <w:r w:rsidR="0073003F">
        <w:t xml:space="preserve"> bulk sewer pipelines </w:t>
      </w:r>
      <w:r w:rsidR="00DC1243">
        <w:t xml:space="preserve">in </w:t>
      </w:r>
      <w:proofErr w:type="spellStart"/>
      <w:r w:rsidR="00DC1243">
        <w:t>Doli-Doli</w:t>
      </w:r>
      <w:proofErr w:type="spellEnd"/>
      <w:r w:rsidR="00DC1243">
        <w:t>; However, a</w:t>
      </w:r>
      <w:r w:rsidR="00EF05EE" w:rsidRPr="00EF05EE">
        <w:t xml:space="preserve"> wastewater treatment works </w:t>
      </w:r>
      <w:r w:rsidR="00DC1243" w:rsidRPr="00EF05EE">
        <w:t>is proposed</w:t>
      </w:r>
      <w:r w:rsidR="00EF05EE" w:rsidRPr="00EF05EE">
        <w:t xml:space="preserve"> to handle the sewer flows </w:t>
      </w:r>
      <w:r w:rsidR="008A2D45">
        <w:t xml:space="preserve">that will be </w:t>
      </w:r>
      <w:r w:rsidR="00EF05EE" w:rsidRPr="00EF05EE">
        <w:t>generated by the township</w:t>
      </w:r>
      <w:r w:rsidR="00EF05EE">
        <w:t>.</w:t>
      </w:r>
      <w:r w:rsidR="00DC1243">
        <w:t xml:space="preserve"> </w:t>
      </w:r>
      <w:r w:rsidR="00E22C71">
        <w:t xml:space="preserve">The </w:t>
      </w:r>
      <w:r w:rsidR="00DC1243">
        <w:t>proposed bulk</w:t>
      </w:r>
      <w:r w:rsidR="00E22C71">
        <w:t xml:space="preserve"> sewer pipelines </w:t>
      </w:r>
      <w:r w:rsidR="00DC1243">
        <w:t>will consist</w:t>
      </w:r>
      <w:r w:rsidR="00E22C71">
        <w:t xml:space="preserve"> of </w:t>
      </w:r>
      <w:r w:rsidR="00EF05EE" w:rsidRPr="00EF05EE">
        <w:t>1.5km long sewer outfall will have to start from the stands with the lowest elevation and conveyed to the WWTW proposed</w:t>
      </w:r>
      <w:r w:rsidR="008A2D45">
        <w:t xml:space="preserve">. </w:t>
      </w:r>
      <w:r w:rsidR="008A2D45" w:rsidRPr="008A2D45">
        <w:t xml:space="preserve">The underlying soils </w:t>
      </w:r>
      <w:r w:rsidR="008A2D45">
        <w:t xml:space="preserve">on the site </w:t>
      </w:r>
      <w:r w:rsidR="00DC1243">
        <w:t xml:space="preserve">are </w:t>
      </w:r>
      <w:r w:rsidR="00DC1243" w:rsidRPr="008A2D45">
        <w:t>suitable</w:t>
      </w:r>
      <w:r w:rsidR="008A2D45" w:rsidRPr="008A2D45">
        <w:t xml:space="preserve"> for soak</w:t>
      </w:r>
      <w:r w:rsidR="00000CAE">
        <w:t xml:space="preserve"> </w:t>
      </w:r>
      <w:proofErr w:type="spellStart"/>
      <w:r w:rsidR="008A2D45" w:rsidRPr="008A2D45">
        <w:t>aways</w:t>
      </w:r>
      <w:proofErr w:type="spellEnd"/>
      <w:r w:rsidR="008A2D45" w:rsidRPr="008A2D45">
        <w:t xml:space="preserve"> required for a septic tank system</w:t>
      </w:r>
      <w:r w:rsidR="008A2D45">
        <w:t>.</w:t>
      </w:r>
    </w:p>
    <w:p w14:paraId="4DE84296" w14:textId="0FC57740" w:rsidR="00274F0B" w:rsidRPr="009F4A3E" w:rsidRDefault="00274F0B" w:rsidP="009F4A3E">
      <w:pPr>
        <w:pStyle w:val="Heading2"/>
        <w:numPr>
          <w:ilvl w:val="1"/>
          <w:numId w:val="82"/>
        </w:numPr>
      </w:pPr>
      <w:bookmarkStart w:id="82" w:name="_Toc34773115"/>
      <w:bookmarkStart w:id="83" w:name="_Toc54257662"/>
      <w:bookmarkStart w:id="84" w:name="_Toc81569171"/>
      <w:bookmarkStart w:id="85" w:name="_Toc83825148"/>
      <w:bookmarkStart w:id="86" w:name="_Toc85637978"/>
      <w:r w:rsidRPr="009F4A3E">
        <w:t>Solid Waste</w:t>
      </w:r>
      <w:bookmarkEnd w:id="82"/>
      <w:bookmarkEnd w:id="83"/>
      <w:bookmarkEnd w:id="84"/>
      <w:bookmarkEnd w:id="85"/>
      <w:bookmarkEnd w:id="86"/>
    </w:p>
    <w:p w14:paraId="35A68C65" w14:textId="77777777" w:rsidR="00DC1243" w:rsidRDefault="00AC7906" w:rsidP="00DC1243">
      <w:pPr>
        <w:spacing w:after="0"/>
        <w:rPr>
          <w:rFonts w:cs="Arial"/>
        </w:rPr>
      </w:pPr>
      <w:r>
        <w:rPr>
          <w:rFonts w:cs="Arial"/>
        </w:rPr>
        <w:t xml:space="preserve">The local municipality is responsible </w:t>
      </w:r>
      <w:r w:rsidR="00DC1243">
        <w:rPr>
          <w:rFonts w:cs="Arial"/>
        </w:rPr>
        <w:t>for collecting and</w:t>
      </w:r>
      <w:r>
        <w:rPr>
          <w:rFonts w:cs="Arial"/>
        </w:rPr>
        <w:t xml:space="preserve"> disposing the solid waste, there is a regional landfill situated nearest to the site which can be used to dispose solid waste.</w:t>
      </w:r>
      <w:bookmarkStart w:id="87" w:name="_Toc34773116"/>
      <w:bookmarkStart w:id="88" w:name="_Toc54257663"/>
      <w:bookmarkStart w:id="89" w:name="_Toc81569172"/>
      <w:bookmarkStart w:id="90" w:name="_Toc83825149"/>
    </w:p>
    <w:p w14:paraId="0049B7B5" w14:textId="1F0B4DBE" w:rsidR="00DC1243" w:rsidRPr="00DC1243" w:rsidRDefault="00274F0B" w:rsidP="00DC1243">
      <w:pPr>
        <w:pStyle w:val="ListParagraph"/>
        <w:numPr>
          <w:ilvl w:val="1"/>
          <w:numId w:val="82"/>
        </w:numPr>
        <w:spacing w:after="0"/>
        <w:rPr>
          <w:rFonts w:cs="Arial"/>
          <w:b/>
        </w:rPr>
      </w:pPr>
      <w:r w:rsidRPr="00DC1243">
        <w:rPr>
          <w:b/>
        </w:rPr>
        <w:t>Storm Water Drainage</w:t>
      </w:r>
      <w:bookmarkEnd w:id="87"/>
      <w:bookmarkEnd w:id="88"/>
      <w:bookmarkEnd w:id="89"/>
      <w:bookmarkEnd w:id="90"/>
    </w:p>
    <w:p w14:paraId="5224171D" w14:textId="04BC15A3" w:rsidR="00C87ABA" w:rsidRPr="00B44C1C" w:rsidRDefault="00C87ABA" w:rsidP="00B44C1C">
      <w:r>
        <w:t xml:space="preserve">Storm water runoff onsite </w:t>
      </w:r>
      <w:r w:rsidR="00DC1243">
        <w:t>will be</w:t>
      </w:r>
      <w:r>
        <w:t xml:space="preserve"> </w:t>
      </w:r>
      <w:r w:rsidR="00DC1243">
        <w:t>handled through</w:t>
      </w:r>
      <w:r>
        <w:t xml:space="preserve"> an in</w:t>
      </w:r>
      <w:r w:rsidR="00DC1243">
        <w:t>t</w:t>
      </w:r>
      <w:r>
        <w:t xml:space="preserve">ernal </w:t>
      </w:r>
      <w:proofErr w:type="spellStart"/>
      <w:r>
        <w:t>stormwa</w:t>
      </w:r>
      <w:r w:rsidR="00DC1243">
        <w:t>t</w:t>
      </w:r>
      <w:r>
        <w:t>er</w:t>
      </w:r>
      <w:proofErr w:type="spellEnd"/>
      <w:r>
        <w:t xml:space="preserve"> system </w:t>
      </w:r>
      <w:r w:rsidR="00DC1243">
        <w:t>that will</w:t>
      </w:r>
      <w:r>
        <w:t xml:space="preserve"> be provided t</w:t>
      </w:r>
      <w:r w:rsidR="00DC1243">
        <w:t>o</w:t>
      </w:r>
      <w:r>
        <w:t xml:space="preserve"> drain the s</w:t>
      </w:r>
      <w:r w:rsidR="00DC1243">
        <w:t xml:space="preserve">ite in </w:t>
      </w:r>
      <w:r>
        <w:t xml:space="preserve">a </w:t>
      </w:r>
      <w:r w:rsidR="00DC1243">
        <w:t>safe and efficient</w:t>
      </w:r>
      <w:r>
        <w:t xml:space="preserve"> way.</w:t>
      </w:r>
    </w:p>
    <w:p w14:paraId="2D58CE9D" w14:textId="0F11AB51" w:rsidR="00274F0B" w:rsidRPr="000D23E7" w:rsidRDefault="001B225B" w:rsidP="001B225B">
      <w:pPr>
        <w:autoSpaceDE w:val="0"/>
        <w:autoSpaceDN w:val="0"/>
        <w:adjustRightInd w:val="0"/>
        <w:rPr>
          <w:rFonts w:cs="Arial"/>
        </w:rPr>
      </w:pPr>
      <w:r>
        <w:rPr>
          <w:rFonts w:cs="Arial"/>
        </w:rPr>
        <w:t>Th</w:t>
      </w:r>
      <w:r w:rsidR="0060094D">
        <w:rPr>
          <w:rFonts w:cs="Arial"/>
        </w:rPr>
        <w:t>e</w:t>
      </w:r>
      <w:r>
        <w:rPr>
          <w:rFonts w:cs="Arial"/>
        </w:rPr>
        <w:t xml:space="preserve"> </w:t>
      </w:r>
      <w:proofErr w:type="spellStart"/>
      <w:r>
        <w:rPr>
          <w:sz w:val="23"/>
          <w:szCs w:val="23"/>
        </w:rPr>
        <w:t>Stormwater</w:t>
      </w:r>
      <w:proofErr w:type="spellEnd"/>
      <w:r>
        <w:rPr>
          <w:sz w:val="23"/>
          <w:szCs w:val="23"/>
        </w:rPr>
        <w:t xml:space="preserve"> generated onsite can be </w:t>
      </w:r>
      <w:r w:rsidR="00DC1243">
        <w:rPr>
          <w:sz w:val="23"/>
          <w:szCs w:val="23"/>
        </w:rPr>
        <w:t>channeled</w:t>
      </w:r>
      <w:r>
        <w:rPr>
          <w:sz w:val="23"/>
          <w:szCs w:val="23"/>
        </w:rPr>
        <w:t xml:space="preserve"> to follows the natural slope of the ground, to the lowest point.</w:t>
      </w:r>
    </w:p>
    <w:p w14:paraId="42FB2B43" w14:textId="61BA0AF7" w:rsidR="00274F0B" w:rsidRPr="009F4A3E" w:rsidRDefault="00274F0B" w:rsidP="009F4A3E">
      <w:pPr>
        <w:pStyle w:val="Heading2"/>
        <w:numPr>
          <w:ilvl w:val="1"/>
          <w:numId w:val="82"/>
        </w:numPr>
      </w:pPr>
      <w:bookmarkStart w:id="91" w:name="_Toc81569173"/>
      <w:bookmarkStart w:id="92" w:name="_Toc83825150"/>
      <w:bookmarkStart w:id="93" w:name="_Toc85637979"/>
      <w:r w:rsidRPr="009F4A3E">
        <w:t>Electricity</w:t>
      </w:r>
      <w:bookmarkEnd w:id="91"/>
      <w:bookmarkEnd w:id="92"/>
      <w:bookmarkEnd w:id="93"/>
      <w:r w:rsidRPr="009F4A3E">
        <w:t xml:space="preserve"> </w:t>
      </w:r>
    </w:p>
    <w:p w14:paraId="38B77518" w14:textId="6A064B1D" w:rsidR="00274F0B" w:rsidRDefault="00C9663E" w:rsidP="00274F0B">
      <w:pPr>
        <w:autoSpaceDE w:val="0"/>
        <w:autoSpaceDN w:val="0"/>
        <w:adjustRightInd w:val="0"/>
        <w:spacing w:after="0"/>
      </w:pPr>
      <w:r w:rsidRPr="00C9663E">
        <w:t>There is existing electricity supply infrastructure alon</w:t>
      </w:r>
      <w:r w:rsidR="00DC1243">
        <w:t xml:space="preserve">g the D3673 access road to </w:t>
      </w:r>
      <w:proofErr w:type="spellStart"/>
      <w:r w:rsidR="00DC1243">
        <w:t>Doli-D</w:t>
      </w:r>
      <w:r w:rsidRPr="00C9663E">
        <w:t>oli</w:t>
      </w:r>
      <w:proofErr w:type="spellEnd"/>
      <w:r w:rsidRPr="00C9663E">
        <w:t xml:space="preserve"> village. </w:t>
      </w:r>
      <w:r w:rsidR="0097241E">
        <w:t xml:space="preserve"> </w:t>
      </w:r>
    </w:p>
    <w:p w14:paraId="37200CFA" w14:textId="639E9534" w:rsidR="00B44C1C" w:rsidRDefault="00B44C1C" w:rsidP="00274F0B">
      <w:pPr>
        <w:autoSpaceDE w:val="0"/>
        <w:autoSpaceDN w:val="0"/>
        <w:adjustRightInd w:val="0"/>
        <w:spacing w:after="0"/>
      </w:pPr>
    </w:p>
    <w:p w14:paraId="55CEE98B" w14:textId="7DE26AC9" w:rsidR="00B44C1C" w:rsidRDefault="00B44C1C" w:rsidP="00274F0B">
      <w:pPr>
        <w:autoSpaceDE w:val="0"/>
        <w:autoSpaceDN w:val="0"/>
        <w:adjustRightInd w:val="0"/>
        <w:spacing w:after="0"/>
      </w:pPr>
    </w:p>
    <w:p w14:paraId="7227936F" w14:textId="734FF13F" w:rsidR="00B44C1C" w:rsidRDefault="00B44C1C" w:rsidP="00274F0B">
      <w:pPr>
        <w:autoSpaceDE w:val="0"/>
        <w:autoSpaceDN w:val="0"/>
        <w:adjustRightInd w:val="0"/>
        <w:spacing w:after="0"/>
      </w:pPr>
    </w:p>
    <w:p w14:paraId="5CE6FBB1" w14:textId="24528E3E" w:rsidR="00B44C1C" w:rsidRDefault="00B44C1C" w:rsidP="00274F0B">
      <w:pPr>
        <w:autoSpaceDE w:val="0"/>
        <w:autoSpaceDN w:val="0"/>
        <w:adjustRightInd w:val="0"/>
        <w:spacing w:after="0"/>
      </w:pPr>
    </w:p>
    <w:p w14:paraId="0E27AB4E" w14:textId="77777777" w:rsidR="00B44C1C" w:rsidRDefault="00B44C1C" w:rsidP="00274F0B">
      <w:pPr>
        <w:autoSpaceDE w:val="0"/>
        <w:autoSpaceDN w:val="0"/>
        <w:adjustRightInd w:val="0"/>
        <w:spacing w:after="0"/>
      </w:pPr>
    </w:p>
    <w:p w14:paraId="09347CE7" w14:textId="57749939" w:rsidR="0097241E" w:rsidRDefault="0097241E" w:rsidP="00274F0B">
      <w:pPr>
        <w:autoSpaceDE w:val="0"/>
        <w:autoSpaceDN w:val="0"/>
        <w:adjustRightInd w:val="0"/>
        <w:spacing w:after="0"/>
      </w:pPr>
    </w:p>
    <w:p w14:paraId="6F1CB037" w14:textId="36225550" w:rsidR="0097241E" w:rsidRPr="009F4A3E" w:rsidRDefault="0097241E" w:rsidP="009F4A3E">
      <w:pPr>
        <w:pStyle w:val="Heading1"/>
        <w:numPr>
          <w:ilvl w:val="0"/>
          <w:numId w:val="82"/>
        </w:numPr>
      </w:pPr>
      <w:bookmarkStart w:id="94" w:name="_Toc54257664"/>
      <w:bookmarkStart w:id="95" w:name="_Toc81569174"/>
      <w:bookmarkStart w:id="96" w:name="_Toc83825151"/>
      <w:bookmarkStart w:id="97" w:name="_Toc85637980"/>
      <w:r w:rsidRPr="009F4A3E">
        <w:lastRenderedPageBreak/>
        <w:t>NEED AND DESIRABILITY OF PROPOSED ACTIVITY</w:t>
      </w:r>
      <w:bookmarkEnd w:id="94"/>
      <w:bookmarkEnd w:id="95"/>
      <w:bookmarkEnd w:id="96"/>
      <w:bookmarkEnd w:id="97"/>
    </w:p>
    <w:p w14:paraId="5AF68834" w14:textId="5711FC89" w:rsidR="0097241E" w:rsidRDefault="00A52637" w:rsidP="00D32327">
      <w:pPr>
        <w:pStyle w:val="ListParagraph"/>
        <w:numPr>
          <w:ilvl w:val="0"/>
          <w:numId w:val="37"/>
        </w:numPr>
      </w:pPr>
      <w:r>
        <w:t xml:space="preserve">The proposed </w:t>
      </w:r>
      <w:r w:rsidR="002C3F4D">
        <w:t xml:space="preserve">development will contribute towards improving employment </w:t>
      </w:r>
      <w:r w:rsidR="00DC1243">
        <w:t>opportunities</w:t>
      </w:r>
      <w:r w:rsidR="00CA2AC3">
        <w:t>.</w:t>
      </w:r>
    </w:p>
    <w:p w14:paraId="20BDEAFB" w14:textId="4C3B4122" w:rsidR="002C3F4D" w:rsidRDefault="002C3F4D" w:rsidP="00D32327">
      <w:pPr>
        <w:pStyle w:val="ListParagraph"/>
        <w:numPr>
          <w:ilvl w:val="0"/>
          <w:numId w:val="37"/>
        </w:numPr>
      </w:pPr>
      <w:r>
        <w:t xml:space="preserve">The proposed development will increase basic services and infrastructure development in the area such as water, sanitation, transport and </w:t>
      </w:r>
      <w:r w:rsidR="00DC1243">
        <w:t>communication</w:t>
      </w:r>
      <w:r>
        <w:t>.</w:t>
      </w:r>
    </w:p>
    <w:p w14:paraId="7D04B1BC" w14:textId="72BB57D5" w:rsidR="002C3F4D" w:rsidRDefault="002C3F4D" w:rsidP="00D32327">
      <w:pPr>
        <w:pStyle w:val="ListParagraph"/>
        <w:numPr>
          <w:ilvl w:val="0"/>
          <w:numId w:val="37"/>
        </w:numPr>
      </w:pPr>
      <w:r>
        <w:t>There will be improvement in economic growth.</w:t>
      </w:r>
    </w:p>
    <w:p w14:paraId="449CB58B" w14:textId="77777777" w:rsidR="002C3F4D" w:rsidRDefault="002C3F4D" w:rsidP="00CA2AC3">
      <w:pPr>
        <w:spacing w:after="0"/>
      </w:pPr>
    </w:p>
    <w:p w14:paraId="5A07A24B" w14:textId="77777777" w:rsidR="002C3F4D" w:rsidRPr="000D23E7" w:rsidRDefault="002C3F4D" w:rsidP="002C3F4D">
      <w:pPr>
        <w:autoSpaceDE w:val="0"/>
        <w:autoSpaceDN w:val="0"/>
        <w:adjustRightInd w:val="0"/>
        <w:spacing w:after="0"/>
        <w:rPr>
          <w:rFonts w:cs="Times New Roman"/>
        </w:rPr>
      </w:pPr>
      <w:r w:rsidRPr="000D23E7">
        <w:rPr>
          <w:rFonts w:cs="Times New Roman"/>
        </w:rPr>
        <w:t>The development’s location is therefore desirable due to its location in terms of:</w:t>
      </w:r>
    </w:p>
    <w:p w14:paraId="3B421795" w14:textId="62A83A77" w:rsidR="002C3F4D" w:rsidRPr="000D23E7" w:rsidRDefault="002C3F4D" w:rsidP="00D32327">
      <w:pPr>
        <w:pStyle w:val="ListParagraph"/>
        <w:numPr>
          <w:ilvl w:val="0"/>
          <w:numId w:val="9"/>
        </w:numPr>
        <w:autoSpaceDE w:val="0"/>
        <w:autoSpaceDN w:val="0"/>
        <w:adjustRightInd w:val="0"/>
        <w:spacing w:after="0"/>
        <w:rPr>
          <w:rFonts w:cs="Times New Roman"/>
        </w:rPr>
      </w:pPr>
      <w:r w:rsidRPr="000D23E7">
        <w:rPr>
          <w:rFonts w:cs="Times New Roman"/>
        </w:rPr>
        <w:t>There will be sites for</w:t>
      </w:r>
      <w:r w:rsidR="00CA2AC3">
        <w:rPr>
          <w:rFonts w:cs="Times New Roman"/>
        </w:rPr>
        <w:t xml:space="preserve"> residential purposes and</w:t>
      </w:r>
      <w:r w:rsidRPr="000D23E7">
        <w:rPr>
          <w:rFonts w:cs="Times New Roman"/>
        </w:rPr>
        <w:t xml:space="preserve"> business</w:t>
      </w:r>
      <w:r w:rsidR="00CA2AC3">
        <w:rPr>
          <w:rFonts w:cs="Times New Roman"/>
        </w:rPr>
        <w:t xml:space="preserve"> opportunities for locals</w:t>
      </w:r>
      <w:r w:rsidRPr="000D23E7">
        <w:rPr>
          <w:rFonts w:cs="Times New Roman"/>
        </w:rPr>
        <w:t xml:space="preserve"> in the surrounding area.</w:t>
      </w:r>
    </w:p>
    <w:p w14:paraId="718F7808" w14:textId="77777777" w:rsidR="002C3F4D" w:rsidRPr="000D23E7" w:rsidRDefault="002C3F4D" w:rsidP="00D32327">
      <w:pPr>
        <w:pStyle w:val="ListParagraph"/>
        <w:numPr>
          <w:ilvl w:val="0"/>
          <w:numId w:val="9"/>
        </w:numPr>
        <w:autoSpaceDE w:val="0"/>
        <w:autoSpaceDN w:val="0"/>
        <w:adjustRightInd w:val="0"/>
        <w:spacing w:after="0"/>
        <w:rPr>
          <w:rFonts w:cs="Times New Roman"/>
        </w:rPr>
      </w:pPr>
      <w:r w:rsidRPr="000D23E7">
        <w:rPr>
          <w:rFonts w:cs="Times New Roman"/>
        </w:rPr>
        <w:t>Furthermore, the development will eventually be integrated with the environment, have proper service provision and it will be well planned.</w:t>
      </w:r>
    </w:p>
    <w:p w14:paraId="27FCC0FF" w14:textId="77777777" w:rsidR="002C3F4D" w:rsidRPr="000D23E7" w:rsidRDefault="002C3F4D" w:rsidP="00D32327">
      <w:pPr>
        <w:pStyle w:val="ListParagraph"/>
        <w:numPr>
          <w:ilvl w:val="0"/>
          <w:numId w:val="9"/>
        </w:numPr>
        <w:autoSpaceDE w:val="0"/>
        <w:autoSpaceDN w:val="0"/>
        <w:adjustRightInd w:val="0"/>
        <w:spacing w:after="0"/>
        <w:rPr>
          <w:rFonts w:cs="Times New Roman"/>
        </w:rPr>
      </w:pPr>
      <w:r w:rsidRPr="000D23E7">
        <w:rPr>
          <w:rFonts w:cs="Times New Roman"/>
        </w:rPr>
        <w:t xml:space="preserve">It will create job opportunities (permanent and temporary), ensure social </w:t>
      </w:r>
      <w:proofErr w:type="spellStart"/>
      <w:r w:rsidRPr="000D23E7">
        <w:rPr>
          <w:rFonts w:cs="Times New Roman"/>
        </w:rPr>
        <w:t>upliftment</w:t>
      </w:r>
      <w:proofErr w:type="spellEnd"/>
      <w:r w:rsidRPr="000D23E7">
        <w:rPr>
          <w:rFonts w:cs="Times New Roman"/>
        </w:rPr>
        <w:t xml:space="preserve"> of the area, create investment opportunities and create a sustainable development environment.</w:t>
      </w:r>
    </w:p>
    <w:p w14:paraId="2684B44E" w14:textId="070D1F91" w:rsidR="002C3F4D" w:rsidRDefault="002C3F4D" w:rsidP="00D32327">
      <w:pPr>
        <w:pStyle w:val="ListParagraph"/>
        <w:numPr>
          <w:ilvl w:val="0"/>
          <w:numId w:val="9"/>
        </w:numPr>
        <w:autoSpaceDE w:val="0"/>
        <w:autoSpaceDN w:val="0"/>
        <w:adjustRightInd w:val="0"/>
        <w:spacing w:after="0"/>
        <w:rPr>
          <w:rFonts w:cs="Times New Roman"/>
        </w:rPr>
      </w:pPr>
      <w:r w:rsidRPr="000D23E7">
        <w:rPr>
          <w:rFonts w:cs="Times New Roman"/>
        </w:rPr>
        <w:t>The proposed development will not have any significant detrimental impact on the surrounding areas and is not in conflict with the adjacent land uses.</w:t>
      </w:r>
    </w:p>
    <w:p w14:paraId="1D80B340" w14:textId="77777777" w:rsidR="002C3F4D" w:rsidRPr="002C3F4D" w:rsidRDefault="002C3F4D" w:rsidP="002C3F4D">
      <w:pPr>
        <w:autoSpaceDE w:val="0"/>
        <w:autoSpaceDN w:val="0"/>
        <w:adjustRightInd w:val="0"/>
        <w:spacing w:after="0"/>
        <w:ind w:left="360"/>
        <w:rPr>
          <w:rFonts w:cs="Times New Roman"/>
        </w:rPr>
      </w:pPr>
    </w:p>
    <w:p w14:paraId="33A6134F" w14:textId="153547CC" w:rsidR="002C3F4D" w:rsidRPr="009F4A3E" w:rsidRDefault="002C3F4D" w:rsidP="009F4A3E">
      <w:pPr>
        <w:pStyle w:val="Heading1"/>
        <w:numPr>
          <w:ilvl w:val="0"/>
          <w:numId w:val="82"/>
        </w:numPr>
      </w:pPr>
      <w:bookmarkStart w:id="98" w:name="_Toc54257665"/>
      <w:bookmarkStart w:id="99" w:name="_Toc81569175"/>
      <w:bookmarkStart w:id="100" w:name="_Toc83825152"/>
      <w:bookmarkStart w:id="101" w:name="_Toc85637981"/>
      <w:r w:rsidRPr="009F4A3E">
        <w:t>FEASIBLE AND REASONABLE ALTERNATIVES</w:t>
      </w:r>
      <w:bookmarkEnd w:id="98"/>
      <w:bookmarkEnd w:id="99"/>
      <w:bookmarkEnd w:id="100"/>
      <w:bookmarkEnd w:id="101"/>
    </w:p>
    <w:p w14:paraId="34FA826C" w14:textId="7CD6388A" w:rsidR="002C3F4D" w:rsidRPr="009F4A3E" w:rsidRDefault="002C3F4D" w:rsidP="009F4A3E">
      <w:pPr>
        <w:pStyle w:val="Heading2"/>
        <w:numPr>
          <w:ilvl w:val="1"/>
          <w:numId w:val="82"/>
        </w:numPr>
      </w:pPr>
      <w:bookmarkStart w:id="102" w:name="_Toc54257666"/>
      <w:bookmarkStart w:id="103" w:name="_Toc81569176"/>
      <w:bookmarkStart w:id="104" w:name="_Toc83825153"/>
      <w:bookmarkStart w:id="105" w:name="_Toc85637982"/>
      <w:r w:rsidRPr="009F4A3E">
        <w:t>Site Alternatives</w:t>
      </w:r>
      <w:bookmarkEnd w:id="102"/>
      <w:bookmarkEnd w:id="103"/>
      <w:bookmarkEnd w:id="104"/>
      <w:bookmarkEnd w:id="105"/>
    </w:p>
    <w:p w14:paraId="096A4B9E" w14:textId="4791285E" w:rsidR="002C3F4D" w:rsidRPr="000D23E7" w:rsidRDefault="002B3895" w:rsidP="002C3F4D">
      <w:pPr>
        <w:autoSpaceDE w:val="0"/>
        <w:autoSpaceDN w:val="0"/>
        <w:adjustRightInd w:val="0"/>
        <w:spacing w:after="0"/>
        <w:rPr>
          <w:rFonts w:cs="Arial"/>
        </w:rPr>
      </w:pPr>
      <w:r w:rsidRPr="002B3895">
        <w:rPr>
          <w:rFonts w:cs="Arial"/>
        </w:rPr>
        <w:t xml:space="preserve">There is no alternative site for the proposed development, as the project area is located within the problem area and if the project is changed to another area, the problem will remain the same or unsolved. </w:t>
      </w:r>
    </w:p>
    <w:p w14:paraId="4DE3B2D5" w14:textId="77777777" w:rsidR="002C3F4D" w:rsidRPr="009F4A3E" w:rsidRDefault="002C3F4D" w:rsidP="009F4A3E">
      <w:pPr>
        <w:pStyle w:val="Heading2"/>
        <w:numPr>
          <w:ilvl w:val="1"/>
          <w:numId w:val="82"/>
        </w:numPr>
      </w:pPr>
      <w:bookmarkStart w:id="106" w:name="_Toc54257667"/>
      <w:bookmarkStart w:id="107" w:name="_Toc81569177"/>
      <w:bookmarkStart w:id="108" w:name="_Toc83825154"/>
      <w:bookmarkStart w:id="109" w:name="_Toc85637983"/>
      <w:r w:rsidRPr="009F4A3E">
        <w:t>Activity Alternatives</w:t>
      </w:r>
      <w:bookmarkEnd w:id="106"/>
      <w:bookmarkEnd w:id="107"/>
      <w:bookmarkEnd w:id="108"/>
      <w:bookmarkEnd w:id="109"/>
    </w:p>
    <w:p w14:paraId="33506554" w14:textId="1343E1F4" w:rsidR="002C3F4D" w:rsidRPr="009F4A3E" w:rsidRDefault="002C3F4D" w:rsidP="009F4A3E">
      <w:pPr>
        <w:pStyle w:val="Heading3"/>
        <w:numPr>
          <w:ilvl w:val="2"/>
          <w:numId w:val="82"/>
        </w:numPr>
        <w:ind w:left="862"/>
      </w:pPr>
      <w:bookmarkStart w:id="110" w:name="_Toc78356122"/>
      <w:bookmarkStart w:id="111" w:name="_Toc81569178"/>
      <w:bookmarkStart w:id="112" w:name="_Toc83825155"/>
      <w:bookmarkStart w:id="113" w:name="_Toc85637984"/>
      <w:r w:rsidRPr="009F4A3E">
        <w:t>Transport, Traffic noise and vibrations</w:t>
      </w:r>
      <w:bookmarkEnd w:id="110"/>
      <w:bookmarkEnd w:id="111"/>
      <w:bookmarkEnd w:id="112"/>
      <w:bookmarkEnd w:id="113"/>
    </w:p>
    <w:p w14:paraId="2E4C1A17" w14:textId="77777777" w:rsidR="002C3F4D" w:rsidRPr="000D23E7" w:rsidRDefault="002C3F4D" w:rsidP="002C3F4D">
      <w:pPr>
        <w:autoSpaceDE w:val="0"/>
        <w:autoSpaceDN w:val="0"/>
        <w:adjustRightInd w:val="0"/>
        <w:rPr>
          <w:rFonts w:cs="Arial"/>
        </w:rPr>
      </w:pPr>
      <w:r w:rsidRPr="000D23E7">
        <w:rPr>
          <w:rFonts w:cs="Arial"/>
        </w:rPr>
        <w:t>The major impacts that can be brought about by the development are soil erosion. Options that exist to reduce these impacts are:</w:t>
      </w:r>
    </w:p>
    <w:p w14:paraId="38919E47" w14:textId="77777777" w:rsidR="002C3F4D" w:rsidRPr="000D23E7" w:rsidRDefault="002C3F4D" w:rsidP="00D32327">
      <w:pPr>
        <w:numPr>
          <w:ilvl w:val="0"/>
          <w:numId w:val="10"/>
        </w:numPr>
        <w:autoSpaceDE w:val="0"/>
        <w:autoSpaceDN w:val="0"/>
        <w:adjustRightInd w:val="0"/>
        <w:spacing w:after="0"/>
        <w:rPr>
          <w:rFonts w:cs="Arial"/>
        </w:rPr>
      </w:pPr>
      <w:r w:rsidRPr="000D23E7">
        <w:rPr>
          <w:rFonts w:cs="Arial"/>
        </w:rPr>
        <w:t>Rehabilitation of affected areas after the construction phase is finished.</w:t>
      </w:r>
    </w:p>
    <w:p w14:paraId="4571CCEE" w14:textId="77777777" w:rsidR="002C3F4D" w:rsidRPr="000D23E7" w:rsidRDefault="002C3F4D" w:rsidP="00D32327">
      <w:pPr>
        <w:numPr>
          <w:ilvl w:val="0"/>
          <w:numId w:val="10"/>
        </w:numPr>
        <w:autoSpaceDE w:val="0"/>
        <w:autoSpaceDN w:val="0"/>
        <w:adjustRightInd w:val="0"/>
        <w:spacing w:after="0"/>
        <w:rPr>
          <w:rFonts w:cs="Arial"/>
        </w:rPr>
      </w:pPr>
      <w:r w:rsidRPr="000D23E7">
        <w:rPr>
          <w:rFonts w:cs="Arial"/>
        </w:rPr>
        <w:t>Avoiding of unnecessary vegetation clearance.</w:t>
      </w:r>
    </w:p>
    <w:p w14:paraId="39CF96B6" w14:textId="77777777" w:rsidR="002C3F4D" w:rsidRPr="000D23E7" w:rsidRDefault="002C3F4D" w:rsidP="00D32327">
      <w:pPr>
        <w:numPr>
          <w:ilvl w:val="0"/>
          <w:numId w:val="10"/>
        </w:numPr>
        <w:autoSpaceDE w:val="0"/>
        <w:autoSpaceDN w:val="0"/>
        <w:adjustRightInd w:val="0"/>
        <w:spacing w:after="200"/>
        <w:rPr>
          <w:rFonts w:cs="Arial"/>
        </w:rPr>
      </w:pPr>
      <w:r w:rsidRPr="000D23E7">
        <w:rPr>
          <w:rFonts w:cs="Arial"/>
        </w:rPr>
        <w:t>Proper management of topsoil throughout the development.</w:t>
      </w:r>
    </w:p>
    <w:p w14:paraId="6BD58C32" w14:textId="0AAC9980" w:rsidR="002C3F4D" w:rsidRPr="009F4A3E" w:rsidRDefault="002C3F4D" w:rsidP="009F4A3E">
      <w:pPr>
        <w:pStyle w:val="Heading2"/>
        <w:numPr>
          <w:ilvl w:val="1"/>
          <w:numId w:val="82"/>
        </w:numPr>
      </w:pPr>
      <w:bookmarkStart w:id="114" w:name="_Toc54257668"/>
      <w:bookmarkStart w:id="115" w:name="_Toc81569179"/>
      <w:bookmarkStart w:id="116" w:name="_Toc83825156"/>
      <w:bookmarkStart w:id="117" w:name="_Toc85637985"/>
      <w:r w:rsidRPr="009F4A3E">
        <w:t>Design Alternatives</w:t>
      </w:r>
      <w:bookmarkEnd w:id="114"/>
      <w:bookmarkEnd w:id="115"/>
      <w:bookmarkEnd w:id="116"/>
      <w:bookmarkEnd w:id="117"/>
      <w:r w:rsidRPr="009F4A3E">
        <w:t xml:space="preserve"> </w:t>
      </w:r>
    </w:p>
    <w:p w14:paraId="41C66B3A" w14:textId="32329621" w:rsidR="002C3F4D" w:rsidRPr="00156599" w:rsidRDefault="002C3F4D" w:rsidP="00CA2AC3">
      <w:pPr>
        <w:autoSpaceDE w:val="0"/>
        <w:autoSpaceDN w:val="0"/>
        <w:adjustRightInd w:val="0"/>
        <w:rPr>
          <w:rFonts w:cs="Arial"/>
        </w:rPr>
      </w:pPr>
      <w:r w:rsidRPr="00042CC8">
        <w:rPr>
          <w:rFonts w:cs="Arial"/>
        </w:rPr>
        <w:t xml:space="preserve">The unique </w:t>
      </w:r>
      <w:r w:rsidR="00883942">
        <w:rPr>
          <w:rFonts w:cs="Arial"/>
        </w:rPr>
        <w:t xml:space="preserve">character and appeal of </w:t>
      </w:r>
      <w:r w:rsidR="00DC1243">
        <w:rPr>
          <w:rFonts w:cs="Arial"/>
        </w:rPr>
        <w:t xml:space="preserve">the proposed development site in </w:t>
      </w:r>
      <w:proofErr w:type="spellStart"/>
      <w:r w:rsidR="00DC1243">
        <w:rPr>
          <w:rFonts w:cs="Arial"/>
        </w:rPr>
        <w:t>Doli-Doli</w:t>
      </w:r>
      <w:proofErr w:type="spellEnd"/>
      <w:r w:rsidR="00D549D5">
        <w:rPr>
          <w:rFonts w:cs="Arial"/>
        </w:rPr>
        <w:t xml:space="preserve"> </w:t>
      </w:r>
      <w:r w:rsidRPr="00042CC8">
        <w:rPr>
          <w:rFonts w:cs="Arial"/>
        </w:rPr>
        <w:t xml:space="preserve">were taken into consideration with the design philosophy. Various layout alternatives were considered by the applicant and town planners, also taking terrain and environmental constraints into account, the current design plan being the result. </w:t>
      </w:r>
    </w:p>
    <w:p w14:paraId="740C5946" w14:textId="37168C7E" w:rsidR="002C3F4D" w:rsidRPr="009F4A3E" w:rsidRDefault="002C3F4D" w:rsidP="009F4A3E">
      <w:pPr>
        <w:pStyle w:val="Heading2"/>
        <w:numPr>
          <w:ilvl w:val="1"/>
          <w:numId w:val="82"/>
        </w:numPr>
      </w:pPr>
      <w:bookmarkStart w:id="118" w:name="_Toc54257669"/>
      <w:bookmarkStart w:id="119" w:name="_Toc81569180"/>
      <w:bookmarkStart w:id="120" w:name="_Toc83825157"/>
      <w:bookmarkStart w:id="121" w:name="_Toc85637986"/>
      <w:r w:rsidRPr="009F4A3E">
        <w:lastRenderedPageBreak/>
        <w:t>No-go option</w:t>
      </w:r>
      <w:bookmarkEnd w:id="118"/>
      <w:bookmarkEnd w:id="119"/>
      <w:bookmarkEnd w:id="120"/>
      <w:bookmarkEnd w:id="121"/>
      <w:r w:rsidRPr="009F4A3E">
        <w:t xml:space="preserve"> </w:t>
      </w:r>
    </w:p>
    <w:p w14:paraId="4512261F" w14:textId="01946EB5" w:rsidR="002C3F4D" w:rsidRDefault="00B248A6" w:rsidP="002C3F4D">
      <w:pPr>
        <w:autoSpaceDE w:val="0"/>
        <w:autoSpaceDN w:val="0"/>
        <w:adjustRightInd w:val="0"/>
        <w:spacing w:after="0"/>
        <w:rPr>
          <w:rFonts w:cs="Arial"/>
        </w:rPr>
      </w:pPr>
      <w:r w:rsidRPr="00B248A6">
        <w:rPr>
          <w:rFonts w:cs="ArialNarrow"/>
        </w:rPr>
        <w:t>The no-go alternative is the option not to go ahead with the development. The no-go alternative will only be considered as an alternative if it is concluded that the preferred alternative will have significant negative impacts on the environment which cannot be reduced or managed to an acceptable level. As</w:t>
      </w:r>
      <w:r w:rsidR="00000CAE">
        <w:rPr>
          <w:rFonts w:cs="ArialNarrow"/>
        </w:rPr>
        <w:t xml:space="preserve"> it </w:t>
      </w:r>
      <w:proofErr w:type="gramStart"/>
      <w:r w:rsidR="00000CAE">
        <w:rPr>
          <w:rFonts w:cs="ArialNarrow"/>
        </w:rPr>
        <w:t>is ,</w:t>
      </w:r>
      <w:proofErr w:type="gramEnd"/>
      <w:r w:rsidR="00000CAE">
        <w:rPr>
          <w:rFonts w:cs="ArialNarrow"/>
        </w:rPr>
        <w:t xml:space="preserve"> </w:t>
      </w:r>
      <w:r w:rsidRPr="00B248A6">
        <w:rPr>
          <w:rFonts w:cs="ArialNarrow"/>
        </w:rPr>
        <w:t xml:space="preserve"> there it has already been indicated that there is a need and desirability for the proposed development it is anticipated that this development will relieve the demand for housing and basic services in the region. It is anticipated that the no-go alternative will constrain the development planning of the Local Municipality</w:t>
      </w:r>
      <w:r>
        <w:rPr>
          <w:rFonts w:cs="ArialNarrow"/>
        </w:rPr>
        <w:t>.</w:t>
      </w:r>
    </w:p>
    <w:p w14:paraId="338CE176" w14:textId="599EC49B" w:rsidR="00883942" w:rsidRDefault="00883942" w:rsidP="002C3F4D">
      <w:pPr>
        <w:autoSpaceDE w:val="0"/>
        <w:autoSpaceDN w:val="0"/>
        <w:adjustRightInd w:val="0"/>
        <w:spacing w:after="0"/>
        <w:rPr>
          <w:rFonts w:cs="Arial"/>
        </w:rPr>
      </w:pPr>
    </w:p>
    <w:p w14:paraId="04A637E8" w14:textId="237A4B31" w:rsidR="00883942" w:rsidRPr="009F4A3E" w:rsidRDefault="00883942" w:rsidP="009F4A3E">
      <w:pPr>
        <w:pStyle w:val="Heading1"/>
        <w:numPr>
          <w:ilvl w:val="0"/>
          <w:numId w:val="82"/>
        </w:numPr>
      </w:pPr>
      <w:bookmarkStart w:id="122" w:name="_Toc54257670"/>
      <w:bookmarkStart w:id="123" w:name="_Toc81569181"/>
      <w:bookmarkStart w:id="124" w:name="_Toc83825158"/>
      <w:bookmarkStart w:id="125" w:name="_Toc85637987"/>
      <w:r w:rsidRPr="009F4A3E">
        <w:t>NEMA LISTED ACTIVITIES TO BE APPLIED FOR</w:t>
      </w:r>
      <w:bookmarkEnd w:id="122"/>
      <w:bookmarkEnd w:id="123"/>
      <w:bookmarkEnd w:id="124"/>
      <w:bookmarkEnd w:id="125"/>
    </w:p>
    <w:p w14:paraId="6FB2312D" w14:textId="087DE484" w:rsidR="00883942" w:rsidRDefault="00883942" w:rsidP="00883942">
      <w:pPr>
        <w:autoSpaceDE w:val="0"/>
        <w:autoSpaceDN w:val="0"/>
        <w:adjustRightInd w:val="0"/>
        <w:spacing w:after="0"/>
        <w:rPr>
          <w:rFonts w:cs="Arial"/>
          <w:bCs/>
        </w:rPr>
      </w:pPr>
      <w:r w:rsidRPr="00042CC8">
        <w:rPr>
          <w:rFonts w:cs="Arial"/>
          <w:bCs/>
        </w:rPr>
        <w:t>In April 2006 the Minister of Environmental Affairs and Tourism passed Environmental Impact Assessment Regulations in terms of Chapter 5 of the National Environmental Management Act, 1998 (NEMA). The regulations replaced the Environmental Impact Assessment (EIA) regulations which were promulgated in terms of the Environment Conservation Act, 1989 in 1997. The most recent regulations came into place on 18 June 2010 and, therefore, all application must be made in terms of these NEMA regulations. The purpose of this process is to determine the possible negative and positive impacts of the proposed development on the surrounding environment and to provide measures for the mitigation of negative impacts and to maximize positive impacts.</w:t>
      </w:r>
    </w:p>
    <w:p w14:paraId="60B45F76" w14:textId="77777777" w:rsidR="00DC1243" w:rsidRPr="00042CC8" w:rsidRDefault="00DC1243" w:rsidP="00883942">
      <w:pPr>
        <w:autoSpaceDE w:val="0"/>
        <w:autoSpaceDN w:val="0"/>
        <w:adjustRightInd w:val="0"/>
        <w:spacing w:after="0"/>
        <w:rPr>
          <w:rFonts w:cs="Arial"/>
          <w:bCs/>
        </w:rPr>
      </w:pPr>
    </w:p>
    <w:p w14:paraId="221588DB" w14:textId="77777777" w:rsidR="00883942" w:rsidRPr="00042CC8" w:rsidRDefault="00883942" w:rsidP="00883942">
      <w:pPr>
        <w:autoSpaceDE w:val="0"/>
        <w:autoSpaceDN w:val="0"/>
        <w:adjustRightInd w:val="0"/>
        <w:spacing w:after="0"/>
        <w:rPr>
          <w:rFonts w:cs="Arial"/>
          <w:bCs/>
        </w:rPr>
      </w:pPr>
      <w:r w:rsidRPr="00042CC8">
        <w:rPr>
          <w:rFonts w:cs="Arial"/>
          <w:bCs/>
        </w:rPr>
        <w:t>Notice No. R 982 to 985, specifically 983, 984 and 985 as amended by Notice No. R 324 to 327 list activities that must be considered in the process to be followed. The Activities listed in Notice No. R 984 as amended by 325 requires that the Scoping and EIA process be followed. However, the draft guidelines document supplied by DEAT states that if any activity being applied for is made up of more than one listed activity and the scoping and EIA process is required for one or more of these activities, the full EIA process must be followed for the whole application.</w:t>
      </w:r>
    </w:p>
    <w:p w14:paraId="2F2FF6A0" w14:textId="77777777" w:rsidR="00883942" w:rsidRPr="00042CC8" w:rsidRDefault="00883942" w:rsidP="00883942">
      <w:pPr>
        <w:autoSpaceDE w:val="0"/>
        <w:autoSpaceDN w:val="0"/>
        <w:adjustRightInd w:val="0"/>
        <w:spacing w:after="0"/>
        <w:rPr>
          <w:rFonts w:cs="Arial"/>
          <w:bCs/>
        </w:rPr>
      </w:pPr>
    </w:p>
    <w:p w14:paraId="5E153363" w14:textId="1608614A" w:rsidR="00883942" w:rsidRDefault="00883942" w:rsidP="00883942">
      <w:pPr>
        <w:autoSpaceDE w:val="0"/>
        <w:autoSpaceDN w:val="0"/>
        <w:adjustRightInd w:val="0"/>
        <w:spacing w:after="0"/>
        <w:rPr>
          <w:rFonts w:cs="Arial"/>
          <w:bCs/>
        </w:rPr>
      </w:pPr>
      <w:r w:rsidRPr="00042CC8">
        <w:rPr>
          <w:rFonts w:cs="Arial"/>
          <w:bCs/>
        </w:rPr>
        <w:t xml:space="preserve">The proposed development includes a number of listed activities and therefore it will be necessary to follow a full EIA process (as an independent process) in terms of NEMA. The applicant is therefore applying for the following listed activities. </w:t>
      </w:r>
    </w:p>
    <w:p w14:paraId="5A89070F" w14:textId="7F9D6006" w:rsidR="00883942" w:rsidRPr="006E78DF" w:rsidRDefault="00367972" w:rsidP="00883942">
      <w:pPr>
        <w:autoSpaceDE w:val="0"/>
        <w:autoSpaceDN w:val="0"/>
        <w:adjustRightInd w:val="0"/>
        <w:spacing w:after="0"/>
        <w:rPr>
          <w:rFonts w:cs="Arial"/>
          <w:bCs/>
          <w:i/>
          <w:iCs/>
          <w:lang w:val="en-ZA"/>
        </w:rPr>
      </w:pPr>
      <w:r w:rsidRPr="00367972">
        <w:rPr>
          <w:rFonts w:cs="Arial"/>
          <w:bCs/>
          <w:i/>
          <w:iCs/>
          <w:lang w:val="en-ZA"/>
        </w:rPr>
        <w:t>Table 1: Listed activities triggered by the development</w:t>
      </w:r>
    </w:p>
    <w:tbl>
      <w:tblPr>
        <w:tblW w:w="0" w:type="auto"/>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2088"/>
        <w:gridCol w:w="1701"/>
        <w:gridCol w:w="5268"/>
      </w:tblGrid>
      <w:tr w:rsidR="00883942" w:rsidRPr="00E311C9" w14:paraId="5AE056C3" w14:textId="77777777" w:rsidTr="007B164F">
        <w:trPr>
          <w:trHeight w:val="266"/>
        </w:trPr>
        <w:tc>
          <w:tcPr>
            <w:tcW w:w="2088" w:type="dxa"/>
            <w:shd w:val="clear" w:color="auto" w:fill="8AB833" w:themeFill="accent2"/>
          </w:tcPr>
          <w:p w14:paraId="204F1746" w14:textId="77777777" w:rsidR="00883942" w:rsidRPr="00E311C9" w:rsidRDefault="00883942" w:rsidP="007B164F">
            <w:pPr>
              <w:autoSpaceDE w:val="0"/>
              <w:autoSpaceDN w:val="0"/>
              <w:adjustRightInd w:val="0"/>
              <w:spacing w:after="0" w:line="240" w:lineRule="auto"/>
              <w:rPr>
                <w:rFonts w:cs="Calibri"/>
                <w:color w:val="000000"/>
              </w:rPr>
            </w:pPr>
            <w:r w:rsidRPr="00E311C9">
              <w:rPr>
                <w:rFonts w:cs="Calibri"/>
                <w:b/>
                <w:bCs/>
                <w:color w:val="000000"/>
              </w:rPr>
              <w:t xml:space="preserve">LISTED ACTIVITY </w:t>
            </w:r>
          </w:p>
        </w:tc>
        <w:tc>
          <w:tcPr>
            <w:tcW w:w="1701" w:type="dxa"/>
            <w:shd w:val="clear" w:color="auto" w:fill="8AB833" w:themeFill="accent2"/>
          </w:tcPr>
          <w:p w14:paraId="153C8A09" w14:textId="77777777" w:rsidR="00883942" w:rsidRPr="00E311C9" w:rsidRDefault="00883942" w:rsidP="007B164F">
            <w:pPr>
              <w:autoSpaceDE w:val="0"/>
              <w:autoSpaceDN w:val="0"/>
              <w:adjustRightInd w:val="0"/>
              <w:spacing w:after="0" w:line="240" w:lineRule="auto"/>
              <w:rPr>
                <w:rFonts w:cs="Calibri"/>
                <w:color w:val="000000"/>
              </w:rPr>
            </w:pPr>
            <w:r w:rsidRPr="00E311C9">
              <w:rPr>
                <w:rFonts w:cs="Calibri"/>
                <w:b/>
                <w:bCs/>
                <w:color w:val="000000"/>
              </w:rPr>
              <w:t xml:space="preserve">ACTIVITY Number </w:t>
            </w:r>
          </w:p>
        </w:tc>
        <w:tc>
          <w:tcPr>
            <w:tcW w:w="5268" w:type="dxa"/>
            <w:shd w:val="clear" w:color="auto" w:fill="8AB833" w:themeFill="accent2"/>
          </w:tcPr>
          <w:p w14:paraId="4E883830" w14:textId="77777777" w:rsidR="00883942" w:rsidRPr="00E311C9" w:rsidRDefault="00883942" w:rsidP="007B164F">
            <w:pPr>
              <w:autoSpaceDE w:val="0"/>
              <w:autoSpaceDN w:val="0"/>
              <w:adjustRightInd w:val="0"/>
              <w:spacing w:after="0" w:line="240" w:lineRule="auto"/>
              <w:rPr>
                <w:rFonts w:cs="Calibri"/>
                <w:color w:val="000000"/>
              </w:rPr>
            </w:pPr>
            <w:r w:rsidRPr="00E311C9">
              <w:rPr>
                <w:rFonts w:cs="Calibri"/>
                <w:b/>
                <w:bCs/>
                <w:color w:val="000000"/>
              </w:rPr>
              <w:t xml:space="preserve">DESCRIPTION  </w:t>
            </w:r>
          </w:p>
        </w:tc>
      </w:tr>
      <w:tr w:rsidR="00883942" w:rsidRPr="00E311C9" w14:paraId="7AF02DC7" w14:textId="77777777" w:rsidTr="007B164F">
        <w:trPr>
          <w:trHeight w:val="355"/>
        </w:trPr>
        <w:tc>
          <w:tcPr>
            <w:tcW w:w="2088" w:type="dxa"/>
          </w:tcPr>
          <w:p w14:paraId="6B6D620F" w14:textId="77777777" w:rsidR="00883942" w:rsidRPr="00E311C9" w:rsidRDefault="00883942" w:rsidP="007B164F">
            <w:pPr>
              <w:autoSpaceDE w:val="0"/>
              <w:autoSpaceDN w:val="0"/>
              <w:adjustRightInd w:val="0"/>
              <w:spacing w:after="0" w:line="240" w:lineRule="auto"/>
              <w:rPr>
                <w:rFonts w:cs="Calibri"/>
                <w:color w:val="FF0000"/>
              </w:rPr>
            </w:pPr>
            <w:r w:rsidRPr="00EE217B">
              <w:rPr>
                <w:rFonts w:cs="Arial"/>
              </w:rPr>
              <w:t xml:space="preserve">GNR 325 of 7 April 2017 </w:t>
            </w:r>
          </w:p>
        </w:tc>
        <w:tc>
          <w:tcPr>
            <w:tcW w:w="1701" w:type="dxa"/>
          </w:tcPr>
          <w:p w14:paraId="5E57D6E1" w14:textId="77777777" w:rsidR="00883942" w:rsidRPr="00E311C9" w:rsidRDefault="00883942" w:rsidP="007B164F">
            <w:pPr>
              <w:autoSpaceDE w:val="0"/>
              <w:autoSpaceDN w:val="0"/>
              <w:adjustRightInd w:val="0"/>
              <w:spacing w:after="0" w:line="240" w:lineRule="auto"/>
              <w:rPr>
                <w:rFonts w:cs="Arial"/>
                <w:color w:val="FF0000"/>
              </w:rPr>
            </w:pPr>
            <w:r w:rsidRPr="00EE217B">
              <w:rPr>
                <w:rFonts w:cs="Arial"/>
              </w:rPr>
              <w:t xml:space="preserve">Activity 15 </w:t>
            </w:r>
          </w:p>
        </w:tc>
        <w:tc>
          <w:tcPr>
            <w:tcW w:w="5268" w:type="dxa"/>
          </w:tcPr>
          <w:p w14:paraId="6ADB5246" w14:textId="40928925" w:rsidR="00883942" w:rsidRPr="000C694F" w:rsidRDefault="00CA2AC3" w:rsidP="001B225B">
            <w:pPr>
              <w:keepNext/>
              <w:autoSpaceDE w:val="0"/>
              <w:autoSpaceDN w:val="0"/>
              <w:adjustRightInd w:val="0"/>
              <w:spacing w:after="0"/>
              <w:rPr>
                <w:rFonts w:cs="Calibri"/>
                <w:color w:val="FF0000"/>
              </w:rPr>
            </w:pPr>
            <w:r>
              <w:t xml:space="preserve">The proposed development </w:t>
            </w:r>
            <w:r w:rsidR="001B225B">
              <w:t>involves clearing and preparing</w:t>
            </w:r>
            <w:r>
              <w:t xml:space="preserve"> an area approximately </w:t>
            </w:r>
            <w:r w:rsidR="00367972">
              <w:rPr>
                <w:color w:val="000000"/>
              </w:rPr>
              <w:t xml:space="preserve">50.6 </w:t>
            </w:r>
            <w:r w:rsidRPr="00B51664">
              <w:rPr>
                <w:color w:val="000000"/>
              </w:rPr>
              <w:t>hectares</w:t>
            </w:r>
            <w:r>
              <w:rPr>
                <w:color w:val="000000"/>
              </w:rPr>
              <w:t>.</w:t>
            </w:r>
          </w:p>
        </w:tc>
      </w:tr>
    </w:tbl>
    <w:p w14:paraId="710E7E78" w14:textId="4003A473" w:rsidR="00360A09" w:rsidRDefault="00360A09" w:rsidP="00360A09">
      <w:pPr>
        <w:rPr>
          <w:lang w:val="en-ZA"/>
        </w:rPr>
      </w:pPr>
    </w:p>
    <w:p w14:paraId="11A21827" w14:textId="2B91F666" w:rsidR="007B164F" w:rsidRPr="009F4A3E" w:rsidRDefault="007B164F" w:rsidP="009F4A3E">
      <w:pPr>
        <w:pStyle w:val="Heading1"/>
        <w:numPr>
          <w:ilvl w:val="0"/>
          <w:numId w:val="82"/>
        </w:numPr>
      </w:pPr>
      <w:bookmarkStart w:id="126" w:name="_Toc81569182"/>
      <w:bookmarkStart w:id="127" w:name="_Toc83825159"/>
      <w:bookmarkStart w:id="128" w:name="_Toc85637988"/>
      <w:r w:rsidRPr="009F4A3E">
        <w:lastRenderedPageBreak/>
        <w:t>PUBLIC PARTICIPATION</w:t>
      </w:r>
      <w:bookmarkEnd w:id="126"/>
      <w:bookmarkEnd w:id="127"/>
      <w:bookmarkEnd w:id="128"/>
    </w:p>
    <w:p w14:paraId="12854AB1" w14:textId="5D817579" w:rsidR="007B164F" w:rsidRPr="009F4A3E" w:rsidRDefault="007B164F" w:rsidP="009F4A3E">
      <w:pPr>
        <w:pStyle w:val="Heading2"/>
        <w:numPr>
          <w:ilvl w:val="1"/>
          <w:numId w:val="82"/>
        </w:numPr>
      </w:pPr>
      <w:bookmarkStart w:id="129" w:name="_Toc81569183"/>
      <w:bookmarkStart w:id="130" w:name="_Toc83825160"/>
      <w:bookmarkStart w:id="131" w:name="_Toc85637989"/>
      <w:r w:rsidRPr="009F4A3E">
        <w:rPr>
          <w:rStyle w:val="Heading2Char"/>
          <w:b/>
        </w:rPr>
        <w:t>INTRODUCTION AND OBJECTIVES</w:t>
      </w:r>
      <w:bookmarkEnd w:id="129"/>
      <w:bookmarkEnd w:id="130"/>
      <w:bookmarkEnd w:id="131"/>
    </w:p>
    <w:p w14:paraId="1E8F1675" w14:textId="77777777" w:rsidR="007B164F" w:rsidRPr="00075D53" w:rsidRDefault="007B164F" w:rsidP="007B164F">
      <w:pPr>
        <w:autoSpaceDE w:val="0"/>
        <w:autoSpaceDN w:val="0"/>
        <w:adjustRightInd w:val="0"/>
        <w:spacing w:after="0"/>
        <w:rPr>
          <w:rFonts w:cs="Arial"/>
        </w:rPr>
      </w:pPr>
      <w:r w:rsidRPr="00042CC8">
        <w:rPr>
          <w:rFonts w:cs="Arial"/>
        </w:rPr>
        <w:t>As an important component of the EIA process, the public participation process involves public inputs from interested and affected parties IAPs) according to Section 56 of the NEMA 2010 Regulations. I &amp; AP may comment during the planning</w:t>
      </w:r>
      <w:r>
        <w:rPr>
          <w:rFonts w:cs="Arial"/>
        </w:rPr>
        <w:t xml:space="preserve"> phase of the proposed project.</w:t>
      </w:r>
    </w:p>
    <w:p w14:paraId="725D5C25" w14:textId="77777777" w:rsidR="007B164F" w:rsidRPr="00042CC8" w:rsidRDefault="007B164F" w:rsidP="007B164F">
      <w:r w:rsidRPr="00042CC8">
        <w:t>The key objectives of the public participation process are to:</w:t>
      </w:r>
    </w:p>
    <w:p w14:paraId="02A4E8E3" w14:textId="77777777" w:rsidR="007B164F" w:rsidRPr="00042CC8" w:rsidRDefault="007B164F" w:rsidP="00D32327">
      <w:pPr>
        <w:pStyle w:val="ListParagraph"/>
        <w:numPr>
          <w:ilvl w:val="0"/>
          <w:numId w:val="38"/>
        </w:numPr>
      </w:pPr>
      <w:r w:rsidRPr="00042CC8">
        <w:t>Identify a broad range of I &amp; APs, and inform them about the proposed project;</w:t>
      </w:r>
    </w:p>
    <w:p w14:paraId="0B87003E" w14:textId="77777777" w:rsidR="007B164F" w:rsidRPr="00042CC8" w:rsidRDefault="007B164F" w:rsidP="00D32327">
      <w:pPr>
        <w:pStyle w:val="ListParagraph"/>
        <w:numPr>
          <w:ilvl w:val="0"/>
          <w:numId w:val="38"/>
        </w:numPr>
      </w:pPr>
      <w:r w:rsidRPr="00042CC8">
        <w:t>Understand and clearly document all issues, underlying concerns and suggestions raised by IAPs; and</w:t>
      </w:r>
    </w:p>
    <w:p w14:paraId="552111B5" w14:textId="77777777" w:rsidR="007B164F" w:rsidRDefault="007B164F" w:rsidP="00D32327">
      <w:pPr>
        <w:pStyle w:val="ListParagraph"/>
        <w:numPr>
          <w:ilvl w:val="0"/>
          <w:numId w:val="38"/>
        </w:numPr>
      </w:pPr>
      <w:r w:rsidRPr="00042CC8">
        <w:t>Identify areas that require further specialist investigation.</w:t>
      </w:r>
    </w:p>
    <w:p w14:paraId="70B12CA6" w14:textId="77777777" w:rsidR="007B164F" w:rsidRDefault="007B164F" w:rsidP="007B164F">
      <w:pPr>
        <w:autoSpaceDE w:val="0"/>
        <w:autoSpaceDN w:val="0"/>
        <w:adjustRightInd w:val="0"/>
        <w:spacing w:after="0"/>
        <w:ind w:left="360"/>
        <w:rPr>
          <w:rFonts w:cs="Arial"/>
        </w:rPr>
      </w:pPr>
    </w:p>
    <w:p w14:paraId="580AE067" w14:textId="2CF43B9C" w:rsidR="007B164F" w:rsidRPr="009F4A3E" w:rsidRDefault="007B164F" w:rsidP="009F4A3E">
      <w:pPr>
        <w:pStyle w:val="Heading2"/>
        <w:numPr>
          <w:ilvl w:val="1"/>
          <w:numId w:val="82"/>
        </w:numPr>
      </w:pPr>
      <w:bookmarkStart w:id="132" w:name="_Toc54257672"/>
      <w:bookmarkStart w:id="133" w:name="_Toc81569184"/>
      <w:bookmarkStart w:id="134" w:name="_Toc83825161"/>
      <w:bookmarkStart w:id="135" w:name="_Toc85637990"/>
      <w:r w:rsidRPr="009F4A3E">
        <w:t>METHODOLOGY</w:t>
      </w:r>
      <w:bookmarkEnd w:id="132"/>
      <w:bookmarkEnd w:id="133"/>
      <w:bookmarkEnd w:id="134"/>
      <w:bookmarkEnd w:id="135"/>
    </w:p>
    <w:p w14:paraId="344FB240" w14:textId="77777777" w:rsidR="007B164F" w:rsidRPr="00042CC8" w:rsidRDefault="007B164F" w:rsidP="007B164F">
      <w:pPr>
        <w:autoSpaceDE w:val="0"/>
        <w:autoSpaceDN w:val="0"/>
        <w:adjustRightInd w:val="0"/>
        <w:spacing w:after="0"/>
        <w:rPr>
          <w:rFonts w:cs="Arial"/>
        </w:rPr>
      </w:pPr>
      <w:r w:rsidRPr="00042CC8">
        <w:rPr>
          <w:rFonts w:cs="Arial"/>
        </w:rPr>
        <w:t>The public participation process was undertaken in accordance with the plan of study accepted in terms of Regulation 30(1). The following actions have already been undertaken as part of this process:</w:t>
      </w:r>
    </w:p>
    <w:p w14:paraId="70760B20" w14:textId="77777777" w:rsidR="007B164F" w:rsidRPr="00042CC8" w:rsidRDefault="007B164F" w:rsidP="00D32327">
      <w:pPr>
        <w:pStyle w:val="ListParagraph"/>
        <w:numPr>
          <w:ilvl w:val="0"/>
          <w:numId w:val="39"/>
        </w:numPr>
      </w:pPr>
      <w:r w:rsidRPr="00042CC8">
        <w:t>Advertisement in the local newspaper</w:t>
      </w:r>
    </w:p>
    <w:p w14:paraId="7B95CE92" w14:textId="43AA69ED" w:rsidR="007B164F" w:rsidRPr="00042CC8" w:rsidRDefault="00CA2AC3" w:rsidP="00D32327">
      <w:pPr>
        <w:pStyle w:val="ListParagraph"/>
        <w:numPr>
          <w:ilvl w:val="0"/>
          <w:numId w:val="39"/>
        </w:numPr>
      </w:pPr>
      <w:r>
        <w:t xml:space="preserve">Placement of </w:t>
      </w:r>
      <w:r w:rsidR="007B164F" w:rsidRPr="00042CC8">
        <w:t>notices</w:t>
      </w:r>
      <w:r>
        <w:t xml:space="preserve"> on site</w:t>
      </w:r>
    </w:p>
    <w:p w14:paraId="3D22B24C" w14:textId="77777777" w:rsidR="007B164F" w:rsidRPr="00042CC8" w:rsidRDefault="007B164F" w:rsidP="00D32327">
      <w:pPr>
        <w:pStyle w:val="ListParagraph"/>
        <w:numPr>
          <w:ilvl w:val="0"/>
          <w:numId w:val="39"/>
        </w:numPr>
      </w:pPr>
      <w:r w:rsidRPr="00042CC8">
        <w:t>Distribution of Background Information Documents (BIDs) to the landowners adjacent to the proposed development site.</w:t>
      </w:r>
    </w:p>
    <w:p w14:paraId="767CC5A3" w14:textId="02C21F2A" w:rsidR="007B164F" w:rsidRPr="001B225B" w:rsidRDefault="007B164F" w:rsidP="001B225B">
      <w:pPr>
        <w:pStyle w:val="ListParagraph"/>
        <w:numPr>
          <w:ilvl w:val="0"/>
          <w:numId w:val="39"/>
        </w:numPr>
      </w:pPr>
      <w:r w:rsidRPr="00042CC8">
        <w:t>Phone calls and email consultation with stakeholders</w:t>
      </w:r>
    </w:p>
    <w:p w14:paraId="2BB6FC52" w14:textId="5145084A" w:rsidR="007B164F" w:rsidRPr="009F4A3E" w:rsidRDefault="007B164F" w:rsidP="009F4A3E">
      <w:pPr>
        <w:pStyle w:val="Heading3"/>
        <w:numPr>
          <w:ilvl w:val="2"/>
          <w:numId w:val="82"/>
        </w:numPr>
      </w:pPr>
      <w:bookmarkStart w:id="136" w:name="_Toc54257673"/>
      <w:bookmarkStart w:id="137" w:name="_Toc81569185"/>
      <w:bookmarkStart w:id="138" w:name="_Toc83825162"/>
      <w:bookmarkStart w:id="139" w:name="_Toc85637991"/>
      <w:r w:rsidRPr="009F4A3E">
        <w:t>Newspaper Advertisement</w:t>
      </w:r>
      <w:bookmarkEnd w:id="136"/>
      <w:bookmarkEnd w:id="137"/>
      <w:bookmarkEnd w:id="138"/>
      <w:bookmarkEnd w:id="139"/>
    </w:p>
    <w:p w14:paraId="25FAA43E" w14:textId="37FB1479" w:rsidR="007B164F" w:rsidRPr="00042CC8" w:rsidRDefault="007B164F" w:rsidP="007B164F">
      <w:pPr>
        <w:autoSpaceDE w:val="0"/>
        <w:autoSpaceDN w:val="0"/>
        <w:adjustRightInd w:val="0"/>
        <w:spacing w:after="0"/>
        <w:rPr>
          <w:rFonts w:cs="Arial"/>
        </w:rPr>
      </w:pPr>
      <w:r w:rsidRPr="00042CC8">
        <w:rPr>
          <w:rFonts w:cs="Arial"/>
        </w:rPr>
        <w:t>The proposed project was advertised in the local ne</w:t>
      </w:r>
      <w:r>
        <w:rPr>
          <w:rFonts w:cs="Arial"/>
        </w:rPr>
        <w:t>wspaper</w:t>
      </w:r>
      <w:r w:rsidR="00CA2AC3">
        <w:rPr>
          <w:rFonts w:cs="Arial"/>
        </w:rPr>
        <w:t xml:space="preserve"> (the Limpopo Mirror)</w:t>
      </w:r>
      <w:r w:rsidRPr="00042CC8">
        <w:rPr>
          <w:rFonts w:cs="Arial"/>
        </w:rPr>
        <w:t xml:space="preserve"> to notify people about the project and request them to register as IAPs and comment on the proposed development.</w:t>
      </w:r>
    </w:p>
    <w:p w14:paraId="1B7B98D2" w14:textId="245C3E42" w:rsidR="007B164F" w:rsidRPr="009F4A3E" w:rsidRDefault="007B164F" w:rsidP="009F4A3E">
      <w:pPr>
        <w:pStyle w:val="Heading3"/>
        <w:numPr>
          <w:ilvl w:val="2"/>
          <w:numId w:val="82"/>
        </w:numPr>
      </w:pPr>
      <w:bookmarkStart w:id="140" w:name="_Toc54257675"/>
      <w:bookmarkStart w:id="141" w:name="_Toc81569186"/>
      <w:bookmarkStart w:id="142" w:name="_Toc83825163"/>
      <w:bookmarkStart w:id="143" w:name="_Toc85637992"/>
      <w:r w:rsidRPr="009F4A3E">
        <w:t>Site Notices</w:t>
      </w:r>
      <w:bookmarkEnd w:id="140"/>
      <w:bookmarkEnd w:id="141"/>
      <w:bookmarkEnd w:id="142"/>
      <w:bookmarkEnd w:id="143"/>
    </w:p>
    <w:p w14:paraId="6FA26FE7" w14:textId="204FAA24" w:rsidR="007B164F" w:rsidRPr="00042CC8" w:rsidRDefault="00CA2AC3" w:rsidP="007B164F">
      <w:pPr>
        <w:autoSpaceDE w:val="0"/>
        <w:autoSpaceDN w:val="0"/>
        <w:adjustRightInd w:val="0"/>
        <w:rPr>
          <w:rFonts w:cs="Arial"/>
        </w:rPr>
      </w:pPr>
      <w:r>
        <w:rPr>
          <w:rFonts w:cs="Arial"/>
        </w:rPr>
        <w:t>N</w:t>
      </w:r>
      <w:r w:rsidR="007B164F" w:rsidRPr="00042CC8">
        <w:rPr>
          <w:rFonts w:cs="Arial"/>
        </w:rPr>
        <w:t xml:space="preserve">otices were placed at various points around the site. </w:t>
      </w:r>
    </w:p>
    <w:p w14:paraId="45ABD2ED" w14:textId="4EDD005F" w:rsidR="007B164F" w:rsidRPr="009F4A3E" w:rsidRDefault="007B164F" w:rsidP="009F4A3E">
      <w:pPr>
        <w:pStyle w:val="Heading3"/>
        <w:numPr>
          <w:ilvl w:val="2"/>
          <w:numId w:val="82"/>
        </w:numPr>
      </w:pPr>
      <w:bookmarkStart w:id="144" w:name="_Toc81569187"/>
      <w:bookmarkStart w:id="145" w:name="_Toc83825164"/>
      <w:bookmarkStart w:id="146" w:name="_Toc85637993"/>
      <w:r w:rsidRPr="009F4A3E">
        <w:t>Background Information Documents</w:t>
      </w:r>
      <w:bookmarkEnd w:id="144"/>
      <w:bookmarkEnd w:id="145"/>
      <w:bookmarkEnd w:id="146"/>
    </w:p>
    <w:p w14:paraId="6BC7980D" w14:textId="77777777" w:rsidR="007B164F" w:rsidRPr="00042CC8" w:rsidRDefault="007B164F" w:rsidP="007B164F">
      <w:pPr>
        <w:autoSpaceDE w:val="0"/>
        <w:autoSpaceDN w:val="0"/>
        <w:adjustRightInd w:val="0"/>
        <w:rPr>
          <w:rFonts w:cs="Arial"/>
        </w:rPr>
      </w:pPr>
      <w:r w:rsidRPr="00042CC8">
        <w:rPr>
          <w:rFonts w:cs="Arial"/>
        </w:rPr>
        <w:t>Notices/ letters regarding the background information of the proposed development activity were also hand delivered to the landowners/ occupiers located next to the proposed development site.</w:t>
      </w:r>
    </w:p>
    <w:p w14:paraId="63210F46" w14:textId="66EC3A3D" w:rsidR="007B164F" w:rsidRPr="009F4A3E" w:rsidRDefault="007B164F" w:rsidP="009F4A3E">
      <w:pPr>
        <w:pStyle w:val="Heading3"/>
        <w:numPr>
          <w:ilvl w:val="2"/>
          <w:numId w:val="82"/>
        </w:numPr>
      </w:pPr>
      <w:bookmarkStart w:id="147" w:name="_Toc54257676"/>
      <w:bookmarkStart w:id="148" w:name="_Toc81569188"/>
      <w:bookmarkStart w:id="149" w:name="_Toc83825165"/>
      <w:bookmarkStart w:id="150" w:name="_Toc85637994"/>
      <w:r w:rsidRPr="009F4A3E">
        <w:t>Consultation with Stakeholders</w:t>
      </w:r>
      <w:bookmarkEnd w:id="147"/>
      <w:bookmarkEnd w:id="148"/>
      <w:bookmarkEnd w:id="149"/>
      <w:bookmarkEnd w:id="150"/>
      <w:r w:rsidRPr="009F4A3E">
        <w:t xml:space="preserve"> </w:t>
      </w:r>
    </w:p>
    <w:p w14:paraId="0653E7A5" w14:textId="77777777" w:rsidR="007B164F" w:rsidRPr="00042CC8" w:rsidRDefault="007B164F" w:rsidP="007B164F">
      <w:pPr>
        <w:autoSpaceDE w:val="0"/>
        <w:autoSpaceDN w:val="0"/>
        <w:adjustRightInd w:val="0"/>
        <w:rPr>
          <w:rFonts w:cs="Arial"/>
        </w:rPr>
      </w:pPr>
      <w:r w:rsidRPr="00042CC8">
        <w:rPr>
          <w:rFonts w:cs="Arial"/>
        </w:rPr>
        <w:t xml:space="preserve">The scoping report was circulated to the stakeholders for observation and comments. </w:t>
      </w:r>
    </w:p>
    <w:p w14:paraId="5BEA580B" w14:textId="633B21F3" w:rsidR="007B164F" w:rsidRPr="009F4A3E" w:rsidRDefault="007B164F" w:rsidP="009F4A3E">
      <w:pPr>
        <w:pStyle w:val="Heading3"/>
        <w:numPr>
          <w:ilvl w:val="2"/>
          <w:numId w:val="82"/>
        </w:numPr>
      </w:pPr>
      <w:bookmarkStart w:id="151" w:name="_Toc54257677"/>
      <w:bookmarkStart w:id="152" w:name="_Toc81569189"/>
      <w:bookmarkStart w:id="153" w:name="_Toc83825166"/>
      <w:bookmarkStart w:id="154" w:name="_Toc85637995"/>
      <w:r w:rsidRPr="009F4A3E">
        <w:lastRenderedPageBreak/>
        <w:t>Comments Received</w:t>
      </w:r>
      <w:bookmarkEnd w:id="151"/>
      <w:bookmarkEnd w:id="152"/>
      <w:bookmarkEnd w:id="153"/>
      <w:bookmarkEnd w:id="154"/>
    </w:p>
    <w:p w14:paraId="6B8FE66E" w14:textId="320475AE" w:rsidR="007B164F" w:rsidRDefault="007B164F" w:rsidP="006C141C">
      <w:pPr>
        <w:spacing w:after="0"/>
        <w:rPr>
          <w:rFonts w:cs="Arial"/>
        </w:rPr>
      </w:pPr>
      <w:r w:rsidRPr="00042CC8">
        <w:rPr>
          <w:rFonts w:cs="Arial"/>
        </w:rPr>
        <w:t>Comments received on the scoping report are attached as part of the draft EIAR. The EIA Report is currently being circulated for comments.</w:t>
      </w:r>
    </w:p>
    <w:p w14:paraId="70235219" w14:textId="77777777" w:rsidR="006C141C" w:rsidRDefault="006C141C" w:rsidP="006C141C">
      <w:pPr>
        <w:spacing w:after="0"/>
        <w:rPr>
          <w:rFonts w:cs="Arial"/>
        </w:rPr>
      </w:pPr>
    </w:p>
    <w:p w14:paraId="1DF55649" w14:textId="1D42F27A" w:rsidR="007B164F" w:rsidRPr="009F4A3E" w:rsidRDefault="007B164F" w:rsidP="009F4A3E">
      <w:pPr>
        <w:pStyle w:val="Heading2"/>
        <w:numPr>
          <w:ilvl w:val="1"/>
          <w:numId w:val="82"/>
        </w:numPr>
      </w:pPr>
      <w:bookmarkStart w:id="155" w:name="_Toc81569190"/>
      <w:bookmarkStart w:id="156" w:name="_Toc83825167"/>
      <w:bookmarkStart w:id="157" w:name="_Toc85637996"/>
      <w:r w:rsidRPr="009F4A3E">
        <w:rPr>
          <w:rStyle w:val="Heading2Char"/>
          <w:b/>
        </w:rPr>
        <w:t>Draft Scoping Report and the Plan of Study for EIA</w:t>
      </w:r>
      <w:bookmarkEnd w:id="155"/>
      <w:bookmarkEnd w:id="156"/>
      <w:bookmarkEnd w:id="157"/>
    </w:p>
    <w:p w14:paraId="67FBF566" w14:textId="7C7A18FB" w:rsidR="007B164F" w:rsidRPr="00DC1243" w:rsidRDefault="007B164F" w:rsidP="007B164F">
      <w:pPr>
        <w:pStyle w:val="bullets"/>
        <w:rPr>
          <w:rStyle w:val="Heading2Char"/>
          <w:rFonts w:eastAsiaTheme="minorHAnsi" w:cstheme="minorBidi"/>
          <w:b w:val="0"/>
          <w:color w:val="auto"/>
          <w:sz w:val="22"/>
          <w:szCs w:val="22"/>
        </w:rPr>
      </w:pPr>
      <w:bookmarkStart w:id="158" w:name="_Toc85637997"/>
      <w:r w:rsidRPr="00CA2AC3">
        <w:rPr>
          <w:rStyle w:val="Heading2Char"/>
          <w:rFonts w:eastAsiaTheme="minorHAnsi" w:cstheme="minorBidi"/>
          <w:b w:val="0"/>
          <w:color w:val="auto"/>
          <w:sz w:val="22"/>
          <w:szCs w:val="22"/>
        </w:rPr>
        <w:t xml:space="preserve">The draft scoping report and the plan of study </w:t>
      </w:r>
      <w:r w:rsidR="00775358" w:rsidRPr="00CA2AC3">
        <w:rPr>
          <w:rStyle w:val="Heading2Char"/>
          <w:rFonts w:eastAsiaTheme="minorHAnsi" w:cstheme="minorBidi"/>
          <w:b w:val="0"/>
          <w:color w:val="auto"/>
          <w:sz w:val="22"/>
          <w:szCs w:val="22"/>
        </w:rPr>
        <w:t>for EIA was submitted to LEDET</w:t>
      </w:r>
      <w:r w:rsidRPr="00CA2AC3">
        <w:rPr>
          <w:rStyle w:val="Heading2Char"/>
          <w:rFonts w:eastAsiaTheme="minorHAnsi" w:cstheme="minorBidi"/>
          <w:b w:val="0"/>
          <w:color w:val="auto"/>
          <w:sz w:val="22"/>
          <w:szCs w:val="22"/>
        </w:rPr>
        <w:t xml:space="preserve"> on </w:t>
      </w:r>
      <w:r w:rsidRPr="00DC1243">
        <w:rPr>
          <w:rStyle w:val="Heading2Char"/>
          <w:rFonts w:eastAsiaTheme="minorHAnsi" w:cstheme="minorBidi"/>
          <w:b w:val="0"/>
          <w:color w:val="auto"/>
          <w:sz w:val="22"/>
          <w:szCs w:val="22"/>
        </w:rPr>
        <w:t xml:space="preserve">the </w:t>
      </w:r>
      <w:bookmarkStart w:id="159" w:name="_Toc81569191"/>
      <w:r w:rsidR="00DC1243" w:rsidRPr="00DC1243">
        <w:rPr>
          <w:rStyle w:val="Heading2Char"/>
          <w:rFonts w:eastAsiaTheme="minorHAnsi" w:cstheme="minorBidi"/>
          <w:b w:val="0"/>
          <w:color w:val="auto"/>
          <w:sz w:val="22"/>
          <w:szCs w:val="22"/>
        </w:rPr>
        <w:t>13</w:t>
      </w:r>
      <w:r w:rsidR="00DC1243" w:rsidRPr="00DC1243">
        <w:rPr>
          <w:rStyle w:val="Heading2Char"/>
          <w:rFonts w:eastAsiaTheme="minorHAnsi" w:cstheme="minorBidi"/>
          <w:b w:val="0"/>
          <w:color w:val="auto"/>
          <w:sz w:val="22"/>
          <w:szCs w:val="22"/>
          <w:vertAlign w:val="superscript"/>
        </w:rPr>
        <w:t>th</w:t>
      </w:r>
      <w:r w:rsidR="00DC1243" w:rsidRPr="00DC1243">
        <w:rPr>
          <w:rStyle w:val="Heading2Char"/>
          <w:rFonts w:eastAsiaTheme="minorHAnsi" w:cstheme="minorBidi"/>
          <w:b w:val="0"/>
          <w:color w:val="auto"/>
          <w:sz w:val="22"/>
          <w:szCs w:val="22"/>
        </w:rPr>
        <w:t xml:space="preserve"> of July 2021</w:t>
      </w:r>
      <w:r w:rsidRPr="00DC1243">
        <w:rPr>
          <w:rStyle w:val="Heading2Char"/>
          <w:rFonts w:eastAsiaTheme="minorHAnsi" w:cstheme="minorBidi"/>
          <w:b w:val="0"/>
          <w:color w:val="auto"/>
          <w:sz w:val="22"/>
          <w:szCs w:val="22"/>
        </w:rPr>
        <w:t xml:space="preserve"> an</w:t>
      </w:r>
      <w:r w:rsidR="00DC1243" w:rsidRPr="00DC1243">
        <w:rPr>
          <w:rStyle w:val="Heading2Char"/>
          <w:rFonts w:eastAsiaTheme="minorHAnsi" w:cstheme="minorBidi"/>
          <w:b w:val="0"/>
          <w:color w:val="auto"/>
          <w:sz w:val="22"/>
          <w:szCs w:val="22"/>
        </w:rPr>
        <w:t>d acknowledged on the 17</w:t>
      </w:r>
      <w:r w:rsidR="00DC1243" w:rsidRPr="00DC1243">
        <w:rPr>
          <w:rStyle w:val="Heading2Char"/>
          <w:rFonts w:eastAsiaTheme="minorHAnsi" w:cstheme="minorBidi"/>
          <w:b w:val="0"/>
          <w:color w:val="auto"/>
          <w:sz w:val="22"/>
          <w:szCs w:val="22"/>
          <w:vertAlign w:val="superscript"/>
        </w:rPr>
        <w:t>th</w:t>
      </w:r>
      <w:r w:rsidR="00DC1243" w:rsidRPr="00DC1243">
        <w:rPr>
          <w:rStyle w:val="Heading2Char"/>
          <w:rFonts w:eastAsiaTheme="minorHAnsi" w:cstheme="minorBidi"/>
          <w:b w:val="0"/>
          <w:color w:val="auto"/>
          <w:sz w:val="22"/>
          <w:szCs w:val="22"/>
        </w:rPr>
        <w:t xml:space="preserve"> of July 2021</w:t>
      </w:r>
      <w:bookmarkStart w:id="160" w:name="_Toc81569192"/>
      <w:bookmarkEnd w:id="158"/>
      <w:bookmarkEnd w:id="159"/>
      <w:r w:rsidR="00DC1243" w:rsidRPr="00DC1243">
        <w:rPr>
          <w:rStyle w:val="Heading2Char"/>
          <w:rFonts w:eastAsiaTheme="minorHAnsi" w:cstheme="minorBidi"/>
          <w:b w:val="0"/>
          <w:color w:val="auto"/>
          <w:sz w:val="22"/>
          <w:szCs w:val="22"/>
        </w:rPr>
        <w:t>.</w:t>
      </w:r>
    </w:p>
    <w:p w14:paraId="480243D0" w14:textId="7359E2CB" w:rsidR="007B164F" w:rsidRPr="00750DFB" w:rsidRDefault="007B164F" w:rsidP="007B164F">
      <w:pPr>
        <w:pStyle w:val="bullets"/>
        <w:rPr>
          <w:rStyle w:val="Heading2Char"/>
          <w:rFonts w:eastAsiaTheme="minorHAnsi" w:cstheme="minorBidi"/>
          <w:b w:val="0"/>
          <w:color w:val="auto"/>
          <w:sz w:val="22"/>
          <w:szCs w:val="22"/>
        </w:rPr>
      </w:pPr>
      <w:bookmarkStart w:id="161" w:name="_Toc83825168"/>
      <w:bookmarkStart w:id="162" w:name="_Toc83900979"/>
      <w:bookmarkStart w:id="163" w:name="_Toc84336410"/>
      <w:bookmarkStart w:id="164" w:name="_Toc85637998"/>
      <w:r w:rsidRPr="00750DFB">
        <w:rPr>
          <w:rStyle w:val="Heading2Char"/>
          <w:rFonts w:eastAsiaTheme="minorHAnsi" w:cstheme="minorBidi"/>
          <w:b w:val="0"/>
          <w:color w:val="auto"/>
          <w:sz w:val="22"/>
          <w:szCs w:val="22"/>
        </w:rPr>
        <w:t xml:space="preserve">The </w:t>
      </w:r>
      <w:r w:rsidR="00DC1243" w:rsidRPr="00750DFB">
        <w:rPr>
          <w:rStyle w:val="Heading2Char"/>
          <w:rFonts w:eastAsiaTheme="minorHAnsi" w:cstheme="minorBidi"/>
          <w:b w:val="0"/>
          <w:color w:val="auto"/>
          <w:sz w:val="22"/>
          <w:szCs w:val="22"/>
        </w:rPr>
        <w:t xml:space="preserve">Draft Scoping Report </w:t>
      </w:r>
      <w:r w:rsidRPr="00750DFB">
        <w:rPr>
          <w:rStyle w:val="Heading2Char"/>
          <w:rFonts w:eastAsiaTheme="minorHAnsi" w:cstheme="minorBidi"/>
          <w:b w:val="0"/>
          <w:color w:val="auto"/>
          <w:sz w:val="22"/>
          <w:szCs w:val="22"/>
        </w:rPr>
        <w:t xml:space="preserve">and </w:t>
      </w:r>
      <w:r w:rsidR="00DC1243">
        <w:rPr>
          <w:rStyle w:val="Heading2Char"/>
          <w:rFonts w:eastAsiaTheme="minorHAnsi" w:cstheme="minorBidi"/>
          <w:b w:val="0"/>
          <w:color w:val="auto"/>
          <w:sz w:val="22"/>
          <w:szCs w:val="22"/>
        </w:rPr>
        <w:t>Plan o</w:t>
      </w:r>
      <w:r w:rsidR="00DC1243" w:rsidRPr="00750DFB">
        <w:rPr>
          <w:rStyle w:val="Heading2Char"/>
          <w:rFonts w:eastAsiaTheme="minorHAnsi" w:cstheme="minorBidi"/>
          <w:b w:val="0"/>
          <w:color w:val="auto"/>
          <w:sz w:val="22"/>
          <w:szCs w:val="22"/>
        </w:rPr>
        <w:t xml:space="preserve">f Study </w:t>
      </w:r>
      <w:r w:rsidRPr="00750DFB">
        <w:rPr>
          <w:rStyle w:val="Heading2Char"/>
          <w:rFonts w:eastAsiaTheme="minorHAnsi" w:cstheme="minorBidi"/>
          <w:b w:val="0"/>
          <w:color w:val="auto"/>
          <w:sz w:val="22"/>
          <w:szCs w:val="22"/>
        </w:rPr>
        <w:t>for EIA was made available for comments to all registered I&amp;AP’s.</w:t>
      </w:r>
      <w:bookmarkEnd w:id="160"/>
      <w:bookmarkEnd w:id="161"/>
      <w:bookmarkEnd w:id="162"/>
      <w:bookmarkEnd w:id="163"/>
      <w:bookmarkEnd w:id="164"/>
      <w:r w:rsidRPr="00750DFB">
        <w:rPr>
          <w:rStyle w:val="Heading2Char"/>
          <w:rFonts w:eastAsiaTheme="minorHAnsi" w:cstheme="minorBidi"/>
          <w:b w:val="0"/>
          <w:color w:val="auto"/>
          <w:sz w:val="22"/>
          <w:szCs w:val="22"/>
        </w:rPr>
        <w:t xml:space="preserve"> </w:t>
      </w:r>
    </w:p>
    <w:p w14:paraId="19F062C6" w14:textId="1AB0E0D8" w:rsidR="007B164F" w:rsidRPr="00750DFB" w:rsidRDefault="00EE2D22" w:rsidP="006E78DF">
      <w:pPr>
        <w:pStyle w:val="bullets"/>
        <w:numPr>
          <w:ilvl w:val="0"/>
          <w:numId w:val="0"/>
        </w:numPr>
        <w:ind w:left="720"/>
        <w:rPr>
          <w:rStyle w:val="Heading2Char"/>
          <w:rFonts w:eastAsiaTheme="minorHAnsi" w:cstheme="minorBidi"/>
          <w:b w:val="0"/>
          <w:color w:val="auto"/>
          <w:sz w:val="22"/>
          <w:szCs w:val="22"/>
        </w:rPr>
      </w:pPr>
      <w:bookmarkStart w:id="165" w:name="_Toc85637999"/>
      <w:r>
        <w:rPr>
          <w:rStyle w:val="Heading2Char"/>
          <w:rFonts w:eastAsiaTheme="minorHAnsi" w:cstheme="minorBidi"/>
          <w:b w:val="0"/>
          <w:color w:val="auto"/>
          <w:sz w:val="22"/>
          <w:szCs w:val="22"/>
        </w:rPr>
        <w:t>C</w:t>
      </w:r>
      <w:r w:rsidR="001B225B">
        <w:rPr>
          <w:rStyle w:val="Heading2Char"/>
          <w:rFonts w:eastAsiaTheme="minorHAnsi" w:cstheme="minorBidi"/>
          <w:b w:val="0"/>
          <w:color w:val="auto"/>
          <w:sz w:val="22"/>
          <w:szCs w:val="22"/>
        </w:rPr>
        <w:t>omments received were attached as part of the report.</w:t>
      </w:r>
      <w:bookmarkEnd w:id="165"/>
    </w:p>
    <w:p w14:paraId="360A0219" w14:textId="765CFC80" w:rsidR="007B164F" w:rsidRPr="00750DFB" w:rsidRDefault="007B164F" w:rsidP="007B164F">
      <w:pPr>
        <w:pStyle w:val="bullets"/>
        <w:rPr>
          <w:rStyle w:val="Heading2Char"/>
          <w:rFonts w:eastAsiaTheme="minorHAnsi" w:cstheme="minorBidi"/>
          <w:b w:val="0"/>
          <w:color w:val="auto"/>
          <w:sz w:val="22"/>
          <w:szCs w:val="22"/>
        </w:rPr>
      </w:pPr>
      <w:bookmarkStart w:id="166" w:name="_Toc81569194"/>
      <w:bookmarkStart w:id="167" w:name="_Toc83825170"/>
      <w:bookmarkStart w:id="168" w:name="_Toc83900981"/>
      <w:bookmarkStart w:id="169" w:name="_Toc84336412"/>
      <w:bookmarkStart w:id="170" w:name="_Toc85638000"/>
      <w:r w:rsidRPr="00750DFB">
        <w:rPr>
          <w:rStyle w:val="Heading2Char"/>
          <w:rFonts w:eastAsiaTheme="minorHAnsi" w:cstheme="minorBidi"/>
          <w:b w:val="0"/>
          <w:color w:val="auto"/>
          <w:sz w:val="22"/>
          <w:szCs w:val="22"/>
        </w:rPr>
        <w:t xml:space="preserve">Verbal comments from members of the community were in </w:t>
      </w:r>
      <w:r w:rsidR="00DC1243" w:rsidRPr="00750DFB">
        <w:rPr>
          <w:rStyle w:val="Heading2Char"/>
          <w:rFonts w:eastAsiaTheme="minorHAnsi" w:cstheme="minorBidi"/>
          <w:b w:val="0"/>
          <w:color w:val="auto"/>
          <w:sz w:val="22"/>
          <w:szCs w:val="22"/>
        </w:rPr>
        <w:t>favor</w:t>
      </w:r>
      <w:r w:rsidRPr="00750DFB">
        <w:rPr>
          <w:rStyle w:val="Heading2Char"/>
          <w:rFonts w:eastAsiaTheme="minorHAnsi" w:cstheme="minorBidi"/>
          <w:b w:val="0"/>
          <w:color w:val="auto"/>
          <w:sz w:val="22"/>
          <w:szCs w:val="22"/>
        </w:rPr>
        <w:t xml:space="preserve"> of the proposed development</w:t>
      </w:r>
      <w:bookmarkEnd w:id="166"/>
      <w:bookmarkEnd w:id="167"/>
      <w:bookmarkEnd w:id="168"/>
      <w:bookmarkEnd w:id="169"/>
      <w:bookmarkEnd w:id="170"/>
      <w:r w:rsidRPr="00750DFB">
        <w:rPr>
          <w:rStyle w:val="Heading2Char"/>
          <w:rFonts w:eastAsiaTheme="minorHAnsi" w:cstheme="minorBidi"/>
          <w:b w:val="0"/>
          <w:color w:val="auto"/>
          <w:sz w:val="22"/>
          <w:szCs w:val="22"/>
        </w:rPr>
        <w:t xml:space="preserve"> </w:t>
      </w:r>
    </w:p>
    <w:p w14:paraId="38FF4D74" w14:textId="77777777" w:rsidR="007B164F" w:rsidRPr="00750DFB" w:rsidRDefault="007B164F" w:rsidP="007B164F">
      <w:pPr>
        <w:pStyle w:val="bullets"/>
        <w:rPr>
          <w:rStyle w:val="Heading2Char"/>
          <w:rFonts w:eastAsiaTheme="minorHAnsi" w:cstheme="minorBidi"/>
          <w:b w:val="0"/>
          <w:color w:val="auto"/>
          <w:sz w:val="22"/>
          <w:szCs w:val="22"/>
        </w:rPr>
      </w:pPr>
      <w:bookmarkStart w:id="171" w:name="_Toc81569195"/>
      <w:bookmarkStart w:id="172" w:name="_Toc83825171"/>
      <w:bookmarkStart w:id="173" w:name="_Toc83900982"/>
      <w:bookmarkStart w:id="174" w:name="_Toc84336413"/>
      <w:bookmarkStart w:id="175" w:name="_Toc85638001"/>
      <w:r w:rsidRPr="00750DFB">
        <w:rPr>
          <w:rStyle w:val="Heading2Char"/>
          <w:rFonts w:eastAsiaTheme="minorHAnsi" w:cstheme="minorBidi"/>
          <w:b w:val="0"/>
          <w:color w:val="auto"/>
          <w:sz w:val="22"/>
          <w:szCs w:val="22"/>
        </w:rPr>
        <w:t>The environmental impact assessment process will be based on the actions and findings of the scoping phase as well as the comments and reviews by authorities and from interested and affected parties.</w:t>
      </w:r>
      <w:bookmarkEnd w:id="171"/>
      <w:bookmarkEnd w:id="172"/>
      <w:bookmarkEnd w:id="173"/>
      <w:bookmarkEnd w:id="174"/>
      <w:bookmarkEnd w:id="175"/>
      <w:r w:rsidRPr="00750DFB">
        <w:rPr>
          <w:rStyle w:val="Heading2Char"/>
          <w:rFonts w:eastAsiaTheme="minorHAnsi" w:cstheme="minorBidi"/>
          <w:b w:val="0"/>
          <w:color w:val="auto"/>
          <w:sz w:val="22"/>
          <w:szCs w:val="22"/>
        </w:rPr>
        <w:t xml:space="preserve">  </w:t>
      </w:r>
    </w:p>
    <w:p w14:paraId="354B22D9" w14:textId="77777777" w:rsidR="007B164F" w:rsidRPr="00F252FC" w:rsidRDefault="007B164F" w:rsidP="007B164F">
      <w:pPr>
        <w:pStyle w:val="bullets"/>
        <w:rPr>
          <w:rStyle w:val="Heading2Char"/>
          <w:rFonts w:eastAsiaTheme="minorHAnsi" w:cstheme="minorBidi"/>
          <w:b w:val="0"/>
          <w:color w:val="auto"/>
          <w:sz w:val="22"/>
          <w:szCs w:val="22"/>
        </w:rPr>
      </w:pPr>
      <w:bookmarkStart w:id="176" w:name="_Toc81569196"/>
      <w:bookmarkStart w:id="177" w:name="_Toc83825172"/>
      <w:bookmarkStart w:id="178" w:name="_Toc83900983"/>
      <w:bookmarkStart w:id="179" w:name="_Toc84336414"/>
      <w:bookmarkStart w:id="180" w:name="_Toc85638002"/>
      <w:r w:rsidRPr="00750DFB">
        <w:rPr>
          <w:rStyle w:val="Heading2Char"/>
          <w:rFonts w:eastAsiaTheme="minorHAnsi" w:cstheme="minorBidi"/>
          <w:b w:val="0"/>
          <w:color w:val="auto"/>
          <w:sz w:val="22"/>
          <w:szCs w:val="22"/>
        </w:rPr>
        <w:t>All documentation lists and proof of the Public Participation process were incorporated in the draft Scoping report.</w:t>
      </w:r>
      <w:bookmarkEnd w:id="176"/>
      <w:bookmarkEnd w:id="177"/>
      <w:bookmarkEnd w:id="178"/>
      <w:bookmarkEnd w:id="179"/>
      <w:bookmarkEnd w:id="180"/>
    </w:p>
    <w:p w14:paraId="1E84B228" w14:textId="4FBA4C1E" w:rsidR="007B164F" w:rsidRPr="009F4A3E" w:rsidRDefault="007B164F" w:rsidP="009F4A3E">
      <w:pPr>
        <w:pStyle w:val="Heading2"/>
        <w:numPr>
          <w:ilvl w:val="1"/>
          <w:numId w:val="82"/>
        </w:numPr>
        <w:rPr>
          <w:rStyle w:val="Heading2Char"/>
          <w:b/>
        </w:rPr>
      </w:pPr>
      <w:bookmarkStart w:id="181" w:name="_Toc81569197"/>
      <w:bookmarkStart w:id="182" w:name="_Toc83825173"/>
      <w:bookmarkStart w:id="183" w:name="_Toc85638003"/>
      <w:r w:rsidRPr="009F4A3E">
        <w:rPr>
          <w:rStyle w:val="Heading2Char"/>
          <w:b/>
        </w:rPr>
        <w:t>Final Scoping Report and the Plan of Study for EIA</w:t>
      </w:r>
      <w:bookmarkEnd w:id="181"/>
      <w:bookmarkEnd w:id="182"/>
      <w:bookmarkEnd w:id="183"/>
    </w:p>
    <w:p w14:paraId="63B35B68" w14:textId="5F3A71C1" w:rsidR="007B164F" w:rsidRPr="00DC1243" w:rsidRDefault="007B164F" w:rsidP="00CA2AC3">
      <w:pPr>
        <w:pStyle w:val="bullets"/>
        <w:rPr>
          <w:rStyle w:val="Heading2Char"/>
          <w:rFonts w:eastAsiaTheme="minorHAnsi" w:cstheme="minorBidi"/>
          <w:b w:val="0"/>
          <w:color w:val="auto"/>
          <w:sz w:val="22"/>
          <w:szCs w:val="22"/>
        </w:rPr>
      </w:pPr>
      <w:bookmarkStart w:id="184" w:name="_Toc85638004"/>
      <w:r w:rsidRPr="00DC1243">
        <w:rPr>
          <w:rStyle w:val="Heading2Char"/>
          <w:rFonts w:eastAsiaTheme="minorHAnsi" w:cstheme="minorBidi"/>
          <w:b w:val="0"/>
          <w:color w:val="auto"/>
          <w:sz w:val="22"/>
          <w:szCs w:val="22"/>
        </w:rPr>
        <w:t xml:space="preserve">The Final scoping </w:t>
      </w:r>
      <w:r w:rsidR="00775358" w:rsidRPr="00DC1243">
        <w:rPr>
          <w:rStyle w:val="Heading2Char"/>
          <w:rFonts w:eastAsiaTheme="minorHAnsi" w:cstheme="minorBidi"/>
          <w:b w:val="0"/>
          <w:color w:val="auto"/>
          <w:sz w:val="22"/>
          <w:szCs w:val="22"/>
        </w:rPr>
        <w:t xml:space="preserve">report was submitted to LEDET </w:t>
      </w:r>
      <w:r w:rsidR="00CA2AC3" w:rsidRPr="00DC1243">
        <w:rPr>
          <w:rStyle w:val="Heading2Char"/>
          <w:rFonts w:eastAsiaTheme="minorHAnsi" w:cstheme="minorBidi"/>
          <w:b w:val="0"/>
          <w:color w:val="auto"/>
          <w:sz w:val="22"/>
          <w:szCs w:val="22"/>
        </w:rPr>
        <w:t xml:space="preserve">on the </w:t>
      </w:r>
      <w:r w:rsidR="00DC1243" w:rsidRPr="00DC1243">
        <w:rPr>
          <w:rStyle w:val="Heading2Char"/>
          <w:rFonts w:eastAsiaTheme="minorHAnsi" w:cstheme="minorBidi"/>
          <w:b w:val="0"/>
          <w:color w:val="auto"/>
          <w:sz w:val="22"/>
          <w:szCs w:val="22"/>
        </w:rPr>
        <w:t>26</w:t>
      </w:r>
      <w:r w:rsidR="001B225B" w:rsidRPr="00DC1243">
        <w:rPr>
          <w:rStyle w:val="Heading2Char"/>
          <w:rFonts w:eastAsiaTheme="minorHAnsi" w:cstheme="minorBidi"/>
          <w:b w:val="0"/>
          <w:color w:val="auto"/>
          <w:sz w:val="22"/>
          <w:szCs w:val="22"/>
          <w:vertAlign w:val="superscript"/>
        </w:rPr>
        <w:t>th</w:t>
      </w:r>
      <w:r w:rsidR="001B225B" w:rsidRPr="00DC1243">
        <w:rPr>
          <w:rStyle w:val="Heading2Char"/>
          <w:rFonts w:eastAsiaTheme="minorHAnsi" w:cstheme="minorBidi"/>
          <w:b w:val="0"/>
          <w:color w:val="auto"/>
          <w:sz w:val="22"/>
          <w:szCs w:val="22"/>
        </w:rPr>
        <w:t xml:space="preserve"> of August</w:t>
      </w:r>
      <w:r w:rsidR="00CA2AC3" w:rsidRPr="00DC1243">
        <w:rPr>
          <w:rStyle w:val="Heading2Char"/>
          <w:rFonts w:eastAsiaTheme="minorHAnsi" w:cstheme="minorBidi"/>
          <w:b w:val="0"/>
          <w:color w:val="auto"/>
          <w:sz w:val="22"/>
          <w:szCs w:val="22"/>
        </w:rPr>
        <w:t xml:space="preserve"> 2021 </w:t>
      </w:r>
      <w:r w:rsidRPr="00DC1243">
        <w:rPr>
          <w:rStyle w:val="Heading2Char"/>
          <w:rFonts w:eastAsiaTheme="minorHAnsi" w:cstheme="minorBidi"/>
          <w:b w:val="0"/>
          <w:color w:val="auto"/>
          <w:sz w:val="22"/>
          <w:szCs w:val="22"/>
        </w:rPr>
        <w:t>and</w:t>
      </w:r>
      <w:r w:rsidR="00CA2AC3" w:rsidRPr="00DC1243">
        <w:rPr>
          <w:rStyle w:val="Heading2Char"/>
          <w:rFonts w:eastAsiaTheme="minorHAnsi" w:cstheme="minorBidi"/>
          <w:b w:val="0"/>
          <w:color w:val="auto"/>
          <w:sz w:val="22"/>
          <w:szCs w:val="22"/>
        </w:rPr>
        <w:t xml:space="preserve"> was</w:t>
      </w:r>
      <w:r w:rsidRPr="00DC1243">
        <w:rPr>
          <w:rStyle w:val="Heading2Char"/>
          <w:rFonts w:eastAsiaTheme="minorHAnsi" w:cstheme="minorBidi"/>
          <w:b w:val="0"/>
          <w:color w:val="auto"/>
          <w:sz w:val="22"/>
          <w:szCs w:val="22"/>
        </w:rPr>
        <w:t xml:space="preserve"> accepted </w:t>
      </w:r>
      <w:r w:rsidR="00CA2AC3" w:rsidRPr="00DC1243">
        <w:rPr>
          <w:rStyle w:val="Heading2Char"/>
          <w:rFonts w:eastAsiaTheme="minorHAnsi" w:cstheme="minorBidi"/>
          <w:b w:val="0"/>
          <w:color w:val="auto"/>
          <w:sz w:val="22"/>
          <w:szCs w:val="22"/>
        </w:rPr>
        <w:t xml:space="preserve">on the </w:t>
      </w:r>
      <w:r w:rsidR="00DC1243" w:rsidRPr="00DC1243">
        <w:rPr>
          <w:rStyle w:val="Heading2Char"/>
          <w:rFonts w:eastAsiaTheme="minorHAnsi" w:cstheme="minorBidi"/>
          <w:b w:val="0"/>
          <w:color w:val="auto"/>
          <w:sz w:val="22"/>
          <w:szCs w:val="22"/>
        </w:rPr>
        <w:t>04</w:t>
      </w:r>
      <w:r w:rsidR="00CA2AC3" w:rsidRPr="00DC1243">
        <w:rPr>
          <w:rStyle w:val="Heading2Char"/>
          <w:rFonts w:eastAsiaTheme="minorHAnsi" w:cstheme="minorBidi"/>
          <w:b w:val="0"/>
          <w:color w:val="auto"/>
          <w:sz w:val="22"/>
          <w:szCs w:val="22"/>
          <w:vertAlign w:val="superscript"/>
        </w:rPr>
        <w:t>th</w:t>
      </w:r>
      <w:r w:rsidR="00CA2AC3" w:rsidRPr="00DC1243">
        <w:rPr>
          <w:rStyle w:val="Heading2Char"/>
          <w:rFonts w:eastAsiaTheme="minorHAnsi" w:cstheme="minorBidi"/>
          <w:b w:val="0"/>
          <w:color w:val="auto"/>
          <w:sz w:val="22"/>
          <w:szCs w:val="22"/>
        </w:rPr>
        <w:t xml:space="preserve"> </w:t>
      </w:r>
      <w:r w:rsidRPr="00DC1243">
        <w:rPr>
          <w:rStyle w:val="Heading2Char"/>
          <w:rFonts w:eastAsiaTheme="minorHAnsi" w:cstheme="minorBidi"/>
          <w:b w:val="0"/>
          <w:color w:val="auto"/>
          <w:sz w:val="22"/>
          <w:szCs w:val="22"/>
        </w:rPr>
        <w:t xml:space="preserve">of </w:t>
      </w:r>
      <w:r w:rsidR="00DC1243" w:rsidRPr="00DC1243">
        <w:rPr>
          <w:rStyle w:val="Heading2Char"/>
          <w:rFonts w:eastAsiaTheme="minorHAnsi" w:cstheme="minorBidi"/>
          <w:b w:val="0"/>
          <w:color w:val="auto"/>
          <w:sz w:val="22"/>
          <w:szCs w:val="22"/>
        </w:rPr>
        <w:t>October</w:t>
      </w:r>
      <w:r w:rsidRPr="00DC1243">
        <w:rPr>
          <w:rStyle w:val="Heading2Char"/>
          <w:rFonts w:eastAsiaTheme="minorHAnsi" w:cstheme="minorBidi"/>
          <w:b w:val="0"/>
          <w:color w:val="auto"/>
          <w:sz w:val="22"/>
          <w:szCs w:val="22"/>
        </w:rPr>
        <w:t xml:space="preserve"> 2021.</w:t>
      </w:r>
      <w:bookmarkEnd w:id="184"/>
      <w:r w:rsidRPr="00DC1243">
        <w:rPr>
          <w:rStyle w:val="Heading2Char"/>
          <w:rFonts w:eastAsiaTheme="minorHAnsi" w:cstheme="minorBidi"/>
          <w:b w:val="0"/>
          <w:color w:val="auto"/>
          <w:sz w:val="22"/>
          <w:szCs w:val="22"/>
        </w:rPr>
        <w:t xml:space="preserve"> </w:t>
      </w:r>
    </w:p>
    <w:p w14:paraId="72C68B6E" w14:textId="77777777" w:rsidR="007B164F" w:rsidRPr="00416A1E" w:rsidRDefault="007B164F" w:rsidP="00D32327">
      <w:pPr>
        <w:pStyle w:val="ListParagraph"/>
        <w:numPr>
          <w:ilvl w:val="0"/>
          <w:numId w:val="11"/>
        </w:numPr>
        <w:spacing w:after="160"/>
      </w:pPr>
      <w:r w:rsidRPr="00416A1E">
        <w:t xml:space="preserve">This Final scoping report and plan of study for EIA was made available for comments to all registered I&amp;AP’s. </w:t>
      </w:r>
    </w:p>
    <w:p w14:paraId="45DFF552" w14:textId="77777777" w:rsidR="007B164F" w:rsidRPr="00416A1E" w:rsidRDefault="007B164F" w:rsidP="00D32327">
      <w:pPr>
        <w:pStyle w:val="ListParagraph"/>
        <w:numPr>
          <w:ilvl w:val="0"/>
          <w:numId w:val="11"/>
        </w:numPr>
        <w:spacing w:after="160"/>
      </w:pPr>
      <w:r w:rsidRPr="00416A1E">
        <w:t xml:space="preserve">Written comments were received from IAPs. </w:t>
      </w:r>
    </w:p>
    <w:p w14:paraId="3BD31618" w14:textId="77777777" w:rsidR="007B164F" w:rsidRPr="00416A1E" w:rsidRDefault="007B164F" w:rsidP="00D32327">
      <w:pPr>
        <w:pStyle w:val="ListParagraph"/>
        <w:numPr>
          <w:ilvl w:val="0"/>
          <w:numId w:val="11"/>
        </w:numPr>
        <w:spacing w:after="160"/>
      </w:pPr>
      <w:r w:rsidRPr="00416A1E">
        <w:t xml:space="preserve">All comments and responses to comments have been included in the EIA report. </w:t>
      </w:r>
    </w:p>
    <w:p w14:paraId="2C035F40" w14:textId="77777777" w:rsidR="007B164F" w:rsidRPr="00416A1E" w:rsidRDefault="007B164F" w:rsidP="00D32327">
      <w:pPr>
        <w:pStyle w:val="ListParagraph"/>
        <w:numPr>
          <w:ilvl w:val="0"/>
          <w:numId w:val="12"/>
        </w:numPr>
        <w:spacing w:after="160"/>
      </w:pPr>
      <w:r w:rsidRPr="00416A1E">
        <w:t xml:space="preserve">All documentation lists and proof of the Public Participation process were incorporated in this report. </w:t>
      </w:r>
    </w:p>
    <w:p w14:paraId="5AAFD88F" w14:textId="3E11782A" w:rsidR="002C5020" w:rsidRDefault="007B164F" w:rsidP="006E78DF">
      <w:pPr>
        <w:spacing w:after="0"/>
      </w:pPr>
      <w:r w:rsidRPr="00416A1E">
        <w:t>The environmental impact assessment process is based on the actions and findings of the scoping phase as well as the comments and reviews by authorities and from interested and affected parties.</w:t>
      </w:r>
    </w:p>
    <w:p w14:paraId="5B1E6FEF" w14:textId="77777777" w:rsidR="007B164F" w:rsidRDefault="007B164F" w:rsidP="006E78DF">
      <w:pPr>
        <w:spacing w:after="0"/>
      </w:pPr>
    </w:p>
    <w:p w14:paraId="5D9BDC93" w14:textId="168E5FFA" w:rsidR="007B164F" w:rsidRPr="009F4A3E" w:rsidRDefault="007B164F" w:rsidP="007053FB">
      <w:pPr>
        <w:pStyle w:val="Heading2"/>
        <w:numPr>
          <w:ilvl w:val="1"/>
          <w:numId w:val="82"/>
        </w:numPr>
      </w:pPr>
      <w:bookmarkStart w:id="185" w:name="_Toc81569198"/>
      <w:bookmarkStart w:id="186" w:name="_Toc83825174"/>
      <w:bookmarkStart w:id="187" w:name="_Toc85638005"/>
      <w:r w:rsidRPr="009F4A3E">
        <w:t>SUMMARY OF KEY ISSUES RAISED BY THE I &amp; AP’s</w:t>
      </w:r>
      <w:bookmarkEnd w:id="185"/>
      <w:bookmarkEnd w:id="186"/>
      <w:bookmarkEnd w:id="187"/>
    </w:p>
    <w:p w14:paraId="7EA8F78E" w14:textId="07AD0204" w:rsidR="0097241E" w:rsidRDefault="007053FB" w:rsidP="00274F0B">
      <w:pPr>
        <w:autoSpaceDE w:val="0"/>
        <w:autoSpaceDN w:val="0"/>
        <w:adjustRightInd w:val="0"/>
        <w:spacing w:after="0"/>
      </w:pPr>
      <w:r>
        <w:t xml:space="preserve">No </w:t>
      </w:r>
      <w:r w:rsidR="00DC1243">
        <w:t>issues were raised.</w:t>
      </w:r>
      <w:r>
        <w:t xml:space="preserve"> </w:t>
      </w:r>
    </w:p>
    <w:p w14:paraId="212CA17F" w14:textId="483C3F35" w:rsidR="007053FB" w:rsidRDefault="007053FB" w:rsidP="00274F0B">
      <w:pPr>
        <w:autoSpaceDE w:val="0"/>
        <w:autoSpaceDN w:val="0"/>
        <w:adjustRightInd w:val="0"/>
        <w:spacing w:after="0"/>
      </w:pPr>
    </w:p>
    <w:p w14:paraId="4A51A553" w14:textId="39404F86" w:rsidR="007053FB" w:rsidRDefault="007053FB" w:rsidP="00274F0B">
      <w:pPr>
        <w:autoSpaceDE w:val="0"/>
        <w:autoSpaceDN w:val="0"/>
        <w:adjustRightInd w:val="0"/>
        <w:spacing w:after="0"/>
      </w:pPr>
    </w:p>
    <w:p w14:paraId="73379082" w14:textId="77777777" w:rsidR="007053FB" w:rsidRDefault="007053FB" w:rsidP="00274F0B">
      <w:pPr>
        <w:autoSpaceDE w:val="0"/>
        <w:autoSpaceDN w:val="0"/>
        <w:adjustRightInd w:val="0"/>
        <w:spacing w:after="0"/>
      </w:pPr>
    </w:p>
    <w:p w14:paraId="6E9AD615" w14:textId="77777777" w:rsidR="00B14AE5" w:rsidRDefault="00B14AE5" w:rsidP="00274F0B">
      <w:pPr>
        <w:autoSpaceDE w:val="0"/>
        <w:autoSpaceDN w:val="0"/>
        <w:adjustRightInd w:val="0"/>
        <w:spacing w:after="0"/>
      </w:pPr>
    </w:p>
    <w:p w14:paraId="6B8DF964" w14:textId="407F25A6" w:rsidR="00B14AE5" w:rsidRPr="007053FB" w:rsidRDefault="00B14AE5" w:rsidP="007053FB">
      <w:pPr>
        <w:pStyle w:val="Heading1"/>
        <w:numPr>
          <w:ilvl w:val="0"/>
          <w:numId w:val="82"/>
        </w:numPr>
      </w:pPr>
      <w:bookmarkStart w:id="188" w:name="_Toc54257679"/>
      <w:bookmarkStart w:id="189" w:name="_Toc81569199"/>
      <w:bookmarkStart w:id="190" w:name="_Toc83825175"/>
      <w:bookmarkStart w:id="191" w:name="_Toc85638006"/>
      <w:r w:rsidRPr="007053FB">
        <w:lastRenderedPageBreak/>
        <w:t>ENVIRONMENTAL ASPECTS</w:t>
      </w:r>
      <w:bookmarkEnd w:id="188"/>
      <w:bookmarkEnd w:id="189"/>
      <w:bookmarkEnd w:id="190"/>
      <w:bookmarkEnd w:id="191"/>
    </w:p>
    <w:p w14:paraId="40A55A61" w14:textId="00D163DF" w:rsidR="00B14AE5" w:rsidRPr="00B14AE5" w:rsidRDefault="00B14AE5" w:rsidP="006E78DF">
      <w:pPr>
        <w:pStyle w:val="Heading2"/>
        <w:numPr>
          <w:ilvl w:val="0"/>
          <w:numId w:val="0"/>
        </w:numPr>
        <w:ind w:left="576" w:hanging="576"/>
      </w:pPr>
      <w:bookmarkStart w:id="192" w:name="_Toc54257680"/>
      <w:bookmarkStart w:id="193" w:name="_Toc81569200"/>
      <w:bookmarkStart w:id="194" w:name="_Toc83825176"/>
      <w:bookmarkStart w:id="195" w:name="_Toc85638007"/>
      <w:r w:rsidRPr="00B14AE5">
        <w:t>LITERATURE REVIEW</w:t>
      </w:r>
      <w:bookmarkEnd w:id="192"/>
      <w:bookmarkEnd w:id="193"/>
      <w:bookmarkEnd w:id="194"/>
      <w:bookmarkEnd w:id="195"/>
    </w:p>
    <w:p w14:paraId="22890831" w14:textId="77777777" w:rsidR="00B14AE5" w:rsidRPr="00340E03" w:rsidRDefault="00B14AE5" w:rsidP="00B14AE5">
      <w:pPr>
        <w:autoSpaceDE w:val="0"/>
        <w:autoSpaceDN w:val="0"/>
        <w:adjustRightInd w:val="0"/>
        <w:rPr>
          <w:rFonts w:cs="Arial"/>
        </w:rPr>
      </w:pPr>
      <w:r w:rsidRPr="00422289">
        <w:rPr>
          <w:rFonts w:cs="Arial"/>
        </w:rPr>
        <w:t xml:space="preserve">Literature pertinent to this area and its immediate environs has been reviewed. </w:t>
      </w:r>
    </w:p>
    <w:p w14:paraId="7E0C082E" w14:textId="271E95C4" w:rsidR="00B14AE5" w:rsidRPr="007053FB" w:rsidRDefault="00B14AE5" w:rsidP="007053FB">
      <w:pPr>
        <w:pStyle w:val="Heading2"/>
        <w:numPr>
          <w:ilvl w:val="1"/>
          <w:numId w:val="82"/>
        </w:numPr>
      </w:pPr>
      <w:bookmarkStart w:id="196" w:name="_Toc54257681"/>
      <w:bookmarkStart w:id="197" w:name="_Toc81569201"/>
      <w:bookmarkStart w:id="198" w:name="_Toc83825177"/>
      <w:bookmarkStart w:id="199" w:name="_Toc85638008"/>
      <w:r w:rsidRPr="007053FB">
        <w:t>DESCRIPTION OF THE ENVIRONMENT</w:t>
      </w:r>
      <w:bookmarkEnd w:id="196"/>
      <w:bookmarkEnd w:id="197"/>
      <w:bookmarkEnd w:id="198"/>
      <w:bookmarkEnd w:id="199"/>
    </w:p>
    <w:p w14:paraId="09D99E50" w14:textId="711E15D4" w:rsidR="001B225B" w:rsidRDefault="001B225B" w:rsidP="007053FB">
      <w:pPr>
        <w:pStyle w:val="Heading3"/>
        <w:numPr>
          <w:ilvl w:val="2"/>
          <w:numId w:val="82"/>
        </w:numPr>
      </w:pPr>
      <w:bookmarkStart w:id="200" w:name="_Toc54257682"/>
      <w:bookmarkStart w:id="201" w:name="_Toc81569202"/>
      <w:bookmarkStart w:id="202" w:name="_Toc83825178"/>
      <w:bookmarkStart w:id="203" w:name="_Toc85638009"/>
      <w:bookmarkStart w:id="204" w:name="_Toc54257689"/>
      <w:bookmarkStart w:id="205" w:name="_Toc81569209"/>
      <w:bookmarkStart w:id="206" w:name="_Toc83825184"/>
      <w:r w:rsidRPr="007053FB">
        <w:t>Topography</w:t>
      </w:r>
      <w:bookmarkEnd w:id="200"/>
      <w:bookmarkEnd w:id="201"/>
      <w:bookmarkEnd w:id="202"/>
      <w:bookmarkEnd w:id="203"/>
    </w:p>
    <w:p w14:paraId="2A3863AC" w14:textId="7602A7AB" w:rsidR="00DC1243" w:rsidRPr="00DC1243" w:rsidRDefault="00DC1243" w:rsidP="00DC1243">
      <w:r w:rsidRPr="00DC1243">
        <w:t xml:space="preserve">The Vhembe District Municipality is characterized by both high-lying and low-lying areas. Its relief is divided into the </w:t>
      </w:r>
      <w:proofErr w:type="spellStart"/>
      <w:r w:rsidRPr="00DC1243">
        <w:t>lowveld</w:t>
      </w:r>
      <w:proofErr w:type="spellEnd"/>
      <w:r w:rsidRPr="00DC1243">
        <w:t xml:space="preserve"> in the east; the Limpopo valley in the north and northwest; the </w:t>
      </w:r>
      <w:proofErr w:type="spellStart"/>
      <w:r w:rsidRPr="00DC1243">
        <w:t>Soutpansberg</w:t>
      </w:r>
      <w:proofErr w:type="spellEnd"/>
      <w:r w:rsidRPr="00DC1243">
        <w:t xml:space="preserve"> region in the central part, and the Pietersburg plateau in the south. The altitude above sea level of the Vhembe District varies between 200m in the northeastern part of the area and over 1 500 m in the </w:t>
      </w:r>
      <w:proofErr w:type="spellStart"/>
      <w:r w:rsidRPr="00DC1243">
        <w:t>Soutpansberg</w:t>
      </w:r>
      <w:proofErr w:type="spellEnd"/>
      <w:r w:rsidRPr="00DC1243">
        <w:t xml:space="preserve"> mountain range.</w:t>
      </w:r>
    </w:p>
    <w:p w14:paraId="6457E254" w14:textId="0896FA12" w:rsidR="001B225B" w:rsidRPr="007053FB" w:rsidRDefault="001B225B" w:rsidP="007053FB">
      <w:pPr>
        <w:pStyle w:val="Heading3"/>
        <w:numPr>
          <w:ilvl w:val="2"/>
          <w:numId w:val="82"/>
        </w:numPr>
      </w:pPr>
      <w:bookmarkStart w:id="207" w:name="_Toc85638011"/>
      <w:r w:rsidRPr="007053FB">
        <w:t>Geology and Soils</w:t>
      </w:r>
      <w:bookmarkEnd w:id="207"/>
    </w:p>
    <w:p w14:paraId="4B8D87B6" w14:textId="46B937C9" w:rsidR="005B79ED" w:rsidRPr="005B79ED" w:rsidRDefault="005B79ED" w:rsidP="006E78DF">
      <w:r w:rsidRPr="005B79ED">
        <w:t xml:space="preserve">The study area covers part of the junction between the granite-greenstone terrain of the north-eastern part of the </w:t>
      </w:r>
      <w:proofErr w:type="spellStart"/>
      <w:r w:rsidRPr="005B79ED">
        <w:t>Kaapvaal</w:t>
      </w:r>
      <w:proofErr w:type="spellEnd"/>
      <w:r w:rsidRPr="005B79ED">
        <w:t xml:space="preserve"> Craton and the highly metamorphic rocks of the Southern Marginal zone of the Limpopo Mobile Belt.</w:t>
      </w:r>
    </w:p>
    <w:p w14:paraId="07226513" w14:textId="75B84213" w:rsidR="001B225B" w:rsidRPr="007053FB" w:rsidRDefault="001B225B" w:rsidP="007053FB">
      <w:pPr>
        <w:pStyle w:val="Heading3"/>
        <w:numPr>
          <w:ilvl w:val="2"/>
          <w:numId w:val="82"/>
        </w:numPr>
        <w:ind w:left="862"/>
      </w:pPr>
      <w:bookmarkStart w:id="208" w:name="_Toc85638012"/>
      <w:r w:rsidRPr="007053FB">
        <w:t>Vegetation</w:t>
      </w:r>
      <w:bookmarkEnd w:id="208"/>
    </w:p>
    <w:p w14:paraId="38CBC026" w14:textId="0DB90957" w:rsidR="005B79ED" w:rsidRPr="005B79ED" w:rsidRDefault="005B79ED" w:rsidP="006E78DF">
      <w:r w:rsidRPr="005B79ED">
        <w:t>The Vhembe District Municipality is characterized by the Savanna biome and it covers approximately 98% of the vegetation with the remainder being made up of Forest (1%) and Grassland (0.2%) biome.</w:t>
      </w:r>
    </w:p>
    <w:p w14:paraId="169A553E" w14:textId="36AC4AA0" w:rsidR="001B225B" w:rsidRPr="007053FB" w:rsidRDefault="001B225B" w:rsidP="007053FB">
      <w:pPr>
        <w:pStyle w:val="Heading3"/>
        <w:numPr>
          <w:ilvl w:val="2"/>
          <w:numId w:val="82"/>
        </w:numPr>
        <w:ind w:left="862"/>
      </w:pPr>
      <w:bookmarkStart w:id="209" w:name="_Toc85638013"/>
      <w:r w:rsidRPr="007053FB">
        <w:t>Climate</w:t>
      </w:r>
      <w:bookmarkEnd w:id="209"/>
    </w:p>
    <w:p w14:paraId="0AB79D2B" w14:textId="083120F7" w:rsidR="005B79ED" w:rsidRPr="005B79ED" w:rsidRDefault="005B79ED" w:rsidP="006E78DF">
      <w:r w:rsidRPr="005B79ED">
        <w:t>The climate of Vhembe District Municipality is warm and temperate, whereby it varies between 18 degrees in the area that has mountains and 28 degrees in the rest of the area, with 25.5 degrees Celsius in average. In winter, there is much less rainfall than summer. The average annual temperature is 18.7°C. The rainfall in the area under investigation is around 793mm per year. The driest month is August with 9mm of rain. Most precipitation falls in January with an average of 153mm. January is warmest month of the year. The temperature in January averages 21.9°C. Moreover; in June, the average temperature is 13.4°C, it is the lowest average temperature of the whole year. Furthermore, there is a difference of 144mm of precipitation between the driest and wettest months, with the average temperature varying during the year by 8.5°C.</w:t>
      </w:r>
    </w:p>
    <w:p w14:paraId="39C4EDB0" w14:textId="6158EA0B" w:rsidR="001B225B" w:rsidRDefault="001B225B" w:rsidP="001B225B">
      <w:pPr>
        <w:autoSpaceDE w:val="0"/>
        <w:autoSpaceDN w:val="0"/>
        <w:adjustRightInd w:val="0"/>
        <w:spacing w:after="0"/>
      </w:pPr>
    </w:p>
    <w:p w14:paraId="52DF3B53" w14:textId="77777777" w:rsidR="001B225B" w:rsidRPr="007053FB" w:rsidRDefault="001B225B" w:rsidP="007053FB">
      <w:pPr>
        <w:pStyle w:val="Heading3"/>
        <w:numPr>
          <w:ilvl w:val="2"/>
          <w:numId w:val="82"/>
        </w:numPr>
        <w:ind w:left="862"/>
      </w:pPr>
      <w:bookmarkStart w:id="210" w:name="_Toc85638014"/>
      <w:r w:rsidRPr="007053FB">
        <w:lastRenderedPageBreak/>
        <w:t>Hydrology</w:t>
      </w:r>
      <w:bookmarkEnd w:id="210"/>
    </w:p>
    <w:p w14:paraId="2469B0E3" w14:textId="2B179EC2" w:rsidR="001B225B" w:rsidRDefault="00515DBC" w:rsidP="006E78DF">
      <w:pPr>
        <w:pStyle w:val="Heading3"/>
        <w:numPr>
          <w:ilvl w:val="0"/>
          <w:numId w:val="0"/>
        </w:numPr>
        <w:ind w:left="142"/>
      </w:pPr>
      <w:bookmarkStart w:id="211" w:name="_Toc85638015"/>
      <w:r w:rsidRPr="00515DBC">
        <w:rPr>
          <w:rFonts w:eastAsiaTheme="minorHAnsi" w:cstheme="minorBidi"/>
          <w:b w:val="0"/>
          <w:szCs w:val="22"/>
        </w:rPr>
        <w:t xml:space="preserve">The study area consists of various river systems that forms a part of the major catchment area, known as Limpopo and </w:t>
      </w:r>
      <w:proofErr w:type="spellStart"/>
      <w:r w:rsidRPr="00515DBC">
        <w:rPr>
          <w:rFonts w:eastAsiaTheme="minorHAnsi" w:cstheme="minorBidi"/>
          <w:b w:val="0"/>
          <w:szCs w:val="22"/>
        </w:rPr>
        <w:t>Olifants</w:t>
      </w:r>
      <w:proofErr w:type="spellEnd"/>
      <w:r w:rsidRPr="00515DBC">
        <w:rPr>
          <w:rFonts w:eastAsiaTheme="minorHAnsi" w:cstheme="minorBidi"/>
          <w:b w:val="0"/>
          <w:szCs w:val="22"/>
        </w:rPr>
        <w:t xml:space="preserve"> primary catchment areas consist of 85.65% and 14.35% respectively. The major river systems found in these catchment areas include </w:t>
      </w:r>
      <w:proofErr w:type="spellStart"/>
      <w:r w:rsidRPr="00515DBC">
        <w:rPr>
          <w:rFonts w:eastAsiaTheme="minorHAnsi" w:cstheme="minorBidi"/>
          <w:b w:val="0"/>
          <w:szCs w:val="22"/>
        </w:rPr>
        <w:t>Luvuvhu</w:t>
      </w:r>
      <w:proofErr w:type="spellEnd"/>
      <w:r w:rsidRPr="00515DBC">
        <w:rPr>
          <w:rFonts w:eastAsiaTheme="minorHAnsi" w:cstheme="minorBidi"/>
          <w:b w:val="0"/>
          <w:szCs w:val="22"/>
        </w:rPr>
        <w:t xml:space="preserve"> river system, </w:t>
      </w:r>
      <w:proofErr w:type="spellStart"/>
      <w:r w:rsidRPr="00515DBC">
        <w:rPr>
          <w:rFonts w:eastAsiaTheme="minorHAnsi" w:cstheme="minorBidi"/>
          <w:b w:val="0"/>
          <w:szCs w:val="22"/>
        </w:rPr>
        <w:t>Nzhelele</w:t>
      </w:r>
      <w:proofErr w:type="spellEnd"/>
      <w:r w:rsidRPr="00515DBC">
        <w:rPr>
          <w:rFonts w:eastAsiaTheme="minorHAnsi" w:cstheme="minorBidi"/>
          <w:b w:val="0"/>
          <w:szCs w:val="22"/>
        </w:rPr>
        <w:t xml:space="preserve"> river systems, little </w:t>
      </w:r>
      <w:proofErr w:type="spellStart"/>
      <w:r w:rsidRPr="00515DBC">
        <w:rPr>
          <w:rFonts w:eastAsiaTheme="minorHAnsi" w:cstheme="minorBidi"/>
          <w:b w:val="0"/>
          <w:szCs w:val="22"/>
        </w:rPr>
        <w:t>Letaba</w:t>
      </w:r>
      <w:proofErr w:type="spellEnd"/>
      <w:r w:rsidRPr="00515DBC">
        <w:rPr>
          <w:rFonts w:eastAsiaTheme="minorHAnsi" w:cstheme="minorBidi"/>
          <w:b w:val="0"/>
          <w:szCs w:val="22"/>
        </w:rPr>
        <w:t xml:space="preserve"> river as well as the Sand and </w:t>
      </w:r>
      <w:proofErr w:type="spellStart"/>
      <w:r w:rsidRPr="00515DBC">
        <w:rPr>
          <w:rFonts w:eastAsiaTheme="minorHAnsi" w:cstheme="minorBidi"/>
          <w:b w:val="0"/>
          <w:szCs w:val="22"/>
        </w:rPr>
        <w:t>Hout</w:t>
      </w:r>
      <w:proofErr w:type="spellEnd"/>
      <w:r w:rsidRPr="00515DBC">
        <w:rPr>
          <w:rFonts w:eastAsiaTheme="minorHAnsi" w:cstheme="minorBidi"/>
          <w:b w:val="0"/>
          <w:szCs w:val="22"/>
        </w:rPr>
        <w:t xml:space="preserve"> river system.</w:t>
      </w:r>
      <w:bookmarkEnd w:id="211"/>
    </w:p>
    <w:p w14:paraId="4C238A9E" w14:textId="19058AC2" w:rsidR="00E64548" w:rsidRPr="007053FB" w:rsidRDefault="00DC1243" w:rsidP="007053FB">
      <w:pPr>
        <w:pStyle w:val="Heading3"/>
        <w:numPr>
          <w:ilvl w:val="2"/>
          <w:numId w:val="82"/>
        </w:numPr>
        <w:ind w:left="862"/>
      </w:pPr>
      <w:bookmarkStart w:id="212" w:name="_Toc85638016"/>
      <w:r>
        <w:t xml:space="preserve">Sensitive </w:t>
      </w:r>
      <w:r w:rsidR="00E64548" w:rsidRPr="007053FB">
        <w:t>Area</w:t>
      </w:r>
      <w:bookmarkEnd w:id="212"/>
      <w:r w:rsidR="00E64548" w:rsidRPr="007053FB">
        <w:t xml:space="preserve"> </w:t>
      </w:r>
    </w:p>
    <w:p w14:paraId="7C81D02A" w14:textId="44324E7F" w:rsidR="00B14AE5" w:rsidRPr="006E78DF" w:rsidRDefault="00E64548" w:rsidP="00DC1243">
      <w:pPr>
        <w:pStyle w:val="Heading3"/>
        <w:numPr>
          <w:ilvl w:val="0"/>
          <w:numId w:val="0"/>
        </w:numPr>
        <w:spacing w:after="0"/>
        <w:ind w:left="142"/>
        <w:rPr>
          <w:b w:val="0"/>
        </w:rPr>
      </w:pPr>
      <w:bookmarkStart w:id="213" w:name="_Toc85638017"/>
      <w:r w:rsidRPr="006E78DF">
        <w:rPr>
          <w:b w:val="0"/>
        </w:rPr>
        <w:t>The project area has high terrestrial biodiversity sensitivities. The ecological/ biodiversity study has to be done rating of the sensitives of the are</w:t>
      </w:r>
      <w:r w:rsidR="00172A7B">
        <w:rPr>
          <w:b w:val="0"/>
        </w:rPr>
        <w:t>a.</w:t>
      </w:r>
      <w:bookmarkEnd w:id="204"/>
      <w:bookmarkEnd w:id="205"/>
      <w:bookmarkEnd w:id="206"/>
      <w:bookmarkEnd w:id="213"/>
    </w:p>
    <w:p w14:paraId="45025C23" w14:textId="57C78809" w:rsidR="00D15F67" w:rsidRDefault="00D15F67" w:rsidP="00274F0B">
      <w:pPr>
        <w:autoSpaceDE w:val="0"/>
        <w:autoSpaceDN w:val="0"/>
        <w:adjustRightInd w:val="0"/>
        <w:spacing w:after="0"/>
      </w:pPr>
    </w:p>
    <w:p w14:paraId="477C9CA7" w14:textId="4DD770F9" w:rsidR="00D15F67" w:rsidRPr="007053FB" w:rsidRDefault="00D15F67" w:rsidP="007053FB">
      <w:pPr>
        <w:pStyle w:val="Heading2"/>
        <w:numPr>
          <w:ilvl w:val="1"/>
          <w:numId w:val="82"/>
        </w:numPr>
      </w:pPr>
      <w:bookmarkStart w:id="214" w:name="_Toc83825185"/>
      <w:bookmarkStart w:id="215" w:name="_Toc85638018"/>
      <w:r w:rsidRPr="007053FB">
        <w:t>SUMMARY OF FINDINGS AND RECOMMENDATIONS OF SPECIALIST STUDIES AND SPECIALISED PROCESSES</w:t>
      </w:r>
      <w:bookmarkEnd w:id="214"/>
      <w:bookmarkEnd w:id="215"/>
    </w:p>
    <w:p w14:paraId="619E2802" w14:textId="50143AB9" w:rsidR="0097241E" w:rsidRPr="00D15F67" w:rsidRDefault="00D15F67" w:rsidP="00274F0B">
      <w:pPr>
        <w:autoSpaceDE w:val="0"/>
        <w:autoSpaceDN w:val="0"/>
        <w:adjustRightInd w:val="0"/>
        <w:spacing w:after="0"/>
        <w:rPr>
          <w:rFonts w:cs="Arial"/>
        </w:rPr>
      </w:pPr>
      <w:r w:rsidRPr="007535A7">
        <w:rPr>
          <w:rFonts w:cs="Arial"/>
        </w:rPr>
        <w:t>The necessary specialist studies and specialized processes have been performed in areas where possible negative impacts were identified. This was done according to Section 32 of Regulations No. R. 543 published in the Government Notice No. 33306 of 1</w:t>
      </w:r>
      <w:r w:rsidR="00DC1243">
        <w:rPr>
          <w:rFonts w:cs="Arial"/>
        </w:rPr>
        <w:t>8 June 2010 of NEMA. Specialist</w:t>
      </w:r>
      <w:r w:rsidRPr="007535A7">
        <w:rPr>
          <w:rFonts w:cs="Arial"/>
        </w:rPr>
        <w:t xml:space="preserve"> studies r</w:t>
      </w:r>
      <w:r>
        <w:rPr>
          <w:rFonts w:cs="Arial"/>
        </w:rPr>
        <w:t>elevant to the project include:</w:t>
      </w:r>
    </w:p>
    <w:p w14:paraId="6ACA70B9" w14:textId="1454DD81" w:rsidR="00D15F67" w:rsidRPr="007053FB" w:rsidRDefault="00D15F67" w:rsidP="007053FB">
      <w:pPr>
        <w:pStyle w:val="Heading3"/>
        <w:numPr>
          <w:ilvl w:val="2"/>
          <w:numId w:val="82"/>
        </w:numPr>
      </w:pPr>
      <w:bookmarkStart w:id="216" w:name="_Toc81569211"/>
      <w:bookmarkStart w:id="217" w:name="_Toc83825186"/>
      <w:bookmarkStart w:id="218" w:name="_Toc85638019"/>
      <w:r w:rsidRPr="007053FB">
        <w:t>Ecological Assessment</w:t>
      </w:r>
      <w:bookmarkEnd w:id="216"/>
      <w:bookmarkEnd w:id="217"/>
      <w:bookmarkEnd w:id="218"/>
    </w:p>
    <w:p w14:paraId="5E7BFB72" w14:textId="36BA53A9" w:rsidR="00D15F67" w:rsidRDefault="00D15F67" w:rsidP="007053FB">
      <w:pPr>
        <w:autoSpaceDE w:val="0"/>
        <w:autoSpaceDN w:val="0"/>
        <w:adjustRightInd w:val="0"/>
        <w:spacing w:after="0"/>
        <w:rPr>
          <w:rFonts w:cs="Arial"/>
        </w:rPr>
      </w:pPr>
      <w:r w:rsidRPr="007535A7">
        <w:rPr>
          <w:rFonts w:cs="Arial"/>
        </w:rPr>
        <w:t>An ecological study was conducted to assess the area for protected and endangered plant and animal species</w:t>
      </w:r>
      <w:r>
        <w:rPr>
          <w:rFonts w:cs="Arial"/>
        </w:rPr>
        <w:t xml:space="preserve">. </w:t>
      </w:r>
    </w:p>
    <w:p w14:paraId="25283ECE" w14:textId="77777777" w:rsidR="007053FB" w:rsidRPr="007053FB" w:rsidRDefault="007053FB" w:rsidP="007053FB">
      <w:pPr>
        <w:autoSpaceDE w:val="0"/>
        <w:autoSpaceDN w:val="0"/>
        <w:adjustRightInd w:val="0"/>
        <w:spacing w:after="0"/>
        <w:rPr>
          <w:rFonts w:cs="Arial"/>
        </w:rPr>
      </w:pPr>
    </w:p>
    <w:p w14:paraId="556A1D5A" w14:textId="77777777" w:rsidR="00D15F67" w:rsidRPr="007535A7" w:rsidRDefault="00D15F67" w:rsidP="00D15F67">
      <w:pPr>
        <w:autoSpaceDE w:val="0"/>
        <w:autoSpaceDN w:val="0"/>
        <w:adjustRightInd w:val="0"/>
        <w:spacing w:after="0"/>
        <w:rPr>
          <w:rFonts w:cs="Arial"/>
          <w:b/>
        </w:rPr>
      </w:pPr>
      <w:r w:rsidRPr="007535A7">
        <w:rPr>
          <w:rFonts w:cs="Arial"/>
          <w:b/>
        </w:rPr>
        <w:t>Details of the Specialist:</w:t>
      </w:r>
    </w:p>
    <w:p w14:paraId="6AAE5438" w14:textId="3494FF91" w:rsidR="00D15F67" w:rsidRDefault="00D15F67" w:rsidP="00D15F67">
      <w:pPr>
        <w:autoSpaceDE w:val="0"/>
        <w:autoSpaceDN w:val="0"/>
        <w:adjustRightInd w:val="0"/>
        <w:spacing w:after="0"/>
        <w:rPr>
          <w:rFonts w:cs="Arial"/>
        </w:rPr>
      </w:pPr>
      <w:proofErr w:type="spellStart"/>
      <w:r>
        <w:rPr>
          <w:rFonts w:cs="Arial"/>
        </w:rPr>
        <w:t>Mveledzo</w:t>
      </w:r>
      <w:proofErr w:type="spellEnd"/>
      <w:r>
        <w:rPr>
          <w:rFonts w:cs="Arial"/>
        </w:rPr>
        <w:t xml:space="preserve"> Environment</w:t>
      </w:r>
      <w:r w:rsidR="006C141C">
        <w:rPr>
          <w:rFonts w:cs="Arial"/>
        </w:rPr>
        <w:t>al</w:t>
      </w:r>
      <w:r>
        <w:rPr>
          <w:rFonts w:cs="Arial"/>
        </w:rPr>
        <w:t xml:space="preserve"> and Safety Solutions (PTY) LTD</w:t>
      </w:r>
    </w:p>
    <w:p w14:paraId="1E1EEA31" w14:textId="387AA5C0" w:rsidR="0040557E" w:rsidRDefault="0040557E" w:rsidP="00D15F67">
      <w:pPr>
        <w:autoSpaceDE w:val="0"/>
        <w:autoSpaceDN w:val="0"/>
        <w:adjustRightInd w:val="0"/>
        <w:spacing w:after="0"/>
        <w:rPr>
          <w:rFonts w:cs="Arial"/>
        </w:rPr>
      </w:pPr>
      <w:r>
        <w:rPr>
          <w:rFonts w:cs="Arial"/>
        </w:rPr>
        <w:t>Office No: 02 ENM Timber Building</w:t>
      </w:r>
    </w:p>
    <w:p w14:paraId="54357CE2" w14:textId="5AA8A564" w:rsidR="0040557E" w:rsidRPr="007535A7" w:rsidRDefault="0040557E" w:rsidP="00D15F67">
      <w:pPr>
        <w:autoSpaceDE w:val="0"/>
        <w:autoSpaceDN w:val="0"/>
        <w:adjustRightInd w:val="0"/>
        <w:spacing w:after="0"/>
        <w:rPr>
          <w:rFonts w:cs="Arial"/>
        </w:rPr>
      </w:pPr>
      <w:r>
        <w:rPr>
          <w:rFonts w:cs="Arial"/>
        </w:rPr>
        <w:t xml:space="preserve">Nelspruit, Mpumalanga </w:t>
      </w:r>
    </w:p>
    <w:p w14:paraId="3CE1D870" w14:textId="7046E378" w:rsidR="00D15F67" w:rsidRPr="007535A7" w:rsidRDefault="0040557E" w:rsidP="00D15F67">
      <w:pPr>
        <w:autoSpaceDE w:val="0"/>
        <w:autoSpaceDN w:val="0"/>
        <w:adjustRightInd w:val="0"/>
        <w:spacing w:after="0"/>
        <w:rPr>
          <w:rFonts w:cs="Arial"/>
        </w:rPr>
      </w:pPr>
      <w:r>
        <w:rPr>
          <w:rFonts w:cs="Arial"/>
        </w:rPr>
        <w:t>1200</w:t>
      </w:r>
    </w:p>
    <w:p w14:paraId="3F391056" w14:textId="77777777" w:rsidR="00D15F67" w:rsidRPr="007535A7" w:rsidRDefault="00D15F67" w:rsidP="00D15F67">
      <w:pPr>
        <w:autoSpaceDE w:val="0"/>
        <w:autoSpaceDN w:val="0"/>
        <w:adjustRightInd w:val="0"/>
        <w:spacing w:after="0"/>
        <w:rPr>
          <w:rFonts w:cs="Arial"/>
        </w:rPr>
      </w:pPr>
    </w:p>
    <w:p w14:paraId="0B34904F" w14:textId="7B89452B" w:rsidR="00D15F67" w:rsidRPr="000904C0" w:rsidRDefault="00407FD1" w:rsidP="00D15F67">
      <w:pPr>
        <w:autoSpaceDE w:val="0"/>
        <w:autoSpaceDN w:val="0"/>
        <w:adjustRightInd w:val="0"/>
        <w:spacing w:after="0"/>
        <w:rPr>
          <w:rFonts w:cs="Arial"/>
        </w:rPr>
      </w:pPr>
      <w:r w:rsidRPr="000904C0">
        <w:rPr>
          <w:rFonts w:cs="Arial"/>
        </w:rPr>
        <w:t xml:space="preserve">Cell: </w:t>
      </w:r>
      <w:r w:rsidR="000904C0" w:rsidRPr="000904C0">
        <w:rPr>
          <w:rFonts w:cs="Arial"/>
        </w:rPr>
        <w:t>081 434 4234</w:t>
      </w:r>
    </w:p>
    <w:p w14:paraId="7A90CABD" w14:textId="45CF707C" w:rsidR="00D15F67" w:rsidRPr="000904C0" w:rsidRDefault="00D15F67" w:rsidP="00D15F67">
      <w:pPr>
        <w:autoSpaceDE w:val="0"/>
        <w:autoSpaceDN w:val="0"/>
        <w:adjustRightInd w:val="0"/>
        <w:spacing w:after="0"/>
        <w:rPr>
          <w:rFonts w:cs="Arial"/>
        </w:rPr>
      </w:pPr>
      <w:r w:rsidRPr="000904C0">
        <w:rPr>
          <w:rFonts w:cs="Arial"/>
        </w:rPr>
        <w:t xml:space="preserve">Email:  </w:t>
      </w:r>
      <w:hyperlink r:id="rId18" w:history="1">
        <w:r w:rsidR="000904C0" w:rsidRPr="007D1F95">
          <w:rPr>
            <w:rStyle w:val="Hyperlink"/>
            <w:rFonts w:cs="Arial"/>
          </w:rPr>
          <w:t>mudaut2010@gmail.com</w:t>
        </w:r>
      </w:hyperlink>
      <w:r w:rsidR="000904C0">
        <w:rPr>
          <w:rFonts w:cs="Arial"/>
        </w:rPr>
        <w:t xml:space="preserve"> </w:t>
      </w:r>
    </w:p>
    <w:p w14:paraId="1FBE9CAA" w14:textId="51149CD7" w:rsidR="00D15F67" w:rsidRPr="007535A7" w:rsidRDefault="00D15F67" w:rsidP="00D15F67">
      <w:pPr>
        <w:autoSpaceDE w:val="0"/>
        <w:autoSpaceDN w:val="0"/>
        <w:adjustRightInd w:val="0"/>
        <w:spacing w:after="0"/>
        <w:rPr>
          <w:rFonts w:cs="Arial"/>
        </w:rPr>
      </w:pPr>
      <w:r w:rsidRPr="007535A7">
        <w:rPr>
          <w:rFonts w:cs="Arial"/>
        </w:rPr>
        <w:t>Contact P</w:t>
      </w:r>
      <w:r w:rsidR="00407FD1">
        <w:rPr>
          <w:rFonts w:cs="Arial"/>
        </w:rPr>
        <w:t xml:space="preserve">erson: </w:t>
      </w:r>
      <w:proofErr w:type="spellStart"/>
      <w:r w:rsidR="00407FD1">
        <w:rPr>
          <w:rFonts w:cs="Arial"/>
        </w:rPr>
        <w:t>Takalani</w:t>
      </w:r>
      <w:proofErr w:type="spellEnd"/>
      <w:r w:rsidR="00407FD1">
        <w:rPr>
          <w:rFonts w:cs="Arial"/>
        </w:rPr>
        <w:t xml:space="preserve"> </w:t>
      </w:r>
      <w:proofErr w:type="spellStart"/>
      <w:r w:rsidR="00407FD1">
        <w:rPr>
          <w:rFonts w:cs="Arial"/>
        </w:rPr>
        <w:t>Mudau</w:t>
      </w:r>
      <w:proofErr w:type="spellEnd"/>
      <w:r w:rsidR="00407FD1">
        <w:rPr>
          <w:rFonts w:cs="Arial"/>
        </w:rPr>
        <w:t xml:space="preserve"> (Pr.</w:t>
      </w:r>
      <w:r w:rsidR="00DC1243">
        <w:rPr>
          <w:rFonts w:cs="Arial"/>
        </w:rPr>
        <w:t xml:space="preserve"> </w:t>
      </w:r>
      <w:r w:rsidR="00407FD1">
        <w:rPr>
          <w:rFonts w:cs="Arial"/>
        </w:rPr>
        <w:t>Sci.</w:t>
      </w:r>
      <w:r w:rsidR="00DC1243">
        <w:rPr>
          <w:rFonts w:cs="Arial"/>
        </w:rPr>
        <w:t xml:space="preserve"> </w:t>
      </w:r>
      <w:r w:rsidR="00407FD1">
        <w:rPr>
          <w:rFonts w:cs="Arial"/>
        </w:rPr>
        <w:t>Nat)</w:t>
      </w:r>
    </w:p>
    <w:p w14:paraId="6E8CDDBA" w14:textId="77777777" w:rsidR="00D15F67" w:rsidRPr="007535A7" w:rsidRDefault="00D15F67" w:rsidP="00D15F67">
      <w:pPr>
        <w:autoSpaceDE w:val="0"/>
        <w:autoSpaceDN w:val="0"/>
        <w:adjustRightInd w:val="0"/>
        <w:spacing w:after="0"/>
        <w:rPr>
          <w:rFonts w:cs="Arial"/>
        </w:rPr>
      </w:pPr>
    </w:p>
    <w:p w14:paraId="395FA6F8" w14:textId="13FE3875" w:rsidR="00537023" w:rsidRDefault="00D15F67" w:rsidP="00537023">
      <w:pPr>
        <w:tabs>
          <w:tab w:val="left" w:pos="3375"/>
        </w:tabs>
        <w:autoSpaceDE w:val="0"/>
        <w:autoSpaceDN w:val="0"/>
        <w:adjustRightInd w:val="0"/>
        <w:spacing w:after="0"/>
        <w:rPr>
          <w:rFonts w:cs="Arial"/>
        </w:rPr>
      </w:pPr>
      <w:r w:rsidRPr="007535A7">
        <w:rPr>
          <w:rFonts w:cs="Arial"/>
        </w:rPr>
        <w:t>Area of expertise: Ecology Specialist.</w:t>
      </w:r>
      <w:r w:rsidR="00537023">
        <w:rPr>
          <w:rFonts w:cs="Arial"/>
        </w:rPr>
        <w:tab/>
      </w:r>
    </w:p>
    <w:p w14:paraId="1AC8AF42" w14:textId="77777777" w:rsidR="007053FB" w:rsidRDefault="007053FB" w:rsidP="00537023">
      <w:pPr>
        <w:tabs>
          <w:tab w:val="left" w:pos="3375"/>
        </w:tabs>
        <w:autoSpaceDE w:val="0"/>
        <w:autoSpaceDN w:val="0"/>
        <w:adjustRightInd w:val="0"/>
        <w:spacing w:after="0"/>
        <w:rPr>
          <w:rFonts w:cs="Arial"/>
        </w:rPr>
      </w:pPr>
    </w:p>
    <w:p w14:paraId="63BAC912" w14:textId="111EB401" w:rsidR="006E78DF" w:rsidRDefault="006E78DF" w:rsidP="00537023">
      <w:pPr>
        <w:tabs>
          <w:tab w:val="left" w:pos="3375"/>
        </w:tabs>
        <w:autoSpaceDE w:val="0"/>
        <w:autoSpaceDN w:val="0"/>
        <w:adjustRightInd w:val="0"/>
        <w:spacing w:after="0"/>
        <w:rPr>
          <w:rFonts w:cs="Arial"/>
        </w:rPr>
      </w:pPr>
    </w:p>
    <w:p w14:paraId="61EC4721" w14:textId="77777777" w:rsidR="00DC1243" w:rsidRPr="00CA2AC3" w:rsidRDefault="00DC1243" w:rsidP="00537023">
      <w:pPr>
        <w:tabs>
          <w:tab w:val="left" w:pos="3375"/>
        </w:tabs>
        <w:autoSpaceDE w:val="0"/>
        <w:autoSpaceDN w:val="0"/>
        <w:adjustRightInd w:val="0"/>
        <w:spacing w:after="0"/>
        <w:rPr>
          <w:rFonts w:cs="Arial"/>
        </w:rPr>
      </w:pPr>
    </w:p>
    <w:p w14:paraId="00742231" w14:textId="3CE33619" w:rsidR="0097241E" w:rsidRPr="00407FD1" w:rsidRDefault="00407FD1" w:rsidP="00274F0B">
      <w:pPr>
        <w:autoSpaceDE w:val="0"/>
        <w:autoSpaceDN w:val="0"/>
        <w:adjustRightInd w:val="0"/>
        <w:spacing w:after="0"/>
        <w:rPr>
          <w:b/>
        </w:rPr>
      </w:pPr>
      <w:r w:rsidRPr="00407FD1">
        <w:rPr>
          <w:b/>
        </w:rPr>
        <w:lastRenderedPageBreak/>
        <w:t>Findings:</w:t>
      </w:r>
    </w:p>
    <w:p w14:paraId="01DE83F6" w14:textId="2DE0889F" w:rsidR="00117BED" w:rsidRDefault="00DC1243" w:rsidP="00274F0B">
      <w:pPr>
        <w:autoSpaceDE w:val="0"/>
        <w:autoSpaceDN w:val="0"/>
        <w:adjustRightInd w:val="0"/>
        <w:spacing w:after="0"/>
      </w:pPr>
      <w:r>
        <w:t>The</w:t>
      </w:r>
      <w:r w:rsidR="006B1159">
        <w:t xml:space="preserve"> proposed site is located </w:t>
      </w:r>
      <w:r>
        <w:t>within the</w:t>
      </w:r>
      <w:r w:rsidR="006B1159">
        <w:t xml:space="preserve"> Savanah </w:t>
      </w:r>
      <w:r>
        <w:t>Biome dominated</w:t>
      </w:r>
      <w:r w:rsidR="006B1159">
        <w:t xml:space="preserve"> </w:t>
      </w:r>
      <w:r>
        <w:t xml:space="preserve">by indigenous plant species with an exception </w:t>
      </w:r>
      <w:r w:rsidR="006B1159">
        <w:t>of very few exotic plan</w:t>
      </w:r>
      <w:r w:rsidR="003B0F3B">
        <w:t>t species.</w:t>
      </w:r>
      <w:r w:rsidR="006C141C">
        <w:t xml:space="preserve"> </w:t>
      </w:r>
      <w:r w:rsidR="00DE4E52">
        <w:t xml:space="preserve">It </w:t>
      </w:r>
      <w:r w:rsidR="00117BED">
        <w:t>was found that the majority of the site is recovering from an event of disturbance since majority of plant species are juveniles.</w:t>
      </w:r>
      <w:r w:rsidR="006C141C">
        <w:t xml:space="preserve"> </w:t>
      </w:r>
      <w:r w:rsidR="00117BED">
        <w:t xml:space="preserve">There are croplands that are flourishing very well at the site </w:t>
      </w:r>
      <w:r w:rsidR="003B0F3B">
        <w:t>and the bala</w:t>
      </w:r>
      <w:r>
        <w:t xml:space="preserve">nce of the site was considered </w:t>
      </w:r>
      <w:r w:rsidR="003B0F3B">
        <w:t xml:space="preserve">to be on their original state and is </w:t>
      </w:r>
      <w:r>
        <w:t>maintaining</w:t>
      </w:r>
      <w:r w:rsidR="003B0F3B">
        <w:t xml:space="preserve"> the indigenous plant species of conservation concern.</w:t>
      </w:r>
      <w:r w:rsidR="00117BED">
        <w:t xml:space="preserve"> There was evidence of present of birds since there are birds nest that were spotted during the site </w:t>
      </w:r>
      <w:r>
        <w:t>visit</w:t>
      </w:r>
      <w:r w:rsidR="00117BED">
        <w:t>.</w:t>
      </w:r>
    </w:p>
    <w:p w14:paraId="37545885" w14:textId="4CC96A29" w:rsidR="007438E6" w:rsidRDefault="00CA2AC3" w:rsidP="00274F0B">
      <w:pPr>
        <w:autoSpaceDE w:val="0"/>
        <w:autoSpaceDN w:val="0"/>
        <w:adjustRightInd w:val="0"/>
        <w:spacing w:after="0"/>
      </w:pPr>
      <w:r>
        <w:t xml:space="preserve">There were </w:t>
      </w:r>
      <w:r w:rsidR="00D11DA7">
        <w:t>no mammal species that was found and identified on site.</w:t>
      </w:r>
      <w:r>
        <w:t xml:space="preserve"> The identified species were</w:t>
      </w:r>
      <w:r w:rsidR="00DC1243">
        <w:t xml:space="preserve"> checked on the SANBI red list</w:t>
      </w:r>
      <w:r w:rsidR="00D11DA7">
        <w:t xml:space="preserve"> and they were found to be endemic and none endemic to South Africa and they were all of least concern, although birds nest where noticed on site there was presence of different </w:t>
      </w:r>
      <w:r w:rsidR="00DC1243">
        <w:t>birds’</w:t>
      </w:r>
      <w:r w:rsidR="00D11DA7">
        <w:t xml:space="preserve"> species noted i</w:t>
      </w:r>
      <w:r w:rsidR="00537023">
        <w:t>n the vicinity of site. T</w:t>
      </w:r>
      <w:r w:rsidR="00D11DA7">
        <w:t>herefore</w:t>
      </w:r>
      <w:r w:rsidR="00537023">
        <w:t>,</w:t>
      </w:r>
      <w:r w:rsidR="00D11DA7">
        <w:t xml:space="preserve"> the proposed area can be identified as an area of medium conservation value with only protected species identified namely </w:t>
      </w:r>
      <w:proofErr w:type="spellStart"/>
      <w:r w:rsidR="00D11DA7" w:rsidRPr="000A3DE1">
        <w:rPr>
          <w:i/>
        </w:rPr>
        <w:t>schlerocharia</w:t>
      </w:r>
      <w:proofErr w:type="spellEnd"/>
      <w:r w:rsidR="00D11DA7" w:rsidRPr="000A3DE1">
        <w:rPr>
          <w:i/>
        </w:rPr>
        <w:t xml:space="preserve"> </w:t>
      </w:r>
      <w:proofErr w:type="spellStart"/>
      <w:r w:rsidR="00D11DA7" w:rsidRPr="000A3DE1">
        <w:rPr>
          <w:i/>
        </w:rPr>
        <w:t>birrea</w:t>
      </w:r>
      <w:proofErr w:type="spellEnd"/>
      <w:r w:rsidR="000A3DE1">
        <w:rPr>
          <w:i/>
        </w:rPr>
        <w:t xml:space="preserve"> </w:t>
      </w:r>
      <w:r w:rsidR="000A3DE1">
        <w:t xml:space="preserve">and there is no </w:t>
      </w:r>
      <w:r w:rsidR="00DC1243">
        <w:t>biodiversity</w:t>
      </w:r>
      <w:r w:rsidR="000A3DE1">
        <w:t xml:space="preserve"> sensitive environment in close proximity of the site.</w:t>
      </w:r>
    </w:p>
    <w:p w14:paraId="31758D76" w14:textId="2C9C97A9" w:rsidR="00B90EC3" w:rsidRPr="000A3DE1" w:rsidRDefault="00DC1243" w:rsidP="00274F0B">
      <w:pPr>
        <w:autoSpaceDE w:val="0"/>
        <w:autoSpaceDN w:val="0"/>
        <w:adjustRightInd w:val="0"/>
        <w:spacing w:after="0"/>
      </w:pPr>
      <w:r>
        <w:t>The proposed site is</w:t>
      </w:r>
      <w:r w:rsidR="00B90EC3">
        <w:t xml:space="preserve"> s</w:t>
      </w:r>
      <w:r>
        <w:t xml:space="preserve">ituated in a high biodiversity value area characterized by </w:t>
      </w:r>
      <w:r w:rsidR="00B90EC3">
        <w:t>some functional ecosystems and pristine habitats.</w:t>
      </w:r>
      <w:r w:rsidR="007438E6">
        <w:t xml:space="preserve"> </w:t>
      </w:r>
    </w:p>
    <w:p w14:paraId="1275A9EE" w14:textId="72CB7A9F" w:rsidR="005F070D" w:rsidRDefault="005F070D" w:rsidP="00CA2AC3">
      <w:pPr>
        <w:spacing w:after="0"/>
      </w:pPr>
    </w:p>
    <w:p w14:paraId="032C2631" w14:textId="4E0E3F70" w:rsidR="000A3DE1" w:rsidRPr="000A3DE1" w:rsidRDefault="000A3DE1" w:rsidP="00BE3B1A">
      <w:pPr>
        <w:rPr>
          <w:b/>
        </w:rPr>
      </w:pPr>
      <w:r w:rsidRPr="000A3DE1">
        <w:rPr>
          <w:b/>
        </w:rPr>
        <w:t>Recommendations</w:t>
      </w:r>
      <w:r>
        <w:rPr>
          <w:b/>
        </w:rPr>
        <w:t>:</w:t>
      </w:r>
    </w:p>
    <w:p w14:paraId="546D7C9E" w14:textId="3B435A15" w:rsidR="005F070D" w:rsidRDefault="000A3DE1" w:rsidP="00D32327">
      <w:pPr>
        <w:pStyle w:val="ListParagraph"/>
        <w:numPr>
          <w:ilvl w:val="0"/>
          <w:numId w:val="12"/>
        </w:numPr>
      </w:pPr>
      <w:r>
        <w:t xml:space="preserve">The </w:t>
      </w:r>
      <w:proofErr w:type="spellStart"/>
      <w:r w:rsidRPr="000A3DE1">
        <w:rPr>
          <w:i/>
          <w:iCs/>
        </w:rPr>
        <w:t>schlerocharia</w:t>
      </w:r>
      <w:proofErr w:type="spellEnd"/>
      <w:r w:rsidRPr="000A3DE1">
        <w:rPr>
          <w:i/>
          <w:iCs/>
        </w:rPr>
        <w:t xml:space="preserve"> </w:t>
      </w:r>
      <w:proofErr w:type="spellStart"/>
      <w:r w:rsidRPr="000A3DE1">
        <w:rPr>
          <w:i/>
          <w:iCs/>
        </w:rPr>
        <w:t>birrea</w:t>
      </w:r>
      <w:proofErr w:type="spellEnd"/>
      <w:r w:rsidRPr="000A3DE1">
        <w:rPr>
          <w:i/>
          <w:iCs/>
        </w:rPr>
        <w:t xml:space="preserve"> </w:t>
      </w:r>
      <w:r>
        <w:t>species must be avoided and be protected as practically possible, if there is no way for them to be avoided the permit from the department of Agriculture Forestry and Fisheries to relocate or to cut must requested.</w:t>
      </w:r>
    </w:p>
    <w:p w14:paraId="21E3BB83" w14:textId="3A976684" w:rsidR="000A3DE1" w:rsidRDefault="000A3DE1" w:rsidP="00D32327">
      <w:pPr>
        <w:pStyle w:val="ListParagraph"/>
        <w:numPr>
          <w:ilvl w:val="0"/>
          <w:numId w:val="12"/>
        </w:numPr>
      </w:pPr>
      <w:r>
        <w:t>Vegetation clearing must always be kept at minimal.</w:t>
      </w:r>
    </w:p>
    <w:p w14:paraId="5D44B449" w14:textId="2EC21589" w:rsidR="007438E6" w:rsidRDefault="00DC1243" w:rsidP="00D32327">
      <w:pPr>
        <w:pStyle w:val="ListParagraph"/>
        <w:numPr>
          <w:ilvl w:val="0"/>
          <w:numId w:val="12"/>
        </w:numPr>
      </w:pPr>
      <w:r>
        <w:t>Concurrent</w:t>
      </w:r>
      <w:r w:rsidR="007438E6">
        <w:t xml:space="preserve"> </w:t>
      </w:r>
      <w:r>
        <w:t>rehabilitation of</w:t>
      </w:r>
      <w:r w:rsidR="007438E6">
        <w:t xml:space="preserve"> all the </w:t>
      </w:r>
      <w:r>
        <w:t>affected</w:t>
      </w:r>
      <w:r w:rsidR="007438E6">
        <w:t xml:space="preserve"> areas is recommended</w:t>
      </w:r>
    </w:p>
    <w:p w14:paraId="6AC6FD7F" w14:textId="18D22737" w:rsidR="000A3DE1" w:rsidRDefault="00F74875" w:rsidP="00D32327">
      <w:pPr>
        <w:pStyle w:val="ListParagraph"/>
        <w:numPr>
          <w:ilvl w:val="0"/>
          <w:numId w:val="12"/>
        </w:numPr>
      </w:pPr>
      <w:r>
        <w:t>If one big plant is removed it must be replaced by four juvenile of the same species.</w:t>
      </w:r>
    </w:p>
    <w:p w14:paraId="41638E95" w14:textId="175E0686" w:rsidR="006E78DF" w:rsidRDefault="00F74875" w:rsidP="006E78DF">
      <w:pPr>
        <w:pStyle w:val="ListParagraph"/>
        <w:numPr>
          <w:ilvl w:val="0"/>
          <w:numId w:val="12"/>
        </w:numPr>
      </w:pPr>
      <w:r>
        <w:t xml:space="preserve">If the recommendation made on the </w:t>
      </w:r>
      <w:proofErr w:type="spellStart"/>
      <w:r>
        <w:t>EMPr</w:t>
      </w:r>
      <w:proofErr w:type="spellEnd"/>
      <w:r>
        <w:t xml:space="preserve"> are adhered to then there will be minimal damage to the existing grassland and all associated species close to the proposed township.</w:t>
      </w:r>
    </w:p>
    <w:p w14:paraId="05A03E78" w14:textId="181C32A8" w:rsidR="00F74875" w:rsidRPr="007053FB" w:rsidRDefault="00172A7B" w:rsidP="007053FB">
      <w:pPr>
        <w:pStyle w:val="Heading3"/>
        <w:numPr>
          <w:ilvl w:val="2"/>
          <w:numId w:val="82"/>
        </w:numPr>
      </w:pPr>
      <w:bookmarkStart w:id="219" w:name="_Toc85638020"/>
      <w:bookmarkStart w:id="220" w:name="_Toc54257692"/>
      <w:bookmarkStart w:id="221" w:name="_Toc81569212"/>
      <w:bookmarkStart w:id="222" w:name="_Toc83825187"/>
      <w:r w:rsidRPr="007053FB">
        <w:t>Electrical Service</w:t>
      </w:r>
      <w:r w:rsidR="00BE7853" w:rsidRPr="007053FB">
        <w:t>s</w:t>
      </w:r>
      <w:r w:rsidRPr="007053FB">
        <w:t xml:space="preserve"> Report</w:t>
      </w:r>
      <w:bookmarkEnd w:id="219"/>
      <w:r w:rsidRPr="007053FB">
        <w:t xml:space="preserve"> </w:t>
      </w:r>
      <w:bookmarkEnd w:id="220"/>
      <w:bookmarkEnd w:id="221"/>
      <w:bookmarkEnd w:id="222"/>
    </w:p>
    <w:p w14:paraId="24D99E46" w14:textId="6AC67769" w:rsidR="007053FB" w:rsidRPr="00CF0FA7" w:rsidRDefault="00DC1243" w:rsidP="00CF0FA7">
      <w:pPr>
        <w:autoSpaceDE w:val="0"/>
        <w:autoSpaceDN w:val="0"/>
        <w:adjustRightInd w:val="0"/>
        <w:spacing w:after="0"/>
        <w:rPr>
          <w:rFonts w:cs="Arial"/>
        </w:rPr>
      </w:pPr>
      <w:r>
        <w:rPr>
          <w:rFonts w:cs="Arial"/>
        </w:rPr>
        <w:t>Electrical Services</w:t>
      </w:r>
      <w:r w:rsidR="006E78DF">
        <w:rPr>
          <w:rFonts w:cs="Arial"/>
        </w:rPr>
        <w:t xml:space="preserve"> specialist </w:t>
      </w:r>
      <w:r>
        <w:rPr>
          <w:rFonts w:cs="Arial"/>
        </w:rPr>
        <w:t>a</w:t>
      </w:r>
      <w:r w:rsidR="00F74875" w:rsidRPr="001C486F">
        <w:rPr>
          <w:rFonts w:cs="Arial"/>
        </w:rPr>
        <w:t>ssessment</w:t>
      </w:r>
      <w:r w:rsidR="00C219C6">
        <w:rPr>
          <w:rFonts w:cs="Arial"/>
        </w:rPr>
        <w:t xml:space="preserve"> </w:t>
      </w:r>
      <w:r w:rsidR="00F74875" w:rsidRPr="00C219C6">
        <w:rPr>
          <w:rFonts w:cs="Arial"/>
        </w:rPr>
        <w:t>was conducted</w:t>
      </w:r>
      <w:r w:rsidR="00C219C6" w:rsidRPr="00C219C6">
        <w:rPr>
          <w:rFonts w:cs="Arial"/>
        </w:rPr>
        <w:t xml:space="preserve"> outline the design philosophy of the electrical medium voltage and low voltage installation for the proposed area.</w:t>
      </w:r>
    </w:p>
    <w:p w14:paraId="7629DF46" w14:textId="77777777" w:rsidR="00F74875" w:rsidRPr="001C486F" w:rsidRDefault="00F74875" w:rsidP="00F74875">
      <w:pPr>
        <w:autoSpaceDE w:val="0"/>
        <w:autoSpaceDN w:val="0"/>
        <w:adjustRightInd w:val="0"/>
        <w:spacing w:after="0"/>
        <w:rPr>
          <w:rFonts w:cs="Arial"/>
          <w:b/>
        </w:rPr>
      </w:pPr>
      <w:r w:rsidRPr="001C486F">
        <w:rPr>
          <w:rFonts w:cs="Arial"/>
          <w:b/>
        </w:rPr>
        <w:t>Details of the Specialist:</w:t>
      </w:r>
    </w:p>
    <w:p w14:paraId="3F677C70" w14:textId="2F26B9A1" w:rsidR="00F74875" w:rsidRPr="00CA2AC3" w:rsidRDefault="00BE7853" w:rsidP="00F74875">
      <w:pPr>
        <w:autoSpaceDE w:val="0"/>
        <w:autoSpaceDN w:val="0"/>
        <w:adjustRightInd w:val="0"/>
        <w:spacing w:after="0"/>
        <w:rPr>
          <w:rFonts w:cs="Arial"/>
        </w:rPr>
      </w:pPr>
      <w:r>
        <w:rPr>
          <w:rFonts w:cs="Arial"/>
        </w:rPr>
        <w:t xml:space="preserve"> </w:t>
      </w:r>
      <w:proofErr w:type="spellStart"/>
      <w:r>
        <w:rPr>
          <w:rFonts w:cs="Arial"/>
        </w:rPr>
        <w:t>Dalimede</w:t>
      </w:r>
      <w:proofErr w:type="spellEnd"/>
      <w:r>
        <w:rPr>
          <w:rFonts w:cs="Arial"/>
        </w:rPr>
        <w:t xml:space="preserve"> Projects </w:t>
      </w:r>
      <w:r w:rsidR="00CA2AC3" w:rsidRPr="00CA2AC3">
        <w:rPr>
          <w:rFonts w:cs="Arial"/>
        </w:rPr>
        <w:t>(Pty) Ltd</w:t>
      </w:r>
    </w:p>
    <w:p w14:paraId="001D9FD8" w14:textId="53D8126C" w:rsidR="00F74875" w:rsidRPr="00CA2AC3" w:rsidRDefault="00F74875" w:rsidP="00F74875">
      <w:pPr>
        <w:autoSpaceDE w:val="0"/>
        <w:autoSpaceDN w:val="0"/>
        <w:adjustRightInd w:val="0"/>
        <w:spacing w:after="0"/>
        <w:rPr>
          <w:rFonts w:cs="Arial"/>
        </w:rPr>
      </w:pPr>
      <w:r w:rsidRPr="00CA2AC3">
        <w:rPr>
          <w:rFonts w:cs="Arial"/>
        </w:rPr>
        <w:t xml:space="preserve">Cell: </w:t>
      </w:r>
      <w:r w:rsidR="00CA2AC3" w:rsidRPr="00CA2AC3">
        <w:rPr>
          <w:rFonts w:cs="Arial"/>
        </w:rPr>
        <w:t>0</w:t>
      </w:r>
      <w:r w:rsidR="00BE7853">
        <w:rPr>
          <w:rFonts w:cs="Arial"/>
        </w:rPr>
        <w:t>79 368 8414/015 291 0775</w:t>
      </w:r>
    </w:p>
    <w:p w14:paraId="0B89DC11" w14:textId="17EBFC4A" w:rsidR="00F74875" w:rsidRPr="00752FF1" w:rsidRDefault="00CA2AC3" w:rsidP="00F74875">
      <w:pPr>
        <w:autoSpaceDE w:val="0"/>
        <w:autoSpaceDN w:val="0"/>
        <w:adjustRightInd w:val="0"/>
        <w:spacing w:after="0"/>
        <w:rPr>
          <w:rFonts w:cs="Arial"/>
          <w:color w:val="FF0000"/>
        </w:rPr>
      </w:pPr>
      <w:r w:rsidRPr="00CA2AC3">
        <w:rPr>
          <w:rFonts w:cs="Arial"/>
        </w:rPr>
        <w:t>Email:</w:t>
      </w:r>
      <w:r w:rsidR="00BE7853" w:rsidRPr="006E78DF">
        <w:rPr>
          <w:rFonts w:cs="Arial"/>
        </w:rPr>
        <w:t>admin@dalimede.com</w:t>
      </w:r>
    </w:p>
    <w:p w14:paraId="2DF2C2DF" w14:textId="0FAF2CCE" w:rsidR="00F74875" w:rsidRPr="00DC1243" w:rsidRDefault="00CA2AC3" w:rsidP="00F74875">
      <w:pPr>
        <w:autoSpaceDE w:val="0"/>
        <w:autoSpaceDN w:val="0"/>
        <w:adjustRightInd w:val="0"/>
        <w:spacing w:after="0"/>
        <w:rPr>
          <w:rFonts w:cs="Arial"/>
          <w:color w:val="FF0000"/>
        </w:rPr>
      </w:pPr>
      <w:r w:rsidRPr="00CA2AC3">
        <w:rPr>
          <w:rFonts w:cs="Arial"/>
        </w:rPr>
        <w:t xml:space="preserve">Contact Person: </w:t>
      </w:r>
      <w:r w:rsidR="00CF0FA7" w:rsidRPr="00CF0FA7">
        <w:rPr>
          <w:rFonts w:cs="Arial"/>
        </w:rPr>
        <w:t xml:space="preserve">Litmus </w:t>
      </w:r>
      <w:proofErr w:type="spellStart"/>
      <w:r w:rsidR="00CF0FA7" w:rsidRPr="00CF0FA7">
        <w:rPr>
          <w:rFonts w:cs="Arial"/>
        </w:rPr>
        <w:t>Mthunzi</w:t>
      </w:r>
      <w:proofErr w:type="spellEnd"/>
      <w:r w:rsidR="00F74875" w:rsidRPr="00CF0FA7">
        <w:rPr>
          <w:rFonts w:cs="Arial"/>
        </w:rPr>
        <w:t xml:space="preserve"> (</w:t>
      </w:r>
      <w:proofErr w:type="spellStart"/>
      <w:proofErr w:type="gramStart"/>
      <w:r w:rsidR="00F74875" w:rsidRPr="00CF0FA7">
        <w:rPr>
          <w:rFonts w:cs="Arial"/>
        </w:rPr>
        <w:t>Pr.Sci.Nat</w:t>
      </w:r>
      <w:proofErr w:type="spellEnd"/>
      <w:proofErr w:type="gramEnd"/>
      <w:r w:rsidR="00F74875" w:rsidRPr="00CF0FA7">
        <w:rPr>
          <w:rFonts w:cs="Arial"/>
        </w:rPr>
        <w:t>)</w:t>
      </w:r>
    </w:p>
    <w:p w14:paraId="1E2A2D1E" w14:textId="38577CF9" w:rsidR="002C5020" w:rsidRDefault="00F74875" w:rsidP="00C219C6">
      <w:pPr>
        <w:autoSpaceDE w:val="0"/>
        <w:autoSpaceDN w:val="0"/>
        <w:adjustRightInd w:val="0"/>
        <w:spacing w:after="0"/>
        <w:rPr>
          <w:rFonts w:cs="Arial"/>
        </w:rPr>
      </w:pPr>
      <w:r w:rsidRPr="001C486F">
        <w:rPr>
          <w:rFonts w:cs="Arial"/>
        </w:rPr>
        <w:t xml:space="preserve">Area of expertise: </w:t>
      </w:r>
      <w:r w:rsidR="00BE7853">
        <w:rPr>
          <w:rFonts w:cs="Arial"/>
        </w:rPr>
        <w:t>electrical Engineer</w:t>
      </w:r>
    </w:p>
    <w:p w14:paraId="0F623626" w14:textId="77777777" w:rsidR="00C219C6" w:rsidRPr="00C219C6" w:rsidRDefault="00C219C6" w:rsidP="00C219C6">
      <w:pPr>
        <w:autoSpaceDE w:val="0"/>
        <w:autoSpaceDN w:val="0"/>
        <w:adjustRightInd w:val="0"/>
        <w:spacing w:after="0"/>
        <w:rPr>
          <w:rFonts w:cs="Arial"/>
        </w:rPr>
      </w:pPr>
    </w:p>
    <w:p w14:paraId="503EDA5A" w14:textId="77777777" w:rsidR="00F74875" w:rsidRDefault="00F74875" w:rsidP="00F74875">
      <w:pPr>
        <w:rPr>
          <w:b/>
        </w:rPr>
      </w:pPr>
      <w:r w:rsidRPr="000B1D66">
        <w:rPr>
          <w:b/>
        </w:rPr>
        <w:t>Findings:</w:t>
      </w:r>
    </w:p>
    <w:p w14:paraId="7F5B15DC" w14:textId="572F3C5F" w:rsidR="00BE7853" w:rsidRDefault="00BE7853" w:rsidP="00BE7853">
      <w:pPr>
        <w:pStyle w:val="ListParagraph"/>
        <w:numPr>
          <w:ilvl w:val="0"/>
          <w:numId w:val="41"/>
        </w:numPr>
        <w:rPr>
          <w:lang w:val="en-ZA"/>
        </w:rPr>
      </w:pPr>
      <w:r w:rsidRPr="00BE7853">
        <w:rPr>
          <w:lang w:val="en-ZA"/>
        </w:rPr>
        <w:t>There is an existing medium voltage feeder lines that are supplying the area.</w:t>
      </w:r>
    </w:p>
    <w:p w14:paraId="4A2BF0BD" w14:textId="7A5615F0" w:rsidR="00BE7853" w:rsidRDefault="00BE7853" w:rsidP="00BE7853">
      <w:pPr>
        <w:pStyle w:val="ListParagraph"/>
        <w:numPr>
          <w:ilvl w:val="0"/>
          <w:numId w:val="41"/>
        </w:numPr>
        <w:rPr>
          <w:lang w:val="en-ZA"/>
        </w:rPr>
      </w:pPr>
      <w:r>
        <w:rPr>
          <w:lang w:val="en-ZA"/>
        </w:rPr>
        <w:t xml:space="preserve">None of the </w:t>
      </w:r>
      <w:r w:rsidR="00DC1243">
        <w:rPr>
          <w:lang w:val="en-ZA"/>
        </w:rPr>
        <w:t>stands are</w:t>
      </w:r>
      <w:r>
        <w:rPr>
          <w:lang w:val="en-ZA"/>
        </w:rPr>
        <w:t xml:space="preserve"> </w:t>
      </w:r>
      <w:r w:rsidR="00DC1243">
        <w:rPr>
          <w:lang w:val="en-ZA"/>
        </w:rPr>
        <w:t>electrified</w:t>
      </w:r>
      <w:r>
        <w:rPr>
          <w:lang w:val="en-ZA"/>
        </w:rPr>
        <w:t>.</w:t>
      </w:r>
    </w:p>
    <w:p w14:paraId="5FB16038" w14:textId="10E22225" w:rsidR="00DB282E" w:rsidRDefault="00BE7853" w:rsidP="00DB282E">
      <w:pPr>
        <w:pStyle w:val="ListParagraph"/>
        <w:numPr>
          <w:ilvl w:val="0"/>
          <w:numId w:val="41"/>
        </w:numPr>
        <w:rPr>
          <w:lang w:val="en-ZA"/>
        </w:rPr>
      </w:pPr>
      <w:r>
        <w:rPr>
          <w:lang w:val="en-ZA"/>
        </w:rPr>
        <w:t xml:space="preserve">The medium voltage line </w:t>
      </w:r>
      <w:r w:rsidR="00DC1243">
        <w:rPr>
          <w:lang w:val="en-ZA"/>
        </w:rPr>
        <w:t>is</w:t>
      </w:r>
      <w:r w:rsidR="006C141C">
        <w:rPr>
          <w:lang w:val="en-ZA"/>
        </w:rPr>
        <w:t xml:space="preserve"> a</w:t>
      </w:r>
      <w:r w:rsidR="00DC1243">
        <w:rPr>
          <w:lang w:val="en-ZA"/>
        </w:rPr>
        <w:t xml:space="preserve"> Hare</w:t>
      </w:r>
      <w:r>
        <w:rPr>
          <w:lang w:val="en-ZA"/>
        </w:rPr>
        <w:t xml:space="preserve"> Conductor.</w:t>
      </w:r>
    </w:p>
    <w:p w14:paraId="361267E9" w14:textId="6932386A" w:rsidR="00B44C1C" w:rsidRPr="00DC1243" w:rsidRDefault="00BE7853" w:rsidP="00DC1243">
      <w:pPr>
        <w:pStyle w:val="ListParagraph"/>
        <w:numPr>
          <w:ilvl w:val="0"/>
          <w:numId w:val="41"/>
        </w:numPr>
        <w:rPr>
          <w:lang w:val="en-ZA"/>
        </w:rPr>
      </w:pPr>
      <w:r w:rsidRPr="00DB282E">
        <w:rPr>
          <w:lang w:val="en-ZA"/>
        </w:rPr>
        <w:t>The proposed site will be connecting el</w:t>
      </w:r>
      <w:r w:rsidR="00DC1243">
        <w:rPr>
          <w:lang w:val="en-ZA"/>
        </w:rPr>
        <w:t xml:space="preserve">ectricity from existing medium voltage </w:t>
      </w:r>
      <w:r w:rsidRPr="00DB282E">
        <w:rPr>
          <w:lang w:val="en-ZA"/>
        </w:rPr>
        <w:t>on 2</w:t>
      </w:r>
      <w:r w:rsidR="00DC1243">
        <w:rPr>
          <w:lang w:val="en-ZA"/>
        </w:rPr>
        <w:t xml:space="preserve">2KV and the </w:t>
      </w:r>
      <w:proofErr w:type="spellStart"/>
      <w:r w:rsidR="00DC1243">
        <w:rPr>
          <w:lang w:val="en-ZA"/>
        </w:rPr>
        <w:t>Mamvuka</w:t>
      </w:r>
      <w:proofErr w:type="spellEnd"/>
      <w:r w:rsidR="00DC1243">
        <w:rPr>
          <w:lang w:val="en-ZA"/>
        </w:rPr>
        <w:t xml:space="preserve"> Feeder medium voltage line on 22KV which will</w:t>
      </w:r>
      <w:r w:rsidRPr="00DB282E">
        <w:rPr>
          <w:lang w:val="en-ZA"/>
        </w:rPr>
        <w:t xml:space="preserve"> be fed from paradise substation with a capacity of 132/22KV.</w:t>
      </w:r>
    </w:p>
    <w:p w14:paraId="13C9DCD7" w14:textId="395B40D0" w:rsidR="00F82B54" w:rsidRDefault="00F82B54" w:rsidP="006825EE">
      <w:pPr>
        <w:tabs>
          <w:tab w:val="left" w:pos="2121"/>
        </w:tabs>
        <w:rPr>
          <w:b/>
          <w:lang w:val="en-ZA"/>
        </w:rPr>
      </w:pPr>
      <w:r w:rsidRPr="00F82B54">
        <w:rPr>
          <w:b/>
          <w:lang w:val="en-ZA"/>
        </w:rPr>
        <w:t>Recommendations:</w:t>
      </w:r>
      <w:r w:rsidR="006825EE">
        <w:rPr>
          <w:b/>
          <w:lang w:val="en-ZA"/>
        </w:rPr>
        <w:tab/>
      </w:r>
    </w:p>
    <w:p w14:paraId="3F37097C" w14:textId="6EDB3117" w:rsidR="0085065D" w:rsidRPr="007053FB" w:rsidRDefault="00BE7853" w:rsidP="007053FB">
      <w:pPr>
        <w:pStyle w:val="ListParagraph"/>
        <w:numPr>
          <w:ilvl w:val="0"/>
          <w:numId w:val="42"/>
        </w:numPr>
        <w:rPr>
          <w:lang w:val="en-ZA"/>
        </w:rPr>
      </w:pPr>
      <w:r>
        <w:t>It is re</w:t>
      </w:r>
      <w:r w:rsidR="00DC1243">
        <w:t>commended that the development</w:t>
      </w:r>
      <w:r>
        <w:t xml:space="preserve"> connects according to Eskom Distribution standard.</w:t>
      </w:r>
    </w:p>
    <w:p w14:paraId="2873BFB0" w14:textId="66AF17D7" w:rsidR="006825EE" w:rsidRPr="007053FB" w:rsidRDefault="00976C95" w:rsidP="007053FB">
      <w:pPr>
        <w:pStyle w:val="Heading3"/>
        <w:numPr>
          <w:ilvl w:val="2"/>
          <w:numId w:val="82"/>
        </w:numPr>
      </w:pPr>
      <w:bookmarkStart w:id="223" w:name="_Toc54257693"/>
      <w:bookmarkStart w:id="224" w:name="_Toc81569213"/>
      <w:bookmarkStart w:id="225" w:name="_Toc83825188"/>
      <w:bookmarkStart w:id="226" w:name="_Toc85638021"/>
      <w:r w:rsidRPr="007053FB">
        <w:t xml:space="preserve">Paleontological </w:t>
      </w:r>
      <w:r w:rsidR="006825EE" w:rsidRPr="007053FB">
        <w:t>Specialist</w:t>
      </w:r>
      <w:bookmarkEnd w:id="223"/>
      <w:bookmarkEnd w:id="224"/>
      <w:bookmarkEnd w:id="225"/>
      <w:bookmarkEnd w:id="226"/>
    </w:p>
    <w:p w14:paraId="5B6CE45F" w14:textId="650336F9" w:rsidR="00976C95" w:rsidRPr="001D448E" w:rsidRDefault="006825EE" w:rsidP="006E78DF">
      <w:pPr>
        <w:rPr>
          <w:rFonts w:cs="Arial"/>
        </w:rPr>
      </w:pPr>
      <w:r w:rsidRPr="001D448E">
        <w:t>The purpose of this study is to identify heritage resources within a proposed development area, assess their significance, the impact of the development on the heritage resources and to provide relevant mitigation measures to alleviate impacts to the heritage resources.</w:t>
      </w:r>
    </w:p>
    <w:p w14:paraId="5DBCD615" w14:textId="77777777" w:rsidR="006825EE" w:rsidRPr="001D448E" w:rsidRDefault="006825EE" w:rsidP="006825EE">
      <w:pPr>
        <w:autoSpaceDE w:val="0"/>
        <w:autoSpaceDN w:val="0"/>
        <w:adjustRightInd w:val="0"/>
        <w:spacing w:after="0"/>
        <w:rPr>
          <w:rFonts w:cs="Arial"/>
          <w:b/>
        </w:rPr>
      </w:pPr>
      <w:r w:rsidRPr="001D448E">
        <w:rPr>
          <w:rFonts w:cs="Arial"/>
          <w:b/>
        </w:rPr>
        <w:t>Details of Specialist:</w:t>
      </w:r>
    </w:p>
    <w:p w14:paraId="306DC74A" w14:textId="4E44B2D7" w:rsidR="006825EE" w:rsidRPr="001D448E" w:rsidRDefault="00BC062C" w:rsidP="006825EE">
      <w:pPr>
        <w:autoSpaceDE w:val="0"/>
        <w:autoSpaceDN w:val="0"/>
        <w:adjustRightInd w:val="0"/>
        <w:spacing w:after="0"/>
        <w:rPr>
          <w:rFonts w:cs="Arial"/>
        </w:rPr>
      </w:pPr>
      <w:r>
        <w:rPr>
          <w:rFonts w:cs="Arial"/>
        </w:rPr>
        <w:t xml:space="preserve">The </w:t>
      </w:r>
      <w:r w:rsidR="00DC1243">
        <w:rPr>
          <w:rFonts w:cs="Arial"/>
        </w:rPr>
        <w:t>Paleontologist</w:t>
      </w:r>
      <w:r>
        <w:rPr>
          <w:rFonts w:cs="Arial"/>
        </w:rPr>
        <w:t xml:space="preserve"> </w:t>
      </w:r>
      <w:r w:rsidR="0085065D">
        <w:rPr>
          <w:rFonts w:cs="Arial"/>
        </w:rPr>
        <w:t>Consultant</w:t>
      </w:r>
    </w:p>
    <w:p w14:paraId="733634A5" w14:textId="77777777" w:rsidR="00BC062C" w:rsidRDefault="00BC062C" w:rsidP="006825EE">
      <w:pPr>
        <w:autoSpaceDE w:val="0"/>
        <w:autoSpaceDN w:val="0"/>
        <w:adjustRightInd w:val="0"/>
        <w:spacing w:after="0"/>
        <w:rPr>
          <w:rFonts w:cs="Arial"/>
        </w:rPr>
      </w:pPr>
      <w:r>
        <w:rPr>
          <w:rFonts w:cs="Arial"/>
        </w:rPr>
        <w:t xml:space="preserve">Private Bag 652 </w:t>
      </w:r>
    </w:p>
    <w:p w14:paraId="7E831C53" w14:textId="65583A02" w:rsidR="006825EE" w:rsidRPr="001D448E" w:rsidRDefault="00BC062C" w:rsidP="006825EE">
      <w:pPr>
        <w:autoSpaceDE w:val="0"/>
        <w:autoSpaceDN w:val="0"/>
        <w:adjustRightInd w:val="0"/>
        <w:spacing w:after="0"/>
        <w:rPr>
          <w:rFonts w:cs="Arial"/>
        </w:rPr>
      </w:pPr>
      <w:r>
        <w:rPr>
          <w:rFonts w:cs="Arial"/>
        </w:rPr>
        <w:t>Wits 2050</w:t>
      </w:r>
    </w:p>
    <w:p w14:paraId="77256A03" w14:textId="32C51B30" w:rsidR="006825EE" w:rsidRPr="001D448E" w:rsidRDefault="00BC062C" w:rsidP="006825EE">
      <w:pPr>
        <w:autoSpaceDE w:val="0"/>
        <w:autoSpaceDN w:val="0"/>
        <w:adjustRightInd w:val="0"/>
        <w:spacing w:after="0"/>
        <w:rPr>
          <w:rFonts w:cs="Arial"/>
        </w:rPr>
      </w:pPr>
      <w:r>
        <w:rPr>
          <w:rFonts w:cs="Arial"/>
        </w:rPr>
        <w:t>Johannesburg</w:t>
      </w:r>
    </w:p>
    <w:p w14:paraId="2DF183F7" w14:textId="2B60752A" w:rsidR="006825EE" w:rsidRDefault="0085065D" w:rsidP="006825EE">
      <w:pPr>
        <w:autoSpaceDE w:val="0"/>
        <w:autoSpaceDN w:val="0"/>
        <w:adjustRightInd w:val="0"/>
        <w:spacing w:after="0"/>
        <w:rPr>
          <w:rFonts w:cs="Arial"/>
        </w:rPr>
      </w:pPr>
      <w:r>
        <w:rPr>
          <w:rFonts w:cs="Arial"/>
        </w:rPr>
        <w:t xml:space="preserve">Tel: </w:t>
      </w:r>
    </w:p>
    <w:p w14:paraId="347BDBCA" w14:textId="316F4B34" w:rsidR="0052357D" w:rsidRPr="001D448E" w:rsidRDefault="0052357D" w:rsidP="006825EE">
      <w:pPr>
        <w:autoSpaceDE w:val="0"/>
        <w:autoSpaceDN w:val="0"/>
        <w:adjustRightInd w:val="0"/>
        <w:spacing w:after="0"/>
        <w:rPr>
          <w:rFonts w:cs="Arial"/>
        </w:rPr>
      </w:pPr>
      <w:r>
        <w:rPr>
          <w:rFonts w:cs="Arial"/>
        </w:rPr>
        <w:t>Cell:</w:t>
      </w:r>
    </w:p>
    <w:p w14:paraId="256066C9" w14:textId="7A89949C" w:rsidR="006825EE" w:rsidRPr="001D448E" w:rsidRDefault="0085065D" w:rsidP="006825EE">
      <w:pPr>
        <w:autoSpaceDE w:val="0"/>
        <w:autoSpaceDN w:val="0"/>
        <w:adjustRightInd w:val="0"/>
        <w:spacing w:after="0"/>
        <w:rPr>
          <w:rFonts w:cs="Arial"/>
        </w:rPr>
      </w:pPr>
      <w:r>
        <w:rPr>
          <w:rFonts w:cs="Arial"/>
        </w:rPr>
        <w:t xml:space="preserve">Fax: </w:t>
      </w:r>
    </w:p>
    <w:p w14:paraId="7E53EE81" w14:textId="667433E0" w:rsidR="006825EE" w:rsidRPr="001D448E" w:rsidRDefault="006825EE" w:rsidP="006825EE">
      <w:pPr>
        <w:autoSpaceDE w:val="0"/>
        <w:autoSpaceDN w:val="0"/>
        <w:adjustRightInd w:val="0"/>
        <w:spacing w:after="0"/>
        <w:rPr>
          <w:rFonts w:cs="Arial"/>
        </w:rPr>
      </w:pPr>
      <w:r w:rsidRPr="001D448E">
        <w:rPr>
          <w:rFonts w:cs="Arial"/>
        </w:rPr>
        <w:t xml:space="preserve">E-mail: </w:t>
      </w:r>
      <w:hyperlink r:id="rId19" w:history="1">
        <w:r w:rsidR="00DC1243" w:rsidRPr="009267BB">
          <w:rPr>
            <w:rStyle w:val="Hyperlink"/>
            <w:rFonts w:cs="Arial"/>
          </w:rPr>
          <w:t>marion.bamford@wits.ac.za</w:t>
        </w:r>
      </w:hyperlink>
      <w:r w:rsidR="00DC1243">
        <w:rPr>
          <w:rFonts w:cs="Arial"/>
        </w:rPr>
        <w:t xml:space="preserve"> </w:t>
      </w:r>
    </w:p>
    <w:p w14:paraId="799DED37" w14:textId="3C8DD44C" w:rsidR="006825EE" w:rsidRPr="001D448E" w:rsidRDefault="0085065D" w:rsidP="006C141C">
      <w:pPr>
        <w:autoSpaceDE w:val="0"/>
        <w:autoSpaceDN w:val="0"/>
        <w:adjustRightInd w:val="0"/>
        <w:spacing w:after="0"/>
        <w:rPr>
          <w:rFonts w:cs="Arial"/>
        </w:rPr>
      </w:pPr>
      <w:r>
        <w:rPr>
          <w:rFonts w:cs="Arial"/>
        </w:rPr>
        <w:t xml:space="preserve">Contact Person: </w:t>
      </w:r>
      <w:r w:rsidR="00DC1243">
        <w:rPr>
          <w:rFonts w:cs="Arial"/>
        </w:rPr>
        <w:t>Prof</w:t>
      </w:r>
      <w:r w:rsidR="00BC062C">
        <w:rPr>
          <w:rFonts w:cs="Arial"/>
        </w:rPr>
        <w:t xml:space="preserve"> Marion Bamford </w:t>
      </w:r>
    </w:p>
    <w:p w14:paraId="3AA24BF2" w14:textId="7A52D14C" w:rsidR="006825EE" w:rsidRPr="001D448E" w:rsidRDefault="006825EE" w:rsidP="006825EE">
      <w:pPr>
        <w:autoSpaceDE w:val="0"/>
        <w:autoSpaceDN w:val="0"/>
        <w:adjustRightInd w:val="0"/>
        <w:spacing w:after="0"/>
        <w:rPr>
          <w:rFonts w:cs="Arial"/>
        </w:rPr>
      </w:pPr>
      <w:r w:rsidRPr="001D448E">
        <w:rPr>
          <w:rFonts w:cs="Arial"/>
        </w:rPr>
        <w:t xml:space="preserve">Area of expertise: </w:t>
      </w:r>
      <w:r w:rsidR="00DC1243">
        <w:rPr>
          <w:rFonts w:cs="Arial"/>
        </w:rPr>
        <w:t xml:space="preserve">Paleontologist </w:t>
      </w:r>
      <w:r w:rsidR="00DC1243" w:rsidRPr="001D448E">
        <w:rPr>
          <w:rFonts w:cs="Arial"/>
        </w:rPr>
        <w:t>Specialist</w:t>
      </w:r>
    </w:p>
    <w:p w14:paraId="7F484B37" w14:textId="77777777" w:rsidR="006825EE" w:rsidRPr="001D448E" w:rsidRDefault="006825EE" w:rsidP="006825EE">
      <w:pPr>
        <w:autoSpaceDE w:val="0"/>
        <w:autoSpaceDN w:val="0"/>
        <w:adjustRightInd w:val="0"/>
        <w:spacing w:after="0"/>
        <w:rPr>
          <w:rFonts w:cs="Arial"/>
          <w:b/>
        </w:rPr>
      </w:pPr>
    </w:p>
    <w:p w14:paraId="137A880D" w14:textId="144F5C2D" w:rsidR="006825EE" w:rsidRDefault="006825EE" w:rsidP="006825EE">
      <w:pPr>
        <w:autoSpaceDE w:val="0"/>
        <w:autoSpaceDN w:val="0"/>
        <w:adjustRightInd w:val="0"/>
        <w:spacing w:after="0"/>
        <w:rPr>
          <w:rFonts w:cs="Arial"/>
          <w:b/>
        </w:rPr>
      </w:pPr>
      <w:r w:rsidRPr="001D448E">
        <w:rPr>
          <w:rFonts w:cs="Arial"/>
          <w:b/>
        </w:rPr>
        <w:t>Findings:</w:t>
      </w:r>
    </w:p>
    <w:p w14:paraId="04FA3D57" w14:textId="4E569607" w:rsidR="00976C95" w:rsidRDefault="00976C95" w:rsidP="006E78DF">
      <w:pPr>
        <w:pStyle w:val="ListParagraph"/>
        <w:numPr>
          <w:ilvl w:val="0"/>
          <w:numId w:val="75"/>
        </w:numPr>
        <w:rPr>
          <w:rFonts w:cs="Arial"/>
          <w:lang w:val="en-ZA"/>
        </w:rPr>
      </w:pPr>
      <w:r w:rsidRPr="00976C95">
        <w:rPr>
          <w:rFonts w:cs="Arial"/>
          <w:lang w:val="en-ZA"/>
        </w:rPr>
        <w:t xml:space="preserve">The geological structures suggest that the rocks are too old to contain body fossils and not even trace fossils have been recorded from the </w:t>
      </w:r>
      <w:proofErr w:type="spellStart"/>
      <w:r w:rsidRPr="00976C95">
        <w:rPr>
          <w:rFonts w:cs="Arial"/>
          <w:lang w:val="en-ZA"/>
        </w:rPr>
        <w:t>Wyllies</w:t>
      </w:r>
      <w:proofErr w:type="spellEnd"/>
      <w:r w:rsidRPr="00976C95">
        <w:rPr>
          <w:rFonts w:cs="Arial"/>
          <w:lang w:val="en-ZA"/>
        </w:rPr>
        <w:t xml:space="preserve"> </w:t>
      </w:r>
      <w:proofErr w:type="spellStart"/>
      <w:r w:rsidRPr="00976C95">
        <w:rPr>
          <w:rFonts w:cs="Arial"/>
          <w:lang w:val="en-ZA"/>
        </w:rPr>
        <w:t>Poort</w:t>
      </w:r>
      <w:proofErr w:type="spellEnd"/>
      <w:r w:rsidRPr="00976C95">
        <w:rPr>
          <w:rFonts w:cs="Arial"/>
          <w:lang w:val="en-ZA"/>
        </w:rPr>
        <w:t xml:space="preserve"> Formation (</w:t>
      </w:r>
      <w:proofErr w:type="spellStart"/>
      <w:r w:rsidRPr="00976C95">
        <w:rPr>
          <w:rFonts w:cs="Arial"/>
          <w:lang w:val="en-ZA"/>
        </w:rPr>
        <w:t>Soutpansberg</w:t>
      </w:r>
      <w:proofErr w:type="spellEnd"/>
      <w:r w:rsidRPr="00976C95">
        <w:rPr>
          <w:rFonts w:cs="Arial"/>
          <w:lang w:val="en-ZA"/>
        </w:rPr>
        <w:t xml:space="preserve"> Group</w:t>
      </w:r>
      <w:r>
        <w:rPr>
          <w:rFonts w:cs="Arial"/>
          <w:lang w:val="en-ZA"/>
        </w:rPr>
        <w:t>)</w:t>
      </w:r>
      <w:r w:rsidR="00DC1243">
        <w:rPr>
          <w:rFonts w:cs="Arial"/>
          <w:lang w:val="en-ZA"/>
        </w:rPr>
        <w:t>.</w:t>
      </w:r>
    </w:p>
    <w:p w14:paraId="672D135A" w14:textId="307BF03D" w:rsidR="00976C95" w:rsidRDefault="003E3998" w:rsidP="006E78DF">
      <w:pPr>
        <w:pStyle w:val="ListParagraph"/>
        <w:numPr>
          <w:ilvl w:val="0"/>
          <w:numId w:val="75"/>
        </w:numPr>
        <w:rPr>
          <w:rFonts w:cs="Arial"/>
          <w:lang w:val="en-ZA"/>
        </w:rPr>
      </w:pPr>
      <w:r>
        <w:rPr>
          <w:rFonts w:cs="Arial"/>
          <w:lang w:val="en-ZA"/>
        </w:rPr>
        <w:t>T</w:t>
      </w:r>
      <w:r w:rsidRPr="003E3998">
        <w:rPr>
          <w:rFonts w:cs="Arial"/>
          <w:lang w:val="en-ZA"/>
        </w:rPr>
        <w:t>he Formation is indicated as moderately sensitive in the SAHRIS map</w:t>
      </w:r>
      <w:r w:rsidR="00DC1243">
        <w:rPr>
          <w:rFonts w:cs="Arial"/>
          <w:lang w:val="en-ZA"/>
        </w:rPr>
        <w:t>.</w:t>
      </w:r>
    </w:p>
    <w:p w14:paraId="11CB9DFB" w14:textId="26C837B7" w:rsidR="006E78DF" w:rsidRPr="00DC1243" w:rsidRDefault="005F5C99" w:rsidP="00DC1243">
      <w:pPr>
        <w:pStyle w:val="ListParagraph"/>
        <w:numPr>
          <w:ilvl w:val="0"/>
          <w:numId w:val="75"/>
        </w:numPr>
        <w:rPr>
          <w:rFonts w:cs="Arial"/>
          <w:lang w:val="en-ZA"/>
        </w:rPr>
      </w:pPr>
      <w:r w:rsidRPr="005F5C99">
        <w:rPr>
          <w:rFonts w:cs="Arial"/>
          <w:lang w:val="en-ZA"/>
        </w:rPr>
        <w:t xml:space="preserve">it is extremely unlikely that any fossils would be preserved in the arenites of the Wyllie’s </w:t>
      </w:r>
      <w:proofErr w:type="spellStart"/>
      <w:r w:rsidRPr="005F5C99">
        <w:rPr>
          <w:rFonts w:cs="Arial"/>
          <w:lang w:val="en-ZA"/>
        </w:rPr>
        <w:t>Poort</w:t>
      </w:r>
      <w:proofErr w:type="spellEnd"/>
      <w:r w:rsidRPr="005F5C99">
        <w:rPr>
          <w:rFonts w:cs="Arial"/>
          <w:lang w:val="en-ZA"/>
        </w:rPr>
        <w:t xml:space="preserve"> Formation</w:t>
      </w:r>
      <w:r w:rsidR="00DC1243">
        <w:rPr>
          <w:rFonts w:cs="Arial"/>
          <w:lang w:val="en-ZA"/>
        </w:rPr>
        <w:t>.</w:t>
      </w:r>
    </w:p>
    <w:p w14:paraId="4A43BBBE" w14:textId="23EC3551" w:rsidR="006825EE" w:rsidRDefault="00492577" w:rsidP="006825EE">
      <w:pPr>
        <w:rPr>
          <w:b/>
          <w:lang w:val="en-ZA"/>
        </w:rPr>
      </w:pPr>
      <w:r w:rsidRPr="00492577">
        <w:rPr>
          <w:b/>
          <w:lang w:val="en-ZA"/>
        </w:rPr>
        <w:lastRenderedPageBreak/>
        <w:t>Recommendations:</w:t>
      </w:r>
    </w:p>
    <w:p w14:paraId="30F7876C" w14:textId="02CC4E4D" w:rsidR="00A42E6F" w:rsidRDefault="00A42E6F" w:rsidP="006E78DF">
      <w:pPr>
        <w:pStyle w:val="ListParagraph"/>
        <w:numPr>
          <w:ilvl w:val="0"/>
          <w:numId w:val="51"/>
        </w:numPr>
        <w:rPr>
          <w:b/>
          <w:lang w:val="en-ZA"/>
        </w:rPr>
      </w:pPr>
      <w:r w:rsidRPr="006E78DF">
        <w:rPr>
          <w:lang w:val="en-ZA"/>
        </w:rPr>
        <w:t xml:space="preserve"> It is recommended that </w:t>
      </w:r>
      <w:r w:rsidR="00DC1243" w:rsidRPr="006E78DF">
        <w:rPr>
          <w:lang w:val="en-ZA"/>
        </w:rPr>
        <w:t>a</w:t>
      </w:r>
      <w:r w:rsidR="00DC1243">
        <w:rPr>
          <w:lang w:val="en-ZA"/>
        </w:rPr>
        <w:t xml:space="preserve"> palaeontologist</w:t>
      </w:r>
      <w:r w:rsidR="00D035F7">
        <w:rPr>
          <w:lang w:val="en-ZA"/>
        </w:rPr>
        <w:t xml:space="preserve"> is called to assess and collect a representative </w:t>
      </w:r>
      <w:r w:rsidR="00DC1243">
        <w:rPr>
          <w:lang w:val="en-ZA"/>
        </w:rPr>
        <w:t>sample in</w:t>
      </w:r>
      <w:r w:rsidR="00D035F7">
        <w:rPr>
          <w:lang w:val="en-ZA"/>
        </w:rPr>
        <w:t xml:space="preserve"> </w:t>
      </w:r>
      <w:r w:rsidR="00DC1243">
        <w:rPr>
          <w:lang w:val="en-ZA"/>
        </w:rPr>
        <w:t>a case</w:t>
      </w:r>
      <w:r w:rsidR="00D035F7">
        <w:rPr>
          <w:lang w:val="en-ZA"/>
        </w:rPr>
        <w:t xml:space="preserve"> where-by </w:t>
      </w:r>
      <w:r w:rsidR="00D035F7" w:rsidRPr="00D035F7">
        <w:rPr>
          <w:lang w:val="en-ZA"/>
        </w:rPr>
        <w:t xml:space="preserve">trace fossils such as </w:t>
      </w:r>
      <w:proofErr w:type="spellStart"/>
      <w:r w:rsidR="00DC1243" w:rsidRPr="00D035F7">
        <w:rPr>
          <w:lang w:val="en-ZA"/>
        </w:rPr>
        <w:t>Microbially</w:t>
      </w:r>
      <w:proofErr w:type="spellEnd"/>
      <w:r w:rsidR="00DC1243" w:rsidRPr="00D035F7">
        <w:rPr>
          <w:lang w:val="en-ZA"/>
        </w:rPr>
        <w:t xml:space="preserve"> Induced Sedimentary Structures </w:t>
      </w:r>
      <w:r w:rsidR="00D035F7" w:rsidRPr="00D035F7">
        <w:rPr>
          <w:lang w:val="en-ZA"/>
        </w:rPr>
        <w:t xml:space="preserve">(MISS) are found once the fences and amenities are constructed for the </w:t>
      </w:r>
      <w:r w:rsidR="00DC1243" w:rsidRPr="00D035F7">
        <w:rPr>
          <w:lang w:val="en-ZA"/>
        </w:rPr>
        <w:t>site</w:t>
      </w:r>
      <w:r w:rsidR="00DC1243">
        <w:rPr>
          <w:lang w:val="en-ZA"/>
        </w:rPr>
        <w:t>. Moreover</w:t>
      </w:r>
      <w:r w:rsidR="00C70585">
        <w:rPr>
          <w:lang w:val="en-ZA"/>
        </w:rPr>
        <w:t>, they should be rescued and photographed</w:t>
      </w:r>
    </w:p>
    <w:p w14:paraId="288158D8" w14:textId="570B585D" w:rsidR="00B44C1C" w:rsidRPr="00B44C1C" w:rsidRDefault="00A42E6F" w:rsidP="006825EE">
      <w:pPr>
        <w:pStyle w:val="ListParagraph"/>
        <w:numPr>
          <w:ilvl w:val="0"/>
          <w:numId w:val="51"/>
        </w:numPr>
        <w:rPr>
          <w:b/>
          <w:lang w:val="en-ZA"/>
        </w:rPr>
      </w:pPr>
      <w:r w:rsidRPr="002C5020">
        <w:rPr>
          <w:b/>
          <w:lang w:val="en-ZA"/>
        </w:rPr>
        <w:t xml:space="preserve"> </w:t>
      </w:r>
      <w:r w:rsidR="00DC1243">
        <w:rPr>
          <w:lang w:val="en-ZA"/>
        </w:rPr>
        <w:t>If any graves ar</w:t>
      </w:r>
      <w:r w:rsidR="0085065D" w:rsidRPr="00DB282E">
        <w:rPr>
          <w:lang w:val="en-ZA"/>
        </w:rPr>
        <w:t>e identified in the study area in future, it is recommended that the graves should be retained in situ.</w:t>
      </w:r>
    </w:p>
    <w:p w14:paraId="248A164E" w14:textId="77777777" w:rsidR="00B44C1C" w:rsidRPr="00B44C1C" w:rsidRDefault="00B44C1C" w:rsidP="00DC1243">
      <w:pPr>
        <w:pStyle w:val="ListParagraph"/>
        <w:spacing w:after="0"/>
        <w:rPr>
          <w:b/>
          <w:lang w:val="en-ZA"/>
        </w:rPr>
      </w:pPr>
    </w:p>
    <w:p w14:paraId="0A54E67B" w14:textId="58205038" w:rsidR="00BC062C" w:rsidRPr="00BC062C" w:rsidRDefault="00BC062C" w:rsidP="00DC1243">
      <w:pPr>
        <w:pStyle w:val="Heading3"/>
        <w:numPr>
          <w:ilvl w:val="2"/>
          <w:numId w:val="82"/>
        </w:numPr>
        <w:spacing w:before="0"/>
      </w:pPr>
      <w:bookmarkStart w:id="227" w:name="_Toc85638022"/>
      <w:r w:rsidRPr="00BC062C">
        <w:t>Heritage and archeological Specialist</w:t>
      </w:r>
      <w:bookmarkEnd w:id="227"/>
    </w:p>
    <w:p w14:paraId="774CB8ED" w14:textId="4B7860C7" w:rsidR="00BC062C" w:rsidRPr="00BC062C" w:rsidRDefault="00BC062C" w:rsidP="00BC062C">
      <w:r w:rsidRPr="00BC062C">
        <w:t>The purpose of this study is to identify heritage resources within a proposed development area, assess their significance, the impact of the development on the heritage resources and to provide relevant mitigation measures to alleviate impacts to the heritage resources.</w:t>
      </w:r>
    </w:p>
    <w:p w14:paraId="555F6597" w14:textId="77777777" w:rsidR="00BC062C" w:rsidRPr="00BC062C" w:rsidRDefault="00BC062C" w:rsidP="00BC062C">
      <w:pPr>
        <w:rPr>
          <w:b/>
        </w:rPr>
      </w:pPr>
      <w:r w:rsidRPr="00BC062C">
        <w:rPr>
          <w:b/>
        </w:rPr>
        <w:t>Details of Specialist:</w:t>
      </w:r>
    </w:p>
    <w:p w14:paraId="47C937AF" w14:textId="613DB0FD" w:rsidR="00BC062C" w:rsidRPr="00BC062C" w:rsidRDefault="00BC062C" w:rsidP="00BC062C">
      <w:proofErr w:type="spellStart"/>
      <w:r w:rsidRPr="00BC062C">
        <w:t>Vhufa</w:t>
      </w:r>
      <w:proofErr w:type="spellEnd"/>
      <w:r w:rsidRPr="00BC062C">
        <w:t xml:space="preserve"> </w:t>
      </w:r>
      <w:proofErr w:type="spellStart"/>
      <w:r w:rsidR="00DC1243" w:rsidRPr="00BC062C">
        <w:t>Hashu</w:t>
      </w:r>
      <w:proofErr w:type="spellEnd"/>
      <w:r w:rsidR="00DC1243" w:rsidRPr="00BC062C">
        <w:t xml:space="preserve"> Heritage</w:t>
      </w:r>
      <w:r w:rsidRPr="00BC062C">
        <w:t xml:space="preserve"> Consultants</w:t>
      </w:r>
    </w:p>
    <w:p w14:paraId="0D6A08A6" w14:textId="77777777" w:rsidR="00BC062C" w:rsidRPr="00BC062C" w:rsidRDefault="00BC062C" w:rsidP="00BC062C">
      <w:r w:rsidRPr="00BC062C">
        <w:t xml:space="preserve">25 </w:t>
      </w:r>
      <w:proofErr w:type="spellStart"/>
      <w:r w:rsidRPr="00BC062C">
        <w:t>Roodt</w:t>
      </w:r>
      <w:proofErr w:type="spellEnd"/>
      <w:r w:rsidRPr="00BC062C">
        <w:t xml:space="preserve"> Street</w:t>
      </w:r>
    </w:p>
    <w:p w14:paraId="37DA7423" w14:textId="77777777" w:rsidR="00BC062C" w:rsidRPr="00BC062C" w:rsidRDefault="00BC062C" w:rsidP="00BC062C">
      <w:r w:rsidRPr="00BC062C">
        <w:t>Nelspruit</w:t>
      </w:r>
    </w:p>
    <w:p w14:paraId="4FEC340F" w14:textId="64258DC7" w:rsidR="00BC062C" w:rsidRPr="00BC062C" w:rsidRDefault="00BC062C" w:rsidP="00BC062C">
      <w:r w:rsidRPr="00BC062C">
        <w:t>1200</w:t>
      </w:r>
    </w:p>
    <w:p w14:paraId="3395F1D3" w14:textId="09D6CC98" w:rsidR="00BC062C" w:rsidRPr="00BC062C" w:rsidRDefault="00DC1243" w:rsidP="00BC062C">
      <w:r>
        <w:t xml:space="preserve">Tel: 013 752 </w:t>
      </w:r>
      <w:r w:rsidR="00BC062C" w:rsidRPr="00BC062C">
        <w:t>5551</w:t>
      </w:r>
    </w:p>
    <w:p w14:paraId="1A6B0558" w14:textId="77777777" w:rsidR="00BC062C" w:rsidRPr="00BC062C" w:rsidRDefault="00BC062C" w:rsidP="00BC062C">
      <w:r w:rsidRPr="00BC062C">
        <w:t>Cell:083 357 3669</w:t>
      </w:r>
    </w:p>
    <w:p w14:paraId="16B8C4B5" w14:textId="77777777" w:rsidR="00BC062C" w:rsidRPr="00BC062C" w:rsidRDefault="00BC062C" w:rsidP="00BC062C">
      <w:r w:rsidRPr="00BC062C">
        <w:t>Fax: 086 263 5671</w:t>
      </w:r>
    </w:p>
    <w:p w14:paraId="495F0F06" w14:textId="6B8C845F" w:rsidR="00BC062C" w:rsidRPr="00BC062C" w:rsidRDefault="00BC062C" w:rsidP="00BC062C">
      <w:r w:rsidRPr="00BC062C">
        <w:t xml:space="preserve">E-mail: </w:t>
      </w:r>
      <w:hyperlink r:id="rId20" w:history="1">
        <w:r w:rsidR="00DC1243" w:rsidRPr="009267BB">
          <w:rPr>
            <w:rStyle w:val="Hyperlink"/>
          </w:rPr>
          <w:t>info@vhhc.co.za</w:t>
        </w:r>
      </w:hyperlink>
      <w:r w:rsidR="00DC1243">
        <w:t xml:space="preserve"> </w:t>
      </w:r>
    </w:p>
    <w:p w14:paraId="7267CDD3" w14:textId="197CE882" w:rsidR="00BC062C" w:rsidRPr="00BC062C" w:rsidRDefault="00DC1243" w:rsidP="00BC062C">
      <w:r>
        <w:t>Contact Person: Mr.</w:t>
      </w:r>
      <w:r w:rsidR="00BC062C" w:rsidRPr="00BC062C">
        <w:t xml:space="preserve"> Richard R </w:t>
      </w:r>
      <w:proofErr w:type="spellStart"/>
      <w:r w:rsidR="00BC062C" w:rsidRPr="00BC062C">
        <w:t>Munyai</w:t>
      </w:r>
      <w:proofErr w:type="spellEnd"/>
    </w:p>
    <w:p w14:paraId="0109713F" w14:textId="6860F6C6" w:rsidR="00BC062C" w:rsidRPr="00DB282E" w:rsidRDefault="00BC062C" w:rsidP="00BC062C">
      <w:r w:rsidRPr="00BC062C">
        <w:t>Area of expertise: Heritage and Archaeology Specialist</w:t>
      </w:r>
    </w:p>
    <w:p w14:paraId="624A28E5" w14:textId="77777777" w:rsidR="00BC062C" w:rsidRPr="00BC062C" w:rsidRDefault="00BC062C" w:rsidP="00BC062C">
      <w:pPr>
        <w:rPr>
          <w:b/>
        </w:rPr>
      </w:pPr>
      <w:r w:rsidRPr="00BC062C">
        <w:rPr>
          <w:b/>
        </w:rPr>
        <w:t>Findings:</w:t>
      </w:r>
    </w:p>
    <w:p w14:paraId="520FBD12" w14:textId="6D3BB671" w:rsidR="00BC062C" w:rsidRPr="00BC062C" w:rsidRDefault="00BC062C" w:rsidP="00BC062C">
      <w:pPr>
        <w:numPr>
          <w:ilvl w:val="0"/>
          <w:numId w:val="47"/>
        </w:numPr>
      </w:pPr>
      <w:r w:rsidRPr="00BC062C">
        <w:t>No Heritage or Archaeological sites were identified within the propos</w:t>
      </w:r>
      <w:r w:rsidR="00DC1243">
        <w:t>e</w:t>
      </w:r>
      <w:r w:rsidRPr="00BC062C">
        <w:t xml:space="preserve">d site </w:t>
      </w:r>
    </w:p>
    <w:p w14:paraId="7B326FFF" w14:textId="5EC89131" w:rsidR="007335F2" w:rsidRDefault="00BC062C" w:rsidP="00E358A6">
      <w:pPr>
        <w:numPr>
          <w:ilvl w:val="0"/>
          <w:numId w:val="47"/>
        </w:numPr>
        <w:spacing w:after="0"/>
      </w:pPr>
      <w:r w:rsidRPr="00BC062C">
        <w:t>No historic</w:t>
      </w:r>
      <w:r w:rsidR="00DC1243">
        <w:t>al site</w:t>
      </w:r>
      <w:r w:rsidR="008A4C7C">
        <w:t>s</w:t>
      </w:r>
      <w:r w:rsidR="00DC1243">
        <w:t xml:space="preserve"> / materials </w:t>
      </w:r>
      <w:r w:rsidR="00411120">
        <w:t>were</w:t>
      </w:r>
      <w:r w:rsidR="00DC1243">
        <w:t xml:space="preserve"> found </w:t>
      </w:r>
      <w:r w:rsidRPr="00BC062C">
        <w:t xml:space="preserve">on site </w:t>
      </w:r>
    </w:p>
    <w:p w14:paraId="1C8ED8A2" w14:textId="00BB74AB" w:rsidR="00DB282E" w:rsidRDefault="00DB282E" w:rsidP="00E358A6">
      <w:pPr>
        <w:spacing w:after="0"/>
        <w:ind w:left="720"/>
      </w:pPr>
    </w:p>
    <w:p w14:paraId="327781A3" w14:textId="2DB528ED" w:rsidR="00411120" w:rsidRDefault="00411120" w:rsidP="00E358A6">
      <w:pPr>
        <w:spacing w:after="0"/>
        <w:ind w:left="720"/>
      </w:pPr>
    </w:p>
    <w:p w14:paraId="19EFE1DB" w14:textId="5ADFF46C" w:rsidR="00411120" w:rsidRDefault="00411120" w:rsidP="00E358A6">
      <w:pPr>
        <w:spacing w:after="0"/>
        <w:ind w:left="720"/>
      </w:pPr>
    </w:p>
    <w:p w14:paraId="5CB0C80C" w14:textId="04F75505" w:rsidR="00CF0FA7" w:rsidRDefault="00CF0FA7" w:rsidP="00E358A6">
      <w:pPr>
        <w:spacing w:after="0"/>
        <w:ind w:left="720"/>
      </w:pPr>
    </w:p>
    <w:p w14:paraId="1F85606F" w14:textId="77777777" w:rsidR="00CF0FA7" w:rsidRPr="00BC062C" w:rsidRDefault="00CF0FA7" w:rsidP="00E358A6">
      <w:pPr>
        <w:spacing w:after="0"/>
        <w:ind w:left="720"/>
      </w:pPr>
    </w:p>
    <w:p w14:paraId="45F93F33" w14:textId="77777777" w:rsidR="00BC062C" w:rsidRPr="00BC062C" w:rsidRDefault="00BC062C" w:rsidP="00BC062C">
      <w:pPr>
        <w:rPr>
          <w:b/>
          <w:lang w:val="en-ZA"/>
        </w:rPr>
      </w:pPr>
      <w:r w:rsidRPr="00BC062C">
        <w:rPr>
          <w:b/>
          <w:lang w:val="en-ZA"/>
        </w:rPr>
        <w:lastRenderedPageBreak/>
        <w:t>Recommendations:</w:t>
      </w:r>
    </w:p>
    <w:p w14:paraId="2E6AC824" w14:textId="532CE88F" w:rsidR="00DB282E" w:rsidRDefault="00BC062C" w:rsidP="006825EE">
      <w:pPr>
        <w:numPr>
          <w:ilvl w:val="0"/>
          <w:numId w:val="51"/>
        </w:numPr>
        <w:rPr>
          <w:lang w:val="en-ZA"/>
        </w:rPr>
      </w:pPr>
      <w:r w:rsidRPr="00BC062C">
        <w:rPr>
          <w:lang w:val="en-ZA"/>
        </w:rPr>
        <w:t xml:space="preserve"> It is recommended that a monitoring program be designed to deal with potential chance archaeological or historical finds, including unmarked human burials that may accidentally be found during development</w:t>
      </w:r>
      <w:r w:rsidRPr="00BC062C">
        <w:rPr>
          <w:b/>
          <w:lang w:val="en-ZA"/>
        </w:rPr>
        <w:t>.</w:t>
      </w:r>
      <w:r w:rsidR="00DC1243">
        <w:rPr>
          <w:b/>
          <w:lang w:val="en-ZA"/>
        </w:rPr>
        <w:t xml:space="preserve"> </w:t>
      </w:r>
      <w:r w:rsidR="00DC1243">
        <w:rPr>
          <w:lang w:val="en-ZA"/>
        </w:rPr>
        <w:t>If any graves ar</w:t>
      </w:r>
      <w:r w:rsidRPr="007335F2">
        <w:rPr>
          <w:lang w:val="en-ZA"/>
        </w:rPr>
        <w:t>e identified in the study area in future, it is recommended that the graves should be retained in situ.</w:t>
      </w:r>
    </w:p>
    <w:p w14:paraId="71D57D02" w14:textId="60866C26" w:rsidR="00BC062C" w:rsidRDefault="00BC062C" w:rsidP="006825EE">
      <w:pPr>
        <w:numPr>
          <w:ilvl w:val="0"/>
          <w:numId w:val="51"/>
        </w:numPr>
        <w:rPr>
          <w:lang w:val="en-ZA"/>
        </w:rPr>
      </w:pPr>
      <w:r w:rsidRPr="00DB282E">
        <w:rPr>
          <w:lang w:val="en-ZA"/>
        </w:rPr>
        <w:t>No further studies or mitigations are recommended due to the fact that within the proposed development site and its surroundings.</w:t>
      </w:r>
    </w:p>
    <w:p w14:paraId="1FEFE864" w14:textId="77777777" w:rsidR="00B44C1C" w:rsidRPr="00DB282E" w:rsidRDefault="00B44C1C" w:rsidP="00DC1243">
      <w:pPr>
        <w:spacing w:after="0"/>
        <w:ind w:left="720"/>
        <w:rPr>
          <w:lang w:val="en-ZA"/>
        </w:rPr>
      </w:pPr>
    </w:p>
    <w:p w14:paraId="1AF5DA25" w14:textId="6580B63E" w:rsidR="002C5020" w:rsidRPr="002C5020" w:rsidRDefault="00DC1243" w:rsidP="00DC1243">
      <w:pPr>
        <w:pStyle w:val="Heading3"/>
        <w:numPr>
          <w:ilvl w:val="2"/>
          <w:numId w:val="82"/>
        </w:numPr>
        <w:spacing w:before="0"/>
      </w:pPr>
      <w:bookmarkStart w:id="228" w:name="_Toc85638023"/>
      <w:r>
        <w:t>Geotechnical Specialist</w:t>
      </w:r>
      <w:r w:rsidR="002C5020">
        <w:t xml:space="preserve"> Report</w:t>
      </w:r>
      <w:bookmarkEnd w:id="228"/>
      <w:r w:rsidR="002C5020">
        <w:t xml:space="preserve"> </w:t>
      </w:r>
    </w:p>
    <w:p w14:paraId="7B463EC9" w14:textId="6332FBE6" w:rsidR="002C5020" w:rsidRPr="002C5020" w:rsidRDefault="002C5020" w:rsidP="002C5020">
      <w:r w:rsidRPr="002C5020">
        <w:t xml:space="preserve">The purpose of this study is to </w:t>
      </w:r>
      <w:r w:rsidR="002E70CD">
        <w:t xml:space="preserve">define the founding </w:t>
      </w:r>
      <w:r w:rsidR="00363C72">
        <w:t xml:space="preserve">materials </w:t>
      </w:r>
      <w:r w:rsidR="002E70CD">
        <w:t xml:space="preserve">and establishing </w:t>
      </w:r>
      <w:r w:rsidR="00DC1243">
        <w:t>broader geotechnical conditions</w:t>
      </w:r>
      <w:r w:rsidR="002E70CD">
        <w:t xml:space="preserve"> and their suitability to the </w:t>
      </w:r>
      <w:r w:rsidR="00DC1243">
        <w:t>proposed demarcation</w:t>
      </w:r>
      <w:r w:rsidR="002E70CD">
        <w:t xml:space="preserve"> of site e project.</w:t>
      </w:r>
    </w:p>
    <w:p w14:paraId="50E3AC31" w14:textId="77777777" w:rsidR="002C5020" w:rsidRPr="002C5020" w:rsidRDefault="002C5020" w:rsidP="002C5020">
      <w:pPr>
        <w:rPr>
          <w:b/>
        </w:rPr>
      </w:pPr>
      <w:r w:rsidRPr="002C5020">
        <w:rPr>
          <w:b/>
        </w:rPr>
        <w:t>Details of Specialist:</w:t>
      </w:r>
    </w:p>
    <w:p w14:paraId="4951A15A" w14:textId="1942CCBD" w:rsidR="002C5020" w:rsidRPr="002C5020" w:rsidRDefault="002C5020" w:rsidP="002C5020">
      <w:proofErr w:type="spellStart"/>
      <w:r>
        <w:t>Mutali</w:t>
      </w:r>
      <w:proofErr w:type="spellEnd"/>
      <w:r>
        <w:t xml:space="preserve"> Geoscience Solutions </w:t>
      </w:r>
    </w:p>
    <w:p w14:paraId="5BA7D375" w14:textId="4353E078" w:rsidR="002C5020" w:rsidRPr="002C5020" w:rsidRDefault="002C5020" w:rsidP="002C5020">
      <w:r>
        <w:t xml:space="preserve">Unit 01 A Stanford Business Park </w:t>
      </w:r>
    </w:p>
    <w:p w14:paraId="50682092" w14:textId="56C05FF4" w:rsidR="002C5020" w:rsidRDefault="002C5020" w:rsidP="002C5020">
      <w:r>
        <w:t>817 16</w:t>
      </w:r>
      <w:r w:rsidRPr="006E78DF">
        <w:rPr>
          <w:vertAlign w:val="superscript"/>
        </w:rPr>
        <w:t>th</w:t>
      </w:r>
      <w:r>
        <w:t xml:space="preserve"> Ro</w:t>
      </w:r>
      <w:r w:rsidR="001D0E5A">
        <w:t xml:space="preserve">ad. </w:t>
      </w:r>
      <w:proofErr w:type="spellStart"/>
      <w:r w:rsidR="001D0E5A">
        <w:t>Randjespark</w:t>
      </w:r>
      <w:proofErr w:type="spellEnd"/>
    </w:p>
    <w:p w14:paraId="2D2E00F6" w14:textId="27F1D4B6" w:rsidR="001D0E5A" w:rsidRDefault="001D0E5A" w:rsidP="002C5020">
      <w:proofErr w:type="spellStart"/>
      <w:r>
        <w:t>Midrand</w:t>
      </w:r>
      <w:proofErr w:type="spellEnd"/>
      <w:r>
        <w:t xml:space="preserve"> </w:t>
      </w:r>
    </w:p>
    <w:p w14:paraId="00561514" w14:textId="0293E50E" w:rsidR="002C5020" w:rsidRPr="002C5020" w:rsidRDefault="001D0E5A" w:rsidP="002C5020">
      <w:r>
        <w:t xml:space="preserve">1685 </w:t>
      </w:r>
    </w:p>
    <w:p w14:paraId="0173492E" w14:textId="3C66813A" w:rsidR="002C5020" w:rsidRPr="002C5020" w:rsidRDefault="002C5020" w:rsidP="002C5020">
      <w:r w:rsidRPr="002C5020">
        <w:t xml:space="preserve">Tel: </w:t>
      </w:r>
      <w:r w:rsidR="001D0E5A">
        <w:t xml:space="preserve">079 081 2369 </w:t>
      </w:r>
    </w:p>
    <w:p w14:paraId="122E4ED9" w14:textId="5ED958E6" w:rsidR="002C5020" w:rsidRPr="002C5020" w:rsidRDefault="002C5020" w:rsidP="002C5020">
      <w:r w:rsidRPr="002C5020">
        <w:t>Cell:</w:t>
      </w:r>
      <w:r w:rsidR="001D0E5A" w:rsidRPr="001D0E5A">
        <w:t xml:space="preserve"> 067 706 9904</w:t>
      </w:r>
    </w:p>
    <w:p w14:paraId="15938A6A" w14:textId="176CB3C9" w:rsidR="002C5020" w:rsidRPr="002C5020" w:rsidRDefault="002C5020" w:rsidP="002C5020">
      <w:r w:rsidRPr="002C5020">
        <w:t>E-mail: info@</w:t>
      </w:r>
      <w:r w:rsidR="001D0E5A">
        <w:t>mutali</w:t>
      </w:r>
      <w:r w:rsidRPr="002C5020">
        <w:t>.co.za</w:t>
      </w:r>
    </w:p>
    <w:p w14:paraId="08631997" w14:textId="11557C84" w:rsidR="002C5020" w:rsidRPr="002C5020" w:rsidRDefault="002C5020" w:rsidP="002C5020">
      <w:r w:rsidRPr="002C5020">
        <w:t xml:space="preserve">Contact Person: Mr.  </w:t>
      </w:r>
      <w:r w:rsidR="001D0E5A">
        <w:t xml:space="preserve"> </w:t>
      </w:r>
      <w:proofErr w:type="spellStart"/>
      <w:r w:rsidR="001D0E5A" w:rsidRPr="00CF0FA7">
        <w:t>Mavetha</w:t>
      </w:r>
      <w:proofErr w:type="spellEnd"/>
      <w:r w:rsidR="001D0E5A" w:rsidRPr="00CF0FA7">
        <w:t xml:space="preserve"> </w:t>
      </w:r>
      <w:proofErr w:type="spellStart"/>
      <w:r w:rsidR="001D0E5A" w:rsidRPr="00CF0FA7">
        <w:t>Lavhesani</w:t>
      </w:r>
      <w:proofErr w:type="spellEnd"/>
      <w:r w:rsidR="001D0E5A" w:rsidRPr="00CF0FA7">
        <w:t xml:space="preserve"> </w:t>
      </w:r>
    </w:p>
    <w:p w14:paraId="5CD97099" w14:textId="45FA9A4A" w:rsidR="002C5020" w:rsidRDefault="002C5020" w:rsidP="002C5020">
      <w:r w:rsidRPr="002C5020">
        <w:t>Area of expertise:</w:t>
      </w:r>
      <w:r w:rsidR="001D0E5A">
        <w:t xml:space="preserve"> </w:t>
      </w:r>
      <w:r w:rsidR="00DC1243">
        <w:t xml:space="preserve">Geologist </w:t>
      </w:r>
      <w:r w:rsidR="00DC1243" w:rsidRPr="002C5020">
        <w:t>Specialist</w:t>
      </w:r>
    </w:p>
    <w:p w14:paraId="1CC18702" w14:textId="118CE8EF" w:rsidR="002C5020" w:rsidRPr="002C5020" w:rsidRDefault="002C5020" w:rsidP="002C5020">
      <w:pPr>
        <w:rPr>
          <w:b/>
        </w:rPr>
      </w:pPr>
    </w:p>
    <w:p w14:paraId="17823EA0" w14:textId="57651425" w:rsidR="002C5020" w:rsidRDefault="002C5020" w:rsidP="002E70CD">
      <w:pPr>
        <w:rPr>
          <w:b/>
        </w:rPr>
      </w:pPr>
      <w:r w:rsidRPr="002C5020">
        <w:rPr>
          <w:b/>
        </w:rPr>
        <w:t>Findings:</w:t>
      </w:r>
    </w:p>
    <w:p w14:paraId="219689D8" w14:textId="2A3052E5" w:rsidR="00363C72" w:rsidRPr="00817C80" w:rsidRDefault="00DC1243" w:rsidP="006E78DF">
      <w:pPr>
        <w:pStyle w:val="ListParagraph"/>
        <w:numPr>
          <w:ilvl w:val="0"/>
          <w:numId w:val="76"/>
        </w:numPr>
        <w:rPr>
          <w:bCs/>
        </w:rPr>
      </w:pPr>
      <w:r w:rsidRPr="006E78DF">
        <w:rPr>
          <w:bCs/>
        </w:rPr>
        <w:t>The study</w:t>
      </w:r>
      <w:r w:rsidR="002E70CD" w:rsidRPr="006E78DF">
        <w:rPr>
          <w:bCs/>
        </w:rPr>
        <w:t xml:space="preserve"> area is </w:t>
      </w:r>
      <w:r w:rsidR="00A47BA2" w:rsidRPr="006E78DF">
        <w:rPr>
          <w:bCs/>
        </w:rPr>
        <w:t>unde</w:t>
      </w:r>
      <w:r w:rsidR="002E70CD" w:rsidRPr="006E78DF">
        <w:rPr>
          <w:bCs/>
        </w:rPr>
        <w:t xml:space="preserve">rlain by </w:t>
      </w:r>
      <w:r w:rsidR="00BD583D" w:rsidRPr="00BD583D">
        <w:rPr>
          <w:bCs/>
        </w:rPr>
        <w:t xml:space="preserve">sandy gravel at an </w:t>
      </w:r>
      <w:r>
        <w:rPr>
          <w:bCs/>
        </w:rPr>
        <w:t xml:space="preserve">upper stratum of residual soil </w:t>
      </w:r>
      <w:r w:rsidR="00BD583D" w:rsidRPr="00BD583D">
        <w:rPr>
          <w:bCs/>
        </w:rPr>
        <w:t xml:space="preserve">and </w:t>
      </w:r>
      <w:r>
        <w:rPr>
          <w:bCs/>
        </w:rPr>
        <w:t>quartzite bedrock</w:t>
      </w:r>
      <w:r w:rsidR="002E70CD" w:rsidRPr="006E78DF">
        <w:rPr>
          <w:bCs/>
        </w:rPr>
        <w:t xml:space="preserve"> of the </w:t>
      </w:r>
      <w:proofErr w:type="spellStart"/>
      <w:r w:rsidR="002E70CD" w:rsidRPr="006E78DF">
        <w:rPr>
          <w:bCs/>
        </w:rPr>
        <w:t>wylies</w:t>
      </w:r>
      <w:proofErr w:type="spellEnd"/>
      <w:r w:rsidR="002E70CD" w:rsidRPr="006E78DF">
        <w:rPr>
          <w:bCs/>
        </w:rPr>
        <w:t xml:space="preserve"> po</w:t>
      </w:r>
      <w:r>
        <w:rPr>
          <w:bCs/>
        </w:rPr>
        <w:t xml:space="preserve">or formation which is composed </w:t>
      </w:r>
      <w:r w:rsidR="002E70CD" w:rsidRPr="006E78DF">
        <w:rPr>
          <w:bCs/>
        </w:rPr>
        <w:t>of red</w:t>
      </w:r>
      <w:r>
        <w:rPr>
          <w:bCs/>
        </w:rPr>
        <w:t>-pink</w:t>
      </w:r>
      <w:r w:rsidR="00F27452" w:rsidRPr="00BD583D">
        <w:rPr>
          <w:bCs/>
        </w:rPr>
        <w:t xml:space="preserve"> and </w:t>
      </w:r>
      <w:r w:rsidR="00BD583D" w:rsidRPr="00BD583D">
        <w:rPr>
          <w:bCs/>
        </w:rPr>
        <w:t xml:space="preserve">red-pink quartzite with minor pebble washes. </w:t>
      </w:r>
    </w:p>
    <w:p w14:paraId="2066AF09" w14:textId="3CE6996B" w:rsidR="00F27452" w:rsidRPr="00BD583D" w:rsidRDefault="00F27452" w:rsidP="00BD583D">
      <w:pPr>
        <w:pStyle w:val="ListParagraph"/>
        <w:numPr>
          <w:ilvl w:val="0"/>
          <w:numId w:val="76"/>
        </w:numPr>
        <w:rPr>
          <w:bCs/>
        </w:rPr>
      </w:pPr>
      <w:r w:rsidRPr="000631F6">
        <w:rPr>
          <w:bCs/>
        </w:rPr>
        <w:t>The laboratory tests</w:t>
      </w:r>
      <w:r w:rsidR="00BD583D" w:rsidRPr="007335F2">
        <w:rPr>
          <w:bCs/>
        </w:rPr>
        <w:t xml:space="preserve"> </w:t>
      </w:r>
      <w:r w:rsidRPr="007335F2">
        <w:rPr>
          <w:bCs/>
        </w:rPr>
        <w:t>indicated that material underlying the site exhibits low collapse potential and non</w:t>
      </w:r>
      <w:r w:rsidR="00DC1243">
        <w:rPr>
          <w:bCs/>
        </w:rPr>
        <w:t>-expansiveness, and h</w:t>
      </w:r>
      <w:r w:rsidR="00DC1243" w:rsidRPr="007335F2">
        <w:rPr>
          <w:bCs/>
        </w:rPr>
        <w:t>ave</w:t>
      </w:r>
      <w:r w:rsidR="009334E3" w:rsidRPr="007335F2">
        <w:rPr>
          <w:bCs/>
        </w:rPr>
        <w:t xml:space="preserve"> low content of clay.</w:t>
      </w:r>
      <w:r w:rsidR="00DA51AE" w:rsidRPr="00DA51AE">
        <w:t xml:space="preserve"> </w:t>
      </w:r>
    </w:p>
    <w:p w14:paraId="00F86CBB" w14:textId="6B989ADB" w:rsidR="006E78DF" w:rsidRDefault="00817C80" w:rsidP="00DB282E">
      <w:pPr>
        <w:pStyle w:val="ListParagraph"/>
        <w:numPr>
          <w:ilvl w:val="0"/>
          <w:numId w:val="76"/>
        </w:numPr>
        <w:rPr>
          <w:bCs/>
        </w:rPr>
      </w:pPr>
      <w:r w:rsidRPr="00817C80">
        <w:rPr>
          <w:bCs/>
        </w:rPr>
        <w:t>Residual soil was encountered in all test pits with an average thickness of 0.49m in the</w:t>
      </w:r>
      <w:r>
        <w:rPr>
          <w:bCs/>
        </w:rPr>
        <w:t xml:space="preserve"> </w:t>
      </w:r>
      <w:r w:rsidRPr="00817C80">
        <w:rPr>
          <w:bCs/>
        </w:rPr>
        <w:t>range 0.2m to 0.64m below ground level</w:t>
      </w:r>
      <w:r w:rsidR="00B44C1C">
        <w:rPr>
          <w:bCs/>
        </w:rPr>
        <w:t>.</w:t>
      </w:r>
    </w:p>
    <w:p w14:paraId="5879A856" w14:textId="77777777" w:rsidR="00B44C1C" w:rsidRPr="00DB282E" w:rsidRDefault="00B44C1C" w:rsidP="00DC1243">
      <w:pPr>
        <w:pStyle w:val="ListParagraph"/>
        <w:spacing w:after="0"/>
        <w:rPr>
          <w:bCs/>
        </w:rPr>
      </w:pPr>
    </w:p>
    <w:p w14:paraId="7AA93087" w14:textId="77777777" w:rsidR="002C5020" w:rsidRPr="002C5020" w:rsidRDefault="002C5020" w:rsidP="002C5020">
      <w:pPr>
        <w:rPr>
          <w:b/>
          <w:lang w:val="en-ZA"/>
        </w:rPr>
      </w:pPr>
      <w:r w:rsidRPr="002C5020">
        <w:rPr>
          <w:b/>
          <w:lang w:val="en-ZA"/>
        </w:rPr>
        <w:t>Recommendations:</w:t>
      </w:r>
    </w:p>
    <w:p w14:paraId="47B791EB" w14:textId="2F9ACABA" w:rsidR="002C5020" w:rsidRPr="006E78DF" w:rsidRDefault="002C5020" w:rsidP="002C5020">
      <w:pPr>
        <w:numPr>
          <w:ilvl w:val="0"/>
          <w:numId w:val="51"/>
        </w:numPr>
        <w:rPr>
          <w:b/>
          <w:lang w:val="en-ZA"/>
        </w:rPr>
      </w:pPr>
      <w:r w:rsidRPr="002C5020">
        <w:rPr>
          <w:lang w:val="en-ZA"/>
        </w:rPr>
        <w:t xml:space="preserve"> It is recommended that </w:t>
      </w:r>
      <w:r w:rsidR="00DA51AE" w:rsidRPr="00DA51AE">
        <w:rPr>
          <w:lang w:val="en-ZA"/>
        </w:rPr>
        <w:t>site must be graded to prevent ponding of storm water.</w:t>
      </w:r>
    </w:p>
    <w:p w14:paraId="60600022" w14:textId="205D9A05" w:rsidR="00DA51AE" w:rsidRPr="006E78DF" w:rsidRDefault="00DA51AE" w:rsidP="00DA51AE">
      <w:pPr>
        <w:numPr>
          <w:ilvl w:val="0"/>
          <w:numId w:val="51"/>
        </w:numPr>
        <w:rPr>
          <w:bCs/>
          <w:lang w:val="en-ZA"/>
        </w:rPr>
      </w:pPr>
      <w:r w:rsidRPr="006E78DF">
        <w:rPr>
          <w:bCs/>
          <w:lang w:val="en-ZA"/>
        </w:rPr>
        <w:t xml:space="preserve">The recommended foundation type is a reinforced strip foundation founded on a G7 </w:t>
      </w:r>
      <w:proofErr w:type="spellStart"/>
      <w:r w:rsidRPr="006E78DF">
        <w:rPr>
          <w:bCs/>
          <w:lang w:val="en-ZA"/>
        </w:rPr>
        <w:t>engineerd</w:t>
      </w:r>
      <w:proofErr w:type="spellEnd"/>
      <w:r w:rsidRPr="006E78DF">
        <w:rPr>
          <w:bCs/>
          <w:lang w:val="en-ZA"/>
        </w:rPr>
        <w:t xml:space="preserve"> soil mattress</w:t>
      </w:r>
    </w:p>
    <w:p w14:paraId="795C8450" w14:textId="3E99806F" w:rsidR="002C5020" w:rsidRDefault="00453CAB" w:rsidP="00B44C1C">
      <w:pPr>
        <w:numPr>
          <w:ilvl w:val="0"/>
          <w:numId w:val="51"/>
        </w:numPr>
        <w:rPr>
          <w:bCs/>
        </w:rPr>
      </w:pPr>
      <w:r>
        <w:rPr>
          <w:b/>
        </w:rPr>
        <w:t xml:space="preserve"> </w:t>
      </w:r>
      <w:r w:rsidRPr="006E78DF">
        <w:rPr>
          <w:bCs/>
        </w:rPr>
        <w:t xml:space="preserve">It </w:t>
      </w:r>
      <w:r w:rsidR="00DC1243" w:rsidRPr="006E78DF">
        <w:rPr>
          <w:bCs/>
        </w:rPr>
        <w:t>is recommended</w:t>
      </w:r>
      <w:r w:rsidRPr="006E78DF">
        <w:rPr>
          <w:bCs/>
        </w:rPr>
        <w:t xml:space="preserve"> </w:t>
      </w:r>
      <w:r w:rsidR="00DC1243" w:rsidRPr="006E78DF">
        <w:rPr>
          <w:bCs/>
        </w:rPr>
        <w:t>that the</w:t>
      </w:r>
      <w:r w:rsidRPr="006E78DF">
        <w:rPr>
          <w:bCs/>
        </w:rPr>
        <w:t xml:space="preserve"> excavated sand may be mixed with coarse materials (sand/concrete) and utilized</w:t>
      </w:r>
      <w:r>
        <w:rPr>
          <w:bCs/>
        </w:rPr>
        <w:t xml:space="preserve"> </w:t>
      </w:r>
      <w:r w:rsidRPr="006E78DF">
        <w:rPr>
          <w:bCs/>
        </w:rPr>
        <w:t>for construction and foundation lining for Raft Foundation.</w:t>
      </w:r>
    </w:p>
    <w:p w14:paraId="21E0FFB0" w14:textId="77777777" w:rsidR="00E358A6" w:rsidRPr="00B44C1C" w:rsidRDefault="00E358A6" w:rsidP="00E358A6">
      <w:pPr>
        <w:spacing w:after="0"/>
        <w:ind w:left="720"/>
        <w:rPr>
          <w:bCs/>
        </w:rPr>
      </w:pPr>
    </w:p>
    <w:p w14:paraId="55E985BE" w14:textId="24C84EFA" w:rsidR="000904C0" w:rsidRPr="007053FB" w:rsidRDefault="000904C0" w:rsidP="00E358A6">
      <w:pPr>
        <w:pStyle w:val="Heading3"/>
        <w:numPr>
          <w:ilvl w:val="2"/>
          <w:numId w:val="82"/>
        </w:numPr>
        <w:spacing w:before="0"/>
      </w:pPr>
      <w:bookmarkStart w:id="229" w:name="_Toc54257696"/>
      <w:bookmarkStart w:id="230" w:name="_Toc85638024"/>
      <w:r w:rsidRPr="007053FB">
        <w:t>Engineering and Services Specialist</w:t>
      </w:r>
      <w:bookmarkEnd w:id="229"/>
      <w:bookmarkEnd w:id="230"/>
    </w:p>
    <w:p w14:paraId="7ABCADAD" w14:textId="77777777" w:rsidR="000904C0" w:rsidRPr="005477DF" w:rsidRDefault="000904C0" w:rsidP="000904C0">
      <w:pPr>
        <w:autoSpaceDE w:val="0"/>
        <w:autoSpaceDN w:val="0"/>
        <w:adjustRightInd w:val="0"/>
        <w:spacing w:after="0"/>
        <w:rPr>
          <w:rFonts w:cs="Arial"/>
        </w:rPr>
      </w:pPr>
      <w:r w:rsidRPr="005477DF">
        <w:rPr>
          <w:rFonts w:cs="Arial"/>
        </w:rPr>
        <w:t>A report on the civil services, including solid waste and water options to demonstrate the provision of infrastructure required for the required township.</w:t>
      </w:r>
    </w:p>
    <w:p w14:paraId="335FB604" w14:textId="77777777" w:rsidR="000904C0" w:rsidRDefault="000904C0" w:rsidP="000904C0">
      <w:pPr>
        <w:autoSpaceDE w:val="0"/>
        <w:autoSpaceDN w:val="0"/>
        <w:adjustRightInd w:val="0"/>
        <w:spacing w:after="0"/>
        <w:rPr>
          <w:rFonts w:cs="Arial"/>
        </w:rPr>
      </w:pPr>
    </w:p>
    <w:p w14:paraId="79D68E24" w14:textId="77777777" w:rsidR="000904C0" w:rsidRPr="005477DF" w:rsidRDefault="000904C0" w:rsidP="000904C0">
      <w:pPr>
        <w:autoSpaceDE w:val="0"/>
        <w:autoSpaceDN w:val="0"/>
        <w:adjustRightInd w:val="0"/>
        <w:spacing w:after="0"/>
        <w:rPr>
          <w:rFonts w:cs="Arial"/>
          <w:b/>
        </w:rPr>
      </w:pPr>
      <w:r w:rsidRPr="005477DF">
        <w:rPr>
          <w:rFonts w:cs="Arial"/>
          <w:b/>
        </w:rPr>
        <w:t>Details of Specialist:</w:t>
      </w:r>
    </w:p>
    <w:p w14:paraId="3718015A" w14:textId="77777777" w:rsidR="000904C0" w:rsidRPr="005477DF" w:rsidRDefault="000904C0" w:rsidP="000904C0">
      <w:pPr>
        <w:autoSpaceDE w:val="0"/>
        <w:autoSpaceDN w:val="0"/>
        <w:adjustRightInd w:val="0"/>
        <w:spacing w:after="0"/>
        <w:rPr>
          <w:rFonts w:cs="Arial"/>
        </w:rPr>
      </w:pPr>
      <w:proofErr w:type="spellStart"/>
      <w:r w:rsidRPr="005477DF">
        <w:rPr>
          <w:rFonts w:cs="Arial"/>
        </w:rPr>
        <w:t>Dalimede</w:t>
      </w:r>
      <w:proofErr w:type="spellEnd"/>
      <w:r w:rsidRPr="005477DF">
        <w:rPr>
          <w:rFonts w:cs="Arial"/>
        </w:rPr>
        <w:t xml:space="preserve"> Projects (Pty) Ltd</w:t>
      </w:r>
    </w:p>
    <w:p w14:paraId="2EF8A05B" w14:textId="77777777" w:rsidR="000904C0" w:rsidRPr="005477DF" w:rsidRDefault="000904C0" w:rsidP="000904C0">
      <w:pPr>
        <w:autoSpaceDE w:val="0"/>
        <w:autoSpaceDN w:val="0"/>
        <w:adjustRightInd w:val="0"/>
        <w:spacing w:after="0"/>
        <w:rPr>
          <w:rFonts w:cs="Arial"/>
        </w:rPr>
      </w:pPr>
      <w:r w:rsidRPr="005477DF">
        <w:rPr>
          <w:rFonts w:cs="Arial"/>
        </w:rPr>
        <w:t xml:space="preserve">34 </w:t>
      </w:r>
      <w:proofErr w:type="spellStart"/>
      <w:r w:rsidRPr="005477DF">
        <w:rPr>
          <w:rFonts w:cs="Arial"/>
        </w:rPr>
        <w:t>Jorrisen</w:t>
      </w:r>
      <w:proofErr w:type="spellEnd"/>
      <w:r w:rsidRPr="005477DF">
        <w:rPr>
          <w:rFonts w:cs="Arial"/>
        </w:rPr>
        <w:t xml:space="preserve"> Street</w:t>
      </w:r>
    </w:p>
    <w:p w14:paraId="2D72C46F" w14:textId="5AD13DF7" w:rsidR="000904C0" w:rsidRPr="00CF0FA7" w:rsidRDefault="000904C0" w:rsidP="000904C0">
      <w:pPr>
        <w:autoSpaceDE w:val="0"/>
        <w:autoSpaceDN w:val="0"/>
        <w:adjustRightInd w:val="0"/>
        <w:spacing w:after="0"/>
        <w:rPr>
          <w:rFonts w:cs="Arial"/>
        </w:rPr>
      </w:pPr>
      <w:r w:rsidRPr="005477DF">
        <w:rPr>
          <w:rFonts w:cs="Arial"/>
        </w:rPr>
        <w:t>Polokwane, 0699</w:t>
      </w:r>
    </w:p>
    <w:p w14:paraId="26E6915F" w14:textId="0DF119C9" w:rsidR="000904C0" w:rsidRPr="005477DF" w:rsidRDefault="00395AC2" w:rsidP="000904C0">
      <w:pPr>
        <w:autoSpaceDE w:val="0"/>
        <w:autoSpaceDN w:val="0"/>
        <w:adjustRightInd w:val="0"/>
        <w:spacing w:after="0"/>
        <w:rPr>
          <w:rFonts w:cs="Arial"/>
        </w:rPr>
      </w:pPr>
      <w:hyperlink r:id="rId21" w:history="1">
        <w:r w:rsidR="000904C0" w:rsidRPr="00CA2AC3">
          <w:rPr>
            <w:rStyle w:val="Hyperlink"/>
            <w:rFonts w:cs="Arial"/>
            <w:color w:val="auto"/>
            <w:u w:val="none"/>
          </w:rPr>
          <w:t>Tel:  079</w:t>
        </w:r>
      </w:hyperlink>
      <w:r w:rsidR="000904C0" w:rsidRPr="005477DF">
        <w:rPr>
          <w:rFonts w:cs="Arial"/>
        </w:rPr>
        <w:t xml:space="preserve"> 368 8414 </w:t>
      </w:r>
    </w:p>
    <w:p w14:paraId="7663A214" w14:textId="77777777" w:rsidR="000904C0" w:rsidRPr="005477DF" w:rsidRDefault="000904C0" w:rsidP="000904C0">
      <w:pPr>
        <w:autoSpaceDE w:val="0"/>
        <w:autoSpaceDN w:val="0"/>
        <w:adjustRightInd w:val="0"/>
        <w:spacing w:after="0"/>
        <w:rPr>
          <w:rFonts w:cs="Arial"/>
        </w:rPr>
      </w:pPr>
      <w:r w:rsidRPr="005477DF">
        <w:rPr>
          <w:rFonts w:cs="Arial"/>
        </w:rPr>
        <w:t>Fax: 086 518 0234</w:t>
      </w:r>
    </w:p>
    <w:p w14:paraId="674DDEC9" w14:textId="22B850E9" w:rsidR="000904C0" w:rsidRPr="005477DF" w:rsidRDefault="00CA2AC3" w:rsidP="000904C0">
      <w:pPr>
        <w:autoSpaceDE w:val="0"/>
        <w:autoSpaceDN w:val="0"/>
        <w:adjustRightInd w:val="0"/>
        <w:spacing w:after="0"/>
        <w:rPr>
          <w:rFonts w:cs="Arial"/>
        </w:rPr>
      </w:pPr>
      <w:r>
        <w:rPr>
          <w:rFonts w:cs="Arial"/>
        </w:rPr>
        <w:t>Email:</w:t>
      </w:r>
      <w:r w:rsidR="00411120">
        <w:rPr>
          <w:rFonts w:cs="Arial"/>
        </w:rPr>
        <w:t xml:space="preserve"> </w:t>
      </w:r>
      <w:r>
        <w:rPr>
          <w:rFonts w:cs="Arial"/>
        </w:rPr>
        <w:t>admin@dalimede.com</w:t>
      </w:r>
      <w:r w:rsidR="00E358A6">
        <w:rPr>
          <w:rFonts w:cs="Arial"/>
        </w:rPr>
        <w:t xml:space="preserve"> </w:t>
      </w:r>
      <w:r>
        <w:rPr>
          <w:rFonts w:cs="Arial"/>
        </w:rPr>
        <w:t xml:space="preserve"> </w:t>
      </w:r>
      <w:r w:rsidR="000904C0" w:rsidRPr="005477DF">
        <w:rPr>
          <w:rFonts w:cs="Arial"/>
        </w:rPr>
        <w:t xml:space="preserve"> </w:t>
      </w:r>
    </w:p>
    <w:p w14:paraId="19970213" w14:textId="28431D0D" w:rsidR="000904C0" w:rsidRPr="005477DF" w:rsidRDefault="000904C0" w:rsidP="000904C0">
      <w:pPr>
        <w:autoSpaceDE w:val="0"/>
        <w:autoSpaceDN w:val="0"/>
        <w:adjustRightInd w:val="0"/>
        <w:spacing w:after="0"/>
        <w:rPr>
          <w:rFonts w:cs="Arial"/>
        </w:rPr>
      </w:pPr>
      <w:r w:rsidRPr="005477DF">
        <w:rPr>
          <w:rFonts w:cs="Arial"/>
        </w:rPr>
        <w:t xml:space="preserve">Contact Person: </w:t>
      </w:r>
      <w:proofErr w:type="spellStart"/>
      <w:r w:rsidRPr="005477DF">
        <w:rPr>
          <w:rFonts w:cs="Arial"/>
        </w:rPr>
        <w:t>Litmos</w:t>
      </w:r>
      <w:proofErr w:type="spellEnd"/>
      <w:r w:rsidRPr="005477DF">
        <w:rPr>
          <w:rFonts w:cs="Arial"/>
        </w:rPr>
        <w:t xml:space="preserve"> </w:t>
      </w:r>
      <w:proofErr w:type="spellStart"/>
      <w:r w:rsidRPr="005477DF">
        <w:rPr>
          <w:rFonts w:cs="Arial"/>
        </w:rPr>
        <w:t>Mthunzi</w:t>
      </w:r>
      <w:proofErr w:type="spellEnd"/>
    </w:p>
    <w:p w14:paraId="71D58CFA" w14:textId="6366C2E1" w:rsidR="00B44C1C" w:rsidRDefault="000904C0" w:rsidP="000904C0">
      <w:pPr>
        <w:autoSpaceDE w:val="0"/>
        <w:autoSpaceDN w:val="0"/>
        <w:adjustRightInd w:val="0"/>
        <w:spacing w:after="0"/>
        <w:rPr>
          <w:rFonts w:cs="Arial"/>
        </w:rPr>
      </w:pPr>
      <w:r w:rsidRPr="005477DF">
        <w:rPr>
          <w:rFonts w:cs="Arial"/>
        </w:rPr>
        <w:t>Area of expertise: Civil Engineer</w:t>
      </w:r>
    </w:p>
    <w:p w14:paraId="2DA648F6" w14:textId="77777777" w:rsidR="00B44C1C" w:rsidRDefault="00B44C1C" w:rsidP="000904C0">
      <w:pPr>
        <w:autoSpaceDE w:val="0"/>
        <w:autoSpaceDN w:val="0"/>
        <w:adjustRightInd w:val="0"/>
        <w:spacing w:after="0"/>
        <w:rPr>
          <w:rFonts w:cs="Arial"/>
        </w:rPr>
      </w:pPr>
    </w:p>
    <w:p w14:paraId="25761F63" w14:textId="5F49D8D6" w:rsidR="000904C0" w:rsidRDefault="00506230" w:rsidP="00CA2AC3">
      <w:pPr>
        <w:autoSpaceDE w:val="0"/>
        <w:autoSpaceDN w:val="0"/>
        <w:adjustRightInd w:val="0"/>
        <w:rPr>
          <w:rFonts w:cs="Arial"/>
          <w:b/>
        </w:rPr>
      </w:pPr>
      <w:r>
        <w:rPr>
          <w:rFonts w:cs="Arial"/>
          <w:b/>
        </w:rPr>
        <w:t>Findings and Recommendation</w:t>
      </w:r>
      <w:r w:rsidR="00B44C1C">
        <w:rPr>
          <w:rFonts w:cs="Arial"/>
          <w:b/>
        </w:rPr>
        <w:t>s</w:t>
      </w:r>
      <w:r>
        <w:rPr>
          <w:rFonts w:cs="Arial"/>
          <w:b/>
        </w:rPr>
        <w:t>:</w:t>
      </w:r>
    </w:p>
    <w:p w14:paraId="0A3963DD" w14:textId="1EF50CA9" w:rsidR="00506230" w:rsidRDefault="00506230" w:rsidP="000904C0">
      <w:pPr>
        <w:autoSpaceDE w:val="0"/>
        <w:autoSpaceDN w:val="0"/>
        <w:adjustRightInd w:val="0"/>
        <w:spacing w:after="0"/>
        <w:rPr>
          <w:rFonts w:cs="Arial"/>
          <w:b/>
        </w:rPr>
      </w:pPr>
      <w:r>
        <w:rPr>
          <w:rFonts w:cs="Arial"/>
          <w:b/>
        </w:rPr>
        <w:t>Water</w:t>
      </w:r>
    </w:p>
    <w:p w14:paraId="1FF65453" w14:textId="4E5ACE2D" w:rsidR="0085065D" w:rsidRDefault="00DC1243" w:rsidP="0085065D">
      <w:pPr>
        <w:spacing w:after="0"/>
        <w:rPr>
          <w:lang w:val="en-ZA"/>
        </w:rPr>
      </w:pPr>
      <w:r>
        <w:rPr>
          <w:lang w:val="en-ZA"/>
        </w:rPr>
        <w:t xml:space="preserve">The </w:t>
      </w:r>
      <w:proofErr w:type="spellStart"/>
      <w:r>
        <w:rPr>
          <w:lang w:val="en-ZA"/>
        </w:rPr>
        <w:t>Doli-D</w:t>
      </w:r>
      <w:r w:rsidR="00BE26CA" w:rsidRPr="006E78DF">
        <w:rPr>
          <w:lang w:val="en-ZA"/>
        </w:rPr>
        <w:t>oli</w:t>
      </w:r>
      <w:proofErr w:type="spellEnd"/>
      <w:r w:rsidR="00BE26CA" w:rsidRPr="006E78DF">
        <w:rPr>
          <w:lang w:val="en-ZA"/>
        </w:rPr>
        <w:t xml:space="preserve"> village is within the </w:t>
      </w:r>
      <w:proofErr w:type="spellStart"/>
      <w:r w:rsidRPr="006E78DF">
        <w:rPr>
          <w:lang w:val="en-ZA"/>
        </w:rPr>
        <w:t>Nzhelele</w:t>
      </w:r>
      <w:proofErr w:type="spellEnd"/>
      <w:r w:rsidRPr="006E78DF">
        <w:rPr>
          <w:lang w:val="en-ZA"/>
        </w:rPr>
        <w:t xml:space="preserve"> North</w:t>
      </w:r>
      <w:r w:rsidR="00BE26CA" w:rsidRPr="006E78DF">
        <w:rPr>
          <w:lang w:val="en-ZA"/>
        </w:rPr>
        <w:t xml:space="preserve"> Regional Water Scheme (NN13) and </w:t>
      </w:r>
      <w:r w:rsidRPr="006E78DF">
        <w:rPr>
          <w:lang w:val="en-ZA"/>
        </w:rPr>
        <w:t>it abstracts</w:t>
      </w:r>
      <w:r w:rsidR="00BE26CA" w:rsidRPr="006E78DF">
        <w:rPr>
          <w:lang w:val="en-ZA"/>
        </w:rPr>
        <w:t xml:space="preserve"> raw water </w:t>
      </w:r>
      <w:r w:rsidRPr="006E78DF">
        <w:rPr>
          <w:lang w:val="en-ZA"/>
        </w:rPr>
        <w:t>from two</w:t>
      </w:r>
      <w:r w:rsidR="00BE26CA" w:rsidRPr="006E78DF">
        <w:rPr>
          <w:lang w:val="en-ZA"/>
        </w:rPr>
        <w:t xml:space="preserve"> boreholes</w:t>
      </w:r>
      <w:r w:rsidR="009A732D">
        <w:rPr>
          <w:lang w:val="en-ZA"/>
        </w:rPr>
        <w:t xml:space="preserve"> and </w:t>
      </w:r>
      <w:r>
        <w:rPr>
          <w:lang w:val="en-ZA"/>
        </w:rPr>
        <w:t>a reservoir</w:t>
      </w:r>
      <w:r w:rsidR="00DB282E">
        <w:rPr>
          <w:lang w:val="en-ZA"/>
        </w:rPr>
        <w:t xml:space="preserve"> that are currently available</w:t>
      </w:r>
      <w:r w:rsidR="00F6544E">
        <w:rPr>
          <w:lang w:val="en-ZA"/>
        </w:rPr>
        <w:t>.</w:t>
      </w:r>
    </w:p>
    <w:p w14:paraId="5193B8BE" w14:textId="77777777" w:rsidR="00DC1243" w:rsidRPr="006E78DF" w:rsidRDefault="00DC1243" w:rsidP="0085065D">
      <w:pPr>
        <w:spacing w:after="0"/>
        <w:rPr>
          <w:lang w:val="en-ZA"/>
        </w:rPr>
      </w:pPr>
    </w:p>
    <w:p w14:paraId="586935B8" w14:textId="77777777" w:rsidR="002A65D5" w:rsidRDefault="00BA67A1" w:rsidP="006E78DF">
      <w:pPr>
        <w:rPr>
          <w:lang w:val="en-ZA"/>
        </w:rPr>
      </w:pPr>
      <w:r>
        <w:rPr>
          <w:b/>
          <w:lang w:val="en-ZA"/>
        </w:rPr>
        <w:t>Sewer Service</w:t>
      </w:r>
    </w:p>
    <w:p w14:paraId="438BDF76" w14:textId="330EFB90" w:rsidR="0085065D" w:rsidRPr="0085065D" w:rsidRDefault="002A65D5" w:rsidP="006E78DF">
      <w:pPr>
        <w:rPr>
          <w:lang w:val="en-ZA"/>
        </w:rPr>
      </w:pPr>
      <w:r>
        <w:rPr>
          <w:lang w:val="en-ZA"/>
        </w:rPr>
        <w:t xml:space="preserve"> There are no existi</w:t>
      </w:r>
      <w:r w:rsidR="00DC1243">
        <w:rPr>
          <w:lang w:val="en-ZA"/>
        </w:rPr>
        <w:t xml:space="preserve">ng waste water treatment works </w:t>
      </w:r>
      <w:r>
        <w:rPr>
          <w:lang w:val="en-ZA"/>
        </w:rPr>
        <w:t>and</w:t>
      </w:r>
      <w:r w:rsidR="00DC1243">
        <w:rPr>
          <w:lang w:val="en-ZA"/>
        </w:rPr>
        <w:t xml:space="preserve"> existing bulk sewer pipelines </w:t>
      </w:r>
      <w:r>
        <w:rPr>
          <w:lang w:val="en-ZA"/>
        </w:rPr>
        <w:t xml:space="preserve">in the area. </w:t>
      </w:r>
      <w:r w:rsidR="0085065D" w:rsidRPr="0085065D">
        <w:rPr>
          <w:lang w:val="en-ZA"/>
        </w:rPr>
        <w:t xml:space="preserve"> </w:t>
      </w:r>
    </w:p>
    <w:p w14:paraId="16E14F0D" w14:textId="27DEAA88" w:rsidR="00356780" w:rsidRDefault="00DC1243" w:rsidP="0085065D">
      <w:pPr>
        <w:pStyle w:val="ListParagraph"/>
        <w:numPr>
          <w:ilvl w:val="0"/>
          <w:numId w:val="49"/>
        </w:numPr>
        <w:spacing w:after="0"/>
        <w:rPr>
          <w:lang w:val="en-ZA"/>
        </w:rPr>
      </w:pPr>
      <w:r>
        <w:rPr>
          <w:lang w:val="en-ZA"/>
        </w:rPr>
        <w:t xml:space="preserve">The township will need </w:t>
      </w:r>
      <w:r w:rsidR="00356780">
        <w:rPr>
          <w:lang w:val="en-ZA"/>
        </w:rPr>
        <w:t>to ha</w:t>
      </w:r>
      <w:r>
        <w:rPr>
          <w:lang w:val="en-ZA"/>
        </w:rPr>
        <w:t xml:space="preserve">ve water reticulation to house </w:t>
      </w:r>
      <w:r w:rsidR="00356780">
        <w:rPr>
          <w:lang w:val="en-ZA"/>
        </w:rPr>
        <w:t>connection level</w:t>
      </w:r>
    </w:p>
    <w:p w14:paraId="51E994C2" w14:textId="7C16E20F" w:rsidR="00356780" w:rsidRDefault="00DC1243" w:rsidP="0085065D">
      <w:pPr>
        <w:pStyle w:val="ListParagraph"/>
        <w:numPr>
          <w:ilvl w:val="0"/>
          <w:numId w:val="49"/>
        </w:numPr>
        <w:spacing w:after="0"/>
        <w:rPr>
          <w:lang w:val="en-ZA"/>
        </w:rPr>
      </w:pPr>
      <w:r>
        <w:rPr>
          <w:lang w:val="en-ZA"/>
        </w:rPr>
        <w:t>The township has an AADD of</w:t>
      </w:r>
      <w:r w:rsidR="00356780">
        <w:rPr>
          <w:lang w:val="en-ZA"/>
        </w:rPr>
        <w:t xml:space="preserve"> 333.2kℓ/d</w:t>
      </w:r>
    </w:p>
    <w:p w14:paraId="6605C156" w14:textId="77777777" w:rsidR="00B863A3" w:rsidRDefault="00356780" w:rsidP="0085065D">
      <w:pPr>
        <w:pStyle w:val="ListParagraph"/>
        <w:numPr>
          <w:ilvl w:val="0"/>
          <w:numId w:val="49"/>
        </w:numPr>
        <w:spacing w:after="0"/>
        <w:rPr>
          <w:lang w:val="en-ZA"/>
        </w:rPr>
      </w:pPr>
      <w:r w:rsidRPr="00356780">
        <w:rPr>
          <w:lang w:val="en-ZA"/>
        </w:rPr>
        <w:t xml:space="preserve">The proposed development will have an estimated sewer ADWF of 283.2kℓ/d and a gross sewer flow of 325.7kℓ/d. </w:t>
      </w:r>
    </w:p>
    <w:p w14:paraId="0CDED909" w14:textId="77777777" w:rsidR="00B863A3" w:rsidRDefault="00B863A3" w:rsidP="0085065D">
      <w:pPr>
        <w:pStyle w:val="ListParagraph"/>
        <w:numPr>
          <w:ilvl w:val="0"/>
          <w:numId w:val="49"/>
        </w:numPr>
        <w:spacing w:after="0"/>
        <w:rPr>
          <w:lang w:val="en-ZA"/>
        </w:rPr>
      </w:pPr>
      <w:r>
        <w:rPr>
          <w:lang w:val="en-ZA"/>
        </w:rPr>
        <w:lastRenderedPageBreak/>
        <w:t>W</w:t>
      </w:r>
      <w:r w:rsidRPr="00B863A3">
        <w:rPr>
          <w:lang w:val="en-ZA"/>
        </w:rPr>
        <w:t xml:space="preserve">astewater treatment works is also proposed to handle the sewer flows generated by the township </w:t>
      </w:r>
    </w:p>
    <w:p w14:paraId="78093A86" w14:textId="6FB19C5C" w:rsidR="00DC1243" w:rsidRPr="00411120" w:rsidRDefault="00B863A3" w:rsidP="00411120">
      <w:pPr>
        <w:pStyle w:val="ListParagraph"/>
        <w:numPr>
          <w:ilvl w:val="0"/>
          <w:numId w:val="49"/>
        </w:numPr>
        <w:spacing w:after="0"/>
        <w:rPr>
          <w:lang w:val="en-ZA"/>
        </w:rPr>
      </w:pPr>
      <w:r w:rsidRPr="00B863A3">
        <w:rPr>
          <w:lang w:val="en-ZA"/>
        </w:rPr>
        <w:t>A 1.5km long sewer outfall will have to start from the stands with the lowest elevation and conveyed to the WWTW proposed</w:t>
      </w:r>
      <w:r w:rsidR="00EB2737">
        <w:rPr>
          <w:lang w:val="en-ZA"/>
        </w:rPr>
        <w:t>.</w:t>
      </w:r>
      <w:r w:rsidRPr="00B863A3">
        <w:rPr>
          <w:lang w:val="en-ZA"/>
        </w:rPr>
        <w:t xml:space="preserve"> </w:t>
      </w:r>
    </w:p>
    <w:p w14:paraId="7F74099F" w14:textId="58DEFD75" w:rsidR="0085065D" w:rsidRDefault="0085065D" w:rsidP="00C30266">
      <w:pPr>
        <w:rPr>
          <w:b/>
          <w:lang w:val="en-ZA"/>
        </w:rPr>
      </w:pPr>
      <w:r>
        <w:rPr>
          <w:b/>
          <w:lang w:val="en-ZA"/>
        </w:rPr>
        <w:t>Road</w:t>
      </w:r>
    </w:p>
    <w:p w14:paraId="03BC3651" w14:textId="77777777" w:rsidR="0085065D" w:rsidRPr="0085065D" w:rsidRDefault="0085065D" w:rsidP="0085065D">
      <w:r w:rsidRPr="0085065D">
        <w:t xml:space="preserve">There is an existing functioning road network that can be used to access the proposed development. </w:t>
      </w:r>
    </w:p>
    <w:p w14:paraId="7DAE50F6" w14:textId="04CA56E2" w:rsidR="0085065D" w:rsidRDefault="0085065D" w:rsidP="0085065D">
      <w:r w:rsidRPr="0085065D">
        <w:t>The road infrastructure to internally service the development will be the standards of the Red Book, TMH, TRH books and the local municipality.</w:t>
      </w:r>
    </w:p>
    <w:p w14:paraId="773578A0" w14:textId="1DD6705E" w:rsidR="00DB282E" w:rsidRDefault="00826E0E" w:rsidP="0085065D">
      <w:pPr>
        <w:spacing w:after="0"/>
      </w:pPr>
      <w:r>
        <w:t>There is an ex</w:t>
      </w:r>
      <w:r w:rsidR="00DC1243">
        <w:t xml:space="preserve">isting access road on the site </w:t>
      </w:r>
      <w:r>
        <w:t xml:space="preserve">and the vehicles will have a clear view of vehicles on the </w:t>
      </w:r>
      <w:r w:rsidRPr="00826E0E">
        <w:t>on the main road from both sides. However, it is recommended that warning signs of exiting vehicles ahead be placed on both sides of the exit along the main road in order to mitigate possible accidents</w:t>
      </w:r>
    </w:p>
    <w:p w14:paraId="46A1762D" w14:textId="77777777" w:rsidR="00411120" w:rsidRPr="00411120" w:rsidRDefault="00411120" w:rsidP="0085065D">
      <w:pPr>
        <w:spacing w:after="0"/>
      </w:pPr>
    </w:p>
    <w:p w14:paraId="78A8F0C9" w14:textId="0AD0986B" w:rsidR="00C30266" w:rsidRDefault="00C30266" w:rsidP="00C30266">
      <w:pPr>
        <w:rPr>
          <w:b/>
          <w:lang w:val="en-ZA"/>
        </w:rPr>
      </w:pPr>
      <w:r w:rsidRPr="00C30266">
        <w:rPr>
          <w:b/>
          <w:lang w:val="en-ZA"/>
        </w:rPr>
        <w:t>Electricity</w:t>
      </w:r>
    </w:p>
    <w:p w14:paraId="624DD9E0" w14:textId="791ABEAF" w:rsidR="00EB2737" w:rsidRPr="00EB2737" w:rsidRDefault="00EB2737" w:rsidP="00EB2737">
      <w:pPr>
        <w:spacing w:after="0"/>
        <w:rPr>
          <w:sz w:val="23"/>
          <w:szCs w:val="23"/>
        </w:rPr>
      </w:pPr>
      <w:r w:rsidRPr="00EB2737">
        <w:rPr>
          <w:sz w:val="23"/>
          <w:szCs w:val="23"/>
        </w:rPr>
        <w:t>There is</w:t>
      </w:r>
      <w:r w:rsidR="00E358A6">
        <w:rPr>
          <w:sz w:val="23"/>
          <w:szCs w:val="23"/>
        </w:rPr>
        <w:t xml:space="preserve"> an</w:t>
      </w:r>
      <w:r w:rsidRPr="00EB2737">
        <w:rPr>
          <w:sz w:val="23"/>
          <w:szCs w:val="23"/>
        </w:rPr>
        <w:t xml:space="preserve"> existing electricity supply infrastructure along the D3673 access road to </w:t>
      </w:r>
      <w:proofErr w:type="spellStart"/>
      <w:r w:rsidRPr="00EB2737">
        <w:rPr>
          <w:sz w:val="23"/>
          <w:szCs w:val="23"/>
        </w:rPr>
        <w:t>Doli</w:t>
      </w:r>
      <w:r w:rsidR="00DC1243">
        <w:rPr>
          <w:sz w:val="23"/>
          <w:szCs w:val="23"/>
        </w:rPr>
        <w:t>-D</w:t>
      </w:r>
      <w:r w:rsidRPr="00EB2737">
        <w:rPr>
          <w:sz w:val="23"/>
          <w:szCs w:val="23"/>
        </w:rPr>
        <w:t>oli</w:t>
      </w:r>
      <w:proofErr w:type="spellEnd"/>
      <w:r w:rsidRPr="00EB2737">
        <w:rPr>
          <w:sz w:val="23"/>
          <w:szCs w:val="23"/>
        </w:rPr>
        <w:t xml:space="preserve"> village. This could be </w:t>
      </w:r>
      <w:r w:rsidR="00DC1243" w:rsidRPr="00EB2737">
        <w:rPr>
          <w:sz w:val="23"/>
          <w:szCs w:val="23"/>
        </w:rPr>
        <w:t>utilized</w:t>
      </w:r>
      <w:r w:rsidRPr="00EB2737">
        <w:rPr>
          <w:sz w:val="23"/>
          <w:szCs w:val="23"/>
        </w:rPr>
        <w:t xml:space="preserve"> to supply the development, subject to approval from the power authority </w:t>
      </w:r>
      <w:proofErr w:type="spellStart"/>
      <w:r w:rsidRPr="00EB2737">
        <w:rPr>
          <w:sz w:val="23"/>
          <w:szCs w:val="23"/>
        </w:rPr>
        <w:t>Makhado</w:t>
      </w:r>
      <w:proofErr w:type="spellEnd"/>
      <w:r w:rsidRPr="00EB2737">
        <w:rPr>
          <w:sz w:val="23"/>
          <w:szCs w:val="23"/>
        </w:rPr>
        <w:t xml:space="preserve"> Local Municipality</w:t>
      </w:r>
    </w:p>
    <w:p w14:paraId="26C29BA4" w14:textId="77777777" w:rsidR="0085065D" w:rsidRDefault="0085065D" w:rsidP="0085065D">
      <w:pPr>
        <w:spacing w:after="0"/>
        <w:rPr>
          <w:b/>
        </w:rPr>
      </w:pPr>
    </w:p>
    <w:p w14:paraId="5270D349" w14:textId="05AD1551" w:rsidR="00C30266" w:rsidRDefault="00C30266" w:rsidP="00C30266">
      <w:pPr>
        <w:rPr>
          <w:b/>
        </w:rPr>
      </w:pPr>
      <w:proofErr w:type="spellStart"/>
      <w:r>
        <w:rPr>
          <w:b/>
        </w:rPr>
        <w:t>Stormwater</w:t>
      </w:r>
      <w:proofErr w:type="spellEnd"/>
      <w:r>
        <w:rPr>
          <w:b/>
        </w:rPr>
        <w:t xml:space="preserve"> drainage system</w:t>
      </w:r>
    </w:p>
    <w:p w14:paraId="0512B560" w14:textId="6F6B409B" w:rsidR="00826E0E" w:rsidRDefault="0094141F" w:rsidP="00C30266">
      <w:proofErr w:type="spellStart"/>
      <w:r w:rsidRPr="006E78DF">
        <w:t>Stormwater</w:t>
      </w:r>
      <w:proofErr w:type="spellEnd"/>
      <w:r w:rsidRPr="006E78DF">
        <w:t xml:space="preserve"> runoff onsite will be handled through an internal </w:t>
      </w:r>
      <w:proofErr w:type="spellStart"/>
      <w:r w:rsidRPr="006E78DF">
        <w:t>stormwater</w:t>
      </w:r>
      <w:proofErr w:type="spellEnd"/>
      <w:r w:rsidRPr="006E78DF">
        <w:t xml:space="preserve"> system that will be provided to drain the site in a safe and efficient way.</w:t>
      </w:r>
      <w:r w:rsidR="00826E0E">
        <w:t xml:space="preserve">  </w:t>
      </w:r>
    </w:p>
    <w:p w14:paraId="009A6370" w14:textId="3880C96A" w:rsidR="00826E0E" w:rsidRPr="00826E0E" w:rsidRDefault="00826E0E" w:rsidP="006E78DF">
      <w:pPr>
        <w:pStyle w:val="ListParagraph"/>
        <w:numPr>
          <w:ilvl w:val="0"/>
          <w:numId w:val="53"/>
        </w:numPr>
      </w:pPr>
      <w:r>
        <w:t xml:space="preserve">It </w:t>
      </w:r>
      <w:r w:rsidR="00DC1243">
        <w:t>is recommended</w:t>
      </w:r>
      <w:r>
        <w:t xml:space="preserve"> </w:t>
      </w:r>
      <w:r w:rsidRPr="00826E0E">
        <w:t>to make use of</w:t>
      </w:r>
      <w:r>
        <w:t xml:space="preserve"> </w:t>
      </w:r>
      <w:r w:rsidR="00DC1243">
        <w:t>Sustainable Urban Drainage System</w:t>
      </w:r>
      <w:r w:rsidRPr="00826E0E">
        <w:t xml:space="preserve"> </w:t>
      </w:r>
      <w:r>
        <w:t>(</w:t>
      </w:r>
      <w:proofErr w:type="spellStart"/>
      <w:r w:rsidRPr="00826E0E">
        <w:t>SuDS</w:t>
      </w:r>
      <w:proofErr w:type="spellEnd"/>
      <w:r>
        <w:t>)</w:t>
      </w:r>
      <w:r w:rsidRPr="00826E0E">
        <w:t xml:space="preserve"> to manage the </w:t>
      </w:r>
      <w:proofErr w:type="spellStart"/>
      <w:r w:rsidRPr="00826E0E">
        <w:t>stormwater</w:t>
      </w:r>
      <w:proofErr w:type="spellEnd"/>
      <w:r w:rsidRPr="00826E0E">
        <w:t xml:space="preserve"> runoff before being discharged into the natural water courses</w:t>
      </w:r>
    </w:p>
    <w:p w14:paraId="5C176BC3" w14:textId="3F2695ED" w:rsidR="0094141F" w:rsidRDefault="00826E0E" w:rsidP="006E78DF">
      <w:pPr>
        <w:pStyle w:val="ListParagraph"/>
        <w:numPr>
          <w:ilvl w:val="0"/>
          <w:numId w:val="52"/>
        </w:numPr>
      </w:pPr>
      <w:r>
        <w:t>The storm water can be dischar</w:t>
      </w:r>
      <w:r w:rsidR="00DC1243">
        <w:t xml:space="preserve">ged into the adjacent </w:t>
      </w:r>
      <w:r>
        <w:t>streams.</w:t>
      </w:r>
    </w:p>
    <w:p w14:paraId="4D8F3ABB" w14:textId="564D6FF6" w:rsidR="00DC1243" w:rsidRPr="006E78DF" w:rsidRDefault="00826E0E" w:rsidP="00411120">
      <w:pPr>
        <w:pStyle w:val="ListParagraph"/>
        <w:numPr>
          <w:ilvl w:val="0"/>
          <w:numId w:val="52"/>
        </w:numPr>
      </w:pPr>
      <w:r>
        <w:t xml:space="preserve">The storm water discharge   control will be </w:t>
      </w:r>
      <w:r w:rsidR="00DC1243">
        <w:t>applied in order to reduce the damaging effect of the increase in runoff.</w:t>
      </w:r>
    </w:p>
    <w:p w14:paraId="0426AD1A" w14:textId="430EA7EB" w:rsidR="004F2A43" w:rsidRDefault="004F2A43" w:rsidP="004F2A43">
      <w:pPr>
        <w:rPr>
          <w:b/>
        </w:rPr>
      </w:pPr>
      <w:r>
        <w:rPr>
          <w:b/>
        </w:rPr>
        <w:t>Solid waste</w:t>
      </w:r>
    </w:p>
    <w:p w14:paraId="73185D66" w14:textId="57B464B2" w:rsidR="004F2A43" w:rsidRPr="0085065D" w:rsidRDefault="0085065D" w:rsidP="0085065D">
      <w:pPr>
        <w:spacing w:after="0"/>
      </w:pPr>
      <w:r w:rsidRPr="0085065D">
        <w:t>A regional landfill situated nearest the site is to be used to dispose solid waste. The local municipality is responsible for connecting and disposing the solid waste. If the municipality is not able to provide this service, then a private company will need to be appointed by the development owners for the service.</w:t>
      </w:r>
    </w:p>
    <w:p w14:paraId="20316F08" w14:textId="31BE39EA" w:rsidR="00CA2AC3" w:rsidRDefault="00CA2AC3" w:rsidP="00CA2AC3">
      <w:pPr>
        <w:spacing w:after="0"/>
      </w:pPr>
    </w:p>
    <w:p w14:paraId="69C096B4" w14:textId="1C626949" w:rsidR="00CF0FA7" w:rsidRDefault="00CF0FA7" w:rsidP="00CA2AC3">
      <w:pPr>
        <w:spacing w:after="0"/>
      </w:pPr>
    </w:p>
    <w:p w14:paraId="066DCC98" w14:textId="77777777" w:rsidR="00CF0FA7" w:rsidRDefault="00CF0FA7" w:rsidP="00CA2AC3">
      <w:pPr>
        <w:spacing w:after="0"/>
      </w:pPr>
    </w:p>
    <w:p w14:paraId="022B92FB" w14:textId="7B41847B" w:rsidR="004F2A43" w:rsidRPr="007053FB" w:rsidRDefault="00893C2A" w:rsidP="007053FB">
      <w:pPr>
        <w:pStyle w:val="Heading3"/>
        <w:numPr>
          <w:ilvl w:val="2"/>
          <w:numId w:val="82"/>
        </w:numPr>
      </w:pPr>
      <w:r>
        <w:rPr>
          <w:lang w:val="en-ZA"/>
        </w:rPr>
        <w:lastRenderedPageBreak/>
        <w:t xml:space="preserve"> </w:t>
      </w:r>
      <w:bookmarkStart w:id="231" w:name="_Toc85638025"/>
      <w:r w:rsidRPr="007053FB">
        <w:t xml:space="preserve">Socio- Economic Impact </w:t>
      </w:r>
      <w:bookmarkEnd w:id="231"/>
      <w:r w:rsidR="00DC1243" w:rsidRPr="007053FB">
        <w:t>Assessment Report</w:t>
      </w:r>
      <w:r w:rsidRPr="007053FB">
        <w:t xml:space="preserve"> </w:t>
      </w:r>
    </w:p>
    <w:p w14:paraId="2ABB3EAD" w14:textId="77777777" w:rsidR="004F2A43" w:rsidRPr="005477DF" w:rsidRDefault="004F2A43" w:rsidP="004F2A43">
      <w:pPr>
        <w:autoSpaceDE w:val="0"/>
        <w:autoSpaceDN w:val="0"/>
        <w:adjustRightInd w:val="0"/>
        <w:spacing w:after="0"/>
        <w:rPr>
          <w:rFonts w:cs="Arial"/>
          <w:b/>
        </w:rPr>
      </w:pPr>
      <w:r w:rsidRPr="005477DF">
        <w:rPr>
          <w:rFonts w:cs="Arial"/>
          <w:b/>
        </w:rPr>
        <w:t>Details of Specialist:</w:t>
      </w:r>
    </w:p>
    <w:p w14:paraId="6C6047D0" w14:textId="069C67C6" w:rsidR="004F2A43" w:rsidRPr="005477DF" w:rsidRDefault="00893C2A" w:rsidP="004F2A43">
      <w:pPr>
        <w:autoSpaceDE w:val="0"/>
        <w:autoSpaceDN w:val="0"/>
        <w:adjustRightInd w:val="0"/>
        <w:spacing w:after="0"/>
        <w:rPr>
          <w:rFonts w:cs="Arial"/>
        </w:rPr>
      </w:pPr>
      <w:r>
        <w:rPr>
          <w:rFonts w:cs="Arial"/>
        </w:rPr>
        <w:t xml:space="preserve">Great </w:t>
      </w:r>
      <w:proofErr w:type="spellStart"/>
      <w:r>
        <w:rPr>
          <w:rFonts w:cs="Arial"/>
        </w:rPr>
        <w:t>W</w:t>
      </w:r>
      <w:r w:rsidR="00DC1243">
        <w:rPr>
          <w:rFonts w:cs="Arial"/>
        </w:rPr>
        <w:t>arthong</w:t>
      </w:r>
      <w:proofErr w:type="spellEnd"/>
      <w:r w:rsidR="00DC1243">
        <w:rPr>
          <w:rFonts w:cs="Arial"/>
        </w:rPr>
        <w:t xml:space="preserve"> Geo-Environmental Group</w:t>
      </w:r>
      <w:r w:rsidR="004F2A43" w:rsidRPr="005477DF">
        <w:rPr>
          <w:rFonts w:cs="Arial"/>
        </w:rPr>
        <w:t xml:space="preserve"> (Pty) Ltd</w:t>
      </w:r>
    </w:p>
    <w:p w14:paraId="44AFF604" w14:textId="42DFE8F9" w:rsidR="004F2A43" w:rsidRPr="005477DF" w:rsidRDefault="00893C2A" w:rsidP="004F2A43">
      <w:pPr>
        <w:autoSpaceDE w:val="0"/>
        <w:autoSpaceDN w:val="0"/>
        <w:adjustRightInd w:val="0"/>
        <w:spacing w:after="0"/>
        <w:rPr>
          <w:rFonts w:cs="Arial"/>
        </w:rPr>
      </w:pPr>
      <w:r>
        <w:rPr>
          <w:rFonts w:cs="Arial"/>
        </w:rPr>
        <w:t xml:space="preserve">No.114 </w:t>
      </w:r>
      <w:proofErr w:type="spellStart"/>
      <w:r>
        <w:rPr>
          <w:rFonts w:cs="Arial"/>
        </w:rPr>
        <w:t>Dzata</w:t>
      </w:r>
      <w:proofErr w:type="spellEnd"/>
      <w:r>
        <w:rPr>
          <w:rFonts w:cs="Arial"/>
        </w:rPr>
        <w:t xml:space="preserve"> Street</w:t>
      </w:r>
    </w:p>
    <w:p w14:paraId="591528E8" w14:textId="70B80E1A" w:rsidR="00893C2A" w:rsidRDefault="00893C2A" w:rsidP="004F2A43">
      <w:pPr>
        <w:autoSpaceDE w:val="0"/>
        <w:autoSpaceDN w:val="0"/>
        <w:adjustRightInd w:val="0"/>
        <w:spacing w:after="0"/>
        <w:rPr>
          <w:rFonts w:cs="Arial"/>
        </w:rPr>
      </w:pPr>
      <w:r>
        <w:rPr>
          <w:rFonts w:cs="Arial"/>
        </w:rPr>
        <w:t>Office No 004</w:t>
      </w:r>
    </w:p>
    <w:p w14:paraId="6001FF78" w14:textId="61E9FBD1" w:rsidR="00893C2A" w:rsidRDefault="00893C2A" w:rsidP="004F2A43">
      <w:pPr>
        <w:autoSpaceDE w:val="0"/>
        <w:autoSpaceDN w:val="0"/>
        <w:adjustRightInd w:val="0"/>
        <w:spacing w:after="0"/>
        <w:rPr>
          <w:rFonts w:cs="Arial"/>
        </w:rPr>
      </w:pPr>
      <w:proofErr w:type="spellStart"/>
      <w:r>
        <w:rPr>
          <w:rFonts w:cs="Arial"/>
        </w:rPr>
        <w:t>Vleifontein</w:t>
      </w:r>
      <w:proofErr w:type="spellEnd"/>
    </w:p>
    <w:p w14:paraId="4EAABDBA" w14:textId="22F982B5" w:rsidR="004F2A43" w:rsidRPr="00CA2AC3" w:rsidRDefault="00893C2A" w:rsidP="004F2A43">
      <w:pPr>
        <w:autoSpaceDE w:val="0"/>
        <w:autoSpaceDN w:val="0"/>
        <w:adjustRightInd w:val="0"/>
        <w:spacing w:after="0"/>
        <w:rPr>
          <w:rFonts w:cs="Arial"/>
        </w:rPr>
      </w:pPr>
      <w:r>
        <w:rPr>
          <w:rFonts w:cs="Arial"/>
        </w:rPr>
        <w:t>0948</w:t>
      </w:r>
    </w:p>
    <w:p w14:paraId="073D754C" w14:textId="0E01FC9B" w:rsidR="004F2A43" w:rsidRPr="00CA2AC3" w:rsidRDefault="00395AC2" w:rsidP="004F2A43">
      <w:pPr>
        <w:autoSpaceDE w:val="0"/>
        <w:autoSpaceDN w:val="0"/>
        <w:adjustRightInd w:val="0"/>
        <w:spacing w:after="0"/>
        <w:rPr>
          <w:rFonts w:cs="Arial"/>
        </w:rPr>
      </w:pPr>
      <w:hyperlink r:id="rId22" w:history="1">
        <w:r w:rsidR="004F2A43" w:rsidRPr="00CA2AC3">
          <w:t xml:space="preserve">Tel: </w:t>
        </w:r>
        <w:r w:rsidR="00893C2A">
          <w:t>015 547 0524 /</w:t>
        </w:r>
        <w:r w:rsidR="004F2A43" w:rsidRPr="00CA2AC3">
          <w:t>0</w:t>
        </w:r>
        <w:r w:rsidR="00893C2A">
          <w:t>82 26</w:t>
        </w:r>
        <w:r w:rsidR="004F2A43" w:rsidRPr="00CA2AC3">
          <w:t>9</w:t>
        </w:r>
      </w:hyperlink>
      <w:r w:rsidR="004F2A43" w:rsidRPr="00CA2AC3">
        <w:rPr>
          <w:rFonts w:cs="Arial"/>
        </w:rPr>
        <w:t xml:space="preserve"> </w:t>
      </w:r>
      <w:r w:rsidR="00893C2A">
        <w:rPr>
          <w:rFonts w:cs="Arial"/>
        </w:rPr>
        <w:t>4524</w:t>
      </w:r>
    </w:p>
    <w:p w14:paraId="5BC9873A" w14:textId="77777777" w:rsidR="004F2A43" w:rsidRPr="005477DF" w:rsidRDefault="004F2A43" w:rsidP="004F2A43">
      <w:pPr>
        <w:autoSpaceDE w:val="0"/>
        <w:autoSpaceDN w:val="0"/>
        <w:adjustRightInd w:val="0"/>
        <w:spacing w:after="0"/>
        <w:rPr>
          <w:rFonts w:cs="Arial"/>
        </w:rPr>
      </w:pPr>
      <w:r w:rsidRPr="005477DF">
        <w:rPr>
          <w:rFonts w:cs="Arial"/>
        </w:rPr>
        <w:t>Fax: 086 518 0234</w:t>
      </w:r>
    </w:p>
    <w:p w14:paraId="5D5592C3" w14:textId="2CAF4071" w:rsidR="004F2A43" w:rsidRPr="00CA2AC3" w:rsidRDefault="00374DB5" w:rsidP="004F2A43">
      <w:pPr>
        <w:autoSpaceDE w:val="0"/>
        <w:autoSpaceDN w:val="0"/>
        <w:adjustRightInd w:val="0"/>
        <w:spacing w:after="0"/>
      </w:pPr>
      <w:r w:rsidRPr="005477DF">
        <w:rPr>
          <w:rFonts w:cs="Arial"/>
        </w:rPr>
        <w:t>Email: admin@greatwarthong.co.za</w:t>
      </w:r>
    </w:p>
    <w:p w14:paraId="3F6134C9" w14:textId="7F4F133B" w:rsidR="004F2A43" w:rsidRDefault="004F2A43" w:rsidP="004F2A43">
      <w:pPr>
        <w:autoSpaceDE w:val="0"/>
        <w:autoSpaceDN w:val="0"/>
        <w:adjustRightInd w:val="0"/>
        <w:spacing w:after="0"/>
        <w:rPr>
          <w:rFonts w:cs="Arial"/>
        </w:rPr>
      </w:pPr>
      <w:r w:rsidRPr="00CA2AC3">
        <w:t>Contact Person</w:t>
      </w:r>
      <w:r w:rsidRPr="0018343C">
        <w:t xml:space="preserve">: </w:t>
      </w:r>
      <w:proofErr w:type="spellStart"/>
      <w:r w:rsidR="00893C2A" w:rsidRPr="0018343C">
        <w:t>Mr</w:t>
      </w:r>
      <w:proofErr w:type="spellEnd"/>
      <w:r w:rsidR="00893C2A" w:rsidRPr="0018343C">
        <w:t xml:space="preserve"> </w:t>
      </w:r>
      <w:proofErr w:type="spellStart"/>
      <w:r w:rsidR="00893C2A" w:rsidRPr="0018343C">
        <w:t>Nethononda</w:t>
      </w:r>
      <w:proofErr w:type="spellEnd"/>
      <w:r w:rsidR="00893C2A" w:rsidRPr="0018343C">
        <w:t xml:space="preserve"> G.L</w:t>
      </w:r>
    </w:p>
    <w:p w14:paraId="0C9DE1A8" w14:textId="18BEDF0A" w:rsidR="00890EF6" w:rsidRPr="0018343C" w:rsidRDefault="004F2A43" w:rsidP="004F2A43">
      <w:pPr>
        <w:autoSpaceDE w:val="0"/>
        <w:autoSpaceDN w:val="0"/>
        <w:adjustRightInd w:val="0"/>
        <w:spacing w:after="0"/>
        <w:rPr>
          <w:rFonts w:cs="Arial"/>
        </w:rPr>
      </w:pPr>
      <w:r>
        <w:rPr>
          <w:rFonts w:cs="Arial"/>
        </w:rPr>
        <w:t xml:space="preserve">Area of expertise: </w:t>
      </w:r>
      <w:r w:rsidR="00D02CDA" w:rsidRPr="0018343C">
        <w:rPr>
          <w:rFonts w:cs="Arial"/>
        </w:rPr>
        <w:t>Ecological and Botanical Specialist</w:t>
      </w:r>
    </w:p>
    <w:p w14:paraId="6D7F31FC" w14:textId="77777777" w:rsidR="00DC1243" w:rsidRDefault="00DC1243" w:rsidP="004F2A43">
      <w:pPr>
        <w:autoSpaceDE w:val="0"/>
        <w:autoSpaceDN w:val="0"/>
        <w:adjustRightInd w:val="0"/>
        <w:spacing w:after="0"/>
        <w:rPr>
          <w:rFonts w:cs="Arial"/>
        </w:rPr>
      </w:pPr>
    </w:p>
    <w:p w14:paraId="10E72377" w14:textId="40A68D8C" w:rsidR="00C10868" w:rsidRPr="00DB282E" w:rsidRDefault="00890EF6" w:rsidP="004F2A43">
      <w:pPr>
        <w:autoSpaceDE w:val="0"/>
        <w:autoSpaceDN w:val="0"/>
        <w:adjustRightInd w:val="0"/>
        <w:spacing w:after="0"/>
        <w:rPr>
          <w:rFonts w:cs="Arial"/>
          <w:b/>
          <w:bCs/>
        </w:rPr>
      </w:pPr>
      <w:r>
        <w:rPr>
          <w:rFonts w:cs="Arial"/>
        </w:rPr>
        <w:t xml:space="preserve"> </w:t>
      </w:r>
      <w:r w:rsidR="00DB282E" w:rsidRPr="00DB282E">
        <w:rPr>
          <w:rFonts w:cs="Arial"/>
          <w:b/>
          <w:bCs/>
        </w:rPr>
        <w:t>Findings and recommendations:</w:t>
      </w:r>
    </w:p>
    <w:p w14:paraId="6022C5C9" w14:textId="62F3BE8F" w:rsidR="00DB282E" w:rsidRPr="00DB282E" w:rsidRDefault="00890EF6" w:rsidP="004F2A43">
      <w:pPr>
        <w:autoSpaceDE w:val="0"/>
        <w:autoSpaceDN w:val="0"/>
        <w:adjustRightInd w:val="0"/>
        <w:spacing w:after="0"/>
        <w:rPr>
          <w:rFonts w:cs="Arial"/>
          <w:lang w:val="en-ZA"/>
        </w:rPr>
      </w:pPr>
      <w:r>
        <w:rPr>
          <w:rFonts w:cs="Arial"/>
        </w:rPr>
        <w:t xml:space="preserve">The </w:t>
      </w:r>
      <w:r w:rsidR="00411120">
        <w:rPr>
          <w:rFonts w:cs="Arial"/>
        </w:rPr>
        <w:t>dominant</w:t>
      </w:r>
      <w:r w:rsidR="00DC1243">
        <w:rPr>
          <w:rFonts w:cs="Arial"/>
        </w:rPr>
        <w:t xml:space="preserve"> economic</w:t>
      </w:r>
      <w:r w:rsidR="00E358A6">
        <w:rPr>
          <w:rFonts w:cs="Arial"/>
        </w:rPr>
        <w:t xml:space="preserve"> sector</w:t>
      </w:r>
      <w:r>
        <w:rPr>
          <w:rFonts w:cs="Arial"/>
        </w:rPr>
        <w:t xml:space="preserve"> is the general</w:t>
      </w:r>
      <w:r w:rsidR="00E358A6">
        <w:rPr>
          <w:rFonts w:cs="Arial"/>
        </w:rPr>
        <w:t xml:space="preserve"> government which contributes about 27.37% of the </w:t>
      </w:r>
      <w:r>
        <w:rPr>
          <w:rFonts w:cs="Arial"/>
        </w:rPr>
        <w:t>GVA of the Municipality.</w:t>
      </w:r>
      <w:r w:rsidR="005838C8" w:rsidRPr="005838C8">
        <w:rPr>
          <w:rFonts w:ascii="Arial" w:hAnsi="Arial" w:cs="Arial"/>
          <w:color w:val="000000"/>
          <w:sz w:val="23"/>
          <w:szCs w:val="23"/>
          <w:lang w:val="en-ZA"/>
        </w:rPr>
        <w:t xml:space="preserve"> </w:t>
      </w:r>
      <w:r w:rsidR="005838C8" w:rsidRPr="005838C8">
        <w:rPr>
          <w:rFonts w:cs="Arial"/>
          <w:lang w:val="en-ZA"/>
        </w:rPr>
        <w:t xml:space="preserve">The General Government </w:t>
      </w:r>
      <w:r w:rsidR="00C10868">
        <w:rPr>
          <w:rFonts w:cs="Arial"/>
          <w:lang w:val="en-ZA"/>
        </w:rPr>
        <w:t xml:space="preserve">employs about 14.35% of the </w:t>
      </w:r>
      <w:proofErr w:type="spellStart"/>
      <w:r w:rsidR="00C10868">
        <w:rPr>
          <w:rFonts w:cs="Arial"/>
          <w:lang w:val="en-ZA"/>
        </w:rPr>
        <w:t>Makhado</w:t>
      </w:r>
      <w:proofErr w:type="spellEnd"/>
      <w:r w:rsidR="00C10868">
        <w:rPr>
          <w:rFonts w:cs="Arial"/>
          <w:lang w:val="en-ZA"/>
        </w:rPr>
        <w:t xml:space="preserve"> Local Municipality </w:t>
      </w:r>
      <w:r w:rsidR="005838C8" w:rsidRPr="005838C8">
        <w:rPr>
          <w:rFonts w:cs="Arial"/>
          <w:lang w:val="en-ZA"/>
        </w:rPr>
        <w:t xml:space="preserve">population. </w:t>
      </w:r>
      <w:r w:rsidR="00C10868" w:rsidRPr="00C10868">
        <w:rPr>
          <w:rFonts w:cs="Arial"/>
          <w:lang w:val="en-ZA"/>
        </w:rPr>
        <w:t>only 2</w:t>
      </w:r>
      <w:r w:rsidR="00C10868">
        <w:rPr>
          <w:rFonts w:cs="Arial"/>
          <w:lang w:val="en-ZA"/>
        </w:rPr>
        <w:t xml:space="preserve">9% of the population within </w:t>
      </w:r>
      <w:proofErr w:type="spellStart"/>
      <w:r w:rsidR="00C10868">
        <w:rPr>
          <w:rFonts w:cs="Arial"/>
          <w:lang w:val="en-ZA"/>
        </w:rPr>
        <w:t>Makhado</w:t>
      </w:r>
      <w:proofErr w:type="spellEnd"/>
      <w:r w:rsidR="00C10868">
        <w:rPr>
          <w:rFonts w:cs="Arial"/>
          <w:lang w:val="en-ZA"/>
        </w:rPr>
        <w:t xml:space="preserve"> Local Municipality </w:t>
      </w:r>
      <w:r w:rsidR="00C10868" w:rsidRPr="00C10868">
        <w:rPr>
          <w:rFonts w:cs="Arial"/>
          <w:lang w:val="en-ZA"/>
        </w:rPr>
        <w:t>is employed</w:t>
      </w:r>
      <w:r w:rsidR="00411120">
        <w:rPr>
          <w:rFonts w:cs="Arial"/>
          <w:lang w:val="en-ZA"/>
        </w:rPr>
        <w:t xml:space="preserve"> while </w:t>
      </w:r>
      <w:r w:rsidR="00C10868" w:rsidRPr="00C10868">
        <w:rPr>
          <w:rFonts w:cs="Arial"/>
          <w:lang w:val="en-ZA"/>
        </w:rPr>
        <w:t>vast majority of the population is not economic</w:t>
      </w:r>
      <w:r w:rsidR="00411120">
        <w:rPr>
          <w:rFonts w:cs="Arial"/>
          <w:lang w:val="en-ZA"/>
        </w:rPr>
        <w:t xml:space="preserve">ally </w:t>
      </w:r>
      <w:r w:rsidR="00C10868" w:rsidRPr="00C10868">
        <w:rPr>
          <w:rFonts w:cs="Arial"/>
          <w:lang w:val="en-ZA"/>
        </w:rPr>
        <w:t xml:space="preserve">active. The unemployed and those discouraged to seek for employment make up 7% of the study area, the unemployment rate within the project area is way below the national unemployment rate. </w:t>
      </w:r>
    </w:p>
    <w:p w14:paraId="070E1CF4" w14:textId="222C6D4B" w:rsidR="00A5496C" w:rsidRDefault="00A5496C" w:rsidP="004F2A43">
      <w:pPr>
        <w:autoSpaceDE w:val="0"/>
        <w:autoSpaceDN w:val="0"/>
        <w:adjustRightInd w:val="0"/>
        <w:spacing w:after="0"/>
        <w:rPr>
          <w:rFonts w:cs="Arial"/>
        </w:rPr>
      </w:pPr>
    </w:p>
    <w:p w14:paraId="1D698FF1" w14:textId="75C3E524" w:rsidR="00B44C1C" w:rsidRDefault="00B44C1C" w:rsidP="004F2A43">
      <w:pPr>
        <w:autoSpaceDE w:val="0"/>
        <w:autoSpaceDN w:val="0"/>
        <w:adjustRightInd w:val="0"/>
        <w:spacing w:after="0"/>
        <w:rPr>
          <w:rFonts w:cs="Arial"/>
        </w:rPr>
      </w:pPr>
    </w:p>
    <w:p w14:paraId="773A990D" w14:textId="271CE262" w:rsidR="00B44C1C" w:rsidRDefault="00B44C1C" w:rsidP="004F2A43">
      <w:pPr>
        <w:autoSpaceDE w:val="0"/>
        <w:autoSpaceDN w:val="0"/>
        <w:adjustRightInd w:val="0"/>
        <w:spacing w:after="0"/>
        <w:rPr>
          <w:rFonts w:cs="Arial"/>
        </w:rPr>
      </w:pPr>
    </w:p>
    <w:p w14:paraId="1A258206" w14:textId="03C8FA61" w:rsidR="00B44C1C" w:rsidRDefault="00B44C1C" w:rsidP="004F2A43">
      <w:pPr>
        <w:autoSpaceDE w:val="0"/>
        <w:autoSpaceDN w:val="0"/>
        <w:adjustRightInd w:val="0"/>
        <w:spacing w:after="0"/>
        <w:rPr>
          <w:rFonts w:cs="Arial"/>
        </w:rPr>
      </w:pPr>
    </w:p>
    <w:p w14:paraId="5039FE61" w14:textId="3B3F86BF" w:rsidR="00B44C1C" w:rsidRDefault="00B44C1C" w:rsidP="004F2A43">
      <w:pPr>
        <w:autoSpaceDE w:val="0"/>
        <w:autoSpaceDN w:val="0"/>
        <w:adjustRightInd w:val="0"/>
        <w:spacing w:after="0"/>
        <w:rPr>
          <w:rFonts w:cs="Arial"/>
        </w:rPr>
      </w:pPr>
    </w:p>
    <w:p w14:paraId="0F212488" w14:textId="05833267" w:rsidR="00411120" w:rsidRDefault="00411120" w:rsidP="004F2A43">
      <w:pPr>
        <w:autoSpaceDE w:val="0"/>
        <w:autoSpaceDN w:val="0"/>
        <w:adjustRightInd w:val="0"/>
        <w:spacing w:after="0"/>
        <w:rPr>
          <w:rFonts w:cs="Arial"/>
        </w:rPr>
      </w:pPr>
    </w:p>
    <w:p w14:paraId="1531475A" w14:textId="1E8B0870" w:rsidR="00411120" w:rsidRDefault="00411120" w:rsidP="004F2A43">
      <w:pPr>
        <w:autoSpaceDE w:val="0"/>
        <w:autoSpaceDN w:val="0"/>
        <w:adjustRightInd w:val="0"/>
        <w:spacing w:after="0"/>
        <w:rPr>
          <w:rFonts w:cs="Arial"/>
        </w:rPr>
      </w:pPr>
    </w:p>
    <w:p w14:paraId="56CF61C4" w14:textId="6CE67511" w:rsidR="00411120" w:rsidRDefault="00411120" w:rsidP="004F2A43">
      <w:pPr>
        <w:autoSpaceDE w:val="0"/>
        <w:autoSpaceDN w:val="0"/>
        <w:adjustRightInd w:val="0"/>
        <w:spacing w:after="0"/>
        <w:rPr>
          <w:rFonts w:cs="Arial"/>
        </w:rPr>
      </w:pPr>
    </w:p>
    <w:p w14:paraId="6025F759" w14:textId="2B8EFA02" w:rsidR="00411120" w:rsidRDefault="00411120" w:rsidP="004F2A43">
      <w:pPr>
        <w:autoSpaceDE w:val="0"/>
        <w:autoSpaceDN w:val="0"/>
        <w:adjustRightInd w:val="0"/>
        <w:spacing w:after="0"/>
        <w:rPr>
          <w:rFonts w:cs="Arial"/>
        </w:rPr>
      </w:pPr>
    </w:p>
    <w:p w14:paraId="2719EF0D" w14:textId="28F494C6" w:rsidR="00411120" w:rsidRDefault="00411120" w:rsidP="004F2A43">
      <w:pPr>
        <w:autoSpaceDE w:val="0"/>
        <w:autoSpaceDN w:val="0"/>
        <w:adjustRightInd w:val="0"/>
        <w:spacing w:after="0"/>
        <w:rPr>
          <w:rFonts w:cs="Arial"/>
        </w:rPr>
      </w:pPr>
    </w:p>
    <w:p w14:paraId="49FC3B9B" w14:textId="6C8794AE" w:rsidR="00411120" w:rsidRDefault="00411120" w:rsidP="004F2A43">
      <w:pPr>
        <w:autoSpaceDE w:val="0"/>
        <w:autoSpaceDN w:val="0"/>
        <w:adjustRightInd w:val="0"/>
        <w:spacing w:after="0"/>
        <w:rPr>
          <w:rFonts w:cs="Arial"/>
        </w:rPr>
      </w:pPr>
    </w:p>
    <w:p w14:paraId="285FBC37" w14:textId="77777777" w:rsidR="00411120" w:rsidRDefault="00411120" w:rsidP="004F2A43">
      <w:pPr>
        <w:autoSpaceDE w:val="0"/>
        <w:autoSpaceDN w:val="0"/>
        <w:adjustRightInd w:val="0"/>
        <w:spacing w:after="0"/>
        <w:rPr>
          <w:rFonts w:cs="Arial"/>
        </w:rPr>
      </w:pPr>
    </w:p>
    <w:p w14:paraId="310E8CA9" w14:textId="77777777" w:rsidR="00B44C1C" w:rsidRDefault="00B44C1C" w:rsidP="004F2A43">
      <w:pPr>
        <w:autoSpaceDE w:val="0"/>
        <w:autoSpaceDN w:val="0"/>
        <w:adjustRightInd w:val="0"/>
        <w:spacing w:after="0"/>
        <w:rPr>
          <w:rFonts w:cs="Arial"/>
        </w:rPr>
      </w:pPr>
    </w:p>
    <w:p w14:paraId="71251AA4" w14:textId="3B3EA938" w:rsidR="00A5496C" w:rsidRPr="007053FB" w:rsidRDefault="00A5496C" w:rsidP="007053FB">
      <w:pPr>
        <w:pStyle w:val="Heading1"/>
        <w:numPr>
          <w:ilvl w:val="0"/>
          <w:numId w:val="82"/>
        </w:numPr>
      </w:pPr>
      <w:bookmarkStart w:id="232" w:name="_Toc54257698"/>
      <w:bookmarkStart w:id="233" w:name="_Toc81569218"/>
      <w:bookmarkStart w:id="234" w:name="_Toc83825192"/>
      <w:bookmarkStart w:id="235" w:name="_Toc85638026"/>
      <w:r w:rsidRPr="007053FB">
        <w:lastRenderedPageBreak/>
        <w:t>IMPACT ASSESSMENT</w:t>
      </w:r>
      <w:bookmarkEnd w:id="232"/>
      <w:bookmarkEnd w:id="233"/>
      <w:bookmarkEnd w:id="234"/>
      <w:bookmarkEnd w:id="235"/>
    </w:p>
    <w:p w14:paraId="3A7B3F5C" w14:textId="6750A04F" w:rsidR="00A5496C" w:rsidRDefault="00A5496C" w:rsidP="00A5496C">
      <w:pPr>
        <w:autoSpaceDE w:val="0"/>
        <w:autoSpaceDN w:val="0"/>
        <w:adjustRightInd w:val="0"/>
        <w:spacing w:after="0"/>
        <w:rPr>
          <w:rFonts w:cs="Arial"/>
        </w:rPr>
      </w:pPr>
      <w:r w:rsidRPr="00041A85">
        <w:rPr>
          <w:rFonts w:cs="Arial"/>
        </w:rPr>
        <w:t xml:space="preserve">An environmental Impact Assessment must take into account the nature, scale and duration of effects on the environment whether such effects are positive (beneficial) or negative (detrimental). Each issue / impact is also assessed according to the project stages from planning, through construction and operation to the decommissioning phase. Where necessary, the proposal for mitigation or </w:t>
      </w:r>
      <w:proofErr w:type="spellStart"/>
      <w:r w:rsidRPr="00041A85">
        <w:rPr>
          <w:rFonts w:cs="Arial"/>
        </w:rPr>
        <w:t>optimisation</w:t>
      </w:r>
      <w:proofErr w:type="spellEnd"/>
      <w:r w:rsidRPr="00041A85">
        <w:rPr>
          <w:rFonts w:cs="Arial"/>
        </w:rPr>
        <w:t xml:space="preserve"> of an impact is noted. </w:t>
      </w:r>
    </w:p>
    <w:p w14:paraId="520A259F" w14:textId="5AC4E4EE" w:rsidR="00A5496C" w:rsidRPr="007053FB" w:rsidRDefault="00A5496C" w:rsidP="007053FB">
      <w:pPr>
        <w:pStyle w:val="Heading2"/>
        <w:numPr>
          <w:ilvl w:val="1"/>
          <w:numId w:val="82"/>
        </w:numPr>
      </w:pPr>
      <w:bookmarkStart w:id="236" w:name="_Toc54257699"/>
      <w:bookmarkStart w:id="237" w:name="_Toc81569219"/>
      <w:bookmarkStart w:id="238" w:name="_Toc83825193"/>
      <w:bookmarkStart w:id="239" w:name="_Toc85638027"/>
      <w:r w:rsidRPr="007053FB">
        <w:t>Methodology to assess the Impacts</w:t>
      </w:r>
      <w:bookmarkEnd w:id="236"/>
      <w:bookmarkEnd w:id="237"/>
      <w:bookmarkEnd w:id="238"/>
      <w:bookmarkEnd w:id="239"/>
    </w:p>
    <w:p w14:paraId="6A5238C0" w14:textId="128108CA" w:rsidR="00A5496C" w:rsidRDefault="00A5496C" w:rsidP="00A5496C">
      <w:pPr>
        <w:autoSpaceDE w:val="0"/>
        <w:autoSpaceDN w:val="0"/>
        <w:adjustRightInd w:val="0"/>
        <w:spacing w:after="0"/>
        <w:rPr>
          <w:rFonts w:cs="Arial"/>
        </w:rPr>
      </w:pPr>
      <w:r w:rsidRPr="00041A85">
        <w:rPr>
          <w:rFonts w:cs="Arial"/>
        </w:rPr>
        <w:t xml:space="preserve">To assess the impacts on the environment, the process has been divided into two main phases namely the Construction phase and the Operational phase. The activities, products and services present in these two phases have been studied to identify and predict all possible impacts. </w:t>
      </w:r>
    </w:p>
    <w:p w14:paraId="7B3AF696" w14:textId="307F20FB" w:rsidR="00F77DEB" w:rsidRDefault="00F77DEB" w:rsidP="00A5496C">
      <w:pPr>
        <w:autoSpaceDE w:val="0"/>
        <w:autoSpaceDN w:val="0"/>
        <w:adjustRightInd w:val="0"/>
        <w:spacing w:after="0"/>
        <w:rPr>
          <w:rFonts w:cs="Arial"/>
        </w:rPr>
      </w:pPr>
    </w:p>
    <w:p w14:paraId="2BA2092B" w14:textId="26305B8F" w:rsidR="00F77DEB" w:rsidRDefault="00F77DEB" w:rsidP="00F77DEB">
      <w:pPr>
        <w:autoSpaceDE w:val="0"/>
        <w:autoSpaceDN w:val="0"/>
        <w:adjustRightInd w:val="0"/>
        <w:spacing w:after="0"/>
        <w:rPr>
          <w:rFonts w:cs="Arial"/>
          <w:lang w:val="en-ZA"/>
        </w:rPr>
      </w:pPr>
      <w:r w:rsidRPr="00F77DEB">
        <w:rPr>
          <w:rFonts w:cs="Arial"/>
        </w:rPr>
        <w:t xml:space="preserve">All the identified potential impact was assessed according to the following Impact Assessment Methodology as described below. This methodology has been </w:t>
      </w:r>
      <w:r w:rsidR="00374DB5" w:rsidRPr="00F77DEB">
        <w:rPr>
          <w:rFonts w:cs="Arial"/>
        </w:rPr>
        <w:t>utilized</w:t>
      </w:r>
      <w:r w:rsidRPr="00F77DEB">
        <w:rPr>
          <w:rFonts w:cs="Arial"/>
        </w:rPr>
        <w:t xml:space="preserve"> for the assessment of environmental impacts where the consequence (severity of impact, spatial scope of impact and duration of impact) and likelihood (frequency of activity and frequency of impact) have been considered in parallel to provide an impact rating and hence an interpretation in terms of the level of environmental management required for each impact. </w:t>
      </w:r>
      <w:r w:rsidRPr="00F77DEB">
        <w:rPr>
          <w:rFonts w:cs="Arial"/>
          <w:lang w:val="en-ZA"/>
        </w:rPr>
        <w:t xml:space="preserve">The risk ratings and significance are indicated in the tables below. </w:t>
      </w:r>
    </w:p>
    <w:p w14:paraId="2EFA6359" w14:textId="77777777" w:rsidR="005E4D67" w:rsidRDefault="005E4D67" w:rsidP="00F77DEB">
      <w:pPr>
        <w:autoSpaceDE w:val="0"/>
        <w:autoSpaceDN w:val="0"/>
        <w:adjustRightInd w:val="0"/>
        <w:spacing w:after="0"/>
        <w:rPr>
          <w:rFonts w:cs="Arial"/>
          <w:lang w:val="en-ZA"/>
        </w:rPr>
      </w:pPr>
    </w:p>
    <w:p w14:paraId="2E783FCD" w14:textId="68D3A01B" w:rsidR="000B3036" w:rsidRPr="000B3036" w:rsidRDefault="000B3036" w:rsidP="007053FB">
      <w:pPr>
        <w:pStyle w:val="Heading2"/>
        <w:numPr>
          <w:ilvl w:val="1"/>
          <w:numId w:val="82"/>
        </w:numPr>
      </w:pPr>
      <w:bookmarkStart w:id="240" w:name="_Toc84593559"/>
      <w:bookmarkStart w:id="241" w:name="_Toc85638028"/>
      <w:r w:rsidRPr="000B3036">
        <w:t>Methodology to assess the Impacts</w:t>
      </w:r>
      <w:bookmarkEnd w:id="240"/>
      <w:bookmarkEnd w:id="241"/>
    </w:p>
    <w:p w14:paraId="563470AA" w14:textId="77777777" w:rsidR="000B3036" w:rsidRPr="000B3036" w:rsidRDefault="000B3036" w:rsidP="000B3036">
      <w:pPr>
        <w:autoSpaceDE w:val="0"/>
        <w:autoSpaceDN w:val="0"/>
        <w:adjustRightInd w:val="0"/>
        <w:spacing w:after="0"/>
        <w:rPr>
          <w:rFonts w:cs="Arial"/>
        </w:rPr>
      </w:pPr>
      <w:r w:rsidRPr="000B3036">
        <w:rPr>
          <w:rFonts w:cs="Arial"/>
        </w:rPr>
        <w:t xml:space="preserve">To assess the impacts on the environment, the process has been divided into two main phases namely the Construction phase and the Operational phase. The activities, products and services present in these two phases have been studied to identify and predict all possible impacts. </w:t>
      </w:r>
    </w:p>
    <w:p w14:paraId="34D317C1" w14:textId="77777777" w:rsidR="000B3036" w:rsidRPr="000B3036" w:rsidRDefault="000B3036" w:rsidP="000B3036">
      <w:pPr>
        <w:autoSpaceDE w:val="0"/>
        <w:autoSpaceDN w:val="0"/>
        <w:adjustRightInd w:val="0"/>
        <w:spacing w:after="0"/>
        <w:rPr>
          <w:rFonts w:cs="Arial"/>
        </w:rPr>
      </w:pPr>
    </w:p>
    <w:p w14:paraId="21431378" w14:textId="16E9F2F8" w:rsidR="000B3036" w:rsidRPr="000B3036" w:rsidRDefault="000B3036" w:rsidP="000B3036">
      <w:pPr>
        <w:autoSpaceDE w:val="0"/>
        <w:autoSpaceDN w:val="0"/>
        <w:adjustRightInd w:val="0"/>
        <w:spacing w:after="0"/>
        <w:rPr>
          <w:rFonts w:cs="Arial"/>
        </w:rPr>
      </w:pPr>
      <w:r w:rsidRPr="000B3036">
        <w:rPr>
          <w:rFonts w:cs="Arial"/>
        </w:rPr>
        <w:t xml:space="preserve">In any process of identifying and </w:t>
      </w:r>
      <w:r w:rsidR="00374DB5" w:rsidRPr="000B3036">
        <w:rPr>
          <w:rFonts w:cs="Arial"/>
        </w:rPr>
        <w:t>recognizing</w:t>
      </w:r>
      <w:r w:rsidRPr="000B3036">
        <w:rPr>
          <w:rFonts w:cs="Arial"/>
        </w:rPr>
        <w:t xml:space="preserve"> impacts, one must </w:t>
      </w:r>
      <w:r w:rsidR="00374DB5" w:rsidRPr="000B3036">
        <w:rPr>
          <w:rFonts w:cs="Arial"/>
        </w:rPr>
        <w:t>recognize</w:t>
      </w:r>
      <w:r w:rsidRPr="000B3036">
        <w:rPr>
          <w:rFonts w:cs="Arial"/>
        </w:rPr>
        <w:t xml:space="preserve"> that the determination of impact significance is inherently an anthropocentric concept. </w:t>
      </w:r>
      <w:proofErr w:type="spellStart"/>
      <w:r w:rsidRPr="000B3036">
        <w:rPr>
          <w:rFonts w:cs="Arial"/>
        </w:rPr>
        <w:t>Duinker</w:t>
      </w:r>
      <w:proofErr w:type="spellEnd"/>
      <w:r w:rsidRPr="000B3036">
        <w:rPr>
          <w:rFonts w:cs="Arial"/>
        </w:rPr>
        <w:t xml:space="preserve"> and </w:t>
      </w:r>
      <w:proofErr w:type="spellStart"/>
      <w:r w:rsidRPr="000B3036">
        <w:rPr>
          <w:rFonts w:cs="Arial"/>
        </w:rPr>
        <w:t>Beanlands</w:t>
      </w:r>
      <w:proofErr w:type="spellEnd"/>
      <w:r w:rsidRPr="000B3036">
        <w:rPr>
          <w:rFonts w:cs="Arial"/>
        </w:rPr>
        <w:t>, (1986) in DEAT 2002, Thompson (1988), (1990) in DEAT 2002 stated that the significance of an impact is an expression of the cost or value of an impact to society.</w:t>
      </w:r>
    </w:p>
    <w:p w14:paraId="53671C22" w14:textId="281AC420" w:rsidR="000B3036" w:rsidRPr="000B3036" w:rsidRDefault="000B3036" w:rsidP="000B3036">
      <w:pPr>
        <w:autoSpaceDE w:val="0"/>
        <w:autoSpaceDN w:val="0"/>
        <w:adjustRightInd w:val="0"/>
        <w:spacing w:after="0"/>
        <w:rPr>
          <w:rFonts w:cs="Arial"/>
        </w:rPr>
      </w:pPr>
      <w:r w:rsidRPr="000B3036">
        <w:rPr>
          <w:rFonts w:cs="Arial"/>
        </w:rPr>
        <w:t>However, the tendency is always towards a system of quantifying the significance of the impacts so that it is a true representation of the existing situation on site. This has been done by using wherever possible, legal and scientific standards which are applicable.</w:t>
      </w:r>
    </w:p>
    <w:p w14:paraId="66A59BBC" w14:textId="25E2C3A9" w:rsidR="000B3036" w:rsidRDefault="000B3036" w:rsidP="000B3036">
      <w:pPr>
        <w:autoSpaceDE w:val="0"/>
        <w:autoSpaceDN w:val="0"/>
        <w:adjustRightInd w:val="0"/>
        <w:spacing w:after="0"/>
        <w:rPr>
          <w:rFonts w:cs="Arial"/>
        </w:rPr>
      </w:pPr>
      <w:r w:rsidRPr="000B3036">
        <w:rPr>
          <w:rFonts w:cs="Arial"/>
        </w:rPr>
        <w:t xml:space="preserve">The significance of the aspects/impacts of the process have been rated by using a matrix derived from </w:t>
      </w:r>
      <w:proofErr w:type="spellStart"/>
      <w:r w:rsidRPr="000B3036">
        <w:rPr>
          <w:rFonts w:cs="Arial"/>
        </w:rPr>
        <w:t>Plomp</w:t>
      </w:r>
      <w:proofErr w:type="spellEnd"/>
      <w:r w:rsidRPr="000B3036">
        <w:rPr>
          <w:rFonts w:cs="Arial"/>
        </w:rPr>
        <w:t xml:space="preserve"> (2004) and adapted to some extent to fit this process. These matrixes use the consequence and the likelihood of the different aspects and associated impacts to determine the significance of the impacts.</w:t>
      </w:r>
    </w:p>
    <w:p w14:paraId="0779018A" w14:textId="483CC820" w:rsidR="00374DB5" w:rsidRDefault="00374DB5" w:rsidP="000B3036">
      <w:pPr>
        <w:autoSpaceDE w:val="0"/>
        <w:autoSpaceDN w:val="0"/>
        <w:adjustRightInd w:val="0"/>
        <w:spacing w:after="0"/>
        <w:rPr>
          <w:rFonts w:cs="Arial"/>
        </w:rPr>
      </w:pPr>
    </w:p>
    <w:p w14:paraId="5ED647EB" w14:textId="5D91E979" w:rsidR="00374DB5" w:rsidRDefault="00374DB5" w:rsidP="000B3036">
      <w:pPr>
        <w:autoSpaceDE w:val="0"/>
        <w:autoSpaceDN w:val="0"/>
        <w:adjustRightInd w:val="0"/>
        <w:spacing w:after="0"/>
        <w:rPr>
          <w:rFonts w:cs="Arial"/>
        </w:rPr>
      </w:pPr>
    </w:p>
    <w:p w14:paraId="41B69E66" w14:textId="77777777" w:rsidR="00374DB5" w:rsidRPr="000B3036" w:rsidRDefault="00374DB5" w:rsidP="000B3036">
      <w:pPr>
        <w:autoSpaceDE w:val="0"/>
        <w:autoSpaceDN w:val="0"/>
        <w:adjustRightInd w:val="0"/>
        <w:spacing w:after="0"/>
        <w:rPr>
          <w:rFonts w:cs="Arial"/>
        </w:rPr>
      </w:pPr>
    </w:p>
    <w:tbl>
      <w:tblPr>
        <w:tblStyle w:val="TableGrid"/>
        <w:tblW w:w="0" w:type="auto"/>
        <w:tblInd w:w="108" w:type="dxa"/>
        <w:tblLook w:val="04A0" w:firstRow="1" w:lastRow="0" w:firstColumn="1" w:lastColumn="0" w:noHBand="0" w:noVBand="1"/>
      </w:tblPr>
      <w:tblGrid>
        <w:gridCol w:w="1441"/>
        <w:gridCol w:w="7693"/>
      </w:tblGrid>
      <w:tr w:rsidR="000B3036" w:rsidRPr="000B3036" w14:paraId="5C92CA44" w14:textId="77777777" w:rsidTr="004C2458">
        <w:tc>
          <w:tcPr>
            <w:tcW w:w="1441" w:type="dxa"/>
          </w:tcPr>
          <w:p w14:paraId="7A546445" w14:textId="77777777" w:rsidR="000B3036" w:rsidRPr="000B3036" w:rsidRDefault="000B3036" w:rsidP="000B3036">
            <w:pPr>
              <w:autoSpaceDE w:val="0"/>
              <w:autoSpaceDN w:val="0"/>
              <w:adjustRightInd w:val="0"/>
              <w:spacing w:after="0"/>
              <w:rPr>
                <w:rFonts w:cs="Arial"/>
              </w:rPr>
            </w:pPr>
            <w:r w:rsidRPr="000B3036">
              <w:rPr>
                <w:rFonts w:cs="Arial"/>
              </w:rPr>
              <w:t>Nature</w:t>
            </w:r>
          </w:p>
        </w:tc>
        <w:tc>
          <w:tcPr>
            <w:tcW w:w="7693" w:type="dxa"/>
          </w:tcPr>
          <w:p w14:paraId="12979744" w14:textId="77777777" w:rsidR="000B3036" w:rsidRPr="000B3036" w:rsidRDefault="000B3036" w:rsidP="000B3036">
            <w:pPr>
              <w:autoSpaceDE w:val="0"/>
              <w:autoSpaceDN w:val="0"/>
              <w:adjustRightInd w:val="0"/>
              <w:spacing w:after="0"/>
              <w:rPr>
                <w:rFonts w:cs="Arial"/>
                <w:b/>
                <w:bCs/>
              </w:rPr>
            </w:pPr>
            <w:r w:rsidRPr="000B3036">
              <w:rPr>
                <w:rFonts w:cs="Arial"/>
                <w:b/>
                <w:bCs/>
              </w:rPr>
              <w:t>Classification of whether the impact is positive or negative , direct or indirect</w:t>
            </w:r>
          </w:p>
        </w:tc>
      </w:tr>
      <w:tr w:rsidR="000B3036" w:rsidRPr="000B3036" w14:paraId="034F70B1" w14:textId="77777777" w:rsidTr="004C2458">
        <w:tc>
          <w:tcPr>
            <w:tcW w:w="1441" w:type="dxa"/>
          </w:tcPr>
          <w:p w14:paraId="0666863F" w14:textId="77777777" w:rsidR="000B3036" w:rsidRPr="000B3036" w:rsidRDefault="000B3036" w:rsidP="000B3036">
            <w:pPr>
              <w:autoSpaceDE w:val="0"/>
              <w:autoSpaceDN w:val="0"/>
              <w:adjustRightInd w:val="0"/>
              <w:spacing w:after="0"/>
              <w:rPr>
                <w:rFonts w:cs="Arial"/>
              </w:rPr>
            </w:pPr>
            <w:r w:rsidRPr="000B3036">
              <w:rPr>
                <w:rFonts w:cs="Arial"/>
              </w:rPr>
              <w:t>Extent</w:t>
            </w:r>
          </w:p>
        </w:tc>
        <w:tc>
          <w:tcPr>
            <w:tcW w:w="7693" w:type="dxa"/>
          </w:tcPr>
          <w:p w14:paraId="2638D5D0" w14:textId="77777777" w:rsidR="000B3036" w:rsidRPr="000B3036" w:rsidRDefault="000B3036" w:rsidP="000B3036">
            <w:pPr>
              <w:autoSpaceDE w:val="0"/>
              <w:autoSpaceDN w:val="0"/>
              <w:adjustRightInd w:val="0"/>
              <w:spacing w:after="0"/>
              <w:rPr>
                <w:rFonts w:cs="Arial"/>
                <w:b/>
              </w:rPr>
            </w:pPr>
            <w:r w:rsidRPr="000B3036">
              <w:rPr>
                <w:rFonts w:cs="Arial"/>
                <w:b/>
              </w:rPr>
              <w:t>Spatial scale of impact and classified as:</w:t>
            </w:r>
          </w:p>
          <w:p w14:paraId="6D6F4581" w14:textId="77777777" w:rsidR="000B3036" w:rsidRPr="000B3036" w:rsidRDefault="000B3036" w:rsidP="000B3036">
            <w:pPr>
              <w:autoSpaceDE w:val="0"/>
              <w:autoSpaceDN w:val="0"/>
              <w:adjustRightInd w:val="0"/>
              <w:spacing w:after="0"/>
              <w:rPr>
                <w:rFonts w:cs="Arial"/>
              </w:rPr>
            </w:pPr>
            <w:r w:rsidRPr="000B3036">
              <w:rPr>
                <w:rFonts w:cs="Arial"/>
                <w:b/>
              </w:rPr>
              <w:t>Site</w:t>
            </w:r>
            <w:r w:rsidRPr="000B3036">
              <w:rPr>
                <w:rFonts w:cs="Arial"/>
              </w:rPr>
              <w:t>: the impacted area is the whole site or a significant portion of the site</w:t>
            </w:r>
          </w:p>
          <w:p w14:paraId="60CA67DD" w14:textId="77777777" w:rsidR="000B3036" w:rsidRPr="000B3036" w:rsidRDefault="000B3036" w:rsidP="000B3036">
            <w:pPr>
              <w:autoSpaceDE w:val="0"/>
              <w:autoSpaceDN w:val="0"/>
              <w:adjustRightInd w:val="0"/>
              <w:spacing w:after="0"/>
              <w:rPr>
                <w:rFonts w:cs="Arial"/>
              </w:rPr>
            </w:pPr>
            <w:r w:rsidRPr="000B3036">
              <w:rPr>
                <w:rFonts w:cs="Arial"/>
                <w:b/>
              </w:rPr>
              <w:t>Local</w:t>
            </w:r>
            <w:r w:rsidRPr="000B3036">
              <w:rPr>
                <w:rFonts w:cs="Arial"/>
              </w:rPr>
              <w:t>: within a radius of 2 km of the construction site.</w:t>
            </w:r>
          </w:p>
          <w:p w14:paraId="4FFF68D1" w14:textId="77777777" w:rsidR="000B3036" w:rsidRPr="000B3036" w:rsidRDefault="000B3036" w:rsidP="000B3036">
            <w:pPr>
              <w:autoSpaceDE w:val="0"/>
              <w:autoSpaceDN w:val="0"/>
              <w:adjustRightInd w:val="0"/>
              <w:spacing w:after="0"/>
              <w:rPr>
                <w:rFonts w:cs="Arial"/>
              </w:rPr>
            </w:pPr>
            <w:r w:rsidRPr="000B3036">
              <w:rPr>
                <w:rFonts w:cs="Arial"/>
                <w:b/>
              </w:rPr>
              <w:t>Regional</w:t>
            </w:r>
            <w:r w:rsidRPr="000B3036">
              <w:rPr>
                <w:rFonts w:cs="Arial"/>
              </w:rPr>
              <w:t>: the impacted area extends to the immediate, surrounding and neighboring properties.</w:t>
            </w:r>
          </w:p>
          <w:p w14:paraId="14650A79" w14:textId="77777777" w:rsidR="000B3036" w:rsidRPr="000B3036" w:rsidRDefault="000B3036" w:rsidP="000B3036">
            <w:pPr>
              <w:autoSpaceDE w:val="0"/>
              <w:autoSpaceDN w:val="0"/>
              <w:adjustRightInd w:val="0"/>
              <w:spacing w:after="0"/>
              <w:rPr>
                <w:rFonts w:cs="Arial"/>
              </w:rPr>
            </w:pPr>
            <w:r w:rsidRPr="000B3036">
              <w:rPr>
                <w:rFonts w:cs="Arial"/>
                <w:b/>
              </w:rPr>
              <w:t>National</w:t>
            </w:r>
            <w:r w:rsidRPr="000B3036">
              <w:rPr>
                <w:rFonts w:cs="Arial"/>
              </w:rPr>
              <w:t>: the impact can be considered to be of national significance.</w:t>
            </w:r>
          </w:p>
        </w:tc>
      </w:tr>
      <w:tr w:rsidR="000B3036" w:rsidRPr="000B3036" w14:paraId="332FB5DD" w14:textId="77777777" w:rsidTr="004C2458">
        <w:tc>
          <w:tcPr>
            <w:tcW w:w="1441" w:type="dxa"/>
          </w:tcPr>
          <w:p w14:paraId="19A2FAA3" w14:textId="77777777" w:rsidR="000B3036" w:rsidRPr="000B3036" w:rsidRDefault="000B3036" w:rsidP="000B3036">
            <w:pPr>
              <w:autoSpaceDE w:val="0"/>
              <w:autoSpaceDN w:val="0"/>
              <w:adjustRightInd w:val="0"/>
              <w:spacing w:after="0"/>
              <w:rPr>
                <w:rFonts w:cs="Arial"/>
              </w:rPr>
            </w:pPr>
            <w:r w:rsidRPr="000B3036">
              <w:rPr>
                <w:rFonts w:cs="Arial"/>
              </w:rPr>
              <w:t>Duration</w:t>
            </w:r>
          </w:p>
        </w:tc>
        <w:tc>
          <w:tcPr>
            <w:tcW w:w="7693" w:type="dxa"/>
          </w:tcPr>
          <w:p w14:paraId="1C760BDF" w14:textId="77777777" w:rsidR="000B3036" w:rsidRPr="000B3036" w:rsidRDefault="000B3036" w:rsidP="000B3036">
            <w:pPr>
              <w:autoSpaceDE w:val="0"/>
              <w:autoSpaceDN w:val="0"/>
              <w:adjustRightInd w:val="0"/>
              <w:spacing w:after="0"/>
              <w:rPr>
                <w:rFonts w:cs="Arial"/>
                <w:b/>
              </w:rPr>
            </w:pPr>
            <w:r w:rsidRPr="000B3036">
              <w:rPr>
                <w:rFonts w:cs="Arial"/>
                <w:b/>
              </w:rPr>
              <w:t>Indicates the lifetime of the impact and is classified as:</w:t>
            </w:r>
          </w:p>
          <w:p w14:paraId="77B22D85" w14:textId="77777777" w:rsidR="000B3036" w:rsidRPr="000B3036" w:rsidRDefault="000B3036" w:rsidP="000B3036">
            <w:pPr>
              <w:autoSpaceDE w:val="0"/>
              <w:autoSpaceDN w:val="0"/>
              <w:adjustRightInd w:val="0"/>
              <w:spacing w:after="0"/>
              <w:rPr>
                <w:rFonts w:cs="Arial"/>
              </w:rPr>
            </w:pPr>
            <w:r w:rsidRPr="000B3036">
              <w:rPr>
                <w:rFonts w:cs="Arial"/>
                <w:b/>
              </w:rPr>
              <w:t>Short term:</w:t>
            </w:r>
            <w:r w:rsidRPr="000B3036">
              <w:rPr>
                <w:rFonts w:cs="Arial"/>
              </w:rPr>
              <w:t xml:space="preserve"> the impact will either disappear with mitigation will be mitigated through natural processes in a span shorter than the construction phase.</w:t>
            </w:r>
          </w:p>
          <w:p w14:paraId="09893A69" w14:textId="77777777" w:rsidR="000B3036" w:rsidRPr="000B3036" w:rsidRDefault="000B3036" w:rsidP="000B3036">
            <w:pPr>
              <w:autoSpaceDE w:val="0"/>
              <w:autoSpaceDN w:val="0"/>
              <w:adjustRightInd w:val="0"/>
              <w:spacing w:after="0"/>
              <w:rPr>
                <w:rFonts w:cs="Arial"/>
              </w:rPr>
            </w:pPr>
            <w:r w:rsidRPr="000B3036">
              <w:rPr>
                <w:rFonts w:cs="Arial"/>
                <w:b/>
              </w:rPr>
              <w:t>Medium term:</w:t>
            </w:r>
            <w:r w:rsidRPr="000B3036">
              <w:rPr>
                <w:rFonts w:cs="Arial"/>
              </w:rPr>
              <w:t xml:space="preserve"> the impact will last for the period of the construction phase, where after it will be entirely negated.</w:t>
            </w:r>
          </w:p>
          <w:p w14:paraId="7092819E" w14:textId="77777777" w:rsidR="000B3036" w:rsidRPr="000B3036" w:rsidRDefault="000B3036" w:rsidP="000B3036">
            <w:pPr>
              <w:autoSpaceDE w:val="0"/>
              <w:autoSpaceDN w:val="0"/>
              <w:adjustRightInd w:val="0"/>
              <w:spacing w:after="0"/>
              <w:rPr>
                <w:rFonts w:cs="Arial"/>
              </w:rPr>
            </w:pPr>
            <w:r w:rsidRPr="000B3036">
              <w:rPr>
                <w:rFonts w:cs="Arial"/>
                <w:b/>
              </w:rPr>
              <w:t>Long term:</w:t>
            </w:r>
            <w:r w:rsidRPr="000B3036">
              <w:rPr>
                <w:rFonts w:cs="Arial"/>
              </w:rPr>
              <w:t xml:space="preserve"> the impact will continue or last for the entire operational life of the development, but will be mitigated by direct human action or by natural processes thereafter. The only class of impact which will be non-transitory.</w:t>
            </w:r>
          </w:p>
          <w:p w14:paraId="3F83826F" w14:textId="77777777" w:rsidR="000B3036" w:rsidRPr="000B3036" w:rsidRDefault="000B3036" w:rsidP="000B3036">
            <w:pPr>
              <w:autoSpaceDE w:val="0"/>
              <w:autoSpaceDN w:val="0"/>
              <w:adjustRightInd w:val="0"/>
              <w:spacing w:after="0"/>
              <w:rPr>
                <w:rFonts w:cs="Arial"/>
              </w:rPr>
            </w:pPr>
            <w:r w:rsidRPr="000B3036">
              <w:rPr>
                <w:rFonts w:cs="Arial"/>
                <w:b/>
              </w:rPr>
              <w:t>Permanent:</w:t>
            </w:r>
            <w:r w:rsidRPr="000B3036">
              <w:rPr>
                <w:rFonts w:cs="Arial"/>
              </w:rPr>
              <w:t xml:space="preserve"> mitigation either by man or natural process will not occur in such a way or in such a time span that the impact can be considered transient.</w:t>
            </w:r>
          </w:p>
        </w:tc>
      </w:tr>
      <w:tr w:rsidR="000B3036" w:rsidRPr="000B3036" w14:paraId="68D26128" w14:textId="77777777" w:rsidTr="004C2458">
        <w:tc>
          <w:tcPr>
            <w:tcW w:w="1441" w:type="dxa"/>
          </w:tcPr>
          <w:p w14:paraId="4860BB72" w14:textId="77777777" w:rsidR="000B3036" w:rsidRPr="000B3036" w:rsidRDefault="000B3036" w:rsidP="000B3036">
            <w:pPr>
              <w:autoSpaceDE w:val="0"/>
              <w:autoSpaceDN w:val="0"/>
              <w:adjustRightInd w:val="0"/>
              <w:spacing w:after="0"/>
              <w:rPr>
                <w:rFonts w:cs="Arial"/>
              </w:rPr>
            </w:pPr>
            <w:r w:rsidRPr="000B3036">
              <w:rPr>
                <w:rFonts w:cs="Arial"/>
              </w:rPr>
              <w:t>Intensity</w:t>
            </w:r>
          </w:p>
        </w:tc>
        <w:tc>
          <w:tcPr>
            <w:tcW w:w="7693" w:type="dxa"/>
          </w:tcPr>
          <w:p w14:paraId="4203EE4A" w14:textId="77777777" w:rsidR="000B3036" w:rsidRPr="000B3036" w:rsidRDefault="000B3036" w:rsidP="000B3036">
            <w:pPr>
              <w:autoSpaceDE w:val="0"/>
              <w:autoSpaceDN w:val="0"/>
              <w:adjustRightInd w:val="0"/>
              <w:spacing w:after="0"/>
              <w:rPr>
                <w:rFonts w:cs="Arial"/>
                <w:b/>
              </w:rPr>
            </w:pPr>
            <w:r w:rsidRPr="000B3036">
              <w:rPr>
                <w:rFonts w:cs="Arial"/>
                <w:b/>
              </w:rPr>
              <w:t>Describes whether an impact is destructive or benign</w:t>
            </w:r>
          </w:p>
          <w:p w14:paraId="2BD9599C" w14:textId="77777777" w:rsidR="000B3036" w:rsidRPr="000B3036" w:rsidRDefault="000B3036" w:rsidP="000B3036">
            <w:pPr>
              <w:autoSpaceDE w:val="0"/>
              <w:autoSpaceDN w:val="0"/>
              <w:adjustRightInd w:val="0"/>
              <w:spacing w:after="0"/>
              <w:rPr>
                <w:rFonts w:cs="Arial"/>
              </w:rPr>
            </w:pPr>
            <w:r w:rsidRPr="000B3036">
              <w:rPr>
                <w:rFonts w:cs="Arial"/>
                <w:b/>
              </w:rPr>
              <w:t>Low:</w:t>
            </w:r>
            <w:r w:rsidRPr="000B3036">
              <w:rPr>
                <w:rFonts w:cs="Arial"/>
              </w:rPr>
              <w:t xml:space="preserve"> impact affects the environment in such a way that natural, cultural and social functions and processes are not affected.</w:t>
            </w:r>
          </w:p>
          <w:p w14:paraId="4C4F8F83" w14:textId="77777777" w:rsidR="000B3036" w:rsidRPr="000B3036" w:rsidRDefault="000B3036" w:rsidP="000B3036">
            <w:pPr>
              <w:autoSpaceDE w:val="0"/>
              <w:autoSpaceDN w:val="0"/>
              <w:adjustRightInd w:val="0"/>
              <w:spacing w:after="0"/>
              <w:rPr>
                <w:rFonts w:cs="Arial"/>
              </w:rPr>
            </w:pPr>
            <w:r w:rsidRPr="000B3036">
              <w:rPr>
                <w:rFonts w:cs="Arial"/>
                <w:b/>
              </w:rPr>
              <w:t>Moderate</w:t>
            </w:r>
            <w:r w:rsidRPr="000B3036">
              <w:rPr>
                <w:rFonts w:cs="Arial"/>
              </w:rPr>
              <w:t>: affected environment is altered but natural, cultural and social functions and processes continue albeit in a modified way.</w:t>
            </w:r>
          </w:p>
          <w:p w14:paraId="23416644" w14:textId="77777777" w:rsidR="000B3036" w:rsidRPr="000B3036" w:rsidRDefault="000B3036" w:rsidP="000B3036">
            <w:pPr>
              <w:autoSpaceDE w:val="0"/>
              <w:autoSpaceDN w:val="0"/>
              <w:adjustRightInd w:val="0"/>
              <w:spacing w:after="0"/>
              <w:rPr>
                <w:rFonts w:cs="Arial"/>
              </w:rPr>
            </w:pPr>
            <w:r w:rsidRPr="000B3036">
              <w:rPr>
                <w:rFonts w:cs="Arial"/>
                <w:b/>
              </w:rPr>
              <w:t>High:</w:t>
            </w:r>
            <w:r w:rsidRPr="000B3036">
              <w:rPr>
                <w:rFonts w:cs="Arial"/>
              </w:rPr>
              <w:t xml:space="preserve"> natural, cultural and social functions and processes are altered to extent that they temporarily cease.</w:t>
            </w:r>
          </w:p>
          <w:p w14:paraId="1EFCF1BB" w14:textId="77777777" w:rsidR="000B3036" w:rsidRPr="000B3036" w:rsidRDefault="000B3036" w:rsidP="000B3036">
            <w:pPr>
              <w:autoSpaceDE w:val="0"/>
              <w:autoSpaceDN w:val="0"/>
              <w:adjustRightInd w:val="0"/>
              <w:spacing w:after="0"/>
              <w:rPr>
                <w:rFonts w:cs="Arial"/>
              </w:rPr>
            </w:pPr>
            <w:r w:rsidRPr="000B3036">
              <w:rPr>
                <w:rFonts w:cs="Arial"/>
                <w:b/>
              </w:rPr>
              <w:t>Very high:</w:t>
            </w:r>
            <w:r w:rsidRPr="000B3036">
              <w:rPr>
                <w:rFonts w:cs="Arial"/>
              </w:rPr>
              <w:t xml:space="preserve"> natural, cultural and social functions and processes are altered to extent that they permanently cease.</w:t>
            </w:r>
          </w:p>
        </w:tc>
      </w:tr>
      <w:tr w:rsidR="000B3036" w:rsidRPr="000B3036" w14:paraId="09468092" w14:textId="77777777" w:rsidTr="004C2458">
        <w:tc>
          <w:tcPr>
            <w:tcW w:w="1441" w:type="dxa"/>
          </w:tcPr>
          <w:p w14:paraId="69E62DA5" w14:textId="77777777" w:rsidR="000B3036" w:rsidRPr="000B3036" w:rsidRDefault="000B3036" w:rsidP="000B3036">
            <w:pPr>
              <w:autoSpaceDE w:val="0"/>
              <w:autoSpaceDN w:val="0"/>
              <w:adjustRightInd w:val="0"/>
              <w:spacing w:after="0"/>
              <w:rPr>
                <w:rFonts w:cs="Arial"/>
              </w:rPr>
            </w:pPr>
            <w:r w:rsidRPr="000B3036">
              <w:rPr>
                <w:rFonts w:cs="Arial"/>
              </w:rPr>
              <w:t>Probability</w:t>
            </w:r>
          </w:p>
        </w:tc>
        <w:tc>
          <w:tcPr>
            <w:tcW w:w="7693" w:type="dxa"/>
          </w:tcPr>
          <w:p w14:paraId="3E720548" w14:textId="77777777" w:rsidR="000B3036" w:rsidRPr="000B3036" w:rsidRDefault="000B3036" w:rsidP="000B3036">
            <w:pPr>
              <w:autoSpaceDE w:val="0"/>
              <w:autoSpaceDN w:val="0"/>
              <w:adjustRightInd w:val="0"/>
              <w:spacing w:after="0"/>
              <w:rPr>
                <w:rFonts w:cs="Arial"/>
                <w:b/>
              </w:rPr>
            </w:pPr>
            <w:r w:rsidRPr="000B3036">
              <w:rPr>
                <w:rFonts w:cs="Arial"/>
                <w:b/>
              </w:rPr>
              <w:t>Describes the likelihood of an impact to occur:</w:t>
            </w:r>
          </w:p>
          <w:p w14:paraId="37417C0A" w14:textId="77777777" w:rsidR="000B3036" w:rsidRPr="000B3036" w:rsidRDefault="000B3036" w:rsidP="000B3036">
            <w:pPr>
              <w:autoSpaceDE w:val="0"/>
              <w:autoSpaceDN w:val="0"/>
              <w:adjustRightInd w:val="0"/>
              <w:spacing w:after="0"/>
              <w:rPr>
                <w:rFonts w:cs="Arial"/>
              </w:rPr>
            </w:pPr>
            <w:r w:rsidRPr="000B3036">
              <w:rPr>
                <w:rFonts w:cs="Arial"/>
                <w:b/>
              </w:rPr>
              <w:t>Improbable:</w:t>
            </w:r>
            <w:r w:rsidRPr="000B3036">
              <w:rPr>
                <w:rFonts w:cs="Arial"/>
              </w:rPr>
              <w:t xml:space="preserve"> likelihood of the impact materializing is very low.</w:t>
            </w:r>
          </w:p>
          <w:p w14:paraId="66406026" w14:textId="77777777" w:rsidR="000B3036" w:rsidRPr="000B3036" w:rsidRDefault="000B3036" w:rsidP="000B3036">
            <w:pPr>
              <w:autoSpaceDE w:val="0"/>
              <w:autoSpaceDN w:val="0"/>
              <w:adjustRightInd w:val="0"/>
              <w:spacing w:after="0"/>
              <w:rPr>
                <w:rFonts w:cs="Arial"/>
              </w:rPr>
            </w:pPr>
            <w:r w:rsidRPr="000B3036">
              <w:rPr>
                <w:rFonts w:cs="Arial"/>
                <w:b/>
              </w:rPr>
              <w:t>Possible:</w:t>
            </w:r>
            <w:r w:rsidRPr="000B3036">
              <w:rPr>
                <w:rFonts w:cs="Arial"/>
              </w:rPr>
              <w:t xml:space="preserve"> the impact may occur.</w:t>
            </w:r>
          </w:p>
          <w:p w14:paraId="4EB58DCF" w14:textId="77777777" w:rsidR="000B3036" w:rsidRPr="000B3036" w:rsidRDefault="000B3036" w:rsidP="000B3036">
            <w:pPr>
              <w:autoSpaceDE w:val="0"/>
              <w:autoSpaceDN w:val="0"/>
              <w:adjustRightInd w:val="0"/>
              <w:spacing w:after="0"/>
              <w:rPr>
                <w:rFonts w:cs="Arial"/>
              </w:rPr>
            </w:pPr>
            <w:r w:rsidRPr="000B3036">
              <w:rPr>
                <w:rFonts w:cs="Arial"/>
                <w:b/>
              </w:rPr>
              <w:t>Highly probable</w:t>
            </w:r>
            <w:r w:rsidRPr="000B3036">
              <w:rPr>
                <w:rFonts w:cs="Arial"/>
              </w:rPr>
              <w:t>: most likely that the impact will occur.</w:t>
            </w:r>
          </w:p>
          <w:p w14:paraId="260E2FA4" w14:textId="77777777" w:rsidR="000B3036" w:rsidRPr="000B3036" w:rsidRDefault="000B3036" w:rsidP="000B3036">
            <w:pPr>
              <w:autoSpaceDE w:val="0"/>
              <w:autoSpaceDN w:val="0"/>
              <w:adjustRightInd w:val="0"/>
              <w:spacing w:after="0"/>
              <w:rPr>
                <w:rFonts w:cs="Arial"/>
              </w:rPr>
            </w:pPr>
            <w:r w:rsidRPr="000B3036">
              <w:rPr>
                <w:rFonts w:cs="Arial"/>
                <w:b/>
              </w:rPr>
              <w:t>Definite:</w:t>
            </w:r>
            <w:r w:rsidRPr="000B3036">
              <w:rPr>
                <w:rFonts w:cs="Arial"/>
              </w:rPr>
              <w:t xml:space="preserve"> the impact will occur.</w:t>
            </w:r>
          </w:p>
        </w:tc>
      </w:tr>
      <w:tr w:rsidR="000B3036" w:rsidRPr="000B3036" w14:paraId="3F629CF8" w14:textId="77777777" w:rsidTr="004C2458">
        <w:tc>
          <w:tcPr>
            <w:tcW w:w="1441" w:type="dxa"/>
          </w:tcPr>
          <w:p w14:paraId="70BF1A48" w14:textId="77777777" w:rsidR="000B3036" w:rsidRPr="000B3036" w:rsidRDefault="000B3036" w:rsidP="000B3036">
            <w:pPr>
              <w:autoSpaceDE w:val="0"/>
              <w:autoSpaceDN w:val="0"/>
              <w:adjustRightInd w:val="0"/>
              <w:spacing w:after="0"/>
              <w:rPr>
                <w:rFonts w:cs="Arial"/>
              </w:rPr>
            </w:pPr>
            <w:r w:rsidRPr="000B3036">
              <w:rPr>
                <w:rFonts w:cs="Arial"/>
              </w:rPr>
              <w:lastRenderedPageBreak/>
              <w:t>Significance</w:t>
            </w:r>
          </w:p>
        </w:tc>
        <w:tc>
          <w:tcPr>
            <w:tcW w:w="7693" w:type="dxa"/>
          </w:tcPr>
          <w:p w14:paraId="6E6033AA" w14:textId="77777777" w:rsidR="000B3036" w:rsidRPr="000B3036" w:rsidRDefault="000B3036" w:rsidP="000B3036">
            <w:pPr>
              <w:autoSpaceDE w:val="0"/>
              <w:autoSpaceDN w:val="0"/>
              <w:adjustRightInd w:val="0"/>
              <w:spacing w:after="0"/>
              <w:rPr>
                <w:rFonts w:cs="Arial"/>
                <w:b/>
              </w:rPr>
            </w:pPr>
            <w:r w:rsidRPr="000B3036">
              <w:rPr>
                <w:rFonts w:cs="Arial"/>
                <w:b/>
              </w:rPr>
              <w:t>Based on the above criteria the significance of issues was determined. The total number of points scored for each impact indicates the level of significance of the impact, and is rated as follows:</w:t>
            </w:r>
          </w:p>
          <w:p w14:paraId="7BAAF62B" w14:textId="77777777" w:rsidR="000B3036" w:rsidRPr="000B3036" w:rsidRDefault="000B3036" w:rsidP="000B3036">
            <w:pPr>
              <w:autoSpaceDE w:val="0"/>
              <w:autoSpaceDN w:val="0"/>
              <w:adjustRightInd w:val="0"/>
              <w:spacing w:after="0"/>
              <w:rPr>
                <w:rFonts w:cs="Arial"/>
              </w:rPr>
            </w:pPr>
            <w:r w:rsidRPr="000B3036">
              <w:rPr>
                <w:rFonts w:cs="Arial"/>
                <w:b/>
              </w:rPr>
              <w:t>Low</w:t>
            </w:r>
            <w:r w:rsidRPr="000B3036">
              <w:rPr>
                <w:rFonts w:cs="Arial"/>
              </w:rPr>
              <w:t>: the impacts are less important.</w:t>
            </w:r>
          </w:p>
          <w:p w14:paraId="68B2C1BC" w14:textId="77777777" w:rsidR="000B3036" w:rsidRPr="000B3036" w:rsidRDefault="000B3036" w:rsidP="000B3036">
            <w:pPr>
              <w:autoSpaceDE w:val="0"/>
              <w:autoSpaceDN w:val="0"/>
              <w:adjustRightInd w:val="0"/>
              <w:spacing w:after="0"/>
              <w:rPr>
                <w:rFonts w:cs="Arial"/>
              </w:rPr>
            </w:pPr>
            <w:r w:rsidRPr="000B3036">
              <w:rPr>
                <w:rFonts w:cs="Arial"/>
                <w:b/>
              </w:rPr>
              <w:t>Medium</w:t>
            </w:r>
            <w:r w:rsidRPr="000B3036">
              <w:rPr>
                <w:rFonts w:cs="Arial"/>
              </w:rPr>
              <w:t>: the impacts are important and require attention, mitigation is required to reduce the negative impacts.</w:t>
            </w:r>
          </w:p>
          <w:p w14:paraId="2CBF3BB7" w14:textId="77777777" w:rsidR="000B3036" w:rsidRPr="000B3036" w:rsidRDefault="000B3036" w:rsidP="000B3036">
            <w:pPr>
              <w:autoSpaceDE w:val="0"/>
              <w:autoSpaceDN w:val="0"/>
              <w:adjustRightInd w:val="0"/>
              <w:spacing w:after="0"/>
              <w:rPr>
                <w:rFonts w:cs="Arial"/>
              </w:rPr>
            </w:pPr>
            <w:r w:rsidRPr="000B3036">
              <w:rPr>
                <w:rFonts w:cs="Arial"/>
                <w:b/>
              </w:rPr>
              <w:t>High</w:t>
            </w:r>
            <w:r w:rsidRPr="000B3036">
              <w:rPr>
                <w:rFonts w:cs="Arial"/>
              </w:rPr>
              <w:t>: the impacts are of great importance. Mitigation is therefore crucial.</w:t>
            </w:r>
          </w:p>
        </w:tc>
      </w:tr>
      <w:tr w:rsidR="000B3036" w:rsidRPr="000B3036" w14:paraId="4B77044D" w14:textId="77777777" w:rsidTr="004C2458">
        <w:tc>
          <w:tcPr>
            <w:tcW w:w="1441" w:type="dxa"/>
          </w:tcPr>
          <w:p w14:paraId="452CA67E" w14:textId="77777777" w:rsidR="000B3036" w:rsidRPr="000B3036" w:rsidRDefault="000B3036" w:rsidP="000B3036">
            <w:pPr>
              <w:autoSpaceDE w:val="0"/>
              <w:autoSpaceDN w:val="0"/>
              <w:adjustRightInd w:val="0"/>
              <w:spacing w:after="0"/>
              <w:rPr>
                <w:rFonts w:cs="Arial"/>
              </w:rPr>
            </w:pPr>
            <w:r w:rsidRPr="000B3036">
              <w:rPr>
                <w:rFonts w:cs="Arial"/>
              </w:rPr>
              <w:t>Cumulative</w:t>
            </w:r>
          </w:p>
        </w:tc>
        <w:tc>
          <w:tcPr>
            <w:tcW w:w="7693" w:type="dxa"/>
          </w:tcPr>
          <w:p w14:paraId="5CFC05CA" w14:textId="77777777" w:rsidR="000B3036" w:rsidRPr="000B3036" w:rsidRDefault="000B3036" w:rsidP="000B3036">
            <w:pPr>
              <w:autoSpaceDE w:val="0"/>
              <w:autoSpaceDN w:val="0"/>
              <w:adjustRightInd w:val="0"/>
              <w:spacing w:after="0"/>
              <w:rPr>
                <w:rFonts w:cs="Arial"/>
                <w:b/>
              </w:rPr>
            </w:pPr>
            <w:r w:rsidRPr="000B3036">
              <w:rPr>
                <w:rFonts w:cs="Arial"/>
                <w:b/>
              </w:rPr>
              <w:t>In relation to an activity, means the impact of an activity that in itself may not be significant but nay become significant when added to the existing and potential impacts eventuating from similar or diverse activities or undertakings in the area.</w:t>
            </w:r>
          </w:p>
        </w:tc>
      </w:tr>
      <w:tr w:rsidR="000B3036" w:rsidRPr="000B3036" w14:paraId="5A0B6B0E" w14:textId="77777777" w:rsidTr="004C2458">
        <w:tc>
          <w:tcPr>
            <w:tcW w:w="1441" w:type="dxa"/>
          </w:tcPr>
          <w:p w14:paraId="2FECE9B9" w14:textId="77777777" w:rsidR="000B3036" w:rsidRPr="000B3036" w:rsidRDefault="000B3036" w:rsidP="000B3036">
            <w:pPr>
              <w:autoSpaceDE w:val="0"/>
              <w:autoSpaceDN w:val="0"/>
              <w:adjustRightInd w:val="0"/>
              <w:spacing w:after="0"/>
              <w:rPr>
                <w:rFonts w:cs="Arial"/>
              </w:rPr>
            </w:pPr>
            <w:r w:rsidRPr="000B3036">
              <w:rPr>
                <w:rFonts w:cs="Arial"/>
              </w:rPr>
              <w:t xml:space="preserve">Mitigation </w:t>
            </w:r>
          </w:p>
        </w:tc>
        <w:tc>
          <w:tcPr>
            <w:tcW w:w="7693" w:type="dxa"/>
          </w:tcPr>
          <w:p w14:paraId="2ECF1954" w14:textId="77777777" w:rsidR="000B3036" w:rsidRPr="000B3036" w:rsidRDefault="000B3036" w:rsidP="000B3036">
            <w:pPr>
              <w:autoSpaceDE w:val="0"/>
              <w:autoSpaceDN w:val="0"/>
              <w:adjustRightInd w:val="0"/>
              <w:spacing w:after="0"/>
              <w:rPr>
                <w:rFonts w:cs="Arial"/>
                <w:b/>
              </w:rPr>
            </w:pPr>
            <w:r w:rsidRPr="000B3036">
              <w:rPr>
                <w:rFonts w:cs="Arial"/>
                <w:b/>
              </w:rPr>
              <w:t>Where negative impacts are identified, mitigation measures (ways of reducing impacts) have been identified. An indication of the degree of success of the potential mitigation measures is given per impact.</w:t>
            </w:r>
          </w:p>
        </w:tc>
      </w:tr>
    </w:tbl>
    <w:p w14:paraId="782BE0D4" w14:textId="77777777" w:rsidR="00FB07A3" w:rsidRPr="000B3036" w:rsidRDefault="00FB07A3" w:rsidP="000B3036">
      <w:pPr>
        <w:autoSpaceDE w:val="0"/>
        <w:autoSpaceDN w:val="0"/>
        <w:adjustRightInd w:val="0"/>
        <w:spacing w:after="0"/>
        <w:rPr>
          <w:rFonts w:cs="Arial"/>
        </w:rPr>
      </w:pPr>
    </w:p>
    <w:tbl>
      <w:tblPr>
        <w:tblStyle w:val="TableGrid"/>
        <w:tblW w:w="0" w:type="auto"/>
        <w:tblInd w:w="108" w:type="dxa"/>
        <w:tblLook w:val="04A0" w:firstRow="1" w:lastRow="0" w:firstColumn="1" w:lastColumn="0" w:noHBand="0" w:noVBand="1"/>
      </w:tblPr>
      <w:tblGrid>
        <w:gridCol w:w="1740"/>
        <w:gridCol w:w="1850"/>
        <w:gridCol w:w="1846"/>
        <w:gridCol w:w="1847"/>
        <w:gridCol w:w="1851"/>
      </w:tblGrid>
      <w:tr w:rsidR="000B3036" w:rsidRPr="000B3036" w14:paraId="40F4F736" w14:textId="77777777" w:rsidTr="004C2458">
        <w:tc>
          <w:tcPr>
            <w:tcW w:w="9134" w:type="dxa"/>
            <w:gridSpan w:val="5"/>
            <w:shd w:val="clear" w:color="auto" w:fill="C0CF3A" w:themeFill="accent3"/>
          </w:tcPr>
          <w:p w14:paraId="1DAE40B4" w14:textId="77777777" w:rsidR="000B3036" w:rsidRPr="000B3036" w:rsidRDefault="000B3036" w:rsidP="000B3036">
            <w:pPr>
              <w:autoSpaceDE w:val="0"/>
              <w:autoSpaceDN w:val="0"/>
              <w:adjustRightInd w:val="0"/>
              <w:spacing w:after="0"/>
              <w:rPr>
                <w:rFonts w:cs="Arial"/>
              </w:rPr>
            </w:pPr>
            <w:r w:rsidRPr="000B3036">
              <w:rPr>
                <w:rFonts w:cs="Arial"/>
              </w:rPr>
              <w:t>Criteria for the rating of impacts</w:t>
            </w:r>
          </w:p>
        </w:tc>
      </w:tr>
      <w:tr w:rsidR="000B3036" w:rsidRPr="000B3036" w14:paraId="1C91845B" w14:textId="77777777" w:rsidTr="004C2458">
        <w:tc>
          <w:tcPr>
            <w:tcW w:w="1740" w:type="dxa"/>
            <w:shd w:val="clear" w:color="auto" w:fill="D9D9D9" w:themeFill="background1" w:themeFillShade="D9"/>
          </w:tcPr>
          <w:p w14:paraId="10BC977B" w14:textId="77777777" w:rsidR="000B3036" w:rsidRPr="000B3036" w:rsidRDefault="000B3036" w:rsidP="000B3036">
            <w:pPr>
              <w:autoSpaceDE w:val="0"/>
              <w:autoSpaceDN w:val="0"/>
              <w:adjustRightInd w:val="0"/>
              <w:spacing w:after="0"/>
              <w:rPr>
                <w:rFonts w:cs="Arial"/>
              </w:rPr>
            </w:pPr>
            <w:r w:rsidRPr="000B3036">
              <w:rPr>
                <w:rFonts w:cs="Arial"/>
              </w:rPr>
              <w:t>Criteria</w:t>
            </w:r>
          </w:p>
        </w:tc>
        <w:tc>
          <w:tcPr>
            <w:tcW w:w="7394" w:type="dxa"/>
            <w:gridSpan w:val="4"/>
            <w:shd w:val="clear" w:color="auto" w:fill="D9D9D9" w:themeFill="background1" w:themeFillShade="D9"/>
          </w:tcPr>
          <w:p w14:paraId="2E0BFA63" w14:textId="77777777" w:rsidR="000B3036" w:rsidRPr="000B3036" w:rsidRDefault="000B3036" w:rsidP="000B3036">
            <w:pPr>
              <w:autoSpaceDE w:val="0"/>
              <w:autoSpaceDN w:val="0"/>
              <w:adjustRightInd w:val="0"/>
              <w:spacing w:after="0"/>
              <w:rPr>
                <w:rFonts w:cs="Arial"/>
              </w:rPr>
            </w:pPr>
            <w:r w:rsidRPr="000B3036">
              <w:rPr>
                <w:rFonts w:cs="Arial"/>
              </w:rPr>
              <w:t>Description</w:t>
            </w:r>
          </w:p>
        </w:tc>
      </w:tr>
      <w:tr w:rsidR="000B3036" w:rsidRPr="000B3036" w14:paraId="20479A9E" w14:textId="77777777" w:rsidTr="004C2458">
        <w:tc>
          <w:tcPr>
            <w:tcW w:w="1740" w:type="dxa"/>
          </w:tcPr>
          <w:p w14:paraId="158F491D" w14:textId="77777777" w:rsidR="000B3036" w:rsidRPr="000B3036" w:rsidRDefault="000B3036" w:rsidP="000B3036">
            <w:pPr>
              <w:autoSpaceDE w:val="0"/>
              <w:autoSpaceDN w:val="0"/>
              <w:adjustRightInd w:val="0"/>
              <w:spacing w:after="0"/>
              <w:rPr>
                <w:rFonts w:cs="Arial"/>
              </w:rPr>
            </w:pPr>
            <w:r w:rsidRPr="000B3036">
              <w:rPr>
                <w:rFonts w:cs="Arial"/>
              </w:rPr>
              <w:t>Extent</w:t>
            </w:r>
          </w:p>
        </w:tc>
        <w:tc>
          <w:tcPr>
            <w:tcW w:w="1850" w:type="dxa"/>
          </w:tcPr>
          <w:p w14:paraId="34F49DE6" w14:textId="77777777" w:rsidR="000B3036" w:rsidRPr="000B3036" w:rsidRDefault="000B3036" w:rsidP="000B3036">
            <w:pPr>
              <w:autoSpaceDE w:val="0"/>
              <w:autoSpaceDN w:val="0"/>
              <w:adjustRightInd w:val="0"/>
              <w:spacing w:after="0"/>
              <w:rPr>
                <w:rFonts w:cs="Arial"/>
              </w:rPr>
            </w:pPr>
            <w:r w:rsidRPr="000B3036">
              <w:rPr>
                <w:rFonts w:cs="Arial"/>
              </w:rPr>
              <w:t>National</w:t>
            </w:r>
          </w:p>
        </w:tc>
        <w:tc>
          <w:tcPr>
            <w:tcW w:w="1846" w:type="dxa"/>
          </w:tcPr>
          <w:p w14:paraId="275A5B85" w14:textId="77777777" w:rsidR="000B3036" w:rsidRPr="000B3036" w:rsidRDefault="000B3036" w:rsidP="000B3036">
            <w:pPr>
              <w:autoSpaceDE w:val="0"/>
              <w:autoSpaceDN w:val="0"/>
              <w:adjustRightInd w:val="0"/>
              <w:spacing w:after="0"/>
              <w:rPr>
                <w:rFonts w:cs="Arial"/>
              </w:rPr>
            </w:pPr>
            <w:r w:rsidRPr="000B3036">
              <w:rPr>
                <w:rFonts w:cs="Arial"/>
              </w:rPr>
              <w:t>Regional</w:t>
            </w:r>
          </w:p>
        </w:tc>
        <w:tc>
          <w:tcPr>
            <w:tcW w:w="1847" w:type="dxa"/>
          </w:tcPr>
          <w:p w14:paraId="5075C46C" w14:textId="77777777" w:rsidR="000B3036" w:rsidRPr="000B3036" w:rsidRDefault="000B3036" w:rsidP="000B3036">
            <w:pPr>
              <w:autoSpaceDE w:val="0"/>
              <w:autoSpaceDN w:val="0"/>
              <w:adjustRightInd w:val="0"/>
              <w:spacing w:after="0"/>
              <w:rPr>
                <w:rFonts w:cs="Arial"/>
              </w:rPr>
            </w:pPr>
            <w:r w:rsidRPr="000B3036">
              <w:rPr>
                <w:rFonts w:cs="Arial"/>
              </w:rPr>
              <w:t xml:space="preserve">Local </w:t>
            </w:r>
          </w:p>
        </w:tc>
        <w:tc>
          <w:tcPr>
            <w:tcW w:w="1851" w:type="dxa"/>
          </w:tcPr>
          <w:p w14:paraId="50FD4B89" w14:textId="77777777" w:rsidR="000B3036" w:rsidRPr="000B3036" w:rsidRDefault="000B3036" w:rsidP="000B3036">
            <w:pPr>
              <w:autoSpaceDE w:val="0"/>
              <w:autoSpaceDN w:val="0"/>
              <w:adjustRightInd w:val="0"/>
              <w:spacing w:after="0"/>
              <w:rPr>
                <w:rFonts w:cs="Arial"/>
              </w:rPr>
            </w:pPr>
            <w:r w:rsidRPr="000B3036">
              <w:rPr>
                <w:rFonts w:cs="Arial"/>
              </w:rPr>
              <w:t>Site</w:t>
            </w:r>
          </w:p>
        </w:tc>
      </w:tr>
      <w:tr w:rsidR="000B3036" w:rsidRPr="000B3036" w14:paraId="41732538" w14:textId="77777777" w:rsidTr="004C2458">
        <w:tc>
          <w:tcPr>
            <w:tcW w:w="1740" w:type="dxa"/>
          </w:tcPr>
          <w:p w14:paraId="76035CB0" w14:textId="77777777" w:rsidR="000B3036" w:rsidRPr="000B3036" w:rsidRDefault="000B3036" w:rsidP="000B3036">
            <w:pPr>
              <w:autoSpaceDE w:val="0"/>
              <w:autoSpaceDN w:val="0"/>
              <w:adjustRightInd w:val="0"/>
              <w:spacing w:after="0"/>
              <w:rPr>
                <w:rFonts w:cs="Arial"/>
              </w:rPr>
            </w:pPr>
            <w:r w:rsidRPr="000B3036">
              <w:rPr>
                <w:rFonts w:cs="Arial"/>
              </w:rPr>
              <w:t>Duration</w:t>
            </w:r>
          </w:p>
        </w:tc>
        <w:tc>
          <w:tcPr>
            <w:tcW w:w="1850" w:type="dxa"/>
          </w:tcPr>
          <w:p w14:paraId="7A07BC1A" w14:textId="77777777" w:rsidR="000B3036" w:rsidRPr="000B3036" w:rsidRDefault="000B3036" w:rsidP="000B3036">
            <w:pPr>
              <w:autoSpaceDE w:val="0"/>
              <w:autoSpaceDN w:val="0"/>
              <w:adjustRightInd w:val="0"/>
              <w:spacing w:after="0"/>
              <w:rPr>
                <w:rFonts w:cs="Arial"/>
              </w:rPr>
            </w:pPr>
            <w:r w:rsidRPr="000B3036">
              <w:rPr>
                <w:rFonts w:cs="Arial"/>
              </w:rPr>
              <w:t>Permanent</w:t>
            </w:r>
          </w:p>
        </w:tc>
        <w:tc>
          <w:tcPr>
            <w:tcW w:w="1846" w:type="dxa"/>
          </w:tcPr>
          <w:p w14:paraId="15C82E81" w14:textId="77777777" w:rsidR="000B3036" w:rsidRPr="000B3036" w:rsidRDefault="000B3036" w:rsidP="000B3036">
            <w:pPr>
              <w:autoSpaceDE w:val="0"/>
              <w:autoSpaceDN w:val="0"/>
              <w:adjustRightInd w:val="0"/>
              <w:spacing w:after="0"/>
              <w:rPr>
                <w:rFonts w:cs="Arial"/>
              </w:rPr>
            </w:pPr>
            <w:r w:rsidRPr="000B3036">
              <w:rPr>
                <w:rFonts w:cs="Arial"/>
              </w:rPr>
              <w:t>Long-term</w:t>
            </w:r>
          </w:p>
        </w:tc>
        <w:tc>
          <w:tcPr>
            <w:tcW w:w="1847" w:type="dxa"/>
          </w:tcPr>
          <w:p w14:paraId="3BACC47C" w14:textId="77777777" w:rsidR="000B3036" w:rsidRPr="000B3036" w:rsidRDefault="000B3036" w:rsidP="000B3036">
            <w:pPr>
              <w:autoSpaceDE w:val="0"/>
              <w:autoSpaceDN w:val="0"/>
              <w:adjustRightInd w:val="0"/>
              <w:spacing w:after="0"/>
              <w:rPr>
                <w:rFonts w:cs="Arial"/>
              </w:rPr>
            </w:pPr>
            <w:r w:rsidRPr="000B3036">
              <w:rPr>
                <w:rFonts w:cs="Arial"/>
              </w:rPr>
              <w:t>Medium-term</w:t>
            </w:r>
          </w:p>
        </w:tc>
        <w:tc>
          <w:tcPr>
            <w:tcW w:w="1851" w:type="dxa"/>
          </w:tcPr>
          <w:p w14:paraId="6DFA96AC" w14:textId="77777777" w:rsidR="000B3036" w:rsidRPr="000B3036" w:rsidRDefault="000B3036" w:rsidP="000B3036">
            <w:pPr>
              <w:autoSpaceDE w:val="0"/>
              <w:autoSpaceDN w:val="0"/>
              <w:adjustRightInd w:val="0"/>
              <w:spacing w:after="0"/>
              <w:rPr>
                <w:rFonts w:cs="Arial"/>
              </w:rPr>
            </w:pPr>
            <w:r w:rsidRPr="000B3036">
              <w:rPr>
                <w:rFonts w:cs="Arial"/>
              </w:rPr>
              <w:t>Short-term</w:t>
            </w:r>
          </w:p>
        </w:tc>
      </w:tr>
      <w:tr w:rsidR="000B3036" w:rsidRPr="000B3036" w14:paraId="08475FE1" w14:textId="77777777" w:rsidTr="004C2458">
        <w:tc>
          <w:tcPr>
            <w:tcW w:w="1740" w:type="dxa"/>
          </w:tcPr>
          <w:p w14:paraId="79679BFF" w14:textId="77777777" w:rsidR="000B3036" w:rsidRPr="000B3036" w:rsidRDefault="000B3036" w:rsidP="000B3036">
            <w:pPr>
              <w:autoSpaceDE w:val="0"/>
              <w:autoSpaceDN w:val="0"/>
              <w:adjustRightInd w:val="0"/>
              <w:spacing w:after="0"/>
              <w:rPr>
                <w:rFonts w:cs="Arial"/>
              </w:rPr>
            </w:pPr>
            <w:r w:rsidRPr="000B3036">
              <w:rPr>
                <w:rFonts w:cs="Arial"/>
              </w:rPr>
              <w:t>Intensity</w:t>
            </w:r>
          </w:p>
        </w:tc>
        <w:tc>
          <w:tcPr>
            <w:tcW w:w="1850" w:type="dxa"/>
          </w:tcPr>
          <w:p w14:paraId="16D890DB" w14:textId="77777777" w:rsidR="000B3036" w:rsidRPr="000B3036" w:rsidRDefault="000B3036" w:rsidP="000B3036">
            <w:pPr>
              <w:autoSpaceDE w:val="0"/>
              <w:autoSpaceDN w:val="0"/>
              <w:adjustRightInd w:val="0"/>
              <w:spacing w:after="0"/>
              <w:rPr>
                <w:rFonts w:cs="Arial"/>
              </w:rPr>
            </w:pPr>
            <w:r w:rsidRPr="000B3036">
              <w:rPr>
                <w:rFonts w:cs="Arial"/>
              </w:rPr>
              <w:t>Very high</w:t>
            </w:r>
          </w:p>
        </w:tc>
        <w:tc>
          <w:tcPr>
            <w:tcW w:w="1846" w:type="dxa"/>
          </w:tcPr>
          <w:p w14:paraId="0D39E7EB" w14:textId="77777777" w:rsidR="000B3036" w:rsidRPr="000B3036" w:rsidRDefault="000B3036" w:rsidP="000B3036">
            <w:pPr>
              <w:autoSpaceDE w:val="0"/>
              <w:autoSpaceDN w:val="0"/>
              <w:adjustRightInd w:val="0"/>
              <w:spacing w:after="0"/>
              <w:rPr>
                <w:rFonts w:cs="Arial"/>
              </w:rPr>
            </w:pPr>
            <w:r w:rsidRPr="000B3036">
              <w:rPr>
                <w:rFonts w:cs="Arial"/>
              </w:rPr>
              <w:t>High</w:t>
            </w:r>
          </w:p>
        </w:tc>
        <w:tc>
          <w:tcPr>
            <w:tcW w:w="1847" w:type="dxa"/>
          </w:tcPr>
          <w:p w14:paraId="0182EB5B" w14:textId="77777777" w:rsidR="000B3036" w:rsidRPr="000B3036" w:rsidRDefault="000B3036" w:rsidP="000B3036">
            <w:pPr>
              <w:autoSpaceDE w:val="0"/>
              <w:autoSpaceDN w:val="0"/>
              <w:adjustRightInd w:val="0"/>
              <w:spacing w:after="0"/>
              <w:rPr>
                <w:rFonts w:cs="Arial"/>
              </w:rPr>
            </w:pPr>
            <w:r w:rsidRPr="000B3036">
              <w:rPr>
                <w:rFonts w:cs="Arial"/>
              </w:rPr>
              <w:t>Moderate</w:t>
            </w:r>
          </w:p>
        </w:tc>
        <w:tc>
          <w:tcPr>
            <w:tcW w:w="1851" w:type="dxa"/>
          </w:tcPr>
          <w:p w14:paraId="168BB264" w14:textId="77777777" w:rsidR="000B3036" w:rsidRPr="000B3036" w:rsidRDefault="000B3036" w:rsidP="000B3036">
            <w:pPr>
              <w:autoSpaceDE w:val="0"/>
              <w:autoSpaceDN w:val="0"/>
              <w:adjustRightInd w:val="0"/>
              <w:spacing w:after="0"/>
              <w:rPr>
                <w:rFonts w:cs="Arial"/>
              </w:rPr>
            </w:pPr>
            <w:r w:rsidRPr="000B3036">
              <w:rPr>
                <w:rFonts w:cs="Arial"/>
              </w:rPr>
              <w:t>Low</w:t>
            </w:r>
          </w:p>
        </w:tc>
      </w:tr>
      <w:tr w:rsidR="000B3036" w:rsidRPr="000B3036" w14:paraId="4413B6D9" w14:textId="77777777" w:rsidTr="004C2458">
        <w:tc>
          <w:tcPr>
            <w:tcW w:w="1740" w:type="dxa"/>
          </w:tcPr>
          <w:p w14:paraId="3535E689" w14:textId="77777777" w:rsidR="000B3036" w:rsidRPr="000B3036" w:rsidRDefault="000B3036" w:rsidP="000B3036">
            <w:pPr>
              <w:autoSpaceDE w:val="0"/>
              <w:autoSpaceDN w:val="0"/>
              <w:adjustRightInd w:val="0"/>
              <w:spacing w:after="0"/>
              <w:rPr>
                <w:rFonts w:cs="Arial"/>
              </w:rPr>
            </w:pPr>
            <w:r w:rsidRPr="000B3036">
              <w:rPr>
                <w:rFonts w:cs="Arial"/>
              </w:rPr>
              <w:t>Probability</w:t>
            </w:r>
          </w:p>
        </w:tc>
        <w:tc>
          <w:tcPr>
            <w:tcW w:w="1850" w:type="dxa"/>
          </w:tcPr>
          <w:p w14:paraId="6FD9E2E8" w14:textId="77777777" w:rsidR="000B3036" w:rsidRPr="000B3036" w:rsidRDefault="000B3036" w:rsidP="000B3036">
            <w:pPr>
              <w:autoSpaceDE w:val="0"/>
              <w:autoSpaceDN w:val="0"/>
              <w:adjustRightInd w:val="0"/>
              <w:spacing w:after="0"/>
              <w:rPr>
                <w:rFonts w:cs="Arial"/>
              </w:rPr>
            </w:pPr>
            <w:r w:rsidRPr="000B3036">
              <w:rPr>
                <w:rFonts w:cs="Arial"/>
              </w:rPr>
              <w:t>Definite</w:t>
            </w:r>
          </w:p>
        </w:tc>
        <w:tc>
          <w:tcPr>
            <w:tcW w:w="1846" w:type="dxa"/>
          </w:tcPr>
          <w:p w14:paraId="14E2CB44" w14:textId="77777777" w:rsidR="000B3036" w:rsidRPr="000B3036" w:rsidRDefault="000B3036" w:rsidP="000B3036">
            <w:pPr>
              <w:autoSpaceDE w:val="0"/>
              <w:autoSpaceDN w:val="0"/>
              <w:adjustRightInd w:val="0"/>
              <w:spacing w:after="0"/>
              <w:rPr>
                <w:rFonts w:cs="Arial"/>
              </w:rPr>
            </w:pPr>
            <w:r w:rsidRPr="000B3036">
              <w:rPr>
                <w:rFonts w:cs="Arial"/>
              </w:rPr>
              <w:t>Highly probable</w:t>
            </w:r>
          </w:p>
        </w:tc>
        <w:tc>
          <w:tcPr>
            <w:tcW w:w="1847" w:type="dxa"/>
          </w:tcPr>
          <w:p w14:paraId="5B9CBE00" w14:textId="77777777" w:rsidR="000B3036" w:rsidRPr="000B3036" w:rsidRDefault="000B3036" w:rsidP="000B3036">
            <w:pPr>
              <w:autoSpaceDE w:val="0"/>
              <w:autoSpaceDN w:val="0"/>
              <w:adjustRightInd w:val="0"/>
              <w:spacing w:after="0"/>
              <w:rPr>
                <w:rFonts w:cs="Arial"/>
              </w:rPr>
            </w:pPr>
            <w:r w:rsidRPr="000B3036">
              <w:rPr>
                <w:rFonts w:cs="Arial"/>
              </w:rPr>
              <w:t>Possible</w:t>
            </w:r>
          </w:p>
        </w:tc>
        <w:tc>
          <w:tcPr>
            <w:tcW w:w="1851" w:type="dxa"/>
          </w:tcPr>
          <w:p w14:paraId="2731FF16" w14:textId="77777777" w:rsidR="000B3036" w:rsidRPr="000B3036" w:rsidRDefault="000B3036" w:rsidP="000B3036">
            <w:pPr>
              <w:autoSpaceDE w:val="0"/>
              <w:autoSpaceDN w:val="0"/>
              <w:adjustRightInd w:val="0"/>
              <w:spacing w:after="0"/>
              <w:rPr>
                <w:rFonts w:cs="Arial"/>
              </w:rPr>
            </w:pPr>
            <w:r w:rsidRPr="000B3036">
              <w:rPr>
                <w:rFonts w:cs="Arial"/>
              </w:rPr>
              <w:t>Improbable</w:t>
            </w:r>
          </w:p>
        </w:tc>
      </w:tr>
      <w:tr w:rsidR="000B3036" w:rsidRPr="000B3036" w14:paraId="1795AC57" w14:textId="77777777" w:rsidTr="004C2458">
        <w:tc>
          <w:tcPr>
            <w:tcW w:w="1740" w:type="dxa"/>
          </w:tcPr>
          <w:p w14:paraId="435A8417" w14:textId="77777777" w:rsidR="000B3036" w:rsidRPr="000B3036" w:rsidRDefault="000B3036" w:rsidP="000B3036">
            <w:pPr>
              <w:autoSpaceDE w:val="0"/>
              <w:autoSpaceDN w:val="0"/>
              <w:adjustRightInd w:val="0"/>
              <w:spacing w:after="0"/>
              <w:rPr>
                <w:rFonts w:cs="Arial"/>
              </w:rPr>
            </w:pPr>
            <w:r w:rsidRPr="000B3036">
              <w:rPr>
                <w:rFonts w:cs="Arial"/>
              </w:rPr>
              <w:t>Points allocation</w:t>
            </w:r>
          </w:p>
        </w:tc>
        <w:tc>
          <w:tcPr>
            <w:tcW w:w="1850" w:type="dxa"/>
          </w:tcPr>
          <w:p w14:paraId="028A375B" w14:textId="77777777" w:rsidR="000B3036" w:rsidRPr="000B3036" w:rsidRDefault="000B3036" w:rsidP="000B3036">
            <w:pPr>
              <w:autoSpaceDE w:val="0"/>
              <w:autoSpaceDN w:val="0"/>
              <w:adjustRightInd w:val="0"/>
              <w:spacing w:after="0"/>
              <w:rPr>
                <w:rFonts w:cs="Arial"/>
              </w:rPr>
            </w:pPr>
            <w:r w:rsidRPr="000B3036">
              <w:rPr>
                <w:rFonts w:cs="Arial"/>
              </w:rPr>
              <w:t>4</w:t>
            </w:r>
          </w:p>
        </w:tc>
        <w:tc>
          <w:tcPr>
            <w:tcW w:w="1846" w:type="dxa"/>
          </w:tcPr>
          <w:p w14:paraId="0B7A5F1A" w14:textId="77777777" w:rsidR="000B3036" w:rsidRPr="000B3036" w:rsidRDefault="000B3036" w:rsidP="000B3036">
            <w:pPr>
              <w:autoSpaceDE w:val="0"/>
              <w:autoSpaceDN w:val="0"/>
              <w:adjustRightInd w:val="0"/>
              <w:spacing w:after="0"/>
              <w:rPr>
                <w:rFonts w:cs="Arial"/>
              </w:rPr>
            </w:pPr>
            <w:r w:rsidRPr="000B3036">
              <w:rPr>
                <w:rFonts w:cs="Arial"/>
              </w:rPr>
              <w:t>3</w:t>
            </w:r>
          </w:p>
        </w:tc>
        <w:tc>
          <w:tcPr>
            <w:tcW w:w="1847" w:type="dxa"/>
          </w:tcPr>
          <w:p w14:paraId="709F0F08" w14:textId="77777777" w:rsidR="000B3036" w:rsidRPr="000B3036" w:rsidRDefault="000B3036" w:rsidP="000B3036">
            <w:pPr>
              <w:autoSpaceDE w:val="0"/>
              <w:autoSpaceDN w:val="0"/>
              <w:adjustRightInd w:val="0"/>
              <w:spacing w:after="0"/>
              <w:rPr>
                <w:rFonts w:cs="Arial"/>
              </w:rPr>
            </w:pPr>
            <w:r w:rsidRPr="000B3036">
              <w:rPr>
                <w:rFonts w:cs="Arial"/>
              </w:rPr>
              <w:t>2</w:t>
            </w:r>
          </w:p>
        </w:tc>
        <w:tc>
          <w:tcPr>
            <w:tcW w:w="1851" w:type="dxa"/>
          </w:tcPr>
          <w:p w14:paraId="2110ABA5" w14:textId="77777777" w:rsidR="000B3036" w:rsidRPr="000B3036" w:rsidRDefault="000B3036" w:rsidP="000B3036">
            <w:pPr>
              <w:autoSpaceDE w:val="0"/>
              <w:autoSpaceDN w:val="0"/>
              <w:adjustRightInd w:val="0"/>
              <w:spacing w:after="0"/>
              <w:rPr>
                <w:rFonts w:cs="Arial"/>
              </w:rPr>
            </w:pPr>
            <w:r w:rsidRPr="000B3036">
              <w:rPr>
                <w:rFonts w:cs="Arial"/>
              </w:rPr>
              <w:t>1</w:t>
            </w:r>
          </w:p>
        </w:tc>
      </w:tr>
      <w:tr w:rsidR="000B3036" w:rsidRPr="000B3036" w14:paraId="1EEC014F" w14:textId="77777777" w:rsidTr="004C2458">
        <w:tc>
          <w:tcPr>
            <w:tcW w:w="9134" w:type="dxa"/>
            <w:gridSpan w:val="5"/>
            <w:shd w:val="clear" w:color="auto" w:fill="C0CF3A" w:themeFill="accent3"/>
          </w:tcPr>
          <w:p w14:paraId="64013F73" w14:textId="77777777" w:rsidR="000B3036" w:rsidRPr="000B3036" w:rsidRDefault="000B3036" w:rsidP="000B3036">
            <w:pPr>
              <w:autoSpaceDE w:val="0"/>
              <w:autoSpaceDN w:val="0"/>
              <w:adjustRightInd w:val="0"/>
              <w:spacing w:after="0"/>
              <w:rPr>
                <w:rFonts w:cs="Arial"/>
              </w:rPr>
            </w:pPr>
            <w:r w:rsidRPr="000B3036">
              <w:rPr>
                <w:rFonts w:cs="Arial"/>
              </w:rPr>
              <w:t>Significance Rating of classified impacts</w:t>
            </w:r>
          </w:p>
        </w:tc>
      </w:tr>
      <w:tr w:rsidR="000B3036" w:rsidRPr="000B3036" w14:paraId="03A3707F" w14:textId="77777777" w:rsidTr="004C2458">
        <w:tc>
          <w:tcPr>
            <w:tcW w:w="1740" w:type="dxa"/>
          </w:tcPr>
          <w:p w14:paraId="5EFB0811" w14:textId="77777777" w:rsidR="000B3036" w:rsidRPr="000B3036" w:rsidRDefault="000B3036" w:rsidP="000B3036">
            <w:pPr>
              <w:autoSpaceDE w:val="0"/>
              <w:autoSpaceDN w:val="0"/>
              <w:adjustRightInd w:val="0"/>
              <w:spacing w:after="0"/>
              <w:rPr>
                <w:rFonts w:cs="Arial"/>
              </w:rPr>
            </w:pPr>
            <w:r w:rsidRPr="000B3036">
              <w:rPr>
                <w:rFonts w:cs="Arial"/>
              </w:rPr>
              <w:t>Impact</w:t>
            </w:r>
          </w:p>
        </w:tc>
        <w:tc>
          <w:tcPr>
            <w:tcW w:w="1850" w:type="dxa"/>
          </w:tcPr>
          <w:p w14:paraId="5F71623E" w14:textId="77777777" w:rsidR="000B3036" w:rsidRPr="000B3036" w:rsidRDefault="000B3036" w:rsidP="000B3036">
            <w:pPr>
              <w:autoSpaceDE w:val="0"/>
              <w:autoSpaceDN w:val="0"/>
              <w:adjustRightInd w:val="0"/>
              <w:spacing w:after="0"/>
              <w:rPr>
                <w:rFonts w:cs="Arial"/>
              </w:rPr>
            </w:pPr>
            <w:r w:rsidRPr="000B3036">
              <w:rPr>
                <w:rFonts w:cs="Arial"/>
              </w:rPr>
              <w:t>Points</w:t>
            </w:r>
          </w:p>
        </w:tc>
        <w:tc>
          <w:tcPr>
            <w:tcW w:w="5544" w:type="dxa"/>
            <w:gridSpan w:val="3"/>
          </w:tcPr>
          <w:p w14:paraId="1BD2DE36" w14:textId="77777777" w:rsidR="000B3036" w:rsidRPr="000B3036" w:rsidRDefault="000B3036" w:rsidP="000B3036">
            <w:pPr>
              <w:autoSpaceDE w:val="0"/>
              <w:autoSpaceDN w:val="0"/>
              <w:adjustRightInd w:val="0"/>
              <w:spacing w:after="0"/>
              <w:rPr>
                <w:rFonts w:cs="Arial"/>
              </w:rPr>
            </w:pPr>
            <w:r w:rsidRPr="000B3036">
              <w:rPr>
                <w:rFonts w:cs="Arial"/>
              </w:rPr>
              <w:t>Description</w:t>
            </w:r>
          </w:p>
        </w:tc>
      </w:tr>
      <w:tr w:rsidR="000B3036" w:rsidRPr="000B3036" w14:paraId="153D9058" w14:textId="77777777" w:rsidTr="004C2458">
        <w:tc>
          <w:tcPr>
            <w:tcW w:w="1740" w:type="dxa"/>
            <w:shd w:val="clear" w:color="auto" w:fill="FFFF00"/>
          </w:tcPr>
          <w:p w14:paraId="301F786D" w14:textId="77777777" w:rsidR="000B3036" w:rsidRPr="000B3036" w:rsidRDefault="000B3036" w:rsidP="000B3036">
            <w:pPr>
              <w:autoSpaceDE w:val="0"/>
              <w:autoSpaceDN w:val="0"/>
              <w:adjustRightInd w:val="0"/>
              <w:spacing w:after="0"/>
              <w:rPr>
                <w:rFonts w:cs="Arial"/>
              </w:rPr>
            </w:pPr>
            <w:r w:rsidRPr="000B3036">
              <w:rPr>
                <w:rFonts w:cs="Arial"/>
              </w:rPr>
              <w:t xml:space="preserve">Low </w:t>
            </w:r>
          </w:p>
        </w:tc>
        <w:tc>
          <w:tcPr>
            <w:tcW w:w="1850" w:type="dxa"/>
          </w:tcPr>
          <w:p w14:paraId="425BC198" w14:textId="77777777" w:rsidR="000B3036" w:rsidRPr="000B3036" w:rsidRDefault="000B3036" w:rsidP="000B3036">
            <w:pPr>
              <w:autoSpaceDE w:val="0"/>
              <w:autoSpaceDN w:val="0"/>
              <w:adjustRightInd w:val="0"/>
              <w:spacing w:after="0"/>
              <w:rPr>
                <w:rFonts w:cs="Arial"/>
              </w:rPr>
            </w:pPr>
            <w:r w:rsidRPr="000B3036">
              <w:rPr>
                <w:rFonts w:cs="Arial"/>
              </w:rPr>
              <w:t>4-6</w:t>
            </w:r>
          </w:p>
        </w:tc>
        <w:tc>
          <w:tcPr>
            <w:tcW w:w="5544" w:type="dxa"/>
            <w:gridSpan w:val="3"/>
          </w:tcPr>
          <w:p w14:paraId="551EAF72" w14:textId="77777777" w:rsidR="000B3036" w:rsidRPr="000B3036" w:rsidRDefault="000B3036" w:rsidP="000B3036">
            <w:pPr>
              <w:autoSpaceDE w:val="0"/>
              <w:autoSpaceDN w:val="0"/>
              <w:adjustRightInd w:val="0"/>
              <w:spacing w:after="0"/>
              <w:rPr>
                <w:rFonts w:cs="Arial"/>
              </w:rPr>
            </w:pPr>
            <w:r w:rsidRPr="000B3036">
              <w:rPr>
                <w:rFonts w:cs="Arial"/>
              </w:rPr>
              <w:t xml:space="preserve">A low impact has no permanent impact of significance. Mitigation measures are feasible and are readily instituted as part of a standing design, construction or operating procedure. </w:t>
            </w:r>
          </w:p>
        </w:tc>
      </w:tr>
      <w:tr w:rsidR="000B3036" w:rsidRPr="000B3036" w14:paraId="15B4D602" w14:textId="77777777" w:rsidTr="004C2458">
        <w:tc>
          <w:tcPr>
            <w:tcW w:w="1740" w:type="dxa"/>
            <w:shd w:val="clear" w:color="auto" w:fill="FFC000"/>
          </w:tcPr>
          <w:p w14:paraId="75D730F8" w14:textId="77777777" w:rsidR="000B3036" w:rsidRPr="000B3036" w:rsidRDefault="000B3036" w:rsidP="000B3036">
            <w:pPr>
              <w:autoSpaceDE w:val="0"/>
              <w:autoSpaceDN w:val="0"/>
              <w:adjustRightInd w:val="0"/>
              <w:spacing w:after="0"/>
              <w:rPr>
                <w:rFonts w:cs="Arial"/>
              </w:rPr>
            </w:pPr>
            <w:r w:rsidRPr="000B3036">
              <w:rPr>
                <w:rFonts w:cs="Arial"/>
              </w:rPr>
              <w:t>Medium</w:t>
            </w:r>
          </w:p>
        </w:tc>
        <w:tc>
          <w:tcPr>
            <w:tcW w:w="1850" w:type="dxa"/>
          </w:tcPr>
          <w:p w14:paraId="5B7E925A" w14:textId="77777777" w:rsidR="000B3036" w:rsidRPr="000B3036" w:rsidRDefault="000B3036" w:rsidP="000B3036">
            <w:pPr>
              <w:autoSpaceDE w:val="0"/>
              <w:autoSpaceDN w:val="0"/>
              <w:adjustRightInd w:val="0"/>
              <w:spacing w:after="0"/>
              <w:rPr>
                <w:rFonts w:cs="Arial"/>
              </w:rPr>
            </w:pPr>
            <w:r w:rsidRPr="000B3036">
              <w:rPr>
                <w:rFonts w:cs="Arial"/>
              </w:rPr>
              <w:t>7-9</w:t>
            </w:r>
          </w:p>
        </w:tc>
        <w:tc>
          <w:tcPr>
            <w:tcW w:w="5544" w:type="dxa"/>
            <w:gridSpan w:val="3"/>
          </w:tcPr>
          <w:p w14:paraId="21C17511" w14:textId="77777777" w:rsidR="000B3036" w:rsidRPr="000B3036" w:rsidRDefault="000B3036" w:rsidP="000B3036">
            <w:pPr>
              <w:autoSpaceDE w:val="0"/>
              <w:autoSpaceDN w:val="0"/>
              <w:adjustRightInd w:val="0"/>
              <w:spacing w:after="0"/>
              <w:rPr>
                <w:rFonts w:cs="Arial"/>
              </w:rPr>
            </w:pPr>
            <w:r w:rsidRPr="000B3036">
              <w:rPr>
                <w:rFonts w:cs="Arial"/>
              </w:rPr>
              <w:t>Mitigation is possible with additional design and construction inputs.</w:t>
            </w:r>
          </w:p>
        </w:tc>
      </w:tr>
      <w:tr w:rsidR="000B3036" w:rsidRPr="000B3036" w14:paraId="03D88C35" w14:textId="77777777" w:rsidTr="004C2458">
        <w:tc>
          <w:tcPr>
            <w:tcW w:w="1740" w:type="dxa"/>
            <w:shd w:val="clear" w:color="auto" w:fill="FF0000"/>
          </w:tcPr>
          <w:p w14:paraId="5582D37B" w14:textId="77777777" w:rsidR="000B3036" w:rsidRPr="000B3036" w:rsidRDefault="000B3036" w:rsidP="000B3036">
            <w:pPr>
              <w:autoSpaceDE w:val="0"/>
              <w:autoSpaceDN w:val="0"/>
              <w:adjustRightInd w:val="0"/>
              <w:spacing w:after="0"/>
              <w:rPr>
                <w:rFonts w:cs="Arial"/>
              </w:rPr>
            </w:pPr>
            <w:r w:rsidRPr="000B3036">
              <w:rPr>
                <w:rFonts w:cs="Arial"/>
              </w:rPr>
              <w:t xml:space="preserve">High </w:t>
            </w:r>
          </w:p>
        </w:tc>
        <w:tc>
          <w:tcPr>
            <w:tcW w:w="1850" w:type="dxa"/>
          </w:tcPr>
          <w:p w14:paraId="16F7FDD6" w14:textId="77777777" w:rsidR="000B3036" w:rsidRPr="000B3036" w:rsidRDefault="000B3036" w:rsidP="000B3036">
            <w:pPr>
              <w:autoSpaceDE w:val="0"/>
              <w:autoSpaceDN w:val="0"/>
              <w:adjustRightInd w:val="0"/>
              <w:spacing w:after="0"/>
              <w:rPr>
                <w:rFonts w:cs="Arial"/>
              </w:rPr>
            </w:pPr>
            <w:r w:rsidRPr="000B3036">
              <w:rPr>
                <w:rFonts w:cs="Arial"/>
              </w:rPr>
              <w:t>10-12</w:t>
            </w:r>
          </w:p>
        </w:tc>
        <w:tc>
          <w:tcPr>
            <w:tcW w:w="5544" w:type="dxa"/>
            <w:gridSpan w:val="3"/>
          </w:tcPr>
          <w:p w14:paraId="42D1C0A7" w14:textId="77777777" w:rsidR="000B3036" w:rsidRPr="000B3036" w:rsidRDefault="000B3036" w:rsidP="000B3036">
            <w:pPr>
              <w:autoSpaceDE w:val="0"/>
              <w:autoSpaceDN w:val="0"/>
              <w:adjustRightInd w:val="0"/>
              <w:spacing w:after="0"/>
              <w:rPr>
                <w:rFonts w:cs="Arial"/>
              </w:rPr>
            </w:pPr>
            <w:r w:rsidRPr="000B3036">
              <w:rPr>
                <w:rFonts w:cs="Arial"/>
              </w:rPr>
              <w:t>The design of the site may be affected. Mitigation and possible remediation are needed during the construction and/or operational phases. The effects of the impact may affect the broader environment.</w:t>
            </w:r>
          </w:p>
        </w:tc>
      </w:tr>
      <w:tr w:rsidR="000B3036" w:rsidRPr="000B3036" w14:paraId="69BFA9D5" w14:textId="77777777" w:rsidTr="004C2458">
        <w:tc>
          <w:tcPr>
            <w:tcW w:w="1740" w:type="dxa"/>
            <w:shd w:val="clear" w:color="auto" w:fill="C00000"/>
          </w:tcPr>
          <w:p w14:paraId="25876FF3" w14:textId="77777777" w:rsidR="000B3036" w:rsidRPr="000B3036" w:rsidRDefault="000B3036" w:rsidP="000B3036">
            <w:pPr>
              <w:autoSpaceDE w:val="0"/>
              <w:autoSpaceDN w:val="0"/>
              <w:adjustRightInd w:val="0"/>
              <w:spacing w:after="0"/>
              <w:rPr>
                <w:rFonts w:cs="Arial"/>
              </w:rPr>
            </w:pPr>
            <w:r w:rsidRPr="000B3036">
              <w:rPr>
                <w:rFonts w:cs="Arial"/>
              </w:rPr>
              <w:t>Very high</w:t>
            </w:r>
          </w:p>
        </w:tc>
        <w:tc>
          <w:tcPr>
            <w:tcW w:w="1850" w:type="dxa"/>
          </w:tcPr>
          <w:p w14:paraId="57DE7493" w14:textId="77777777" w:rsidR="000B3036" w:rsidRPr="000B3036" w:rsidRDefault="000B3036" w:rsidP="000B3036">
            <w:pPr>
              <w:autoSpaceDE w:val="0"/>
              <w:autoSpaceDN w:val="0"/>
              <w:adjustRightInd w:val="0"/>
              <w:spacing w:after="0"/>
              <w:rPr>
                <w:rFonts w:cs="Arial"/>
              </w:rPr>
            </w:pPr>
            <w:r w:rsidRPr="000B3036">
              <w:rPr>
                <w:rFonts w:cs="Arial"/>
              </w:rPr>
              <w:t>13-16</w:t>
            </w:r>
          </w:p>
        </w:tc>
        <w:tc>
          <w:tcPr>
            <w:tcW w:w="5544" w:type="dxa"/>
            <w:gridSpan w:val="3"/>
          </w:tcPr>
          <w:p w14:paraId="0C2B0731" w14:textId="77777777" w:rsidR="000B3036" w:rsidRPr="000B3036" w:rsidRDefault="000B3036" w:rsidP="000B3036">
            <w:pPr>
              <w:autoSpaceDE w:val="0"/>
              <w:autoSpaceDN w:val="0"/>
              <w:adjustRightInd w:val="0"/>
              <w:spacing w:after="0"/>
              <w:rPr>
                <w:rFonts w:cs="Arial"/>
              </w:rPr>
            </w:pPr>
            <w:r w:rsidRPr="000B3036">
              <w:rPr>
                <w:rFonts w:cs="Arial"/>
              </w:rPr>
              <w:t xml:space="preserve">The design of the site may be affected. Mitigation and possible remediation are needed during the construction and/ or operational </w:t>
            </w:r>
            <w:r w:rsidRPr="000B3036">
              <w:rPr>
                <w:rFonts w:cs="Arial"/>
              </w:rPr>
              <w:lastRenderedPageBreak/>
              <w:t>phases. The effects of the impact may affect the broader environment.</w:t>
            </w:r>
          </w:p>
        </w:tc>
      </w:tr>
      <w:tr w:rsidR="000B3036" w:rsidRPr="000B3036" w14:paraId="21A56810" w14:textId="77777777" w:rsidTr="004C2458">
        <w:tc>
          <w:tcPr>
            <w:tcW w:w="1740" w:type="dxa"/>
          </w:tcPr>
          <w:p w14:paraId="78E331B5" w14:textId="77777777" w:rsidR="000B3036" w:rsidRPr="000B3036" w:rsidRDefault="000B3036" w:rsidP="000B3036">
            <w:pPr>
              <w:autoSpaceDE w:val="0"/>
              <w:autoSpaceDN w:val="0"/>
              <w:adjustRightInd w:val="0"/>
              <w:spacing w:after="0"/>
              <w:rPr>
                <w:rFonts w:cs="Arial"/>
              </w:rPr>
            </w:pPr>
            <w:r w:rsidRPr="000B3036">
              <w:rPr>
                <w:rFonts w:cs="Arial"/>
              </w:rPr>
              <w:lastRenderedPageBreak/>
              <w:t xml:space="preserve">Status </w:t>
            </w:r>
          </w:p>
        </w:tc>
        <w:tc>
          <w:tcPr>
            <w:tcW w:w="7394" w:type="dxa"/>
            <w:gridSpan w:val="4"/>
          </w:tcPr>
          <w:p w14:paraId="3EF6EB15" w14:textId="77777777" w:rsidR="000B3036" w:rsidRPr="000B3036" w:rsidRDefault="000B3036" w:rsidP="000B3036">
            <w:pPr>
              <w:autoSpaceDE w:val="0"/>
              <w:autoSpaceDN w:val="0"/>
              <w:adjustRightInd w:val="0"/>
              <w:spacing w:after="0"/>
              <w:rPr>
                <w:rFonts w:cs="Arial"/>
              </w:rPr>
            </w:pPr>
            <w:r w:rsidRPr="000B3036">
              <w:rPr>
                <w:rFonts w:cs="Arial"/>
              </w:rPr>
              <w:t>Perceived effect of the impact</w:t>
            </w:r>
          </w:p>
        </w:tc>
      </w:tr>
      <w:tr w:rsidR="000B3036" w:rsidRPr="000B3036" w14:paraId="5345EDE6" w14:textId="77777777" w:rsidTr="004C2458">
        <w:tc>
          <w:tcPr>
            <w:tcW w:w="1740" w:type="dxa"/>
          </w:tcPr>
          <w:p w14:paraId="6195E2B6" w14:textId="77777777" w:rsidR="000B3036" w:rsidRPr="000B3036" w:rsidRDefault="000B3036" w:rsidP="000B3036">
            <w:pPr>
              <w:autoSpaceDE w:val="0"/>
              <w:autoSpaceDN w:val="0"/>
              <w:adjustRightInd w:val="0"/>
              <w:spacing w:after="0"/>
              <w:rPr>
                <w:rFonts w:cs="Arial"/>
              </w:rPr>
            </w:pPr>
            <w:r w:rsidRPr="000B3036">
              <w:rPr>
                <w:rFonts w:cs="Arial"/>
              </w:rPr>
              <w:t>Positive (+)</w:t>
            </w:r>
          </w:p>
        </w:tc>
        <w:tc>
          <w:tcPr>
            <w:tcW w:w="7394" w:type="dxa"/>
            <w:gridSpan w:val="4"/>
          </w:tcPr>
          <w:p w14:paraId="4E274319" w14:textId="77777777" w:rsidR="000B3036" w:rsidRPr="000B3036" w:rsidRDefault="000B3036" w:rsidP="000B3036">
            <w:pPr>
              <w:autoSpaceDE w:val="0"/>
              <w:autoSpaceDN w:val="0"/>
              <w:adjustRightInd w:val="0"/>
              <w:spacing w:after="0"/>
              <w:rPr>
                <w:rFonts w:cs="Arial"/>
              </w:rPr>
            </w:pPr>
            <w:r w:rsidRPr="000B3036">
              <w:rPr>
                <w:rFonts w:cs="Arial"/>
              </w:rPr>
              <w:t>Beneficial impact</w:t>
            </w:r>
          </w:p>
        </w:tc>
      </w:tr>
      <w:tr w:rsidR="000B3036" w:rsidRPr="000B3036" w14:paraId="1072D5BD" w14:textId="77777777" w:rsidTr="004C2458">
        <w:tc>
          <w:tcPr>
            <w:tcW w:w="1740" w:type="dxa"/>
          </w:tcPr>
          <w:p w14:paraId="3CC465E6" w14:textId="77777777" w:rsidR="000B3036" w:rsidRPr="000B3036" w:rsidRDefault="000B3036" w:rsidP="000B3036">
            <w:pPr>
              <w:autoSpaceDE w:val="0"/>
              <w:autoSpaceDN w:val="0"/>
              <w:adjustRightInd w:val="0"/>
              <w:spacing w:after="0"/>
              <w:rPr>
                <w:rFonts w:cs="Arial"/>
              </w:rPr>
            </w:pPr>
            <w:r w:rsidRPr="000B3036">
              <w:rPr>
                <w:rFonts w:cs="Arial"/>
              </w:rPr>
              <w:t>Negative (-)</w:t>
            </w:r>
          </w:p>
        </w:tc>
        <w:tc>
          <w:tcPr>
            <w:tcW w:w="7394" w:type="dxa"/>
            <w:gridSpan w:val="4"/>
          </w:tcPr>
          <w:p w14:paraId="5585FE1F" w14:textId="77777777" w:rsidR="000B3036" w:rsidRPr="000B3036" w:rsidRDefault="000B3036" w:rsidP="000B3036">
            <w:pPr>
              <w:autoSpaceDE w:val="0"/>
              <w:autoSpaceDN w:val="0"/>
              <w:adjustRightInd w:val="0"/>
              <w:spacing w:after="0"/>
              <w:rPr>
                <w:rFonts w:cs="Arial"/>
              </w:rPr>
            </w:pPr>
            <w:r w:rsidRPr="000B3036">
              <w:rPr>
                <w:rFonts w:cs="Arial"/>
              </w:rPr>
              <w:t>Adverse impact</w:t>
            </w:r>
          </w:p>
        </w:tc>
      </w:tr>
      <w:tr w:rsidR="000B3036" w:rsidRPr="000B3036" w14:paraId="2CEB5404" w14:textId="77777777" w:rsidTr="004C2458">
        <w:tc>
          <w:tcPr>
            <w:tcW w:w="9134" w:type="dxa"/>
            <w:gridSpan w:val="5"/>
          </w:tcPr>
          <w:p w14:paraId="207E6B69" w14:textId="77777777" w:rsidR="000B3036" w:rsidRPr="000B3036" w:rsidRDefault="000B3036" w:rsidP="000B3036">
            <w:pPr>
              <w:autoSpaceDE w:val="0"/>
              <w:autoSpaceDN w:val="0"/>
              <w:adjustRightInd w:val="0"/>
              <w:spacing w:after="0"/>
              <w:rPr>
                <w:rFonts w:cs="Arial"/>
              </w:rPr>
            </w:pPr>
            <w:r w:rsidRPr="000B3036">
              <w:rPr>
                <w:rFonts w:cs="Arial"/>
              </w:rPr>
              <w:t>Negative impacts are shown with a (-) while positive ones are indicated as (+)</w:t>
            </w:r>
          </w:p>
        </w:tc>
      </w:tr>
    </w:tbl>
    <w:p w14:paraId="6F57FE7B" w14:textId="77777777" w:rsidR="00A5496C" w:rsidRPr="00041A85" w:rsidRDefault="00A5496C" w:rsidP="00A5496C">
      <w:pPr>
        <w:autoSpaceDE w:val="0"/>
        <w:autoSpaceDN w:val="0"/>
        <w:adjustRightInd w:val="0"/>
        <w:spacing w:after="0"/>
        <w:rPr>
          <w:rFonts w:cs="Arial"/>
        </w:rPr>
      </w:pPr>
    </w:p>
    <w:p w14:paraId="4917F554" w14:textId="439CA467" w:rsidR="00A5496C" w:rsidRPr="007053FB" w:rsidRDefault="00A5496C" w:rsidP="007053FB">
      <w:pPr>
        <w:pStyle w:val="Heading1"/>
        <w:numPr>
          <w:ilvl w:val="0"/>
          <w:numId w:val="82"/>
        </w:numPr>
      </w:pPr>
      <w:bookmarkStart w:id="242" w:name="_Toc83825194"/>
      <w:bookmarkStart w:id="243" w:name="_Toc85638029"/>
      <w:r w:rsidRPr="007053FB">
        <w:t>Aspects, related impacts, significance and proposed mitigation measure</w:t>
      </w:r>
      <w:bookmarkEnd w:id="242"/>
      <w:bookmarkEnd w:id="243"/>
    </w:p>
    <w:p w14:paraId="372B66DE" w14:textId="183323F0" w:rsidR="00A5496C" w:rsidRDefault="00A5496C" w:rsidP="00A5496C">
      <w:r w:rsidRPr="009D65C9">
        <w:t>In this section, all the possible impacts that can be predicted in both the construction and operational phases are addressed. Specific mitigation measures are proposed and the significance of these impacts given with a</w:t>
      </w:r>
      <w:r>
        <w:t xml:space="preserve">nd without mitigation measures. </w:t>
      </w:r>
    </w:p>
    <w:p w14:paraId="44CE6895" w14:textId="388093AC" w:rsidR="00A5496C" w:rsidRDefault="00A5496C" w:rsidP="00A5496C"/>
    <w:p w14:paraId="37AE023B" w14:textId="4ECDB91A" w:rsidR="00A5496C" w:rsidRDefault="00A5496C" w:rsidP="00A5496C"/>
    <w:p w14:paraId="45430811" w14:textId="0829FD02" w:rsidR="00A5496C" w:rsidRDefault="00A5496C" w:rsidP="00A5496C"/>
    <w:p w14:paraId="4DDBF198" w14:textId="4A1E3270" w:rsidR="00E358A6" w:rsidRDefault="00E358A6" w:rsidP="00A5496C"/>
    <w:p w14:paraId="0381C629" w14:textId="175FA71B" w:rsidR="00E358A6" w:rsidRDefault="00E358A6" w:rsidP="00A5496C"/>
    <w:p w14:paraId="4B9A67D0" w14:textId="7E4D404E" w:rsidR="00E358A6" w:rsidRDefault="00E358A6" w:rsidP="00A5496C"/>
    <w:p w14:paraId="74A8DB08" w14:textId="72FA0A14" w:rsidR="00E358A6" w:rsidRDefault="00E358A6" w:rsidP="00A5496C"/>
    <w:p w14:paraId="7D61A8B9" w14:textId="19ECDF8E" w:rsidR="00E358A6" w:rsidRDefault="00E358A6" w:rsidP="00A5496C"/>
    <w:p w14:paraId="2F4913A4" w14:textId="77777777" w:rsidR="00E358A6" w:rsidRDefault="00E358A6" w:rsidP="00A5496C">
      <w:pPr>
        <w:sectPr w:rsidR="00E358A6" w:rsidSect="005931C4">
          <w:pgSz w:w="12240" w:h="15840"/>
          <w:pgMar w:top="1440" w:right="1440" w:bottom="1440" w:left="1440" w:header="720" w:footer="720" w:gutter="0"/>
          <w:cols w:space="720"/>
          <w:docGrid w:linePitch="360"/>
        </w:sectPr>
      </w:pPr>
    </w:p>
    <w:tbl>
      <w:tblPr>
        <w:tblStyle w:val="TableGrid21"/>
        <w:tblpPr w:leftFromText="180" w:rightFromText="180" w:horzAnchor="margin" w:tblpXSpec="center" w:tblpY="420"/>
        <w:tblW w:w="12950" w:type="dxa"/>
        <w:tblLook w:val="04A0" w:firstRow="1" w:lastRow="0" w:firstColumn="1" w:lastColumn="0" w:noHBand="0" w:noVBand="1"/>
      </w:tblPr>
      <w:tblGrid>
        <w:gridCol w:w="2025"/>
        <w:gridCol w:w="354"/>
        <w:gridCol w:w="356"/>
        <w:gridCol w:w="317"/>
        <w:gridCol w:w="348"/>
        <w:gridCol w:w="2006"/>
        <w:gridCol w:w="3393"/>
        <w:gridCol w:w="424"/>
        <w:gridCol w:w="424"/>
        <w:gridCol w:w="564"/>
        <w:gridCol w:w="565"/>
        <w:gridCol w:w="2174"/>
      </w:tblGrid>
      <w:tr w:rsidR="00E358A6" w:rsidRPr="00E358A6" w14:paraId="5E4AC27B" w14:textId="77777777" w:rsidTr="00E358A6">
        <w:tc>
          <w:tcPr>
            <w:tcW w:w="2025" w:type="dxa"/>
            <w:shd w:val="clear" w:color="auto" w:fill="549E39" w:themeFill="accent1"/>
          </w:tcPr>
          <w:p w14:paraId="0F05E260" w14:textId="77777777" w:rsidR="00E358A6" w:rsidRPr="00E358A6" w:rsidRDefault="00E358A6" w:rsidP="00E358A6">
            <w:pPr>
              <w:autoSpaceDE w:val="0"/>
              <w:autoSpaceDN w:val="0"/>
              <w:adjustRightInd w:val="0"/>
              <w:jc w:val="center"/>
              <w:rPr>
                <w:rFonts w:eastAsia="Calibri" w:cs="Arial"/>
                <w:b/>
              </w:rPr>
            </w:pPr>
            <w:r w:rsidRPr="00E358A6">
              <w:rPr>
                <w:rFonts w:eastAsia="Calibri" w:cs="Arial"/>
                <w:b/>
              </w:rPr>
              <w:lastRenderedPageBreak/>
              <w:t>Impacts</w:t>
            </w:r>
          </w:p>
        </w:tc>
        <w:tc>
          <w:tcPr>
            <w:tcW w:w="354" w:type="dxa"/>
            <w:shd w:val="clear" w:color="auto" w:fill="549E39" w:themeFill="accent1"/>
          </w:tcPr>
          <w:p w14:paraId="49F64B99" w14:textId="75E3A0DE" w:rsidR="00E358A6" w:rsidRPr="00E358A6" w:rsidRDefault="00E358A6" w:rsidP="00E358A6">
            <w:pPr>
              <w:autoSpaceDE w:val="0"/>
              <w:autoSpaceDN w:val="0"/>
              <w:adjustRightInd w:val="0"/>
              <w:jc w:val="center"/>
              <w:rPr>
                <w:rFonts w:eastAsia="Calibri" w:cs="Arial"/>
                <w:b/>
              </w:rPr>
            </w:pPr>
            <w:r>
              <w:rPr>
                <w:rFonts w:eastAsia="Calibri" w:cs="Arial"/>
                <w:b/>
              </w:rPr>
              <w:t>E</w:t>
            </w:r>
          </w:p>
        </w:tc>
        <w:tc>
          <w:tcPr>
            <w:tcW w:w="356" w:type="dxa"/>
            <w:shd w:val="clear" w:color="auto" w:fill="549E39" w:themeFill="accent1"/>
          </w:tcPr>
          <w:p w14:paraId="298C8D5A" w14:textId="680D9C4B" w:rsidR="00E358A6" w:rsidRPr="00E358A6" w:rsidRDefault="00E358A6" w:rsidP="00E358A6">
            <w:pPr>
              <w:autoSpaceDE w:val="0"/>
              <w:autoSpaceDN w:val="0"/>
              <w:adjustRightInd w:val="0"/>
              <w:jc w:val="center"/>
              <w:rPr>
                <w:rFonts w:eastAsia="Calibri" w:cs="Arial"/>
                <w:b/>
              </w:rPr>
            </w:pPr>
            <w:r>
              <w:rPr>
                <w:rFonts w:eastAsia="Calibri" w:cs="Arial"/>
                <w:b/>
              </w:rPr>
              <w:t>D</w:t>
            </w:r>
          </w:p>
        </w:tc>
        <w:tc>
          <w:tcPr>
            <w:tcW w:w="317" w:type="dxa"/>
            <w:shd w:val="clear" w:color="auto" w:fill="549E39" w:themeFill="accent1"/>
          </w:tcPr>
          <w:p w14:paraId="76AFAEFF" w14:textId="5CABDE7D" w:rsidR="00E358A6" w:rsidRPr="00E358A6" w:rsidRDefault="00E358A6" w:rsidP="00E358A6">
            <w:pPr>
              <w:autoSpaceDE w:val="0"/>
              <w:autoSpaceDN w:val="0"/>
              <w:adjustRightInd w:val="0"/>
              <w:jc w:val="center"/>
              <w:rPr>
                <w:rFonts w:eastAsia="Calibri" w:cs="Arial"/>
                <w:b/>
              </w:rPr>
            </w:pPr>
            <w:r>
              <w:rPr>
                <w:rFonts w:eastAsia="Calibri" w:cs="Arial"/>
                <w:b/>
              </w:rPr>
              <w:t>I</w:t>
            </w:r>
          </w:p>
        </w:tc>
        <w:tc>
          <w:tcPr>
            <w:tcW w:w="348" w:type="dxa"/>
            <w:shd w:val="clear" w:color="auto" w:fill="549E39" w:themeFill="accent1"/>
          </w:tcPr>
          <w:p w14:paraId="1AEBBE67" w14:textId="43BFF528" w:rsidR="00E358A6" w:rsidRPr="00E358A6" w:rsidRDefault="00E358A6" w:rsidP="00E358A6">
            <w:pPr>
              <w:autoSpaceDE w:val="0"/>
              <w:autoSpaceDN w:val="0"/>
              <w:adjustRightInd w:val="0"/>
              <w:jc w:val="center"/>
              <w:rPr>
                <w:rFonts w:eastAsia="Calibri" w:cs="Arial"/>
                <w:b/>
              </w:rPr>
            </w:pPr>
            <w:r>
              <w:rPr>
                <w:rFonts w:eastAsia="Calibri" w:cs="Arial"/>
                <w:b/>
              </w:rPr>
              <w:t>P</w:t>
            </w:r>
          </w:p>
        </w:tc>
        <w:tc>
          <w:tcPr>
            <w:tcW w:w="2006" w:type="dxa"/>
            <w:shd w:val="clear" w:color="auto" w:fill="549E39" w:themeFill="accent1"/>
          </w:tcPr>
          <w:p w14:paraId="6FCA2C60" w14:textId="15E787EC" w:rsidR="00E358A6" w:rsidRPr="00E358A6" w:rsidRDefault="00E358A6" w:rsidP="00E358A6">
            <w:pPr>
              <w:autoSpaceDE w:val="0"/>
              <w:autoSpaceDN w:val="0"/>
              <w:adjustRightInd w:val="0"/>
              <w:jc w:val="center"/>
              <w:rPr>
                <w:rFonts w:eastAsia="Calibri" w:cs="Arial"/>
                <w:b/>
              </w:rPr>
            </w:pPr>
            <w:r w:rsidRPr="00E358A6">
              <w:rPr>
                <w:rFonts w:eastAsia="Calibri" w:cs="Arial"/>
                <w:b/>
              </w:rPr>
              <w:t>Significance Rating Before Mitigation Measures</w:t>
            </w:r>
          </w:p>
        </w:tc>
        <w:tc>
          <w:tcPr>
            <w:tcW w:w="3393" w:type="dxa"/>
            <w:shd w:val="clear" w:color="auto" w:fill="549E39" w:themeFill="accent1"/>
          </w:tcPr>
          <w:p w14:paraId="3A156539" w14:textId="77777777" w:rsidR="00E358A6" w:rsidRPr="00E358A6" w:rsidRDefault="00E358A6" w:rsidP="00E358A6">
            <w:pPr>
              <w:autoSpaceDE w:val="0"/>
              <w:autoSpaceDN w:val="0"/>
              <w:adjustRightInd w:val="0"/>
              <w:jc w:val="center"/>
              <w:rPr>
                <w:rFonts w:eastAsia="Calibri" w:cs="Arial"/>
                <w:b/>
              </w:rPr>
            </w:pPr>
            <w:r w:rsidRPr="00E358A6">
              <w:rPr>
                <w:rFonts w:eastAsia="Calibri" w:cs="Arial"/>
                <w:b/>
              </w:rPr>
              <w:t>Proposed Mitigation Measures</w:t>
            </w:r>
          </w:p>
        </w:tc>
        <w:tc>
          <w:tcPr>
            <w:tcW w:w="424" w:type="dxa"/>
            <w:shd w:val="clear" w:color="auto" w:fill="549E39" w:themeFill="accent1"/>
          </w:tcPr>
          <w:p w14:paraId="520D112C" w14:textId="66F46996" w:rsidR="00E358A6" w:rsidRPr="00E358A6" w:rsidRDefault="00E358A6" w:rsidP="00E358A6">
            <w:pPr>
              <w:autoSpaceDE w:val="0"/>
              <w:autoSpaceDN w:val="0"/>
              <w:adjustRightInd w:val="0"/>
              <w:jc w:val="center"/>
              <w:rPr>
                <w:rFonts w:eastAsia="Calibri" w:cs="Arial"/>
                <w:b/>
              </w:rPr>
            </w:pPr>
            <w:r>
              <w:rPr>
                <w:rFonts w:eastAsia="Calibri" w:cs="Arial"/>
                <w:b/>
              </w:rPr>
              <w:t>E</w:t>
            </w:r>
          </w:p>
        </w:tc>
        <w:tc>
          <w:tcPr>
            <w:tcW w:w="424" w:type="dxa"/>
            <w:shd w:val="clear" w:color="auto" w:fill="549E39" w:themeFill="accent1"/>
          </w:tcPr>
          <w:p w14:paraId="61B37C14" w14:textId="128655F7" w:rsidR="00E358A6" w:rsidRPr="00E358A6" w:rsidRDefault="00E358A6" w:rsidP="00E358A6">
            <w:pPr>
              <w:autoSpaceDE w:val="0"/>
              <w:autoSpaceDN w:val="0"/>
              <w:adjustRightInd w:val="0"/>
              <w:jc w:val="center"/>
              <w:rPr>
                <w:rFonts w:eastAsia="Calibri" w:cs="Arial"/>
                <w:b/>
              </w:rPr>
            </w:pPr>
            <w:r>
              <w:rPr>
                <w:rFonts w:eastAsia="Calibri" w:cs="Arial"/>
                <w:b/>
              </w:rPr>
              <w:t>D</w:t>
            </w:r>
          </w:p>
        </w:tc>
        <w:tc>
          <w:tcPr>
            <w:tcW w:w="564" w:type="dxa"/>
            <w:shd w:val="clear" w:color="auto" w:fill="549E39" w:themeFill="accent1"/>
          </w:tcPr>
          <w:p w14:paraId="4A826FAA" w14:textId="3A082426" w:rsidR="00E358A6" w:rsidRPr="00E358A6" w:rsidRDefault="00E358A6" w:rsidP="00E358A6">
            <w:pPr>
              <w:autoSpaceDE w:val="0"/>
              <w:autoSpaceDN w:val="0"/>
              <w:adjustRightInd w:val="0"/>
              <w:jc w:val="center"/>
              <w:rPr>
                <w:rFonts w:eastAsia="Calibri" w:cs="Arial"/>
                <w:b/>
              </w:rPr>
            </w:pPr>
            <w:r>
              <w:rPr>
                <w:rFonts w:eastAsia="Calibri" w:cs="Arial"/>
                <w:b/>
              </w:rPr>
              <w:t>I</w:t>
            </w:r>
          </w:p>
        </w:tc>
        <w:tc>
          <w:tcPr>
            <w:tcW w:w="565" w:type="dxa"/>
            <w:shd w:val="clear" w:color="auto" w:fill="549E39" w:themeFill="accent1"/>
          </w:tcPr>
          <w:p w14:paraId="3DC3720E" w14:textId="3B7CDF30" w:rsidR="00E358A6" w:rsidRPr="00E358A6" w:rsidRDefault="00E358A6" w:rsidP="00E358A6">
            <w:pPr>
              <w:autoSpaceDE w:val="0"/>
              <w:autoSpaceDN w:val="0"/>
              <w:adjustRightInd w:val="0"/>
              <w:jc w:val="center"/>
              <w:rPr>
                <w:rFonts w:eastAsia="Calibri" w:cs="Arial"/>
                <w:b/>
              </w:rPr>
            </w:pPr>
            <w:r>
              <w:rPr>
                <w:rFonts w:eastAsia="Calibri" w:cs="Arial"/>
                <w:b/>
              </w:rPr>
              <w:t>P</w:t>
            </w:r>
          </w:p>
        </w:tc>
        <w:tc>
          <w:tcPr>
            <w:tcW w:w="2174" w:type="dxa"/>
            <w:shd w:val="clear" w:color="auto" w:fill="549E39" w:themeFill="accent1"/>
          </w:tcPr>
          <w:p w14:paraId="61D90968" w14:textId="1DA428F1" w:rsidR="00E358A6" w:rsidRPr="00E358A6" w:rsidRDefault="00E358A6" w:rsidP="00E358A6">
            <w:pPr>
              <w:autoSpaceDE w:val="0"/>
              <w:autoSpaceDN w:val="0"/>
              <w:adjustRightInd w:val="0"/>
              <w:jc w:val="center"/>
              <w:rPr>
                <w:rFonts w:eastAsia="Calibri" w:cs="Arial"/>
                <w:b/>
              </w:rPr>
            </w:pPr>
            <w:r w:rsidRPr="00E358A6">
              <w:rPr>
                <w:rFonts w:eastAsia="Calibri" w:cs="Arial"/>
                <w:b/>
              </w:rPr>
              <w:t>Significance Rating After Mitigation Measures</w:t>
            </w:r>
          </w:p>
        </w:tc>
      </w:tr>
      <w:tr w:rsidR="00E358A6" w:rsidRPr="00E358A6" w14:paraId="1459467D" w14:textId="77777777" w:rsidTr="00055A28">
        <w:tc>
          <w:tcPr>
            <w:tcW w:w="12950" w:type="dxa"/>
            <w:gridSpan w:val="12"/>
            <w:shd w:val="clear" w:color="auto" w:fill="93D07C" w:themeFill="accent1" w:themeFillTint="99"/>
          </w:tcPr>
          <w:p w14:paraId="7513D181" w14:textId="0DFB4806" w:rsidR="00E358A6" w:rsidRPr="00E358A6" w:rsidRDefault="00E358A6" w:rsidP="00E358A6">
            <w:pPr>
              <w:autoSpaceDE w:val="0"/>
              <w:autoSpaceDN w:val="0"/>
              <w:adjustRightInd w:val="0"/>
              <w:jc w:val="center"/>
              <w:rPr>
                <w:rFonts w:eastAsia="Calibri" w:cs="Arial"/>
                <w:b/>
              </w:rPr>
            </w:pPr>
            <w:r w:rsidRPr="00E358A6">
              <w:rPr>
                <w:rFonts w:eastAsia="Calibri" w:cs="Arial"/>
                <w:b/>
              </w:rPr>
              <w:t>Planning/ Designing Phase</w:t>
            </w:r>
          </w:p>
        </w:tc>
      </w:tr>
      <w:tr w:rsidR="00E358A6" w:rsidRPr="00E358A6" w14:paraId="35E3B4F6" w14:textId="77777777" w:rsidTr="00E358A6">
        <w:tc>
          <w:tcPr>
            <w:tcW w:w="2025" w:type="dxa"/>
            <w:shd w:val="clear" w:color="auto" w:fill="auto"/>
          </w:tcPr>
          <w:p w14:paraId="3FF1F05E" w14:textId="77777777" w:rsidR="00E358A6" w:rsidRPr="00E358A6" w:rsidRDefault="00E358A6" w:rsidP="00E358A6">
            <w:pPr>
              <w:autoSpaceDE w:val="0"/>
              <w:autoSpaceDN w:val="0"/>
              <w:adjustRightInd w:val="0"/>
              <w:rPr>
                <w:rFonts w:eastAsia="Calibri" w:cs="Arial"/>
              </w:rPr>
            </w:pPr>
            <w:r w:rsidRPr="00E358A6">
              <w:rPr>
                <w:rFonts w:eastAsia="Calibri" w:cs="Arial"/>
              </w:rPr>
              <w:t>Poor Design – Structural failures</w:t>
            </w:r>
          </w:p>
        </w:tc>
        <w:tc>
          <w:tcPr>
            <w:tcW w:w="354" w:type="dxa"/>
          </w:tcPr>
          <w:p w14:paraId="55EE9744" w14:textId="32C73117" w:rsidR="00E358A6" w:rsidRPr="00E358A6" w:rsidRDefault="007D38C6" w:rsidP="00E358A6">
            <w:pPr>
              <w:autoSpaceDE w:val="0"/>
              <w:autoSpaceDN w:val="0"/>
              <w:adjustRightInd w:val="0"/>
              <w:rPr>
                <w:rFonts w:eastAsia="Calibri" w:cs="Arial"/>
              </w:rPr>
            </w:pPr>
            <w:r>
              <w:rPr>
                <w:rFonts w:eastAsia="Calibri" w:cs="Arial"/>
              </w:rPr>
              <w:t>1</w:t>
            </w:r>
          </w:p>
        </w:tc>
        <w:tc>
          <w:tcPr>
            <w:tcW w:w="356" w:type="dxa"/>
          </w:tcPr>
          <w:p w14:paraId="1582EF40" w14:textId="1EB3100E" w:rsidR="00E358A6" w:rsidRPr="00E358A6" w:rsidRDefault="007D38C6" w:rsidP="00E358A6">
            <w:pPr>
              <w:autoSpaceDE w:val="0"/>
              <w:autoSpaceDN w:val="0"/>
              <w:adjustRightInd w:val="0"/>
              <w:rPr>
                <w:rFonts w:eastAsia="Calibri" w:cs="Arial"/>
              </w:rPr>
            </w:pPr>
            <w:r>
              <w:rPr>
                <w:rFonts w:eastAsia="Calibri" w:cs="Arial"/>
              </w:rPr>
              <w:t>3</w:t>
            </w:r>
          </w:p>
        </w:tc>
        <w:tc>
          <w:tcPr>
            <w:tcW w:w="317" w:type="dxa"/>
          </w:tcPr>
          <w:p w14:paraId="2FC1BD6D" w14:textId="567BB49D" w:rsidR="00E358A6" w:rsidRPr="00E358A6" w:rsidRDefault="007D38C6" w:rsidP="00E358A6">
            <w:pPr>
              <w:autoSpaceDE w:val="0"/>
              <w:autoSpaceDN w:val="0"/>
              <w:adjustRightInd w:val="0"/>
              <w:rPr>
                <w:rFonts w:eastAsia="Calibri" w:cs="Arial"/>
              </w:rPr>
            </w:pPr>
            <w:r>
              <w:rPr>
                <w:rFonts w:eastAsia="Calibri" w:cs="Arial"/>
              </w:rPr>
              <w:t>3</w:t>
            </w:r>
          </w:p>
        </w:tc>
        <w:tc>
          <w:tcPr>
            <w:tcW w:w="348" w:type="dxa"/>
          </w:tcPr>
          <w:p w14:paraId="09F2F9CF" w14:textId="62CCC878" w:rsidR="00E358A6" w:rsidRPr="00E358A6" w:rsidRDefault="007D38C6" w:rsidP="00E358A6">
            <w:pPr>
              <w:autoSpaceDE w:val="0"/>
              <w:autoSpaceDN w:val="0"/>
              <w:adjustRightInd w:val="0"/>
              <w:rPr>
                <w:rFonts w:eastAsia="Calibri" w:cs="Arial"/>
              </w:rPr>
            </w:pPr>
            <w:r>
              <w:rPr>
                <w:rFonts w:eastAsia="Calibri" w:cs="Arial"/>
              </w:rPr>
              <w:t>2</w:t>
            </w:r>
          </w:p>
        </w:tc>
        <w:tc>
          <w:tcPr>
            <w:tcW w:w="2006" w:type="dxa"/>
            <w:shd w:val="clear" w:color="auto" w:fill="auto"/>
          </w:tcPr>
          <w:p w14:paraId="3F9F2083" w14:textId="2A20FC58" w:rsidR="00E358A6" w:rsidRPr="00E358A6" w:rsidRDefault="00E358A6" w:rsidP="00E358A6">
            <w:pPr>
              <w:autoSpaceDE w:val="0"/>
              <w:autoSpaceDN w:val="0"/>
              <w:adjustRightInd w:val="0"/>
              <w:rPr>
                <w:rFonts w:eastAsia="Calibri" w:cs="Arial"/>
              </w:rPr>
            </w:pPr>
          </w:p>
        </w:tc>
        <w:tc>
          <w:tcPr>
            <w:tcW w:w="3393" w:type="dxa"/>
            <w:shd w:val="clear" w:color="auto" w:fill="auto"/>
          </w:tcPr>
          <w:p w14:paraId="56AF1DAD" w14:textId="77777777" w:rsidR="00E358A6" w:rsidRPr="00E358A6" w:rsidRDefault="00E358A6" w:rsidP="00E358A6">
            <w:pPr>
              <w:autoSpaceDE w:val="0"/>
              <w:autoSpaceDN w:val="0"/>
              <w:adjustRightInd w:val="0"/>
              <w:rPr>
                <w:rFonts w:eastAsia="Calibri" w:cs="Arial"/>
              </w:rPr>
            </w:pPr>
            <w:r w:rsidRPr="00E358A6">
              <w:rPr>
                <w:rFonts w:eastAsia="Calibri" w:cs="Arial"/>
              </w:rPr>
              <w:t>Ensure compliance with the industry standards</w:t>
            </w:r>
          </w:p>
        </w:tc>
        <w:tc>
          <w:tcPr>
            <w:tcW w:w="424" w:type="dxa"/>
          </w:tcPr>
          <w:p w14:paraId="74D13764" w14:textId="653390D6" w:rsidR="00E358A6" w:rsidRPr="00E358A6" w:rsidRDefault="007D38C6" w:rsidP="00E358A6">
            <w:pPr>
              <w:autoSpaceDE w:val="0"/>
              <w:autoSpaceDN w:val="0"/>
              <w:adjustRightInd w:val="0"/>
              <w:rPr>
                <w:rFonts w:eastAsia="Calibri" w:cs="Arial"/>
              </w:rPr>
            </w:pPr>
            <w:r>
              <w:rPr>
                <w:rFonts w:eastAsia="Calibri" w:cs="Arial"/>
              </w:rPr>
              <w:t>1</w:t>
            </w:r>
          </w:p>
        </w:tc>
        <w:tc>
          <w:tcPr>
            <w:tcW w:w="424" w:type="dxa"/>
          </w:tcPr>
          <w:p w14:paraId="288D8FA3" w14:textId="06485B81" w:rsidR="00E358A6" w:rsidRPr="00E358A6" w:rsidRDefault="007D38C6" w:rsidP="00E358A6">
            <w:pPr>
              <w:autoSpaceDE w:val="0"/>
              <w:autoSpaceDN w:val="0"/>
              <w:adjustRightInd w:val="0"/>
              <w:rPr>
                <w:rFonts w:eastAsia="Calibri" w:cs="Arial"/>
              </w:rPr>
            </w:pPr>
            <w:r>
              <w:rPr>
                <w:rFonts w:eastAsia="Calibri" w:cs="Arial"/>
              </w:rPr>
              <w:t>1</w:t>
            </w:r>
          </w:p>
        </w:tc>
        <w:tc>
          <w:tcPr>
            <w:tcW w:w="564" w:type="dxa"/>
          </w:tcPr>
          <w:p w14:paraId="5192A0EB" w14:textId="20EB1DB6" w:rsidR="00E358A6" w:rsidRPr="00E358A6" w:rsidRDefault="007D38C6" w:rsidP="00E358A6">
            <w:pPr>
              <w:autoSpaceDE w:val="0"/>
              <w:autoSpaceDN w:val="0"/>
              <w:adjustRightInd w:val="0"/>
              <w:rPr>
                <w:rFonts w:eastAsia="Calibri" w:cs="Arial"/>
              </w:rPr>
            </w:pPr>
            <w:r>
              <w:rPr>
                <w:rFonts w:eastAsia="Calibri" w:cs="Arial"/>
              </w:rPr>
              <w:t>1</w:t>
            </w:r>
          </w:p>
        </w:tc>
        <w:tc>
          <w:tcPr>
            <w:tcW w:w="565" w:type="dxa"/>
          </w:tcPr>
          <w:p w14:paraId="17DACBCF" w14:textId="3893F06A" w:rsidR="00E358A6" w:rsidRPr="00E358A6" w:rsidRDefault="00AE5219" w:rsidP="00E358A6">
            <w:pPr>
              <w:autoSpaceDE w:val="0"/>
              <w:autoSpaceDN w:val="0"/>
              <w:adjustRightInd w:val="0"/>
              <w:rPr>
                <w:rFonts w:eastAsia="Calibri" w:cs="Arial"/>
              </w:rPr>
            </w:pPr>
            <w:r>
              <w:rPr>
                <w:rFonts w:eastAsia="Calibri" w:cs="Arial"/>
              </w:rPr>
              <w:t>2</w:t>
            </w:r>
          </w:p>
        </w:tc>
        <w:tc>
          <w:tcPr>
            <w:tcW w:w="2174" w:type="dxa"/>
            <w:shd w:val="clear" w:color="auto" w:fill="auto"/>
          </w:tcPr>
          <w:p w14:paraId="171258C1" w14:textId="2AE11476" w:rsidR="00E358A6" w:rsidRPr="00E358A6" w:rsidRDefault="00E358A6" w:rsidP="00E358A6">
            <w:pPr>
              <w:autoSpaceDE w:val="0"/>
              <w:autoSpaceDN w:val="0"/>
              <w:adjustRightInd w:val="0"/>
              <w:rPr>
                <w:rFonts w:eastAsia="Calibri" w:cs="Arial"/>
              </w:rPr>
            </w:pPr>
            <w:r w:rsidRPr="00E358A6">
              <w:rPr>
                <w:rFonts w:eastAsia="Calibri" w:cs="Arial"/>
              </w:rPr>
              <w:t>Low (Negative)</w:t>
            </w:r>
          </w:p>
        </w:tc>
      </w:tr>
      <w:tr w:rsidR="00E358A6" w:rsidRPr="00E358A6" w14:paraId="0EE10D04" w14:textId="77777777" w:rsidTr="00E358A6">
        <w:tc>
          <w:tcPr>
            <w:tcW w:w="2025" w:type="dxa"/>
            <w:shd w:val="clear" w:color="auto" w:fill="auto"/>
          </w:tcPr>
          <w:p w14:paraId="7BA21AD4" w14:textId="77777777" w:rsidR="00E358A6" w:rsidRPr="00E358A6" w:rsidRDefault="00E358A6" w:rsidP="00E358A6">
            <w:pPr>
              <w:autoSpaceDE w:val="0"/>
              <w:autoSpaceDN w:val="0"/>
              <w:adjustRightInd w:val="0"/>
              <w:rPr>
                <w:rFonts w:eastAsia="Calibri" w:cs="Arial"/>
              </w:rPr>
            </w:pPr>
            <w:r w:rsidRPr="00E358A6">
              <w:rPr>
                <w:rFonts w:eastAsia="Calibri" w:cs="Arial"/>
              </w:rPr>
              <w:t>Disregard of legislative requirement</w:t>
            </w:r>
          </w:p>
        </w:tc>
        <w:tc>
          <w:tcPr>
            <w:tcW w:w="354" w:type="dxa"/>
          </w:tcPr>
          <w:p w14:paraId="27191CA8" w14:textId="1E7AD2E0" w:rsidR="00E358A6" w:rsidRPr="00E358A6" w:rsidRDefault="00AE5219" w:rsidP="00E358A6">
            <w:pPr>
              <w:autoSpaceDE w:val="0"/>
              <w:autoSpaceDN w:val="0"/>
              <w:adjustRightInd w:val="0"/>
              <w:rPr>
                <w:rFonts w:eastAsia="Calibri" w:cs="Arial"/>
              </w:rPr>
            </w:pPr>
            <w:r>
              <w:rPr>
                <w:rFonts w:eastAsia="Calibri" w:cs="Arial"/>
              </w:rPr>
              <w:t>2</w:t>
            </w:r>
          </w:p>
        </w:tc>
        <w:tc>
          <w:tcPr>
            <w:tcW w:w="356" w:type="dxa"/>
          </w:tcPr>
          <w:p w14:paraId="24BFA93B" w14:textId="68F88FF9" w:rsidR="00E358A6" w:rsidRPr="00E358A6" w:rsidRDefault="00AE5219" w:rsidP="00E358A6">
            <w:pPr>
              <w:autoSpaceDE w:val="0"/>
              <w:autoSpaceDN w:val="0"/>
              <w:adjustRightInd w:val="0"/>
              <w:rPr>
                <w:rFonts w:eastAsia="Calibri" w:cs="Arial"/>
              </w:rPr>
            </w:pPr>
            <w:r>
              <w:rPr>
                <w:rFonts w:eastAsia="Calibri" w:cs="Arial"/>
              </w:rPr>
              <w:t>2</w:t>
            </w:r>
          </w:p>
        </w:tc>
        <w:tc>
          <w:tcPr>
            <w:tcW w:w="317" w:type="dxa"/>
          </w:tcPr>
          <w:p w14:paraId="516F93DB" w14:textId="22B830EE" w:rsidR="00E358A6" w:rsidRPr="00E358A6" w:rsidRDefault="00AE5219" w:rsidP="00E358A6">
            <w:pPr>
              <w:autoSpaceDE w:val="0"/>
              <w:autoSpaceDN w:val="0"/>
              <w:adjustRightInd w:val="0"/>
              <w:rPr>
                <w:rFonts w:eastAsia="Calibri" w:cs="Arial"/>
              </w:rPr>
            </w:pPr>
            <w:r>
              <w:rPr>
                <w:rFonts w:eastAsia="Calibri" w:cs="Arial"/>
              </w:rPr>
              <w:t>3</w:t>
            </w:r>
          </w:p>
        </w:tc>
        <w:tc>
          <w:tcPr>
            <w:tcW w:w="348" w:type="dxa"/>
          </w:tcPr>
          <w:p w14:paraId="71408884" w14:textId="0F39DC67" w:rsidR="00E358A6" w:rsidRPr="00E358A6" w:rsidRDefault="00AE5219" w:rsidP="00E358A6">
            <w:pPr>
              <w:autoSpaceDE w:val="0"/>
              <w:autoSpaceDN w:val="0"/>
              <w:adjustRightInd w:val="0"/>
              <w:rPr>
                <w:rFonts w:eastAsia="Calibri" w:cs="Arial"/>
              </w:rPr>
            </w:pPr>
            <w:r>
              <w:rPr>
                <w:rFonts w:eastAsia="Calibri" w:cs="Arial"/>
              </w:rPr>
              <w:t>2</w:t>
            </w:r>
          </w:p>
        </w:tc>
        <w:tc>
          <w:tcPr>
            <w:tcW w:w="2006" w:type="dxa"/>
            <w:shd w:val="clear" w:color="auto" w:fill="auto"/>
          </w:tcPr>
          <w:p w14:paraId="14EC3293" w14:textId="4E7D9821" w:rsidR="00E358A6" w:rsidRPr="00E358A6" w:rsidRDefault="00E358A6" w:rsidP="00E358A6">
            <w:pPr>
              <w:autoSpaceDE w:val="0"/>
              <w:autoSpaceDN w:val="0"/>
              <w:adjustRightInd w:val="0"/>
              <w:rPr>
                <w:rFonts w:eastAsia="Calibri" w:cs="Arial"/>
              </w:rPr>
            </w:pPr>
          </w:p>
        </w:tc>
        <w:tc>
          <w:tcPr>
            <w:tcW w:w="3393" w:type="dxa"/>
            <w:shd w:val="clear" w:color="auto" w:fill="auto"/>
          </w:tcPr>
          <w:p w14:paraId="445CF91C" w14:textId="77777777" w:rsidR="00E358A6" w:rsidRPr="00E358A6" w:rsidRDefault="00E358A6" w:rsidP="00E358A6">
            <w:pPr>
              <w:autoSpaceDE w:val="0"/>
              <w:autoSpaceDN w:val="0"/>
              <w:adjustRightInd w:val="0"/>
              <w:rPr>
                <w:rFonts w:eastAsia="Calibri" w:cs="Arial"/>
              </w:rPr>
            </w:pPr>
            <w:r w:rsidRPr="00E358A6">
              <w:rPr>
                <w:rFonts w:eastAsia="Calibri" w:cs="Arial"/>
              </w:rPr>
              <w:t>Ensure compliance with relevant legislation and legal standards</w:t>
            </w:r>
          </w:p>
        </w:tc>
        <w:tc>
          <w:tcPr>
            <w:tcW w:w="424" w:type="dxa"/>
          </w:tcPr>
          <w:p w14:paraId="5367A495" w14:textId="448A386C" w:rsidR="00E358A6" w:rsidRPr="00E358A6" w:rsidRDefault="00AE5219" w:rsidP="00E358A6">
            <w:pPr>
              <w:autoSpaceDE w:val="0"/>
              <w:autoSpaceDN w:val="0"/>
              <w:adjustRightInd w:val="0"/>
              <w:rPr>
                <w:rFonts w:eastAsia="Calibri" w:cs="Arial"/>
              </w:rPr>
            </w:pPr>
            <w:r>
              <w:rPr>
                <w:rFonts w:eastAsia="Calibri" w:cs="Arial"/>
              </w:rPr>
              <w:t>1</w:t>
            </w:r>
          </w:p>
        </w:tc>
        <w:tc>
          <w:tcPr>
            <w:tcW w:w="424" w:type="dxa"/>
          </w:tcPr>
          <w:p w14:paraId="081E9C51" w14:textId="05A35DEE" w:rsidR="00E358A6" w:rsidRPr="00E358A6" w:rsidRDefault="00AE5219" w:rsidP="00E358A6">
            <w:pPr>
              <w:autoSpaceDE w:val="0"/>
              <w:autoSpaceDN w:val="0"/>
              <w:adjustRightInd w:val="0"/>
              <w:rPr>
                <w:rFonts w:eastAsia="Calibri" w:cs="Arial"/>
              </w:rPr>
            </w:pPr>
            <w:r>
              <w:rPr>
                <w:rFonts w:eastAsia="Calibri" w:cs="Arial"/>
              </w:rPr>
              <w:t>1</w:t>
            </w:r>
          </w:p>
        </w:tc>
        <w:tc>
          <w:tcPr>
            <w:tcW w:w="564" w:type="dxa"/>
          </w:tcPr>
          <w:p w14:paraId="4D6732B9" w14:textId="67572D01" w:rsidR="00E358A6" w:rsidRPr="00E358A6" w:rsidRDefault="00AE5219" w:rsidP="00E358A6">
            <w:pPr>
              <w:autoSpaceDE w:val="0"/>
              <w:autoSpaceDN w:val="0"/>
              <w:adjustRightInd w:val="0"/>
              <w:rPr>
                <w:rFonts w:eastAsia="Calibri" w:cs="Arial"/>
              </w:rPr>
            </w:pPr>
            <w:r>
              <w:rPr>
                <w:rFonts w:eastAsia="Calibri" w:cs="Arial"/>
              </w:rPr>
              <w:t>2</w:t>
            </w:r>
          </w:p>
        </w:tc>
        <w:tc>
          <w:tcPr>
            <w:tcW w:w="565" w:type="dxa"/>
          </w:tcPr>
          <w:p w14:paraId="327EF14D" w14:textId="16666C63" w:rsidR="00E358A6" w:rsidRPr="00E358A6" w:rsidRDefault="00AE5219" w:rsidP="00E358A6">
            <w:pPr>
              <w:autoSpaceDE w:val="0"/>
              <w:autoSpaceDN w:val="0"/>
              <w:adjustRightInd w:val="0"/>
              <w:rPr>
                <w:rFonts w:eastAsia="Calibri" w:cs="Arial"/>
              </w:rPr>
            </w:pPr>
            <w:r>
              <w:rPr>
                <w:rFonts w:eastAsia="Calibri" w:cs="Arial"/>
              </w:rPr>
              <w:t>1</w:t>
            </w:r>
          </w:p>
        </w:tc>
        <w:tc>
          <w:tcPr>
            <w:tcW w:w="2174" w:type="dxa"/>
            <w:shd w:val="clear" w:color="auto" w:fill="auto"/>
          </w:tcPr>
          <w:p w14:paraId="3DCD7A7E" w14:textId="3FC98EFA" w:rsidR="00E358A6" w:rsidRPr="00E358A6" w:rsidRDefault="00E358A6" w:rsidP="00E358A6">
            <w:pPr>
              <w:autoSpaceDE w:val="0"/>
              <w:autoSpaceDN w:val="0"/>
              <w:adjustRightInd w:val="0"/>
              <w:rPr>
                <w:rFonts w:eastAsia="Calibri" w:cs="Arial"/>
              </w:rPr>
            </w:pPr>
            <w:r w:rsidRPr="00E358A6">
              <w:rPr>
                <w:rFonts w:eastAsia="Calibri" w:cs="Arial"/>
              </w:rPr>
              <w:t>Low (Negative)</w:t>
            </w:r>
          </w:p>
        </w:tc>
      </w:tr>
      <w:tr w:rsidR="00E358A6" w:rsidRPr="00E358A6" w14:paraId="7284D704" w14:textId="77777777" w:rsidTr="00B833AB">
        <w:tc>
          <w:tcPr>
            <w:tcW w:w="12950" w:type="dxa"/>
            <w:gridSpan w:val="12"/>
            <w:shd w:val="clear" w:color="auto" w:fill="93D07C" w:themeFill="accent1" w:themeFillTint="99"/>
          </w:tcPr>
          <w:p w14:paraId="6ABD12BD" w14:textId="4AFBE0B4" w:rsidR="00E358A6" w:rsidRPr="00E358A6" w:rsidRDefault="00E358A6" w:rsidP="00E358A6">
            <w:pPr>
              <w:autoSpaceDE w:val="0"/>
              <w:autoSpaceDN w:val="0"/>
              <w:adjustRightInd w:val="0"/>
              <w:jc w:val="center"/>
              <w:rPr>
                <w:rFonts w:eastAsia="Calibri" w:cs="Arial"/>
                <w:b/>
              </w:rPr>
            </w:pPr>
            <w:r w:rsidRPr="00E358A6">
              <w:rPr>
                <w:rFonts w:eastAsia="Calibri" w:cs="Arial"/>
                <w:b/>
              </w:rPr>
              <w:t>Construction Phase</w:t>
            </w:r>
          </w:p>
        </w:tc>
      </w:tr>
      <w:tr w:rsidR="00E358A6" w:rsidRPr="00E358A6" w14:paraId="3A58A5E7" w14:textId="77777777" w:rsidTr="00E358A6">
        <w:tc>
          <w:tcPr>
            <w:tcW w:w="2025" w:type="dxa"/>
          </w:tcPr>
          <w:p w14:paraId="6D39A60B" w14:textId="77777777" w:rsidR="00E358A6" w:rsidRPr="00E358A6" w:rsidRDefault="00E358A6" w:rsidP="00E358A6">
            <w:pPr>
              <w:autoSpaceDE w:val="0"/>
              <w:autoSpaceDN w:val="0"/>
              <w:adjustRightInd w:val="0"/>
              <w:rPr>
                <w:rFonts w:eastAsia="Calibri" w:cs="Arial"/>
              </w:rPr>
            </w:pPr>
            <w:r w:rsidRPr="00E358A6">
              <w:rPr>
                <w:rFonts w:eastAsia="Calibri" w:cs="Arial"/>
              </w:rPr>
              <w:t>Alteration of topography due to stockpiling of soil, building material and debris and waste material on site.</w:t>
            </w:r>
          </w:p>
        </w:tc>
        <w:tc>
          <w:tcPr>
            <w:tcW w:w="354" w:type="dxa"/>
            <w:tcBorders>
              <w:top w:val="single" w:sz="4" w:space="0" w:color="auto"/>
              <w:left w:val="single" w:sz="4" w:space="0" w:color="auto"/>
              <w:bottom w:val="single" w:sz="4" w:space="0" w:color="auto"/>
              <w:right w:val="single" w:sz="4" w:space="0" w:color="auto"/>
            </w:tcBorders>
          </w:tcPr>
          <w:p w14:paraId="7EC91E81" w14:textId="30A939A0" w:rsidR="00E358A6" w:rsidRPr="00E358A6" w:rsidRDefault="007F645B" w:rsidP="00E358A6">
            <w:pPr>
              <w:autoSpaceDE w:val="0"/>
              <w:autoSpaceDN w:val="0"/>
              <w:adjustRightInd w:val="0"/>
              <w:rPr>
                <w:rFonts w:eastAsia="Calibri" w:cs="Arial"/>
              </w:rPr>
            </w:pPr>
            <w:r>
              <w:rPr>
                <w:rFonts w:eastAsia="Calibri" w:cs="Arial"/>
              </w:rPr>
              <w:t>2</w:t>
            </w:r>
          </w:p>
        </w:tc>
        <w:tc>
          <w:tcPr>
            <w:tcW w:w="356" w:type="dxa"/>
            <w:tcBorders>
              <w:top w:val="single" w:sz="4" w:space="0" w:color="auto"/>
              <w:left w:val="single" w:sz="4" w:space="0" w:color="auto"/>
              <w:bottom w:val="single" w:sz="4" w:space="0" w:color="auto"/>
              <w:right w:val="single" w:sz="4" w:space="0" w:color="auto"/>
            </w:tcBorders>
          </w:tcPr>
          <w:p w14:paraId="2AAA1FBE" w14:textId="16A40243" w:rsidR="00E358A6" w:rsidRPr="00E358A6" w:rsidRDefault="007F645B" w:rsidP="00E358A6">
            <w:pPr>
              <w:autoSpaceDE w:val="0"/>
              <w:autoSpaceDN w:val="0"/>
              <w:adjustRightInd w:val="0"/>
              <w:rPr>
                <w:rFonts w:eastAsia="Calibri" w:cs="Arial"/>
              </w:rPr>
            </w:pPr>
            <w:r>
              <w:rPr>
                <w:rFonts w:eastAsia="Calibri" w:cs="Arial"/>
              </w:rPr>
              <w:t>2</w:t>
            </w:r>
          </w:p>
        </w:tc>
        <w:tc>
          <w:tcPr>
            <w:tcW w:w="317" w:type="dxa"/>
            <w:tcBorders>
              <w:top w:val="single" w:sz="4" w:space="0" w:color="auto"/>
              <w:left w:val="single" w:sz="4" w:space="0" w:color="auto"/>
              <w:bottom w:val="single" w:sz="4" w:space="0" w:color="auto"/>
              <w:right w:val="single" w:sz="4" w:space="0" w:color="auto"/>
            </w:tcBorders>
          </w:tcPr>
          <w:p w14:paraId="195CE3ED" w14:textId="4B4104F7" w:rsidR="00E358A6" w:rsidRPr="00E358A6" w:rsidRDefault="00E358A6" w:rsidP="00E358A6">
            <w:pPr>
              <w:autoSpaceDE w:val="0"/>
              <w:autoSpaceDN w:val="0"/>
              <w:adjustRightInd w:val="0"/>
              <w:rPr>
                <w:rFonts w:eastAsia="Calibri" w:cs="Arial"/>
              </w:rPr>
            </w:pPr>
            <w:r>
              <w:rPr>
                <w:rFonts w:cs="Arial"/>
              </w:rPr>
              <w:t>1</w:t>
            </w:r>
          </w:p>
        </w:tc>
        <w:tc>
          <w:tcPr>
            <w:tcW w:w="348" w:type="dxa"/>
            <w:tcBorders>
              <w:top w:val="single" w:sz="4" w:space="0" w:color="auto"/>
              <w:left w:val="single" w:sz="4" w:space="0" w:color="auto"/>
              <w:bottom w:val="single" w:sz="4" w:space="0" w:color="auto"/>
              <w:right w:val="single" w:sz="4" w:space="0" w:color="auto"/>
            </w:tcBorders>
          </w:tcPr>
          <w:p w14:paraId="0FB20535" w14:textId="18685B2A" w:rsidR="00E358A6" w:rsidRPr="00E358A6" w:rsidRDefault="00E358A6" w:rsidP="00E358A6">
            <w:pPr>
              <w:autoSpaceDE w:val="0"/>
              <w:autoSpaceDN w:val="0"/>
              <w:adjustRightInd w:val="0"/>
              <w:rPr>
                <w:rFonts w:eastAsia="Calibri" w:cs="Arial"/>
              </w:rPr>
            </w:pPr>
            <w:r>
              <w:rPr>
                <w:rFonts w:cs="Arial"/>
              </w:rPr>
              <w:t>4</w:t>
            </w:r>
          </w:p>
        </w:tc>
        <w:tc>
          <w:tcPr>
            <w:tcW w:w="2006" w:type="dxa"/>
            <w:tcBorders>
              <w:top w:val="single" w:sz="4" w:space="0" w:color="auto"/>
              <w:left w:val="single" w:sz="4" w:space="0" w:color="auto"/>
              <w:bottom w:val="single" w:sz="4" w:space="0" w:color="auto"/>
              <w:right w:val="single" w:sz="4" w:space="0" w:color="auto"/>
            </w:tcBorders>
          </w:tcPr>
          <w:p w14:paraId="57A3DBEC" w14:textId="767E1D8A" w:rsidR="00E358A6" w:rsidRPr="00E358A6" w:rsidRDefault="00E358A6" w:rsidP="00E358A6">
            <w:pPr>
              <w:autoSpaceDE w:val="0"/>
              <w:autoSpaceDN w:val="0"/>
              <w:adjustRightInd w:val="0"/>
              <w:rPr>
                <w:rFonts w:eastAsia="Calibri" w:cs="Arial"/>
              </w:rPr>
            </w:pPr>
            <w:r>
              <w:rPr>
                <w:rFonts w:cs="Arial"/>
              </w:rPr>
              <w:t>Medium</w:t>
            </w:r>
          </w:p>
        </w:tc>
        <w:tc>
          <w:tcPr>
            <w:tcW w:w="3393" w:type="dxa"/>
          </w:tcPr>
          <w:p w14:paraId="4438C42D" w14:textId="77777777" w:rsidR="00E358A6" w:rsidRPr="00E358A6" w:rsidRDefault="00E358A6" w:rsidP="00E358A6">
            <w:pPr>
              <w:autoSpaceDE w:val="0"/>
              <w:autoSpaceDN w:val="0"/>
              <w:adjustRightInd w:val="0"/>
              <w:rPr>
                <w:rFonts w:eastAsia="Calibri" w:cs="Arial"/>
              </w:rPr>
            </w:pPr>
            <w:r w:rsidRPr="00E358A6">
              <w:rPr>
                <w:rFonts w:eastAsia="Calibri" w:cs="Arial"/>
              </w:rPr>
              <w:t xml:space="preserve">All stockpiles must be restricted to designated areas and are not to exceed a height of 2 </w:t>
            </w:r>
            <w:proofErr w:type="spellStart"/>
            <w:r w:rsidRPr="00E358A6">
              <w:rPr>
                <w:rFonts w:eastAsia="Calibri" w:cs="Arial"/>
              </w:rPr>
              <w:t>metres</w:t>
            </w:r>
            <w:proofErr w:type="spellEnd"/>
            <w:r w:rsidRPr="00E358A6">
              <w:rPr>
                <w:rFonts w:eastAsia="Calibri" w:cs="Arial"/>
              </w:rPr>
              <w:t>.</w:t>
            </w:r>
          </w:p>
          <w:p w14:paraId="50CACB36" w14:textId="77777777" w:rsidR="00E358A6" w:rsidRPr="00E358A6" w:rsidRDefault="00E358A6" w:rsidP="00E358A6">
            <w:pPr>
              <w:numPr>
                <w:ilvl w:val="0"/>
                <w:numId w:val="13"/>
              </w:numPr>
              <w:autoSpaceDE w:val="0"/>
              <w:autoSpaceDN w:val="0"/>
              <w:adjustRightInd w:val="0"/>
              <w:spacing w:after="0"/>
              <w:rPr>
                <w:rFonts w:eastAsia="Calibri" w:cs="Arial"/>
              </w:rPr>
            </w:pPr>
            <w:r w:rsidRPr="00E358A6">
              <w:rPr>
                <w:rFonts w:eastAsia="Calibri" w:cs="Arial"/>
              </w:rPr>
              <w:t>Stockpiles created during the construction phase are not to remain during the operational phase.</w:t>
            </w:r>
          </w:p>
          <w:p w14:paraId="0EE2C0CB" w14:textId="77777777" w:rsidR="00E358A6" w:rsidRPr="00E358A6" w:rsidRDefault="00E358A6" w:rsidP="00E358A6">
            <w:pPr>
              <w:numPr>
                <w:ilvl w:val="0"/>
                <w:numId w:val="13"/>
              </w:numPr>
              <w:autoSpaceDE w:val="0"/>
              <w:autoSpaceDN w:val="0"/>
              <w:adjustRightInd w:val="0"/>
              <w:spacing w:after="0"/>
              <w:rPr>
                <w:rFonts w:eastAsia="Calibri" w:cs="Arial"/>
              </w:rPr>
            </w:pPr>
            <w:r w:rsidRPr="00E358A6">
              <w:rPr>
                <w:rFonts w:eastAsia="Calibri" w:cs="Arial"/>
              </w:rPr>
              <w:t>The contractor must be limited to clearly defined access routes to ensure that sensitive and undisturbed areas are not disturbed.</w:t>
            </w:r>
          </w:p>
        </w:tc>
        <w:tc>
          <w:tcPr>
            <w:tcW w:w="424" w:type="dxa"/>
          </w:tcPr>
          <w:p w14:paraId="1C772C5C" w14:textId="4A2A4E81" w:rsidR="00E358A6" w:rsidRPr="00E358A6" w:rsidRDefault="007F645B" w:rsidP="00E358A6">
            <w:pPr>
              <w:autoSpaceDE w:val="0"/>
              <w:autoSpaceDN w:val="0"/>
              <w:adjustRightInd w:val="0"/>
              <w:rPr>
                <w:rFonts w:eastAsia="Calibri" w:cs="Arial"/>
              </w:rPr>
            </w:pPr>
            <w:r>
              <w:rPr>
                <w:rFonts w:eastAsia="Calibri" w:cs="Arial"/>
              </w:rPr>
              <w:t>1</w:t>
            </w:r>
          </w:p>
        </w:tc>
        <w:tc>
          <w:tcPr>
            <w:tcW w:w="424" w:type="dxa"/>
          </w:tcPr>
          <w:p w14:paraId="7C1C36CB" w14:textId="2CF78EF8" w:rsidR="00E358A6" w:rsidRPr="00E358A6" w:rsidRDefault="007F645B" w:rsidP="00E358A6">
            <w:pPr>
              <w:autoSpaceDE w:val="0"/>
              <w:autoSpaceDN w:val="0"/>
              <w:adjustRightInd w:val="0"/>
              <w:rPr>
                <w:rFonts w:eastAsia="Calibri" w:cs="Arial"/>
              </w:rPr>
            </w:pPr>
            <w:r>
              <w:rPr>
                <w:rFonts w:eastAsia="Calibri" w:cs="Arial"/>
              </w:rPr>
              <w:t>1</w:t>
            </w:r>
          </w:p>
        </w:tc>
        <w:tc>
          <w:tcPr>
            <w:tcW w:w="564" w:type="dxa"/>
          </w:tcPr>
          <w:p w14:paraId="2574548B" w14:textId="303496A3" w:rsidR="00E358A6" w:rsidRPr="00E358A6" w:rsidRDefault="007F645B" w:rsidP="00E358A6">
            <w:pPr>
              <w:autoSpaceDE w:val="0"/>
              <w:autoSpaceDN w:val="0"/>
              <w:adjustRightInd w:val="0"/>
              <w:rPr>
                <w:rFonts w:eastAsia="Calibri" w:cs="Arial"/>
              </w:rPr>
            </w:pPr>
            <w:r>
              <w:rPr>
                <w:rFonts w:eastAsia="Calibri" w:cs="Arial"/>
              </w:rPr>
              <w:t>1</w:t>
            </w:r>
          </w:p>
        </w:tc>
        <w:tc>
          <w:tcPr>
            <w:tcW w:w="565" w:type="dxa"/>
          </w:tcPr>
          <w:p w14:paraId="17941412" w14:textId="6C83BD2F" w:rsidR="00E358A6" w:rsidRPr="00E358A6" w:rsidRDefault="007F645B" w:rsidP="00E358A6">
            <w:pPr>
              <w:autoSpaceDE w:val="0"/>
              <w:autoSpaceDN w:val="0"/>
              <w:adjustRightInd w:val="0"/>
              <w:rPr>
                <w:rFonts w:eastAsia="Calibri" w:cs="Arial"/>
              </w:rPr>
            </w:pPr>
            <w:r>
              <w:rPr>
                <w:rFonts w:eastAsia="Calibri" w:cs="Arial"/>
              </w:rPr>
              <w:t>2</w:t>
            </w:r>
          </w:p>
        </w:tc>
        <w:tc>
          <w:tcPr>
            <w:tcW w:w="2174" w:type="dxa"/>
          </w:tcPr>
          <w:p w14:paraId="2C0AEDFC" w14:textId="547B41B1" w:rsidR="00E358A6" w:rsidRPr="00E358A6" w:rsidRDefault="00E358A6" w:rsidP="00E358A6">
            <w:pPr>
              <w:autoSpaceDE w:val="0"/>
              <w:autoSpaceDN w:val="0"/>
              <w:adjustRightInd w:val="0"/>
              <w:rPr>
                <w:rFonts w:eastAsia="Calibri" w:cs="Arial"/>
              </w:rPr>
            </w:pPr>
            <w:r w:rsidRPr="00E358A6">
              <w:rPr>
                <w:rFonts w:eastAsia="Calibri" w:cs="Arial"/>
              </w:rPr>
              <w:t>Low (Negative)</w:t>
            </w:r>
          </w:p>
        </w:tc>
      </w:tr>
      <w:tr w:rsidR="00E358A6" w:rsidRPr="00E358A6" w14:paraId="55937622" w14:textId="77777777" w:rsidTr="00E358A6">
        <w:tc>
          <w:tcPr>
            <w:tcW w:w="2025" w:type="dxa"/>
          </w:tcPr>
          <w:p w14:paraId="75E16216" w14:textId="77777777" w:rsidR="00E358A6" w:rsidRPr="00E358A6" w:rsidRDefault="00E358A6" w:rsidP="00E358A6">
            <w:pPr>
              <w:autoSpaceDE w:val="0"/>
              <w:autoSpaceDN w:val="0"/>
              <w:adjustRightInd w:val="0"/>
              <w:rPr>
                <w:rFonts w:eastAsia="Calibri" w:cs="Arial"/>
              </w:rPr>
            </w:pPr>
            <w:r w:rsidRPr="00E358A6">
              <w:rPr>
                <w:rFonts w:eastAsia="Calibri" w:cs="Arial"/>
              </w:rPr>
              <w:lastRenderedPageBreak/>
              <w:t>Consumption and use of surface water for construction purposes (i.e. water tankers for</w:t>
            </w:r>
          </w:p>
          <w:p w14:paraId="627CD7A8" w14:textId="77777777" w:rsidR="00E358A6" w:rsidRPr="00E358A6" w:rsidRDefault="00E358A6" w:rsidP="00E358A6">
            <w:pPr>
              <w:autoSpaceDE w:val="0"/>
              <w:autoSpaceDN w:val="0"/>
              <w:adjustRightInd w:val="0"/>
              <w:rPr>
                <w:rFonts w:eastAsia="Calibri" w:cs="Arial"/>
              </w:rPr>
            </w:pPr>
            <w:r w:rsidRPr="00E358A6">
              <w:rPr>
                <w:rFonts w:eastAsia="Calibri" w:cs="Arial"/>
              </w:rPr>
              <w:t>dust suppression).</w:t>
            </w:r>
          </w:p>
        </w:tc>
        <w:tc>
          <w:tcPr>
            <w:tcW w:w="354" w:type="dxa"/>
            <w:tcBorders>
              <w:top w:val="single" w:sz="4" w:space="0" w:color="auto"/>
              <w:left w:val="single" w:sz="4" w:space="0" w:color="auto"/>
              <w:bottom w:val="single" w:sz="4" w:space="0" w:color="auto"/>
              <w:right w:val="single" w:sz="4" w:space="0" w:color="auto"/>
            </w:tcBorders>
          </w:tcPr>
          <w:p w14:paraId="2C976032" w14:textId="5F403BAE" w:rsidR="00E358A6" w:rsidRPr="00E358A6" w:rsidRDefault="00E358A6" w:rsidP="00E358A6">
            <w:pPr>
              <w:autoSpaceDE w:val="0"/>
              <w:autoSpaceDN w:val="0"/>
              <w:adjustRightInd w:val="0"/>
              <w:rPr>
                <w:rFonts w:eastAsia="Calibri" w:cs="Arial"/>
              </w:rPr>
            </w:pPr>
            <w:r>
              <w:rPr>
                <w:rFonts w:cs="Arial"/>
              </w:rPr>
              <w:t>2</w:t>
            </w:r>
          </w:p>
        </w:tc>
        <w:tc>
          <w:tcPr>
            <w:tcW w:w="356" w:type="dxa"/>
            <w:tcBorders>
              <w:top w:val="single" w:sz="4" w:space="0" w:color="auto"/>
              <w:left w:val="single" w:sz="4" w:space="0" w:color="auto"/>
              <w:bottom w:val="single" w:sz="4" w:space="0" w:color="auto"/>
              <w:right w:val="single" w:sz="4" w:space="0" w:color="auto"/>
            </w:tcBorders>
          </w:tcPr>
          <w:p w14:paraId="53090585" w14:textId="3E3E687D" w:rsidR="00E358A6" w:rsidRPr="00E358A6" w:rsidRDefault="00E358A6" w:rsidP="00E358A6">
            <w:pPr>
              <w:autoSpaceDE w:val="0"/>
              <w:autoSpaceDN w:val="0"/>
              <w:adjustRightInd w:val="0"/>
              <w:rPr>
                <w:rFonts w:eastAsia="Calibri" w:cs="Arial"/>
              </w:rPr>
            </w:pPr>
            <w:r>
              <w:rPr>
                <w:rFonts w:cs="Arial"/>
              </w:rPr>
              <w:t>1</w:t>
            </w:r>
          </w:p>
        </w:tc>
        <w:tc>
          <w:tcPr>
            <w:tcW w:w="317" w:type="dxa"/>
            <w:tcBorders>
              <w:top w:val="single" w:sz="4" w:space="0" w:color="auto"/>
              <w:left w:val="single" w:sz="4" w:space="0" w:color="auto"/>
              <w:bottom w:val="single" w:sz="4" w:space="0" w:color="auto"/>
              <w:right w:val="single" w:sz="4" w:space="0" w:color="auto"/>
            </w:tcBorders>
          </w:tcPr>
          <w:p w14:paraId="016C8B84" w14:textId="7B3B5AEC" w:rsidR="00E358A6" w:rsidRPr="00E358A6" w:rsidRDefault="00E358A6" w:rsidP="00E358A6">
            <w:pPr>
              <w:autoSpaceDE w:val="0"/>
              <w:autoSpaceDN w:val="0"/>
              <w:adjustRightInd w:val="0"/>
              <w:rPr>
                <w:rFonts w:eastAsia="Calibri" w:cs="Arial"/>
              </w:rPr>
            </w:pPr>
            <w:r>
              <w:rPr>
                <w:rFonts w:cs="Arial"/>
              </w:rPr>
              <w:t>2</w:t>
            </w:r>
          </w:p>
        </w:tc>
        <w:tc>
          <w:tcPr>
            <w:tcW w:w="348" w:type="dxa"/>
            <w:tcBorders>
              <w:top w:val="single" w:sz="4" w:space="0" w:color="auto"/>
              <w:left w:val="single" w:sz="4" w:space="0" w:color="auto"/>
              <w:bottom w:val="single" w:sz="4" w:space="0" w:color="auto"/>
              <w:right w:val="single" w:sz="4" w:space="0" w:color="auto"/>
            </w:tcBorders>
          </w:tcPr>
          <w:p w14:paraId="7CA861EA" w14:textId="2F1C15EF" w:rsidR="00E358A6" w:rsidRPr="00E358A6" w:rsidRDefault="00E358A6" w:rsidP="00E358A6">
            <w:pPr>
              <w:autoSpaceDE w:val="0"/>
              <w:autoSpaceDN w:val="0"/>
              <w:adjustRightInd w:val="0"/>
              <w:rPr>
                <w:rFonts w:eastAsia="Calibri" w:cs="Arial"/>
              </w:rPr>
            </w:pPr>
            <w:r>
              <w:rPr>
                <w:rFonts w:cs="Arial"/>
              </w:rPr>
              <w:t>3</w:t>
            </w:r>
          </w:p>
        </w:tc>
        <w:tc>
          <w:tcPr>
            <w:tcW w:w="2006" w:type="dxa"/>
            <w:tcBorders>
              <w:top w:val="single" w:sz="4" w:space="0" w:color="auto"/>
              <w:left w:val="single" w:sz="4" w:space="0" w:color="auto"/>
              <w:bottom w:val="single" w:sz="4" w:space="0" w:color="auto"/>
              <w:right w:val="single" w:sz="4" w:space="0" w:color="auto"/>
            </w:tcBorders>
          </w:tcPr>
          <w:p w14:paraId="6A6A36FF" w14:textId="63823196" w:rsidR="00E358A6" w:rsidRPr="00E358A6" w:rsidRDefault="00E358A6" w:rsidP="00E358A6">
            <w:pPr>
              <w:autoSpaceDE w:val="0"/>
              <w:autoSpaceDN w:val="0"/>
              <w:adjustRightInd w:val="0"/>
              <w:rPr>
                <w:rFonts w:eastAsia="Calibri" w:cs="Arial"/>
              </w:rPr>
            </w:pPr>
            <w:r>
              <w:rPr>
                <w:rFonts w:cs="Arial"/>
              </w:rPr>
              <w:t xml:space="preserve">Medium </w:t>
            </w:r>
          </w:p>
        </w:tc>
        <w:tc>
          <w:tcPr>
            <w:tcW w:w="3393" w:type="dxa"/>
          </w:tcPr>
          <w:p w14:paraId="07CCD538" w14:textId="77777777" w:rsidR="00E358A6" w:rsidRPr="00E358A6" w:rsidRDefault="00E358A6" w:rsidP="00E358A6">
            <w:pPr>
              <w:autoSpaceDE w:val="0"/>
              <w:autoSpaceDN w:val="0"/>
              <w:adjustRightInd w:val="0"/>
              <w:rPr>
                <w:rFonts w:eastAsia="Calibri" w:cs="Arial"/>
              </w:rPr>
            </w:pPr>
            <w:r w:rsidRPr="00E358A6">
              <w:rPr>
                <w:rFonts w:eastAsia="Calibri" w:cs="Arial"/>
              </w:rPr>
              <w:t>The Municipality to comment and advice on surface water availability and integrity.</w:t>
            </w:r>
          </w:p>
        </w:tc>
        <w:tc>
          <w:tcPr>
            <w:tcW w:w="424" w:type="dxa"/>
          </w:tcPr>
          <w:p w14:paraId="0CC23008" w14:textId="14FDA957" w:rsidR="00E358A6" w:rsidRPr="00E358A6" w:rsidRDefault="007F645B" w:rsidP="00E358A6">
            <w:pPr>
              <w:autoSpaceDE w:val="0"/>
              <w:autoSpaceDN w:val="0"/>
              <w:adjustRightInd w:val="0"/>
              <w:rPr>
                <w:rFonts w:eastAsia="Calibri" w:cs="Arial"/>
              </w:rPr>
            </w:pPr>
            <w:r>
              <w:rPr>
                <w:rFonts w:eastAsia="Calibri" w:cs="Arial"/>
              </w:rPr>
              <w:t>1</w:t>
            </w:r>
          </w:p>
        </w:tc>
        <w:tc>
          <w:tcPr>
            <w:tcW w:w="424" w:type="dxa"/>
          </w:tcPr>
          <w:p w14:paraId="79623DAD" w14:textId="62562C6B" w:rsidR="00E358A6" w:rsidRPr="00E358A6" w:rsidRDefault="007F645B" w:rsidP="00E358A6">
            <w:pPr>
              <w:autoSpaceDE w:val="0"/>
              <w:autoSpaceDN w:val="0"/>
              <w:adjustRightInd w:val="0"/>
              <w:rPr>
                <w:rFonts w:eastAsia="Calibri" w:cs="Arial"/>
              </w:rPr>
            </w:pPr>
            <w:r>
              <w:rPr>
                <w:rFonts w:eastAsia="Calibri" w:cs="Arial"/>
              </w:rPr>
              <w:t>1</w:t>
            </w:r>
          </w:p>
        </w:tc>
        <w:tc>
          <w:tcPr>
            <w:tcW w:w="564" w:type="dxa"/>
          </w:tcPr>
          <w:p w14:paraId="675F5A25" w14:textId="1EF2FF75" w:rsidR="00E358A6" w:rsidRPr="00E358A6" w:rsidRDefault="007F645B" w:rsidP="00E358A6">
            <w:pPr>
              <w:autoSpaceDE w:val="0"/>
              <w:autoSpaceDN w:val="0"/>
              <w:adjustRightInd w:val="0"/>
              <w:rPr>
                <w:rFonts w:eastAsia="Calibri" w:cs="Arial"/>
              </w:rPr>
            </w:pPr>
            <w:r>
              <w:rPr>
                <w:rFonts w:eastAsia="Calibri" w:cs="Arial"/>
              </w:rPr>
              <w:t>1</w:t>
            </w:r>
          </w:p>
        </w:tc>
        <w:tc>
          <w:tcPr>
            <w:tcW w:w="565" w:type="dxa"/>
          </w:tcPr>
          <w:p w14:paraId="7CF074AE" w14:textId="6B3EE545" w:rsidR="00E358A6" w:rsidRPr="00E358A6" w:rsidRDefault="007F645B" w:rsidP="00E358A6">
            <w:pPr>
              <w:autoSpaceDE w:val="0"/>
              <w:autoSpaceDN w:val="0"/>
              <w:adjustRightInd w:val="0"/>
              <w:rPr>
                <w:rFonts w:eastAsia="Calibri" w:cs="Arial"/>
              </w:rPr>
            </w:pPr>
            <w:r>
              <w:rPr>
                <w:rFonts w:eastAsia="Calibri" w:cs="Arial"/>
              </w:rPr>
              <w:t>2</w:t>
            </w:r>
          </w:p>
        </w:tc>
        <w:tc>
          <w:tcPr>
            <w:tcW w:w="2174" w:type="dxa"/>
          </w:tcPr>
          <w:p w14:paraId="581C6D21" w14:textId="26D2B82E" w:rsidR="00E358A6" w:rsidRPr="00E358A6" w:rsidRDefault="00E358A6" w:rsidP="00E358A6">
            <w:pPr>
              <w:autoSpaceDE w:val="0"/>
              <w:autoSpaceDN w:val="0"/>
              <w:adjustRightInd w:val="0"/>
              <w:rPr>
                <w:rFonts w:eastAsia="Calibri" w:cs="Arial"/>
              </w:rPr>
            </w:pPr>
            <w:r w:rsidRPr="00E358A6">
              <w:rPr>
                <w:rFonts w:eastAsia="Calibri" w:cs="Arial"/>
              </w:rPr>
              <w:t>Low (Negative)</w:t>
            </w:r>
          </w:p>
        </w:tc>
      </w:tr>
      <w:tr w:rsidR="00E358A6" w:rsidRPr="00E358A6" w14:paraId="48CD0EF9" w14:textId="77777777" w:rsidTr="00E358A6">
        <w:tc>
          <w:tcPr>
            <w:tcW w:w="2025" w:type="dxa"/>
          </w:tcPr>
          <w:p w14:paraId="1527ECD1" w14:textId="77777777" w:rsidR="00E358A6" w:rsidRPr="00E358A6" w:rsidRDefault="00E358A6" w:rsidP="00E358A6">
            <w:pPr>
              <w:autoSpaceDE w:val="0"/>
              <w:autoSpaceDN w:val="0"/>
              <w:adjustRightInd w:val="0"/>
              <w:rPr>
                <w:rFonts w:eastAsia="Calibri" w:cs="Arial"/>
              </w:rPr>
            </w:pPr>
            <w:r w:rsidRPr="00E358A6">
              <w:rPr>
                <w:rFonts w:eastAsia="Calibri" w:cs="Arial"/>
              </w:rPr>
              <w:t>Contaminated run-off:</w:t>
            </w:r>
          </w:p>
          <w:p w14:paraId="37B4C812" w14:textId="77777777" w:rsidR="00E358A6" w:rsidRPr="00E358A6" w:rsidRDefault="00E358A6" w:rsidP="00E358A6">
            <w:pPr>
              <w:numPr>
                <w:ilvl w:val="0"/>
                <w:numId w:val="13"/>
              </w:numPr>
              <w:autoSpaceDE w:val="0"/>
              <w:autoSpaceDN w:val="0"/>
              <w:adjustRightInd w:val="0"/>
              <w:spacing w:after="0"/>
              <w:rPr>
                <w:rFonts w:eastAsia="Calibri" w:cs="Arial"/>
              </w:rPr>
            </w:pPr>
            <w:r w:rsidRPr="00E358A6">
              <w:rPr>
                <w:rFonts w:eastAsia="Calibri" w:cs="Arial"/>
              </w:rPr>
              <w:t>Spillage of fuels, lubricants and other chemicals;</w:t>
            </w:r>
          </w:p>
          <w:p w14:paraId="2D6C3295" w14:textId="77777777" w:rsidR="00E358A6" w:rsidRPr="00E358A6" w:rsidRDefault="00E358A6" w:rsidP="00E358A6">
            <w:pPr>
              <w:numPr>
                <w:ilvl w:val="0"/>
                <w:numId w:val="13"/>
              </w:numPr>
              <w:autoSpaceDE w:val="0"/>
              <w:autoSpaceDN w:val="0"/>
              <w:adjustRightInd w:val="0"/>
              <w:spacing w:after="0"/>
              <w:rPr>
                <w:rFonts w:eastAsia="Calibri" w:cs="Arial"/>
              </w:rPr>
            </w:pPr>
            <w:r w:rsidRPr="00E358A6">
              <w:rPr>
                <w:rFonts w:eastAsia="Calibri" w:cs="Arial"/>
              </w:rPr>
              <w:t xml:space="preserve">Inadequate </w:t>
            </w:r>
            <w:proofErr w:type="spellStart"/>
            <w:r w:rsidRPr="00E358A6">
              <w:rPr>
                <w:rFonts w:eastAsia="Calibri" w:cs="Arial"/>
              </w:rPr>
              <w:t>stormwater</w:t>
            </w:r>
            <w:proofErr w:type="spellEnd"/>
            <w:r w:rsidRPr="00E358A6">
              <w:rPr>
                <w:rFonts w:eastAsia="Calibri" w:cs="Arial"/>
              </w:rPr>
              <w:t xml:space="preserve"> management around the site; the dumping of construction material, including fill or excavated material into, or close to </w:t>
            </w:r>
            <w:r w:rsidRPr="00E358A6">
              <w:rPr>
                <w:rFonts w:eastAsia="Calibri" w:cs="Arial"/>
              </w:rPr>
              <w:lastRenderedPageBreak/>
              <w:t>surface water features that may then be washed into these features;</w:t>
            </w:r>
          </w:p>
          <w:p w14:paraId="2ADD4204" w14:textId="77777777" w:rsidR="00E358A6" w:rsidRPr="00E358A6" w:rsidRDefault="00E358A6" w:rsidP="00E358A6">
            <w:pPr>
              <w:numPr>
                <w:ilvl w:val="0"/>
                <w:numId w:val="13"/>
              </w:numPr>
              <w:autoSpaceDE w:val="0"/>
              <w:autoSpaceDN w:val="0"/>
              <w:adjustRightInd w:val="0"/>
              <w:spacing w:after="0"/>
              <w:rPr>
                <w:rFonts w:eastAsia="Calibri" w:cs="Arial"/>
              </w:rPr>
            </w:pPr>
            <w:r w:rsidRPr="00E358A6">
              <w:rPr>
                <w:rFonts w:eastAsia="Calibri" w:cs="Arial"/>
              </w:rPr>
              <w:t>Construction-related activities such as cement batching;</w:t>
            </w:r>
          </w:p>
          <w:p w14:paraId="053A5CA9" w14:textId="77777777" w:rsidR="00E358A6" w:rsidRPr="00E358A6" w:rsidRDefault="00E358A6" w:rsidP="00E358A6">
            <w:pPr>
              <w:numPr>
                <w:ilvl w:val="0"/>
                <w:numId w:val="13"/>
              </w:numPr>
              <w:autoSpaceDE w:val="0"/>
              <w:autoSpaceDN w:val="0"/>
              <w:adjustRightInd w:val="0"/>
              <w:spacing w:after="0"/>
              <w:rPr>
                <w:rFonts w:eastAsia="Calibri" w:cs="Arial"/>
              </w:rPr>
            </w:pPr>
            <w:r w:rsidRPr="00E358A6">
              <w:rPr>
                <w:rFonts w:eastAsia="Calibri" w:cs="Arial"/>
              </w:rPr>
              <w:t>Construction equipment, vehicles and workshop areas will be a likely source of pollution as a non-point source; and</w:t>
            </w:r>
          </w:p>
          <w:p w14:paraId="2B0184A1" w14:textId="77777777" w:rsidR="00E358A6" w:rsidRPr="00E358A6" w:rsidRDefault="00E358A6" w:rsidP="00E358A6">
            <w:pPr>
              <w:numPr>
                <w:ilvl w:val="0"/>
                <w:numId w:val="13"/>
              </w:numPr>
              <w:autoSpaceDE w:val="0"/>
              <w:autoSpaceDN w:val="0"/>
              <w:adjustRightInd w:val="0"/>
              <w:spacing w:after="0"/>
              <w:rPr>
                <w:rFonts w:eastAsia="Calibri" w:cs="Arial"/>
              </w:rPr>
            </w:pPr>
            <w:r w:rsidRPr="00E358A6">
              <w:rPr>
                <w:rFonts w:eastAsia="Calibri" w:cs="Arial"/>
              </w:rPr>
              <w:t xml:space="preserve">Lack of provision of </w:t>
            </w:r>
            <w:r w:rsidRPr="00E358A6">
              <w:rPr>
                <w:rFonts w:eastAsia="Calibri" w:cs="Arial"/>
              </w:rPr>
              <w:lastRenderedPageBreak/>
              <w:t>ablutions that may lead to the creation of ‘informal ablutions’ within or close to a surface water resource.</w:t>
            </w:r>
          </w:p>
        </w:tc>
        <w:tc>
          <w:tcPr>
            <w:tcW w:w="354" w:type="dxa"/>
            <w:tcBorders>
              <w:top w:val="single" w:sz="4" w:space="0" w:color="auto"/>
              <w:left w:val="single" w:sz="4" w:space="0" w:color="auto"/>
              <w:bottom w:val="single" w:sz="4" w:space="0" w:color="auto"/>
              <w:right w:val="single" w:sz="4" w:space="0" w:color="auto"/>
            </w:tcBorders>
          </w:tcPr>
          <w:p w14:paraId="599A82C9" w14:textId="14B53770" w:rsidR="00E358A6" w:rsidRPr="00E358A6" w:rsidRDefault="00E358A6" w:rsidP="00E358A6">
            <w:pPr>
              <w:autoSpaceDE w:val="0"/>
              <w:autoSpaceDN w:val="0"/>
              <w:adjustRightInd w:val="0"/>
              <w:rPr>
                <w:rFonts w:eastAsia="Calibri" w:cs="Arial"/>
              </w:rPr>
            </w:pPr>
            <w:r>
              <w:rPr>
                <w:rFonts w:cs="Arial"/>
              </w:rPr>
              <w:lastRenderedPageBreak/>
              <w:t>2</w:t>
            </w:r>
          </w:p>
        </w:tc>
        <w:tc>
          <w:tcPr>
            <w:tcW w:w="356" w:type="dxa"/>
            <w:tcBorders>
              <w:top w:val="single" w:sz="4" w:space="0" w:color="auto"/>
              <w:left w:val="single" w:sz="4" w:space="0" w:color="auto"/>
              <w:bottom w:val="single" w:sz="4" w:space="0" w:color="auto"/>
              <w:right w:val="single" w:sz="4" w:space="0" w:color="auto"/>
            </w:tcBorders>
          </w:tcPr>
          <w:p w14:paraId="69D600AD" w14:textId="071C8567" w:rsidR="00E358A6" w:rsidRPr="00E358A6" w:rsidRDefault="00E358A6" w:rsidP="00E358A6">
            <w:pPr>
              <w:autoSpaceDE w:val="0"/>
              <w:autoSpaceDN w:val="0"/>
              <w:adjustRightInd w:val="0"/>
              <w:rPr>
                <w:rFonts w:eastAsia="Calibri" w:cs="Arial"/>
              </w:rPr>
            </w:pPr>
            <w:r>
              <w:rPr>
                <w:rFonts w:cs="Arial"/>
              </w:rPr>
              <w:t>1</w:t>
            </w:r>
          </w:p>
        </w:tc>
        <w:tc>
          <w:tcPr>
            <w:tcW w:w="317" w:type="dxa"/>
            <w:tcBorders>
              <w:top w:val="single" w:sz="4" w:space="0" w:color="auto"/>
              <w:left w:val="single" w:sz="4" w:space="0" w:color="auto"/>
              <w:bottom w:val="single" w:sz="4" w:space="0" w:color="auto"/>
              <w:right w:val="single" w:sz="4" w:space="0" w:color="auto"/>
            </w:tcBorders>
          </w:tcPr>
          <w:p w14:paraId="3AD6A43C" w14:textId="132264D7" w:rsidR="00E358A6" w:rsidRPr="00E358A6" w:rsidRDefault="007F645B" w:rsidP="00E358A6">
            <w:pPr>
              <w:autoSpaceDE w:val="0"/>
              <w:autoSpaceDN w:val="0"/>
              <w:adjustRightInd w:val="0"/>
              <w:rPr>
                <w:rFonts w:eastAsia="Calibri" w:cs="Arial"/>
              </w:rPr>
            </w:pPr>
            <w:r>
              <w:rPr>
                <w:rFonts w:eastAsia="Calibri" w:cs="Arial"/>
              </w:rPr>
              <w:t>3</w:t>
            </w:r>
          </w:p>
        </w:tc>
        <w:tc>
          <w:tcPr>
            <w:tcW w:w="348" w:type="dxa"/>
            <w:tcBorders>
              <w:top w:val="single" w:sz="4" w:space="0" w:color="auto"/>
              <w:left w:val="single" w:sz="4" w:space="0" w:color="auto"/>
              <w:bottom w:val="single" w:sz="4" w:space="0" w:color="auto"/>
              <w:right w:val="single" w:sz="4" w:space="0" w:color="auto"/>
            </w:tcBorders>
          </w:tcPr>
          <w:p w14:paraId="2B4A11BB" w14:textId="01C0B615" w:rsidR="00E358A6" w:rsidRPr="00E358A6" w:rsidRDefault="00E358A6" w:rsidP="00E358A6">
            <w:pPr>
              <w:autoSpaceDE w:val="0"/>
              <w:autoSpaceDN w:val="0"/>
              <w:adjustRightInd w:val="0"/>
              <w:rPr>
                <w:rFonts w:eastAsia="Calibri" w:cs="Arial"/>
              </w:rPr>
            </w:pPr>
            <w:r>
              <w:rPr>
                <w:rFonts w:cs="Arial"/>
              </w:rPr>
              <w:t>2</w:t>
            </w:r>
          </w:p>
        </w:tc>
        <w:tc>
          <w:tcPr>
            <w:tcW w:w="2006" w:type="dxa"/>
            <w:tcBorders>
              <w:top w:val="single" w:sz="4" w:space="0" w:color="auto"/>
              <w:left w:val="single" w:sz="4" w:space="0" w:color="auto"/>
              <w:bottom w:val="single" w:sz="4" w:space="0" w:color="auto"/>
              <w:right w:val="single" w:sz="4" w:space="0" w:color="auto"/>
            </w:tcBorders>
          </w:tcPr>
          <w:p w14:paraId="7449E808" w14:textId="5915E605" w:rsidR="00E358A6" w:rsidRPr="00E358A6" w:rsidRDefault="00E358A6" w:rsidP="00E358A6">
            <w:pPr>
              <w:autoSpaceDE w:val="0"/>
              <w:autoSpaceDN w:val="0"/>
              <w:adjustRightInd w:val="0"/>
              <w:rPr>
                <w:rFonts w:eastAsia="Calibri" w:cs="Arial"/>
              </w:rPr>
            </w:pPr>
            <w:r>
              <w:rPr>
                <w:rFonts w:cs="Arial"/>
              </w:rPr>
              <w:t xml:space="preserve">Medium </w:t>
            </w:r>
          </w:p>
        </w:tc>
        <w:tc>
          <w:tcPr>
            <w:tcW w:w="3393" w:type="dxa"/>
          </w:tcPr>
          <w:p w14:paraId="5257690D" w14:textId="77777777" w:rsidR="00E358A6" w:rsidRPr="00E358A6" w:rsidRDefault="00E358A6" w:rsidP="00E358A6">
            <w:pPr>
              <w:numPr>
                <w:ilvl w:val="0"/>
                <w:numId w:val="13"/>
              </w:numPr>
              <w:autoSpaceDE w:val="0"/>
              <w:autoSpaceDN w:val="0"/>
              <w:adjustRightInd w:val="0"/>
              <w:spacing w:after="0"/>
              <w:rPr>
                <w:rFonts w:eastAsia="Calibri" w:cs="Arial"/>
              </w:rPr>
            </w:pPr>
            <w:proofErr w:type="spellStart"/>
            <w:r w:rsidRPr="00E358A6">
              <w:rPr>
                <w:rFonts w:eastAsia="Calibri" w:cs="Arial"/>
              </w:rPr>
              <w:t>Bunded</w:t>
            </w:r>
            <w:proofErr w:type="spellEnd"/>
            <w:r w:rsidRPr="00E358A6">
              <w:rPr>
                <w:rFonts w:eastAsia="Calibri" w:cs="Arial"/>
              </w:rPr>
              <w:t xml:space="preserve"> areas should be used to store chemicals.</w:t>
            </w:r>
          </w:p>
          <w:p w14:paraId="7E65F228" w14:textId="77777777" w:rsidR="00E358A6" w:rsidRPr="00E358A6" w:rsidRDefault="00E358A6" w:rsidP="00E358A6">
            <w:pPr>
              <w:numPr>
                <w:ilvl w:val="0"/>
                <w:numId w:val="13"/>
              </w:numPr>
              <w:autoSpaceDE w:val="0"/>
              <w:autoSpaceDN w:val="0"/>
              <w:adjustRightInd w:val="0"/>
              <w:spacing w:after="0"/>
              <w:rPr>
                <w:rFonts w:eastAsia="Calibri" w:cs="Arial"/>
              </w:rPr>
            </w:pPr>
            <w:r w:rsidRPr="00E358A6">
              <w:rPr>
                <w:rFonts w:eastAsia="Calibri" w:cs="Arial"/>
              </w:rPr>
              <w:t>Clean-up of spills as soon as they occur.</w:t>
            </w:r>
          </w:p>
          <w:p w14:paraId="2807F1F4" w14:textId="77777777" w:rsidR="00E358A6" w:rsidRPr="00E358A6" w:rsidRDefault="00E358A6" w:rsidP="00E358A6">
            <w:pPr>
              <w:numPr>
                <w:ilvl w:val="0"/>
                <w:numId w:val="13"/>
              </w:numPr>
              <w:autoSpaceDE w:val="0"/>
              <w:autoSpaceDN w:val="0"/>
              <w:adjustRightInd w:val="0"/>
              <w:spacing w:after="0"/>
              <w:rPr>
                <w:rFonts w:eastAsia="Calibri" w:cs="Arial"/>
              </w:rPr>
            </w:pPr>
            <w:r w:rsidRPr="00E358A6">
              <w:rPr>
                <w:rFonts w:eastAsia="Calibri" w:cs="Arial"/>
              </w:rPr>
              <w:t>Keep construction activities away from the surface water resources.</w:t>
            </w:r>
          </w:p>
          <w:p w14:paraId="53D9D636" w14:textId="77777777" w:rsidR="00E358A6" w:rsidRPr="00E358A6" w:rsidRDefault="00E358A6" w:rsidP="00E358A6">
            <w:pPr>
              <w:numPr>
                <w:ilvl w:val="0"/>
                <w:numId w:val="15"/>
              </w:numPr>
              <w:autoSpaceDE w:val="0"/>
              <w:autoSpaceDN w:val="0"/>
              <w:adjustRightInd w:val="0"/>
              <w:spacing w:after="0"/>
              <w:rPr>
                <w:rFonts w:eastAsia="Calibri" w:cs="Arial"/>
              </w:rPr>
            </w:pPr>
            <w:r w:rsidRPr="00E358A6">
              <w:rPr>
                <w:rFonts w:eastAsia="Calibri" w:cs="Arial"/>
              </w:rPr>
              <w:t>Adequate provision of ablutions for construction employees.</w:t>
            </w:r>
          </w:p>
          <w:p w14:paraId="66FBB4C6" w14:textId="77777777" w:rsidR="00E358A6" w:rsidRPr="00E358A6" w:rsidRDefault="00E358A6" w:rsidP="00E358A6">
            <w:pPr>
              <w:numPr>
                <w:ilvl w:val="0"/>
                <w:numId w:val="15"/>
              </w:numPr>
              <w:autoSpaceDE w:val="0"/>
              <w:autoSpaceDN w:val="0"/>
              <w:adjustRightInd w:val="0"/>
              <w:spacing w:after="0"/>
              <w:rPr>
                <w:rFonts w:eastAsia="Calibri" w:cs="Arial"/>
              </w:rPr>
            </w:pPr>
            <w:r w:rsidRPr="00E358A6">
              <w:rPr>
                <w:rFonts w:eastAsia="Calibri" w:cs="Arial"/>
              </w:rPr>
              <w:t xml:space="preserve">Wastewater must not be allowed to come into direct contact with exposed soils or run across the site. Vehicles and machinery may not be washed on site. All wastewater must be collected in a sealed </w:t>
            </w:r>
            <w:r w:rsidRPr="00E358A6">
              <w:rPr>
                <w:rFonts w:eastAsia="Calibri" w:cs="Arial"/>
              </w:rPr>
              <w:lastRenderedPageBreak/>
              <w:t>container and disposed of by an approved waste contractor.</w:t>
            </w:r>
          </w:p>
        </w:tc>
        <w:tc>
          <w:tcPr>
            <w:tcW w:w="424" w:type="dxa"/>
          </w:tcPr>
          <w:p w14:paraId="2F7BF310" w14:textId="66EE89FD" w:rsidR="00E358A6" w:rsidRPr="00E358A6" w:rsidRDefault="007F645B" w:rsidP="00E358A6">
            <w:pPr>
              <w:autoSpaceDE w:val="0"/>
              <w:autoSpaceDN w:val="0"/>
              <w:adjustRightInd w:val="0"/>
              <w:rPr>
                <w:rFonts w:eastAsia="Calibri" w:cs="Arial"/>
              </w:rPr>
            </w:pPr>
            <w:r>
              <w:rPr>
                <w:rFonts w:eastAsia="Calibri" w:cs="Arial"/>
              </w:rPr>
              <w:lastRenderedPageBreak/>
              <w:t>1</w:t>
            </w:r>
          </w:p>
        </w:tc>
        <w:tc>
          <w:tcPr>
            <w:tcW w:w="424" w:type="dxa"/>
          </w:tcPr>
          <w:p w14:paraId="1812DC78" w14:textId="4BA0AF9B" w:rsidR="00E358A6" w:rsidRPr="00E358A6" w:rsidRDefault="007F645B" w:rsidP="00E358A6">
            <w:pPr>
              <w:autoSpaceDE w:val="0"/>
              <w:autoSpaceDN w:val="0"/>
              <w:adjustRightInd w:val="0"/>
              <w:rPr>
                <w:rFonts w:eastAsia="Calibri" w:cs="Arial"/>
              </w:rPr>
            </w:pPr>
            <w:r>
              <w:rPr>
                <w:rFonts w:eastAsia="Calibri" w:cs="Arial"/>
              </w:rPr>
              <w:t>1</w:t>
            </w:r>
          </w:p>
        </w:tc>
        <w:tc>
          <w:tcPr>
            <w:tcW w:w="564" w:type="dxa"/>
          </w:tcPr>
          <w:p w14:paraId="6227EA69" w14:textId="2E8CBF47" w:rsidR="00E358A6" w:rsidRPr="00E358A6" w:rsidRDefault="007F645B" w:rsidP="00E358A6">
            <w:pPr>
              <w:autoSpaceDE w:val="0"/>
              <w:autoSpaceDN w:val="0"/>
              <w:adjustRightInd w:val="0"/>
              <w:rPr>
                <w:rFonts w:eastAsia="Calibri" w:cs="Arial"/>
              </w:rPr>
            </w:pPr>
            <w:r>
              <w:rPr>
                <w:rFonts w:eastAsia="Calibri" w:cs="Arial"/>
              </w:rPr>
              <w:t>1</w:t>
            </w:r>
          </w:p>
        </w:tc>
        <w:tc>
          <w:tcPr>
            <w:tcW w:w="565" w:type="dxa"/>
          </w:tcPr>
          <w:p w14:paraId="6DC0E426" w14:textId="069A7A79" w:rsidR="00E358A6" w:rsidRPr="00E358A6" w:rsidRDefault="007F645B" w:rsidP="00E358A6">
            <w:pPr>
              <w:autoSpaceDE w:val="0"/>
              <w:autoSpaceDN w:val="0"/>
              <w:adjustRightInd w:val="0"/>
              <w:rPr>
                <w:rFonts w:eastAsia="Calibri" w:cs="Arial"/>
              </w:rPr>
            </w:pPr>
            <w:r>
              <w:rPr>
                <w:rFonts w:eastAsia="Calibri" w:cs="Arial"/>
              </w:rPr>
              <w:t>2</w:t>
            </w:r>
          </w:p>
        </w:tc>
        <w:tc>
          <w:tcPr>
            <w:tcW w:w="2174" w:type="dxa"/>
          </w:tcPr>
          <w:p w14:paraId="615303FE" w14:textId="2FB92B5A" w:rsidR="00E358A6" w:rsidRPr="00E358A6" w:rsidRDefault="00E358A6" w:rsidP="00E358A6">
            <w:pPr>
              <w:autoSpaceDE w:val="0"/>
              <w:autoSpaceDN w:val="0"/>
              <w:adjustRightInd w:val="0"/>
              <w:rPr>
                <w:rFonts w:eastAsia="Calibri" w:cs="Arial"/>
              </w:rPr>
            </w:pPr>
            <w:r w:rsidRPr="00E358A6">
              <w:rPr>
                <w:rFonts w:eastAsia="Calibri" w:cs="Arial"/>
              </w:rPr>
              <w:t>Low (Negative)</w:t>
            </w:r>
          </w:p>
        </w:tc>
      </w:tr>
      <w:tr w:rsidR="00E358A6" w:rsidRPr="00E358A6" w14:paraId="6FAE9AF2" w14:textId="77777777" w:rsidTr="00E358A6">
        <w:tc>
          <w:tcPr>
            <w:tcW w:w="2025" w:type="dxa"/>
          </w:tcPr>
          <w:p w14:paraId="7DC44F47" w14:textId="77777777" w:rsidR="00E358A6" w:rsidRPr="00E358A6" w:rsidRDefault="00E358A6" w:rsidP="00E358A6">
            <w:pPr>
              <w:autoSpaceDE w:val="0"/>
              <w:autoSpaceDN w:val="0"/>
              <w:adjustRightInd w:val="0"/>
              <w:rPr>
                <w:rFonts w:eastAsia="Calibri" w:cs="Arial"/>
              </w:rPr>
            </w:pPr>
            <w:r w:rsidRPr="00E358A6">
              <w:rPr>
                <w:rFonts w:eastAsia="Calibri" w:cs="Arial"/>
              </w:rPr>
              <w:lastRenderedPageBreak/>
              <w:t>Clearance of alien vegetation already present on portions of the study area.</w:t>
            </w:r>
          </w:p>
        </w:tc>
        <w:tc>
          <w:tcPr>
            <w:tcW w:w="354" w:type="dxa"/>
            <w:tcBorders>
              <w:top w:val="single" w:sz="4" w:space="0" w:color="auto"/>
              <w:left w:val="single" w:sz="4" w:space="0" w:color="auto"/>
              <w:bottom w:val="single" w:sz="4" w:space="0" w:color="auto"/>
              <w:right w:val="single" w:sz="4" w:space="0" w:color="auto"/>
            </w:tcBorders>
          </w:tcPr>
          <w:p w14:paraId="4822AE38" w14:textId="382635F8" w:rsidR="00E358A6" w:rsidRPr="00E358A6" w:rsidRDefault="00E358A6" w:rsidP="00E358A6">
            <w:pPr>
              <w:autoSpaceDE w:val="0"/>
              <w:autoSpaceDN w:val="0"/>
              <w:adjustRightInd w:val="0"/>
              <w:rPr>
                <w:rFonts w:eastAsia="Calibri" w:cs="Arial"/>
              </w:rPr>
            </w:pPr>
            <w:r>
              <w:rPr>
                <w:rFonts w:cs="Arial"/>
              </w:rPr>
              <w:t>2</w:t>
            </w:r>
          </w:p>
        </w:tc>
        <w:tc>
          <w:tcPr>
            <w:tcW w:w="356" w:type="dxa"/>
            <w:tcBorders>
              <w:top w:val="single" w:sz="4" w:space="0" w:color="auto"/>
              <w:left w:val="single" w:sz="4" w:space="0" w:color="auto"/>
              <w:bottom w:val="single" w:sz="4" w:space="0" w:color="auto"/>
              <w:right w:val="single" w:sz="4" w:space="0" w:color="auto"/>
            </w:tcBorders>
          </w:tcPr>
          <w:p w14:paraId="51F7707A" w14:textId="2CF14802" w:rsidR="00E358A6" w:rsidRPr="00E358A6" w:rsidRDefault="00E358A6" w:rsidP="00E358A6">
            <w:pPr>
              <w:autoSpaceDE w:val="0"/>
              <w:autoSpaceDN w:val="0"/>
              <w:adjustRightInd w:val="0"/>
              <w:rPr>
                <w:rFonts w:eastAsia="Calibri" w:cs="Arial"/>
              </w:rPr>
            </w:pPr>
            <w:r>
              <w:rPr>
                <w:rFonts w:cs="Arial"/>
              </w:rPr>
              <w:t>2</w:t>
            </w:r>
          </w:p>
        </w:tc>
        <w:tc>
          <w:tcPr>
            <w:tcW w:w="317" w:type="dxa"/>
            <w:tcBorders>
              <w:top w:val="single" w:sz="4" w:space="0" w:color="auto"/>
              <w:left w:val="single" w:sz="4" w:space="0" w:color="auto"/>
              <w:bottom w:val="single" w:sz="4" w:space="0" w:color="auto"/>
              <w:right w:val="single" w:sz="4" w:space="0" w:color="auto"/>
            </w:tcBorders>
          </w:tcPr>
          <w:p w14:paraId="33CD3294" w14:textId="3F643132" w:rsidR="00E358A6" w:rsidRPr="00E358A6" w:rsidRDefault="00E358A6" w:rsidP="00E358A6">
            <w:pPr>
              <w:autoSpaceDE w:val="0"/>
              <w:autoSpaceDN w:val="0"/>
              <w:adjustRightInd w:val="0"/>
              <w:rPr>
                <w:rFonts w:eastAsia="Calibri" w:cs="Arial"/>
              </w:rPr>
            </w:pPr>
            <w:r>
              <w:rPr>
                <w:rFonts w:cs="Arial"/>
              </w:rPr>
              <w:t>2</w:t>
            </w:r>
          </w:p>
        </w:tc>
        <w:tc>
          <w:tcPr>
            <w:tcW w:w="348" w:type="dxa"/>
            <w:tcBorders>
              <w:top w:val="single" w:sz="4" w:space="0" w:color="auto"/>
              <w:left w:val="single" w:sz="4" w:space="0" w:color="auto"/>
              <w:bottom w:val="single" w:sz="4" w:space="0" w:color="auto"/>
              <w:right w:val="single" w:sz="4" w:space="0" w:color="auto"/>
            </w:tcBorders>
          </w:tcPr>
          <w:p w14:paraId="6181DFC0" w14:textId="01C0150C" w:rsidR="00E358A6" w:rsidRPr="00E358A6" w:rsidRDefault="00E358A6" w:rsidP="00E358A6">
            <w:pPr>
              <w:autoSpaceDE w:val="0"/>
              <w:autoSpaceDN w:val="0"/>
              <w:adjustRightInd w:val="0"/>
              <w:rPr>
                <w:rFonts w:eastAsia="Calibri" w:cs="Arial"/>
              </w:rPr>
            </w:pPr>
            <w:r>
              <w:rPr>
                <w:rFonts w:cs="Arial"/>
              </w:rPr>
              <w:t>3</w:t>
            </w:r>
          </w:p>
        </w:tc>
        <w:tc>
          <w:tcPr>
            <w:tcW w:w="2006" w:type="dxa"/>
            <w:tcBorders>
              <w:top w:val="single" w:sz="4" w:space="0" w:color="auto"/>
              <w:left w:val="single" w:sz="4" w:space="0" w:color="auto"/>
              <w:bottom w:val="single" w:sz="4" w:space="0" w:color="auto"/>
              <w:right w:val="single" w:sz="4" w:space="0" w:color="auto"/>
            </w:tcBorders>
          </w:tcPr>
          <w:p w14:paraId="6F225B6A" w14:textId="40F42495" w:rsidR="00E358A6" w:rsidRPr="00E358A6" w:rsidRDefault="00E358A6" w:rsidP="00E358A6">
            <w:pPr>
              <w:autoSpaceDE w:val="0"/>
              <w:autoSpaceDN w:val="0"/>
              <w:adjustRightInd w:val="0"/>
              <w:rPr>
                <w:rFonts w:eastAsia="Calibri" w:cs="Arial"/>
              </w:rPr>
            </w:pPr>
            <w:r>
              <w:rPr>
                <w:rFonts w:cs="Arial"/>
              </w:rPr>
              <w:t xml:space="preserve">Medium </w:t>
            </w:r>
          </w:p>
        </w:tc>
        <w:tc>
          <w:tcPr>
            <w:tcW w:w="3393" w:type="dxa"/>
          </w:tcPr>
          <w:p w14:paraId="1419DED5" w14:textId="77777777" w:rsidR="00E358A6" w:rsidRPr="00E358A6" w:rsidRDefault="00E358A6" w:rsidP="00E358A6">
            <w:pPr>
              <w:autoSpaceDE w:val="0"/>
              <w:autoSpaceDN w:val="0"/>
              <w:adjustRightInd w:val="0"/>
              <w:spacing w:after="0"/>
              <w:rPr>
                <w:rFonts w:eastAsia="Calibri" w:cs="Arial"/>
              </w:rPr>
            </w:pPr>
            <w:r w:rsidRPr="00E358A6">
              <w:rPr>
                <w:rFonts w:eastAsia="Calibri" w:cs="Arial"/>
              </w:rPr>
              <w:t xml:space="preserve">All alien vegetation within the proposed development footprint should be removed from site and disposed of at a registered waste disposal site for the duration of construction, and continuous monitoring of seedlings need to occur until construction is complete. </w:t>
            </w:r>
          </w:p>
          <w:p w14:paraId="3F864574" w14:textId="77777777" w:rsidR="00E358A6" w:rsidRPr="00E358A6" w:rsidRDefault="00E358A6" w:rsidP="00E358A6">
            <w:pPr>
              <w:autoSpaceDE w:val="0"/>
              <w:autoSpaceDN w:val="0"/>
              <w:adjustRightInd w:val="0"/>
              <w:spacing w:after="0" w:line="240" w:lineRule="auto"/>
              <w:jc w:val="left"/>
              <w:rPr>
                <w:rFonts w:ascii="Calibri" w:eastAsia="Calibri" w:hAnsi="Calibri" w:cs="Calibri"/>
                <w:color w:val="000000"/>
                <w:sz w:val="18"/>
                <w:szCs w:val="18"/>
              </w:rPr>
            </w:pPr>
          </w:p>
        </w:tc>
        <w:tc>
          <w:tcPr>
            <w:tcW w:w="424" w:type="dxa"/>
          </w:tcPr>
          <w:p w14:paraId="47728C7E" w14:textId="4A07C8A1" w:rsidR="00E358A6" w:rsidRPr="00E358A6" w:rsidRDefault="00C874E8" w:rsidP="00E358A6">
            <w:pPr>
              <w:autoSpaceDE w:val="0"/>
              <w:autoSpaceDN w:val="0"/>
              <w:adjustRightInd w:val="0"/>
              <w:rPr>
                <w:rFonts w:eastAsia="Calibri" w:cs="Arial"/>
              </w:rPr>
            </w:pPr>
            <w:r>
              <w:rPr>
                <w:rFonts w:eastAsia="Calibri" w:cs="Arial"/>
              </w:rPr>
              <w:t>1</w:t>
            </w:r>
          </w:p>
        </w:tc>
        <w:tc>
          <w:tcPr>
            <w:tcW w:w="424" w:type="dxa"/>
          </w:tcPr>
          <w:p w14:paraId="7C275F29" w14:textId="27A8B283" w:rsidR="00E358A6" w:rsidRPr="00E358A6" w:rsidRDefault="00C874E8" w:rsidP="00E358A6">
            <w:pPr>
              <w:autoSpaceDE w:val="0"/>
              <w:autoSpaceDN w:val="0"/>
              <w:adjustRightInd w:val="0"/>
              <w:rPr>
                <w:rFonts w:eastAsia="Calibri" w:cs="Arial"/>
              </w:rPr>
            </w:pPr>
            <w:r>
              <w:rPr>
                <w:rFonts w:eastAsia="Calibri" w:cs="Arial"/>
              </w:rPr>
              <w:t>1</w:t>
            </w:r>
          </w:p>
        </w:tc>
        <w:tc>
          <w:tcPr>
            <w:tcW w:w="564" w:type="dxa"/>
          </w:tcPr>
          <w:p w14:paraId="55AE0379" w14:textId="0DD52642" w:rsidR="00E358A6" w:rsidRPr="00E358A6" w:rsidRDefault="00C874E8" w:rsidP="00E358A6">
            <w:pPr>
              <w:autoSpaceDE w:val="0"/>
              <w:autoSpaceDN w:val="0"/>
              <w:adjustRightInd w:val="0"/>
              <w:rPr>
                <w:rFonts w:eastAsia="Calibri" w:cs="Arial"/>
              </w:rPr>
            </w:pPr>
            <w:r>
              <w:rPr>
                <w:rFonts w:eastAsia="Calibri" w:cs="Arial"/>
              </w:rPr>
              <w:t>1</w:t>
            </w:r>
          </w:p>
        </w:tc>
        <w:tc>
          <w:tcPr>
            <w:tcW w:w="565" w:type="dxa"/>
          </w:tcPr>
          <w:p w14:paraId="660283F4" w14:textId="468658FB" w:rsidR="00E358A6" w:rsidRPr="00E358A6" w:rsidRDefault="00C874E8" w:rsidP="00E358A6">
            <w:pPr>
              <w:autoSpaceDE w:val="0"/>
              <w:autoSpaceDN w:val="0"/>
              <w:adjustRightInd w:val="0"/>
              <w:rPr>
                <w:rFonts w:eastAsia="Calibri" w:cs="Arial"/>
              </w:rPr>
            </w:pPr>
            <w:r>
              <w:rPr>
                <w:rFonts w:eastAsia="Calibri" w:cs="Arial"/>
              </w:rPr>
              <w:t>2</w:t>
            </w:r>
          </w:p>
        </w:tc>
        <w:tc>
          <w:tcPr>
            <w:tcW w:w="2174" w:type="dxa"/>
          </w:tcPr>
          <w:p w14:paraId="1D235633" w14:textId="561A6837" w:rsidR="00E358A6" w:rsidRPr="00E358A6" w:rsidRDefault="00C874E8" w:rsidP="00E358A6">
            <w:pPr>
              <w:autoSpaceDE w:val="0"/>
              <w:autoSpaceDN w:val="0"/>
              <w:adjustRightInd w:val="0"/>
              <w:rPr>
                <w:rFonts w:eastAsia="Calibri" w:cs="Arial"/>
              </w:rPr>
            </w:pPr>
            <w:r>
              <w:rPr>
                <w:rFonts w:eastAsia="Calibri" w:cs="Arial"/>
              </w:rPr>
              <w:t>Low</w:t>
            </w:r>
            <w:r w:rsidR="00E358A6" w:rsidRPr="00E358A6">
              <w:rPr>
                <w:rFonts w:eastAsia="Calibri" w:cs="Arial"/>
              </w:rPr>
              <w:t xml:space="preserve"> (Positive)</w:t>
            </w:r>
          </w:p>
        </w:tc>
      </w:tr>
      <w:tr w:rsidR="00E358A6" w:rsidRPr="00E358A6" w14:paraId="0A0081EB" w14:textId="77777777" w:rsidTr="00E358A6">
        <w:tc>
          <w:tcPr>
            <w:tcW w:w="2025" w:type="dxa"/>
          </w:tcPr>
          <w:p w14:paraId="187B2D81" w14:textId="77777777" w:rsidR="00E358A6" w:rsidRPr="00E358A6" w:rsidRDefault="00E358A6" w:rsidP="00E358A6">
            <w:pPr>
              <w:autoSpaceDE w:val="0"/>
              <w:autoSpaceDN w:val="0"/>
              <w:adjustRightInd w:val="0"/>
              <w:rPr>
                <w:rFonts w:eastAsia="Calibri" w:cs="Arial"/>
              </w:rPr>
            </w:pPr>
            <w:r w:rsidRPr="00E358A6">
              <w:rPr>
                <w:rFonts w:eastAsia="Calibri" w:cs="Arial"/>
              </w:rPr>
              <w:t xml:space="preserve">Erosion, degradation and loss of topsoil due to construction activities as well surface and </w:t>
            </w:r>
            <w:proofErr w:type="spellStart"/>
            <w:r w:rsidRPr="00E358A6">
              <w:rPr>
                <w:rFonts w:eastAsia="Calibri" w:cs="Arial"/>
              </w:rPr>
              <w:t>stormwater</w:t>
            </w:r>
            <w:proofErr w:type="spellEnd"/>
            <w:r w:rsidRPr="00E358A6">
              <w:rPr>
                <w:rFonts w:eastAsia="Calibri" w:cs="Arial"/>
              </w:rPr>
              <w:t xml:space="preserve"> run-off.</w:t>
            </w:r>
          </w:p>
        </w:tc>
        <w:tc>
          <w:tcPr>
            <w:tcW w:w="354" w:type="dxa"/>
            <w:tcBorders>
              <w:top w:val="single" w:sz="4" w:space="0" w:color="auto"/>
              <w:left w:val="single" w:sz="4" w:space="0" w:color="auto"/>
              <w:bottom w:val="single" w:sz="4" w:space="0" w:color="auto"/>
              <w:right w:val="single" w:sz="4" w:space="0" w:color="auto"/>
            </w:tcBorders>
          </w:tcPr>
          <w:p w14:paraId="285CA480" w14:textId="712C3CF3" w:rsidR="00E358A6" w:rsidRPr="00E358A6" w:rsidRDefault="00E358A6" w:rsidP="00E358A6">
            <w:pPr>
              <w:autoSpaceDE w:val="0"/>
              <w:autoSpaceDN w:val="0"/>
              <w:adjustRightInd w:val="0"/>
              <w:rPr>
                <w:rFonts w:eastAsia="Calibri" w:cs="Arial"/>
              </w:rPr>
            </w:pPr>
            <w:r>
              <w:rPr>
                <w:rFonts w:cs="Arial"/>
              </w:rPr>
              <w:t>1</w:t>
            </w:r>
          </w:p>
        </w:tc>
        <w:tc>
          <w:tcPr>
            <w:tcW w:w="356" w:type="dxa"/>
            <w:tcBorders>
              <w:top w:val="single" w:sz="4" w:space="0" w:color="auto"/>
              <w:left w:val="single" w:sz="4" w:space="0" w:color="auto"/>
              <w:bottom w:val="single" w:sz="4" w:space="0" w:color="auto"/>
              <w:right w:val="single" w:sz="4" w:space="0" w:color="auto"/>
            </w:tcBorders>
          </w:tcPr>
          <w:p w14:paraId="2FCF44C3" w14:textId="1A4C37F4" w:rsidR="00E358A6" w:rsidRPr="00E358A6" w:rsidRDefault="00AD5DBC" w:rsidP="00E358A6">
            <w:pPr>
              <w:autoSpaceDE w:val="0"/>
              <w:autoSpaceDN w:val="0"/>
              <w:adjustRightInd w:val="0"/>
              <w:rPr>
                <w:rFonts w:eastAsia="Calibri" w:cs="Arial"/>
              </w:rPr>
            </w:pPr>
            <w:r>
              <w:rPr>
                <w:rFonts w:eastAsia="Calibri" w:cs="Arial"/>
              </w:rPr>
              <w:t>3</w:t>
            </w:r>
          </w:p>
        </w:tc>
        <w:tc>
          <w:tcPr>
            <w:tcW w:w="317" w:type="dxa"/>
            <w:tcBorders>
              <w:top w:val="single" w:sz="4" w:space="0" w:color="auto"/>
              <w:left w:val="single" w:sz="4" w:space="0" w:color="auto"/>
              <w:bottom w:val="single" w:sz="4" w:space="0" w:color="auto"/>
              <w:right w:val="single" w:sz="4" w:space="0" w:color="auto"/>
            </w:tcBorders>
          </w:tcPr>
          <w:p w14:paraId="22F08D58" w14:textId="1555325E" w:rsidR="00E358A6" w:rsidRPr="00E358A6" w:rsidRDefault="00E358A6" w:rsidP="00E358A6">
            <w:pPr>
              <w:autoSpaceDE w:val="0"/>
              <w:autoSpaceDN w:val="0"/>
              <w:adjustRightInd w:val="0"/>
              <w:rPr>
                <w:rFonts w:eastAsia="Calibri" w:cs="Arial"/>
              </w:rPr>
            </w:pPr>
            <w:r>
              <w:rPr>
                <w:rFonts w:cs="Arial"/>
              </w:rPr>
              <w:t>3</w:t>
            </w:r>
          </w:p>
        </w:tc>
        <w:tc>
          <w:tcPr>
            <w:tcW w:w="348" w:type="dxa"/>
            <w:tcBorders>
              <w:top w:val="single" w:sz="4" w:space="0" w:color="auto"/>
              <w:left w:val="single" w:sz="4" w:space="0" w:color="auto"/>
              <w:bottom w:val="single" w:sz="4" w:space="0" w:color="auto"/>
              <w:right w:val="single" w:sz="4" w:space="0" w:color="auto"/>
            </w:tcBorders>
          </w:tcPr>
          <w:p w14:paraId="7C5CBFA6" w14:textId="007A040A" w:rsidR="00E358A6" w:rsidRPr="00E358A6" w:rsidRDefault="00E358A6" w:rsidP="00E358A6">
            <w:pPr>
              <w:autoSpaceDE w:val="0"/>
              <w:autoSpaceDN w:val="0"/>
              <w:adjustRightInd w:val="0"/>
              <w:rPr>
                <w:rFonts w:eastAsia="Calibri" w:cs="Arial"/>
              </w:rPr>
            </w:pPr>
            <w:r>
              <w:rPr>
                <w:rFonts w:cs="Arial"/>
              </w:rPr>
              <w:t>2</w:t>
            </w:r>
          </w:p>
        </w:tc>
        <w:tc>
          <w:tcPr>
            <w:tcW w:w="2006" w:type="dxa"/>
            <w:tcBorders>
              <w:top w:val="single" w:sz="4" w:space="0" w:color="auto"/>
              <w:left w:val="single" w:sz="4" w:space="0" w:color="auto"/>
              <w:bottom w:val="single" w:sz="4" w:space="0" w:color="auto"/>
              <w:right w:val="single" w:sz="4" w:space="0" w:color="auto"/>
            </w:tcBorders>
          </w:tcPr>
          <w:p w14:paraId="488D5D71" w14:textId="63F99679" w:rsidR="00E358A6" w:rsidRPr="00E358A6" w:rsidRDefault="00E358A6" w:rsidP="00E358A6">
            <w:pPr>
              <w:autoSpaceDE w:val="0"/>
              <w:autoSpaceDN w:val="0"/>
              <w:adjustRightInd w:val="0"/>
              <w:rPr>
                <w:rFonts w:eastAsia="Calibri" w:cs="Arial"/>
              </w:rPr>
            </w:pPr>
            <w:r>
              <w:rPr>
                <w:rFonts w:cs="Arial"/>
              </w:rPr>
              <w:t xml:space="preserve">Medium </w:t>
            </w:r>
          </w:p>
        </w:tc>
        <w:tc>
          <w:tcPr>
            <w:tcW w:w="3393" w:type="dxa"/>
          </w:tcPr>
          <w:p w14:paraId="72469F00" w14:textId="77777777" w:rsidR="00E358A6" w:rsidRPr="00E358A6" w:rsidRDefault="00E358A6" w:rsidP="00E358A6">
            <w:pPr>
              <w:numPr>
                <w:ilvl w:val="0"/>
                <w:numId w:val="15"/>
              </w:numPr>
              <w:autoSpaceDE w:val="0"/>
              <w:autoSpaceDN w:val="0"/>
              <w:adjustRightInd w:val="0"/>
              <w:spacing w:after="0"/>
              <w:rPr>
                <w:rFonts w:eastAsia="Calibri" w:cs="Arial"/>
              </w:rPr>
            </w:pPr>
            <w:proofErr w:type="spellStart"/>
            <w:r w:rsidRPr="00E358A6">
              <w:rPr>
                <w:rFonts w:eastAsia="Calibri" w:cs="Arial"/>
              </w:rPr>
              <w:t>Minimise</w:t>
            </w:r>
            <w:proofErr w:type="spellEnd"/>
            <w:r w:rsidRPr="00E358A6">
              <w:rPr>
                <w:rFonts w:eastAsia="Calibri" w:cs="Arial"/>
              </w:rPr>
              <w:t xml:space="preserve"> the clearance of vegetation to avoid exposure of soil.</w:t>
            </w:r>
          </w:p>
          <w:p w14:paraId="1A4EB2DF" w14:textId="77777777" w:rsidR="00E358A6" w:rsidRPr="00E358A6" w:rsidRDefault="00E358A6" w:rsidP="00E358A6">
            <w:pPr>
              <w:numPr>
                <w:ilvl w:val="0"/>
                <w:numId w:val="15"/>
              </w:numPr>
              <w:autoSpaceDE w:val="0"/>
              <w:autoSpaceDN w:val="0"/>
              <w:adjustRightInd w:val="0"/>
              <w:spacing w:after="0"/>
              <w:rPr>
                <w:rFonts w:eastAsia="Calibri" w:cs="Arial"/>
              </w:rPr>
            </w:pPr>
            <w:r w:rsidRPr="00E358A6">
              <w:rPr>
                <w:rFonts w:eastAsia="Calibri" w:cs="Arial"/>
              </w:rPr>
              <w:t>Protect areas susceptible to erosion with mulch or a suitable alternative.</w:t>
            </w:r>
          </w:p>
          <w:p w14:paraId="5830CFD4" w14:textId="77777777" w:rsidR="00E358A6" w:rsidRPr="00E358A6" w:rsidRDefault="00E358A6" w:rsidP="00E358A6">
            <w:pPr>
              <w:numPr>
                <w:ilvl w:val="0"/>
                <w:numId w:val="15"/>
              </w:numPr>
              <w:autoSpaceDE w:val="0"/>
              <w:autoSpaceDN w:val="0"/>
              <w:adjustRightInd w:val="0"/>
              <w:spacing w:after="0"/>
              <w:rPr>
                <w:rFonts w:eastAsia="Calibri" w:cs="Arial"/>
              </w:rPr>
            </w:pPr>
            <w:r w:rsidRPr="00E358A6">
              <w:rPr>
                <w:rFonts w:eastAsia="Calibri" w:cs="Arial"/>
              </w:rPr>
              <w:lastRenderedPageBreak/>
              <w:t xml:space="preserve">Implement the appropriate topsoil and </w:t>
            </w:r>
            <w:proofErr w:type="spellStart"/>
            <w:r w:rsidRPr="00E358A6">
              <w:rPr>
                <w:rFonts w:eastAsia="Calibri" w:cs="Arial"/>
              </w:rPr>
              <w:t>stormwater</w:t>
            </w:r>
            <w:proofErr w:type="spellEnd"/>
            <w:r w:rsidRPr="00E358A6">
              <w:rPr>
                <w:rFonts w:eastAsia="Calibri" w:cs="Arial"/>
              </w:rPr>
              <w:t xml:space="preserve"> runoff control management measures as per the </w:t>
            </w:r>
            <w:proofErr w:type="spellStart"/>
            <w:r w:rsidRPr="00E358A6">
              <w:rPr>
                <w:rFonts w:eastAsia="Calibri" w:cs="Arial"/>
              </w:rPr>
              <w:t>EMPr</w:t>
            </w:r>
            <w:proofErr w:type="spellEnd"/>
            <w:r w:rsidRPr="00E358A6">
              <w:rPr>
                <w:rFonts w:eastAsia="Calibri" w:cs="Arial"/>
              </w:rPr>
              <w:t xml:space="preserve"> to prevent the loss of topsoil.</w:t>
            </w:r>
          </w:p>
          <w:p w14:paraId="63A1E868" w14:textId="77777777" w:rsidR="00E358A6" w:rsidRPr="00E358A6" w:rsidRDefault="00E358A6" w:rsidP="00E358A6">
            <w:pPr>
              <w:numPr>
                <w:ilvl w:val="0"/>
                <w:numId w:val="15"/>
              </w:numPr>
              <w:autoSpaceDE w:val="0"/>
              <w:autoSpaceDN w:val="0"/>
              <w:adjustRightInd w:val="0"/>
              <w:spacing w:after="0"/>
              <w:rPr>
                <w:rFonts w:eastAsia="Calibri" w:cs="Arial"/>
              </w:rPr>
            </w:pPr>
            <w:r w:rsidRPr="00E358A6">
              <w:rPr>
                <w:rFonts w:eastAsia="Calibri" w:cs="Arial"/>
              </w:rPr>
              <w:t>Topsoil should only be exposed for minimal periods of time and adequately stockpiled to prevent the topsoil loss and run-off.</w:t>
            </w:r>
          </w:p>
        </w:tc>
        <w:tc>
          <w:tcPr>
            <w:tcW w:w="424" w:type="dxa"/>
          </w:tcPr>
          <w:p w14:paraId="47DEE90C" w14:textId="4E1CF2DA" w:rsidR="00E358A6" w:rsidRPr="00E358A6" w:rsidRDefault="00C874E8" w:rsidP="00E358A6">
            <w:pPr>
              <w:autoSpaceDE w:val="0"/>
              <w:autoSpaceDN w:val="0"/>
              <w:adjustRightInd w:val="0"/>
              <w:rPr>
                <w:rFonts w:eastAsia="Calibri" w:cs="Arial"/>
              </w:rPr>
            </w:pPr>
            <w:r>
              <w:rPr>
                <w:rFonts w:eastAsia="Calibri" w:cs="Arial"/>
              </w:rPr>
              <w:lastRenderedPageBreak/>
              <w:t>1</w:t>
            </w:r>
          </w:p>
        </w:tc>
        <w:tc>
          <w:tcPr>
            <w:tcW w:w="424" w:type="dxa"/>
          </w:tcPr>
          <w:p w14:paraId="3780E262" w14:textId="36868A82" w:rsidR="00E358A6" w:rsidRPr="00E358A6" w:rsidRDefault="00AD5DBC" w:rsidP="00E358A6">
            <w:pPr>
              <w:autoSpaceDE w:val="0"/>
              <w:autoSpaceDN w:val="0"/>
              <w:adjustRightInd w:val="0"/>
              <w:rPr>
                <w:rFonts w:eastAsia="Calibri" w:cs="Arial"/>
              </w:rPr>
            </w:pPr>
            <w:r>
              <w:rPr>
                <w:rFonts w:eastAsia="Calibri" w:cs="Arial"/>
              </w:rPr>
              <w:t>1</w:t>
            </w:r>
          </w:p>
        </w:tc>
        <w:tc>
          <w:tcPr>
            <w:tcW w:w="564" w:type="dxa"/>
          </w:tcPr>
          <w:p w14:paraId="087D79AF" w14:textId="627C66E1" w:rsidR="00E358A6" w:rsidRPr="00E358A6" w:rsidRDefault="00AD5DBC" w:rsidP="00E358A6">
            <w:pPr>
              <w:autoSpaceDE w:val="0"/>
              <w:autoSpaceDN w:val="0"/>
              <w:adjustRightInd w:val="0"/>
              <w:rPr>
                <w:rFonts w:eastAsia="Calibri" w:cs="Arial"/>
              </w:rPr>
            </w:pPr>
            <w:r>
              <w:rPr>
                <w:rFonts w:eastAsia="Calibri" w:cs="Arial"/>
              </w:rPr>
              <w:t>2</w:t>
            </w:r>
          </w:p>
        </w:tc>
        <w:tc>
          <w:tcPr>
            <w:tcW w:w="565" w:type="dxa"/>
          </w:tcPr>
          <w:p w14:paraId="061088B9" w14:textId="26402B23" w:rsidR="00E358A6" w:rsidRPr="00E358A6" w:rsidRDefault="00AD5DBC" w:rsidP="00E358A6">
            <w:pPr>
              <w:autoSpaceDE w:val="0"/>
              <w:autoSpaceDN w:val="0"/>
              <w:adjustRightInd w:val="0"/>
              <w:rPr>
                <w:rFonts w:eastAsia="Calibri" w:cs="Arial"/>
              </w:rPr>
            </w:pPr>
            <w:r>
              <w:rPr>
                <w:rFonts w:eastAsia="Calibri" w:cs="Arial"/>
              </w:rPr>
              <w:t>2</w:t>
            </w:r>
          </w:p>
        </w:tc>
        <w:tc>
          <w:tcPr>
            <w:tcW w:w="2174" w:type="dxa"/>
          </w:tcPr>
          <w:p w14:paraId="555DC94D" w14:textId="49F618C3" w:rsidR="00E358A6" w:rsidRPr="00E358A6" w:rsidRDefault="00E358A6" w:rsidP="00E358A6">
            <w:pPr>
              <w:autoSpaceDE w:val="0"/>
              <w:autoSpaceDN w:val="0"/>
              <w:adjustRightInd w:val="0"/>
              <w:rPr>
                <w:rFonts w:eastAsia="Calibri" w:cs="Arial"/>
              </w:rPr>
            </w:pPr>
            <w:r w:rsidRPr="00E358A6">
              <w:rPr>
                <w:rFonts w:eastAsia="Calibri" w:cs="Arial"/>
              </w:rPr>
              <w:t>Medium (</w:t>
            </w:r>
            <w:r w:rsidR="00AD5DBC">
              <w:rPr>
                <w:rFonts w:eastAsia="Calibri" w:cs="Arial"/>
              </w:rPr>
              <w:t>positive</w:t>
            </w:r>
            <w:r w:rsidRPr="00E358A6">
              <w:rPr>
                <w:rFonts w:eastAsia="Calibri" w:cs="Arial"/>
              </w:rPr>
              <w:t>)</w:t>
            </w:r>
          </w:p>
        </w:tc>
      </w:tr>
      <w:tr w:rsidR="00E358A6" w:rsidRPr="00E358A6" w14:paraId="3DD43FB5" w14:textId="77777777" w:rsidTr="00E358A6">
        <w:tc>
          <w:tcPr>
            <w:tcW w:w="2025" w:type="dxa"/>
          </w:tcPr>
          <w:p w14:paraId="5084B9E9" w14:textId="77777777" w:rsidR="00E358A6" w:rsidRPr="00E358A6" w:rsidRDefault="00E358A6" w:rsidP="00E358A6">
            <w:pPr>
              <w:autoSpaceDE w:val="0"/>
              <w:autoSpaceDN w:val="0"/>
              <w:adjustRightInd w:val="0"/>
              <w:rPr>
                <w:rFonts w:eastAsia="Calibri" w:cs="Arial"/>
              </w:rPr>
            </w:pPr>
            <w:r w:rsidRPr="00E358A6">
              <w:rPr>
                <w:rFonts w:eastAsia="Calibri" w:cs="Arial"/>
              </w:rPr>
              <w:lastRenderedPageBreak/>
              <w:t>Removal and use of local flora for firewood.</w:t>
            </w:r>
          </w:p>
        </w:tc>
        <w:tc>
          <w:tcPr>
            <w:tcW w:w="354" w:type="dxa"/>
            <w:tcBorders>
              <w:top w:val="single" w:sz="4" w:space="0" w:color="auto"/>
              <w:left w:val="single" w:sz="4" w:space="0" w:color="auto"/>
              <w:bottom w:val="single" w:sz="4" w:space="0" w:color="auto"/>
              <w:right w:val="single" w:sz="4" w:space="0" w:color="auto"/>
            </w:tcBorders>
          </w:tcPr>
          <w:p w14:paraId="23990283" w14:textId="790E8B8D" w:rsidR="00E358A6" w:rsidRPr="00E358A6" w:rsidRDefault="00E358A6" w:rsidP="00E358A6">
            <w:pPr>
              <w:autoSpaceDE w:val="0"/>
              <w:autoSpaceDN w:val="0"/>
              <w:adjustRightInd w:val="0"/>
              <w:rPr>
                <w:rFonts w:eastAsia="Calibri" w:cs="Arial"/>
              </w:rPr>
            </w:pPr>
            <w:r>
              <w:rPr>
                <w:rFonts w:cs="Arial"/>
              </w:rPr>
              <w:t>2</w:t>
            </w:r>
          </w:p>
        </w:tc>
        <w:tc>
          <w:tcPr>
            <w:tcW w:w="356" w:type="dxa"/>
            <w:tcBorders>
              <w:top w:val="single" w:sz="4" w:space="0" w:color="auto"/>
              <w:left w:val="single" w:sz="4" w:space="0" w:color="auto"/>
              <w:bottom w:val="single" w:sz="4" w:space="0" w:color="auto"/>
              <w:right w:val="single" w:sz="4" w:space="0" w:color="auto"/>
            </w:tcBorders>
          </w:tcPr>
          <w:p w14:paraId="026DBA00" w14:textId="68BB77AF" w:rsidR="00E358A6" w:rsidRPr="00E358A6" w:rsidRDefault="00E5269E" w:rsidP="00E358A6">
            <w:pPr>
              <w:autoSpaceDE w:val="0"/>
              <w:autoSpaceDN w:val="0"/>
              <w:adjustRightInd w:val="0"/>
              <w:rPr>
                <w:rFonts w:eastAsia="Calibri" w:cs="Arial"/>
              </w:rPr>
            </w:pPr>
            <w:r>
              <w:rPr>
                <w:rFonts w:eastAsia="Calibri" w:cs="Arial"/>
              </w:rPr>
              <w:t>4</w:t>
            </w:r>
          </w:p>
        </w:tc>
        <w:tc>
          <w:tcPr>
            <w:tcW w:w="317" w:type="dxa"/>
            <w:tcBorders>
              <w:top w:val="single" w:sz="4" w:space="0" w:color="auto"/>
              <w:left w:val="single" w:sz="4" w:space="0" w:color="auto"/>
              <w:bottom w:val="single" w:sz="4" w:space="0" w:color="auto"/>
              <w:right w:val="single" w:sz="4" w:space="0" w:color="auto"/>
            </w:tcBorders>
          </w:tcPr>
          <w:p w14:paraId="07067DE1" w14:textId="18F1A0CA" w:rsidR="00E358A6" w:rsidRPr="00E358A6" w:rsidRDefault="00E37F7A" w:rsidP="00E358A6">
            <w:pPr>
              <w:autoSpaceDE w:val="0"/>
              <w:autoSpaceDN w:val="0"/>
              <w:adjustRightInd w:val="0"/>
              <w:rPr>
                <w:rFonts w:eastAsia="Calibri" w:cs="Arial"/>
              </w:rPr>
            </w:pPr>
            <w:r>
              <w:rPr>
                <w:rFonts w:eastAsia="Calibri" w:cs="Arial"/>
              </w:rPr>
              <w:t>3</w:t>
            </w:r>
          </w:p>
        </w:tc>
        <w:tc>
          <w:tcPr>
            <w:tcW w:w="348" w:type="dxa"/>
            <w:tcBorders>
              <w:top w:val="single" w:sz="4" w:space="0" w:color="auto"/>
              <w:left w:val="single" w:sz="4" w:space="0" w:color="auto"/>
              <w:bottom w:val="single" w:sz="4" w:space="0" w:color="auto"/>
              <w:right w:val="single" w:sz="4" w:space="0" w:color="auto"/>
            </w:tcBorders>
          </w:tcPr>
          <w:p w14:paraId="345116E9" w14:textId="360E4376" w:rsidR="00E358A6" w:rsidRPr="00E358A6" w:rsidRDefault="00E37F7A" w:rsidP="00E358A6">
            <w:pPr>
              <w:autoSpaceDE w:val="0"/>
              <w:autoSpaceDN w:val="0"/>
              <w:adjustRightInd w:val="0"/>
              <w:rPr>
                <w:rFonts w:eastAsia="Calibri" w:cs="Arial"/>
              </w:rPr>
            </w:pPr>
            <w:r>
              <w:rPr>
                <w:rFonts w:eastAsia="Calibri" w:cs="Arial"/>
              </w:rPr>
              <w:t>3</w:t>
            </w:r>
          </w:p>
        </w:tc>
        <w:tc>
          <w:tcPr>
            <w:tcW w:w="2006" w:type="dxa"/>
            <w:tcBorders>
              <w:top w:val="single" w:sz="4" w:space="0" w:color="auto"/>
              <w:left w:val="single" w:sz="4" w:space="0" w:color="auto"/>
              <w:bottom w:val="single" w:sz="4" w:space="0" w:color="auto"/>
              <w:right w:val="single" w:sz="4" w:space="0" w:color="auto"/>
            </w:tcBorders>
          </w:tcPr>
          <w:p w14:paraId="0EDCF990" w14:textId="652B2200" w:rsidR="00E358A6" w:rsidRPr="00E358A6" w:rsidRDefault="00E37F7A" w:rsidP="00E358A6">
            <w:pPr>
              <w:autoSpaceDE w:val="0"/>
              <w:autoSpaceDN w:val="0"/>
              <w:adjustRightInd w:val="0"/>
              <w:rPr>
                <w:rFonts w:eastAsia="Calibri" w:cs="Arial"/>
              </w:rPr>
            </w:pPr>
            <w:r>
              <w:rPr>
                <w:rFonts w:eastAsia="Calibri" w:cs="Arial"/>
              </w:rPr>
              <w:t>High</w:t>
            </w:r>
          </w:p>
        </w:tc>
        <w:tc>
          <w:tcPr>
            <w:tcW w:w="3393" w:type="dxa"/>
          </w:tcPr>
          <w:p w14:paraId="4E5EBB97" w14:textId="77777777" w:rsidR="00E358A6" w:rsidRPr="00E358A6" w:rsidRDefault="00E358A6" w:rsidP="00E358A6">
            <w:pPr>
              <w:numPr>
                <w:ilvl w:val="0"/>
                <w:numId w:val="16"/>
              </w:numPr>
              <w:autoSpaceDE w:val="0"/>
              <w:autoSpaceDN w:val="0"/>
              <w:adjustRightInd w:val="0"/>
              <w:spacing w:after="0"/>
              <w:rPr>
                <w:rFonts w:eastAsia="Calibri" w:cs="Arial"/>
              </w:rPr>
            </w:pPr>
            <w:r w:rsidRPr="00E358A6">
              <w:rPr>
                <w:rFonts w:eastAsia="Calibri" w:cs="Arial"/>
              </w:rPr>
              <w:t>No cutting down of trees for firewood.</w:t>
            </w:r>
          </w:p>
          <w:p w14:paraId="234F6520" w14:textId="63DDF1EE" w:rsidR="00E358A6" w:rsidRPr="00E358A6" w:rsidRDefault="00AD5DBC" w:rsidP="00E358A6">
            <w:pPr>
              <w:numPr>
                <w:ilvl w:val="0"/>
                <w:numId w:val="16"/>
              </w:numPr>
              <w:autoSpaceDE w:val="0"/>
              <w:autoSpaceDN w:val="0"/>
              <w:adjustRightInd w:val="0"/>
              <w:spacing w:after="0"/>
              <w:rPr>
                <w:rFonts w:eastAsia="Calibri" w:cs="Arial"/>
              </w:rPr>
            </w:pPr>
            <w:r w:rsidRPr="00E358A6">
              <w:rPr>
                <w:rFonts w:eastAsia="Calibri" w:cs="Arial"/>
              </w:rPr>
              <w:t>Utilize</w:t>
            </w:r>
            <w:r w:rsidR="00E358A6" w:rsidRPr="00E358A6">
              <w:rPr>
                <w:rFonts w:eastAsia="Calibri" w:cs="Arial"/>
              </w:rPr>
              <w:t xml:space="preserve"> commercially sold wood or other sources of energy.</w:t>
            </w:r>
          </w:p>
          <w:p w14:paraId="37E74B3A" w14:textId="77777777" w:rsidR="00E358A6" w:rsidRPr="00E358A6" w:rsidRDefault="00E358A6" w:rsidP="00E358A6">
            <w:pPr>
              <w:numPr>
                <w:ilvl w:val="0"/>
                <w:numId w:val="17"/>
              </w:numPr>
              <w:autoSpaceDE w:val="0"/>
              <w:autoSpaceDN w:val="0"/>
              <w:adjustRightInd w:val="0"/>
              <w:spacing w:after="0"/>
              <w:rPr>
                <w:rFonts w:eastAsia="Calibri" w:cs="Arial"/>
              </w:rPr>
            </w:pPr>
            <w:r w:rsidRPr="00E358A6">
              <w:rPr>
                <w:rFonts w:eastAsia="Calibri" w:cs="Arial"/>
              </w:rPr>
              <w:t>Training of contractors on environmental awareness and the importance of flora.</w:t>
            </w:r>
          </w:p>
        </w:tc>
        <w:tc>
          <w:tcPr>
            <w:tcW w:w="424" w:type="dxa"/>
          </w:tcPr>
          <w:p w14:paraId="716E2835" w14:textId="42C43796" w:rsidR="00E358A6" w:rsidRPr="00E358A6" w:rsidRDefault="00E37F7A" w:rsidP="00E358A6">
            <w:pPr>
              <w:autoSpaceDE w:val="0"/>
              <w:autoSpaceDN w:val="0"/>
              <w:adjustRightInd w:val="0"/>
              <w:rPr>
                <w:rFonts w:eastAsia="Calibri" w:cs="Arial"/>
              </w:rPr>
            </w:pPr>
            <w:r>
              <w:rPr>
                <w:rFonts w:eastAsia="Calibri" w:cs="Arial"/>
              </w:rPr>
              <w:t>2</w:t>
            </w:r>
          </w:p>
        </w:tc>
        <w:tc>
          <w:tcPr>
            <w:tcW w:w="424" w:type="dxa"/>
          </w:tcPr>
          <w:p w14:paraId="60133F2A" w14:textId="7C954A4F" w:rsidR="00E358A6" w:rsidRPr="00E358A6" w:rsidRDefault="00E37F7A" w:rsidP="00E358A6">
            <w:pPr>
              <w:autoSpaceDE w:val="0"/>
              <w:autoSpaceDN w:val="0"/>
              <w:adjustRightInd w:val="0"/>
              <w:rPr>
                <w:rFonts w:eastAsia="Calibri" w:cs="Arial"/>
              </w:rPr>
            </w:pPr>
            <w:r>
              <w:rPr>
                <w:rFonts w:eastAsia="Calibri" w:cs="Arial"/>
              </w:rPr>
              <w:t>1</w:t>
            </w:r>
          </w:p>
        </w:tc>
        <w:tc>
          <w:tcPr>
            <w:tcW w:w="564" w:type="dxa"/>
          </w:tcPr>
          <w:p w14:paraId="527C26EE" w14:textId="0650AA38" w:rsidR="00E358A6" w:rsidRPr="00E358A6" w:rsidRDefault="00E37F7A" w:rsidP="00E358A6">
            <w:pPr>
              <w:autoSpaceDE w:val="0"/>
              <w:autoSpaceDN w:val="0"/>
              <w:adjustRightInd w:val="0"/>
              <w:rPr>
                <w:rFonts w:eastAsia="Calibri" w:cs="Arial"/>
              </w:rPr>
            </w:pPr>
            <w:r>
              <w:rPr>
                <w:rFonts w:eastAsia="Calibri" w:cs="Arial"/>
              </w:rPr>
              <w:t>2</w:t>
            </w:r>
          </w:p>
        </w:tc>
        <w:tc>
          <w:tcPr>
            <w:tcW w:w="565" w:type="dxa"/>
          </w:tcPr>
          <w:p w14:paraId="69CADD87" w14:textId="5F9EE103" w:rsidR="00E358A6" w:rsidRPr="00E358A6" w:rsidRDefault="00E37F7A" w:rsidP="00E358A6">
            <w:pPr>
              <w:autoSpaceDE w:val="0"/>
              <w:autoSpaceDN w:val="0"/>
              <w:adjustRightInd w:val="0"/>
              <w:rPr>
                <w:rFonts w:eastAsia="Calibri" w:cs="Arial"/>
              </w:rPr>
            </w:pPr>
            <w:r>
              <w:rPr>
                <w:rFonts w:eastAsia="Calibri" w:cs="Arial"/>
              </w:rPr>
              <w:t>2</w:t>
            </w:r>
          </w:p>
        </w:tc>
        <w:tc>
          <w:tcPr>
            <w:tcW w:w="2174" w:type="dxa"/>
          </w:tcPr>
          <w:p w14:paraId="3F3DB84D" w14:textId="09AB4F4B" w:rsidR="00E358A6" w:rsidRPr="00E358A6" w:rsidRDefault="00E37F7A" w:rsidP="00E358A6">
            <w:pPr>
              <w:autoSpaceDE w:val="0"/>
              <w:autoSpaceDN w:val="0"/>
              <w:adjustRightInd w:val="0"/>
              <w:rPr>
                <w:rFonts w:eastAsia="Calibri" w:cs="Arial"/>
              </w:rPr>
            </w:pPr>
            <w:r>
              <w:rPr>
                <w:rFonts w:eastAsia="Calibri" w:cs="Arial"/>
              </w:rPr>
              <w:t>Medium(negative</w:t>
            </w:r>
            <w:r w:rsidR="00E358A6" w:rsidRPr="00E358A6">
              <w:rPr>
                <w:rFonts w:eastAsia="Calibri" w:cs="Arial"/>
              </w:rPr>
              <w:t>)</w:t>
            </w:r>
          </w:p>
        </w:tc>
      </w:tr>
      <w:tr w:rsidR="00E358A6" w:rsidRPr="00E358A6" w14:paraId="7C0137F9" w14:textId="77777777" w:rsidTr="00E358A6">
        <w:tc>
          <w:tcPr>
            <w:tcW w:w="2025" w:type="dxa"/>
          </w:tcPr>
          <w:p w14:paraId="129CE583" w14:textId="77777777" w:rsidR="00E358A6" w:rsidRPr="00E358A6" w:rsidRDefault="00E358A6" w:rsidP="00E358A6">
            <w:pPr>
              <w:autoSpaceDE w:val="0"/>
              <w:autoSpaceDN w:val="0"/>
              <w:adjustRightInd w:val="0"/>
              <w:rPr>
                <w:rFonts w:eastAsia="Calibri" w:cs="Arial"/>
              </w:rPr>
            </w:pPr>
            <w:r w:rsidRPr="00E358A6">
              <w:rPr>
                <w:rFonts w:eastAsia="Calibri" w:cs="Arial"/>
              </w:rPr>
              <w:t>Contamination of the surface and site with general waste. General waste produced on site includes:</w:t>
            </w:r>
          </w:p>
          <w:p w14:paraId="281D9581" w14:textId="5C8A882B" w:rsidR="00E358A6" w:rsidRPr="00E358A6" w:rsidRDefault="00E358A6" w:rsidP="00E358A6">
            <w:pPr>
              <w:numPr>
                <w:ilvl w:val="0"/>
                <w:numId w:val="14"/>
              </w:numPr>
              <w:autoSpaceDE w:val="0"/>
              <w:autoSpaceDN w:val="0"/>
              <w:adjustRightInd w:val="0"/>
              <w:spacing w:after="0"/>
              <w:rPr>
                <w:rFonts w:eastAsia="Calibri" w:cs="Arial"/>
              </w:rPr>
            </w:pPr>
            <w:r w:rsidRPr="00E358A6">
              <w:rPr>
                <w:rFonts w:eastAsia="Calibri" w:cs="Arial"/>
              </w:rPr>
              <w:lastRenderedPageBreak/>
              <w:t>Office waste (e.g. food waste,</w:t>
            </w:r>
            <w:r>
              <w:rPr>
                <w:rFonts w:eastAsia="Calibri" w:cs="Arial"/>
              </w:rPr>
              <w:t xml:space="preserve"> </w:t>
            </w:r>
            <w:r w:rsidRPr="00E358A6">
              <w:rPr>
                <w:rFonts w:eastAsia="Calibri" w:cs="Arial"/>
              </w:rPr>
              <w:t>paper, plastic);</w:t>
            </w:r>
          </w:p>
          <w:p w14:paraId="11FD3136" w14:textId="77777777" w:rsidR="00E358A6" w:rsidRPr="00E358A6" w:rsidRDefault="00E358A6" w:rsidP="00E358A6">
            <w:pPr>
              <w:numPr>
                <w:ilvl w:val="0"/>
                <w:numId w:val="14"/>
              </w:numPr>
              <w:autoSpaceDE w:val="0"/>
              <w:autoSpaceDN w:val="0"/>
              <w:adjustRightInd w:val="0"/>
              <w:spacing w:after="0"/>
              <w:rPr>
                <w:rFonts w:eastAsia="Calibri" w:cs="Arial"/>
              </w:rPr>
            </w:pPr>
            <w:r w:rsidRPr="00E358A6">
              <w:rPr>
                <w:rFonts w:eastAsia="Calibri" w:cs="Arial"/>
              </w:rPr>
              <w:t>Operational waste (clean steel, wood, glass); and</w:t>
            </w:r>
          </w:p>
          <w:p w14:paraId="395592B3" w14:textId="77777777" w:rsidR="00E358A6" w:rsidRPr="00E358A6" w:rsidRDefault="00E358A6" w:rsidP="00E358A6">
            <w:pPr>
              <w:numPr>
                <w:ilvl w:val="0"/>
                <w:numId w:val="14"/>
              </w:numPr>
              <w:autoSpaceDE w:val="0"/>
              <w:autoSpaceDN w:val="0"/>
              <w:adjustRightInd w:val="0"/>
              <w:spacing w:after="0"/>
              <w:rPr>
                <w:rFonts w:eastAsia="Calibri" w:cs="Arial"/>
              </w:rPr>
            </w:pPr>
            <w:r w:rsidRPr="00E358A6">
              <w:rPr>
                <w:rFonts w:eastAsia="Calibri" w:cs="Arial"/>
              </w:rPr>
              <w:t>General domestic waste (food, cardboards, paper, bottles, tins).</w:t>
            </w:r>
          </w:p>
        </w:tc>
        <w:tc>
          <w:tcPr>
            <w:tcW w:w="354" w:type="dxa"/>
            <w:tcBorders>
              <w:top w:val="single" w:sz="4" w:space="0" w:color="auto"/>
              <w:left w:val="single" w:sz="4" w:space="0" w:color="auto"/>
              <w:bottom w:val="single" w:sz="4" w:space="0" w:color="auto"/>
              <w:right w:val="single" w:sz="4" w:space="0" w:color="auto"/>
            </w:tcBorders>
          </w:tcPr>
          <w:p w14:paraId="2B1CC46F" w14:textId="22A92F39" w:rsidR="00E358A6" w:rsidRPr="00E358A6" w:rsidRDefault="00E358A6" w:rsidP="00E358A6">
            <w:pPr>
              <w:autoSpaceDE w:val="0"/>
              <w:autoSpaceDN w:val="0"/>
              <w:adjustRightInd w:val="0"/>
              <w:rPr>
                <w:rFonts w:eastAsia="Calibri" w:cs="Arial"/>
              </w:rPr>
            </w:pPr>
            <w:r>
              <w:rPr>
                <w:rFonts w:cs="Arial"/>
              </w:rPr>
              <w:lastRenderedPageBreak/>
              <w:t>2</w:t>
            </w:r>
          </w:p>
        </w:tc>
        <w:tc>
          <w:tcPr>
            <w:tcW w:w="356" w:type="dxa"/>
            <w:tcBorders>
              <w:top w:val="single" w:sz="4" w:space="0" w:color="auto"/>
              <w:left w:val="single" w:sz="4" w:space="0" w:color="auto"/>
              <w:bottom w:val="single" w:sz="4" w:space="0" w:color="auto"/>
              <w:right w:val="single" w:sz="4" w:space="0" w:color="auto"/>
            </w:tcBorders>
          </w:tcPr>
          <w:p w14:paraId="012ED1DA" w14:textId="020AB923" w:rsidR="00E358A6" w:rsidRPr="00E358A6" w:rsidRDefault="006818F3" w:rsidP="00E358A6">
            <w:pPr>
              <w:autoSpaceDE w:val="0"/>
              <w:autoSpaceDN w:val="0"/>
              <w:adjustRightInd w:val="0"/>
              <w:rPr>
                <w:rFonts w:eastAsia="Calibri" w:cs="Arial"/>
              </w:rPr>
            </w:pPr>
            <w:r>
              <w:rPr>
                <w:rFonts w:eastAsia="Calibri" w:cs="Arial"/>
              </w:rPr>
              <w:t>3</w:t>
            </w:r>
          </w:p>
        </w:tc>
        <w:tc>
          <w:tcPr>
            <w:tcW w:w="317" w:type="dxa"/>
            <w:tcBorders>
              <w:top w:val="single" w:sz="4" w:space="0" w:color="auto"/>
              <w:left w:val="single" w:sz="4" w:space="0" w:color="auto"/>
              <w:bottom w:val="single" w:sz="4" w:space="0" w:color="auto"/>
              <w:right w:val="single" w:sz="4" w:space="0" w:color="auto"/>
            </w:tcBorders>
          </w:tcPr>
          <w:p w14:paraId="72574694" w14:textId="6760CF03" w:rsidR="00E358A6" w:rsidRPr="00E358A6" w:rsidRDefault="006818F3" w:rsidP="00E358A6">
            <w:pPr>
              <w:autoSpaceDE w:val="0"/>
              <w:autoSpaceDN w:val="0"/>
              <w:adjustRightInd w:val="0"/>
              <w:rPr>
                <w:rFonts w:eastAsia="Calibri" w:cs="Arial"/>
              </w:rPr>
            </w:pPr>
            <w:r>
              <w:rPr>
                <w:rFonts w:eastAsia="Calibri" w:cs="Arial"/>
              </w:rPr>
              <w:t>3</w:t>
            </w:r>
          </w:p>
        </w:tc>
        <w:tc>
          <w:tcPr>
            <w:tcW w:w="348" w:type="dxa"/>
            <w:tcBorders>
              <w:top w:val="single" w:sz="4" w:space="0" w:color="auto"/>
              <w:left w:val="single" w:sz="4" w:space="0" w:color="auto"/>
              <w:bottom w:val="single" w:sz="4" w:space="0" w:color="auto"/>
              <w:right w:val="single" w:sz="4" w:space="0" w:color="auto"/>
            </w:tcBorders>
          </w:tcPr>
          <w:p w14:paraId="6C350F55" w14:textId="4080E53F" w:rsidR="00E358A6" w:rsidRPr="00E358A6" w:rsidRDefault="00E358A6" w:rsidP="00E358A6">
            <w:pPr>
              <w:autoSpaceDE w:val="0"/>
              <w:autoSpaceDN w:val="0"/>
              <w:adjustRightInd w:val="0"/>
              <w:rPr>
                <w:rFonts w:eastAsia="Calibri" w:cs="Arial"/>
              </w:rPr>
            </w:pPr>
            <w:r>
              <w:rPr>
                <w:rFonts w:cs="Arial"/>
              </w:rPr>
              <w:t>2</w:t>
            </w:r>
          </w:p>
        </w:tc>
        <w:tc>
          <w:tcPr>
            <w:tcW w:w="2006" w:type="dxa"/>
            <w:tcBorders>
              <w:top w:val="single" w:sz="4" w:space="0" w:color="auto"/>
              <w:left w:val="single" w:sz="4" w:space="0" w:color="auto"/>
              <w:bottom w:val="single" w:sz="4" w:space="0" w:color="auto"/>
              <w:right w:val="single" w:sz="4" w:space="0" w:color="auto"/>
            </w:tcBorders>
          </w:tcPr>
          <w:p w14:paraId="22E9ABB4" w14:textId="2BE76865" w:rsidR="00E358A6" w:rsidRPr="00E358A6" w:rsidRDefault="00E358A6" w:rsidP="00E358A6">
            <w:pPr>
              <w:autoSpaceDE w:val="0"/>
              <w:autoSpaceDN w:val="0"/>
              <w:adjustRightInd w:val="0"/>
              <w:rPr>
                <w:rFonts w:eastAsia="Calibri" w:cs="Arial"/>
              </w:rPr>
            </w:pPr>
            <w:r>
              <w:rPr>
                <w:rFonts w:cs="Arial"/>
              </w:rPr>
              <w:t xml:space="preserve">Medium </w:t>
            </w:r>
          </w:p>
        </w:tc>
        <w:tc>
          <w:tcPr>
            <w:tcW w:w="3393" w:type="dxa"/>
          </w:tcPr>
          <w:p w14:paraId="796CE796" w14:textId="77777777" w:rsidR="00E358A6" w:rsidRPr="00E358A6" w:rsidRDefault="00E358A6" w:rsidP="00E358A6">
            <w:pPr>
              <w:autoSpaceDE w:val="0"/>
              <w:autoSpaceDN w:val="0"/>
              <w:adjustRightInd w:val="0"/>
              <w:rPr>
                <w:rFonts w:eastAsia="Calibri" w:cs="Arial"/>
              </w:rPr>
            </w:pPr>
            <w:r w:rsidRPr="00E358A6">
              <w:rPr>
                <w:rFonts w:eastAsia="Calibri" w:cs="Arial"/>
              </w:rPr>
              <w:t>An adequate number of general waste receptacles, including bins must be arranged around the site to collect all domestic refuse, and to minimize littering.</w:t>
            </w:r>
          </w:p>
          <w:p w14:paraId="61FD6578" w14:textId="77777777" w:rsidR="00E358A6" w:rsidRPr="00E358A6" w:rsidRDefault="00E358A6" w:rsidP="00E358A6">
            <w:pPr>
              <w:numPr>
                <w:ilvl w:val="0"/>
                <w:numId w:val="18"/>
              </w:numPr>
              <w:autoSpaceDE w:val="0"/>
              <w:autoSpaceDN w:val="0"/>
              <w:adjustRightInd w:val="0"/>
              <w:spacing w:after="0"/>
              <w:rPr>
                <w:rFonts w:eastAsia="Calibri" w:cs="Arial"/>
              </w:rPr>
            </w:pPr>
            <w:r w:rsidRPr="00E358A6">
              <w:rPr>
                <w:rFonts w:eastAsia="Calibri" w:cs="Arial"/>
              </w:rPr>
              <w:t>Bins must be provided on site for use by employees.</w:t>
            </w:r>
          </w:p>
          <w:p w14:paraId="512A8FB9" w14:textId="77777777" w:rsidR="00E358A6" w:rsidRPr="00E358A6" w:rsidRDefault="00E358A6" w:rsidP="00E358A6">
            <w:pPr>
              <w:numPr>
                <w:ilvl w:val="0"/>
                <w:numId w:val="18"/>
              </w:numPr>
              <w:autoSpaceDE w:val="0"/>
              <w:autoSpaceDN w:val="0"/>
              <w:adjustRightInd w:val="0"/>
              <w:spacing w:after="0"/>
              <w:rPr>
                <w:rFonts w:eastAsia="Calibri" w:cs="Arial"/>
              </w:rPr>
            </w:pPr>
            <w:r w:rsidRPr="00E358A6">
              <w:rPr>
                <w:rFonts w:eastAsia="Calibri" w:cs="Arial"/>
              </w:rPr>
              <w:lastRenderedPageBreak/>
              <w:t>Bins should be clearly marked and lined for efficient control and safe disposal of waste.</w:t>
            </w:r>
          </w:p>
          <w:p w14:paraId="68D891F5" w14:textId="77777777" w:rsidR="00E358A6" w:rsidRPr="00E358A6" w:rsidRDefault="00E358A6" w:rsidP="00E358A6">
            <w:pPr>
              <w:numPr>
                <w:ilvl w:val="0"/>
                <w:numId w:val="18"/>
              </w:numPr>
              <w:autoSpaceDE w:val="0"/>
              <w:autoSpaceDN w:val="0"/>
              <w:adjustRightInd w:val="0"/>
              <w:spacing w:after="0"/>
              <w:rPr>
                <w:rFonts w:eastAsia="Calibri" w:cs="Arial"/>
              </w:rPr>
            </w:pPr>
            <w:r w:rsidRPr="00E358A6">
              <w:rPr>
                <w:rFonts w:eastAsia="Calibri" w:cs="Arial"/>
              </w:rPr>
              <w:t>Different waste bins, for different waste streams must be provided to ensure correct waste separation. A fenced area must be allocated for waste sorting and disposal on the site.</w:t>
            </w:r>
          </w:p>
          <w:p w14:paraId="57645778" w14:textId="77777777" w:rsidR="00E358A6" w:rsidRPr="00E358A6" w:rsidRDefault="00E358A6" w:rsidP="00E358A6">
            <w:pPr>
              <w:numPr>
                <w:ilvl w:val="0"/>
                <w:numId w:val="18"/>
              </w:numPr>
              <w:autoSpaceDE w:val="0"/>
              <w:autoSpaceDN w:val="0"/>
              <w:adjustRightInd w:val="0"/>
              <w:spacing w:after="0"/>
              <w:rPr>
                <w:rFonts w:eastAsia="Calibri" w:cs="Arial"/>
              </w:rPr>
            </w:pPr>
            <w:r w:rsidRPr="00E358A6">
              <w:rPr>
                <w:rFonts w:eastAsia="Calibri" w:cs="Arial"/>
              </w:rPr>
              <w:t>General waste produced on site is to be collected in skips for disposal at the local municipal waste site. Hazardous waste is not to be mixed or combined with general waste earmarked for disposal at the municipal landfill site.</w:t>
            </w:r>
          </w:p>
          <w:p w14:paraId="3F7C6CE9" w14:textId="77777777" w:rsidR="00E358A6" w:rsidRPr="00E358A6" w:rsidRDefault="00E358A6" w:rsidP="00E358A6">
            <w:pPr>
              <w:numPr>
                <w:ilvl w:val="0"/>
                <w:numId w:val="18"/>
              </w:numPr>
              <w:autoSpaceDE w:val="0"/>
              <w:autoSpaceDN w:val="0"/>
              <w:adjustRightInd w:val="0"/>
              <w:spacing w:after="0"/>
              <w:rPr>
                <w:rFonts w:eastAsia="Calibri" w:cs="Arial"/>
              </w:rPr>
            </w:pPr>
            <w:r w:rsidRPr="00E358A6">
              <w:rPr>
                <w:rFonts w:eastAsia="Calibri" w:cs="Arial"/>
              </w:rPr>
              <w:t>Under no circumstances is waste to be burnt or buried on site.</w:t>
            </w:r>
          </w:p>
          <w:p w14:paraId="236B0A14" w14:textId="77777777" w:rsidR="00E358A6" w:rsidRPr="00E358A6" w:rsidRDefault="00E358A6" w:rsidP="00E358A6">
            <w:pPr>
              <w:numPr>
                <w:ilvl w:val="0"/>
                <w:numId w:val="18"/>
              </w:numPr>
              <w:autoSpaceDE w:val="0"/>
              <w:autoSpaceDN w:val="0"/>
              <w:adjustRightInd w:val="0"/>
              <w:spacing w:after="0"/>
              <w:rPr>
                <w:rFonts w:eastAsia="Calibri" w:cs="Arial"/>
              </w:rPr>
            </w:pPr>
            <w:r w:rsidRPr="00E358A6">
              <w:rPr>
                <w:rFonts w:eastAsia="Calibri" w:cs="Arial"/>
              </w:rPr>
              <w:t xml:space="preserve">Waste bins should be cleaned out on a regular basis to </w:t>
            </w:r>
            <w:r w:rsidRPr="00E358A6">
              <w:rPr>
                <w:rFonts w:eastAsia="Calibri" w:cs="Arial"/>
              </w:rPr>
              <w:lastRenderedPageBreak/>
              <w:t>prevent any windblown waste and/or visual disturbance.</w:t>
            </w:r>
          </w:p>
          <w:p w14:paraId="5C6E562A" w14:textId="77777777" w:rsidR="00E358A6" w:rsidRPr="00E358A6" w:rsidRDefault="00E358A6" w:rsidP="00E358A6">
            <w:pPr>
              <w:numPr>
                <w:ilvl w:val="0"/>
                <w:numId w:val="18"/>
              </w:numPr>
              <w:autoSpaceDE w:val="0"/>
              <w:autoSpaceDN w:val="0"/>
              <w:adjustRightInd w:val="0"/>
              <w:spacing w:after="0"/>
              <w:rPr>
                <w:rFonts w:eastAsia="Calibri" w:cs="Arial"/>
              </w:rPr>
            </w:pPr>
            <w:r w:rsidRPr="00E358A6">
              <w:rPr>
                <w:rFonts w:eastAsia="Calibri" w:cs="Arial"/>
              </w:rPr>
              <w:t>All general waste must be removed from the site at regular intervals and disposed of in suitable waste receptacle.</w:t>
            </w:r>
          </w:p>
        </w:tc>
        <w:tc>
          <w:tcPr>
            <w:tcW w:w="424" w:type="dxa"/>
          </w:tcPr>
          <w:p w14:paraId="47407DF0" w14:textId="77777777" w:rsidR="00E358A6" w:rsidRPr="00E358A6" w:rsidRDefault="00E358A6" w:rsidP="00E358A6">
            <w:pPr>
              <w:autoSpaceDE w:val="0"/>
              <w:autoSpaceDN w:val="0"/>
              <w:adjustRightInd w:val="0"/>
              <w:rPr>
                <w:rFonts w:eastAsia="Calibri" w:cs="Arial"/>
              </w:rPr>
            </w:pPr>
          </w:p>
        </w:tc>
        <w:tc>
          <w:tcPr>
            <w:tcW w:w="424" w:type="dxa"/>
          </w:tcPr>
          <w:p w14:paraId="727526F6" w14:textId="77777777" w:rsidR="00E358A6" w:rsidRPr="00E358A6" w:rsidRDefault="00E358A6" w:rsidP="00E358A6">
            <w:pPr>
              <w:autoSpaceDE w:val="0"/>
              <w:autoSpaceDN w:val="0"/>
              <w:adjustRightInd w:val="0"/>
              <w:rPr>
                <w:rFonts w:eastAsia="Calibri" w:cs="Arial"/>
              </w:rPr>
            </w:pPr>
          </w:p>
        </w:tc>
        <w:tc>
          <w:tcPr>
            <w:tcW w:w="564" w:type="dxa"/>
          </w:tcPr>
          <w:p w14:paraId="754B2078" w14:textId="77777777" w:rsidR="00E358A6" w:rsidRPr="00E358A6" w:rsidRDefault="00E358A6" w:rsidP="00E358A6">
            <w:pPr>
              <w:autoSpaceDE w:val="0"/>
              <w:autoSpaceDN w:val="0"/>
              <w:adjustRightInd w:val="0"/>
              <w:rPr>
                <w:rFonts w:eastAsia="Calibri" w:cs="Arial"/>
              </w:rPr>
            </w:pPr>
          </w:p>
        </w:tc>
        <w:tc>
          <w:tcPr>
            <w:tcW w:w="565" w:type="dxa"/>
          </w:tcPr>
          <w:p w14:paraId="192B06CD" w14:textId="77777777" w:rsidR="00E358A6" w:rsidRPr="00E358A6" w:rsidRDefault="00E358A6" w:rsidP="00E358A6">
            <w:pPr>
              <w:autoSpaceDE w:val="0"/>
              <w:autoSpaceDN w:val="0"/>
              <w:adjustRightInd w:val="0"/>
              <w:rPr>
                <w:rFonts w:eastAsia="Calibri" w:cs="Arial"/>
              </w:rPr>
            </w:pPr>
          </w:p>
        </w:tc>
        <w:tc>
          <w:tcPr>
            <w:tcW w:w="2174" w:type="dxa"/>
          </w:tcPr>
          <w:p w14:paraId="0FEC6C3E" w14:textId="26A1684D" w:rsidR="00E358A6" w:rsidRPr="00E358A6" w:rsidRDefault="00E358A6" w:rsidP="00E358A6">
            <w:pPr>
              <w:autoSpaceDE w:val="0"/>
              <w:autoSpaceDN w:val="0"/>
              <w:adjustRightInd w:val="0"/>
              <w:rPr>
                <w:rFonts w:eastAsia="Calibri" w:cs="Arial"/>
              </w:rPr>
            </w:pPr>
            <w:r w:rsidRPr="00E358A6">
              <w:rPr>
                <w:rFonts w:eastAsia="Calibri" w:cs="Arial"/>
              </w:rPr>
              <w:t>Low (Negative)</w:t>
            </w:r>
          </w:p>
        </w:tc>
      </w:tr>
      <w:tr w:rsidR="00E358A6" w:rsidRPr="00E358A6" w14:paraId="226C4EBE" w14:textId="77777777" w:rsidTr="00E358A6">
        <w:tc>
          <w:tcPr>
            <w:tcW w:w="2025" w:type="dxa"/>
          </w:tcPr>
          <w:p w14:paraId="55CD472A" w14:textId="77777777" w:rsidR="00E358A6" w:rsidRPr="00E358A6" w:rsidRDefault="00E358A6" w:rsidP="00E358A6">
            <w:pPr>
              <w:autoSpaceDE w:val="0"/>
              <w:autoSpaceDN w:val="0"/>
              <w:adjustRightInd w:val="0"/>
              <w:rPr>
                <w:rFonts w:eastAsia="Calibri" w:cs="Arial"/>
              </w:rPr>
            </w:pPr>
            <w:r w:rsidRPr="00E358A6">
              <w:rPr>
                <w:rFonts w:eastAsia="Calibri" w:cs="Arial"/>
              </w:rPr>
              <w:lastRenderedPageBreak/>
              <w:t>with general and hazardous waste. Hazardous waste produced on site includes:</w:t>
            </w:r>
          </w:p>
          <w:p w14:paraId="3F2FEBE7" w14:textId="77777777" w:rsidR="00E358A6" w:rsidRPr="00E358A6" w:rsidRDefault="00E358A6" w:rsidP="00E358A6">
            <w:pPr>
              <w:numPr>
                <w:ilvl w:val="0"/>
                <w:numId w:val="19"/>
              </w:numPr>
              <w:autoSpaceDE w:val="0"/>
              <w:autoSpaceDN w:val="0"/>
              <w:adjustRightInd w:val="0"/>
              <w:spacing w:after="0"/>
              <w:rPr>
                <w:rFonts w:eastAsia="Calibri" w:cs="Arial"/>
              </w:rPr>
            </w:pPr>
            <w:r w:rsidRPr="00E358A6">
              <w:rPr>
                <w:rFonts w:eastAsia="Calibri" w:cs="Arial"/>
              </w:rPr>
              <w:t>Oil and other lubricants, diesel, paints, solvent;</w:t>
            </w:r>
          </w:p>
          <w:p w14:paraId="2C79C7FF" w14:textId="77777777" w:rsidR="00E358A6" w:rsidRPr="00E358A6" w:rsidRDefault="00E358A6" w:rsidP="00E358A6">
            <w:pPr>
              <w:numPr>
                <w:ilvl w:val="0"/>
                <w:numId w:val="19"/>
              </w:numPr>
              <w:autoSpaceDE w:val="0"/>
              <w:autoSpaceDN w:val="0"/>
              <w:adjustRightInd w:val="0"/>
              <w:spacing w:after="0"/>
              <w:rPr>
                <w:rFonts w:eastAsia="Calibri" w:cs="Arial"/>
              </w:rPr>
            </w:pPr>
            <w:r w:rsidRPr="00E358A6">
              <w:rPr>
                <w:rFonts w:eastAsia="Calibri" w:cs="Arial"/>
              </w:rPr>
              <w:t>Containers that contained chemicals, oils or greases; and</w:t>
            </w:r>
          </w:p>
          <w:p w14:paraId="56FA5BA0" w14:textId="77777777" w:rsidR="00E358A6" w:rsidRPr="00E358A6" w:rsidRDefault="00E358A6" w:rsidP="00E358A6">
            <w:pPr>
              <w:numPr>
                <w:ilvl w:val="0"/>
                <w:numId w:val="19"/>
              </w:numPr>
              <w:autoSpaceDE w:val="0"/>
              <w:autoSpaceDN w:val="0"/>
              <w:adjustRightInd w:val="0"/>
              <w:spacing w:after="0"/>
              <w:rPr>
                <w:rFonts w:eastAsia="Calibri" w:cs="Arial"/>
              </w:rPr>
            </w:pPr>
            <w:r w:rsidRPr="00E358A6">
              <w:rPr>
                <w:rFonts w:eastAsia="Calibri" w:cs="Arial"/>
              </w:rPr>
              <w:t xml:space="preserve">Equipment, steel, other material (rags), soils, gravel and water contaminated by hazardous </w:t>
            </w:r>
            <w:r w:rsidRPr="00E358A6">
              <w:rPr>
                <w:rFonts w:eastAsia="Calibri" w:cs="Arial"/>
              </w:rPr>
              <w:lastRenderedPageBreak/>
              <w:t>substances (oil, fuel, grease, chemicals or bitumen).</w:t>
            </w:r>
          </w:p>
        </w:tc>
        <w:tc>
          <w:tcPr>
            <w:tcW w:w="354" w:type="dxa"/>
            <w:tcBorders>
              <w:top w:val="single" w:sz="4" w:space="0" w:color="auto"/>
              <w:left w:val="single" w:sz="4" w:space="0" w:color="auto"/>
              <w:bottom w:val="single" w:sz="4" w:space="0" w:color="auto"/>
              <w:right w:val="single" w:sz="4" w:space="0" w:color="auto"/>
            </w:tcBorders>
          </w:tcPr>
          <w:p w14:paraId="259DE266" w14:textId="679CC19B" w:rsidR="00E358A6" w:rsidRPr="00E358A6" w:rsidRDefault="00E358A6" w:rsidP="00E358A6">
            <w:pPr>
              <w:autoSpaceDE w:val="0"/>
              <w:autoSpaceDN w:val="0"/>
              <w:adjustRightInd w:val="0"/>
              <w:rPr>
                <w:rFonts w:eastAsia="Calibri" w:cs="Arial"/>
              </w:rPr>
            </w:pPr>
            <w:r>
              <w:rPr>
                <w:rFonts w:cs="Arial"/>
              </w:rPr>
              <w:lastRenderedPageBreak/>
              <w:t>1</w:t>
            </w:r>
          </w:p>
        </w:tc>
        <w:tc>
          <w:tcPr>
            <w:tcW w:w="356" w:type="dxa"/>
            <w:tcBorders>
              <w:top w:val="single" w:sz="4" w:space="0" w:color="auto"/>
              <w:left w:val="single" w:sz="4" w:space="0" w:color="auto"/>
              <w:bottom w:val="single" w:sz="4" w:space="0" w:color="auto"/>
              <w:right w:val="single" w:sz="4" w:space="0" w:color="auto"/>
            </w:tcBorders>
          </w:tcPr>
          <w:p w14:paraId="2542C489" w14:textId="03BC4C20" w:rsidR="00E358A6" w:rsidRPr="00E358A6" w:rsidRDefault="00E358A6" w:rsidP="00E358A6">
            <w:pPr>
              <w:autoSpaceDE w:val="0"/>
              <w:autoSpaceDN w:val="0"/>
              <w:adjustRightInd w:val="0"/>
              <w:rPr>
                <w:rFonts w:eastAsia="Calibri" w:cs="Arial"/>
              </w:rPr>
            </w:pPr>
            <w:r>
              <w:rPr>
                <w:rFonts w:cs="Arial"/>
              </w:rPr>
              <w:t>3</w:t>
            </w:r>
          </w:p>
        </w:tc>
        <w:tc>
          <w:tcPr>
            <w:tcW w:w="317" w:type="dxa"/>
            <w:tcBorders>
              <w:top w:val="single" w:sz="4" w:space="0" w:color="auto"/>
              <w:left w:val="single" w:sz="4" w:space="0" w:color="auto"/>
              <w:bottom w:val="single" w:sz="4" w:space="0" w:color="auto"/>
              <w:right w:val="single" w:sz="4" w:space="0" w:color="auto"/>
            </w:tcBorders>
          </w:tcPr>
          <w:p w14:paraId="1EA05D88" w14:textId="69C121EB" w:rsidR="00E358A6" w:rsidRPr="00E358A6" w:rsidRDefault="00E358A6" w:rsidP="00E358A6">
            <w:pPr>
              <w:autoSpaceDE w:val="0"/>
              <w:autoSpaceDN w:val="0"/>
              <w:adjustRightInd w:val="0"/>
              <w:rPr>
                <w:rFonts w:eastAsia="Calibri" w:cs="Arial"/>
              </w:rPr>
            </w:pPr>
            <w:r>
              <w:rPr>
                <w:rFonts w:cs="Arial"/>
              </w:rPr>
              <w:t>3</w:t>
            </w:r>
          </w:p>
        </w:tc>
        <w:tc>
          <w:tcPr>
            <w:tcW w:w="348" w:type="dxa"/>
            <w:tcBorders>
              <w:top w:val="single" w:sz="4" w:space="0" w:color="auto"/>
              <w:left w:val="single" w:sz="4" w:space="0" w:color="auto"/>
              <w:bottom w:val="single" w:sz="4" w:space="0" w:color="auto"/>
              <w:right w:val="single" w:sz="4" w:space="0" w:color="auto"/>
            </w:tcBorders>
          </w:tcPr>
          <w:p w14:paraId="132E811D" w14:textId="313F1A5A" w:rsidR="00E358A6" w:rsidRPr="00E358A6" w:rsidRDefault="00E358A6" w:rsidP="00E358A6">
            <w:pPr>
              <w:autoSpaceDE w:val="0"/>
              <w:autoSpaceDN w:val="0"/>
              <w:adjustRightInd w:val="0"/>
              <w:rPr>
                <w:rFonts w:eastAsia="Calibri" w:cs="Arial"/>
              </w:rPr>
            </w:pPr>
            <w:r>
              <w:rPr>
                <w:rFonts w:cs="Arial"/>
              </w:rPr>
              <w:t>2</w:t>
            </w:r>
          </w:p>
        </w:tc>
        <w:tc>
          <w:tcPr>
            <w:tcW w:w="2006" w:type="dxa"/>
            <w:tcBorders>
              <w:top w:val="single" w:sz="4" w:space="0" w:color="auto"/>
              <w:left w:val="single" w:sz="4" w:space="0" w:color="auto"/>
              <w:bottom w:val="single" w:sz="4" w:space="0" w:color="auto"/>
              <w:right w:val="single" w:sz="4" w:space="0" w:color="auto"/>
            </w:tcBorders>
          </w:tcPr>
          <w:p w14:paraId="5D99E8BB" w14:textId="5CE2AA56" w:rsidR="00E358A6" w:rsidRPr="00E358A6" w:rsidRDefault="00E358A6" w:rsidP="00E358A6">
            <w:pPr>
              <w:autoSpaceDE w:val="0"/>
              <w:autoSpaceDN w:val="0"/>
              <w:adjustRightInd w:val="0"/>
              <w:rPr>
                <w:rFonts w:eastAsia="Calibri" w:cs="Arial"/>
              </w:rPr>
            </w:pPr>
            <w:r>
              <w:rPr>
                <w:rFonts w:cs="Arial"/>
              </w:rPr>
              <w:t xml:space="preserve">Medium </w:t>
            </w:r>
          </w:p>
        </w:tc>
        <w:tc>
          <w:tcPr>
            <w:tcW w:w="3393" w:type="dxa"/>
          </w:tcPr>
          <w:p w14:paraId="74824571" w14:textId="24F8A653" w:rsidR="00E358A6" w:rsidRPr="00E358A6" w:rsidRDefault="00E358A6" w:rsidP="00E358A6">
            <w:pPr>
              <w:autoSpaceDE w:val="0"/>
              <w:autoSpaceDN w:val="0"/>
              <w:adjustRightInd w:val="0"/>
              <w:rPr>
                <w:rFonts w:eastAsia="Calibri" w:cs="Arial"/>
              </w:rPr>
            </w:pPr>
            <w:r w:rsidRPr="00E358A6">
              <w:rPr>
                <w:rFonts w:eastAsia="Calibri" w:cs="Arial"/>
              </w:rPr>
              <w:t>Hazardous Waste Landfill Site. The Environmental Manager must have as part of his/her records the waste manifest for each batch</w:t>
            </w:r>
            <w:r w:rsidR="006818F3">
              <w:rPr>
                <w:rFonts w:eastAsia="Calibri" w:cs="Arial"/>
              </w:rPr>
              <w:t>-</w:t>
            </w:r>
            <w:r w:rsidRPr="00E358A6">
              <w:rPr>
                <w:rFonts w:eastAsia="Calibri" w:cs="Arial"/>
              </w:rPr>
              <w:t>based disposal.</w:t>
            </w:r>
          </w:p>
          <w:p w14:paraId="44AEF563" w14:textId="77777777" w:rsidR="00E358A6" w:rsidRPr="00E358A6" w:rsidRDefault="00E358A6" w:rsidP="00E358A6">
            <w:pPr>
              <w:numPr>
                <w:ilvl w:val="0"/>
                <w:numId w:val="20"/>
              </w:numPr>
              <w:autoSpaceDE w:val="0"/>
              <w:autoSpaceDN w:val="0"/>
              <w:adjustRightInd w:val="0"/>
              <w:spacing w:after="0"/>
              <w:rPr>
                <w:rFonts w:eastAsia="Calibri" w:cs="Arial"/>
              </w:rPr>
            </w:pPr>
            <w:r w:rsidRPr="00E358A6">
              <w:rPr>
                <w:rFonts w:eastAsia="Calibri" w:cs="Arial"/>
              </w:rPr>
              <w:t>Hazardous waste bins must be clearly marked, stored in a contained area (or have a drip tray) and covered (either stored under a roof or the top of the container must be covered with a lid).</w:t>
            </w:r>
          </w:p>
          <w:p w14:paraId="0708C231" w14:textId="77777777" w:rsidR="00E358A6" w:rsidRPr="00E358A6" w:rsidRDefault="00E358A6" w:rsidP="00E358A6">
            <w:pPr>
              <w:numPr>
                <w:ilvl w:val="0"/>
                <w:numId w:val="20"/>
              </w:numPr>
              <w:autoSpaceDE w:val="0"/>
              <w:autoSpaceDN w:val="0"/>
              <w:adjustRightInd w:val="0"/>
              <w:spacing w:after="0"/>
              <w:rPr>
                <w:rFonts w:eastAsia="Calibri" w:cs="Arial"/>
              </w:rPr>
            </w:pPr>
            <w:r w:rsidRPr="00E358A6">
              <w:rPr>
                <w:rFonts w:eastAsia="Calibri" w:cs="Arial"/>
              </w:rPr>
              <w:t>A hazardous waste disposal certificate must be obtained from the waste removal company as evidence of correct disposal.</w:t>
            </w:r>
          </w:p>
          <w:p w14:paraId="760E8280" w14:textId="77777777" w:rsidR="00E358A6" w:rsidRPr="00E358A6" w:rsidRDefault="00E358A6" w:rsidP="00E358A6">
            <w:pPr>
              <w:numPr>
                <w:ilvl w:val="0"/>
                <w:numId w:val="20"/>
              </w:numPr>
              <w:autoSpaceDE w:val="0"/>
              <w:autoSpaceDN w:val="0"/>
              <w:adjustRightInd w:val="0"/>
              <w:spacing w:after="0"/>
              <w:rPr>
                <w:rFonts w:eastAsia="Calibri" w:cs="Arial"/>
              </w:rPr>
            </w:pPr>
            <w:r w:rsidRPr="00E358A6">
              <w:rPr>
                <w:rFonts w:eastAsia="Calibri" w:cs="Arial"/>
              </w:rPr>
              <w:t xml:space="preserve">In the case of a spill of hydrocarbons, chemicals or </w:t>
            </w:r>
            <w:r w:rsidRPr="00E358A6">
              <w:rPr>
                <w:rFonts w:eastAsia="Calibri" w:cs="Arial"/>
              </w:rPr>
              <w:lastRenderedPageBreak/>
              <w:t>bituminous, the spill should be contained and cleaned up and the material together with any contaminated soil collected and disposed of as hazardous waste to minimize pollution risk.</w:t>
            </w:r>
          </w:p>
        </w:tc>
        <w:tc>
          <w:tcPr>
            <w:tcW w:w="424" w:type="dxa"/>
          </w:tcPr>
          <w:p w14:paraId="0E8C6FC2" w14:textId="72118183" w:rsidR="00E358A6" w:rsidRPr="00E358A6" w:rsidRDefault="006818F3" w:rsidP="00E358A6">
            <w:pPr>
              <w:autoSpaceDE w:val="0"/>
              <w:autoSpaceDN w:val="0"/>
              <w:adjustRightInd w:val="0"/>
              <w:rPr>
                <w:rFonts w:eastAsia="Calibri" w:cs="Arial"/>
              </w:rPr>
            </w:pPr>
            <w:r>
              <w:rPr>
                <w:rFonts w:eastAsia="Calibri" w:cs="Arial"/>
              </w:rPr>
              <w:lastRenderedPageBreak/>
              <w:t>1</w:t>
            </w:r>
          </w:p>
        </w:tc>
        <w:tc>
          <w:tcPr>
            <w:tcW w:w="424" w:type="dxa"/>
          </w:tcPr>
          <w:p w14:paraId="15F78A4E" w14:textId="5EAA6BA0" w:rsidR="00E358A6" w:rsidRPr="00E358A6" w:rsidRDefault="006818F3" w:rsidP="00E358A6">
            <w:pPr>
              <w:autoSpaceDE w:val="0"/>
              <w:autoSpaceDN w:val="0"/>
              <w:adjustRightInd w:val="0"/>
              <w:rPr>
                <w:rFonts w:eastAsia="Calibri" w:cs="Arial"/>
              </w:rPr>
            </w:pPr>
            <w:r>
              <w:rPr>
                <w:rFonts w:eastAsia="Calibri" w:cs="Arial"/>
              </w:rPr>
              <w:t>1</w:t>
            </w:r>
          </w:p>
        </w:tc>
        <w:tc>
          <w:tcPr>
            <w:tcW w:w="564" w:type="dxa"/>
          </w:tcPr>
          <w:p w14:paraId="7B8A4707" w14:textId="6AB6E81F" w:rsidR="00E358A6" w:rsidRPr="00E358A6" w:rsidRDefault="006818F3" w:rsidP="00E358A6">
            <w:pPr>
              <w:autoSpaceDE w:val="0"/>
              <w:autoSpaceDN w:val="0"/>
              <w:adjustRightInd w:val="0"/>
              <w:rPr>
                <w:rFonts w:eastAsia="Calibri" w:cs="Arial"/>
              </w:rPr>
            </w:pPr>
            <w:r>
              <w:rPr>
                <w:rFonts w:eastAsia="Calibri" w:cs="Arial"/>
              </w:rPr>
              <w:t>1</w:t>
            </w:r>
          </w:p>
        </w:tc>
        <w:tc>
          <w:tcPr>
            <w:tcW w:w="565" w:type="dxa"/>
          </w:tcPr>
          <w:p w14:paraId="6C622D32" w14:textId="2035667A" w:rsidR="00E358A6" w:rsidRPr="00E358A6" w:rsidRDefault="006818F3" w:rsidP="00E358A6">
            <w:pPr>
              <w:autoSpaceDE w:val="0"/>
              <w:autoSpaceDN w:val="0"/>
              <w:adjustRightInd w:val="0"/>
              <w:rPr>
                <w:rFonts w:eastAsia="Calibri" w:cs="Arial"/>
              </w:rPr>
            </w:pPr>
            <w:r>
              <w:rPr>
                <w:rFonts w:eastAsia="Calibri" w:cs="Arial"/>
              </w:rPr>
              <w:t>2</w:t>
            </w:r>
          </w:p>
        </w:tc>
        <w:tc>
          <w:tcPr>
            <w:tcW w:w="2174" w:type="dxa"/>
          </w:tcPr>
          <w:p w14:paraId="25B16B40" w14:textId="22B09C20" w:rsidR="00E358A6" w:rsidRPr="00E358A6" w:rsidRDefault="00E358A6" w:rsidP="00E358A6">
            <w:pPr>
              <w:autoSpaceDE w:val="0"/>
              <w:autoSpaceDN w:val="0"/>
              <w:adjustRightInd w:val="0"/>
              <w:rPr>
                <w:rFonts w:eastAsia="Calibri" w:cs="Arial"/>
              </w:rPr>
            </w:pPr>
            <w:r w:rsidRPr="00E358A6">
              <w:rPr>
                <w:rFonts w:eastAsia="Calibri" w:cs="Arial"/>
              </w:rPr>
              <w:t>Low (Negative)</w:t>
            </w:r>
          </w:p>
        </w:tc>
      </w:tr>
      <w:tr w:rsidR="00E358A6" w:rsidRPr="00E358A6" w14:paraId="657FB2BB" w14:textId="77777777" w:rsidTr="00E358A6">
        <w:tc>
          <w:tcPr>
            <w:tcW w:w="2025" w:type="dxa"/>
          </w:tcPr>
          <w:p w14:paraId="3015965B" w14:textId="77777777" w:rsidR="00E358A6" w:rsidRPr="00E358A6" w:rsidRDefault="00E358A6" w:rsidP="00E358A6">
            <w:pPr>
              <w:autoSpaceDE w:val="0"/>
              <w:autoSpaceDN w:val="0"/>
              <w:adjustRightInd w:val="0"/>
              <w:rPr>
                <w:rFonts w:eastAsia="Calibri" w:cs="Arial"/>
              </w:rPr>
            </w:pPr>
            <w:r w:rsidRPr="00E358A6">
              <w:rPr>
                <w:rFonts w:eastAsia="Calibri" w:cs="Arial"/>
              </w:rPr>
              <w:lastRenderedPageBreak/>
              <w:t>Generation and disposal of sewage waste of temporary construction toilets.</w:t>
            </w:r>
          </w:p>
        </w:tc>
        <w:tc>
          <w:tcPr>
            <w:tcW w:w="354" w:type="dxa"/>
            <w:tcBorders>
              <w:top w:val="single" w:sz="4" w:space="0" w:color="auto"/>
              <w:left w:val="single" w:sz="4" w:space="0" w:color="auto"/>
              <w:bottom w:val="single" w:sz="4" w:space="0" w:color="auto"/>
              <w:right w:val="single" w:sz="4" w:space="0" w:color="auto"/>
            </w:tcBorders>
          </w:tcPr>
          <w:p w14:paraId="573B7AC3" w14:textId="05F3E021" w:rsidR="00E358A6" w:rsidRPr="00E358A6" w:rsidRDefault="006818F3" w:rsidP="00E358A6">
            <w:pPr>
              <w:autoSpaceDE w:val="0"/>
              <w:autoSpaceDN w:val="0"/>
              <w:adjustRightInd w:val="0"/>
              <w:rPr>
                <w:rFonts w:eastAsia="Calibri" w:cs="Arial"/>
              </w:rPr>
            </w:pPr>
            <w:r>
              <w:rPr>
                <w:rFonts w:eastAsia="Calibri" w:cs="Arial"/>
              </w:rPr>
              <w:t>1</w:t>
            </w:r>
          </w:p>
        </w:tc>
        <w:tc>
          <w:tcPr>
            <w:tcW w:w="356" w:type="dxa"/>
            <w:tcBorders>
              <w:top w:val="single" w:sz="4" w:space="0" w:color="auto"/>
              <w:left w:val="single" w:sz="4" w:space="0" w:color="auto"/>
              <w:bottom w:val="single" w:sz="4" w:space="0" w:color="auto"/>
              <w:right w:val="single" w:sz="4" w:space="0" w:color="auto"/>
            </w:tcBorders>
          </w:tcPr>
          <w:p w14:paraId="31C1DF3E" w14:textId="77EA16EB" w:rsidR="00E358A6" w:rsidRPr="00E358A6" w:rsidRDefault="006818F3" w:rsidP="00E358A6">
            <w:pPr>
              <w:autoSpaceDE w:val="0"/>
              <w:autoSpaceDN w:val="0"/>
              <w:adjustRightInd w:val="0"/>
              <w:rPr>
                <w:rFonts w:eastAsia="Calibri" w:cs="Arial"/>
              </w:rPr>
            </w:pPr>
            <w:r>
              <w:rPr>
                <w:rFonts w:eastAsia="Calibri" w:cs="Arial"/>
              </w:rPr>
              <w:t>2</w:t>
            </w:r>
          </w:p>
        </w:tc>
        <w:tc>
          <w:tcPr>
            <w:tcW w:w="317" w:type="dxa"/>
            <w:tcBorders>
              <w:top w:val="single" w:sz="4" w:space="0" w:color="auto"/>
              <w:left w:val="single" w:sz="4" w:space="0" w:color="auto"/>
              <w:bottom w:val="single" w:sz="4" w:space="0" w:color="auto"/>
              <w:right w:val="single" w:sz="4" w:space="0" w:color="auto"/>
            </w:tcBorders>
          </w:tcPr>
          <w:p w14:paraId="35663A20" w14:textId="6A7E39C4" w:rsidR="00E358A6" w:rsidRPr="00E358A6" w:rsidRDefault="006818F3" w:rsidP="00E358A6">
            <w:pPr>
              <w:autoSpaceDE w:val="0"/>
              <w:autoSpaceDN w:val="0"/>
              <w:adjustRightInd w:val="0"/>
              <w:rPr>
                <w:rFonts w:eastAsia="Calibri" w:cs="Arial"/>
              </w:rPr>
            </w:pPr>
            <w:r>
              <w:rPr>
                <w:rFonts w:eastAsia="Calibri" w:cs="Arial"/>
              </w:rPr>
              <w:t>2</w:t>
            </w:r>
          </w:p>
        </w:tc>
        <w:tc>
          <w:tcPr>
            <w:tcW w:w="348" w:type="dxa"/>
            <w:tcBorders>
              <w:top w:val="single" w:sz="4" w:space="0" w:color="auto"/>
              <w:left w:val="single" w:sz="4" w:space="0" w:color="auto"/>
              <w:bottom w:val="single" w:sz="4" w:space="0" w:color="auto"/>
              <w:right w:val="single" w:sz="4" w:space="0" w:color="auto"/>
            </w:tcBorders>
          </w:tcPr>
          <w:p w14:paraId="1BCF8960" w14:textId="077B12E9" w:rsidR="00E358A6" w:rsidRPr="00E358A6" w:rsidRDefault="006818F3" w:rsidP="00E358A6">
            <w:pPr>
              <w:autoSpaceDE w:val="0"/>
              <w:autoSpaceDN w:val="0"/>
              <w:adjustRightInd w:val="0"/>
              <w:rPr>
                <w:rFonts w:eastAsia="Calibri" w:cs="Arial"/>
              </w:rPr>
            </w:pPr>
            <w:r>
              <w:rPr>
                <w:rFonts w:eastAsia="Calibri" w:cs="Arial"/>
              </w:rPr>
              <w:t>3</w:t>
            </w:r>
          </w:p>
        </w:tc>
        <w:tc>
          <w:tcPr>
            <w:tcW w:w="2006" w:type="dxa"/>
            <w:tcBorders>
              <w:top w:val="single" w:sz="4" w:space="0" w:color="auto"/>
              <w:left w:val="single" w:sz="4" w:space="0" w:color="auto"/>
              <w:bottom w:val="single" w:sz="4" w:space="0" w:color="auto"/>
              <w:right w:val="single" w:sz="4" w:space="0" w:color="auto"/>
            </w:tcBorders>
          </w:tcPr>
          <w:p w14:paraId="4735F7E6" w14:textId="4E290C9F" w:rsidR="00E358A6" w:rsidRPr="00E358A6" w:rsidRDefault="00E358A6" w:rsidP="00E358A6">
            <w:pPr>
              <w:autoSpaceDE w:val="0"/>
              <w:autoSpaceDN w:val="0"/>
              <w:adjustRightInd w:val="0"/>
              <w:rPr>
                <w:rFonts w:eastAsia="Calibri" w:cs="Arial"/>
              </w:rPr>
            </w:pPr>
          </w:p>
        </w:tc>
        <w:tc>
          <w:tcPr>
            <w:tcW w:w="3393" w:type="dxa"/>
          </w:tcPr>
          <w:p w14:paraId="7C742065" w14:textId="77777777" w:rsidR="00E358A6" w:rsidRPr="00E358A6" w:rsidRDefault="00E358A6" w:rsidP="00E358A6">
            <w:pPr>
              <w:numPr>
                <w:ilvl w:val="0"/>
                <w:numId w:val="21"/>
              </w:numPr>
              <w:autoSpaceDE w:val="0"/>
              <w:autoSpaceDN w:val="0"/>
              <w:adjustRightInd w:val="0"/>
              <w:spacing w:after="0"/>
              <w:rPr>
                <w:rFonts w:eastAsia="Calibri" w:cs="Arial"/>
              </w:rPr>
            </w:pPr>
            <w:r w:rsidRPr="00E358A6">
              <w:rPr>
                <w:rFonts w:eastAsia="Calibri" w:cs="Arial"/>
              </w:rPr>
              <w:t>On-site chemical toilets will be provided for domestic purposes during construction phase.</w:t>
            </w:r>
          </w:p>
          <w:p w14:paraId="0E0BCDD6" w14:textId="77777777" w:rsidR="00E358A6" w:rsidRPr="00E358A6" w:rsidRDefault="00E358A6" w:rsidP="00E358A6">
            <w:pPr>
              <w:numPr>
                <w:ilvl w:val="0"/>
                <w:numId w:val="21"/>
              </w:numPr>
              <w:autoSpaceDE w:val="0"/>
              <w:autoSpaceDN w:val="0"/>
              <w:adjustRightInd w:val="0"/>
              <w:spacing w:after="0"/>
              <w:rPr>
                <w:rFonts w:eastAsia="Calibri" w:cs="Arial"/>
              </w:rPr>
            </w:pPr>
            <w:r w:rsidRPr="00E358A6">
              <w:rPr>
                <w:rFonts w:eastAsia="Calibri" w:cs="Arial"/>
              </w:rPr>
              <w:t>The contractors will be responsible for the maintenance of the chemical toilets.</w:t>
            </w:r>
          </w:p>
          <w:p w14:paraId="75E44A0E" w14:textId="77777777" w:rsidR="00E358A6" w:rsidRPr="00E358A6" w:rsidRDefault="00E358A6" w:rsidP="00E358A6">
            <w:pPr>
              <w:numPr>
                <w:ilvl w:val="0"/>
                <w:numId w:val="21"/>
              </w:numPr>
              <w:autoSpaceDE w:val="0"/>
              <w:autoSpaceDN w:val="0"/>
              <w:adjustRightInd w:val="0"/>
              <w:spacing w:after="0"/>
              <w:rPr>
                <w:rFonts w:eastAsia="Calibri" w:cs="Arial"/>
              </w:rPr>
            </w:pPr>
            <w:r w:rsidRPr="00E358A6">
              <w:rPr>
                <w:rFonts w:eastAsia="Calibri" w:cs="Arial"/>
              </w:rPr>
              <w:t>Should any spills or incidents occur; the material will be cleaned up immediately and disposed of appropriately.</w:t>
            </w:r>
          </w:p>
          <w:p w14:paraId="51F9E795" w14:textId="77777777" w:rsidR="00E358A6" w:rsidRPr="00E358A6" w:rsidRDefault="00E358A6" w:rsidP="00E358A6">
            <w:pPr>
              <w:numPr>
                <w:ilvl w:val="0"/>
                <w:numId w:val="21"/>
              </w:numPr>
              <w:autoSpaceDE w:val="0"/>
              <w:autoSpaceDN w:val="0"/>
              <w:adjustRightInd w:val="0"/>
              <w:spacing w:after="0"/>
              <w:rPr>
                <w:rFonts w:eastAsia="Calibri" w:cs="Arial"/>
              </w:rPr>
            </w:pPr>
            <w:r w:rsidRPr="00E358A6">
              <w:rPr>
                <w:rFonts w:eastAsia="Calibri" w:cs="Arial"/>
              </w:rPr>
              <w:t>All incidents must be reported to the responsible site officer as soon as it occurs.</w:t>
            </w:r>
          </w:p>
        </w:tc>
        <w:tc>
          <w:tcPr>
            <w:tcW w:w="424" w:type="dxa"/>
          </w:tcPr>
          <w:p w14:paraId="17F778A2" w14:textId="17912E0B" w:rsidR="00E358A6" w:rsidRPr="00E358A6" w:rsidRDefault="006818F3" w:rsidP="00E358A6">
            <w:pPr>
              <w:autoSpaceDE w:val="0"/>
              <w:autoSpaceDN w:val="0"/>
              <w:adjustRightInd w:val="0"/>
              <w:rPr>
                <w:rFonts w:eastAsia="Calibri" w:cs="Arial"/>
              </w:rPr>
            </w:pPr>
            <w:r>
              <w:rPr>
                <w:rFonts w:eastAsia="Calibri" w:cs="Arial"/>
              </w:rPr>
              <w:t>1</w:t>
            </w:r>
          </w:p>
        </w:tc>
        <w:tc>
          <w:tcPr>
            <w:tcW w:w="424" w:type="dxa"/>
          </w:tcPr>
          <w:p w14:paraId="0BBA42EA" w14:textId="37A014B8" w:rsidR="00E358A6" w:rsidRPr="00E358A6" w:rsidRDefault="006818F3" w:rsidP="00E358A6">
            <w:pPr>
              <w:autoSpaceDE w:val="0"/>
              <w:autoSpaceDN w:val="0"/>
              <w:adjustRightInd w:val="0"/>
              <w:rPr>
                <w:rFonts w:eastAsia="Calibri" w:cs="Arial"/>
              </w:rPr>
            </w:pPr>
            <w:r>
              <w:rPr>
                <w:rFonts w:eastAsia="Calibri" w:cs="Arial"/>
              </w:rPr>
              <w:t>1</w:t>
            </w:r>
          </w:p>
        </w:tc>
        <w:tc>
          <w:tcPr>
            <w:tcW w:w="564" w:type="dxa"/>
          </w:tcPr>
          <w:p w14:paraId="139E30FF" w14:textId="13479D94" w:rsidR="00E358A6" w:rsidRPr="00E358A6" w:rsidRDefault="006818F3" w:rsidP="00E358A6">
            <w:pPr>
              <w:autoSpaceDE w:val="0"/>
              <w:autoSpaceDN w:val="0"/>
              <w:adjustRightInd w:val="0"/>
              <w:rPr>
                <w:rFonts w:eastAsia="Calibri" w:cs="Arial"/>
              </w:rPr>
            </w:pPr>
            <w:r>
              <w:rPr>
                <w:rFonts w:eastAsia="Calibri" w:cs="Arial"/>
              </w:rPr>
              <w:t>1</w:t>
            </w:r>
          </w:p>
        </w:tc>
        <w:tc>
          <w:tcPr>
            <w:tcW w:w="565" w:type="dxa"/>
          </w:tcPr>
          <w:p w14:paraId="22D42B61" w14:textId="28DECD37" w:rsidR="00E358A6" w:rsidRPr="00E358A6" w:rsidRDefault="001C77E2" w:rsidP="00E358A6">
            <w:pPr>
              <w:autoSpaceDE w:val="0"/>
              <w:autoSpaceDN w:val="0"/>
              <w:adjustRightInd w:val="0"/>
              <w:rPr>
                <w:rFonts w:eastAsia="Calibri" w:cs="Arial"/>
              </w:rPr>
            </w:pPr>
            <w:r>
              <w:rPr>
                <w:rFonts w:eastAsia="Calibri" w:cs="Arial"/>
              </w:rPr>
              <w:t>2</w:t>
            </w:r>
          </w:p>
        </w:tc>
        <w:tc>
          <w:tcPr>
            <w:tcW w:w="2174" w:type="dxa"/>
          </w:tcPr>
          <w:p w14:paraId="7B361990" w14:textId="0D6CD280" w:rsidR="00E358A6" w:rsidRPr="00E358A6" w:rsidRDefault="00E358A6" w:rsidP="00E358A6">
            <w:pPr>
              <w:autoSpaceDE w:val="0"/>
              <w:autoSpaceDN w:val="0"/>
              <w:adjustRightInd w:val="0"/>
              <w:rPr>
                <w:rFonts w:eastAsia="Calibri" w:cs="Arial"/>
              </w:rPr>
            </w:pPr>
            <w:r w:rsidRPr="00E358A6">
              <w:rPr>
                <w:rFonts w:eastAsia="Calibri" w:cs="Arial"/>
              </w:rPr>
              <w:t>Low (Negative)</w:t>
            </w:r>
          </w:p>
        </w:tc>
      </w:tr>
      <w:tr w:rsidR="00E358A6" w:rsidRPr="00E358A6" w14:paraId="3D482F10" w14:textId="77777777" w:rsidTr="00E358A6">
        <w:tc>
          <w:tcPr>
            <w:tcW w:w="2025" w:type="dxa"/>
          </w:tcPr>
          <w:p w14:paraId="6EF88EDD" w14:textId="77777777" w:rsidR="00E358A6" w:rsidRPr="00E358A6" w:rsidRDefault="00E358A6" w:rsidP="00E358A6">
            <w:pPr>
              <w:autoSpaceDE w:val="0"/>
              <w:autoSpaceDN w:val="0"/>
              <w:adjustRightInd w:val="0"/>
              <w:rPr>
                <w:rFonts w:eastAsia="Calibri" w:cs="Arial"/>
              </w:rPr>
            </w:pPr>
            <w:r w:rsidRPr="00E358A6">
              <w:rPr>
                <w:rFonts w:eastAsia="Calibri" w:cs="Arial"/>
              </w:rPr>
              <w:t xml:space="preserve">Dust and emissions during construction </w:t>
            </w:r>
            <w:r w:rsidRPr="00E358A6">
              <w:rPr>
                <w:rFonts w:eastAsia="Calibri" w:cs="Arial"/>
              </w:rPr>
              <w:lastRenderedPageBreak/>
              <w:t>generated by debris handling and debris piles, truck transport, bulldozing, general construction.</w:t>
            </w:r>
          </w:p>
        </w:tc>
        <w:tc>
          <w:tcPr>
            <w:tcW w:w="354" w:type="dxa"/>
            <w:tcBorders>
              <w:top w:val="single" w:sz="4" w:space="0" w:color="auto"/>
              <w:left w:val="single" w:sz="4" w:space="0" w:color="auto"/>
              <w:bottom w:val="single" w:sz="4" w:space="0" w:color="auto"/>
              <w:right w:val="single" w:sz="4" w:space="0" w:color="auto"/>
            </w:tcBorders>
          </w:tcPr>
          <w:p w14:paraId="2422816C" w14:textId="6386459C" w:rsidR="00E358A6" w:rsidRPr="00E358A6" w:rsidRDefault="00E358A6" w:rsidP="00E358A6">
            <w:pPr>
              <w:autoSpaceDE w:val="0"/>
              <w:autoSpaceDN w:val="0"/>
              <w:adjustRightInd w:val="0"/>
              <w:rPr>
                <w:rFonts w:eastAsia="Calibri" w:cs="Arial"/>
              </w:rPr>
            </w:pPr>
            <w:r>
              <w:rPr>
                <w:rFonts w:cs="Arial"/>
              </w:rPr>
              <w:lastRenderedPageBreak/>
              <w:t>2</w:t>
            </w:r>
          </w:p>
        </w:tc>
        <w:tc>
          <w:tcPr>
            <w:tcW w:w="356" w:type="dxa"/>
            <w:tcBorders>
              <w:top w:val="single" w:sz="4" w:space="0" w:color="auto"/>
              <w:left w:val="single" w:sz="4" w:space="0" w:color="auto"/>
              <w:bottom w:val="single" w:sz="4" w:space="0" w:color="auto"/>
              <w:right w:val="single" w:sz="4" w:space="0" w:color="auto"/>
            </w:tcBorders>
          </w:tcPr>
          <w:p w14:paraId="4E9B34FE" w14:textId="31295028" w:rsidR="00E358A6" w:rsidRPr="00E358A6" w:rsidRDefault="00E358A6" w:rsidP="00E358A6">
            <w:pPr>
              <w:autoSpaceDE w:val="0"/>
              <w:autoSpaceDN w:val="0"/>
              <w:adjustRightInd w:val="0"/>
              <w:rPr>
                <w:rFonts w:eastAsia="Calibri" w:cs="Arial"/>
              </w:rPr>
            </w:pPr>
            <w:r>
              <w:rPr>
                <w:rFonts w:cs="Arial"/>
              </w:rPr>
              <w:t>2</w:t>
            </w:r>
          </w:p>
        </w:tc>
        <w:tc>
          <w:tcPr>
            <w:tcW w:w="317" w:type="dxa"/>
            <w:tcBorders>
              <w:top w:val="single" w:sz="4" w:space="0" w:color="auto"/>
              <w:left w:val="single" w:sz="4" w:space="0" w:color="auto"/>
              <w:bottom w:val="single" w:sz="4" w:space="0" w:color="auto"/>
              <w:right w:val="single" w:sz="4" w:space="0" w:color="auto"/>
            </w:tcBorders>
          </w:tcPr>
          <w:p w14:paraId="38666112" w14:textId="18F4EA3F" w:rsidR="00E358A6" w:rsidRPr="00E358A6" w:rsidRDefault="00E358A6" w:rsidP="00E358A6">
            <w:pPr>
              <w:autoSpaceDE w:val="0"/>
              <w:autoSpaceDN w:val="0"/>
              <w:adjustRightInd w:val="0"/>
              <w:rPr>
                <w:rFonts w:eastAsia="Calibri" w:cs="Arial"/>
              </w:rPr>
            </w:pPr>
            <w:r>
              <w:rPr>
                <w:rFonts w:cs="Arial"/>
              </w:rPr>
              <w:t>3</w:t>
            </w:r>
          </w:p>
        </w:tc>
        <w:tc>
          <w:tcPr>
            <w:tcW w:w="348" w:type="dxa"/>
            <w:tcBorders>
              <w:top w:val="single" w:sz="4" w:space="0" w:color="auto"/>
              <w:left w:val="single" w:sz="4" w:space="0" w:color="auto"/>
              <w:bottom w:val="single" w:sz="4" w:space="0" w:color="auto"/>
              <w:right w:val="single" w:sz="4" w:space="0" w:color="auto"/>
            </w:tcBorders>
          </w:tcPr>
          <w:p w14:paraId="4223F123" w14:textId="06CB32F4" w:rsidR="00E358A6" w:rsidRPr="00E358A6" w:rsidRDefault="00E358A6" w:rsidP="00E358A6">
            <w:pPr>
              <w:autoSpaceDE w:val="0"/>
              <w:autoSpaceDN w:val="0"/>
              <w:adjustRightInd w:val="0"/>
              <w:rPr>
                <w:rFonts w:eastAsia="Calibri" w:cs="Arial"/>
              </w:rPr>
            </w:pPr>
            <w:r>
              <w:rPr>
                <w:rFonts w:cs="Arial"/>
              </w:rPr>
              <w:t>2</w:t>
            </w:r>
          </w:p>
        </w:tc>
        <w:tc>
          <w:tcPr>
            <w:tcW w:w="2006" w:type="dxa"/>
            <w:tcBorders>
              <w:top w:val="single" w:sz="4" w:space="0" w:color="auto"/>
              <w:left w:val="single" w:sz="4" w:space="0" w:color="auto"/>
              <w:bottom w:val="single" w:sz="4" w:space="0" w:color="auto"/>
              <w:right w:val="single" w:sz="4" w:space="0" w:color="auto"/>
            </w:tcBorders>
          </w:tcPr>
          <w:p w14:paraId="508DB9CF" w14:textId="3C6E79BB" w:rsidR="00E358A6" w:rsidRPr="00E358A6" w:rsidRDefault="00E358A6" w:rsidP="00E358A6">
            <w:pPr>
              <w:autoSpaceDE w:val="0"/>
              <w:autoSpaceDN w:val="0"/>
              <w:adjustRightInd w:val="0"/>
              <w:rPr>
                <w:rFonts w:eastAsia="Calibri" w:cs="Arial"/>
              </w:rPr>
            </w:pPr>
            <w:r>
              <w:rPr>
                <w:rFonts w:cs="Arial"/>
              </w:rPr>
              <w:t xml:space="preserve">High </w:t>
            </w:r>
          </w:p>
        </w:tc>
        <w:tc>
          <w:tcPr>
            <w:tcW w:w="3393" w:type="dxa"/>
          </w:tcPr>
          <w:p w14:paraId="681E080C" w14:textId="77777777" w:rsidR="00E358A6" w:rsidRPr="00E358A6" w:rsidRDefault="00E358A6" w:rsidP="00E358A6">
            <w:pPr>
              <w:numPr>
                <w:ilvl w:val="0"/>
                <w:numId w:val="22"/>
              </w:numPr>
              <w:autoSpaceDE w:val="0"/>
              <w:autoSpaceDN w:val="0"/>
              <w:adjustRightInd w:val="0"/>
              <w:spacing w:after="0"/>
              <w:rPr>
                <w:rFonts w:eastAsia="Calibri" w:cs="Arial"/>
              </w:rPr>
            </w:pPr>
            <w:r w:rsidRPr="00E358A6">
              <w:rPr>
                <w:rFonts w:eastAsia="Calibri" w:cs="Arial"/>
              </w:rPr>
              <w:t xml:space="preserve">Dust must be suppressed on the construction site and </w:t>
            </w:r>
            <w:r w:rsidRPr="00E358A6">
              <w:rPr>
                <w:rFonts w:eastAsia="Calibri" w:cs="Arial"/>
              </w:rPr>
              <w:lastRenderedPageBreak/>
              <w:t>during the transportation of material during dry periods by the regular application of water. Water used for this purpose must be used in quantities that will not result in the generation of run-off.</w:t>
            </w:r>
          </w:p>
          <w:p w14:paraId="6327A9FF" w14:textId="77777777" w:rsidR="00E358A6" w:rsidRPr="00E358A6" w:rsidRDefault="00E358A6" w:rsidP="00E358A6">
            <w:pPr>
              <w:numPr>
                <w:ilvl w:val="0"/>
                <w:numId w:val="22"/>
              </w:numPr>
              <w:autoSpaceDE w:val="0"/>
              <w:autoSpaceDN w:val="0"/>
              <w:adjustRightInd w:val="0"/>
              <w:spacing w:after="0"/>
              <w:rPr>
                <w:rFonts w:eastAsia="Calibri" w:cs="Arial"/>
              </w:rPr>
            </w:pPr>
            <w:r w:rsidRPr="00E358A6">
              <w:rPr>
                <w:rFonts w:eastAsia="Calibri" w:cs="Arial"/>
              </w:rPr>
              <w:t>Loads could be covered to avoid loss of material in transport, especially if material is transported off site.</w:t>
            </w:r>
          </w:p>
          <w:p w14:paraId="03B17C39" w14:textId="77777777" w:rsidR="00E358A6" w:rsidRPr="00E358A6" w:rsidRDefault="00E358A6" w:rsidP="00E358A6">
            <w:pPr>
              <w:numPr>
                <w:ilvl w:val="0"/>
                <w:numId w:val="22"/>
              </w:numPr>
              <w:autoSpaceDE w:val="0"/>
              <w:autoSpaceDN w:val="0"/>
              <w:adjustRightInd w:val="0"/>
              <w:spacing w:after="0"/>
              <w:rPr>
                <w:rFonts w:eastAsia="Calibri" w:cs="Arial"/>
              </w:rPr>
            </w:pPr>
            <w:r w:rsidRPr="00E358A6">
              <w:rPr>
                <w:rFonts w:eastAsia="Calibri" w:cs="Arial"/>
              </w:rPr>
              <w:t>Dust and mud should be controlled at vehicle exit and entry points to prevent the dispersion of dust and mud beyond the site boundary.</w:t>
            </w:r>
          </w:p>
          <w:p w14:paraId="4AF74F5A" w14:textId="77777777" w:rsidR="00E358A6" w:rsidRPr="00E358A6" w:rsidRDefault="00E358A6" w:rsidP="00E358A6">
            <w:pPr>
              <w:numPr>
                <w:ilvl w:val="0"/>
                <w:numId w:val="22"/>
              </w:numPr>
              <w:autoSpaceDE w:val="0"/>
              <w:autoSpaceDN w:val="0"/>
              <w:adjustRightInd w:val="0"/>
              <w:spacing w:after="0"/>
              <w:rPr>
                <w:rFonts w:eastAsia="Calibri" w:cs="Arial"/>
              </w:rPr>
            </w:pPr>
            <w:r w:rsidRPr="00E358A6">
              <w:rPr>
                <w:rFonts w:eastAsia="Calibri" w:cs="Arial"/>
              </w:rPr>
              <w:t>Facilities for the washing of vehicles should be provided at the entry and exit points.</w:t>
            </w:r>
          </w:p>
          <w:p w14:paraId="0CAC15D3" w14:textId="77777777" w:rsidR="00E358A6" w:rsidRPr="00E358A6" w:rsidRDefault="00E358A6" w:rsidP="00E358A6">
            <w:pPr>
              <w:numPr>
                <w:ilvl w:val="0"/>
                <w:numId w:val="22"/>
              </w:numPr>
              <w:autoSpaceDE w:val="0"/>
              <w:autoSpaceDN w:val="0"/>
              <w:adjustRightInd w:val="0"/>
              <w:spacing w:after="0"/>
              <w:rPr>
                <w:rFonts w:eastAsia="Calibri" w:cs="Arial"/>
              </w:rPr>
            </w:pPr>
            <w:r w:rsidRPr="00E358A6">
              <w:rPr>
                <w:rFonts w:eastAsia="Calibri" w:cs="Arial"/>
              </w:rPr>
              <w:t>A speed limit of 40 km/</w:t>
            </w:r>
            <w:proofErr w:type="spellStart"/>
            <w:r w:rsidRPr="00E358A6">
              <w:rPr>
                <w:rFonts w:eastAsia="Calibri" w:cs="Arial"/>
              </w:rPr>
              <w:t>hr</w:t>
            </w:r>
            <w:proofErr w:type="spellEnd"/>
            <w:r w:rsidRPr="00E358A6">
              <w:rPr>
                <w:rFonts w:eastAsia="Calibri" w:cs="Arial"/>
              </w:rPr>
              <w:t xml:space="preserve"> should be set for all vehicles travelling over exposed areas.</w:t>
            </w:r>
          </w:p>
          <w:p w14:paraId="40CE093B" w14:textId="77777777" w:rsidR="00E358A6" w:rsidRPr="00E358A6" w:rsidRDefault="00E358A6" w:rsidP="00E358A6">
            <w:pPr>
              <w:numPr>
                <w:ilvl w:val="0"/>
                <w:numId w:val="22"/>
              </w:numPr>
              <w:autoSpaceDE w:val="0"/>
              <w:autoSpaceDN w:val="0"/>
              <w:adjustRightInd w:val="0"/>
              <w:spacing w:after="0"/>
              <w:rPr>
                <w:rFonts w:eastAsia="Calibri" w:cs="Arial"/>
              </w:rPr>
            </w:pPr>
            <w:r w:rsidRPr="00E358A6">
              <w:rPr>
                <w:rFonts w:eastAsia="Calibri" w:cs="Arial"/>
              </w:rPr>
              <w:t xml:space="preserve">During the transfer of materials, drop heights should </w:t>
            </w:r>
            <w:r w:rsidRPr="00E358A6">
              <w:rPr>
                <w:rFonts w:eastAsia="Calibri" w:cs="Arial"/>
              </w:rPr>
              <w:lastRenderedPageBreak/>
              <w:t>be minimized to control the dispersion of mater being transferred.</w:t>
            </w:r>
          </w:p>
          <w:p w14:paraId="3B450482" w14:textId="77777777" w:rsidR="00E358A6" w:rsidRPr="00E358A6" w:rsidRDefault="00E358A6" w:rsidP="00E358A6">
            <w:pPr>
              <w:numPr>
                <w:ilvl w:val="0"/>
                <w:numId w:val="22"/>
              </w:numPr>
              <w:autoSpaceDE w:val="0"/>
              <w:autoSpaceDN w:val="0"/>
              <w:adjustRightInd w:val="0"/>
              <w:spacing w:after="0"/>
              <w:rPr>
                <w:rFonts w:eastAsia="Calibri" w:cs="Arial"/>
              </w:rPr>
            </w:pPr>
            <w:r w:rsidRPr="00E358A6">
              <w:rPr>
                <w:rFonts w:eastAsia="Calibri" w:cs="Arial"/>
              </w:rPr>
              <w:t>The height of all stockpiles on site should be a maximum of 2m. Use of dust retardant road surfacing if made necessary due to the exceedance of Air Quality Guidelines.</w:t>
            </w:r>
          </w:p>
        </w:tc>
        <w:tc>
          <w:tcPr>
            <w:tcW w:w="424" w:type="dxa"/>
          </w:tcPr>
          <w:p w14:paraId="04F06B01" w14:textId="4BFCFF28" w:rsidR="00E358A6" w:rsidRPr="00E358A6" w:rsidRDefault="006818F3" w:rsidP="00E358A6">
            <w:pPr>
              <w:autoSpaceDE w:val="0"/>
              <w:autoSpaceDN w:val="0"/>
              <w:adjustRightInd w:val="0"/>
              <w:rPr>
                <w:rFonts w:eastAsia="Calibri" w:cs="Arial"/>
              </w:rPr>
            </w:pPr>
            <w:r>
              <w:rPr>
                <w:rFonts w:eastAsia="Calibri" w:cs="Arial"/>
              </w:rPr>
              <w:lastRenderedPageBreak/>
              <w:t>1</w:t>
            </w:r>
          </w:p>
        </w:tc>
        <w:tc>
          <w:tcPr>
            <w:tcW w:w="424" w:type="dxa"/>
          </w:tcPr>
          <w:p w14:paraId="088C4C98" w14:textId="062DE4D8" w:rsidR="00E358A6" w:rsidRPr="00E358A6" w:rsidRDefault="003C52C8" w:rsidP="00E358A6">
            <w:pPr>
              <w:autoSpaceDE w:val="0"/>
              <w:autoSpaceDN w:val="0"/>
              <w:adjustRightInd w:val="0"/>
              <w:rPr>
                <w:rFonts w:eastAsia="Calibri" w:cs="Arial"/>
              </w:rPr>
            </w:pPr>
            <w:r>
              <w:rPr>
                <w:rFonts w:eastAsia="Calibri" w:cs="Arial"/>
              </w:rPr>
              <w:t>1</w:t>
            </w:r>
          </w:p>
        </w:tc>
        <w:tc>
          <w:tcPr>
            <w:tcW w:w="564" w:type="dxa"/>
          </w:tcPr>
          <w:p w14:paraId="0DCFFD9E" w14:textId="29B0E233" w:rsidR="00E358A6" w:rsidRPr="00E358A6" w:rsidRDefault="003C52C8" w:rsidP="00E358A6">
            <w:pPr>
              <w:autoSpaceDE w:val="0"/>
              <w:autoSpaceDN w:val="0"/>
              <w:adjustRightInd w:val="0"/>
              <w:rPr>
                <w:rFonts w:eastAsia="Calibri" w:cs="Arial"/>
              </w:rPr>
            </w:pPr>
            <w:r>
              <w:rPr>
                <w:rFonts w:eastAsia="Calibri" w:cs="Arial"/>
              </w:rPr>
              <w:t>2</w:t>
            </w:r>
          </w:p>
        </w:tc>
        <w:tc>
          <w:tcPr>
            <w:tcW w:w="565" w:type="dxa"/>
          </w:tcPr>
          <w:p w14:paraId="1235570A" w14:textId="01E28D0E" w:rsidR="00E358A6" w:rsidRPr="00E358A6" w:rsidRDefault="003C52C8" w:rsidP="00E358A6">
            <w:pPr>
              <w:autoSpaceDE w:val="0"/>
              <w:autoSpaceDN w:val="0"/>
              <w:adjustRightInd w:val="0"/>
              <w:rPr>
                <w:rFonts w:eastAsia="Calibri" w:cs="Arial"/>
              </w:rPr>
            </w:pPr>
            <w:r>
              <w:rPr>
                <w:rFonts w:eastAsia="Calibri" w:cs="Arial"/>
              </w:rPr>
              <w:t>2</w:t>
            </w:r>
          </w:p>
        </w:tc>
        <w:tc>
          <w:tcPr>
            <w:tcW w:w="2174" w:type="dxa"/>
          </w:tcPr>
          <w:p w14:paraId="61CAD487" w14:textId="4090E887" w:rsidR="00E358A6" w:rsidRPr="00E358A6" w:rsidRDefault="00E358A6" w:rsidP="00E358A6">
            <w:pPr>
              <w:autoSpaceDE w:val="0"/>
              <w:autoSpaceDN w:val="0"/>
              <w:adjustRightInd w:val="0"/>
              <w:rPr>
                <w:rFonts w:eastAsia="Calibri" w:cs="Arial"/>
              </w:rPr>
            </w:pPr>
            <w:r w:rsidRPr="00E358A6">
              <w:rPr>
                <w:rFonts w:eastAsia="Calibri" w:cs="Arial"/>
              </w:rPr>
              <w:t>Low (Negative)</w:t>
            </w:r>
          </w:p>
        </w:tc>
      </w:tr>
      <w:tr w:rsidR="00E358A6" w:rsidRPr="00E358A6" w14:paraId="0D3A528B" w14:textId="77777777" w:rsidTr="00E358A6">
        <w:tc>
          <w:tcPr>
            <w:tcW w:w="2025" w:type="dxa"/>
          </w:tcPr>
          <w:p w14:paraId="1542417F" w14:textId="77777777" w:rsidR="00E358A6" w:rsidRPr="00E358A6" w:rsidRDefault="00E358A6" w:rsidP="00E358A6">
            <w:pPr>
              <w:autoSpaceDE w:val="0"/>
              <w:autoSpaceDN w:val="0"/>
              <w:adjustRightInd w:val="0"/>
              <w:rPr>
                <w:rFonts w:eastAsia="Calibri" w:cs="Arial"/>
              </w:rPr>
            </w:pPr>
            <w:r w:rsidRPr="00E358A6">
              <w:rPr>
                <w:rFonts w:eastAsia="Calibri" w:cs="Arial"/>
              </w:rPr>
              <w:lastRenderedPageBreak/>
              <w:t>Generation of fumes from vehicle emissions may pollute the air.</w:t>
            </w:r>
          </w:p>
        </w:tc>
        <w:tc>
          <w:tcPr>
            <w:tcW w:w="354" w:type="dxa"/>
            <w:tcBorders>
              <w:top w:val="single" w:sz="4" w:space="0" w:color="auto"/>
              <w:left w:val="single" w:sz="4" w:space="0" w:color="auto"/>
              <w:bottom w:val="single" w:sz="4" w:space="0" w:color="auto"/>
              <w:right w:val="single" w:sz="4" w:space="0" w:color="auto"/>
            </w:tcBorders>
          </w:tcPr>
          <w:p w14:paraId="55F9759D" w14:textId="7540D286" w:rsidR="00E358A6" w:rsidRPr="00E358A6" w:rsidRDefault="00E358A6" w:rsidP="00E358A6">
            <w:pPr>
              <w:autoSpaceDE w:val="0"/>
              <w:autoSpaceDN w:val="0"/>
              <w:adjustRightInd w:val="0"/>
              <w:rPr>
                <w:rFonts w:eastAsia="Calibri" w:cs="Arial"/>
              </w:rPr>
            </w:pPr>
            <w:r>
              <w:rPr>
                <w:rFonts w:cs="Arial"/>
              </w:rPr>
              <w:t>2</w:t>
            </w:r>
          </w:p>
        </w:tc>
        <w:tc>
          <w:tcPr>
            <w:tcW w:w="356" w:type="dxa"/>
            <w:tcBorders>
              <w:top w:val="single" w:sz="4" w:space="0" w:color="auto"/>
              <w:left w:val="single" w:sz="4" w:space="0" w:color="auto"/>
              <w:bottom w:val="single" w:sz="4" w:space="0" w:color="auto"/>
              <w:right w:val="single" w:sz="4" w:space="0" w:color="auto"/>
            </w:tcBorders>
          </w:tcPr>
          <w:p w14:paraId="24FEFB09" w14:textId="52D9457B" w:rsidR="00E358A6" w:rsidRPr="00E358A6" w:rsidRDefault="00E358A6" w:rsidP="00E358A6">
            <w:pPr>
              <w:autoSpaceDE w:val="0"/>
              <w:autoSpaceDN w:val="0"/>
              <w:adjustRightInd w:val="0"/>
              <w:rPr>
                <w:rFonts w:eastAsia="Calibri" w:cs="Arial"/>
              </w:rPr>
            </w:pPr>
            <w:r>
              <w:rPr>
                <w:rFonts w:cs="Arial"/>
              </w:rPr>
              <w:t>2</w:t>
            </w:r>
          </w:p>
        </w:tc>
        <w:tc>
          <w:tcPr>
            <w:tcW w:w="317" w:type="dxa"/>
            <w:tcBorders>
              <w:top w:val="single" w:sz="4" w:space="0" w:color="auto"/>
              <w:left w:val="single" w:sz="4" w:space="0" w:color="auto"/>
              <w:bottom w:val="single" w:sz="4" w:space="0" w:color="auto"/>
              <w:right w:val="single" w:sz="4" w:space="0" w:color="auto"/>
            </w:tcBorders>
          </w:tcPr>
          <w:p w14:paraId="7AD3480E" w14:textId="744B619D" w:rsidR="00E358A6" w:rsidRPr="00E358A6" w:rsidRDefault="00E358A6" w:rsidP="00E358A6">
            <w:pPr>
              <w:autoSpaceDE w:val="0"/>
              <w:autoSpaceDN w:val="0"/>
              <w:adjustRightInd w:val="0"/>
              <w:rPr>
                <w:rFonts w:eastAsia="Calibri" w:cs="Arial"/>
              </w:rPr>
            </w:pPr>
            <w:r>
              <w:rPr>
                <w:rFonts w:cs="Arial"/>
              </w:rPr>
              <w:t>2</w:t>
            </w:r>
          </w:p>
        </w:tc>
        <w:tc>
          <w:tcPr>
            <w:tcW w:w="348" w:type="dxa"/>
            <w:tcBorders>
              <w:top w:val="single" w:sz="4" w:space="0" w:color="auto"/>
              <w:left w:val="single" w:sz="4" w:space="0" w:color="auto"/>
              <w:bottom w:val="single" w:sz="4" w:space="0" w:color="auto"/>
              <w:right w:val="single" w:sz="4" w:space="0" w:color="auto"/>
            </w:tcBorders>
          </w:tcPr>
          <w:p w14:paraId="67D9F9B4" w14:textId="0AECAD63" w:rsidR="00E358A6" w:rsidRPr="00E358A6" w:rsidRDefault="00E358A6" w:rsidP="00E358A6">
            <w:pPr>
              <w:autoSpaceDE w:val="0"/>
              <w:autoSpaceDN w:val="0"/>
              <w:adjustRightInd w:val="0"/>
              <w:rPr>
                <w:rFonts w:eastAsia="Calibri" w:cs="Arial"/>
              </w:rPr>
            </w:pPr>
            <w:r>
              <w:rPr>
                <w:rFonts w:cs="Arial"/>
              </w:rPr>
              <w:t>2</w:t>
            </w:r>
          </w:p>
        </w:tc>
        <w:tc>
          <w:tcPr>
            <w:tcW w:w="2006" w:type="dxa"/>
            <w:tcBorders>
              <w:top w:val="single" w:sz="4" w:space="0" w:color="auto"/>
              <w:left w:val="single" w:sz="4" w:space="0" w:color="auto"/>
              <w:bottom w:val="single" w:sz="4" w:space="0" w:color="auto"/>
              <w:right w:val="single" w:sz="4" w:space="0" w:color="auto"/>
            </w:tcBorders>
          </w:tcPr>
          <w:p w14:paraId="29D75FF5" w14:textId="34C4716D" w:rsidR="00E358A6" w:rsidRPr="00E358A6" w:rsidRDefault="00E358A6" w:rsidP="00E358A6">
            <w:pPr>
              <w:autoSpaceDE w:val="0"/>
              <w:autoSpaceDN w:val="0"/>
              <w:adjustRightInd w:val="0"/>
              <w:rPr>
                <w:rFonts w:eastAsia="Calibri" w:cs="Arial"/>
              </w:rPr>
            </w:pPr>
            <w:r>
              <w:rPr>
                <w:rFonts w:cs="Arial"/>
              </w:rPr>
              <w:t xml:space="preserve">Medium </w:t>
            </w:r>
          </w:p>
        </w:tc>
        <w:tc>
          <w:tcPr>
            <w:tcW w:w="3393" w:type="dxa"/>
          </w:tcPr>
          <w:p w14:paraId="46890408" w14:textId="77777777" w:rsidR="00E358A6" w:rsidRPr="00E358A6" w:rsidRDefault="00E358A6" w:rsidP="00E358A6">
            <w:pPr>
              <w:numPr>
                <w:ilvl w:val="0"/>
                <w:numId w:val="23"/>
              </w:numPr>
              <w:autoSpaceDE w:val="0"/>
              <w:autoSpaceDN w:val="0"/>
              <w:adjustRightInd w:val="0"/>
              <w:spacing w:after="0"/>
              <w:rPr>
                <w:rFonts w:eastAsia="Calibri" w:cs="Arial"/>
              </w:rPr>
            </w:pPr>
            <w:r w:rsidRPr="00E358A6">
              <w:rPr>
                <w:rFonts w:eastAsia="Calibri" w:cs="Arial"/>
              </w:rPr>
              <w:t>All earth moving vehicles and equipment must be regularly maintained to ensure their integrity and reliability in order to prevent smoke emissions</w:t>
            </w:r>
          </w:p>
        </w:tc>
        <w:tc>
          <w:tcPr>
            <w:tcW w:w="424" w:type="dxa"/>
          </w:tcPr>
          <w:p w14:paraId="0E57A4AF" w14:textId="6A51FB7A" w:rsidR="00E358A6" w:rsidRPr="00E358A6" w:rsidRDefault="00197AF5" w:rsidP="00E358A6">
            <w:pPr>
              <w:autoSpaceDE w:val="0"/>
              <w:autoSpaceDN w:val="0"/>
              <w:adjustRightInd w:val="0"/>
              <w:rPr>
                <w:rFonts w:eastAsia="Calibri" w:cs="Arial"/>
              </w:rPr>
            </w:pPr>
            <w:r>
              <w:rPr>
                <w:rFonts w:eastAsia="Calibri" w:cs="Arial"/>
              </w:rPr>
              <w:t>1</w:t>
            </w:r>
          </w:p>
        </w:tc>
        <w:tc>
          <w:tcPr>
            <w:tcW w:w="424" w:type="dxa"/>
          </w:tcPr>
          <w:p w14:paraId="38BB243A" w14:textId="662970A1" w:rsidR="00E358A6" w:rsidRPr="00E358A6" w:rsidRDefault="00197AF5" w:rsidP="00E358A6">
            <w:pPr>
              <w:autoSpaceDE w:val="0"/>
              <w:autoSpaceDN w:val="0"/>
              <w:adjustRightInd w:val="0"/>
              <w:rPr>
                <w:rFonts w:eastAsia="Calibri" w:cs="Arial"/>
              </w:rPr>
            </w:pPr>
            <w:r>
              <w:rPr>
                <w:rFonts w:eastAsia="Calibri" w:cs="Arial"/>
              </w:rPr>
              <w:t>1</w:t>
            </w:r>
          </w:p>
        </w:tc>
        <w:tc>
          <w:tcPr>
            <w:tcW w:w="564" w:type="dxa"/>
          </w:tcPr>
          <w:p w14:paraId="05A7F477" w14:textId="5ED2AD3F" w:rsidR="00E358A6" w:rsidRPr="00E358A6" w:rsidRDefault="00197AF5" w:rsidP="00E358A6">
            <w:pPr>
              <w:autoSpaceDE w:val="0"/>
              <w:autoSpaceDN w:val="0"/>
              <w:adjustRightInd w:val="0"/>
              <w:rPr>
                <w:rFonts w:eastAsia="Calibri" w:cs="Arial"/>
              </w:rPr>
            </w:pPr>
            <w:r>
              <w:rPr>
                <w:rFonts w:eastAsia="Calibri" w:cs="Arial"/>
              </w:rPr>
              <w:t>1</w:t>
            </w:r>
          </w:p>
        </w:tc>
        <w:tc>
          <w:tcPr>
            <w:tcW w:w="565" w:type="dxa"/>
          </w:tcPr>
          <w:p w14:paraId="247710D9" w14:textId="534D4525" w:rsidR="00E358A6" w:rsidRPr="00E358A6" w:rsidRDefault="00197AF5" w:rsidP="00E358A6">
            <w:pPr>
              <w:autoSpaceDE w:val="0"/>
              <w:autoSpaceDN w:val="0"/>
              <w:adjustRightInd w:val="0"/>
              <w:rPr>
                <w:rFonts w:eastAsia="Calibri" w:cs="Arial"/>
              </w:rPr>
            </w:pPr>
            <w:r>
              <w:rPr>
                <w:rFonts w:eastAsia="Calibri" w:cs="Arial"/>
              </w:rPr>
              <w:t>2</w:t>
            </w:r>
          </w:p>
        </w:tc>
        <w:tc>
          <w:tcPr>
            <w:tcW w:w="2174" w:type="dxa"/>
          </w:tcPr>
          <w:p w14:paraId="116C926E" w14:textId="2358E5DD" w:rsidR="00E358A6" w:rsidRPr="00E358A6" w:rsidRDefault="00E358A6" w:rsidP="00E358A6">
            <w:pPr>
              <w:autoSpaceDE w:val="0"/>
              <w:autoSpaceDN w:val="0"/>
              <w:adjustRightInd w:val="0"/>
              <w:rPr>
                <w:rFonts w:eastAsia="Calibri" w:cs="Arial"/>
              </w:rPr>
            </w:pPr>
            <w:r w:rsidRPr="00E358A6">
              <w:rPr>
                <w:rFonts w:eastAsia="Calibri" w:cs="Arial"/>
              </w:rPr>
              <w:t>Low (Negative)</w:t>
            </w:r>
          </w:p>
        </w:tc>
      </w:tr>
      <w:tr w:rsidR="00E358A6" w:rsidRPr="00E358A6" w14:paraId="78B5D3CB" w14:textId="77777777" w:rsidTr="00E358A6">
        <w:tc>
          <w:tcPr>
            <w:tcW w:w="2025" w:type="dxa"/>
          </w:tcPr>
          <w:p w14:paraId="117D440A" w14:textId="77777777" w:rsidR="00E358A6" w:rsidRPr="00E358A6" w:rsidRDefault="00E358A6" w:rsidP="00E358A6">
            <w:pPr>
              <w:autoSpaceDE w:val="0"/>
              <w:autoSpaceDN w:val="0"/>
              <w:adjustRightInd w:val="0"/>
              <w:rPr>
                <w:rFonts w:eastAsia="Calibri" w:cs="Arial"/>
              </w:rPr>
            </w:pPr>
            <w:r w:rsidRPr="00E358A6">
              <w:rPr>
                <w:rFonts w:eastAsia="Calibri" w:cs="Arial"/>
              </w:rPr>
              <w:t>During the construction phase there is likely to be an increase in noise pollution from construction vehicles and construction staff.</w:t>
            </w:r>
          </w:p>
        </w:tc>
        <w:tc>
          <w:tcPr>
            <w:tcW w:w="354" w:type="dxa"/>
            <w:tcBorders>
              <w:top w:val="single" w:sz="4" w:space="0" w:color="auto"/>
              <w:left w:val="single" w:sz="4" w:space="0" w:color="auto"/>
              <w:bottom w:val="single" w:sz="4" w:space="0" w:color="auto"/>
              <w:right w:val="single" w:sz="4" w:space="0" w:color="auto"/>
            </w:tcBorders>
          </w:tcPr>
          <w:p w14:paraId="58DCB244" w14:textId="6F4040DB" w:rsidR="00E358A6" w:rsidRPr="00E358A6" w:rsidRDefault="00E358A6" w:rsidP="00E358A6">
            <w:pPr>
              <w:autoSpaceDE w:val="0"/>
              <w:autoSpaceDN w:val="0"/>
              <w:adjustRightInd w:val="0"/>
              <w:rPr>
                <w:rFonts w:eastAsia="Calibri" w:cs="Arial"/>
              </w:rPr>
            </w:pPr>
            <w:r>
              <w:rPr>
                <w:rFonts w:cs="Arial"/>
              </w:rPr>
              <w:t>2</w:t>
            </w:r>
          </w:p>
        </w:tc>
        <w:tc>
          <w:tcPr>
            <w:tcW w:w="356" w:type="dxa"/>
            <w:tcBorders>
              <w:top w:val="single" w:sz="4" w:space="0" w:color="auto"/>
              <w:left w:val="single" w:sz="4" w:space="0" w:color="auto"/>
              <w:bottom w:val="single" w:sz="4" w:space="0" w:color="auto"/>
              <w:right w:val="single" w:sz="4" w:space="0" w:color="auto"/>
            </w:tcBorders>
          </w:tcPr>
          <w:p w14:paraId="19877248" w14:textId="0F04FEBC" w:rsidR="00E358A6" w:rsidRPr="00E358A6" w:rsidRDefault="00E358A6" w:rsidP="00E358A6">
            <w:pPr>
              <w:autoSpaceDE w:val="0"/>
              <w:autoSpaceDN w:val="0"/>
              <w:adjustRightInd w:val="0"/>
              <w:rPr>
                <w:rFonts w:eastAsia="Calibri" w:cs="Arial"/>
              </w:rPr>
            </w:pPr>
            <w:r>
              <w:rPr>
                <w:rFonts w:cs="Arial"/>
              </w:rPr>
              <w:t>2</w:t>
            </w:r>
          </w:p>
        </w:tc>
        <w:tc>
          <w:tcPr>
            <w:tcW w:w="317" w:type="dxa"/>
            <w:tcBorders>
              <w:top w:val="single" w:sz="4" w:space="0" w:color="auto"/>
              <w:left w:val="single" w:sz="4" w:space="0" w:color="auto"/>
              <w:bottom w:val="single" w:sz="4" w:space="0" w:color="auto"/>
              <w:right w:val="single" w:sz="4" w:space="0" w:color="auto"/>
            </w:tcBorders>
          </w:tcPr>
          <w:p w14:paraId="4FEE35DF" w14:textId="4DAD186F" w:rsidR="00E358A6" w:rsidRPr="00E358A6" w:rsidRDefault="00E358A6" w:rsidP="00E358A6">
            <w:pPr>
              <w:autoSpaceDE w:val="0"/>
              <w:autoSpaceDN w:val="0"/>
              <w:adjustRightInd w:val="0"/>
              <w:rPr>
                <w:rFonts w:eastAsia="Calibri" w:cs="Arial"/>
              </w:rPr>
            </w:pPr>
            <w:r>
              <w:rPr>
                <w:rFonts w:cs="Arial"/>
              </w:rPr>
              <w:t>3</w:t>
            </w:r>
          </w:p>
        </w:tc>
        <w:tc>
          <w:tcPr>
            <w:tcW w:w="348" w:type="dxa"/>
            <w:tcBorders>
              <w:top w:val="single" w:sz="4" w:space="0" w:color="auto"/>
              <w:left w:val="single" w:sz="4" w:space="0" w:color="auto"/>
              <w:bottom w:val="single" w:sz="4" w:space="0" w:color="auto"/>
              <w:right w:val="single" w:sz="4" w:space="0" w:color="auto"/>
            </w:tcBorders>
          </w:tcPr>
          <w:p w14:paraId="213D4112" w14:textId="048F45A0" w:rsidR="00E358A6" w:rsidRPr="00E358A6" w:rsidRDefault="00E358A6" w:rsidP="00E358A6">
            <w:pPr>
              <w:autoSpaceDE w:val="0"/>
              <w:autoSpaceDN w:val="0"/>
              <w:adjustRightInd w:val="0"/>
              <w:rPr>
                <w:rFonts w:eastAsia="Calibri" w:cs="Arial"/>
              </w:rPr>
            </w:pPr>
            <w:r>
              <w:rPr>
                <w:rFonts w:cs="Arial"/>
              </w:rPr>
              <w:t>3</w:t>
            </w:r>
          </w:p>
        </w:tc>
        <w:tc>
          <w:tcPr>
            <w:tcW w:w="2006" w:type="dxa"/>
            <w:tcBorders>
              <w:top w:val="single" w:sz="4" w:space="0" w:color="auto"/>
              <w:left w:val="single" w:sz="4" w:space="0" w:color="auto"/>
              <w:bottom w:val="single" w:sz="4" w:space="0" w:color="auto"/>
              <w:right w:val="single" w:sz="4" w:space="0" w:color="auto"/>
            </w:tcBorders>
          </w:tcPr>
          <w:p w14:paraId="0DA7E730" w14:textId="076EC2CD" w:rsidR="00E358A6" w:rsidRPr="00E358A6" w:rsidRDefault="00E358A6" w:rsidP="00E358A6">
            <w:pPr>
              <w:autoSpaceDE w:val="0"/>
              <w:autoSpaceDN w:val="0"/>
              <w:adjustRightInd w:val="0"/>
              <w:rPr>
                <w:rFonts w:eastAsia="Calibri" w:cs="Arial"/>
              </w:rPr>
            </w:pPr>
            <w:r>
              <w:rPr>
                <w:rFonts w:cs="Arial"/>
              </w:rPr>
              <w:t xml:space="preserve">High </w:t>
            </w:r>
          </w:p>
        </w:tc>
        <w:tc>
          <w:tcPr>
            <w:tcW w:w="3393" w:type="dxa"/>
          </w:tcPr>
          <w:p w14:paraId="7D5CCEB6" w14:textId="77777777" w:rsidR="00E358A6" w:rsidRPr="00E358A6" w:rsidRDefault="00E358A6" w:rsidP="00E358A6">
            <w:pPr>
              <w:numPr>
                <w:ilvl w:val="0"/>
                <w:numId w:val="23"/>
              </w:numPr>
              <w:autoSpaceDE w:val="0"/>
              <w:autoSpaceDN w:val="0"/>
              <w:adjustRightInd w:val="0"/>
              <w:spacing w:after="0"/>
              <w:rPr>
                <w:rFonts w:eastAsia="Calibri" w:cs="Arial"/>
              </w:rPr>
            </w:pPr>
            <w:r w:rsidRPr="00E358A6">
              <w:rPr>
                <w:rFonts w:eastAsia="Calibri" w:cs="Arial"/>
              </w:rPr>
              <w:t>All construction activities should be undertaken according to daylight working hours between the hours of 07:00 – 17:00 on weekdays and 7:30 – 13:00 on Saturdays.</w:t>
            </w:r>
          </w:p>
          <w:p w14:paraId="6C7317BF" w14:textId="77777777" w:rsidR="00E358A6" w:rsidRPr="00E358A6" w:rsidRDefault="00E358A6" w:rsidP="00E358A6">
            <w:pPr>
              <w:numPr>
                <w:ilvl w:val="0"/>
                <w:numId w:val="23"/>
              </w:numPr>
              <w:autoSpaceDE w:val="0"/>
              <w:autoSpaceDN w:val="0"/>
              <w:adjustRightInd w:val="0"/>
              <w:spacing w:after="0"/>
              <w:rPr>
                <w:rFonts w:eastAsia="Calibri" w:cs="Arial"/>
              </w:rPr>
            </w:pPr>
            <w:r w:rsidRPr="00E358A6">
              <w:rPr>
                <w:rFonts w:eastAsia="Calibri" w:cs="Arial"/>
              </w:rPr>
              <w:t>No construction activities may be undertaken on Sunday.</w:t>
            </w:r>
          </w:p>
          <w:p w14:paraId="1662EF81" w14:textId="77777777" w:rsidR="00E358A6" w:rsidRPr="00E358A6" w:rsidRDefault="00E358A6" w:rsidP="00E358A6">
            <w:pPr>
              <w:numPr>
                <w:ilvl w:val="0"/>
                <w:numId w:val="23"/>
              </w:numPr>
              <w:autoSpaceDE w:val="0"/>
              <w:autoSpaceDN w:val="0"/>
              <w:adjustRightInd w:val="0"/>
              <w:spacing w:after="0"/>
              <w:rPr>
                <w:rFonts w:eastAsia="Calibri" w:cs="Arial"/>
              </w:rPr>
            </w:pPr>
            <w:r w:rsidRPr="00E358A6">
              <w:rPr>
                <w:rFonts w:eastAsia="Calibri" w:cs="Arial"/>
              </w:rPr>
              <w:t xml:space="preserve">Provide all equipment with standard silencers. Maintain </w:t>
            </w:r>
            <w:r w:rsidRPr="00E358A6">
              <w:rPr>
                <w:rFonts w:eastAsia="Calibri" w:cs="Arial"/>
              </w:rPr>
              <w:lastRenderedPageBreak/>
              <w:t>silencer units in vehicles and equipment in good working order.</w:t>
            </w:r>
          </w:p>
          <w:p w14:paraId="6C8AD7BD" w14:textId="77777777" w:rsidR="00E358A6" w:rsidRPr="00E358A6" w:rsidRDefault="00E358A6" w:rsidP="00E358A6">
            <w:pPr>
              <w:numPr>
                <w:ilvl w:val="0"/>
                <w:numId w:val="23"/>
              </w:numPr>
              <w:autoSpaceDE w:val="0"/>
              <w:autoSpaceDN w:val="0"/>
              <w:adjustRightInd w:val="0"/>
              <w:spacing w:after="0"/>
              <w:rPr>
                <w:rFonts w:eastAsia="Calibri" w:cs="Arial"/>
              </w:rPr>
            </w:pPr>
            <w:r w:rsidRPr="00E358A6">
              <w:rPr>
                <w:rFonts w:eastAsia="Calibri" w:cs="Arial"/>
              </w:rPr>
              <w:t>All earth moving vehicles and equipment must be regularly maintained to ensure their integrity and reliability.</w:t>
            </w:r>
          </w:p>
          <w:p w14:paraId="2583707D" w14:textId="77777777" w:rsidR="00E358A6" w:rsidRPr="00E358A6" w:rsidRDefault="00E358A6" w:rsidP="00E358A6">
            <w:pPr>
              <w:numPr>
                <w:ilvl w:val="0"/>
                <w:numId w:val="23"/>
              </w:numPr>
              <w:autoSpaceDE w:val="0"/>
              <w:autoSpaceDN w:val="0"/>
              <w:adjustRightInd w:val="0"/>
              <w:spacing w:after="0"/>
              <w:rPr>
                <w:rFonts w:eastAsia="Calibri" w:cs="Arial"/>
              </w:rPr>
            </w:pPr>
            <w:r w:rsidRPr="00E358A6">
              <w:rPr>
                <w:rFonts w:eastAsia="Calibri" w:cs="Arial"/>
              </w:rPr>
              <w:t xml:space="preserve">Construction staff working in area where the 8-hour ambient noise levels exceed 60 </w:t>
            </w:r>
            <w:proofErr w:type="spellStart"/>
            <w:proofErr w:type="gramStart"/>
            <w:r w:rsidRPr="00E358A6">
              <w:rPr>
                <w:rFonts w:eastAsia="Calibri" w:cs="Arial"/>
              </w:rPr>
              <w:t>dBA</w:t>
            </w:r>
            <w:proofErr w:type="spellEnd"/>
            <w:proofErr w:type="gramEnd"/>
            <w:r w:rsidRPr="00E358A6">
              <w:rPr>
                <w:rFonts w:eastAsia="Calibri" w:cs="Arial"/>
              </w:rPr>
              <w:t xml:space="preserve"> must have the appropriate Personal Protective Equipment (PPE).</w:t>
            </w:r>
          </w:p>
          <w:p w14:paraId="3E7F2495" w14:textId="77777777" w:rsidR="00E358A6" w:rsidRPr="00E358A6" w:rsidRDefault="00E358A6" w:rsidP="00E358A6">
            <w:pPr>
              <w:numPr>
                <w:ilvl w:val="0"/>
                <w:numId w:val="23"/>
              </w:numPr>
              <w:autoSpaceDE w:val="0"/>
              <w:autoSpaceDN w:val="0"/>
              <w:adjustRightInd w:val="0"/>
              <w:spacing w:after="0"/>
              <w:rPr>
                <w:rFonts w:eastAsia="Calibri" w:cs="Arial"/>
              </w:rPr>
            </w:pPr>
            <w:r w:rsidRPr="00E358A6">
              <w:rPr>
                <w:rFonts w:eastAsia="Calibri" w:cs="Arial"/>
              </w:rPr>
              <w:t>All operations should meet the noise standard requirements of the Occupational Health and Safety Act (Act No. 85 of 1993).</w:t>
            </w:r>
          </w:p>
        </w:tc>
        <w:tc>
          <w:tcPr>
            <w:tcW w:w="424" w:type="dxa"/>
          </w:tcPr>
          <w:p w14:paraId="11394D6D" w14:textId="56626E90" w:rsidR="00E358A6" w:rsidRPr="00E358A6" w:rsidRDefault="00197AF5" w:rsidP="00E358A6">
            <w:pPr>
              <w:autoSpaceDE w:val="0"/>
              <w:autoSpaceDN w:val="0"/>
              <w:adjustRightInd w:val="0"/>
              <w:rPr>
                <w:rFonts w:eastAsia="Calibri" w:cs="Arial"/>
              </w:rPr>
            </w:pPr>
            <w:r>
              <w:rPr>
                <w:rFonts w:eastAsia="Calibri" w:cs="Arial"/>
              </w:rPr>
              <w:lastRenderedPageBreak/>
              <w:t>1</w:t>
            </w:r>
          </w:p>
        </w:tc>
        <w:tc>
          <w:tcPr>
            <w:tcW w:w="424" w:type="dxa"/>
          </w:tcPr>
          <w:p w14:paraId="325EA0B6" w14:textId="19386727" w:rsidR="00E358A6" w:rsidRPr="00E358A6" w:rsidRDefault="00197AF5" w:rsidP="00E358A6">
            <w:pPr>
              <w:autoSpaceDE w:val="0"/>
              <w:autoSpaceDN w:val="0"/>
              <w:adjustRightInd w:val="0"/>
              <w:rPr>
                <w:rFonts w:eastAsia="Calibri" w:cs="Arial"/>
              </w:rPr>
            </w:pPr>
            <w:r>
              <w:rPr>
                <w:rFonts w:eastAsia="Calibri" w:cs="Arial"/>
              </w:rPr>
              <w:t>1</w:t>
            </w:r>
          </w:p>
        </w:tc>
        <w:tc>
          <w:tcPr>
            <w:tcW w:w="564" w:type="dxa"/>
          </w:tcPr>
          <w:p w14:paraId="7B32593F" w14:textId="23D9F8AB" w:rsidR="00E358A6" w:rsidRPr="00E358A6" w:rsidRDefault="00197AF5" w:rsidP="00E358A6">
            <w:pPr>
              <w:autoSpaceDE w:val="0"/>
              <w:autoSpaceDN w:val="0"/>
              <w:adjustRightInd w:val="0"/>
              <w:rPr>
                <w:rFonts w:eastAsia="Calibri" w:cs="Arial"/>
              </w:rPr>
            </w:pPr>
            <w:r>
              <w:rPr>
                <w:rFonts w:eastAsia="Calibri" w:cs="Arial"/>
              </w:rPr>
              <w:t>2</w:t>
            </w:r>
          </w:p>
        </w:tc>
        <w:tc>
          <w:tcPr>
            <w:tcW w:w="565" w:type="dxa"/>
          </w:tcPr>
          <w:p w14:paraId="2E82726D" w14:textId="312B6A4C" w:rsidR="00E358A6" w:rsidRPr="00E358A6" w:rsidRDefault="00197AF5" w:rsidP="00E358A6">
            <w:pPr>
              <w:autoSpaceDE w:val="0"/>
              <w:autoSpaceDN w:val="0"/>
              <w:adjustRightInd w:val="0"/>
              <w:rPr>
                <w:rFonts w:eastAsia="Calibri" w:cs="Arial"/>
              </w:rPr>
            </w:pPr>
            <w:r>
              <w:rPr>
                <w:rFonts w:eastAsia="Calibri" w:cs="Arial"/>
              </w:rPr>
              <w:t>2</w:t>
            </w:r>
          </w:p>
        </w:tc>
        <w:tc>
          <w:tcPr>
            <w:tcW w:w="2174" w:type="dxa"/>
          </w:tcPr>
          <w:p w14:paraId="2EAB324F" w14:textId="11EB1DDB" w:rsidR="00E358A6" w:rsidRPr="00E358A6" w:rsidRDefault="00197AF5" w:rsidP="00E358A6">
            <w:pPr>
              <w:autoSpaceDE w:val="0"/>
              <w:autoSpaceDN w:val="0"/>
              <w:adjustRightInd w:val="0"/>
              <w:rPr>
                <w:rFonts w:eastAsia="Calibri" w:cs="Arial"/>
              </w:rPr>
            </w:pPr>
            <w:r>
              <w:rPr>
                <w:rFonts w:eastAsia="Calibri" w:cs="Arial"/>
              </w:rPr>
              <w:t>Medium</w:t>
            </w:r>
            <w:r w:rsidR="00E358A6" w:rsidRPr="00E358A6">
              <w:rPr>
                <w:rFonts w:eastAsia="Calibri" w:cs="Arial"/>
              </w:rPr>
              <w:t xml:space="preserve"> (Negative)</w:t>
            </w:r>
          </w:p>
        </w:tc>
      </w:tr>
      <w:tr w:rsidR="00E358A6" w:rsidRPr="00E358A6" w14:paraId="6169BD04" w14:textId="77777777" w:rsidTr="00E358A6">
        <w:tc>
          <w:tcPr>
            <w:tcW w:w="2025" w:type="dxa"/>
          </w:tcPr>
          <w:p w14:paraId="728AFD71" w14:textId="77777777" w:rsidR="00E358A6" w:rsidRPr="00E358A6" w:rsidRDefault="00E358A6" w:rsidP="00E358A6">
            <w:pPr>
              <w:autoSpaceDE w:val="0"/>
              <w:autoSpaceDN w:val="0"/>
              <w:adjustRightInd w:val="0"/>
              <w:rPr>
                <w:rFonts w:eastAsia="Calibri" w:cs="Arial"/>
              </w:rPr>
            </w:pPr>
            <w:r w:rsidRPr="00E358A6">
              <w:rPr>
                <w:rFonts w:eastAsia="Calibri" w:cs="Arial"/>
              </w:rPr>
              <w:lastRenderedPageBreak/>
              <w:t>Disturbance of sites of archaeological, historical and cultural significance.</w:t>
            </w:r>
          </w:p>
        </w:tc>
        <w:tc>
          <w:tcPr>
            <w:tcW w:w="354" w:type="dxa"/>
            <w:tcBorders>
              <w:top w:val="single" w:sz="4" w:space="0" w:color="auto"/>
              <w:left w:val="single" w:sz="4" w:space="0" w:color="auto"/>
              <w:bottom w:val="single" w:sz="4" w:space="0" w:color="auto"/>
              <w:right w:val="single" w:sz="4" w:space="0" w:color="auto"/>
            </w:tcBorders>
          </w:tcPr>
          <w:p w14:paraId="60748CC1" w14:textId="3F33E460" w:rsidR="00E358A6" w:rsidRPr="00E358A6" w:rsidRDefault="00E358A6" w:rsidP="00E358A6">
            <w:pPr>
              <w:autoSpaceDE w:val="0"/>
              <w:autoSpaceDN w:val="0"/>
              <w:adjustRightInd w:val="0"/>
              <w:rPr>
                <w:rFonts w:eastAsia="Calibri" w:cs="Arial"/>
              </w:rPr>
            </w:pPr>
            <w:r>
              <w:rPr>
                <w:rFonts w:cs="Arial"/>
              </w:rPr>
              <w:t>2</w:t>
            </w:r>
          </w:p>
        </w:tc>
        <w:tc>
          <w:tcPr>
            <w:tcW w:w="356" w:type="dxa"/>
            <w:tcBorders>
              <w:top w:val="single" w:sz="4" w:space="0" w:color="auto"/>
              <w:left w:val="single" w:sz="4" w:space="0" w:color="auto"/>
              <w:bottom w:val="single" w:sz="4" w:space="0" w:color="auto"/>
              <w:right w:val="single" w:sz="4" w:space="0" w:color="auto"/>
            </w:tcBorders>
          </w:tcPr>
          <w:p w14:paraId="0784861D" w14:textId="44CD0FAA" w:rsidR="00E358A6" w:rsidRPr="00E358A6" w:rsidRDefault="00E358A6" w:rsidP="00E358A6">
            <w:pPr>
              <w:autoSpaceDE w:val="0"/>
              <w:autoSpaceDN w:val="0"/>
              <w:adjustRightInd w:val="0"/>
              <w:rPr>
                <w:rFonts w:eastAsia="Calibri" w:cs="Arial"/>
              </w:rPr>
            </w:pPr>
            <w:r>
              <w:rPr>
                <w:rFonts w:cs="Arial"/>
              </w:rPr>
              <w:t>4</w:t>
            </w:r>
          </w:p>
        </w:tc>
        <w:tc>
          <w:tcPr>
            <w:tcW w:w="317" w:type="dxa"/>
            <w:tcBorders>
              <w:top w:val="single" w:sz="4" w:space="0" w:color="auto"/>
              <w:left w:val="single" w:sz="4" w:space="0" w:color="auto"/>
              <w:bottom w:val="single" w:sz="4" w:space="0" w:color="auto"/>
              <w:right w:val="single" w:sz="4" w:space="0" w:color="auto"/>
            </w:tcBorders>
          </w:tcPr>
          <w:p w14:paraId="01F7FC7C" w14:textId="09DECFF7" w:rsidR="00E358A6" w:rsidRPr="00E358A6" w:rsidRDefault="00E358A6" w:rsidP="00E358A6">
            <w:pPr>
              <w:autoSpaceDE w:val="0"/>
              <w:autoSpaceDN w:val="0"/>
              <w:adjustRightInd w:val="0"/>
              <w:rPr>
                <w:rFonts w:eastAsia="Calibri" w:cs="Arial"/>
              </w:rPr>
            </w:pPr>
            <w:r>
              <w:rPr>
                <w:rFonts w:cs="Arial"/>
              </w:rPr>
              <w:t>3</w:t>
            </w:r>
          </w:p>
        </w:tc>
        <w:tc>
          <w:tcPr>
            <w:tcW w:w="348" w:type="dxa"/>
            <w:tcBorders>
              <w:top w:val="single" w:sz="4" w:space="0" w:color="auto"/>
              <w:left w:val="single" w:sz="4" w:space="0" w:color="auto"/>
              <w:bottom w:val="single" w:sz="4" w:space="0" w:color="auto"/>
              <w:right w:val="single" w:sz="4" w:space="0" w:color="auto"/>
            </w:tcBorders>
          </w:tcPr>
          <w:p w14:paraId="0DB595E6" w14:textId="43DCFD17" w:rsidR="00E358A6" w:rsidRPr="00E358A6" w:rsidRDefault="00E358A6" w:rsidP="00E358A6">
            <w:pPr>
              <w:autoSpaceDE w:val="0"/>
              <w:autoSpaceDN w:val="0"/>
              <w:adjustRightInd w:val="0"/>
              <w:rPr>
                <w:rFonts w:eastAsia="Calibri" w:cs="Arial"/>
              </w:rPr>
            </w:pPr>
            <w:r>
              <w:rPr>
                <w:rFonts w:cs="Arial"/>
              </w:rPr>
              <w:t>2</w:t>
            </w:r>
          </w:p>
        </w:tc>
        <w:tc>
          <w:tcPr>
            <w:tcW w:w="2006" w:type="dxa"/>
            <w:tcBorders>
              <w:top w:val="single" w:sz="4" w:space="0" w:color="auto"/>
              <w:left w:val="single" w:sz="4" w:space="0" w:color="auto"/>
              <w:bottom w:val="single" w:sz="4" w:space="0" w:color="auto"/>
              <w:right w:val="single" w:sz="4" w:space="0" w:color="auto"/>
            </w:tcBorders>
          </w:tcPr>
          <w:p w14:paraId="5929CB11" w14:textId="0FE62457" w:rsidR="00E358A6" w:rsidRPr="00E358A6" w:rsidRDefault="00E358A6" w:rsidP="00E358A6">
            <w:pPr>
              <w:autoSpaceDE w:val="0"/>
              <w:autoSpaceDN w:val="0"/>
              <w:adjustRightInd w:val="0"/>
              <w:rPr>
                <w:rFonts w:eastAsia="Calibri" w:cs="Arial"/>
              </w:rPr>
            </w:pPr>
            <w:r>
              <w:rPr>
                <w:rFonts w:cs="Arial"/>
              </w:rPr>
              <w:t xml:space="preserve">High </w:t>
            </w:r>
          </w:p>
        </w:tc>
        <w:tc>
          <w:tcPr>
            <w:tcW w:w="3393" w:type="dxa"/>
          </w:tcPr>
          <w:p w14:paraId="33601E1F" w14:textId="77777777" w:rsidR="00E358A6" w:rsidRPr="00E358A6" w:rsidRDefault="00E358A6" w:rsidP="00E358A6">
            <w:pPr>
              <w:numPr>
                <w:ilvl w:val="0"/>
                <w:numId w:val="24"/>
              </w:numPr>
              <w:autoSpaceDE w:val="0"/>
              <w:autoSpaceDN w:val="0"/>
              <w:adjustRightInd w:val="0"/>
              <w:spacing w:after="0"/>
              <w:rPr>
                <w:rFonts w:eastAsia="Calibri" w:cs="Arial"/>
              </w:rPr>
            </w:pPr>
            <w:r w:rsidRPr="00E358A6">
              <w:rPr>
                <w:rFonts w:eastAsia="Calibri" w:cs="Arial"/>
              </w:rPr>
              <w:t xml:space="preserve">There were no sites or objects of archaeological, historical and cultural significance identified, however, if during construction any possible finds are made, the operations must </w:t>
            </w:r>
            <w:r w:rsidRPr="00E358A6">
              <w:rPr>
                <w:rFonts w:eastAsia="Calibri" w:cs="Arial"/>
              </w:rPr>
              <w:lastRenderedPageBreak/>
              <w:t>be stopped and a qualified archaeologist be contacted for an assessment of the find.</w:t>
            </w:r>
          </w:p>
          <w:p w14:paraId="09706807" w14:textId="77777777" w:rsidR="00E358A6" w:rsidRPr="00E358A6" w:rsidRDefault="00E358A6" w:rsidP="00E358A6">
            <w:pPr>
              <w:numPr>
                <w:ilvl w:val="0"/>
                <w:numId w:val="24"/>
              </w:numPr>
              <w:autoSpaceDE w:val="0"/>
              <w:autoSpaceDN w:val="0"/>
              <w:adjustRightInd w:val="0"/>
              <w:spacing w:after="0"/>
              <w:rPr>
                <w:rFonts w:eastAsia="Calibri" w:cs="Arial"/>
              </w:rPr>
            </w:pPr>
            <w:r w:rsidRPr="00E358A6">
              <w:rPr>
                <w:rFonts w:eastAsia="Calibri" w:cs="Arial"/>
              </w:rPr>
              <w:t xml:space="preserve">It is advisable that an information section on cultural resources be included in the SHEQ training given to contractors involved in surface earthmoving activities. These sections must include basic information on: </w:t>
            </w:r>
          </w:p>
          <w:p w14:paraId="38538313" w14:textId="77777777" w:rsidR="00E358A6" w:rsidRPr="00E358A6" w:rsidRDefault="00E358A6" w:rsidP="00E358A6">
            <w:pPr>
              <w:numPr>
                <w:ilvl w:val="0"/>
                <w:numId w:val="25"/>
              </w:numPr>
              <w:autoSpaceDE w:val="0"/>
              <w:autoSpaceDN w:val="0"/>
              <w:adjustRightInd w:val="0"/>
              <w:spacing w:after="0"/>
              <w:rPr>
                <w:rFonts w:eastAsia="Calibri" w:cs="Arial"/>
              </w:rPr>
            </w:pPr>
            <w:r w:rsidRPr="00E358A6">
              <w:rPr>
                <w:rFonts w:eastAsia="Calibri" w:cs="Arial"/>
              </w:rPr>
              <w:t>The archaeologist needs to evaluate the finds on site and make recommendations towards possible mitigation measures.</w:t>
            </w:r>
          </w:p>
        </w:tc>
        <w:tc>
          <w:tcPr>
            <w:tcW w:w="424" w:type="dxa"/>
          </w:tcPr>
          <w:p w14:paraId="0AA8C600" w14:textId="319E8FEA" w:rsidR="00E358A6" w:rsidRPr="00E358A6" w:rsidRDefault="009367D9" w:rsidP="00E358A6">
            <w:pPr>
              <w:autoSpaceDE w:val="0"/>
              <w:autoSpaceDN w:val="0"/>
              <w:adjustRightInd w:val="0"/>
              <w:rPr>
                <w:rFonts w:eastAsia="Calibri" w:cs="Arial"/>
              </w:rPr>
            </w:pPr>
            <w:r>
              <w:rPr>
                <w:rFonts w:eastAsia="Calibri" w:cs="Arial"/>
              </w:rPr>
              <w:lastRenderedPageBreak/>
              <w:t>1</w:t>
            </w:r>
          </w:p>
        </w:tc>
        <w:tc>
          <w:tcPr>
            <w:tcW w:w="424" w:type="dxa"/>
          </w:tcPr>
          <w:p w14:paraId="31639E5F" w14:textId="2B03CC51" w:rsidR="00E358A6" w:rsidRPr="00E358A6" w:rsidRDefault="009367D9" w:rsidP="00E358A6">
            <w:pPr>
              <w:autoSpaceDE w:val="0"/>
              <w:autoSpaceDN w:val="0"/>
              <w:adjustRightInd w:val="0"/>
              <w:rPr>
                <w:rFonts w:eastAsia="Calibri" w:cs="Arial"/>
              </w:rPr>
            </w:pPr>
            <w:r>
              <w:rPr>
                <w:rFonts w:eastAsia="Calibri" w:cs="Arial"/>
              </w:rPr>
              <w:t>2</w:t>
            </w:r>
          </w:p>
        </w:tc>
        <w:tc>
          <w:tcPr>
            <w:tcW w:w="564" w:type="dxa"/>
          </w:tcPr>
          <w:p w14:paraId="158D62D8" w14:textId="4BC1FDC4" w:rsidR="00E358A6" w:rsidRPr="00E358A6" w:rsidRDefault="009367D9" w:rsidP="00E358A6">
            <w:pPr>
              <w:autoSpaceDE w:val="0"/>
              <w:autoSpaceDN w:val="0"/>
              <w:adjustRightInd w:val="0"/>
              <w:rPr>
                <w:rFonts w:eastAsia="Calibri" w:cs="Arial"/>
              </w:rPr>
            </w:pPr>
            <w:r>
              <w:rPr>
                <w:rFonts w:eastAsia="Calibri" w:cs="Arial"/>
              </w:rPr>
              <w:t>2</w:t>
            </w:r>
          </w:p>
        </w:tc>
        <w:tc>
          <w:tcPr>
            <w:tcW w:w="565" w:type="dxa"/>
          </w:tcPr>
          <w:p w14:paraId="27982E45" w14:textId="6C3126D6" w:rsidR="00E358A6" w:rsidRPr="00E358A6" w:rsidRDefault="009367D9" w:rsidP="00E358A6">
            <w:pPr>
              <w:autoSpaceDE w:val="0"/>
              <w:autoSpaceDN w:val="0"/>
              <w:adjustRightInd w:val="0"/>
              <w:rPr>
                <w:rFonts w:eastAsia="Calibri" w:cs="Arial"/>
              </w:rPr>
            </w:pPr>
            <w:r>
              <w:rPr>
                <w:rFonts w:eastAsia="Calibri" w:cs="Arial"/>
              </w:rPr>
              <w:t>2</w:t>
            </w:r>
          </w:p>
        </w:tc>
        <w:tc>
          <w:tcPr>
            <w:tcW w:w="2174" w:type="dxa"/>
          </w:tcPr>
          <w:p w14:paraId="76D84205" w14:textId="4DBF9D9F" w:rsidR="00E358A6" w:rsidRPr="00E358A6" w:rsidRDefault="009367D9" w:rsidP="00E358A6">
            <w:pPr>
              <w:autoSpaceDE w:val="0"/>
              <w:autoSpaceDN w:val="0"/>
              <w:adjustRightInd w:val="0"/>
              <w:rPr>
                <w:rFonts w:eastAsia="Calibri" w:cs="Arial"/>
              </w:rPr>
            </w:pPr>
            <w:r>
              <w:rPr>
                <w:rFonts w:eastAsia="Calibri" w:cs="Arial"/>
              </w:rPr>
              <w:t>Medium1</w:t>
            </w:r>
            <w:r w:rsidR="00E358A6" w:rsidRPr="00E358A6">
              <w:rPr>
                <w:rFonts w:eastAsia="Calibri" w:cs="Arial"/>
              </w:rPr>
              <w:t xml:space="preserve"> (Negative)</w:t>
            </w:r>
          </w:p>
        </w:tc>
      </w:tr>
      <w:tr w:rsidR="00E358A6" w:rsidRPr="00E358A6" w14:paraId="1F433CD7" w14:textId="77777777" w:rsidTr="00E358A6">
        <w:tc>
          <w:tcPr>
            <w:tcW w:w="2025" w:type="dxa"/>
          </w:tcPr>
          <w:p w14:paraId="30851E64" w14:textId="77777777" w:rsidR="00E358A6" w:rsidRPr="00E358A6" w:rsidRDefault="00E358A6" w:rsidP="00E358A6">
            <w:pPr>
              <w:autoSpaceDE w:val="0"/>
              <w:autoSpaceDN w:val="0"/>
              <w:adjustRightInd w:val="0"/>
              <w:rPr>
                <w:rFonts w:eastAsia="Calibri" w:cs="Arial"/>
              </w:rPr>
            </w:pPr>
            <w:r w:rsidRPr="00E358A6">
              <w:rPr>
                <w:rFonts w:eastAsia="Calibri" w:cs="Arial"/>
              </w:rPr>
              <w:lastRenderedPageBreak/>
              <w:t>During the construction phase there is likely to be an increase in traffic from construction vehicles.</w:t>
            </w:r>
          </w:p>
        </w:tc>
        <w:tc>
          <w:tcPr>
            <w:tcW w:w="354" w:type="dxa"/>
            <w:tcBorders>
              <w:top w:val="single" w:sz="4" w:space="0" w:color="auto"/>
              <w:left w:val="single" w:sz="4" w:space="0" w:color="auto"/>
              <w:bottom w:val="single" w:sz="4" w:space="0" w:color="auto"/>
              <w:right w:val="single" w:sz="4" w:space="0" w:color="auto"/>
            </w:tcBorders>
          </w:tcPr>
          <w:p w14:paraId="68431642" w14:textId="0B0CCDF0" w:rsidR="00E358A6" w:rsidRPr="00E358A6" w:rsidRDefault="00E358A6" w:rsidP="00E358A6">
            <w:pPr>
              <w:autoSpaceDE w:val="0"/>
              <w:autoSpaceDN w:val="0"/>
              <w:adjustRightInd w:val="0"/>
              <w:rPr>
                <w:rFonts w:eastAsia="Calibri" w:cs="Arial"/>
              </w:rPr>
            </w:pPr>
            <w:r>
              <w:rPr>
                <w:rFonts w:cs="Arial"/>
              </w:rPr>
              <w:t>2</w:t>
            </w:r>
          </w:p>
        </w:tc>
        <w:tc>
          <w:tcPr>
            <w:tcW w:w="356" w:type="dxa"/>
            <w:tcBorders>
              <w:top w:val="single" w:sz="4" w:space="0" w:color="auto"/>
              <w:left w:val="single" w:sz="4" w:space="0" w:color="auto"/>
              <w:bottom w:val="single" w:sz="4" w:space="0" w:color="auto"/>
              <w:right w:val="single" w:sz="4" w:space="0" w:color="auto"/>
            </w:tcBorders>
          </w:tcPr>
          <w:p w14:paraId="30D0CD74" w14:textId="054529BD" w:rsidR="00E358A6" w:rsidRPr="00E358A6" w:rsidRDefault="00E358A6" w:rsidP="00E358A6">
            <w:pPr>
              <w:autoSpaceDE w:val="0"/>
              <w:autoSpaceDN w:val="0"/>
              <w:adjustRightInd w:val="0"/>
              <w:rPr>
                <w:rFonts w:eastAsia="Calibri" w:cs="Arial"/>
              </w:rPr>
            </w:pPr>
            <w:r>
              <w:rPr>
                <w:rFonts w:cs="Arial"/>
              </w:rPr>
              <w:t>2</w:t>
            </w:r>
          </w:p>
        </w:tc>
        <w:tc>
          <w:tcPr>
            <w:tcW w:w="317" w:type="dxa"/>
            <w:tcBorders>
              <w:top w:val="single" w:sz="4" w:space="0" w:color="auto"/>
              <w:left w:val="single" w:sz="4" w:space="0" w:color="auto"/>
              <w:bottom w:val="single" w:sz="4" w:space="0" w:color="auto"/>
              <w:right w:val="single" w:sz="4" w:space="0" w:color="auto"/>
            </w:tcBorders>
          </w:tcPr>
          <w:p w14:paraId="3FA9CD72" w14:textId="495ED7F4" w:rsidR="00E358A6" w:rsidRPr="00E358A6" w:rsidRDefault="00E358A6" w:rsidP="00E358A6">
            <w:pPr>
              <w:autoSpaceDE w:val="0"/>
              <w:autoSpaceDN w:val="0"/>
              <w:adjustRightInd w:val="0"/>
              <w:rPr>
                <w:rFonts w:eastAsia="Calibri" w:cs="Arial"/>
              </w:rPr>
            </w:pPr>
            <w:r>
              <w:rPr>
                <w:rFonts w:cs="Arial"/>
              </w:rPr>
              <w:t>3</w:t>
            </w:r>
          </w:p>
        </w:tc>
        <w:tc>
          <w:tcPr>
            <w:tcW w:w="348" w:type="dxa"/>
            <w:tcBorders>
              <w:top w:val="single" w:sz="4" w:space="0" w:color="auto"/>
              <w:left w:val="single" w:sz="4" w:space="0" w:color="auto"/>
              <w:bottom w:val="single" w:sz="4" w:space="0" w:color="auto"/>
              <w:right w:val="single" w:sz="4" w:space="0" w:color="auto"/>
            </w:tcBorders>
          </w:tcPr>
          <w:p w14:paraId="7A959005" w14:textId="568F907E" w:rsidR="00E358A6" w:rsidRPr="00E358A6" w:rsidRDefault="00E358A6" w:rsidP="00E358A6">
            <w:pPr>
              <w:autoSpaceDE w:val="0"/>
              <w:autoSpaceDN w:val="0"/>
              <w:adjustRightInd w:val="0"/>
              <w:rPr>
                <w:rFonts w:eastAsia="Calibri" w:cs="Arial"/>
              </w:rPr>
            </w:pPr>
            <w:r>
              <w:rPr>
                <w:rFonts w:cs="Arial"/>
              </w:rPr>
              <w:t>3</w:t>
            </w:r>
          </w:p>
        </w:tc>
        <w:tc>
          <w:tcPr>
            <w:tcW w:w="2006" w:type="dxa"/>
            <w:tcBorders>
              <w:top w:val="single" w:sz="4" w:space="0" w:color="auto"/>
              <w:left w:val="single" w:sz="4" w:space="0" w:color="auto"/>
              <w:bottom w:val="single" w:sz="4" w:space="0" w:color="auto"/>
              <w:right w:val="single" w:sz="4" w:space="0" w:color="auto"/>
            </w:tcBorders>
          </w:tcPr>
          <w:p w14:paraId="7DEBB74B" w14:textId="5CA71E58" w:rsidR="00E358A6" w:rsidRPr="00E358A6" w:rsidRDefault="00E358A6" w:rsidP="00E358A6">
            <w:pPr>
              <w:autoSpaceDE w:val="0"/>
              <w:autoSpaceDN w:val="0"/>
              <w:adjustRightInd w:val="0"/>
              <w:rPr>
                <w:rFonts w:eastAsia="Calibri" w:cs="Arial"/>
              </w:rPr>
            </w:pPr>
            <w:r>
              <w:rPr>
                <w:rFonts w:cs="Arial"/>
              </w:rPr>
              <w:t xml:space="preserve">High </w:t>
            </w:r>
          </w:p>
        </w:tc>
        <w:tc>
          <w:tcPr>
            <w:tcW w:w="3393" w:type="dxa"/>
          </w:tcPr>
          <w:p w14:paraId="56E3B7B3" w14:textId="77777777" w:rsidR="00E358A6" w:rsidRPr="00E358A6" w:rsidRDefault="00E358A6" w:rsidP="00E358A6">
            <w:pPr>
              <w:numPr>
                <w:ilvl w:val="0"/>
                <w:numId w:val="25"/>
              </w:numPr>
              <w:autoSpaceDE w:val="0"/>
              <w:autoSpaceDN w:val="0"/>
              <w:adjustRightInd w:val="0"/>
              <w:spacing w:after="0"/>
              <w:rPr>
                <w:rFonts w:eastAsia="Calibri" w:cs="Arial"/>
              </w:rPr>
            </w:pPr>
            <w:r w:rsidRPr="00E358A6">
              <w:rPr>
                <w:rFonts w:eastAsia="Calibri" w:cs="Arial"/>
              </w:rPr>
              <w:t>Construction vehicles are to avoid main roads during peak traffic hours.</w:t>
            </w:r>
          </w:p>
          <w:p w14:paraId="790B26D0" w14:textId="77777777" w:rsidR="00E358A6" w:rsidRPr="00E358A6" w:rsidRDefault="00E358A6" w:rsidP="00E358A6">
            <w:pPr>
              <w:numPr>
                <w:ilvl w:val="0"/>
                <w:numId w:val="25"/>
              </w:numPr>
              <w:autoSpaceDE w:val="0"/>
              <w:autoSpaceDN w:val="0"/>
              <w:adjustRightInd w:val="0"/>
              <w:spacing w:after="0"/>
              <w:rPr>
                <w:rFonts w:eastAsia="Calibri" w:cs="Arial"/>
              </w:rPr>
            </w:pPr>
            <w:r w:rsidRPr="00E358A6">
              <w:rPr>
                <w:rFonts w:eastAsia="Calibri" w:cs="Arial"/>
              </w:rPr>
              <w:t>All vehicles entering the Site are to be roadworthy.</w:t>
            </w:r>
          </w:p>
          <w:p w14:paraId="3BDD0322" w14:textId="77777777" w:rsidR="00E358A6" w:rsidRPr="00E358A6" w:rsidRDefault="00E358A6" w:rsidP="00E358A6">
            <w:pPr>
              <w:numPr>
                <w:ilvl w:val="0"/>
                <w:numId w:val="25"/>
              </w:numPr>
              <w:autoSpaceDE w:val="0"/>
              <w:autoSpaceDN w:val="0"/>
              <w:adjustRightInd w:val="0"/>
              <w:spacing w:after="0"/>
              <w:rPr>
                <w:rFonts w:eastAsia="Calibri" w:cs="Arial"/>
              </w:rPr>
            </w:pPr>
            <w:r w:rsidRPr="00E358A6">
              <w:rPr>
                <w:rFonts w:eastAsia="Calibri" w:cs="Arial"/>
              </w:rPr>
              <w:t>Seatbelts are to be worn at all times.</w:t>
            </w:r>
          </w:p>
          <w:p w14:paraId="28CDF5B6" w14:textId="77777777" w:rsidR="00E358A6" w:rsidRPr="00E358A6" w:rsidRDefault="00E358A6" w:rsidP="00E358A6">
            <w:pPr>
              <w:numPr>
                <w:ilvl w:val="0"/>
                <w:numId w:val="25"/>
              </w:numPr>
              <w:autoSpaceDE w:val="0"/>
              <w:autoSpaceDN w:val="0"/>
              <w:adjustRightInd w:val="0"/>
              <w:spacing w:after="0"/>
              <w:rPr>
                <w:rFonts w:eastAsia="Calibri" w:cs="Arial"/>
              </w:rPr>
            </w:pPr>
            <w:r w:rsidRPr="00E358A6">
              <w:rPr>
                <w:rFonts w:eastAsia="Calibri" w:cs="Arial"/>
              </w:rPr>
              <w:lastRenderedPageBreak/>
              <w:t>When using heavy or large vehicles / equipment, “spotters” are to be present to assist the driver with his blind spots.</w:t>
            </w:r>
          </w:p>
          <w:p w14:paraId="0058101A" w14:textId="77777777" w:rsidR="00E358A6" w:rsidRPr="00E358A6" w:rsidRDefault="00E358A6" w:rsidP="00E358A6">
            <w:pPr>
              <w:numPr>
                <w:ilvl w:val="0"/>
                <w:numId w:val="25"/>
              </w:numPr>
              <w:autoSpaceDE w:val="0"/>
              <w:autoSpaceDN w:val="0"/>
              <w:adjustRightInd w:val="0"/>
              <w:spacing w:after="0"/>
              <w:rPr>
                <w:rFonts w:eastAsia="Calibri" w:cs="Arial"/>
              </w:rPr>
            </w:pPr>
            <w:r w:rsidRPr="00E358A6">
              <w:rPr>
                <w:rFonts w:eastAsia="Calibri" w:cs="Arial"/>
              </w:rPr>
              <w:t>Any incident or damage to a vehicle must be reported immediately.</w:t>
            </w:r>
          </w:p>
        </w:tc>
        <w:tc>
          <w:tcPr>
            <w:tcW w:w="424" w:type="dxa"/>
          </w:tcPr>
          <w:p w14:paraId="04F9ABBF" w14:textId="4B0EA9C0" w:rsidR="00E358A6" w:rsidRPr="00E358A6" w:rsidRDefault="009367D9" w:rsidP="00E358A6">
            <w:pPr>
              <w:autoSpaceDE w:val="0"/>
              <w:autoSpaceDN w:val="0"/>
              <w:adjustRightInd w:val="0"/>
              <w:rPr>
                <w:rFonts w:eastAsia="Calibri" w:cs="Arial"/>
              </w:rPr>
            </w:pPr>
            <w:r>
              <w:rPr>
                <w:rFonts w:eastAsia="Calibri" w:cs="Arial"/>
              </w:rPr>
              <w:lastRenderedPageBreak/>
              <w:t>1</w:t>
            </w:r>
          </w:p>
        </w:tc>
        <w:tc>
          <w:tcPr>
            <w:tcW w:w="424" w:type="dxa"/>
          </w:tcPr>
          <w:p w14:paraId="2EA7D3A5" w14:textId="0C9309C3" w:rsidR="00E358A6" w:rsidRPr="00E358A6" w:rsidRDefault="009367D9" w:rsidP="00E358A6">
            <w:pPr>
              <w:autoSpaceDE w:val="0"/>
              <w:autoSpaceDN w:val="0"/>
              <w:adjustRightInd w:val="0"/>
              <w:rPr>
                <w:rFonts w:eastAsia="Calibri" w:cs="Arial"/>
              </w:rPr>
            </w:pPr>
            <w:r>
              <w:rPr>
                <w:rFonts w:eastAsia="Calibri" w:cs="Arial"/>
              </w:rPr>
              <w:t>1</w:t>
            </w:r>
          </w:p>
        </w:tc>
        <w:tc>
          <w:tcPr>
            <w:tcW w:w="564" w:type="dxa"/>
          </w:tcPr>
          <w:p w14:paraId="194973DF" w14:textId="7FEA3D9A" w:rsidR="00E358A6" w:rsidRPr="00E358A6" w:rsidRDefault="009367D9" w:rsidP="00E358A6">
            <w:pPr>
              <w:autoSpaceDE w:val="0"/>
              <w:autoSpaceDN w:val="0"/>
              <w:adjustRightInd w:val="0"/>
              <w:rPr>
                <w:rFonts w:eastAsia="Calibri" w:cs="Arial"/>
              </w:rPr>
            </w:pPr>
            <w:r>
              <w:rPr>
                <w:rFonts w:eastAsia="Calibri" w:cs="Arial"/>
              </w:rPr>
              <w:t>1</w:t>
            </w:r>
          </w:p>
        </w:tc>
        <w:tc>
          <w:tcPr>
            <w:tcW w:w="565" w:type="dxa"/>
          </w:tcPr>
          <w:p w14:paraId="243CDA54" w14:textId="584A2CE3" w:rsidR="00E358A6" w:rsidRPr="00E358A6" w:rsidRDefault="009367D9" w:rsidP="00E358A6">
            <w:pPr>
              <w:autoSpaceDE w:val="0"/>
              <w:autoSpaceDN w:val="0"/>
              <w:adjustRightInd w:val="0"/>
              <w:rPr>
                <w:rFonts w:eastAsia="Calibri" w:cs="Arial"/>
              </w:rPr>
            </w:pPr>
            <w:r>
              <w:rPr>
                <w:rFonts w:eastAsia="Calibri" w:cs="Arial"/>
              </w:rPr>
              <w:t>2</w:t>
            </w:r>
          </w:p>
        </w:tc>
        <w:tc>
          <w:tcPr>
            <w:tcW w:w="2174" w:type="dxa"/>
          </w:tcPr>
          <w:p w14:paraId="4D6E65C6" w14:textId="1433D9F2" w:rsidR="00E358A6" w:rsidRPr="00E358A6" w:rsidRDefault="00E358A6" w:rsidP="00E358A6">
            <w:pPr>
              <w:autoSpaceDE w:val="0"/>
              <w:autoSpaceDN w:val="0"/>
              <w:adjustRightInd w:val="0"/>
              <w:rPr>
                <w:rFonts w:eastAsia="Calibri" w:cs="Arial"/>
              </w:rPr>
            </w:pPr>
            <w:r w:rsidRPr="00E358A6">
              <w:rPr>
                <w:rFonts w:eastAsia="Calibri" w:cs="Arial"/>
              </w:rPr>
              <w:t>Low (Negative)</w:t>
            </w:r>
          </w:p>
        </w:tc>
      </w:tr>
      <w:tr w:rsidR="00E358A6" w:rsidRPr="00E358A6" w14:paraId="3D59E712" w14:textId="77777777" w:rsidTr="00E358A6">
        <w:tc>
          <w:tcPr>
            <w:tcW w:w="2025" w:type="dxa"/>
          </w:tcPr>
          <w:p w14:paraId="7181D925" w14:textId="77777777" w:rsidR="00E358A6" w:rsidRPr="00E358A6" w:rsidRDefault="00E358A6" w:rsidP="00E358A6">
            <w:pPr>
              <w:autoSpaceDE w:val="0"/>
              <w:autoSpaceDN w:val="0"/>
              <w:adjustRightInd w:val="0"/>
              <w:rPr>
                <w:rFonts w:eastAsia="Calibri" w:cs="Arial"/>
              </w:rPr>
            </w:pPr>
            <w:r w:rsidRPr="00E358A6">
              <w:rPr>
                <w:rFonts w:eastAsia="Calibri" w:cs="Arial"/>
              </w:rPr>
              <w:lastRenderedPageBreak/>
              <w:t>The development will result in job creation and provision of employment.</w:t>
            </w:r>
          </w:p>
        </w:tc>
        <w:tc>
          <w:tcPr>
            <w:tcW w:w="354" w:type="dxa"/>
          </w:tcPr>
          <w:p w14:paraId="2318F390" w14:textId="06DA478B" w:rsidR="00E358A6" w:rsidRPr="00E358A6" w:rsidRDefault="003710E2" w:rsidP="00E358A6">
            <w:pPr>
              <w:autoSpaceDE w:val="0"/>
              <w:autoSpaceDN w:val="0"/>
              <w:adjustRightInd w:val="0"/>
              <w:rPr>
                <w:rFonts w:eastAsia="Calibri" w:cs="Arial"/>
              </w:rPr>
            </w:pPr>
            <w:r>
              <w:rPr>
                <w:rFonts w:eastAsia="Calibri" w:cs="Arial"/>
              </w:rPr>
              <w:t>2</w:t>
            </w:r>
          </w:p>
        </w:tc>
        <w:tc>
          <w:tcPr>
            <w:tcW w:w="356" w:type="dxa"/>
          </w:tcPr>
          <w:p w14:paraId="5BEFDB42" w14:textId="7EF758AA" w:rsidR="00E358A6" w:rsidRPr="00E358A6" w:rsidRDefault="003710E2" w:rsidP="00E358A6">
            <w:pPr>
              <w:autoSpaceDE w:val="0"/>
              <w:autoSpaceDN w:val="0"/>
              <w:adjustRightInd w:val="0"/>
              <w:rPr>
                <w:rFonts w:eastAsia="Calibri" w:cs="Arial"/>
              </w:rPr>
            </w:pPr>
            <w:r>
              <w:rPr>
                <w:rFonts w:eastAsia="Calibri" w:cs="Arial"/>
              </w:rPr>
              <w:t>2</w:t>
            </w:r>
          </w:p>
        </w:tc>
        <w:tc>
          <w:tcPr>
            <w:tcW w:w="317" w:type="dxa"/>
          </w:tcPr>
          <w:p w14:paraId="30E3755B" w14:textId="7211624C" w:rsidR="00E358A6" w:rsidRPr="00E358A6" w:rsidRDefault="003710E2" w:rsidP="00E358A6">
            <w:pPr>
              <w:autoSpaceDE w:val="0"/>
              <w:autoSpaceDN w:val="0"/>
              <w:adjustRightInd w:val="0"/>
              <w:rPr>
                <w:rFonts w:eastAsia="Calibri" w:cs="Arial"/>
              </w:rPr>
            </w:pPr>
            <w:r>
              <w:rPr>
                <w:rFonts w:eastAsia="Calibri" w:cs="Arial"/>
              </w:rPr>
              <w:t>1</w:t>
            </w:r>
          </w:p>
        </w:tc>
        <w:tc>
          <w:tcPr>
            <w:tcW w:w="348" w:type="dxa"/>
          </w:tcPr>
          <w:p w14:paraId="15A911CA" w14:textId="5290DEAE" w:rsidR="00E358A6" w:rsidRPr="00E358A6" w:rsidRDefault="003710E2" w:rsidP="00E358A6">
            <w:pPr>
              <w:autoSpaceDE w:val="0"/>
              <w:autoSpaceDN w:val="0"/>
              <w:adjustRightInd w:val="0"/>
              <w:rPr>
                <w:rFonts w:eastAsia="Calibri" w:cs="Arial"/>
              </w:rPr>
            </w:pPr>
            <w:r>
              <w:rPr>
                <w:rFonts w:eastAsia="Calibri" w:cs="Arial"/>
              </w:rPr>
              <w:t>4</w:t>
            </w:r>
          </w:p>
        </w:tc>
        <w:tc>
          <w:tcPr>
            <w:tcW w:w="2006" w:type="dxa"/>
          </w:tcPr>
          <w:p w14:paraId="1D7466DD" w14:textId="3318DCEB" w:rsidR="00E358A6" w:rsidRPr="00E358A6" w:rsidRDefault="003710E2" w:rsidP="00E358A6">
            <w:pPr>
              <w:autoSpaceDE w:val="0"/>
              <w:autoSpaceDN w:val="0"/>
              <w:adjustRightInd w:val="0"/>
              <w:rPr>
                <w:rFonts w:eastAsia="Calibri" w:cs="Arial"/>
              </w:rPr>
            </w:pPr>
            <w:r>
              <w:rPr>
                <w:rFonts w:eastAsia="Calibri" w:cs="Arial"/>
              </w:rPr>
              <w:t>Medium (Positive)</w:t>
            </w:r>
          </w:p>
        </w:tc>
        <w:tc>
          <w:tcPr>
            <w:tcW w:w="3393" w:type="dxa"/>
          </w:tcPr>
          <w:p w14:paraId="159B0108" w14:textId="77777777" w:rsidR="00E358A6" w:rsidRPr="00E358A6" w:rsidRDefault="00E358A6" w:rsidP="00E358A6">
            <w:pPr>
              <w:numPr>
                <w:ilvl w:val="0"/>
                <w:numId w:val="26"/>
              </w:numPr>
              <w:autoSpaceDE w:val="0"/>
              <w:autoSpaceDN w:val="0"/>
              <w:adjustRightInd w:val="0"/>
              <w:spacing w:after="0"/>
              <w:rPr>
                <w:rFonts w:eastAsia="Calibri" w:cs="Arial"/>
              </w:rPr>
            </w:pPr>
            <w:r w:rsidRPr="00E358A6">
              <w:rPr>
                <w:rFonts w:eastAsia="Calibri" w:cs="Arial"/>
              </w:rPr>
              <w:t xml:space="preserve">All </w:t>
            </w:r>
            <w:proofErr w:type="spellStart"/>
            <w:r w:rsidRPr="00E358A6">
              <w:rPr>
                <w:rFonts w:eastAsia="Calibri" w:cs="Arial"/>
              </w:rPr>
              <w:t>labour</w:t>
            </w:r>
            <w:proofErr w:type="spellEnd"/>
            <w:r w:rsidRPr="00E358A6">
              <w:rPr>
                <w:rFonts w:eastAsia="Calibri" w:cs="Arial"/>
              </w:rPr>
              <w:t xml:space="preserve"> (skilled and unskilled) and contractors should be sourced locally where possible.</w:t>
            </w:r>
          </w:p>
          <w:p w14:paraId="76835417" w14:textId="77777777" w:rsidR="00E358A6" w:rsidRPr="00E358A6" w:rsidRDefault="00E358A6" w:rsidP="00E358A6">
            <w:pPr>
              <w:numPr>
                <w:ilvl w:val="0"/>
                <w:numId w:val="26"/>
              </w:numPr>
              <w:autoSpaceDE w:val="0"/>
              <w:autoSpaceDN w:val="0"/>
              <w:adjustRightInd w:val="0"/>
              <w:spacing w:after="0"/>
              <w:rPr>
                <w:rFonts w:eastAsia="Calibri" w:cs="Arial"/>
              </w:rPr>
            </w:pPr>
            <w:r w:rsidRPr="00E358A6">
              <w:rPr>
                <w:rFonts w:eastAsia="Calibri" w:cs="Arial"/>
              </w:rPr>
              <w:t xml:space="preserve">A </w:t>
            </w:r>
            <w:proofErr w:type="spellStart"/>
            <w:r w:rsidRPr="00E358A6">
              <w:rPr>
                <w:rFonts w:eastAsia="Calibri" w:cs="Arial"/>
              </w:rPr>
              <w:t>labour</w:t>
            </w:r>
            <w:proofErr w:type="spellEnd"/>
            <w:r w:rsidRPr="00E358A6">
              <w:rPr>
                <w:rFonts w:eastAsia="Calibri" w:cs="Arial"/>
              </w:rPr>
              <w:t xml:space="preserve"> and recruitment policy must be developed, displayed and implemented by the contractor.</w:t>
            </w:r>
          </w:p>
          <w:p w14:paraId="273DDB70" w14:textId="77777777" w:rsidR="00E358A6" w:rsidRPr="00E358A6" w:rsidRDefault="00E358A6" w:rsidP="00E358A6">
            <w:pPr>
              <w:numPr>
                <w:ilvl w:val="0"/>
                <w:numId w:val="26"/>
              </w:numPr>
              <w:autoSpaceDE w:val="0"/>
              <w:autoSpaceDN w:val="0"/>
              <w:adjustRightInd w:val="0"/>
              <w:spacing w:after="0"/>
              <w:rPr>
                <w:rFonts w:eastAsia="Calibri" w:cs="Arial"/>
              </w:rPr>
            </w:pPr>
            <w:r w:rsidRPr="00E358A6">
              <w:rPr>
                <w:rFonts w:eastAsia="Calibri" w:cs="Arial"/>
              </w:rPr>
              <w:t>Recruitment at the construction site will not be allowed.</w:t>
            </w:r>
          </w:p>
          <w:p w14:paraId="0B180C84" w14:textId="07297804" w:rsidR="00E358A6" w:rsidRPr="00E358A6" w:rsidRDefault="00E358A6" w:rsidP="00E358A6">
            <w:pPr>
              <w:numPr>
                <w:ilvl w:val="0"/>
                <w:numId w:val="26"/>
              </w:numPr>
              <w:autoSpaceDE w:val="0"/>
              <w:autoSpaceDN w:val="0"/>
              <w:adjustRightInd w:val="0"/>
              <w:spacing w:after="0"/>
              <w:rPr>
                <w:rFonts w:eastAsia="Calibri" w:cs="Arial"/>
              </w:rPr>
            </w:pPr>
            <w:r w:rsidRPr="00E358A6">
              <w:rPr>
                <w:rFonts w:eastAsia="Calibri" w:cs="Arial"/>
              </w:rPr>
              <w:t xml:space="preserve">Where possible, </w:t>
            </w:r>
            <w:proofErr w:type="spellStart"/>
            <w:r w:rsidR="008819E6" w:rsidRPr="00E358A6">
              <w:rPr>
                <w:rFonts w:eastAsia="Calibri" w:cs="Arial"/>
              </w:rPr>
              <w:t>labour-intensive</w:t>
            </w:r>
            <w:proofErr w:type="spellEnd"/>
            <w:r w:rsidRPr="00E358A6">
              <w:rPr>
                <w:rFonts w:eastAsia="Calibri" w:cs="Arial"/>
              </w:rPr>
              <w:t xml:space="preserve"> practices (as opposed to mechanised</w:t>
            </w:r>
            <w:r w:rsidR="003710E2">
              <w:rPr>
                <w:rFonts w:eastAsia="Calibri" w:cs="Arial"/>
              </w:rPr>
              <w:t>1</w:t>
            </w:r>
            <w:r w:rsidRPr="00E358A6">
              <w:rPr>
                <w:rFonts w:eastAsia="Calibri" w:cs="Arial"/>
              </w:rPr>
              <w:t>) should be practiced.</w:t>
            </w:r>
          </w:p>
          <w:p w14:paraId="34A4D99A" w14:textId="77777777" w:rsidR="00E358A6" w:rsidRPr="00E358A6" w:rsidRDefault="00E358A6" w:rsidP="00E358A6">
            <w:pPr>
              <w:numPr>
                <w:ilvl w:val="0"/>
                <w:numId w:val="26"/>
              </w:numPr>
              <w:autoSpaceDE w:val="0"/>
              <w:autoSpaceDN w:val="0"/>
              <w:adjustRightInd w:val="0"/>
              <w:spacing w:after="0"/>
              <w:rPr>
                <w:rFonts w:eastAsia="Calibri" w:cs="Arial"/>
              </w:rPr>
            </w:pPr>
            <w:r w:rsidRPr="00E358A6">
              <w:rPr>
                <w:rFonts w:eastAsia="Calibri" w:cs="Arial"/>
              </w:rPr>
              <w:lastRenderedPageBreak/>
              <w:t>The principles of equality, BEE, gender equality and non-discrimination will be implemented.</w:t>
            </w:r>
          </w:p>
        </w:tc>
        <w:tc>
          <w:tcPr>
            <w:tcW w:w="424" w:type="dxa"/>
          </w:tcPr>
          <w:p w14:paraId="6994F49F" w14:textId="7AFD503F" w:rsidR="00E358A6" w:rsidRPr="00E358A6" w:rsidRDefault="003710E2" w:rsidP="00E358A6">
            <w:pPr>
              <w:autoSpaceDE w:val="0"/>
              <w:autoSpaceDN w:val="0"/>
              <w:adjustRightInd w:val="0"/>
              <w:rPr>
                <w:rFonts w:eastAsia="Calibri" w:cs="Arial"/>
              </w:rPr>
            </w:pPr>
            <w:r>
              <w:rPr>
                <w:rFonts w:eastAsia="Calibri" w:cs="Arial"/>
              </w:rPr>
              <w:lastRenderedPageBreak/>
              <w:t>2</w:t>
            </w:r>
          </w:p>
        </w:tc>
        <w:tc>
          <w:tcPr>
            <w:tcW w:w="424" w:type="dxa"/>
          </w:tcPr>
          <w:p w14:paraId="7DBF43E6" w14:textId="62FC7313" w:rsidR="00E358A6" w:rsidRPr="00E358A6" w:rsidRDefault="003710E2" w:rsidP="00E358A6">
            <w:pPr>
              <w:autoSpaceDE w:val="0"/>
              <w:autoSpaceDN w:val="0"/>
              <w:adjustRightInd w:val="0"/>
              <w:rPr>
                <w:rFonts w:eastAsia="Calibri" w:cs="Arial"/>
              </w:rPr>
            </w:pPr>
            <w:r>
              <w:rPr>
                <w:rFonts w:eastAsia="Calibri" w:cs="Arial"/>
              </w:rPr>
              <w:t>3</w:t>
            </w:r>
          </w:p>
        </w:tc>
        <w:tc>
          <w:tcPr>
            <w:tcW w:w="564" w:type="dxa"/>
          </w:tcPr>
          <w:p w14:paraId="33D2CA80" w14:textId="09D79937" w:rsidR="00E358A6" w:rsidRPr="00E358A6" w:rsidRDefault="003710E2" w:rsidP="00E358A6">
            <w:pPr>
              <w:autoSpaceDE w:val="0"/>
              <w:autoSpaceDN w:val="0"/>
              <w:adjustRightInd w:val="0"/>
              <w:rPr>
                <w:rFonts w:eastAsia="Calibri" w:cs="Arial"/>
              </w:rPr>
            </w:pPr>
            <w:r>
              <w:rPr>
                <w:rFonts w:eastAsia="Calibri" w:cs="Arial"/>
              </w:rPr>
              <w:t>1</w:t>
            </w:r>
          </w:p>
        </w:tc>
        <w:tc>
          <w:tcPr>
            <w:tcW w:w="565" w:type="dxa"/>
          </w:tcPr>
          <w:p w14:paraId="3E3BCB0E" w14:textId="2E4BE66F" w:rsidR="00E358A6" w:rsidRPr="00E358A6" w:rsidRDefault="008819E6" w:rsidP="00E358A6">
            <w:pPr>
              <w:autoSpaceDE w:val="0"/>
              <w:autoSpaceDN w:val="0"/>
              <w:adjustRightInd w:val="0"/>
              <w:rPr>
                <w:rFonts w:eastAsia="Calibri" w:cs="Arial"/>
              </w:rPr>
            </w:pPr>
            <w:r>
              <w:rPr>
                <w:rFonts w:eastAsia="Calibri" w:cs="Arial"/>
              </w:rPr>
              <w:t>4</w:t>
            </w:r>
          </w:p>
        </w:tc>
        <w:tc>
          <w:tcPr>
            <w:tcW w:w="2174" w:type="dxa"/>
          </w:tcPr>
          <w:p w14:paraId="333CC4E2" w14:textId="4DDB8EAD" w:rsidR="00E358A6" w:rsidRPr="00E358A6" w:rsidRDefault="003710E2" w:rsidP="00E358A6">
            <w:pPr>
              <w:autoSpaceDE w:val="0"/>
              <w:autoSpaceDN w:val="0"/>
              <w:adjustRightInd w:val="0"/>
              <w:rPr>
                <w:rFonts w:eastAsia="Calibri" w:cs="Arial"/>
              </w:rPr>
            </w:pPr>
            <w:r>
              <w:rPr>
                <w:rFonts w:eastAsia="Calibri" w:cs="Arial"/>
              </w:rPr>
              <w:t>High</w:t>
            </w:r>
            <w:r w:rsidR="00E358A6" w:rsidRPr="00E358A6">
              <w:rPr>
                <w:rFonts w:eastAsia="Calibri" w:cs="Arial"/>
              </w:rPr>
              <w:t xml:space="preserve"> (Positive)</w:t>
            </w:r>
          </w:p>
        </w:tc>
      </w:tr>
      <w:tr w:rsidR="00E358A6" w:rsidRPr="00E358A6" w14:paraId="24A4FF2D" w14:textId="77777777" w:rsidTr="00E358A6">
        <w:tc>
          <w:tcPr>
            <w:tcW w:w="2025" w:type="dxa"/>
          </w:tcPr>
          <w:p w14:paraId="3D0276A1" w14:textId="77777777" w:rsidR="00E358A6" w:rsidRPr="00E358A6" w:rsidRDefault="00E358A6" w:rsidP="00E358A6">
            <w:pPr>
              <w:autoSpaceDE w:val="0"/>
              <w:autoSpaceDN w:val="0"/>
              <w:adjustRightInd w:val="0"/>
              <w:rPr>
                <w:rFonts w:eastAsia="Calibri" w:cs="Arial"/>
              </w:rPr>
            </w:pPr>
            <w:r w:rsidRPr="00E358A6">
              <w:rPr>
                <w:rFonts w:eastAsia="Calibri" w:cs="Arial"/>
              </w:rPr>
              <w:lastRenderedPageBreak/>
              <w:t>Job creation during the construction phase could result in the influx of people to the area.</w:t>
            </w:r>
          </w:p>
        </w:tc>
        <w:tc>
          <w:tcPr>
            <w:tcW w:w="354" w:type="dxa"/>
          </w:tcPr>
          <w:p w14:paraId="555D1F16" w14:textId="30D4078B" w:rsidR="00E358A6" w:rsidRPr="00E358A6" w:rsidRDefault="008819E6" w:rsidP="00E358A6">
            <w:pPr>
              <w:autoSpaceDE w:val="0"/>
              <w:autoSpaceDN w:val="0"/>
              <w:adjustRightInd w:val="0"/>
              <w:rPr>
                <w:rFonts w:eastAsia="Calibri" w:cs="Arial"/>
              </w:rPr>
            </w:pPr>
            <w:r>
              <w:rPr>
                <w:rFonts w:eastAsia="Calibri" w:cs="Arial"/>
              </w:rPr>
              <w:t>2</w:t>
            </w:r>
          </w:p>
        </w:tc>
        <w:tc>
          <w:tcPr>
            <w:tcW w:w="356" w:type="dxa"/>
          </w:tcPr>
          <w:p w14:paraId="00052B7C" w14:textId="51322375" w:rsidR="00E358A6" w:rsidRPr="00E358A6" w:rsidRDefault="008819E6" w:rsidP="00E358A6">
            <w:pPr>
              <w:autoSpaceDE w:val="0"/>
              <w:autoSpaceDN w:val="0"/>
              <w:adjustRightInd w:val="0"/>
              <w:rPr>
                <w:rFonts w:eastAsia="Calibri" w:cs="Arial"/>
              </w:rPr>
            </w:pPr>
            <w:r>
              <w:rPr>
                <w:rFonts w:eastAsia="Calibri" w:cs="Arial"/>
              </w:rPr>
              <w:t>2</w:t>
            </w:r>
          </w:p>
        </w:tc>
        <w:tc>
          <w:tcPr>
            <w:tcW w:w="317" w:type="dxa"/>
          </w:tcPr>
          <w:p w14:paraId="7BA743D0" w14:textId="565354B1" w:rsidR="00E358A6" w:rsidRPr="00E358A6" w:rsidRDefault="008819E6" w:rsidP="00E358A6">
            <w:pPr>
              <w:autoSpaceDE w:val="0"/>
              <w:autoSpaceDN w:val="0"/>
              <w:adjustRightInd w:val="0"/>
              <w:rPr>
                <w:rFonts w:eastAsia="Calibri" w:cs="Arial"/>
              </w:rPr>
            </w:pPr>
            <w:r>
              <w:rPr>
                <w:rFonts w:eastAsia="Calibri" w:cs="Arial"/>
              </w:rPr>
              <w:t>3</w:t>
            </w:r>
          </w:p>
        </w:tc>
        <w:tc>
          <w:tcPr>
            <w:tcW w:w="348" w:type="dxa"/>
          </w:tcPr>
          <w:p w14:paraId="5D441653" w14:textId="4A7E1A53" w:rsidR="00E358A6" w:rsidRPr="00E358A6" w:rsidRDefault="008819E6" w:rsidP="00E358A6">
            <w:pPr>
              <w:autoSpaceDE w:val="0"/>
              <w:autoSpaceDN w:val="0"/>
              <w:adjustRightInd w:val="0"/>
              <w:rPr>
                <w:rFonts w:eastAsia="Calibri" w:cs="Arial"/>
              </w:rPr>
            </w:pPr>
            <w:r>
              <w:rPr>
                <w:rFonts w:eastAsia="Calibri" w:cs="Arial"/>
              </w:rPr>
              <w:t>2</w:t>
            </w:r>
          </w:p>
        </w:tc>
        <w:tc>
          <w:tcPr>
            <w:tcW w:w="2006" w:type="dxa"/>
          </w:tcPr>
          <w:p w14:paraId="228DD735" w14:textId="769AAB9B" w:rsidR="00E358A6" w:rsidRPr="00E358A6" w:rsidRDefault="008819E6" w:rsidP="00E358A6">
            <w:pPr>
              <w:autoSpaceDE w:val="0"/>
              <w:autoSpaceDN w:val="0"/>
              <w:adjustRightInd w:val="0"/>
              <w:rPr>
                <w:rFonts w:eastAsia="Calibri" w:cs="Arial"/>
              </w:rPr>
            </w:pPr>
            <w:r>
              <w:rPr>
                <w:rFonts w:eastAsia="Calibri" w:cs="Arial"/>
              </w:rPr>
              <w:t xml:space="preserve">Medium (Positive) </w:t>
            </w:r>
          </w:p>
        </w:tc>
        <w:tc>
          <w:tcPr>
            <w:tcW w:w="3393" w:type="dxa"/>
          </w:tcPr>
          <w:p w14:paraId="3685C221" w14:textId="355BC112" w:rsidR="00E358A6" w:rsidRPr="00E358A6" w:rsidRDefault="00E358A6" w:rsidP="00E358A6">
            <w:pPr>
              <w:numPr>
                <w:ilvl w:val="0"/>
                <w:numId w:val="27"/>
              </w:numPr>
              <w:autoSpaceDE w:val="0"/>
              <w:autoSpaceDN w:val="0"/>
              <w:adjustRightInd w:val="0"/>
              <w:spacing w:after="0"/>
              <w:rPr>
                <w:rFonts w:eastAsia="Calibri" w:cs="Arial"/>
              </w:rPr>
            </w:pPr>
            <w:r w:rsidRPr="00E358A6">
              <w:rPr>
                <w:rFonts w:eastAsia="Calibri" w:cs="Arial"/>
              </w:rPr>
              <w:t xml:space="preserve">If </w:t>
            </w:r>
            <w:r w:rsidR="008819E6" w:rsidRPr="00E358A6">
              <w:rPr>
                <w:rFonts w:eastAsia="Calibri" w:cs="Arial"/>
              </w:rPr>
              <w:t>possible,</w:t>
            </w:r>
            <w:r w:rsidRPr="00E358A6">
              <w:rPr>
                <w:rFonts w:eastAsia="Calibri" w:cs="Arial"/>
              </w:rPr>
              <w:t xml:space="preserve"> all </w:t>
            </w:r>
            <w:proofErr w:type="spellStart"/>
            <w:r w:rsidRPr="00E358A6">
              <w:rPr>
                <w:rFonts w:eastAsia="Calibri" w:cs="Arial"/>
              </w:rPr>
              <w:t>labour</w:t>
            </w:r>
            <w:proofErr w:type="spellEnd"/>
            <w:r w:rsidRPr="00E358A6">
              <w:rPr>
                <w:rFonts w:eastAsia="Calibri" w:cs="Arial"/>
              </w:rPr>
              <w:t xml:space="preserve"> should be sourced locally.</w:t>
            </w:r>
          </w:p>
          <w:p w14:paraId="44753678" w14:textId="77777777" w:rsidR="00E358A6" w:rsidRPr="00E358A6" w:rsidRDefault="00E358A6" w:rsidP="00E358A6">
            <w:pPr>
              <w:numPr>
                <w:ilvl w:val="0"/>
                <w:numId w:val="27"/>
              </w:numPr>
              <w:autoSpaceDE w:val="0"/>
              <w:autoSpaceDN w:val="0"/>
              <w:adjustRightInd w:val="0"/>
              <w:spacing w:after="0"/>
              <w:rPr>
                <w:rFonts w:eastAsia="Calibri" w:cs="Arial"/>
              </w:rPr>
            </w:pPr>
            <w:r w:rsidRPr="00E358A6">
              <w:rPr>
                <w:rFonts w:eastAsia="Calibri" w:cs="Arial"/>
              </w:rPr>
              <w:t>Contractors and their families may not stay on site.</w:t>
            </w:r>
          </w:p>
          <w:p w14:paraId="5FB76233" w14:textId="77777777" w:rsidR="00E358A6" w:rsidRPr="00E358A6" w:rsidRDefault="00E358A6" w:rsidP="00E358A6">
            <w:pPr>
              <w:numPr>
                <w:ilvl w:val="0"/>
                <w:numId w:val="27"/>
              </w:numPr>
              <w:autoSpaceDE w:val="0"/>
              <w:autoSpaceDN w:val="0"/>
              <w:adjustRightInd w:val="0"/>
              <w:spacing w:after="0"/>
              <w:rPr>
                <w:rFonts w:eastAsia="Calibri" w:cs="Arial"/>
              </w:rPr>
            </w:pPr>
            <w:r w:rsidRPr="00E358A6">
              <w:rPr>
                <w:rFonts w:eastAsia="Calibri" w:cs="Arial"/>
              </w:rPr>
              <w:t>No informal settlements will be allowed.</w:t>
            </w:r>
          </w:p>
        </w:tc>
        <w:tc>
          <w:tcPr>
            <w:tcW w:w="424" w:type="dxa"/>
          </w:tcPr>
          <w:p w14:paraId="56F6A7AE" w14:textId="62C4C940" w:rsidR="00E358A6" w:rsidRPr="00E358A6" w:rsidRDefault="008819E6" w:rsidP="00E358A6">
            <w:pPr>
              <w:autoSpaceDE w:val="0"/>
              <w:autoSpaceDN w:val="0"/>
              <w:adjustRightInd w:val="0"/>
              <w:rPr>
                <w:rFonts w:eastAsia="Calibri" w:cs="Arial"/>
              </w:rPr>
            </w:pPr>
            <w:r>
              <w:rPr>
                <w:rFonts w:eastAsia="Calibri" w:cs="Arial"/>
              </w:rPr>
              <w:t>2</w:t>
            </w:r>
          </w:p>
        </w:tc>
        <w:tc>
          <w:tcPr>
            <w:tcW w:w="424" w:type="dxa"/>
          </w:tcPr>
          <w:p w14:paraId="72E5C388" w14:textId="1C0A9C58" w:rsidR="00E358A6" w:rsidRPr="00E358A6" w:rsidRDefault="008819E6" w:rsidP="00E358A6">
            <w:pPr>
              <w:autoSpaceDE w:val="0"/>
              <w:autoSpaceDN w:val="0"/>
              <w:adjustRightInd w:val="0"/>
              <w:rPr>
                <w:rFonts w:eastAsia="Calibri" w:cs="Arial"/>
              </w:rPr>
            </w:pPr>
            <w:r>
              <w:rPr>
                <w:rFonts w:eastAsia="Calibri" w:cs="Arial"/>
              </w:rPr>
              <w:t>2</w:t>
            </w:r>
          </w:p>
        </w:tc>
        <w:tc>
          <w:tcPr>
            <w:tcW w:w="564" w:type="dxa"/>
          </w:tcPr>
          <w:p w14:paraId="388A4B94" w14:textId="5E1C9669" w:rsidR="00E358A6" w:rsidRPr="00E358A6" w:rsidRDefault="008819E6" w:rsidP="00E358A6">
            <w:pPr>
              <w:autoSpaceDE w:val="0"/>
              <w:autoSpaceDN w:val="0"/>
              <w:adjustRightInd w:val="0"/>
              <w:rPr>
                <w:rFonts w:eastAsia="Calibri" w:cs="Arial"/>
              </w:rPr>
            </w:pPr>
            <w:r>
              <w:rPr>
                <w:rFonts w:eastAsia="Calibri" w:cs="Arial"/>
              </w:rPr>
              <w:t>2</w:t>
            </w:r>
          </w:p>
        </w:tc>
        <w:tc>
          <w:tcPr>
            <w:tcW w:w="565" w:type="dxa"/>
          </w:tcPr>
          <w:p w14:paraId="1B8FE2F9" w14:textId="09C32E10" w:rsidR="00E358A6" w:rsidRPr="00E358A6" w:rsidRDefault="008819E6" w:rsidP="00E358A6">
            <w:pPr>
              <w:autoSpaceDE w:val="0"/>
              <w:autoSpaceDN w:val="0"/>
              <w:adjustRightInd w:val="0"/>
              <w:rPr>
                <w:rFonts w:eastAsia="Calibri" w:cs="Arial"/>
              </w:rPr>
            </w:pPr>
            <w:r>
              <w:rPr>
                <w:rFonts w:eastAsia="Calibri" w:cs="Arial"/>
              </w:rPr>
              <w:t>2</w:t>
            </w:r>
          </w:p>
        </w:tc>
        <w:tc>
          <w:tcPr>
            <w:tcW w:w="2174" w:type="dxa"/>
          </w:tcPr>
          <w:p w14:paraId="193F18BE" w14:textId="287EDC2D" w:rsidR="00E358A6" w:rsidRPr="00E358A6" w:rsidRDefault="00D122FB" w:rsidP="00E358A6">
            <w:pPr>
              <w:autoSpaceDE w:val="0"/>
              <w:autoSpaceDN w:val="0"/>
              <w:adjustRightInd w:val="0"/>
              <w:rPr>
                <w:rFonts w:eastAsia="Calibri" w:cs="Arial"/>
              </w:rPr>
            </w:pPr>
            <w:r>
              <w:rPr>
                <w:rFonts w:eastAsia="Calibri" w:cs="Arial"/>
              </w:rPr>
              <w:t>M</w:t>
            </w:r>
            <w:r w:rsidR="008819E6">
              <w:rPr>
                <w:rFonts w:eastAsia="Calibri" w:cs="Arial"/>
              </w:rPr>
              <w:t>edium</w:t>
            </w:r>
            <w:r>
              <w:rPr>
                <w:rFonts w:eastAsia="Calibri" w:cs="Arial"/>
              </w:rPr>
              <w:t xml:space="preserve"> (</w:t>
            </w:r>
            <w:r w:rsidR="00E358A6" w:rsidRPr="00E358A6">
              <w:rPr>
                <w:rFonts w:eastAsia="Calibri" w:cs="Arial"/>
              </w:rPr>
              <w:t>Positive)</w:t>
            </w:r>
          </w:p>
        </w:tc>
      </w:tr>
      <w:tr w:rsidR="00E358A6" w:rsidRPr="00E358A6" w14:paraId="18F08FBC" w14:textId="77777777" w:rsidTr="00E358A6">
        <w:tc>
          <w:tcPr>
            <w:tcW w:w="2025" w:type="dxa"/>
          </w:tcPr>
          <w:p w14:paraId="68DE2621" w14:textId="25D17833" w:rsidR="00E358A6" w:rsidRPr="00E358A6" w:rsidRDefault="00E358A6" w:rsidP="00E358A6">
            <w:pPr>
              <w:autoSpaceDE w:val="0"/>
              <w:autoSpaceDN w:val="0"/>
              <w:adjustRightInd w:val="0"/>
              <w:rPr>
                <w:rFonts w:eastAsia="Calibri" w:cs="Arial"/>
              </w:rPr>
            </w:pPr>
            <w:r w:rsidRPr="00E358A6">
              <w:rPr>
                <w:rFonts w:eastAsia="Calibri" w:cs="Arial"/>
              </w:rPr>
              <w:t>Public safety during construction</w:t>
            </w:r>
            <w:r w:rsidR="00D122FB">
              <w:rPr>
                <w:rFonts w:eastAsia="Calibri" w:cs="Arial"/>
              </w:rPr>
              <w:t xml:space="preserve"> may be compromised.</w:t>
            </w:r>
          </w:p>
        </w:tc>
        <w:tc>
          <w:tcPr>
            <w:tcW w:w="354" w:type="dxa"/>
          </w:tcPr>
          <w:p w14:paraId="3EC1AB72" w14:textId="21C47E03" w:rsidR="00E358A6" w:rsidRPr="00E358A6" w:rsidRDefault="00D122FB" w:rsidP="00E358A6">
            <w:pPr>
              <w:autoSpaceDE w:val="0"/>
              <w:autoSpaceDN w:val="0"/>
              <w:adjustRightInd w:val="0"/>
              <w:rPr>
                <w:rFonts w:eastAsia="Calibri" w:cs="Arial"/>
              </w:rPr>
            </w:pPr>
            <w:r>
              <w:rPr>
                <w:rFonts w:eastAsia="Calibri" w:cs="Arial"/>
              </w:rPr>
              <w:t>2</w:t>
            </w:r>
          </w:p>
        </w:tc>
        <w:tc>
          <w:tcPr>
            <w:tcW w:w="356" w:type="dxa"/>
          </w:tcPr>
          <w:p w14:paraId="023E4567" w14:textId="6FFD0BCD" w:rsidR="00E358A6" w:rsidRPr="00E358A6" w:rsidRDefault="00D122FB" w:rsidP="00E358A6">
            <w:pPr>
              <w:autoSpaceDE w:val="0"/>
              <w:autoSpaceDN w:val="0"/>
              <w:adjustRightInd w:val="0"/>
              <w:rPr>
                <w:rFonts w:eastAsia="Calibri" w:cs="Arial"/>
              </w:rPr>
            </w:pPr>
            <w:r>
              <w:rPr>
                <w:rFonts w:eastAsia="Calibri" w:cs="Arial"/>
              </w:rPr>
              <w:t>2</w:t>
            </w:r>
          </w:p>
        </w:tc>
        <w:tc>
          <w:tcPr>
            <w:tcW w:w="317" w:type="dxa"/>
          </w:tcPr>
          <w:p w14:paraId="16124598" w14:textId="59BA980E" w:rsidR="00E358A6" w:rsidRPr="00E358A6" w:rsidRDefault="00D122FB" w:rsidP="00E358A6">
            <w:pPr>
              <w:autoSpaceDE w:val="0"/>
              <w:autoSpaceDN w:val="0"/>
              <w:adjustRightInd w:val="0"/>
              <w:rPr>
                <w:rFonts w:eastAsia="Calibri" w:cs="Arial"/>
              </w:rPr>
            </w:pPr>
            <w:r>
              <w:rPr>
                <w:rFonts w:eastAsia="Calibri" w:cs="Arial"/>
              </w:rPr>
              <w:t>2</w:t>
            </w:r>
          </w:p>
        </w:tc>
        <w:tc>
          <w:tcPr>
            <w:tcW w:w="348" w:type="dxa"/>
          </w:tcPr>
          <w:p w14:paraId="1F782F97" w14:textId="6668302B" w:rsidR="00E358A6" w:rsidRPr="00E358A6" w:rsidRDefault="00D122FB" w:rsidP="00E358A6">
            <w:pPr>
              <w:autoSpaceDE w:val="0"/>
              <w:autoSpaceDN w:val="0"/>
              <w:adjustRightInd w:val="0"/>
              <w:rPr>
                <w:rFonts w:eastAsia="Calibri" w:cs="Arial"/>
              </w:rPr>
            </w:pPr>
            <w:r>
              <w:rPr>
                <w:rFonts w:eastAsia="Calibri" w:cs="Arial"/>
              </w:rPr>
              <w:t>2</w:t>
            </w:r>
          </w:p>
        </w:tc>
        <w:tc>
          <w:tcPr>
            <w:tcW w:w="2006" w:type="dxa"/>
          </w:tcPr>
          <w:p w14:paraId="2D69B674" w14:textId="415C30A0" w:rsidR="00E358A6" w:rsidRPr="00E358A6" w:rsidRDefault="00D122FB" w:rsidP="00E358A6">
            <w:pPr>
              <w:autoSpaceDE w:val="0"/>
              <w:autoSpaceDN w:val="0"/>
              <w:adjustRightInd w:val="0"/>
              <w:rPr>
                <w:rFonts w:eastAsia="Calibri" w:cs="Arial"/>
              </w:rPr>
            </w:pPr>
            <w:r>
              <w:rPr>
                <w:rFonts w:eastAsia="Calibri" w:cs="Arial"/>
              </w:rPr>
              <w:t>Medium (Negative)</w:t>
            </w:r>
          </w:p>
        </w:tc>
        <w:tc>
          <w:tcPr>
            <w:tcW w:w="3393" w:type="dxa"/>
          </w:tcPr>
          <w:p w14:paraId="4B893A49" w14:textId="77777777" w:rsidR="00E358A6" w:rsidRPr="00E358A6" w:rsidRDefault="00E358A6" w:rsidP="00E358A6">
            <w:pPr>
              <w:numPr>
                <w:ilvl w:val="0"/>
                <w:numId w:val="28"/>
              </w:numPr>
              <w:autoSpaceDE w:val="0"/>
              <w:autoSpaceDN w:val="0"/>
              <w:adjustRightInd w:val="0"/>
              <w:spacing w:after="0"/>
              <w:rPr>
                <w:rFonts w:eastAsia="Calibri" w:cs="Arial"/>
              </w:rPr>
            </w:pPr>
            <w:r w:rsidRPr="00E358A6">
              <w:rPr>
                <w:rFonts w:eastAsia="Calibri" w:cs="Arial"/>
              </w:rPr>
              <w:t>Members of the public adjacent to the construction site should be notified of construction activities in order to limit unnecessary disturbance or interference.</w:t>
            </w:r>
          </w:p>
          <w:p w14:paraId="6A8DDA8F" w14:textId="77777777" w:rsidR="00E358A6" w:rsidRPr="00E358A6" w:rsidRDefault="00E358A6" w:rsidP="00E358A6">
            <w:pPr>
              <w:numPr>
                <w:ilvl w:val="0"/>
                <w:numId w:val="28"/>
              </w:numPr>
              <w:autoSpaceDE w:val="0"/>
              <w:autoSpaceDN w:val="0"/>
              <w:adjustRightInd w:val="0"/>
              <w:spacing w:after="0"/>
              <w:rPr>
                <w:rFonts w:eastAsia="Calibri" w:cs="Arial"/>
              </w:rPr>
            </w:pPr>
            <w:r w:rsidRPr="00E358A6">
              <w:rPr>
                <w:rFonts w:eastAsia="Calibri" w:cs="Arial"/>
              </w:rPr>
              <w:t>Construction activities will be undertaken during daylight hours and not on Sundays.</w:t>
            </w:r>
          </w:p>
        </w:tc>
        <w:tc>
          <w:tcPr>
            <w:tcW w:w="424" w:type="dxa"/>
          </w:tcPr>
          <w:p w14:paraId="3B3226ED" w14:textId="511E415B" w:rsidR="00E358A6" w:rsidRPr="00E358A6" w:rsidRDefault="00D122FB" w:rsidP="00E358A6">
            <w:pPr>
              <w:autoSpaceDE w:val="0"/>
              <w:autoSpaceDN w:val="0"/>
              <w:adjustRightInd w:val="0"/>
              <w:rPr>
                <w:rFonts w:eastAsia="Calibri" w:cs="Arial"/>
              </w:rPr>
            </w:pPr>
            <w:r>
              <w:rPr>
                <w:rFonts w:eastAsia="Calibri" w:cs="Arial"/>
              </w:rPr>
              <w:t>1</w:t>
            </w:r>
          </w:p>
        </w:tc>
        <w:tc>
          <w:tcPr>
            <w:tcW w:w="424" w:type="dxa"/>
          </w:tcPr>
          <w:p w14:paraId="3E7AB0D5" w14:textId="1F8E6105" w:rsidR="00E358A6" w:rsidRPr="00E358A6" w:rsidRDefault="00D122FB" w:rsidP="00E358A6">
            <w:pPr>
              <w:autoSpaceDE w:val="0"/>
              <w:autoSpaceDN w:val="0"/>
              <w:adjustRightInd w:val="0"/>
              <w:rPr>
                <w:rFonts w:eastAsia="Calibri" w:cs="Arial"/>
              </w:rPr>
            </w:pPr>
            <w:r>
              <w:rPr>
                <w:rFonts w:eastAsia="Calibri" w:cs="Arial"/>
              </w:rPr>
              <w:t>1</w:t>
            </w:r>
          </w:p>
        </w:tc>
        <w:tc>
          <w:tcPr>
            <w:tcW w:w="564" w:type="dxa"/>
          </w:tcPr>
          <w:p w14:paraId="19AB1EB6" w14:textId="6BB752E6" w:rsidR="00E358A6" w:rsidRPr="00E358A6" w:rsidRDefault="00D122FB" w:rsidP="00E358A6">
            <w:pPr>
              <w:autoSpaceDE w:val="0"/>
              <w:autoSpaceDN w:val="0"/>
              <w:adjustRightInd w:val="0"/>
              <w:rPr>
                <w:rFonts w:eastAsia="Calibri" w:cs="Arial"/>
              </w:rPr>
            </w:pPr>
            <w:r>
              <w:rPr>
                <w:rFonts w:eastAsia="Calibri" w:cs="Arial"/>
              </w:rPr>
              <w:t>1</w:t>
            </w:r>
          </w:p>
        </w:tc>
        <w:tc>
          <w:tcPr>
            <w:tcW w:w="565" w:type="dxa"/>
          </w:tcPr>
          <w:p w14:paraId="68DBDABD" w14:textId="58427672" w:rsidR="00E358A6" w:rsidRPr="00E358A6" w:rsidRDefault="00D122FB" w:rsidP="00E358A6">
            <w:pPr>
              <w:autoSpaceDE w:val="0"/>
              <w:autoSpaceDN w:val="0"/>
              <w:adjustRightInd w:val="0"/>
              <w:rPr>
                <w:rFonts w:eastAsia="Calibri" w:cs="Arial"/>
              </w:rPr>
            </w:pPr>
            <w:r>
              <w:rPr>
                <w:rFonts w:eastAsia="Calibri" w:cs="Arial"/>
              </w:rPr>
              <w:t>2</w:t>
            </w:r>
          </w:p>
        </w:tc>
        <w:tc>
          <w:tcPr>
            <w:tcW w:w="2174" w:type="dxa"/>
          </w:tcPr>
          <w:p w14:paraId="5F068A32" w14:textId="7A033A2D" w:rsidR="00E358A6" w:rsidRPr="00E358A6" w:rsidRDefault="00E358A6" w:rsidP="00E358A6">
            <w:pPr>
              <w:autoSpaceDE w:val="0"/>
              <w:autoSpaceDN w:val="0"/>
              <w:adjustRightInd w:val="0"/>
              <w:rPr>
                <w:rFonts w:eastAsia="Calibri" w:cs="Arial"/>
              </w:rPr>
            </w:pPr>
            <w:r w:rsidRPr="00E358A6">
              <w:rPr>
                <w:rFonts w:eastAsia="Calibri" w:cs="Arial"/>
              </w:rPr>
              <w:t>Medium (Negative)</w:t>
            </w:r>
          </w:p>
        </w:tc>
      </w:tr>
      <w:tr w:rsidR="00E358A6" w:rsidRPr="00E358A6" w14:paraId="61009C56" w14:textId="77777777" w:rsidTr="006E7E20">
        <w:tc>
          <w:tcPr>
            <w:tcW w:w="12950" w:type="dxa"/>
            <w:gridSpan w:val="12"/>
            <w:shd w:val="clear" w:color="auto" w:fill="93D07C" w:themeFill="accent1" w:themeFillTint="99"/>
          </w:tcPr>
          <w:p w14:paraId="4B8FA6D8" w14:textId="4C6E7BD2" w:rsidR="00E358A6" w:rsidRPr="00E358A6" w:rsidRDefault="00E358A6" w:rsidP="00E358A6">
            <w:pPr>
              <w:autoSpaceDE w:val="0"/>
              <w:autoSpaceDN w:val="0"/>
              <w:adjustRightInd w:val="0"/>
              <w:jc w:val="center"/>
              <w:rPr>
                <w:rFonts w:eastAsia="Calibri" w:cs="Arial"/>
                <w:b/>
              </w:rPr>
            </w:pPr>
            <w:r w:rsidRPr="00E358A6">
              <w:rPr>
                <w:rFonts w:eastAsia="Calibri" w:cs="Arial"/>
                <w:b/>
              </w:rPr>
              <w:t>Operational Phase</w:t>
            </w:r>
          </w:p>
        </w:tc>
      </w:tr>
      <w:tr w:rsidR="00E358A6" w:rsidRPr="00E358A6" w14:paraId="79E39086" w14:textId="77777777" w:rsidTr="00E358A6">
        <w:tc>
          <w:tcPr>
            <w:tcW w:w="2025" w:type="dxa"/>
          </w:tcPr>
          <w:p w14:paraId="6F7A7059" w14:textId="77777777" w:rsidR="00E358A6" w:rsidRPr="00E358A6" w:rsidRDefault="00E358A6" w:rsidP="00E358A6">
            <w:pPr>
              <w:autoSpaceDE w:val="0"/>
              <w:autoSpaceDN w:val="0"/>
              <w:adjustRightInd w:val="0"/>
              <w:rPr>
                <w:rFonts w:eastAsia="Calibri" w:cs="Arial"/>
              </w:rPr>
            </w:pPr>
            <w:r w:rsidRPr="00E358A6">
              <w:rPr>
                <w:rFonts w:eastAsia="Calibri" w:cs="Arial"/>
              </w:rPr>
              <w:t xml:space="preserve">Leaks of untreated water from pipelines may occur and impact </w:t>
            </w:r>
            <w:r w:rsidRPr="00E358A6">
              <w:rPr>
                <w:rFonts w:eastAsia="Calibri" w:cs="Arial"/>
              </w:rPr>
              <w:lastRenderedPageBreak/>
              <w:t>on the shallow groundwater quality.</w:t>
            </w:r>
          </w:p>
        </w:tc>
        <w:tc>
          <w:tcPr>
            <w:tcW w:w="354" w:type="dxa"/>
          </w:tcPr>
          <w:p w14:paraId="2C4840A8" w14:textId="2EBA6027" w:rsidR="00E358A6" w:rsidRPr="00E358A6" w:rsidRDefault="00596955" w:rsidP="00E358A6">
            <w:pPr>
              <w:autoSpaceDE w:val="0"/>
              <w:autoSpaceDN w:val="0"/>
              <w:adjustRightInd w:val="0"/>
              <w:rPr>
                <w:rFonts w:eastAsia="Calibri" w:cs="Arial"/>
              </w:rPr>
            </w:pPr>
            <w:r>
              <w:rPr>
                <w:rFonts w:eastAsia="Calibri" w:cs="Arial"/>
              </w:rPr>
              <w:lastRenderedPageBreak/>
              <w:t>2</w:t>
            </w:r>
          </w:p>
        </w:tc>
        <w:tc>
          <w:tcPr>
            <w:tcW w:w="356" w:type="dxa"/>
          </w:tcPr>
          <w:p w14:paraId="1A5A3A22" w14:textId="3F077563" w:rsidR="00E358A6" w:rsidRPr="00E358A6" w:rsidRDefault="00596955" w:rsidP="00E358A6">
            <w:pPr>
              <w:autoSpaceDE w:val="0"/>
              <w:autoSpaceDN w:val="0"/>
              <w:adjustRightInd w:val="0"/>
              <w:rPr>
                <w:rFonts w:eastAsia="Calibri" w:cs="Arial"/>
              </w:rPr>
            </w:pPr>
            <w:r>
              <w:rPr>
                <w:rFonts w:eastAsia="Calibri" w:cs="Arial"/>
              </w:rPr>
              <w:t>2</w:t>
            </w:r>
          </w:p>
        </w:tc>
        <w:tc>
          <w:tcPr>
            <w:tcW w:w="317" w:type="dxa"/>
          </w:tcPr>
          <w:p w14:paraId="4041FD7B" w14:textId="1C2F19CE" w:rsidR="00E358A6" w:rsidRPr="00E358A6" w:rsidRDefault="00596955" w:rsidP="00E358A6">
            <w:pPr>
              <w:autoSpaceDE w:val="0"/>
              <w:autoSpaceDN w:val="0"/>
              <w:adjustRightInd w:val="0"/>
              <w:rPr>
                <w:rFonts w:eastAsia="Calibri" w:cs="Arial"/>
              </w:rPr>
            </w:pPr>
            <w:r>
              <w:rPr>
                <w:rFonts w:eastAsia="Calibri" w:cs="Arial"/>
              </w:rPr>
              <w:t>2</w:t>
            </w:r>
          </w:p>
        </w:tc>
        <w:tc>
          <w:tcPr>
            <w:tcW w:w="348" w:type="dxa"/>
          </w:tcPr>
          <w:p w14:paraId="5D20CCC9" w14:textId="55FDA836" w:rsidR="00E358A6" w:rsidRPr="00E358A6" w:rsidRDefault="00596955" w:rsidP="00E358A6">
            <w:pPr>
              <w:autoSpaceDE w:val="0"/>
              <w:autoSpaceDN w:val="0"/>
              <w:adjustRightInd w:val="0"/>
              <w:rPr>
                <w:rFonts w:eastAsia="Calibri" w:cs="Arial"/>
              </w:rPr>
            </w:pPr>
            <w:r>
              <w:rPr>
                <w:rFonts w:eastAsia="Calibri" w:cs="Arial"/>
              </w:rPr>
              <w:t>2</w:t>
            </w:r>
          </w:p>
        </w:tc>
        <w:tc>
          <w:tcPr>
            <w:tcW w:w="2006" w:type="dxa"/>
          </w:tcPr>
          <w:p w14:paraId="4734EFC2" w14:textId="7522EE28" w:rsidR="00E358A6" w:rsidRPr="00E358A6" w:rsidRDefault="00596955" w:rsidP="00E358A6">
            <w:pPr>
              <w:autoSpaceDE w:val="0"/>
              <w:autoSpaceDN w:val="0"/>
              <w:adjustRightInd w:val="0"/>
              <w:rPr>
                <w:rFonts w:eastAsia="Calibri" w:cs="Arial"/>
              </w:rPr>
            </w:pPr>
            <w:r>
              <w:rPr>
                <w:rFonts w:eastAsia="Calibri" w:cs="Arial"/>
              </w:rPr>
              <w:t xml:space="preserve">Medium (Negative) </w:t>
            </w:r>
          </w:p>
        </w:tc>
        <w:tc>
          <w:tcPr>
            <w:tcW w:w="3393" w:type="dxa"/>
          </w:tcPr>
          <w:p w14:paraId="54DEAED5" w14:textId="77777777" w:rsidR="00E358A6" w:rsidRPr="00E358A6" w:rsidRDefault="00E358A6" w:rsidP="00E358A6">
            <w:pPr>
              <w:numPr>
                <w:ilvl w:val="0"/>
                <w:numId w:val="30"/>
              </w:numPr>
              <w:autoSpaceDE w:val="0"/>
              <w:autoSpaceDN w:val="0"/>
              <w:adjustRightInd w:val="0"/>
              <w:spacing w:after="0"/>
              <w:rPr>
                <w:rFonts w:eastAsia="Calibri" w:cs="Arial"/>
              </w:rPr>
            </w:pPr>
            <w:r w:rsidRPr="00E358A6">
              <w:rPr>
                <w:rFonts w:eastAsia="Calibri" w:cs="Arial"/>
              </w:rPr>
              <w:t>Any leaks should be fixed immediately and areas rehabilitated as needed.</w:t>
            </w:r>
          </w:p>
        </w:tc>
        <w:tc>
          <w:tcPr>
            <w:tcW w:w="424" w:type="dxa"/>
          </w:tcPr>
          <w:p w14:paraId="3BF9CAB5" w14:textId="7DF5BDFF" w:rsidR="00E358A6" w:rsidRPr="00E358A6" w:rsidRDefault="006449CA" w:rsidP="00E358A6">
            <w:pPr>
              <w:autoSpaceDE w:val="0"/>
              <w:autoSpaceDN w:val="0"/>
              <w:adjustRightInd w:val="0"/>
              <w:rPr>
                <w:rFonts w:eastAsia="Calibri" w:cs="Arial"/>
              </w:rPr>
            </w:pPr>
            <w:r>
              <w:rPr>
                <w:rFonts w:eastAsia="Calibri" w:cs="Arial"/>
              </w:rPr>
              <w:t>2</w:t>
            </w:r>
          </w:p>
        </w:tc>
        <w:tc>
          <w:tcPr>
            <w:tcW w:w="424" w:type="dxa"/>
          </w:tcPr>
          <w:p w14:paraId="7563A02F" w14:textId="5786C889" w:rsidR="00E358A6" w:rsidRPr="00E358A6" w:rsidRDefault="006449CA" w:rsidP="00E358A6">
            <w:pPr>
              <w:autoSpaceDE w:val="0"/>
              <w:autoSpaceDN w:val="0"/>
              <w:adjustRightInd w:val="0"/>
              <w:rPr>
                <w:rFonts w:eastAsia="Calibri" w:cs="Arial"/>
              </w:rPr>
            </w:pPr>
            <w:r>
              <w:rPr>
                <w:rFonts w:eastAsia="Calibri" w:cs="Arial"/>
              </w:rPr>
              <w:t>1</w:t>
            </w:r>
          </w:p>
        </w:tc>
        <w:tc>
          <w:tcPr>
            <w:tcW w:w="564" w:type="dxa"/>
          </w:tcPr>
          <w:p w14:paraId="0F85F6F6" w14:textId="68C814FF" w:rsidR="00E358A6" w:rsidRPr="00E358A6" w:rsidRDefault="006449CA" w:rsidP="00E358A6">
            <w:pPr>
              <w:autoSpaceDE w:val="0"/>
              <w:autoSpaceDN w:val="0"/>
              <w:adjustRightInd w:val="0"/>
              <w:rPr>
                <w:rFonts w:eastAsia="Calibri" w:cs="Arial"/>
              </w:rPr>
            </w:pPr>
            <w:r>
              <w:rPr>
                <w:rFonts w:eastAsia="Calibri" w:cs="Arial"/>
              </w:rPr>
              <w:t>1</w:t>
            </w:r>
          </w:p>
        </w:tc>
        <w:tc>
          <w:tcPr>
            <w:tcW w:w="565" w:type="dxa"/>
          </w:tcPr>
          <w:p w14:paraId="636A4DED" w14:textId="5EDA63AF" w:rsidR="00E358A6" w:rsidRPr="00E358A6" w:rsidRDefault="006449CA" w:rsidP="00E358A6">
            <w:pPr>
              <w:autoSpaceDE w:val="0"/>
              <w:autoSpaceDN w:val="0"/>
              <w:adjustRightInd w:val="0"/>
              <w:rPr>
                <w:rFonts w:eastAsia="Calibri" w:cs="Arial"/>
              </w:rPr>
            </w:pPr>
            <w:r>
              <w:rPr>
                <w:rFonts w:eastAsia="Calibri" w:cs="Arial"/>
              </w:rPr>
              <w:t>1</w:t>
            </w:r>
          </w:p>
        </w:tc>
        <w:tc>
          <w:tcPr>
            <w:tcW w:w="2174" w:type="dxa"/>
          </w:tcPr>
          <w:p w14:paraId="7DE5F48C" w14:textId="67CDF62F" w:rsidR="00E358A6" w:rsidRPr="00E358A6" w:rsidRDefault="00E358A6" w:rsidP="00E358A6">
            <w:pPr>
              <w:autoSpaceDE w:val="0"/>
              <w:autoSpaceDN w:val="0"/>
              <w:adjustRightInd w:val="0"/>
              <w:rPr>
                <w:rFonts w:eastAsia="Calibri" w:cs="Arial"/>
              </w:rPr>
            </w:pPr>
            <w:r w:rsidRPr="00E358A6">
              <w:rPr>
                <w:rFonts w:eastAsia="Calibri" w:cs="Arial"/>
              </w:rPr>
              <w:t>Low (Negative)</w:t>
            </w:r>
          </w:p>
        </w:tc>
      </w:tr>
      <w:tr w:rsidR="00E358A6" w:rsidRPr="00E358A6" w14:paraId="18AA2D61" w14:textId="77777777" w:rsidTr="00E358A6">
        <w:tc>
          <w:tcPr>
            <w:tcW w:w="2025" w:type="dxa"/>
          </w:tcPr>
          <w:p w14:paraId="2D7E9852" w14:textId="77777777" w:rsidR="00E358A6" w:rsidRPr="00E358A6" w:rsidRDefault="00E358A6" w:rsidP="00E358A6">
            <w:pPr>
              <w:autoSpaceDE w:val="0"/>
              <w:autoSpaceDN w:val="0"/>
              <w:adjustRightInd w:val="0"/>
              <w:rPr>
                <w:rFonts w:eastAsia="Calibri" w:cs="Arial"/>
              </w:rPr>
            </w:pPr>
            <w:r w:rsidRPr="00E358A6">
              <w:rPr>
                <w:rFonts w:eastAsia="Calibri" w:cs="Arial"/>
              </w:rPr>
              <w:lastRenderedPageBreak/>
              <w:t>Increase in Environmental Degradation &amp; Pollution</w:t>
            </w:r>
          </w:p>
        </w:tc>
        <w:tc>
          <w:tcPr>
            <w:tcW w:w="354" w:type="dxa"/>
          </w:tcPr>
          <w:p w14:paraId="2F2551F3" w14:textId="7B2F23BC" w:rsidR="00E358A6" w:rsidRPr="00E358A6" w:rsidRDefault="006449CA" w:rsidP="00E358A6">
            <w:pPr>
              <w:autoSpaceDE w:val="0"/>
              <w:autoSpaceDN w:val="0"/>
              <w:adjustRightInd w:val="0"/>
              <w:rPr>
                <w:rFonts w:eastAsia="Calibri" w:cs="Arial"/>
              </w:rPr>
            </w:pPr>
            <w:r>
              <w:rPr>
                <w:rFonts w:eastAsia="Calibri" w:cs="Arial"/>
              </w:rPr>
              <w:t>2</w:t>
            </w:r>
          </w:p>
        </w:tc>
        <w:tc>
          <w:tcPr>
            <w:tcW w:w="356" w:type="dxa"/>
          </w:tcPr>
          <w:p w14:paraId="1B00A511" w14:textId="5A7AEA77" w:rsidR="00E358A6" w:rsidRPr="00E358A6" w:rsidRDefault="006449CA" w:rsidP="00E358A6">
            <w:pPr>
              <w:autoSpaceDE w:val="0"/>
              <w:autoSpaceDN w:val="0"/>
              <w:adjustRightInd w:val="0"/>
              <w:rPr>
                <w:rFonts w:eastAsia="Calibri" w:cs="Arial"/>
              </w:rPr>
            </w:pPr>
            <w:r>
              <w:rPr>
                <w:rFonts w:eastAsia="Calibri" w:cs="Arial"/>
              </w:rPr>
              <w:t>2</w:t>
            </w:r>
          </w:p>
        </w:tc>
        <w:tc>
          <w:tcPr>
            <w:tcW w:w="317" w:type="dxa"/>
          </w:tcPr>
          <w:p w14:paraId="09F5F39F" w14:textId="3881CB25" w:rsidR="00E358A6" w:rsidRPr="00E358A6" w:rsidRDefault="006449CA" w:rsidP="00E358A6">
            <w:pPr>
              <w:autoSpaceDE w:val="0"/>
              <w:autoSpaceDN w:val="0"/>
              <w:adjustRightInd w:val="0"/>
              <w:rPr>
                <w:rFonts w:eastAsia="Calibri" w:cs="Arial"/>
              </w:rPr>
            </w:pPr>
            <w:r>
              <w:rPr>
                <w:rFonts w:eastAsia="Calibri" w:cs="Arial"/>
              </w:rPr>
              <w:t>2</w:t>
            </w:r>
          </w:p>
        </w:tc>
        <w:tc>
          <w:tcPr>
            <w:tcW w:w="348" w:type="dxa"/>
          </w:tcPr>
          <w:p w14:paraId="10CA6EF5" w14:textId="665B2434" w:rsidR="00E358A6" w:rsidRPr="00E358A6" w:rsidRDefault="006449CA" w:rsidP="00E358A6">
            <w:pPr>
              <w:autoSpaceDE w:val="0"/>
              <w:autoSpaceDN w:val="0"/>
              <w:adjustRightInd w:val="0"/>
              <w:rPr>
                <w:rFonts w:eastAsia="Calibri" w:cs="Arial"/>
              </w:rPr>
            </w:pPr>
            <w:r>
              <w:rPr>
                <w:rFonts w:eastAsia="Calibri" w:cs="Arial"/>
              </w:rPr>
              <w:t>2</w:t>
            </w:r>
          </w:p>
        </w:tc>
        <w:tc>
          <w:tcPr>
            <w:tcW w:w="2006" w:type="dxa"/>
          </w:tcPr>
          <w:p w14:paraId="6CA658DA" w14:textId="120C7F16" w:rsidR="00E358A6" w:rsidRPr="00E358A6" w:rsidRDefault="006449CA" w:rsidP="00E358A6">
            <w:pPr>
              <w:autoSpaceDE w:val="0"/>
              <w:autoSpaceDN w:val="0"/>
              <w:adjustRightInd w:val="0"/>
              <w:rPr>
                <w:rFonts w:eastAsia="Calibri" w:cs="Arial"/>
              </w:rPr>
            </w:pPr>
            <w:r>
              <w:rPr>
                <w:rFonts w:eastAsia="Calibri" w:cs="Arial"/>
              </w:rPr>
              <w:t>Medium ( Negative)</w:t>
            </w:r>
          </w:p>
        </w:tc>
        <w:tc>
          <w:tcPr>
            <w:tcW w:w="3393" w:type="dxa"/>
          </w:tcPr>
          <w:p w14:paraId="44ABA5F2" w14:textId="77777777" w:rsidR="00E358A6" w:rsidRPr="00E358A6" w:rsidRDefault="00E358A6" w:rsidP="00E358A6">
            <w:pPr>
              <w:numPr>
                <w:ilvl w:val="0"/>
                <w:numId w:val="30"/>
              </w:numPr>
              <w:autoSpaceDE w:val="0"/>
              <w:autoSpaceDN w:val="0"/>
              <w:adjustRightInd w:val="0"/>
              <w:spacing w:after="0"/>
              <w:rPr>
                <w:rFonts w:eastAsia="Calibri" w:cs="Arial"/>
              </w:rPr>
            </w:pPr>
            <w:r w:rsidRPr="00E358A6">
              <w:rPr>
                <w:rFonts w:eastAsia="Calibri" w:cs="Arial"/>
              </w:rPr>
              <w:t>Prevent any influx of run-off water (from residences) or effluent into wetland habitat.</w:t>
            </w:r>
          </w:p>
          <w:p w14:paraId="080A0D68" w14:textId="77777777" w:rsidR="00E358A6" w:rsidRPr="00E358A6" w:rsidRDefault="00E358A6" w:rsidP="00E358A6">
            <w:pPr>
              <w:numPr>
                <w:ilvl w:val="0"/>
                <w:numId w:val="30"/>
              </w:numPr>
              <w:autoSpaceDE w:val="0"/>
              <w:autoSpaceDN w:val="0"/>
              <w:adjustRightInd w:val="0"/>
              <w:spacing w:after="0"/>
              <w:rPr>
                <w:rFonts w:eastAsia="Calibri" w:cs="Arial"/>
              </w:rPr>
            </w:pPr>
            <w:r w:rsidRPr="00E358A6">
              <w:rPr>
                <w:rFonts w:eastAsia="Calibri" w:cs="Arial"/>
              </w:rPr>
              <w:t>Run-off water from gardens typically contains seeds of exotic and garden-variety plants that pose a threat to wetland vegetation and ecology. Run-off water should be diverted to storm water management services and infrastructures;</w:t>
            </w:r>
          </w:p>
        </w:tc>
        <w:tc>
          <w:tcPr>
            <w:tcW w:w="424" w:type="dxa"/>
          </w:tcPr>
          <w:p w14:paraId="5DE42629" w14:textId="61815514" w:rsidR="00E358A6" w:rsidRPr="00E358A6" w:rsidRDefault="006449CA" w:rsidP="00E358A6">
            <w:pPr>
              <w:autoSpaceDE w:val="0"/>
              <w:autoSpaceDN w:val="0"/>
              <w:adjustRightInd w:val="0"/>
              <w:rPr>
                <w:rFonts w:eastAsia="Calibri" w:cs="Arial"/>
              </w:rPr>
            </w:pPr>
            <w:r>
              <w:rPr>
                <w:rFonts w:eastAsia="Calibri" w:cs="Arial"/>
              </w:rPr>
              <w:t>2</w:t>
            </w:r>
          </w:p>
        </w:tc>
        <w:tc>
          <w:tcPr>
            <w:tcW w:w="424" w:type="dxa"/>
          </w:tcPr>
          <w:p w14:paraId="6A700DEA" w14:textId="04742A0A" w:rsidR="00E358A6" w:rsidRPr="00E358A6" w:rsidRDefault="006449CA" w:rsidP="00E358A6">
            <w:pPr>
              <w:autoSpaceDE w:val="0"/>
              <w:autoSpaceDN w:val="0"/>
              <w:adjustRightInd w:val="0"/>
              <w:rPr>
                <w:rFonts w:eastAsia="Calibri" w:cs="Arial"/>
              </w:rPr>
            </w:pPr>
            <w:r>
              <w:rPr>
                <w:rFonts w:eastAsia="Calibri" w:cs="Arial"/>
              </w:rPr>
              <w:t>1</w:t>
            </w:r>
          </w:p>
        </w:tc>
        <w:tc>
          <w:tcPr>
            <w:tcW w:w="564" w:type="dxa"/>
          </w:tcPr>
          <w:p w14:paraId="2B7F9BCD" w14:textId="777D7A33" w:rsidR="00E358A6" w:rsidRPr="00E358A6" w:rsidRDefault="006449CA" w:rsidP="00E358A6">
            <w:pPr>
              <w:autoSpaceDE w:val="0"/>
              <w:autoSpaceDN w:val="0"/>
              <w:adjustRightInd w:val="0"/>
              <w:rPr>
                <w:rFonts w:eastAsia="Calibri" w:cs="Arial"/>
              </w:rPr>
            </w:pPr>
            <w:r>
              <w:rPr>
                <w:rFonts w:eastAsia="Calibri" w:cs="Arial"/>
              </w:rPr>
              <w:t>1</w:t>
            </w:r>
          </w:p>
        </w:tc>
        <w:tc>
          <w:tcPr>
            <w:tcW w:w="565" w:type="dxa"/>
          </w:tcPr>
          <w:p w14:paraId="54DD72CF" w14:textId="23C5FC0D" w:rsidR="00E358A6" w:rsidRPr="00E358A6" w:rsidRDefault="006449CA" w:rsidP="00E358A6">
            <w:pPr>
              <w:autoSpaceDE w:val="0"/>
              <w:autoSpaceDN w:val="0"/>
              <w:adjustRightInd w:val="0"/>
              <w:rPr>
                <w:rFonts w:eastAsia="Calibri" w:cs="Arial"/>
              </w:rPr>
            </w:pPr>
            <w:r>
              <w:rPr>
                <w:rFonts w:eastAsia="Calibri" w:cs="Arial"/>
              </w:rPr>
              <w:t>2</w:t>
            </w:r>
          </w:p>
        </w:tc>
        <w:tc>
          <w:tcPr>
            <w:tcW w:w="2174" w:type="dxa"/>
          </w:tcPr>
          <w:p w14:paraId="04B1161E" w14:textId="69CC120D" w:rsidR="00E358A6" w:rsidRPr="00E358A6" w:rsidRDefault="00E358A6" w:rsidP="00E358A6">
            <w:pPr>
              <w:autoSpaceDE w:val="0"/>
              <w:autoSpaceDN w:val="0"/>
              <w:adjustRightInd w:val="0"/>
              <w:rPr>
                <w:rFonts w:eastAsia="Calibri" w:cs="Arial"/>
              </w:rPr>
            </w:pPr>
            <w:r w:rsidRPr="00E358A6">
              <w:rPr>
                <w:rFonts w:eastAsia="Calibri" w:cs="Arial"/>
              </w:rPr>
              <w:t>Low (Negative)</w:t>
            </w:r>
          </w:p>
        </w:tc>
      </w:tr>
      <w:tr w:rsidR="00E358A6" w:rsidRPr="00E358A6" w14:paraId="1FB6C9A0" w14:textId="77777777" w:rsidTr="00E358A6">
        <w:tc>
          <w:tcPr>
            <w:tcW w:w="2025" w:type="dxa"/>
          </w:tcPr>
          <w:p w14:paraId="539BA9B8" w14:textId="77777777" w:rsidR="00E358A6" w:rsidRPr="00E358A6" w:rsidRDefault="00E358A6" w:rsidP="00E358A6">
            <w:pPr>
              <w:autoSpaceDE w:val="0"/>
              <w:autoSpaceDN w:val="0"/>
              <w:adjustRightInd w:val="0"/>
              <w:rPr>
                <w:rFonts w:eastAsia="Calibri" w:cs="Arial"/>
              </w:rPr>
            </w:pPr>
            <w:r w:rsidRPr="00E358A6">
              <w:rPr>
                <w:rFonts w:eastAsia="Calibri" w:cs="Arial"/>
              </w:rPr>
              <w:t>Generation and disposal of domestic waste by the proposed development.</w:t>
            </w:r>
          </w:p>
        </w:tc>
        <w:tc>
          <w:tcPr>
            <w:tcW w:w="354" w:type="dxa"/>
          </w:tcPr>
          <w:p w14:paraId="4C2B7D71" w14:textId="18A53795" w:rsidR="00E358A6" w:rsidRPr="00E358A6" w:rsidRDefault="006449CA" w:rsidP="00E358A6">
            <w:pPr>
              <w:autoSpaceDE w:val="0"/>
              <w:autoSpaceDN w:val="0"/>
              <w:adjustRightInd w:val="0"/>
              <w:rPr>
                <w:rFonts w:eastAsia="Calibri" w:cs="Arial"/>
              </w:rPr>
            </w:pPr>
            <w:r>
              <w:rPr>
                <w:rFonts w:eastAsia="Calibri" w:cs="Arial"/>
              </w:rPr>
              <w:t>2</w:t>
            </w:r>
          </w:p>
        </w:tc>
        <w:tc>
          <w:tcPr>
            <w:tcW w:w="356" w:type="dxa"/>
          </w:tcPr>
          <w:p w14:paraId="7D44F25A" w14:textId="155215B7" w:rsidR="00E358A6" w:rsidRPr="00E358A6" w:rsidRDefault="006449CA" w:rsidP="00E358A6">
            <w:pPr>
              <w:autoSpaceDE w:val="0"/>
              <w:autoSpaceDN w:val="0"/>
              <w:adjustRightInd w:val="0"/>
              <w:rPr>
                <w:rFonts w:eastAsia="Calibri" w:cs="Arial"/>
              </w:rPr>
            </w:pPr>
            <w:r>
              <w:rPr>
                <w:rFonts w:eastAsia="Calibri" w:cs="Arial"/>
              </w:rPr>
              <w:t>3</w:t>
            </w:r>
          </w:p>
        </w:tc>
        <w:tc>
          <w:tcPr>
            <w:tcW w:w="317" w:type="dxa"/>
          </w:tcPr>
          <w:p w14:paraId="1A040803" w14:textId="5401E622" w:rsidR="00E358A6" w:rsidRPr="00E358A6" w:rsidRDefault="006449CA" w:rsidP="00E358A6">
            <w:pPr>
              <w:autoSpaceDE w:val="0"/>
              <w:autoSpaceDN w:val="0"/>
              <w:adjustRightInd w:val="0"/>
              <w:rPr>
                <w:rFonts w:eastAsia="Calibri" w:cs="Arial"/>
              </w:rPr>
            </w:pPr>
            <w:r>
              <w:rPr>
                <w:rFonts w:eastAsia="Calibri" w:cs="Arial"/>
              </w:rPr>
              <w:t>2</w:t>
            </w:r>
          </w:p>
        </w:tc>
        <w:tc>
          <w:tcPr>
            <w:tcW w:w="348" w:type="dxa"/>
          </w:tcPr>
          <w:p w14:paraId="06681B30" w14:textId="4A6B5369" w:rsidR="00E358A6" w:rsidRPr="00E358A6" w:rsidRDefault="006449CA" w:rsidP="00E358A6">
            <w:pPr>
              <w:autoSpaceDE w:val="0"/>
              <w:autoSpaceDN w:val="0"/>
              <w:adjustRightInd w:val="0"/>
              <w:rPr>
                <w:rFonts w:eastAsia="Calibri" w:cs="Arial"/>
              </w:rPr>
            </w:pPr>
            <w:r>
              <w:rPr>
                <w:rFonts w:eastAsia="Calibri" w:cs="Arial"/>
              </w:rPr>
              <w:t>2</w:t>
            </w:r>
          </w:p>
        </w:tc>
        <w:tc>
          <w:tcPr>
            <w:tcW w:w="2006" w:type="dxa"/>
          </w:tcPr>
          <w:p w14:paraId="15CADCA0" w14:textId="55E2EE7A" w:rsidR="00E358A6" w:rsidRPr="00E358A6" w:rsidRDefault="006449CA" w:rsidP="00E358A6">
            <w:pPr>
              <w:autoSpaceDE w:val="0"/>
              <w:autoSpaceDN w:val="0"/>
              <w:adjustRightInd w:val="0"/>
              <w:rPr>
                <w:rFonts w:eastAsia="Calibri" w:cs="Arial"/>
              </w:rPr>
            </w:pPr>
            <w:r>
              <w:rPr>
                <w:rFonts w:eastAsia="Calibri" w:cs="Arial"/>
              </w:rPr>
              <w:t>Medium (Negative)</w:t>
            </w:r>
          </w:p>
        </w:tc>
        <w:tc>
          <w:tcPr>
            <w:tcW w:w="3393" w:type="dxa"/>
          </w:tcPr>
          <w:p w14:paraId="227EA55E" w14:textId="77777777" w:rsidR="00E358A6" w:rsidRPr="00E358A6" w:rsidRDefault="00E358A6" w:rsidP="00E358A6">
            <w:pPr>
              <w:autoSpaceDE w:val="0"/>
              <w:autoSpaceDN w:val="0"/>
              <w:adjustRightInd w:val="0"/>
              <w:rPr>
                <w:rFonts w:eastAsia="Calibri" w:cs="Arial"/>
              </w:rPr>
            </w:pPr>
            <w:r w:rsidRPr="00E358A6">
              <w:rPr>
                <w:rFonts w:eastAsia="Calibri" w:cs="Arial"/>
              </w:rPr>
              <w:t>Waste will be collected by an accredited waste company and disposed of at an appropriate and licensed waste disposal facility.</w:t>
            </w:r>
          </w:p>
        </w:tc>
        <w:tc>
          <w:tcPr>
            <w:tcW w:w="424" w:type="dxa"/>
          </w:tcPr>
          <w:p w14:paraId="462F4BBE" w14:textId="7DE3AF15" w:rsidR="00E358A6" w:rsidRPr="00E358A6" w:rsidRDefault="006449CA" w:rsidP="00E358A6">
            <w:pPr>
              <w:autoSpaceDE w:val="0"/>
              <w:autoSpaceDN w:val="0"/>
              <w:adjustRightInd w:val="0"/>
              <w:rPr>
                <w:rFonts w:eastAsia="Calibri" w:cs="Arial"/>
              </w:rPr>
            </w:pPr>
            <w:r>
              <w:rPr>
                <w:rFonts w:eastAsia="Calibri" w:cs="Arial"/>
              </w:rPr>
              <w:t>1</w:t>
            </w:r>
          </w:p>
        </w:tc>
        <w:tc>
          <w:tcPr>
            <w:tcW w:w="424" w:type="dxa"/>
          </w:tcPr>
          <w:p w14:paraId="1B11DD66" w14:textId="49A86435" w:rsidR="00E358A6" w:rsidRPr="00E358A6" w:rsidRDefault="006449CA" w:rsidP="00E358A6">
            <w:pPr>
              <w:autoSpaceDE w:val="0"/>
              <w:autoSpaceDN w:val="0"/>
              <w:adjustRightInd w:val="0"/>
              <w:rPr>
                <w:rFonts w:eastAsia="Calibri" w:cs="Arial"/>
              </w:rPr>
            </w:pPr>
            <w:r>
              <w:rPr>
                <w:rFonts w:eastAsia="Calibri" w:cs="Arial"/>
              </w:rPr>
              <w:t>1</w:t>
            </w:r>
          </w:p>
        </w:tc>
        <w:tc>
          <w:tcPr>
            <w:tcW w:w="564" w:type="dxa"/>
          </w:tcPr>
          <w:p w14:paraId="70F3E5DB" w14:textId="589EDC9B" w:rsidR="00E358A6" w:rsidRPr="00E358A6" w:rsidRDefault="006449CA" w:rsidP="00E358A6">
            <w:pPr>
              <w:autoSpaceDE w:val="0"/>
              <w:autoSpaceDN w:val="0"/>
              <w:adjustRightInd w:val="0"/>
              <w:rPr>
                <w:rFonts w:eastAsia="Calibri" w:cs="Arial"/>
              </w:rPr>
            </w:pPr>
            <w:r>
              <w:rPr>
                <w:rFonts w:eastAsia="Calibri" w:cs="Arial"/>
              </w:rPr>
              <w:t>2</w:t>
            </w:r>
          </w:p>
        </w:tc>
        <w:tc>
          <w:tcPr>
            <w:tcW w:w="565" w:type="dxa"/>
          </w:tcPr>
          <w:p w14:paraId="2BA7C4B8" w14:textId="61821A72" w:rsidR="00E358A6" w:rsidRPr="00E358A6" w:rsidRDefault="006449CA" w:rsidP="00E358A6">
            <w:pPr>
              <w:autoSpaceDE w:val="0"/>
              <w:autoSpaceDN w:val="0"/>
              <w:adjustRightInd w:val="0"/>
              <w:rPr>
                <w:rFonts w:eastAsia="Calibri" w:cs="Arial"/>
              </w:rPr>
            </w:pPr>
            <w:r>
              <w:rPr>
                <w:rFonts w:eastAsia="Calibri" w:cs="Arial"/>
              </w:rPr>
              <w:t>2</w:t>
            </w:r>
          </w:p>
        </w:tc>
        <w:tc>
          <w:tcPr>
            <w:tcW w:w="2174" w:type="dxa"/>
          </w:tcPr>
          <w:p w14:paraId="6F9AC64F" w14:textId="16D1B61A" w:rsidR="00E358A6" w:rsidRPr="00E358A6" w:rsidRDefault="006449CA" w:rsidP="00E358A6">
            <w:pPr>
              <w:autoSpaceDE w:val="0"/>
              <w:autoSpaceDN w:val="0"/>
              <w:adjustRightInd w:val="0"/>
              <w:rPr>
                <w:rFonts w:eastAsia="Calibri" w:cs="Arial"/>
              </w:rPr>
            </w:pPr>
            <w:r>
              <w:rPr>
                <w:rFonts w:eastAsia="Calibri" w:cs="Arial"/>
              </w:rPr>
              <w:t>Low (Negative)</w:t>
            </w:r>
          </w:p>
        </w:tc>
      </w:tr>
      <w:tr w:rsidR="00E358A6" w:rsidRPr="00E358A6" w14:paraId="3C398BB1" w14:textId="77777777" w:rsidTr="00E358A6">
        <w:tc>
          <w:tcPr>
            <w:tcW w:w="2025" w:type="dxa"/>
          </w:tcPr>
          <w:p w14:paraId="4261BB98" w14:textId="77777777" w:rsidR="00E358A6" w:rsidRPr="00E358A6" w:rsidRDefault="00E358A6" w:rsidP="00E358A6">
            <w:pPr>
              <w:autoSpaceDE w:val="0"/>
              <w:autoSpaceDN w:val="0"/>
              <w:adjustRightInd w:val="0"/>
              <w:rPr>
                <w:rFonts w:eastAsia="Calibri" w:cs="Arial"/>
              </w:rPr>
            </w:pPr>
            <w:r w:rsidRPr="00E358A6">
              <w:rPr>
                <w:rFonts w:eastAsia="Calibri" w:cs="Arial"/>
              </w:rPr>
              <w:t>The development will result in job creation and provision of employment.</w:t>
            </w:r>
          </w:p>
        </w:tc>
        <w:tc>
          <w:tcPr>
            <w:tcW w:w="354" w:type="dxa"/>
          </w:tcPr>
          <w:p w14:paraId="0C6F7164" w14:textId="0643BF18" w:rsidR="00E358A6" w:rsidRPr="00E358A6" w:rsidRDefault="006449CA" w:rsidP="00E358A6">
            <w:pPr>
              <w:autoSpaceDE w:val="0"/>
              <w:autoSpaceDN w:val="0"/>
              <w:adjustRightInd w:val="0"/>
              <w:rPr>
                <w:rFonts w:eastAsia="Calibri" w:cs="Arial"/>
              </w:rPr>
            </w:pPr>
            <w:r>
              <w:rPr>
                <w:rFonts w:eastAsia="Calibri" w:cs="Arial"/>
              </w:rPr>
              <w:t>2</w:t>
            </w:r>
          </w:p>
        </w:tc>
        <w:tc>
          <w:tcPr>
            <w:tcW w:w="356" w:type="dxa"/>
          </w:tcPr>
          <w:p w14:paraId="30700056" w14:textId="70069F4F" w:rsidR="00E358A6" w:rsidRPr="00E358A6" w:rsidRDefault="006449CA" w:rsidP="00E358A6">
            <w:pPr>
              <w:autoSpaceDE w:val="0"/>
              <w:autoSpaceDN w:val="0"/>
              <w:adjustRightInd w:val="0"/>
              <w:rPr>
                <w:rFonts w:eastAsia="Calibri" w:cs="Arial"/>
              </w:rPr>
            </w:pPr>
            <w:r>
              <w:rPr>
                <w:rFonts w:eastAsia="Calibri" w:cs="Arial"/>
              </w:rPr>
              <w:t>2</w:t>
            </w:r>
          </w:p>
        </w:tc>
        <w:tc>
          <w:tcPr>
            <w:tcW w:w="317" w:type="dxa"/>
          </w:tcPr>
          <w:p w14:paraId="42F5B2F5" w14:textId="2591B2A4" w:rsidR="00E358A6" w:rsidRPr="00E358A6" w:rsidRDefault="005E45AD" w:rsidP="00E358A6">
            <w:pPr>
              <w:autoSpaceDE w:val="0"/>
              <w:autoSpaceDN w:val="0"/>
              <w:adjustRightInd w:val="0"/>
              <w:rPr>
                <w:rFonts w:eastAsia="Calibri" w:cs="Arial"/>
              </w:rPr>
            </w:pPr>
            <w:r>
              <w:rPr>
                <w:rFonts w:eastAsia="Calibri" w:cs="Arial"/>
              </w:rPr>
              <w:t>2</w:t>
            </w:r>
          </w:p>
        </w:tc>
        <w:tc>
          <w:tcPr>
            <w:tcW w:w="348" w:type="dxa"/>
          </w:tcPr>
          <w:p w14:paraId="6C27BE1C" w14:textId="5FC702AD" w:rsidR="00E358A6" w:rsidRPr="00E358A6" w:rsidRDefault="005E45AD" w:rsidP="00E358A6">
            <w:pPr>
              <w:autoSpaceDE w:val="0"/>
              <w:autoSpaceDN w:val="0"/>
              <w:adjustRightInd w:val="0"/>
              <w:rPr>
                <w:rFonts w:eastAsia="Calibri" w:cs="Arial"/>
              </w:rPr>
            </w:pPr>
            <w:r>
              <w:rPr>
                <w:rFonts w:eastAsia="Calibri" w:cs="Arial"/>
              </w:rPr>
              <w:t>2</w:t>
            </w:r>
          </w:p>
        </w:tc>
        <w:tc>
          <w:tcPr>
            <w:tcW w:w="2006" w:type="dxa"/>
          </w:tcPr>
          <w:p w14:paraId="3A668019" w14:textId="1D1142D3" w:rsidR="00E358A6" w:rsidRPr="00E358A6" w:rsidRDefault="005E45AD" w:rsidP="00E358A6">
            <w:pPr>
              <w:autoSpaceDE w:val="0"/>
              <w:autoSpaceDN w:val="0"/>
              <w:adjustRightInd w:val="0"/>
              <w:rPr>
                <w:rFonts w:eastAsia="Calibri" w:cs="Arial"/>
              </w:rPr>
            </w:pPr>
            <w:r>
              <w:rPr>
                <w:rFonts w:eastAsia="Calibri" w:cs="Arial"/>
              </w:rPr>
              <w:t>Medium (Positive)</w:t>
            </w:r>
          </w:p>
        </w:tc>
        <w:tc>
          <w:tcPr>
            <w:tcW w:w="3393" w:type="dxa"/>
          </w:tcPr>
          <w:p w14:paraId="094D1CAC" w14:textId="77777777" w:rsidR="00E358A6" w:rsidRPr="00E358A6" w:rsidRDefault="00E358A6" w:rsidP="00E358A6">
            <w:pPr>
              <w:numPr>
                <w:ilvl w:val="0"/>
                <w:numId w:val="31"/>
              </w:numPr>
              <w:autoSpaceDE w:val="0"/>
              <w:autoSpaceDN w:val="0"/>
              <w:adjustRightInd w:val="0"/>
              <w:spacing w:after="0"/>
              <w:rPr>
                <w:rFonts w:eastAsia="Calibri" w:cs="Arial"/>
              </w:rPr>
            </w:pPr>
            <w:r w:rsidRPr="00E358A6">
              <w:rPr>
                <w:rFonts w:eastAsia="Calibri" w:cs="Arial"/>
              </w:rPr>
              <w:t>The principles of gender equality, maximizing local employment should be implemented in the provision and establishment of jobs.</w:t>
            </w:r>
          </w:p>
          <w:p w14:paraId="6E51A0F0" w14:textId="77777777" w:rsidR="00E358A6" w:rsidRPr="00E358A6" w:rsidRDefault="00E358A6" w:rsidP="00E358A6">
            <w:pPr>
              <w:numPr>
                <w:ilvl w:val="0"/>
                <w:numId w:val="31"/>
              </w:numPr>
              <w:autoSpaceDE w:val="0"/>
              <w:autoSpaceDN w:val="0"/>
              <w:adjustRightInd w:val="0"/>
              <w:spacing w:after="0"/>
              <w:rPr>
                <w:rFonts w:eastAsia="Calibri" w:cs="Arial"/>
              </w:rPr>
            </w:pPr>
            <w:r w:rsidRPr="00E358A6">
              <w:rPr>
                <w:rFonts w:eastAsia="Calibri" w:cs="Arial"/>
              </w:rPr>
              <w:lastRenderedPageBreak/>
              <w:t xml:space="preserve"> Jobs for the maintenance of infrastructure and services will be created following the completion of the development. These jobs might be made available to existing </w:t>
            </w:r>
            <w:proofErr w:type="spellStart"/>
            <w:r w:rsidRPr="00E358A6">
              <w:rPr>
                <w:rFonts w:eastAsia="Calibri" w:cs="Arial"/>
              </w:rPr>
              <w:t>labour</w:t>
            </w:r>
            <w:proofErr w:type="spellEnd"/>
            <w:r w:rsidRPr="00E358A6">
              <w:rPr>
                <w:rFonts w:eastAsia="Calibri" w:cs="Arial"/>
              </w:rPr>
              <w:t xml:space="preserve"> there creating long term employment.</w:t>
            </w:r>
          </w:p>
          <w:p w14:paraId="4C9808B4" w14:textId="77777777" w:rsidR="00E358A6" w:rsidRPr="00E358A6" w:rsidRDefault="00E358A6" w:rsidP="00E358A6">
            <w:pPr>
              <w:numPr>
                <w:ilvl w:val="0"/>
                <w:numId w:val="31"/>
              </w:numPr>
              <w:autoSpaceDE w:val="0"/>
              <w:autoSpaceDN w:val="0"/>
              <w:adjustRightInd w:val="0"/>
              <w:spacing w:after="0"/>
              <w:rPr>
                <w:rFonts w:eastAsia="Calibri" w:cs="Arial"/>
              </w:rPr>
            </w:pPr>
            <w:r w:rsidRPr="00E358A6">
              <w:rPr>
                <w:rFonts w:eastAsia="Calibri" w:cs="Arial"/>
              </w:rPr>
              <w:t>Service contractors could have access to other developments or projects in the area thereby creating long term employment</w:t>
            </w:r>
          </w:p>
        </w:tc>
        <w:tc>
          <w:tcPr>
            <w:tcW w:w="424" w:type="dxa"/>
          </w:tcPr>
          <w:p w14:paraId="16DA9194" w14:textId="7759E093" w:rsidR="00E358A6" w:rsidRPr="00E358A6" w:rsidRDefault="005E45AD" w:rsidP="00E358A6">
            <w:pPr>
              <w:autoSpaceDE w:val="0"/>
              <w:autoSpaceDN w:val="0"/>
              <w:adjustRightInd w:val="0"/>
              <w:rPr>
                <w:rFonts w:eastAsia="Calibri" w:cs="Arial"/>
              </w:rPr>
            </w:pPr>
            <w:r>
              <w:rPr>
                <w:rFonts w:eastAsia="Calibri" w:cs="Arial"/>
              </w:rPr>
              <w:lastRenderedPageBreak/>
              <w:t>2</w:t>
            </w:r>
          </w:p>
        </w:tc>
        <w:tc>
          <w:tcPr>
            <w:tcW w:w="424" w:type="dxa"/>
          </w:tcPr>
          <w:p w14:paraId="700B8244" w14:textId="4E096189" w:rsidR="00E358A6" w:rsidRPr="00E358A6" w:rsidRDefault="005E45AD" w:rsidP="00E358A6">
            <w:pPr>
              <w:autoSpaceDE w:val="0"/>
              <w:autoSpaceDN w:val="0"/>
              <w:adjustRightInd w:val="0"/>
              <w:rPr>
                <w:rFonts w:eastAsia="Calibri" w:cs="Arial"/>
              </w:rPr>
            </w:pPr>
            <w:r>
              <w:rPr>
                <w:rFonts w:eastAsia="Calibri" w:cs="Arial"/>
              </w:rPr>
              <w:t>2</w:t>
            </w:r>
          </w:p>
        </w:tc>
        <w:tc>
          <w:tcPr>
            <w:tcW w:w="564" w:type="dxa"/>
          </w:tcPr>
          <w:p w14:paraId="6098D947" w14:textId="58EFA19B" w:rsidR="00E358A6" w:rsidRPr="00E358A6" w:rsidRDefault="005E45AD" w:rsidP="00E358A6">
            <w:pPr>
              <w:autoSpaceDE w:val="0"/>
              <w:autoSpaceDN w:val="0"/>
              <w:adjustRightInd w:val="0"/>
              <w:rPr>
                <w:rFonts w:eastAsia="Calibri" w:cs="Arial"/>
              </w:rPr>
            </w:pPr>
            <w:r>
              <w:rPr>
                <w:rFonts w:eastAsia="Calibri" w:cs="Arial"/>
              </w:rPr>
              <w:t>2</w:t>
            </w:r>
          </w:p>
        </w:tc>
        <w:tc>
          <w:tcPr>
            <w:tcW w:w="565" w:type="dxa"/>
          </w:tcPr>
          <w:p w14:paraId="53B9145F" w14:textId="7C17932B" w:rsidR="00E358A6" w:rsidRPr="00E358A6" w:rsidRDefault="005E45AD" w:rsidP="00E358A6">
            <w:pPr>
              <w:autoSpaceDE w:val="0"/>
              <w:autoSpaceDN w:val="0"/>
              <w:adjustRightInd w:val="0"/>
              <w:rPr>
                <w:rFonts w:eastAsia="Calibri" w:cs="Arial"/>
              </w:rPr>
            </w:pPr>
            <w:r>
              <w:rPr>
                <w:rFonts w:eastAsia="Calibri" w:cs="Arial"/>
              </w:rPr>
              <w:t>2</w:t>
            </w:r>
          </w:p>
        </w:tc>
        <w:tc>
          <w:tcPr>
            <w:tcW w:w="2174" w:type="dxa"/>
          </w:tcPr>
          <w:p w14:paraId="7F92C26B" w14:textId="5E3288DB" w:rsidR="00E358A6" w:rsidRPr="00E358A6" w:rsidRDefault="00E358A6" w:rsidP="00E358A6">
            <w:pPr>
              <w:autoSpaceDE w:val="0"/>
              <w:autoSpaceDN w:val="0"/>
              <w:adjustRightInd w:val="0"/>
              <w:rPr>
                <w:rFonts w:eastAsia="Calibri" w:cs="Arial"/>
              </w:rPr>
            </w:pPr>
            <w:r w:rsidRPr="00E358A6">
              <w:rPr>
                <w:rFonts w:eastAsia="Calibri" w:cs="Arial"/>
              </w:rPr>
              <w:t>Medium (Positive)</w:t>
            </w:r>
          </w:p>
        </w:tc>
      </w:tr>
      <w:tr w:rsidR="00E358A6" w:rsidRPr="00E358A6" w14:paraId="338E4339" w14:textId="77777777" w:rsidTr="00E358A6">
        <w:tc>
          <w:tcPr>
            <w:tcW w:w="2025" w:type="dxa"/>
          </w:tcPr>
          <w:p w14:paraId="06B0D2DB" w14:textId="77777777" w:rsidR="00E358A6" w:rsidRPr="00E358A6" w:rsidRDefault="00E358A6" w:rsidP="00E358A6">
            <w:pPr>
              <w:autoSpaceDE w:val="0"/>
              <w:autoSpaceDN w:val="0"/>
              <w:adjustRightInd w:val="0"/>
              <w:rPr>
                <w:rFonts w:eastAsia="Calibri" w:cs="Arial"/>
              </w:rPr>
            </w:pPr>
            <w:r w:rsidRPr="00E358A6">
              <w:rPr>
                <w:rFonts w:eastAsia="Calibri" w:cs="Arial"/>
                <w:bCs/>
              </w:rPr>
              <w:lastRenderedPageBreak/>
              <w:t xml:space="preserve">Dust from cleared areas </w:t>
            </w:r>
          </w:p>
          <w:p w14:paraId="4895CEF6" w14:textId="77777777" w:rsidR="00E358A6" w:rsidRPr="00E358A6" w:rsidRDefault="00E358A6" w:rsidP="00E358A6">
            <w:pPr>
              <w:autoSpaceDE w:val="0"/>
              <w:autoSpaceDN w:val="0"/>
              <w:adjustRightInd w:val="0"/>
              <w:rPr>
                <w:rFonts w:eastAsia="Calibri" w:cs="Arial"/>
              </w:rPr>
            </w:pPr>
          </w:p>
        </w:tc>
        <w:tc>
          <w:tcPr>
            <w:tcW w:w="354" w:type="dxa"/>
          </w:tcPr>
          <w:p w14:paraId="6C3D38AF" w14:textId="2F75CCFC" w:rsidR="00E358A6" w:rsidRPr="00E358A6" w:rsidRDefault="005E45AD" w:rsidP="00E358A6">
            <w:pPr>
              <w:autoSpaceDE w:val="0"/>
              <w:autoSpaceDN w:val="0"/>
              <w:adjustRightInd w:val="0"/>
              <w:rPr>
                <w:rFonts w:eastAsia="Calibri" w:cs="Arial"/>
              </w:rPr>
            </w:pPr>
            <w:r>
              <w:rPr>
                <w:rFonts w:eastAsia="Calibri" w:cs="Arial"/>
              </w:rPr>
              <w:t>2</w:t>
            </w:r>
          </w:p>
        </w:tc>
        <w:tc>
          <w:tcPr>
            <w:tcW w:w="356" w:type="dxa"/>
          </w:tcPr>
          <w:p w14:paraId="7C340E23" w14:textId="5545BCD5" w:rsidR="00E358A6" w:rsidRPr="00E358A6" w:rsidRDefault="005E45AD" w:rsidP="00E358A6">
            <w:pPr>
              <w:autoSpaceDE w:val="0"/>
              <w:autoSpaceDN w:val="0"/>
              <w:adjustRightInd w:val="0"/>
              <w:rPr>
                <w:rFonts w:eastAsia="Calibri" w:cs="Arial"/>
              </w:rPr>
            </w:pPr>
            <w:r>
              <w:rPr>
                <w:rFonts w:eastAsia="Calibri" w:cs="Arial"/>
              </w:rPr>
              <w:t>2</w:t>
            </w:r>
          </w:p>
        </w:tc>
        <w:tc>
          <w:tcPr>
            <w:tcW w:w="317" w:type="dxa"/>
          </w:tcPr>
          <w:p w14:paraId="1E0F1490" w14:textId="1F34E811" w:rsidR="00E358A6" w:rsidRPr="00E358A6" w:rsidRDefault="005E45AD" w:rsidP="00E358A6">
            <w:pPr>
              <w:autoSpaceDE w:val="0"/>
              <w:autoSpaceDN w:val="0"/>
              <w:adjustRightInd w:val="0"/>
              <w:rPr>
                <w:rFonts w:eastAsia="Calibri" w:cs="Arial"/>
              </w:rPr>
            </w:pPr>
            <w:r>
              <w:rPr>
                <w:rFonts w:eastAsia="Calibri" w:cs="Arial"/>
              </w:rPr>
              <w:t>3</w:t>
            </w:r>
          </w:p>
        </w:tc>
        <w:tc>
          <w:tcPr>
            <w:tcW w:w="348" w:type="dxa"/>
          </w:tcPr>
          <w:p w14:paraId="02070F36" w14:textId="53F53993" w:rsidR="00E358A6" w:rsidRPr="00E358A6" w:rsidRDefault="005E45AD" w:rsidP="00E358A6">
            <w:pPr>
              <w:autoSpaceDE w:val="0"/>
              <w:autoSpaceDN w:val="0"/>
              <w:adjustRightInd w:val="0"/>
              <w:rPr>
                <w:rFonts w:eastAsia="Calibri" w:cs="Arial"/>
              </w:rPr>
            </w:pPr>
            <w:r>
              <w:rPr>
                <w:rFonts w:eastAsia="Calibri" w:cs="Arial"/>
              </w:rPr>
              <w:t>2</w:t>
            </w:r>
          </w:p>
        </w:tc>
        <w:tc>
          <w:tcPr>
            <w:tcW w:w="2006" w:type="dxa"/>
          </w:tcPr>
          <w:p w14:paraId="36317E12" w14:textId="5AD62399" w:rsidR="00E358A6" w:rsidRPr="00E358A6" w:rsidRDefault="005E45AD" w:rsidP="00E358A6">
            <w:pPr>
              <w:autoSpaceDE w:val="0"/>
              <w:autoSpaceDN w:val="0"/>
              <w:adjustRightInd w:val="0"/>
              <w:rPr>
                <w:rFonts w:eastAsia="Calibri" w:cs="Arial"/>
              </w:rPr>
            </w:pPr>
            <w:r>
              <w:rPr>
                <w:rFonts w:eastAsia="Calibri" w:cs="Arial"/>
              </w:rPr>
              <w:t>Medium (Negative)</w:t>
            </w:r>
          </w:p>
        </w:tc>
        <w:tc>
          <w:tcPr>
            <w:tcW w:w="3393" w:type="dxa"/>
          </w:tcPr>
          <w:p w14:paraId="23BE560D" w14:textId="77777777" w:rsidR="00E358A6" w:rsidRPr="00E358A6" w:rsidRDefault="00E358A6" w:rsidP="00E358A6">
            <w:pPr>
              <w:numPr>
                <w:ilvl w:val="0"/>
                <w:numId w:val="32"/>
              </w:numPr>
              <w:autoSpaceDE w:val="0"/>
              <w:autoSpaceDN w:val="0"/>
              <w:adjustRightInd w:val="0"/>
              <w:spacing w:after="0"/>
              <w:rPr>
                <w:rFonts w:eastAsia="Calibri" w:cs="Arial"/>
              </w:rPr>
            </w:pPr>
            <w:r w:rsidRPr="00E358A6">
              <w:rPr>
                <w:rFonts w:eastAsia="Calibri" w:cs="Arial"/>
              </w:rPr>
              <w:t xml:space="preserve">Exposed soil surfaces should be wet down where required to avoid dust emissions. </w:t>
            </w:r>
          </w:p>
          <w:p w14:paraId="57F7FE92" w14:textId="77777777" w:rsidR="00E358A6" w:rsidRPr="00E358A6" w:rsidRDefault="00E358A6" w:rsidP="00E358A6">
            <w:pPr>
              <w:numPr>
                <w:ilvl w:val="0"/>
                <w:numId w:val="32"/>
              </w:numPr>
              <w:autoSpaceDE w:val="0"/>
              <w:autoSpaceDN w:val="0"/>
              <w:adjustRightInd w:val="0"/>
              <w:spacing w:after="0"/>
              <w:rPr>
                <w:rFonts w:eastAsia="Calibri" w:cs="Arial"/>
              </w:rPr>
            </w:pPr>
            <w:r w:rsidRPr="00E358A6">
              <w:rPr>
                <w:rFonts w:eastAsia="Calibri" w:cs="Arial"/>
              </w:rPr>
              <w:t xml:space="preserve">Vehicles transporting construction material such as building sands should remain at a speed limit of 40km/h and if required cover their loads with a tarpaulin to avoid dust emissions. </w:t>
            </w:r>
          </w:p>
          <w:p w14:paraId="5FEE1CAD" w14:textId="77777777" w:rsidR="00E358A6" w:rsidRPr="00E358A6" w:rsidRDefault="00E358A6" w:rsidP="00E358A6">
            <w:pPr>
              <w:numPr>
                <w:ilvl w:val="0"/>
                <w:numId w:val="32"/>
              </w:numPr>
              <w:autoSpaceDE w:val="0"/>
              <w:autoSpaceDN w:val="0"/>
              <w:adjustRightInd w:val="0"/>
              <w:spacing w:after="0"/>
              <w:rPr>
                <w:rFonts w:eastAsia="Calibri" w:cs="Arial"/>
              </w:rPr>
            </w:pPr>
            <w:r w:rsidRPr="00E358A6">
              <w:rPr>
                <w:rFonts w:eastAsia="Calibri" w:cs="Arial"/>
              </w:rPr>
              <w:t xml:space="preserve">The height of stockpiles should be limited to 1.5m. </w:t>
            </w:r>
          </w:p>
          <w:p w14:paraId="4CCEF96E" w14:textId="77777777" w:rsidR="00E358A6" w:rsidRPr="00E358A6" w:rsidRDefault="00E358A6" w:rsidP="00E358A6">
            <w:pPr>
              <w:numPr>
                <w:ilvl w:val="0"/>
                <w:numId w:val="32"/>
              </w:numPr>
              <w:autoSpaceDE w:val="0"/>
              <w:autoSpaceDN w:val="0"/>
              <w:adjustRightInd w:val="0"/>
              <w:spacing w:after="0"/>
              <w:rPr>
                <w:rFonts w:eastAsia="Calibri" w:cs="Arial"/>
              </w:rPr>
            </w:pPr>
            <w:r w:rsidRPr="00E358A6">
              <w:rPr>
                <w:rFonts w:eastAsia="Calibri" w:cs="Arial"/>
              </w:rPr>
              <w:lastRenderedPageBreak/>
              <w:t xml:space="preserve">Newly cleared and exposed areas must be managed for dust and landscaped with indigenous vegetation to avoid soil erosion. Where necessary, temporary stabilization measures must be used until vegetation establishes. </w:t>
            </w:r>
          </w:p>
        </w:tc>
        <w:tc>
          <w:tcPr>
            <w:tcW w:w="424" w:type="dxa"/>
          </w:tcPr>
          <w:p w14:paraId="24E44EC3" w14:textId="01AE9BF1" w:rsidR="00E358A6" w:rsidRPr="00E358A6" w:rsidRDefault="005E45AD" w:rsidP="00E358A6">
            <w:pPr>
              <w:autoSpaceDE w:val="0"/>
              <w:autoSpaceDN w:val="0"/>
              <w:adjustRightInd w:val="0"/>
              <w:rPr>
                <w:rFonts w:eastAsia="Calibri" w:cs="Arial"/>
              </w:rPr>
            </w:pPr>
            <w:r>
              <w:rPr>
                <w:rFonts w:eastAsia="Calibri" w:cs="Arial"/>
              </w:rPr>
              <w:lastRenderedPageBreak/>
              <w:t>2</w:t>
            </w:r>
          </w:p>
        </w:tc>
        <w:tc>
          <w:tcPr>
            <w:tcW w:w="424" w:type="dxa"/>
          </w:tcPr>
          <w:p w14:paraId="56C83A2B" w14:textId="64208636" w:rsidR="00E358A6" w:rsidRPr="00E358A6" w:rsidRDefault="005E45AD" w:rsidP="00E358A6">
            <w:pPr>
              <w:autoSpaceDE w:val="0"/>
              <w:autoSpaceDN w:val="0"/>
              <w:adjustRightInd w:val="0"/>
              <w:rPr>
                <w:rFonts w:eastAsia="Calibri" w:cs="Arial"/>
              </w:rPr>
            </w:pPr>
            <w:r>
              <w:rPr>
                <w:rFonts w:eastAsia="Calibri" w:cs="Arial"/>
              </w:rPr>
              <w:t>1</w:t>
            </w:r>
          </w:p>
        </w:tc>
        <w:tc>
          <w:tcPr>
            <w:tcW w:w="564" w:type="dxa"/>
          </w:tcPr>
          <w:p w14:paraId="0880EADC" w14:textId="4EC9B975" w:rsidR="00E358A6" w:rsidRPr="00E358A6" w:rsidRDefault="005E45AD" w:rsidP="00E358A6">
            <w:pPr>
              <w:autoSpaceDE w:val="0"/>
              <w:autoSpaceDN w:val="0"/>
              <w:adjustRightInd w:val="0"/>
              <w:rPr>
                <w:rFonts w:eastAsia="Calibri" w:cs="Arial"/>
              </w:rPr>
            </w:pPr>
            <w:r>
              <w:rPr>
                <w:rFonts w:eastAsia="Calibri" w:cs="Arial"/>
              </w:rPr>
              <w:t>1</w:t>
            </w:r>
          </w:p>
        </w:tc>
        <w:tc>
          <w:tcPr>
            <w:tcW w:w="565" w:type="dxa"/>
          </w:tcPr>
          <w:p w14:paraId="4624768A" w14:textId="2BDC904D" w:rsidR="00E358A6" w:rsidRPr="00E358A6" w:rsidRDefault="005E45AD" w:rsidP="00E358A6">
            <w:pPr>
              <w:autoSpaceDE w:val="0"/>
              <w:autoSpaceDN w:val="0"/>
              <w:adjustRightInd w:val="0"/>
              <w:rPr>
                <w:rFonts w:eastAsia="Calibri" w:cs="Arial"/>
              </w:rPr>
            </w:pPr>
            <w:r>
              <w:rPr>
                <w:rFonts w:eastAsia="Calibri" w:cs="Arial"/>
              </w:rPr>
              <w:t>2</w:t>
            </w:r>
          </w:p>
        </w:tc>
        <w:tc>
          <w:tcPr>
            <w:tcW w:w="2174" w:type="dxa"/>
          </w:tcPr>
          <w:p w14:paraId="3B43CFF8" w14:textId="7E4F600B" w:rsidR="00E358A6" w:rsidRPr="00E358A6" w:rsidRDefault="00E358A6" w:rsidP="00E358A6">
            <w:pPr>
              <w:autoSpaceDE w:val="0"/>
              <w:autoSpaceDN w:val="0"/>
              <w:adjustRightInd w:val="0"/>
              <w:rPr>
                <w:rFonts w:eastAsia="Calibri" w:cs="Arial"/>
              </w:rPr>
            </w:pPr>
            <w:r w:rsidRPr="00E358A6">
              <w:rPr>
                <w:rFonts w:eastAsia="Calibri" w:cs="Arial"/>
              </w:rPr>
              <w:t>Low (Negative)</w:t>
            </w:r>
          </w:p>
        </w:tc>
      </w:tr>
      <w:tr w:rsidR="00E358A6" w:rsidRPr="00E358A6" w14:paraId="351BDC60" w14:textId="77777777" w:rsidTr="00E358A6">
        <w:tc>
          <w:tcPr>
            <w:tcW w:w="2025" w:type="dxa"/>
          </w:tcPr>
          <w:p w14:paraId="73B5AB49" w14:textId="77777777" w:rsidR="00E358A6" w:rsidRPr="00E358A6" w:rsidRDefault="00E358A6" w:rsidP="00E358A6">
            <w:pPr>
              <w:autoSpaceDE w:val="0"/>
              <w:autoSpaceDN w:val="0"/>
              <w:adjustRightInd w:val="0"/>
              <w:rPr>
                <w:rFonts w:eastAsia="Calibri" w:cs="Arial"/>
              </w:rPr>
            </w:pPr>
            <w:r w:rsidRPr="00E358A6">
              <w:rPr>
                <w:rFonts w:eastAsia="Calibri" w:cs="Arial"/>
                <w:bCs/>
              </w:rPr>
              <w:lastRenderedPageBreak/>
              <w:t xml:space="preserve">Increase in soil erosion </w:t>
            </w:r>
          </w:p>
          <w:p w14:paraId="1B78F799" w14:textId="77777777" w:rsidR="00E358A6" w:rsidRPr="00E358A6" w:rsidRDefault="00E358A6" w:rsidP="00E358A6">
            <w:pPr>
              <w:autoSpaceDE w:val="0"/>
              <w:autoSpaceDN w:val="0"/>
              <w:adjustRightInd w:val="0"/>
              <w:rPr>
                <w:rFonts w:eastAsia="Calibri" w:cs="Arial"/>
              </w:rPr>
            </w:pPr>
          </w:p>
        </w:tc>
        <w:tc>
          <w:tcPr>
            <w:tcW w:w="354" w:type="dxa"/>
          </w:tcPr>
          <w:p w14:paraId="3CDFA3F1" w14:textId="17FC2045" w:rsidR="00E358A6" w:rsidRPr="00E358A6" w:rsidRDefault="003B1841" w:rsidP="00E358A6">
            <w:pPr>
              <w:autoSpaceDE w:val="0"/>
              <w:autoSpaceDN w:val="0"/>
              <w:adjustRightInd w:val="0"/>
              <w:rPr>
                <w:rFonts w:eastAsia="Calibri" w:cs="Arial"/>
              </w:rPr>
            </w:pPr>
            <w:r>
              <w:rPr>
                <w:rFonts w:eastAsia="Calibri" w:cs="Arial"/>
              </w:rPr>
              <w:t>2</w:t>
            </w:r>
          </w:p>
        </w:tc>
        <w:tc>
          <w:tcPr>
            <w:tcW w:w="356" w:type="dxa"/>
          </w:tcPr>
          <w:p w14:paraId="083FCF78" w14:textId="3E6EC152" w:rsidR="00E358A6" w:rsidRPr="00E358A6" w:rsidRDefault="003B1841" w:rsidP="00E358A6">
            <w:pPr>
              <w:autoSpaceDE w:val="0"/>
              <w:autoSpaceDN w:val="0"/>
              <w:adjustRightInd w:val="0"/>
              <w:rPr>
                <w:rFonts w:eastAsia="Calibri" w:cs="Arial"/>
              </w:rPr>
            </w:pPr>
            <w:r>
              <w:rPr>
                <w:rFonts w:eastAsia="Calibri" w:cs="Arial"/>
              </w:rPr>
              <w:t>3</w:t>
            </w:r>
          </w:p>
        </w:tc>
        <w:tc>
          <w:tcPr>
            <w:tcW w:w="317" w:type="dxa"/>
          </w:tcPr>
          <w:p w14:paraId="38D7071C" w14:textId="39FB40DB" w:rsidR="00E358A6" w:rsidRPr="00E358A6" w:rsidRDefault="003B1841" w:rsidP="00E358A6">
            <w:pPr>
              <w:autoSpaceDE w:val="0"/>
              <w:autoSpaceDN w:val="0"/>
              <w:adjustRightInd w:val="0"/>
              <w:rPr>
                <w:rFonts w:eastAsia="Calibri" w:cs="Arial"/>
              </w:rPr>
            </w:pPr>
            <w:r>
              <w:rPr>
                <w:rFonts w:eastAsia="Calibri" w:cs="Arial"/>
              </w:rPr>
              <w:t>2</w:t>
            </w:r>
          </w:p>
        </w:tc>
        <w:tc>
          <w:tcPr>
            <w:tcW w:w="348" w:type="dxa"/>
          </w:tcPr>
          <w:p w14:paraId="08327B51" w14:textId="76F3D1C5" w:rsidR="00E358A6" w:rsidRPr="00E358A6" w:rsidRDefault="003B1841" w:rsidP="00E358A6">
            <w:pPr>
              <w:autoSpaceDE w:val="0"/>
              <w:autoSpaceDN w:val="0"/>
              <w:adjustRightInd w:val="0"/>
              <w:rPr>
                <w:rFonts w:eastAsia="Calibri" w:cs="Arial"/>
              </w:rPr>
            </w:pPr>
            <w:r>
              <w:rPr>
                <w:rFonts w:eastAsia="Calibri" w:cs="Arial"/>
              </w:rPr>
              <w:t>2</w:t>
            </w:r>
          </w:p>
        </w:tc>
        <w:tc>
          <w:tcPr>
            <w:tcW w:w="2006" w:type="dxa"/>
          </w:tcPr>
          <w:p w14:paraId="0ABF679A" w14:textId="2C85AD97" w:rsidR="00E358A6" w:rsidRPr="00E358A6" w:rsidRDefault="003B1841" w:rsidP="00E358A6">
            <w:pPr>
              <w:autoSpaceDE w:val="0"/>
              <w:autoSpaceDN w:val="0"/>
              <w:adjustRightInd w:val="0"/>
              <w:rPr>
                <w:rFonts w:eastAsia="Calibri" w:cs="Arial"/>
              </w:rPr>
            </w:pPr>
            <w:r>
              <w:rPr>
                <w:rFonts w:eastAsia="Calibri" w:cs="Arial"/>
              </w:rPr>
              <w:t>Medium (Negative)</w:t>
            </w:r>
          </w:p>
        </w:tc>
        <w:tc>
          <w:tcPr>
            <w:tcW w:w="3393" w:type="dxa"/>
          </w:tcPr>
          <w:p w14:paraId="6BF62934" w14:textId="77777777" w:rsidR="00E358A6" w:rsidRPr="00E358A6" w:rsidRDefault="00E358A6" w:rsidP="00E358A6">
            <w:pPr>
              <w:numPr>
                <w:ilvl w:val="0"/>
                <w:numId w:val="33"/>
              </w:numPr>
              <w:autoSpaceDE w:val="0"/>
              <w:autoSpaceDN w:val="0"/>
              <w:adjustRightInd w:val="0"/>
              <w:spacing w:after="0"/>
              <w:rPr>
                <w:rFonts w:eastAsia="Calibri" w:cs="Arial"/>
              </w:rPr>
            </w:pPr>
            <w:r w:rsidRPr="00E358A6">
              <w:rPr>
                <w:rFonts w:eastAsia="Calibri" w:cs="Arial"/>
              </w:rPr>
              <w:t xml:space="preserve">All reasonable measures should be implemented during the Operational Phase to </w:t>
            </w:r>
            <w:proofErr w:type="spellStart"/>
            <w:r w:rsidRPr="00E358A6">
              <w:rPr>
                <w:rFonts w:eastAsia="Calibri" w:cs="Arial"/>
              </w:rPr>
              <w:t>minimise</w:t>
            </w:r>
            <w:proofErr w:type="spellEnd"/>
            <w:r w:rsidRPr="00E358A6">
              <w:rPr>
                <w:rFonts w:eastAsia="Calibri" w:cs="Arial"/>
              </w:rPr>
              <w:t xml:space="preserve"> erosion. </w:t>
            </w:r>
          </w:p>
          <w:p w14:paraId="5D979AD0" w14:textId="77777777" w:rsidR="00E358A6" w:rsidRPr="00E358A6" w:rsidRDefault="00E358A6" w:rsidP="00E358A6">
            <w:pPr>
              <w:numPr>
                <w:ilvl w:val="0"/>
                <w:numId w:val="33"/>
              </w:numPr>
              <w:autoSpaceDE w:val="0"/>
              <w:autoSpaceDN w:val="0"/>
              <w:adjustRightInd w:val="0"/>
              <w:spacing w:after="0"/>
              <w:rPr>
                <w:rFonts w:eastAsia="Calibri" w:cs="Arial"/>
              </w:rPr>
            </w:pPr>
            <w:r w:rsidRPr="00E358A6">
              <w:rPr>
                <w:rFonts w:eastAsia="Calibri" w:cs="Arial"/>
              </w:rPr>
              <w:t xml:space="preserve">Remedial action must be taken at the first signs of erosion. </w:t>
            </w:r>
          </w:p>
          <w:p w14:paraId="1C1AFF32" w14:textId="77777777" w:rsidR="00E358A6" w:rsidRPr="00E358A6" w:rsidRDefault="00E358A6" w:rsidP="00E358A6">
            <w:pPr>
              <w:autoSpaceDE w:val="0"/>
              <w:autoSpaceDN w:val="0"/>
              <w:adjustRightInd w:val="0"/>
              <w:rPr>
                <w:rFonts w:eastAsia="Calibri" w:cs="Arial"/>
              </w:rPr>
            </w:pPr>
          </w:p>
        </w:tc>
        <w:tc>
          <w:tcPr>
            <w:tcW w:w="424" w:type="dxa"/>
          </w:tcPr>
          <w:p w14:paraId="6C634A5E" w14:textId="3DFD85F0" w:rsidR="00E358A6" w:rsidRPr="00E358A6" w:rsidRDefault="003B1841" w:rsidP="00E358A6">
            <w:pPr>
              <w:autoSpaceDE w:val="0"/>
              <w:autoSpaceDN w:val="0"/>
              <w:adjustRightInd w:val="0"/>
              <w:rPr>
                <w:rFonts w:eastAsia="Calibri" w:cs="Arial"/>
              </w:rPr>
            </w:pPr>
            <w:r>
              <w:rPr>
                <w:rFonts w:eastAsia="Calibri" w:cs="Arial"/>
              </w:rPr>
              <w:t>1</w:t>
            </w:r>
          </w:p>
        </w:tc>
        <w:tc>
          <w:tcPr>
            <w:tcW w:w="424" w:type="dxa"/>
          </w:tcPr>
          <w:p w14:paraId="0D55467F" w14:textId="7125A43E" w:rsidR="00E358A6" w:rsidRPr="00E358A6" w:rsidRDefault="003B1841" w:rsidP="00E358A6">
            <w:pPr>
              <w:autoSpaceDE w:val="0"/>
              <w:autoSpaceDN w:val="0"/>
              <w:adjustRightInd w:val="0"/>
              <w:rPr>
                <w:rFonts w:eastAsia="Calibri" w:cs="Arial"/>
              </w:rPr>
            </w:pPr>
            <w:r>
              <w:rPr>
                <w:rFonts w:eastAsia="Calibri" w:cs="Arial"/>
              </w:rPr>
              <w:t>1</w:t>
            </w:r>
          </w:p>
        </w:tc>
        <w:tc>
          <w:tcPr>
            <w:tcW w:w="564" w:type="dxa"/>
          </w:tcPr>
          <w:p w14:paraId="33F4BDDF" w14:textId="4C1AD1C3" w:rsidR="00E358A6" w:rsidRPr="00E358A6" w:rsidRDefault="003B1841" w:rsidP="00E358A6">
            <w:pPr>
              <w:autoSpaceDE w:val="0"/>
              <w:autoSpaceDN w:val="0"/>
              <w:adjustRightInd w:val="0"/>
              <w:rPr>
                <w:rFonts w:eastAsia="Calibri" w:cs="Arial"/>
              </w:rPr>
            </w:pPr>
            <w:r>
              <w:rPr>
                <w:rFonts w:eastAsia="Calibri" w:cs="Arial"/>
              </w:rPr>
              <w:t>1</w:t>
            </w:r>
          </w:p>
        </w:tc>
        <w:tc>
          <w:tcPr>
            <w:tcW w:w="565" w:type="dxa"/>
          </w:tcPr>
          <w:p w14:paraId="772BDE82" w14:textId="3BEE0DC4" w:rsidR="00E358A6" w:rsidRPr="00E358A6" w:rsidRDefault="003B1841" w:rsidP="00E358A6">
            <w:pPr>
              <w:autoSpaceDE w:val="0"/>
              <w:autoSpaceDN w:val="0"/>
              <w:adjustRightInd w:val="0"/>
              <w:rPr>
                <w:rFonts w:eastAsia="Calibri" w:cs="Arial"/>
              </w:rPr>
            </w:pPr>
            <w:r>
              <w:rPr>
                <w:rFonts w:eastAsia="Calibri" w:cs="Arial"/>
              </w:rPr>
              <w:t>2</w:t>
            </w:r>
          </w:p>
        </w:tc>
        <w:tc>
          <w:tcPr>
            <w:tcW w:w="2174" w:type="dxa"/>
          </w:tcPr>
          <w:p w14:paraId="52BCEEA4" w14:textId="7FE45F60" w:rsidR="00E358A6" w:rsidRPr="00E358A6" w:rsidRDefault="00E358A6" w:rsidP="00E358A6">
            <w:pPr>
              <w:autoSpaceDE w:val="0"/>
              <w:autoSpaceDN w:val="0"/>
              <w:adjustRightInd w:val="0"/>
              <w:rPr>
                <w:rFonts w:eastAsia="Calibri" w:cs="Arial"/>
              </w:rPr>
            </w:pPr>
            <w:r w:rsidRPr="00E358A6">
              <w:rPr>
                <w:rFonts w:eastAsia="Calibri" w:cs="Arial"/>
              </w:rPr>
              <w:t>Low (Negative)</w:t>
            </w:r>
          </w:p>
        </w:tc>
      </w:tr>
      <w:tr w:rsidR="00E358A6" w:rsidRPr="00E358A6" w14:paraId="659A3929" w14:textId="77777777" w:rsidTr="007B544D">
        <w:tc>
          <w:tcPr>
            <w:tcW w:w="12950" w:type="dxa"/>
            <w:gridSpan w:val="12"/>
            <w:shd w:val="clear" w:color="auto" w:fill="93D07C" w:themeFill="accent1" w:themeFillTint="99"/>
          </w:tcPr>
          <w:p w14:paraId="08E21DB4" w14:textId="69040C26" w:rsidR="00E358A6" w:rsidRPr="00E358A6" w:rsidRDefault="00E358A6" w:rsidP="00E358A6">
            <w:pPr>
              <w:autoSpaceDE w:val="0"/>
              <w:autoSpaceDN w:val="0"/>
              <w:adjustRightInd w:val="0"/>
              <w:jc w:val="center"/>
              <w:rPr>
                <w:rFonts w:eastAsia="Calibri" w:cs="Arial"/>
                <w:b/>
              </w:rPr>
            </w:pPr>
            <w:r w:rsidRPr="00E358A6">
              <w:rPr>
                <w:rFonts w:eastAsia="Calibri" w:cs="Arial"/>
                <w:b/>
              </w:rPr>
              <w:t>Decommissioning Phase</w:t>
            </w:r>
          </w:p>
        </w:tc>
      </w:tr>
      <w:tr w:rsidR="00E358A6" w:rsidRPr="00E358A6" w14:paraId="7069F15D" w14:textId="77777777" w:rsidTr="00AD1CFF">
        <w:tc>
          <w:tcPr>
            <w:tcW w:w="12950" w:type="dxa"/>
            <w:gridSpan w:val="12"/>
          </w:tcPr>
          <w:p w14:paraId="688FD1A1" w14:textId="17B8692B" w:rsidR="00E358A6" w:rsidRPr="00E358A6" w:rsidRDefault="00E358A6" w:rsidP="00E358A6">
            <w:pPr>
              <w:autoSpaceDE w:val="0"/>
              <w:autoSpaceDN w:val="0"/>
              <w:adjustRightInd w:val="0"/>
              <w:rPr>
                <w:rFonts w:eastAsia="Calibri" w:cs="Arial"/>
              </w:rPr>
            </w:pPr>
            <w:r w:rsidRPr="00E358A6">
              <w:rPr>
                <w:rFonts w:eastAsia="Calibri" w:cs="Arial"/>
              </w:rPr>
              <w:t xml:space="preserve">Due to the permanent nature of the development, no decommissioning is foreseen. If the project is to be decommissioned the same mitigations contained in the construction phase will apply. </w:t>
            </w:r>
          </w:p>
        </w:tc>
      </w:tr>
    </w:tbl>
    <w:p w14:paraId="552EAC37" w14:textId="5FAC9830" w:rsidR="00E358A6" w:rsidRDefault="00E358A6" w:rsidP="00E358A6">
      <w:pPr>
        <w:rPr>
          <w:rFonts w:cs="Arial"/>
        </w:rPr>
      </w:pPr>
    </w:p>
    <w:p w14:paraId="4C381AB7" w14:textId="79D61B6B" w:rsidR="00A5496C" w:rsidRPr="00E358A6" w:rsidRDefault="00E358A6" w:rsidP="00E358A6">
      <w:pPr>
        <w:tabs>
          <w:tab w:val="left" w:pos="750"/>
        </w:tabs>
        <w:rPr>
          <w:rFonts w:cs="Arial"/>
        </w:rPr>
        <w:sectPr w:rsidR="00A5496C" w:rsidRPr="00E358A6" w:rsidSect="00A5496C">
          <w:pgSz w:w="15840" w:h="12240" w:orient="landscape"/>
          <w:pgMar w:top="1440" w:right="1440" w:bottom="1440" w:left="1440" w:header="720" w:footer="720" w:gutter="0"/>
          <w:cols w:space="720"/>
          <w:docGrid w:linePitch="360"/>
        </w:sectPr>
      </w:pPr>
      <w:r>
        <w:rPr>
          <w:rFonts w:cs="Arial"/>
        </w:rPr>
        <w:tab/>
      </w:r>
    </w:p>
    <w:p w14:paraId="4E483E9F" w14:textId="516F3F69" w:rsidR="00EE0CC8" w:rsidRPr="007053FB" w:rsidRDefault="00EE0CC8" w:rsidP="007053FB">
      <w:pPr>
        <w:pStyle w:val="Heading1"/>
        <w:numPr>
          <w:ilvl w:val="0"/>
          <w:numId w:val="82"/>
        </w:numPr>
      </w:pPr>
      <w:bookmarkStart w:id="244" w:name="_Toc81569221"/>
      <w:bookmarkStart w:id="245" w:name="_Toc83825195"/>
      <w:bookmarkStart w:id="246" w:name="_Toc85638030"/>
      <w:r w:rsidRPr="007053FB">
        <w:lastRenderedPageBreak/>
        <w:t>KEY ENVIRONMENTAL IMPACTS</w:t>
      </w:r>
      <w:bookmarkEnd w:id="244"/>
      <w:bookmarkEnd w:id="245"/>
      <w:bookmarkEnd w:id="246"/>
    </w:p>
    <w:p w14:paraId="40897672" w14:textId="4DCFD7BE" w:rsidR="00EE0CC8" w:rsidRPr="00EE0CC8" w:rsidRDefault="00EE0CC8" w:rsidP="00EE0CC8">
      <w:pPr>
        <w:autoSpaceDE w:val="0"/>
        <w:autoSpaceDN w:val="0"/>
        <w:adjustRightInd w:val="0"/>
        <w:spacing w:after="0"/>
        <w:rPr>
          <w:rFonts w:cs="Arial"/>
        </w:rPr>
      </w:pPr>
      <w:r w:rsidRPr="005931C4">
        <w:rPr>
          <w:rFonts w:cs="Arial"/>
        </w:rPr>
        <w:t>The following possible enviro</w:t>
      </w:r>
      <w:r>
        <w:rPr>
          <w:rFonts w:cs="Arial"/>
        </w:rPr>
        <w:t>nmental impacts were identified</w:t>
      </w:r>
    </w:p>
    <w:p w14:paraId="7491CE00" w14:textId="77777777" w:rsidR="00EE0CC8" w:rsidRDefault="00EE0CC8" w:rsidP="00EE0CC8">
      <w:pPr>
        <w:autoSpaceDE w:val="0"/>
        <w:autoSpaceDN w:val="0"/>
        <w:adjustRightInd w:val="0"/>
        <w:spacing w:after="0"/>
        <w:rPr>
          <w:rFonts w:cs="Arial"/>
        </w:rPr>
      </w:pPr>
    </w:p>
    <w:tbl>
      <w:tblPr>
        <w:tblStyle w:val="TableGrid"/>
        <w:tblW w:w="9360" w:type="dxa"/>
        <w:tblInd w:w="-5" w:type="dxa"/>
        <w:tblLayout w:type="fixed"/>
        <w:tblLook w:val="04A0" w:firstRow="1" w:lastRow="0" w:firstColumn="1" w:lastColumn="0" w:noHBand="0" w:noVBand="1"/>
      </w:tblPr>
      <w:tblGrid>
        <w:gridCol w:w="2160"/>
        <w:gridCol w:w="4616"/>
        <w:gridCol w:w="2584"/>
      </w:tblGrid>
      <w:tr w:rsidR="00EE0CC8" w:rsidRPr="00F073A4" w14:paraId="17DA7175" w14:textId="77777777" w:rsidTr="008A4C7C">
        <w:tc>
          <w:tcPr>
            <w:tcW w:w="2160" w:type="dxa"/>
            <w:shd w:val="clear" w:color="auto" w:fill="626A1A" w:themeFill="accent3" w:themeFillShade="80"/>
          </w:tcPr>
          <w:p w14:paraId="1898C6FF" w14:textId="77777777" w:rsidR="00EE0CC8" w:rsidRPr="00F073A4" w:rsidRDefault="00EE0CC8" w:rsidP="00BF0E32">
            <w:pPr>
              <w:autoSpaceDE w:val="0"/>
              <w:autoSpaceDN w:val="0"/>
              <w:adjustRightInd w:val="0"/>
              <w:rPr>
                <w:rFonts w:cs="Arial"/>
                <w:b/>
                <w:color w:val="FFFFFF" w:themeColor="background1"/>
              </w:rPr>
            </w:pPr>
            <w:r w:rsidRPr="00F073A4">
              <w:rPr>
                <w:rFonts w:cs="Arial"/>
                <w:b/>
                <w:color w:val="FFFFFF" w:themeColor="background1"/>
              </w:rPr>
              <w:t>Environmental issues</w:t>
            </w:r>
          </w:p>
        </w:tc>
        <w:tc>
          <w:tcPr>
            <w:tcW w:w="4616" w:type="dxa"/>
            <w:shd w:val="clear" w:color="auto" w:fill="626A1A" w:themeFill="accent3" w:themeFillShade="80"/>
          </w:tcPr>
          <w:p w14:paraId="3816D4D1" w14:textId="77777777" w:rsidR="00EE0CC8" w:rsidRPr="00F073A4" w:rsidRDefault="00EE0CC8" w:rsidP="00BF0E32">
            <w:pPr>
              <w:autoSpaceDE w:val="0"/>
              <w:autoSpaceDN w:val="0"/>
              <w:adjustRightInd w:val="0"/>
              <w:rPr>
                <w:rFonts w:cs="Arial"/>
                <w:b/>
                <w:color w:val="FFFFFF" w:themeColor="background1"/>
              </w:rPr>
            </w:pPr>
            <w:r w:rsidRPr="00F073A4">
              <w:rPr>
                <w:rFonts w:cs="Arial"/>
                <w:b/>
                <w:color w:val="FFFFFF" w:themeColor="background1"/>
              </w:rPr>
              <w:t>Possible cause</w:t>
            </w:r>
          </w:p>
        </w:tc>
        <w:tc>
          <w:tcPr>
            <w:tcW w:w="2584" w:type="dxa"/>
            <w:shd w:val="clear" w:color="auto" w:fill="626A1A" w:themeFill="accent3" w:themeFillShade="80"/>
          </w:tcPr>
          <w:p w14:paraId="5EEF27E5" w14:textId="77777777" w:rsidR="00EE0CC8" w:rsidRPr="00F073A4" w:rsidRDefault="00EE0CC8" w:rsidP="00BF0E32">
            <w:pPr>
              <w:autoSpaceDE w:val="0"/>
              <w:autoSpaceDN w:val="0"/>
              <w:adjustRightInd w:val="0"/>
              <w:rPr>
                <w:rFonts w:cs="Arial"/>
                <w:b/>
                <w:color w:val="FFFFFF" w:themeColor="background1"/>
              </w:rPr>
            </w:pPr>
            <w:r w:rsidRPr="00F073A4">
              <w:rPr>
                <w:rFonts w:cs="Arial"/>
                <w:b/>
                <w:color w:val="FFFFFF" w:themeColor="background1"/>
              </w:rPr>
              <w:t>Potential impacts</w:t>
            </w:r>
          </w:p>
        </w:tc>
      </w:tr>
      <w:tr w:rsidR="00EE0CC8" w:rsidRPr="00F073A4" w14:paraId="42696523" w14:textId="77777777" w:rsidTr="008A4C7C">
        <w:tc>
          <w:tcPr>
            <w:tcW w:w="9360" w:type="dxa"/>
            <w:gridSpan w:val="3"/>
            <w:shd w:val="clear" w:color="auto" w:fill="C0CF3A" w:themeFill="accent3"/>
          </w:tcPr>
          <w:p w14:paraId="323F533F" w14:textId="77777777" w:rsidR="00EE0CC8" w:rsidRPr="00F073A4" w:rsidRDefault="00EE0CC8" w:rsidP="00BF0E32">
            <w:pPr>
              <w:autoSpaceDE w:val="0"/>
              <w:autoSpaceDN w:val="0"/>
              <w:adjustRightInd w:val="0"/>
              <w:rPr>
                <w:rFonts w:cs="Arial"/>
                <w:b/>
              </w:rPr>
            </w:pPr>
            <w:r w:rsidRPr="00F073A4">
              <w:rPr>
                <w:rFonts w:cs="Arial"/>
                <w:b/>
              </w:rPr>
              <w:t>Air Pollution and Noise</w:t>
            </w:r>
          </w:p>
        </w:tc>
      </w:tr>
      <w:tr w:rsidR="00EE0CC8" w:rsidRPr="00F073A4" w14:paraId="19904026" w14:textId="77777777" w:rsidTr="008A4C7C">
        <w:tc>
          <w:tcPr>
            <w:tcW w:w="2160" w:type="dxa"/>
          </w:tcPr>
          <w:p w14:paraId="6059D3F8" w14:textId="77777777" w:rsidR="00EE0CC8" w:rsidRPr="00F073A4" w:rsidRDefault="00EE0CC8" w:rsidP="00BF0E32">
            <w:pPr>
              <w:autoSpaceDE w:val="0"/>
              <w:autoSpaceDN w:val="0"/>
              <w:adjustRightInd w:val="0"/>
              <w:rPr>
                <w:rFonts w:cs="Arial"/>
                <w:b/>
              </w:rPr>
            </w:pPr>
            <w:r w:rsidRPr="00F073A4">
              <w:rPr>
                <w:rFonts w:cs="Arial"/>
              </w:rPr>
              <w:t>Smoke</w:t>
            </w:r>
          </w:p>
        </w:tc>
        <w:tc>
          <w:tcPr>
            <w:tcW w:w="4616" w:type="dxa"/>
          </w:tcPr>
          <w:p w14:paraId="7125AC47" w14:textId="77777777" w:rsidR="00EE0CC8" w:rsidRPr="00F073A4" w:rsidRDefault="00EE0CC8" w:rsidP="00BF0E32">
            <w:pPr>
              <w:autoSpaceDE w:val="0"/>
              <w:autoSpaceDN w:val="0"/>
              <w:adjustRightInd w:val="0"/>
              <w:rPr>
                <w:rFonts w:cs="Arial"/>
              </w:rPr>
            </w:pPr>
            <w:r w:rsidRPr="00F073A4">
              <w:rPr>
                <w:rFonts w:cs="Arial"/>
              </w:rPr>
              <w:t>- Vehicle emissions.</w:t>
            </w:r>
          </w:p>
          <w:p w14:paraId="4D4F222B" w14:textId="77777777" w:rsidR="00EE0CC8" w:rsidRPr="00F073A4" w:rsidRDefault="00EE0CC8" w:rsidP="00BF0E32">
            <w:pPr>
              <w:autoSpaceDE w:val="0"/>
              <w:autoSpaceDN w:val="0"/>
              <w:adjustRightInd w:val="0"/>
              <w:rPr>
                <w:rFonts w:cs="Arial"/>
                <w:b/>
              </w:rPr>
            </w:pPr>
            <w:r w:rsidRPr="00F073A4">
              <w:rPr>
                <w:rFonts w:cs="Arial"/>
              </w:rPr>
              <w:t>- Fires.</w:t>
            </w:r>
          </w:p>
        </w:tc>
        <w:tc>
          <w:tcPr>
            <w:tcW w:w="2584" w:type="dxa"/>
            <w:vMerge w:val="restart"/>
          </w:tcPr>
          <w:p w14:paraId="6FDEA78E" w14:textId="77777777" w:rsidR="00EE0CC8" w:rsidRPr="00F073A4" w:rsidRDefault="00EE0CC8" w:rsidP="00BF0E32">
            <w:pPr>
              <w:autoSpaceDE w:val="0"/>
              <w:autoSpaceDN w:val="0"/>
              <w:adjustRightInd w:val="0"/>
              <w:rPr>
                <w:rFonts w:cs="Arial"/>
              </w:rPr>
            </w:pPr>
            <w:r w:rsidRPr="00F073A4">
              <w:rPr>
                <w:rFonts w:cs="Arial"/>
              </w:rPr>
              <w:t>- Health problems.</w:t>
            </w:r>
          </w:p>
          <w:p w14:paraId="4BCEEDEB" w14:textId="77777777" w:rsidR="00EE0CC8" w:rsidRPr="00F073A4" w:rsidRDefault="00EE0CC8" w:rsidP="00BF0E32">
            <w:pPr>
              <w:autoSpaceDE w:val="0"/>
              <w:autoSpaceDN w:val="0"/>
              <w:adjustRightInd w:val="0"/>
              <w:rPr>
                <w:rFonts w:cs="Arial"/>
              </w:rPr>
            </w:pPr>
            <w:r w:rsidRPr="00F073A4">
              <w:rPr>
                <w:rFonts w:cs="Arial"/>
              </w:rPr>
              <w:t>- Air pollution.</w:t>
            </w:r>
          </w:p>
          <w:p w14:paraId="5C8A299C" w14:textId="77777777" w:rsidR="00EE0CC8" w:rsidRPr="00F073A4" w:rsidRDefault="00EE0CC8" w:rsidP="00BF0E32">
            <w:pPr>
              <w:autoSpaceDE w:val="0"/>
              <w:autoSpaceDN w:val="0"/>
              <w:adjustRightInd w:val="0"/>
              <w:rPr>
                <w:rFonts w:cs="Arial"/>
              </w:rPr>
            </w:pPr>
            <w:r w:rsidRPr="00F073A4">
              <w:rPr>
                <w:rFonts w:cs="Arial"/>
              </w:rPr>
              <w:t>- Public nuisance.</w:t>
            </w:r>
          </w:p>
          <w:p w14:paraId="3B6B2C53" w14:textId="77777777" w:rsidR="00EE0CC8" w:rsidRPr="00F073A4" w:rsidRDefault="00EE0CC8" w:rsidP="00BF0E32">
            <w:pPr>
              <w:autoSpaceDE w:val="0"/>
              <w:autoSpaceDN w:val="0"/>
              <w:adjustRightInd w:val="0"/>
              <w:rPr>
                <w:rFonts w:cs="Arial"/>
                <w:b/>
              </w:rPr>
            </w:pPr>
            <w:r w:rsidRPr="00F073A4">
              <w:rPr>
                <w:rFonts w:cs="Arial"/>
              </w:rPr>
              <w:t>- Noise pollution.</w:t>
            </w:r>
          </w:p>
        </w:tc>
      </w:tr>
      <w:tr w:rsidR="00EE0CC8" w:rsidRPr="00F073A4" w14:paraId="2A24EE27" w14:textId="77777777" w:rsidTr="008A4C7C">
        <w:tc>
          <w:tcPr>
            <w:tcW w:w="2160" w:type="dxa"/>
          </w:tcPr>
          <w:p w14:paraId="4DF9BD08" w14:textId="77777777" w:rsidR="00EE0CC8" w:rsidRPr="00F073A4" w:rsidRDefault="00EE0CC8" w:rsidP="00BF0E32">
            <w:pPr>
              <w:autoSpaceDE w:val="0"/>
              <w:autoSpaceDN w:val="0"/>
              <w:adjustRightInd w:val="0"/>
              <w:rPr>
                <w:rFonts w:cs="Arial"/>
                <w:b/>
              </w:rPr>
            </w:pPr>
            <w:r w:rsidRPr="00F073A4">
              <w:rPr>
                <w:rFonts w:cs="Arial"/>
              </w:rPr>
              <w:t>Dust</w:t>
            </w:r>
          </w:p>
        </w:tc>
        <w:tc>
          <w:tcPr>
            <w:tcW w:w="4616" w:type="dxa"/>
          </w:tcPr>
          <w:p w14:paraId="00D5C3D6" w14:textId="77777777" w:rsidR="00EE0CC8" w:rsidRPr="00F073A4" w:rsidRDefault="00EE0CC8" w:rsidP="00BF0E32">
            <w:pPr>
              <w:autoSpaceDE w:val="0"/>
              <w:autoSpaceDN w:val="0"/>
              <w:adjustRightInd w:val="0"/>
              <w:rPr>
                <w:rFonts w:cs="Arial"/>
              </w:rPr>
            </w:pPr>
            <w:r w:rsidRPr="00F073A4">
              <w:rPr>
                <w:rFonts w:cs="Arial"/>
              </w:rPr>
              <w:t>- During construction.</w:t>
            </w:r>
          </w:p>
          <w:p w14:paraId="23C699BF" w14:textId="77777777" w:rsidR="00EE0CC8" w:rsidRPr="00F073A4" w:rsidRDefault="00EE0CC8" w:rsidP="00BF0E32">
            <w:pPr>
              <w:autoSpaceDE w:val="0"/>
              <w:autoSpaceDN w:val="0"/>
              <w:adjustRightInd w:val="0"/>
              <w:rPr>
                <w:rFonts w:cs="Arial"/>
              </w:rPr>
            </w:pPr>
            <w:r w:rsidRPr="00F073A4">
              <w:rPr>
                <w:rFonts w:cs="Arial"/>
              </w:rPr>
              <w:t>- Vehicle operation on roads.</w:t>
            </w:r>
          </w:p>
          <w:p w14:paraId="1505064A" w14:textId="77777777" w:rsidR="00EE0CC8" w:rsidRPr="00F073A4" w:rsidRDefault="00EE0CC8" w:rsidP="00BF0E32">
            <w:pPr>
              <w:autoSpaceDE w:val="0"/>
              <w:autoSpaceDN w:val="0"/>
              <w:adjustRightInd w:val="0"/>
              <w:rPr>
                <w:rFonts w:cs="Arial"/>
                <w:b/>
              </w:rPr>
            </w:pPr>
            <w:r w:rsidRPr="00F073A4">
              <w:rPr>
                <w:rFonts w:cs="Arial"/>
              </w:rPr>
              <w:t>- Vegetation clearing.</w:t>
            </w:r>
          </w:p>
        </w:tc>
        <w:tc>
          <w:tcPr>
            <w:tcW w:w="2584" w:type="dxa"/>
            <w:vMerge/>
          </w:tcPr>
          <w:p w14:paraId="7CCEF1F3" w14:textId="77777777" w:rsidR="00EE0CC8" w:rsidRPr="00F073A4" w:rsidRDefault="00EE0CC8" w:rsidP="00BF0E32">
            <w:pPr>
              <w:autoSpaceDE w:val="0"/>
              <w:autoSpaceDN w:val="0"/>
              <w:adjustRightInd w:val="0"/>
              <w:rPr>
                <w:rFonts w:cs="Arial"/>
                <w:b/>
              </w:rPr>
            </w:pPr>
          </w:p>
        </w:tc>
      </w:tr>
      <w:tr w:rsidR="00EE0CC8" w:rsidRPr="00F073A4" w14:paraId="4C231F14" w14:textId="77777777" w:rsidTr="008A4C7C">
        <w:tc>
          <w:tcPr>
            <w:tcW w:w="2160" w:type="dxa"/>
          </w:tcPr>
          <w:p w14:paraId="65D11B91" w14:textId="77777777" w:rsidR="00EE0CC8" w:rsidRPr="00F073A4" w:rsidRDefault="00EE0CC8" w:rsidP="00BF0E32">
            <w:pPr>
              <w:autoSpaceDE w:val="0"/>
              <w:autoSpaceDN w:val="0"/>
              <w:adjustRightInd w:val="0"/>
              <w:rPr>
                <w:rFonts w:cs="Arial"/>
                <w:b/>
              </w:rPr>
            </w:pPr>
            <w:r w:rsidRPr="00F073A4">
              <w:rPr>
                <w:rFonts w:cs="Arial"/>
              </w:rPr>
              <w:t>Fumes</w:t>
            </w:r>
          </w:p>
        </w:tc>
        <w:tc>
          <w:tcPr>
            <w:tcW w:w="4616" w:type="dxa"/>
          </w:tcPr>
          <w:p w14:paraId="221B7BDE" w14:textId="77777777" w:rsidR="00EE0CC8" w:rsidRPr="00F073A4" w:rsidRDefault="00EE0CC8" w:rsidP="00BF0E32">
            <w:pPr>
              <w:autoSpaceDE w:val="0"/>
              <w:autoSpaceDN w:val="0"/>
              <w:adjustRightInd w:val="0"/>
              <w:rPr>
                <w:rFonts w:cs="Arial"/>
              </w:rPr>
            </w:pPr>
            <w:r w:rsidRPr="00F073A4">
              <w:rPr>
                <w:rFonts w:cs="Arial"/>
              </w:rPr>
              <w:t>- Fumes from vehicles.</w:t>
            </w:r>
          </w:p>
          <w:p w14:paraId="136BC699" w14:textId="77777777" w:rsidR="00EE0CC8" w:rsidRPr="00F073A4" w:rsidRDefault="00EE0CC8" w:rsidP="00BF0E32">
            <w:pPr>
              <w:autoSpaceDE w:val="0"/>
              <w:autoSpaceDN w:val="0"/>
              <w:adjustRightInd w:val="0"/>
              <w:rPr>
                <w:rFonts w:cs="Arial"/>
                <w:b/>
              </w:rPr>
            </w:pPr>
            <w:r w:rsidRPr="00F073A4">
              <w:rPr>
                <w:rFonts w:cs="Arial"/>
              </w:rPr>
              <w:t>- Fumes from machinery.</w:t>
            </w:r>
          </w:p>
        </w:tc>
        <w:tc>
          <w:tcPr>
            <w:tcW w:w="2584" w:type="dxa"/>
            <w:vMerge/>
          </w:tcPr>
          <w:p w14:paraId="28AE91FB" w14:textId="77777777" w:rsidR="00EE0CC8" w:rsidRPr="00F073A4" w:rsidRDefault="00EE0CC8" w:rsidP="00BF0E32">
            <w:pPr>
              <w:autoSpaceDE w:val="0"/>
              <w:autoSpaceDN w:val="0"/>
              <w:adjustRightInd w:val="0"/>
              <w:rPr>
                <w:rFonts w:cs="Arial"/>
                <w:b/>
              </w:rPr>
            </w:pPr>
          </w:p>
        </w:tc>
      </w:tr>
      <w:tr w:rsidR="00EE0CC8" w:rsidRPr="00F073A4" w14:paraId="6F9732D6" w14:textId="77777777" w:rsidTr="008A4C7C">
        <w:tc>
          <w:tcPr>
            <w:tcW w:w="2160" w:type="dxa"/>
          </w:tcPr>
          <w:p w14:paraId="7A6C1462" w14:textId="77777777" w:rsidR="00EE0CC8" w:rsidRPr="00F073A4" w:rsidRDefault="00EE0CC8" w:rsidP="00BF0E32">
            <w:pPr>
              <w:autoSpaceDE w:val="0"/>
              <w:autoSpaceDN w:val="0"/>
              <w:adjustRightInd w:val="0"/>
              <w:rPr>
                <w:rFonts w:cs="Arial"/>
                <w:b/>
              </w:rPr>
            </w:pPr>
            <w:r w:rsidRPr="00F073A4">
              <w:rPr>
                <w:rFonts w:cs="Arial"/>
              </w:rPr>
              <w:t>Noise</w:t>
            </w:r>
          </w:p>
        </w:tc>
        <w:tc>
          <w:tcPr>
            <w:tcW w:w="4616" w:type="dxa"/>
          </w:tcPr>
          <w:p w14:paraId="1F56F6CE" w14:textId="77777777" w:rsidR="00EE0CC8" w:rsidRPr="00F073A4" w:rsidRDefault="00EE0CC8" w:rsidP="00BF0E32">
            <w:pPr>
              <w:autoSpaceDE w:val="0"/>
              <w:autoSpaceDN w:val="0"/>
              <w:adjustRightInd w:val="0"/>
              <w:rPr>
                <w:rFonts w:cs="Arial"/>
              </w:rPr>
            </w:pPr>
            <w:r w:rsidRPr="00F073A4">
              <w:rPr>
                <w:rFonts w:cs="Arial"/>
              </w:rPr>
              <w:t>- Construction machinery and vehicles.</w:t>
            </w:r>
          </w:p>
          <w:p w14:paraId="6646F268" w14:textId="77777777" w:rsidR="00EE0CC8" w:rsidRPr="00F073A4" w:rsidRDefault="00EE0CC8" w:rsidP="00BF0E32">
            <w:pPr>
              <w:autoSpaceDE w:val="0"/>
              <w:autoSpaceDN w:val="0"/>
              <w:adjustRightInd w:val="0"/>
              <w:rPr>
                <w:rFonts w:cs="Arial"/>
              </w:rPr>
            </w:pPr>
            <w:r w:rsidRPr="00F073A4">
              <w:rPr>
                <w:rFonts w:cs="Arial"/>
              </w:rPr>
              <w:t>- Presence of construction camp.</w:t>
            </w:r>
          </w:p>
          <w:p w14:paraId="4ACE7B1D" w14:textId="77777777" w:rsidR="00EE0CC8" w:rsidRPr="00F073A4" w:rsidRDefault="00EE0CC8" w:rsidP="00BF0E32">
            <w:pPr>
              <w:autoSpaceDE w:val="0"/>
              <w:autoSpaceDN w:val="0"/>
              <w:adjustRightInd w:val="0"/>
              <w:rPr>
                <w:rFonts w:cs="Arial"/>
              </w:rPr>
            </w:pPr>
            <w:r w:rsidRPr="00F073A4">
              <w:rPr>
                <w:rFonts w:cs="Arial"/>
              </w:rPr>
              <w:t>- Operation noise (music and people).</w:t>
            </w:r>
          </w:p>
        </w:tc>
        <w:tc>
          <w:tcPr>
            <w:tcW w:w="2584" w:type="dxa"/>
            <w:vMerge/>
          </w:tcPr>
          <w:p w14:paraId="6E55E09F" w14:textId="77777777" w:rsidR="00EE0CC8" w:rsidRPr="00F073A4" w:rsidRDefault="00EE0CC8" w:rsidP="00BF0E32">
            <w:pPr>
              <w:autoSpaceDE w:val="0"/>
              <w:autoSpaceDN w:val="0"/>
              <w:adjustRightInd w:val="0"/>
              <w:rPr>
                <w:rFonts w:cs="Arial"/>
                <w:b/>
              </w:rPr>
            </w:pPr>
          </w:p>
        </w:tc>
      </w:tr>
      <w:tr w:rsidR="00EE0CC8" w:rsidRPr="00F073A4" w14:paraId="3DE7E7B5" w14:textId="77777777" w:rsidTr="008A4C7C">
        <w:tc>
          <w:tcPr>
            <w:tcW w:w="2160" w:type="dxa"/>
            <w:shd w:val="clear" w:color="auto" w:fill="626A1A" w:themeFill="accent3" w:themeFillShade="80"/>
          </w:tcPr>
          <w:p w14:paraId="16863E58" w14:textId="77777777" w:rsidR="00EE0CC8" w:rsidRPr="00F073A4" w:rsidRDefault="00EE0CC8" w:rsidP="00BF0E32">
            <w:pPr>
              <w:autoSpaceDE w:val="0"/>
              <w:autoSpaceDN w:val="0"/>
              <w:adjustRightInd w:val="0"/>
              <w:rPr>
                <w:rFonts w:cs="Arial"/>
                <w:color w:val="FFFFFF" w:themeColor="background1"/>
              </w:rPr>
            </w:pPr>
            <w:r w:rsidRPr="00F073A4">
              <w:rPr>
                <w:rFonts w:cs="Arial"/>
                <w:b/>
                <w:color w:val="FFFFFF" w:themeColor="background1"/>
              </w:rPr>
              <w:t>Environmental issues</w:t>
            </w:r>
          </w:p>
        </w:tc>
        <w:tc>
          <w:tcPr>
            <w:tcW w:w="4616" w:type="dxa"/>
            <w:shd w:val="clear" w:color="auto" w:fill="626A1A" w:themeFill="accent3" w:themeFillShade="80"/>
          </w:tcPr>
          <w:p w14:paraId="37128086" w14:textId="77777777" w:rsidR="00EE0CC8" w:rsidRPr="00F073A4" w:rsidRDefault="00EE0CC8" w:rsidP="00BF0E32">
            <w:pPr>
              <w:autoSpaceDE w:val="0"/>
              <w:autoSpaceDN w:val="0"/>
              <w:adjustRightInd w:val="0"/>
              <w:rPr>
                <w:rFonts w:cs="Arial"/>
                <w:color w:val="FFFFFF" w:themeColor="background1"/>
              </w:rPr>
            </w:pPr>
            <w:r w:rsidRPr="00F073A4">
              <w:rPr>
                <w:rFonts w:cs="Arial"/>
                <w:b/>
                <w:color w:val="FFFFFF" w:themeColor="background1"/>
              </w:rPr>
              <w:t>Possible cause</w:t>
            </w:r>
          </w:p>
        </w:tc>
        <w:tc>
          <w:tcPr>
            <w:tcW w:w="2584" w:type="dxa"/>
            <w:shd w:val="clear" w:color="auto" w:fill="626A1A" w:themeFill="accent3" w:themeFillShade="80"/>
          </w:tcPr>
          <w:p w14:paraId="5BD96441" w14:textId="77777777" w:rsidR="00EE0CC8" w:rsidRPr="00F073A4" w:rsidRDefault="00EE0CC8" w:rsidP="00BF0E32">
            <w:pPr>
              <w:autoSpaceDE w:val="0"/>
              <w:autoSpaceDN w:val="0"/>
              <w:adjustRightInd w:val="0"/>
              <w:rPr>
                <w:rFonts w:cs="Arial"/>
                <w:b/>
                <w:color w:val="FFFFFF" w:themeColor="background1"/>
              </w:rPr>
            </w:pPr>
            <w:r w:rsidRPr="00F073A4">
              <w:rPr>
                <w:rFonts w:cs="Arial"/>
                <w:b/>
                <w:color w:val="FFFFFF" w:themeColor="background1"/>
              </w:rPr>
              <w:t>Potential impacts</w:t>
            </w:r>
          </w:p>
        </w:tc>
      </w:tr>
      <w:tr w:rsidR="00EE0CC8" w:rsidRPr="00F073A4" w14:paraId="0F8C606C" w14:textId="77777777" w:rsidTr="008A4C7C">
        <w:tc>
          <w:tcPr>
            <w:tcW w:w="9360" w:type="dxa"/>
            <w:gridSpan w:val="3"/>
            <w:shd w:val="clear" w:color="auto" w:fill="C0CF3A" w:themeFill="accent3"/>
          </w:tcPr>
          <w:p w14:paraId="04B0D948" w14:textId="77777777" w:rsidR="00EE0CC8" w:rsidRPr="00F073A4" w:rsidRDefault="00EE0CC8" w:rsidP="00BF0E32">
            <w:pPr>
              <w:autoSpaceDE w:val="0"/>
              <w:autoSpaceDN w:val="0"/>
              <w:adjustRightInd w:val="0"/>
              <w:rPr>
                <w:rFonts w:cs="Arial"/>
                <w:b/>
              </w:rPr>
            </w:pPr>
            <w:r w:rsidRPr="00F073A4">
              <w:rPr>
                <w:rFonts w:cs="Arial"/>
                <w:b/>
              </w:rPr>
              <w:t>Water quality</w:t>
            </w:r>
          </w:p>
        </w:tc>
      </w:tr>
      <w:tr w:rsidR="00EE0CC8" w:rsidRPr="00F073A4" w14:paraId="3070A4DD" w14:textId="77777777" w:rsidTr="008A4C7C">
        <w:tc>
          <w:tcPr>
            <w:tcW w:w="2160" w:type="dxa"/>
          </w:tcPr>
          <w:p w14:paraId="175BCABB" w14:textId="77777777" w:rsidR="00EE0CC8" w:rsidRPr="00F073A4" w:rsidRDefault="00EE0CC8" w:rsidP="00BF0E32">
            <w:pPr>
              <w:autoSpaceDE w:val="0"/>
              <w:autoSpaceDN w:val="0"/>
              <w:adjustRightInd w:val="0"/>
              <w:rPr>
                <w:rFonts w:cs="Arial"/>
              </w:rPr>
            </w:pPr>
            <w:r w:rsidRPr="00F073A4">
              <w:rPr>
                <w:rFonts w:cs="Arial"/>
              </w:rPr>
              <w:t>Pollution of water sources</w:t>
            </w:r>
          </w:p>
        </w:tc>
        <w:tc>
          <w:tcPr>
            <w:tcW w:w="4616" w:type="dxa"/>
          </w:tcPr>
          <w:p w14:paraId="377D23F4" w14:textId="77777777" w:rsidR="00EE0CC8" w:rsidRPr="00F073A4" w:rsidRDefault="00EE0CC8" w:rsidP="00BF0E32">
            <w:pPr>
              <w:autoSpaceDE w:val="0"/>
              <w:autoSpaceDN w:val="0"/>
              <w:adjustRightInd w:val="0"/>
              <w:rPr>
                <w:rFonts w:cs="Arial"/>
              </w:rPr>
            </w:pPr>
            <w:r w:rsidRPr="00F073A4">
              <w:rPr>
                <w:rFonts w:cs="Arial"/>
              </w:rPr>
              <w:t>- Spillage of fuel &amp; oil from vehicles.</w:t>
            </w:r>
          </w:p>
          <w:p w14:paraId="56D90E12" w14:textId="77777777" w:rsidR="00EE0CC8" w:rsidRPr="00F073A4" w:rsidRDefault="00EE0CC8" w:rsidP="00BF0E32">
            <w:pPr>
              <w:autoSpaceDE w:val="0"/>
              <w:autoSpaceDN w:val="0"/>
              <w:adjustRightInd w:val="0"/>
              <w:rPr>
                <w:rFonts w:cs="Arial"/>
              </w:rPr>
            </w:pPr>
            <w:r w:rsidRPr="00F073A4">
              <w:rPr>
                <w:rFonts w:cs="Arial"/>
              </w:rPr>
              <w:t>- Spillage of building material e.g. cement etc.</w:t>
            </w:r>
          </w:p>
          <w:p w14:paraId="5FFDBED9" w14:textId="77777777" w:rsidR="00EE0CC8" w:rsidRPr="00F073A4" w:rsidRDefault="00EE0CC8" w:rsidP="00BF0E32">
            <w:pPr>
              <w:autoSpaceDE w:val="0"/>
              <w:autoSpaceDN w:val="0"/>
              <w:adjustRightInd w:val="0"/>
              <w:rPr>
                <w:rFonts w:cs="Arial"/>
              </w:rPr>
            </w:pPr>
            <w:r w:rsidRPr="00F073A4">
              <w:rPr>
                <w:rFonts w:cs="Arial"/>
              </w:rPr>
              <w:t>- Migration of contaminants off the site.</w:t>
            </w:r>
          </w:p>
          <w:p w14:paraId="248F83C5" w14:textId="77777777" w:rsidR="00EE0CC8" w:rsidRPr="00F073A4" w:rsidRDefault="00EE0CC8" w:rsidP="00BF0E32">
            <w:pPr>
              <w:autoSpaceDE w:val="0"/>
              <w:autoSpaceDN w:val="0"/>
              <w:adjustRightInd w:val="0"/>
              <w:rPr>
                <w:rFonts w:cs="Arial"/>
              </w:rPr>
            </w:pPr>
            <w:r w:rsidRPr="00F073A4">
              <w:rPr>
                <w:rFonts w:cs="Arial"/>
              </w:rPr>
              <w:t>- Solid waste in storm water.</w:t>
            </w:r>
          </w:p>
          <w:p w14:paraId="30BED67D" w14:textId="77777777" w:rsidR="00EE0CC8" w:rsidRPr="00F073A4" w:rsidRDefault="00EE0CC8" w:rsidP="00BF0E32">
            <w:pPr>
              <w:autoSpaceDE w:val="0"/>
              <w:autoSpaceDN w:val="0"/>
              <w:adjustRightInd w:val="0"/>
              <w:rPr>
                <w:rFonts w:cs="Arial"/>
              </w:rPr>
            </w:pPr>
            <w:r w:rsidRPr="00F073A4">
              <w:rPr>
                <w:rFonts w:cs="Arial"/>
              </w:rPr>
              <w:t>- Littering.</w:t>
            </w:r>
          </w:p>
        </w:tc>
        <w:tc>
          <w:tcPr>
            <w:tcW w:w="2584" w:type="dxa"/>
            <w:vMerge w:val="restart"/>
          </w:tcPr>
          <w:p w14:paraId="24373C8C" w14:textId="77777777" w:rsidR="00EE0CC8" w:rsidRPr="00F073A4" w:rsidRDefault="00EE0CC8" w:rsidP="00BF0E32">
            <w:pPr>
              <w:autoSpaceDE w:val="0"/>
              <w:autoSpaceDN w:val="0"/>
              <w:adjustRightInd w:val="0"/>
              <w:rPr>
                <w:rFonts w:cs="Arial"/>
              </w:rPr>
            </w:pPr>
            <w:r w:rsidRPr="00F073A4">
              <w:rPr>
                <w:rFonts w:cs="Arial"/>
              </w:rPr>
              <w:t>- Pollution of surface and groundwater.</w:t>
            </w:r>
          </w:p>
          <w:p w14:paraId="761A971B" w14:textId="77777777" w:rsidR="00EE0CC8" w:rsidRPr="00F073A4" w:rsidRDefault="00EE0CC8" w:rsidP="00BF0E32">
            <w:pPr>
              <w:autoSpaceDE w:val="0"/>
              <w:autoSpaceDN w:val="0"/>
              <w:adjustRightInd w:val="0"/>
              <w:rPr>
                <w:rFonts w:cs="Arial"/>
              </w:rPr>
            </w:pPr>
            <w:r w:rsidRPr="00F073A4">
              <w:rPr>
                <w:rFonts w:cs="Arial"/>
              </w:rPr>
              <w:t>- Health risk.</w:t>
            </w:r>
          </w:p>
          <w:p w14:paraId="7523D540" w14:textId="77777777" w:rsidR="00EE0CC8" w:rsidRPr="00F073A4" w:rsidRDefault="00EE0CC8" w:rsidP="00BF0E32">
            <w:pPr>
              <w:autoSpaceDE w:val="0"/>
              <w:autoSpaceDN w:val="0"/>
              <w:adjustRightInd w:val="0"/>
              <w:rPr>
                <w:rFonts w:cs="Arial"/>
              </w:rPr>
            </w:pPr>
            <w:r w:rsidRPr="00F073A4">
              <w:rPr>
                <w:rFonts w:cs="Arial"/>
              </w:rPr>
              <w:t>- Lower water quality.</w:t>
            </w:r>
          </w:p>
          <w:p w14:paraId="7AB8EE8F" w14:textId="77777777" w:rsidR="00EE0CC8" w:rsidRPr="00F073A4" w:rsidRDefault="00EE0CC8" w:rsidP="00BF0E32">
            <w:pPr>
              <w:autoSpaceDE w:val="0"/>
              <w:autoSpaceDN w:val="0"/>
              <w:adjustRightInd w:val="0"/>
              <w:rPr>
                <w:rFonts w:cs="Arial"/>
              </w:rPr>
            </w:pPr>
            <w:r w:rsidRPr="00F073A4">
              <w:rPr>
                <w:rFonts w:cs="Arial"/>
              </w:rPr>
              <w:t>- Soil degradation.</w:t>
            </w:r>
          </w:p>
          <w:p w14:paraId="23A4DCF6" w14:textId="77777777" w:rsidR="00EE0CC8" w:rsidRPr="00F073A4" w:rsidRDefault="00EE0CC8" w:rsidP="00BF0E32">
            <w:pPr>
              <w:autoSpaceDE w:val="0"/>
              <w:autoSpaceDN w:val="0"/>
              <w:adjustRightInd w:val="0"/>
              <w:rPr>
                <w:rFonts w:cs="Arial"/>
              </w:rPr>
            </w:pPr>
            <w:r w:rsidRPr="00F073A4">
              <w:rPr>
                <w:rFonts w:cs="Arial"/>
              </w:rPr>
              <w:t>- Erosion.</w:t>
            </w:r>
          </w:p>
          <w:p w14:paraId="06BD8A55" w14:textId="77777777" w:rsidR="00EE0CC8" w:rsidRPr="00F073A4" w:rsidRDefault="00EE0CC8" w:rsidP="00BF0E32">
            <w:pPr>
              <w:autoSpaceDE w:val="0"/>
              <w:autoSpaceDN w:val="0"/>
              <w:adjustRightInd w:val="0"/>
              <w:rPr>
                <w:rFonts w:cs="Arial"/>
                <w:b/>
              </w:rPr>
            </w:pPr>
            <w:r w:rsidRPr="00F073A4">
              <w:rPr>
                <w:rFonts w:cs="Arial"/>
              </w:rPr>
              <w:t>- Siltation.</w:t>
            </w:r>
          </w:p>
        </w:tc>
      </w:tr>
      <w:tr w:rsidR="00EE0CC8" w:rsidRPr="00F073A4" w14:paraId="5092D524" w14:textId="77777777" w:rsidTr="008A4C7C">
        <w:tc>
          <w:tcPr>
            <w:tcW w:w="2160" w:type="dxa"/>
          </w:tcPr>
          <w:p w14:paraId="6C717EC9" w14:textId="77777777" w:rsidR="00EE0CC8" w:rsidRPr="00F073A4" w:rsidRDefault="00EE0CC8" w:rsidP="00BF0E32">
            <w:pPr>
              <w:autoSpaceDE w:val="0"/>
              <w:autoSpaceDN w:val="0"/>
              <w:adjustRightInd w:val="0"/>
              <w:rPr>
                <w:rFonts w:cs="Arial"/>
              </w:rPr>
            </w:pPr>
            <w:r w:rsidRPr="00F073A4">
              <w:rPr>
                <w:rFonts w:cs="Arial"/>
              </w:rPr>
              <w:t>Silt deposition in surface water</w:t>
            </w:r>
          </w:p>
        </w:tc>
        <w:tc>
          <w:tcPr>
            <w:tcW w:w="4616" w:type="dxa"/>
          </w:tcPr>
          <w:p w14:paraId="5919D051" w14:textId="77777777" w:rsidR="00EE0CC8" w:rsidRPr="00F073A4" w:rsidRDefault="00EE0CC8" w:rsidP="00BF0E32">
            <w:pPr>
              <w:autoSpaceDE w:val="0"/>
              <w:autoSpaceDN w:val="0"/>
              <w:adjustRightInd w:val="0"/>
              <w:rPr>
                <w:rFonts w:cs="Arial"/>
              </w:rPr>
            </w:pPr>
            <w:r w:rsidRPr="00F073A4">
              <w:rPr>
                <w:rFonts w:cs="Arial"/>
              </w:rPr>
              <w:t>- Erosion risk due to increased run-off from built up area.</w:t>
            </w:r>
          </w:p>
          <w:p w14:paraId="4E599176" w14:textId="77777777" w:rsidR="00EE0CC8" w:rsidRPr="00F073A4" w:rsidRDefault="00EE0CC8" w:rsidP="00BF0E32">
            <w:pPr>
              <w:autoSpaceDE w:val="0"/>
              <w:autoSpaceDN w:val="0"/>
              <w:adjustRightInd w:val="0"/>
              <w:rPr>
                <w:rFonts w:cs="Arial"/>
              </w:rPr>
            </w:pPr>
            <w:r w:rsidRPr="00F073A4">
              <w:rPr>
                <w:rFonts w:cs="Arial"/>
              </w:rPr>
              <w:t>- Erosion from cleared areas during construction.</w:t>
            </w:r>
          </w:p>
        </w:tc>
        <w:tc>
          <w:tcPr>
            <w:tcW w:w="2584" w:type="dxa"/>
            <w:vMerge/>
          </w:tcPr>
          <w:p w14:paraId="5D2E3422" w14:textId="77777777" w:rsidR="00EE0CC8" w:rsidRPr="00F073A4" w:rsidRDefault="00EE0CC8" w:rsidP="00BF0E32">
            <w:pPr>
              <w:autoSpaceDE w:val="0"/>
              <w:autoSpaceDN w:val="0"/>
              <w:adjustRightInd w:val="0"/>
              <w:rPr>
                <w:rFonts w:cs="Arial"/>
                <w:b/>
              </w:rPr>
            </w:pPr>
          </w:p>
        </w:tc>
      </w:tr>
      <w:tr w:rsidR="00EE0CC8" w:rsidRPr="00F073A4" w14:paraId="708440DE" w14:textId="77777777" w:rsidTr="008A4C7C">
        <w:tc>
          <w:tcPr>
            <w:tcW w:w="2160" w:type="dxa"/>
          </w:tcPr>
          <w:p w14:paraId="2C07A949" w14:textId="77777777" w:rsidR="00EE0CC8" w:rsidRPr="00F073A4" w:rsidRDefault="00EE0CC8" w:rsidP="00BF0E32">
            <w:pPr>
              <w:autoSpaceDE w:val="0"/>
              <w:autoSpaceDN w:val="0"/>
              <w:adjustRightInd w:val="0"/>
              <w:rPr>
                <w:rFonts w:cs="Arial"/>
              </w:rPr>
            </w:pPr>
            <w:r w:rsidRPr="00F073A4">
              <w:rPr>
                <w:rFonts w:cs="Arial"/>
              </w:rPr>
              <w:t>Pollution from sanitation system</w:t>
            </w:r>
          </w:p>
        </w:tc>
        <w:tc>
          <w:tcPr>
            <w:tcW w:w="4616" w:type="dxa"/>
          </w:tcPr>
          <w:p w14:paraId="3CF61BE1" w14:textId="77777777" w:rsidR="00EE0CC8" w:rsidRPr="00F073A4" w:rsidRDefault="00EE0CC8" w:rsidP="00BF0E32">
            <w:pPr>
              <w:autoSpaceDE w:val="0"/>
              <w:autoSpaceDN w:val="0"/>
              <w:adjustRightInd w:val="0"/>
              <w:rPr>
                <w:rFonts w:cs="Arial"/>
              </w:rPr>
            </w:pPr>
            <w:r w:rsidRPr="00F073A4">
              <w:rPr>
                <w:rFonts w:cs="Arial"/>
              </w:rPr>
              <w:t>- Leakages of system and incorrect management of sanitation system.</w:t>
            </w:r>
          </w:p>
          <w:p w14:paraId="48984FB8" w14:textId="77777777" w:rsidR="00EE0CC8" w:rsidRPr="00F073A4" w:rsidRDefault="00EE0CC8" w:rsidP="00BF0E32">
            <w:pPr>
              <w:autoSpaceDE w:val="0"/>
              <w:autoSpaceDN w:val="0"/>
              <w:adjustRightInd w:val="0"/>
              <w:rPr>
                <w:rFonts w:cs="Arial"/>
              </w:rPr>
            </w:pPr>
            <w:r w:rsidRPr="00F073A4">
              <w:rPr>
                <w:rFonts w:cs="Arial"/>
              </w:rPr>
              <w:t>- Inadequate measures to prevent sewage spillages.</w:t>
            </w:r>
          </w:p>
          <w:p w14:paraId="16371C8A" w14:textId="77777777" w:rsidR="00EE0CC8" w:rsidRPr="00F073A4" w:rsidRDefault="00EE0CC8" w:rsidP="00BF0E32">
            <w:pPr>
              <w:autoSpaceDE w:val="0"/>
              <w:autoSpaceDN w:val="0"/>
              <w:adjustRightInd w:val="0"/>
              <w:rPr>
                <w:rFonts w:cs="Arial"/>
              </w:rPr>
            </w:pPr>
            <w:r w:rsidRPr="00F073A4">
              <w:rPr>
                <w:rFonts w:cs="Arial"/>
              </w:rPr>
              <w:t>- Overflow of sewage to groundwater.</w:t>
            </w:r>
          </w:p>
        </w:tc>
        <w:tc>
          <w:tcPr>
            <w:tcW w:w="2584" w:type="dxa"/>
            <w:vMerge/>
          </w:tcPr>
          <w:p w14:paraId="5B4E93AD" w14:textId="77777777" w:rsidR="00EE0CC8" w:rsidRPr="00F073A4" w:rsidRDefault="00EE0CC8" w:rsidP="00BF0E32">
            <w:pPr>
              <w:autoSpaceDE w:val="0"/>
              <w:autoSpaceDN w:val="0"/>
              <w:adjustRightInd w:val="0"/>
              <w:rPr>
                <w:rFonts w:cs="Arial"/>
                <w:b/>
              </w:rPr>
            </w:pPr>
          </w:p>
        </w:tc>
      </w:tr>
      <w:tr w:rsidR="00EE0CC8" w:rsidRPr="00F073A4" w14:paraId="36039DA1" w14:textId="77777777" w:rsidTr="008A4C7C">
        <w:tc>
          <w:tcPr>
            <w:tcW w:w="2160" w:type="dxa"/>
            <w:shd w:val="clear" w:color="auto" w:fill="626A1A" w:themeFill="accent3" w:themeFillShade="80"/>
          </w:tcPr>
          <w:p w14:paraId="1CB96981" w14:textId="77777777" w:rsidR="00EE0CC8" w:rsidRPr="00F073A4" w:rsidRDefault="00EE0CC8" w:rsidP="00BF0E32">
            <w:pPr>
              <w:autoSpaceDE w:val="0"/>
              <w:autoSpaceDN w:val="0"/>
              <w:adjustRightInd w:val="0"/>
              <w:rPr>
                <w:rFonts w:cs="Arial"/>
                <w:color w:val="FFFFFF" w:themeColor="background1"/>
              </w:rPr>
            </w:pPr>
            <w:r w:rsidRPr="00F073A4">
              <w:rPr>
                <w:rFonts w:cs="Arial"/>
                <w:b/>
                <w:color w:val="FFFFFF" w:themeColor="background1"/>
              </w:rPr>
              <w:lastRenderedPageBreak/>
              <w:t>Environmental issues</w:t>
            </w:r>
          </w:p>
        </w:tc>
        <w:tc>
          <w:tcPr>
            <w:tcW w:w="4616" w:type="dxa"/>
            <w:shd w:val="clear" w:color="auto" w:fill="626A1A" w:themeFill="accent3" w:themeFillShade="80"/>
          </w:tcPr>
          <w:p w14:paraId="10114039" w14:textId="77777777" w:rsidR="00EE0CC8" w:rsidRPr="00F073A4" w:rsidRDefault="00EE0CC8" w:rsidP="00BF0E32">
            <w:pPr>
              <w:autoSpaceDE w:val="0"/>
              <w:autoSpaceDN w:val="0"/>
              <w:adjustRightInd w:val="0"/>
              <w:rPr>
                <w:rFonts w:cs="Arial"/>
                <w:color w:val="FFFFFF" w:themeColor="background1"/>
              </w:rPr>
            </w:pPr>
            <w:r w:rsidRPr="00F073A4">
              <w:rPr>
                <w:rFonts w:cs="Arial"/>
                <w:b/>
                <w:color w:val="FFFFFF" w:themeColor="background1"/>
              </w:rPr>
              <w:t>Possible cause</w:t>
            </w:r>
          </w:p>
        </w:tc>
        <w:tc>
          <w:tcPr>
            <w:tcW w:w="2584" w:type="dxa"/>
            <w:shd w:val="clear" w:color="auto" w:fill="626A1A" w:themeFill="accent3" w:themeFillShade="80"/>
          </w:tcPr>
          <w:p w14:paraId="00D993B1" w14:textId="77777777" w:rsidR="00EE0CC8" w:rsidRPr="00F073A4" w:rsidRDefault="00EE0CC8" w:rsidP="00BF0E32">
            <w:pPr>
              <w:autoSpaceDE w:val="0"/>
              <w:autoSpaceDN w:val="0"/>
              <w:adjustRightInd w:val="0"/>
              <w:rPr>
                <w:rFonts w:cs="Arial"/>
                <w:b/>
                <w:color w:val="FFFFFF" w:themeColor="background1"/>
              </w:rPr>
            </w:pPr>
            <w:r w:rsidRPr="00F073A4">
              <w:rPr>
                <w:rFonts w:cs="Arial"/>
                <w:b/>
                <w:color w:val="FFFFFF" w:themeColor="background1"/>
              </w:rPr>
              <w:t>Potential impacts</w:t>
            </w:r>
          </w:p>
        </w:tc>
      </w:tr>
      <w:tr w:rsidR="00EE0CC8" w:rsidRPr="00F073A4" w14:paraId="2C4C602D" w14:textId="77777777" w:rsidTr="008A4C7C">
        <w:tc>
          <w:tcPr>
            <w:tcW w:w="9360" w:type="dxa"/>
            <w:gridSpan w:val="3"/>
            <w:shd w:val="clear" w:color="auto" w:fill="C0CF3A" w:themeFill="accent3"/>
          </w:tcPr>
          <w:p w14:paraId="43C30966" w14:textId="77777777" w:rsidR="00EE0CC8" w:rsidRPr="00F073A4" w:rsidRDefault="00EE0CC8" w:rsidP="00BF0E32">
            <w:pPr>
              <w:autoSpaceDE w:val="0"/>
              <w:autoSpaceDN w:val="0"/>
              <w:adjustRightInd w:val="0"/>
              <w:rPr>
                <w:rFonts w:cs="Arial"/>
                <w:b/>
              </w:rPr>
            </w:pPr>
            <w:r w:rsidRPr="00F073A4">
              <w:rPr>
                <w:rFonts w:cs="Arial"/>
                <w:b/>
              </w:rPr>
              <w:t>Water quantity</w:t>
            </w:r>
          </w:p>
        </w:tc>
      </w:tr>
      <w:tr w:rsidR="00EE0CC8" w:rsidRPr="00F073A4" w14:paraId="0452EDB4" w14:textId="77777777" w:rsidTr="008A4C7C">
        <w:tc>
          <w:tcPr>
            <w:tcW w:w="2160" w:type="dxa"/>
          </w:tcPr>
          <w:p w14:paraId="09127B30" w14:textId="77777777" w:rsidR="00EE0CC8" w:rsidRPr="00F073A4" w:rsidRDefault="00EE0CC8" w:rsidP="00BF0E32">
            <w:pPr>
              <w:autoSpaceDE w:val="0"/>
              <w:autoSpaceDN w:val="0"/>
              <w:adjustRightInd w:val="0"/>
              <w:rPr>
                <w:rFonts w:cs="Arial"/>
              </w:rPr>
            </w:pPr>
            <w:r w:rsidRPr="00F073A4">
              <w:rPr>
                <w:rFonts w:cs="Arial"/>
              </w:rPr>
              <w:t>Impact on amount of water resources</w:t>
            </w:r>
          </w:p>
          <w:p w14:paraId="250C95F0" w14:textId="2D77A796" w:rsidR="00EE0CC8" w:rsidRPr="00F073A4" w:rsidRDefault="00520BEB" w:rsidP="00BF0E32">
            <w:pPr>
              <w:autoSpaceDE w:val="0"/>
              <w:autoSpaceDN w:val="0"/>
              <w:adjustRightInd w:val="0"/>
              <w:rPr>
                <w:rFonts w:cs="Arial"/>
              </w:rPr>
            </w:pPr>
            <w:r w:rsidRPr="00F073A4">
              <w:rPr>
                <w:rFonts w:cs="Arial"/>
              </w:rPr>
              <w:t>A</w:t>
            </w:r>
            <w:r w:rsidR="00EE0CC8" w:rsidRPr="00F073A4">
              <w:rPr>
                <w:rFonts w:cs="Arial"/>
              </w:rPr>
              <w:t>vailable</w:t>
            </w:r>
          </w:p>
        </w:tc>
        <w:tc>
          <w:tcPr>
            <w:tcW w:w="4616" w:type="dxa"/>
          </w:tcPr>
          <w:p w14:paraId="6EE0E62F" w14:textId="77777777" w:rsidR="00EE0CC8" w:rsidRPr="00F073A4" w:rsidRDefault="00EE0CC8" w:rsidP="00BF0E32">
            <w:pPr>
              <w:autoSpaceDE w:val="0"/>
              <w:autoSpaceDN w:val="0"/>
              <w:adjustRightInd w:val="0"/>
              <w:rPr>
                <w:rFonts w:cs="Arial"/>
              </w:rPr>
            </w:pPr>
            <w:r w:rsidRPr="00F073A4">
              <w:rPr>
                <w:rFonts w:cs="Arial"/>
              </w:rPr>
              <w:t>Over-</w:t>
            </w:r>
            <w:proofErr w:type="spellStart"/>
            <w:r w:rsidRPr="00F073A4">
              <w:rPr>
                <w:rFonts w:cs="Arial"/>
              </w:rPr>
              <w:t>utilisation</w:t>
            </w:r>
            <w:proofErr w:type="spellEnd"/>
            <w:r w:rsidRPr="00F073A4">
              <w:rPr>
                <w:rFonts w:cs="Arial"/>
              </w:rPr>
              <w:t xml:space="preserve"> of available water.</w:t>
            </w:r>
          </w:p>
        </w:tc>
        <w:tc>
          <w:tcPr>
            <w:tcW w:w="2584" w:type="dxa"/>
          </w:tcPr>
          <w:p w14:paraId="44EB9CA6" w14:textId="77777777" w:rsidR="00EE0CC8" w:rsidRPr="00F073A4" w:rsidRDefault="00EE0CC8" w:rsidP="00BF0E32">
            <w:pPr>
              <w:autoSpaceDE w:val="0"/>
              <w:autoSpaceDN w:val="0"/>
              <w:adjustRightInd w:val="0"/>
              <w:rPr>
                <w:rFonts w:cs="Arial"/>
              </w:rPr>
            </w:pPr>
            <w:r w:rsidRPr="00F073A4">
              <w:rPr>
                <w:rFonts w:cs="Arial"/>
              </w:rPr>
              <w:t>- Lose scarce resource</w:t>
            </w:r>
          </w:p>
          <w:p w14:paraId="1DE564A6" w14:textId="77777777" w:rsidR="00EE0CC8" w:rsidRPr="00F073A4" w:rsidRDefault="00EE0CC8" w:rsidP="00BF0E32">
            <w:pPr>
              <w:autoSpaceDE w:val="0"/>
              <w:autoSpaceDN w:val="0"/>
              <w:adjustRightInd w:val="0"/>
              <w:rPr>
                <w:rFonts w:cs="Arial"/>
              </w:rPr>
            </w:pPr>
            <w:r w:rsidRPr="00F073A4">
              <w:rPr>
                <w:rFonts w:cs="Arial"/>
              </w:rPr>
              <w:t>- Increased pressure on ground water supply sources.</w:t>
            </w:r>
          </w:p>
        </w:tc>
      </w:tr>
      <w:tr w:rsidR="00EE0CC8" w:rsidRPr="00F073A4" w14:paraId="2BE77722" w14:textId="77777777" w:rsidTr="008A4C7C">
        <w:tc>
          <w:tcPr>
            <w:tcW w:w="2160" w:type="dxa"/>
            <w:shd w:val="clear" w:color="auto" w:fill="626A1A" w:themeFill="accent3" w:themeFillShade="80"/>
          </w:tcPr>
          <w:p w14:paraId="7C75CB1C" w14:textId="77777777" w:rsidR="00EE0CC8" w:rsidRPr="00F073A4" w:rsidRDefault="00EE0CC8" w:rsidP="00BF0E32">
            <w:pPr>
              <w:autoSpaceDE w:val="0"/>
              <w:autoSpaceDN w:val="0"/>
              <w:adjustRightInd w:val="0"/>
              <w:rPr>
                <w:rFonts w:cs="Arial"/>
                <w:color w:val="FFFFFF" w:themeColor="background1"/>
              </w:rPr>
            </w:pPr>
            <w:r w:rsidRPr="00F073A4">
              <w:rPr>
                <w:rFonts w:cs="Arial"/>
                <w:b/>
                <w:color w:val="FFFFFF" w:themeColor="background1"/>
              </w:rPr>
              <w:t>Environmental issues</w:t>
            </w:r>
          </w:p>
        </w:tc>
        <w:tc>
          <w:tcPr>
            <w:tcW w:w="4616" w:type="dxa"/>
            <w:shd w:val="clear" w:color="auto" w:fill="626A1A" w:themeFill="accent3" w:themeFillShade="80"/>
          </w:tcPr>
          <w:p w14:paraId="4DFDDE44" w14:textId="77777777" w:rsidR="00EE0CC8" w:rsidRPr="00F073A4" w:rsidRDefault="00EE0CC8" w:rsidP="00BF0E32">
            <w:pPr>
              <w:autoSpaceDE w:val="0"/>
              <w:autoSpaceDN w:val="0"/>
              <w:adjustRightInd w:val="0"/>
              <w:rPr>
                <w:rFonts w:cs="Arial"/>
                <w:color w:val="FFFFFF" w:themeColor="background1"/>
              </w:rPr>
            </w:pPr>
            <w:r w:rsidRPr="00F073A4">
              <w:rPr>
                <w:rFonts w:cs="Arial"/>
                <w:b/>
                <w:color w:val="FFFFFF" w:themeColor="background1"/>
              </w:rPr>
              <w:t>Possible cause</w:t>
            </w:r>
          </w:p>
        </w:tc>
        <w:tc>
          <w:tcPr>
            <w:tcW w:w="2584" w:type="dxa"/>
            <w:shd w:val="clear" w:color="auto" w:fill="626A1A" w:themeFill="accent3" w:themeFillShade="80"/>
          </w:tcPr>
          <w:p w14:paraId="1F44C287" w14:textId="77777777" w:rsidR="00EE0CC8" w:rsidRPr="00F073A4" w:rsidRDefault="00EE0CC8" w:rsidP="00BF0E32">
            <w:pPr>
              <w:autoSpaceDE w:val="0"/>
              <w:autoSpaceDN w:val="0"/>
              <w:adjustRightInd w:val="0"/>
              <w:rPr>
                <w:rFonts w:cs="Arial"/>
                <w:b/>
                <w:color w:val="FFFFFF" w:themeColor="background1"/>
              </w:rPr>
            </w:pPr>
            <w:r w:rsidRPr="00F073A4">
              <w:rPr>
                <w:rFonts w:cs="Arial"/>
                <w:b/>
                <w:color w:val="FFFFFF" w:themeColor="background1"/>
              </w:rPr>
              <w:t>Potential impacts</w:t>
            </w:r>
          </w:p>
        </w:tc>
      </w:tr>
      <w:tr w:rsidR="00EE0CC8" w:rsidRPr="00F073A4" w14:paraId="3A8D76FB" w14:textId="77777777" w:rsidTr="008A4C7C">
        <w:tc>
          <w:tcPr>
            <w:tcW w:w="9360" w:type="dxa"/>
            <w:gridSpan w:val="3"/>
            <w:shd w:val="clear" w:color="auto" w:fill="C0CF3A" w:themeFill="accent3"/>
          </w:tcPr>
          <w:p w14:paraId="69D20EC4" w14:textId="77777777" w:rsidR="00EE0CC8" w:rsidRPr="00F073A4" w:rsidRDefault="00EE0CC8" w:rsidP="00BF0E32">
            <w:pPr>
              <w:autoSpaceDE w:val="0"/>
              <w:autoSpaceDN w:val="0"/>
              <w:adjustRightInd w:val="0"/>
              <w:rPr>
                <w:rFonts w:cs="Arial"/>
                <w:b/>
              </w:rPr>
            </w:pPr>
            <w:r w:rsidRPr="00F073A4">
              <w:rPr>
                <w:rFonts w:cs="Arial"/>
                <w:b/>
              </w:rPr>
              <w:t>Land/Soil degradation</w:t>
            </w:r>
          </w:p>
        </w:tc>
      </w:tr>
      <w:tr w:rsidR="00EE0CC8" w:rsidRPr="00F073A4" w14:paraId="4C41484B" w14:textId="77777777" w:rsidTr="008A4C7C">
        <w:tc>
          <w:tcPr>
            <w:tcW w:w="2160" w:type="dxa"/>
          </w:tcPr>
          <w:p w14:paraId="601A45BC" w14:textId="77777777" w:rsidR="00EE0CC8" w:rsidRPr="00F073A4" w:rsidRDefault="00EE0CC8" w:rsidP="00BF0E32">
            <w:pPr>
              <w:autoSpaceDE w:val="0"/>
              <w:autoSpaceDN w:val="0"/>
              <w:adjustRightInd w:val="0"/>
              <w:rPr>
                <w:rFonts w:cs="Arial"/>
              </w:rPr>
            </w:pPr>
            <w:r w:rsidRPr="00F073A4">
              <w:rPr>
                <w:rFonts w:cs="Arial"/>
              </w:rPr>
              <w:t>Soil contamination and degradation</w:t>
            </w:r>
          </w:p>
        </w:tc>
        <w:tc>
          <w:tcPr>
            <w:tcW w:w="4616" w:type="dxa"/>
          </w:tcPr>
          <w:p w14:paraId="6AF2333B" w14:textId="77777777" w:rsidR="00EE0CC8" w:rsidRPr="00F073A4" w:rsidRDefault="00EE0CC8" w:rsidP="00BF0E32">
            <w:pPr>
              <w:autoSpaceDE w:val="0"/>
              <w:autoSpaceDN w:val="0"/>
              <w:adjustRightInd w:val="0"/>
              <w:rPr>
                <w:rFonts w:cs="Arial"/>
              </w:rPr>
            </w:pPr>
            <w:r w:rsidRPr="00F073A4">
              <w:rPr>
                <w:rFonts w:cs="Arial"/>
              </w:rPr>
              <w:t>- Spillages of oil, chemicals from machinery &amp; vehicles.</w:t>
            </w:r>
          </w:p>
          <w:p w14:paraId="68A45AE3" w14:textId="77777777" w:rsidR="00EE0CC8" w:rsidRPr="00F073A4" w:rsidRDefault="00EE0CC8" w:rsidP="00BF0E32">
            <w:pPr>
              <w:autoSpaceDE w:val="0"/>
              <w:autoSpaceDN w:val="0"/>
              <w:adjustRightInd w:val="0"/>
              <w:rPr>
                <w:rFonts w:cs="Arial"/>
              </w:rPr>
            </w:pPr>
            <w:r w:rsidRPr="00F073A4">
              <w:rPr>
                <w:rFonts w:cs="Arial"/>
              </w:rPr>
              <w:t>- Removal of vegetation during clearing for construction.</w:t>
            </w:r>
          </w:p>
          <w:p w14:paraId="043FAB6F" w14:textId="77777777" w:rsidR="00EE0CC8" w:rsidRPr="00F073A4" w:rsidRDefault="00EE0CC8" w:rsidP="00BF0E32">
            <w:pPr>
              <w:autoSpaceDE w:val="0"/>
              <w:autoSpaceDN w:val="0"/>
              <w:adjustRightInd w:val="0"/>
              <w:rPr>
                <w:rFonts w:cs="Arial"/>
              </w:rPr>
            </w:pPr>
            <w:r w:rsidRPr="00F073A4">
              <w:rPr>
                <w:rFonts w:cs="Arial"/>
              </w:rPr>
              <w:t>- Sewerage spillages.</w:t>
            </w:r>
          </w:p>
          <w:p w14:paraId="19A06332" w14:textId="77777777" w:rsidR="00EE0CC8" w:rsidRPr="00F073A4" w:rsidRDefault="00EE0CC8" w:rsidP="00BF0E32">
            <w:pPr>
              <w:autoSpaceDE w:val="0"/>
              <w:autoSpaceDN w:val="0"/>
              <w:adjustRightInd w:val="0"/>
              <w:rPr>
                <w:rFonts w:cs="Arial"/>
              </w:rPr>
            </w:pPr>
            <w:r w:rsidRPr="00F073A4">
              <w:rPr>
                <w:rFonts w:cs="Arial"/>
              </w:rPr>
              <w:t>- Erosion due to increased runoff from built-up areas.</w:t>
            </w:r>
          </w:p>
          <w:p w14:paraId="390A2C89" w14:textId="77777777" w:rsidR="00EE0CC8" w:rsidRPr="00F073A4" w:rsidRDefault="00EE0CC8" w:rsidP="00BF0E32">
            <w:pPr>
              <w:autoSpaceDE w:val="0"/>
              <w:autoSpaceDN w:val="0"/>
              <w:adjustRightInd w:val="0"/>
              <w:rPr>
                <w:rFonts w:cs="Arial"/>
              </w:rPr>
            </w:pPr>
            <w:r w:rsidRPr="00F073A4">
              <w:rPr>
                <w:rFonts w:cs="Arial"/>
              </w:rPr>
              <w:t>- Increased erosion of drainage channels.</w:t>
            </w:r>
          </w:p>
          <w:p w14:paraId="565B6686" w14:textId="77777777" w:rsidR="00EE0CC8" w:rsidRPr="00F073A4" w:rsidRDefault="00EE0CC8" w:rsidP="00BF0E32">
            <w:pPr>
              <w:autoSpaceDE w:val="0"/>
              <w:autoSpaceDN w:val="0"/>
              <w:adjustRightInd w:val="0"/>
              <w:rPr>
                <w:rFonts w:cs="Arial"/>
              </w:rPr>
            </w:pPr>
            <w:r w:rsidRPr="00F073A4">
              <w:rPr>
                <w:rFonts w:cs="Arial"/>
              </w:rPr>
              <w:t>-Site clearing during construction.</w:t>
            </w:r>
          </w:p>
        </w:tc>
        <w:tc>
          <w:tcPr>
            <w:tcW w:w="2584" w:type="dxa"/>
          </w:tcPr>
          <w:p w14:paraId="0B790BF5" w14:textId="77777777" w:rsidR="00EE0CC8" w:rsidRPr="00F073A4" w:rsidRDefault="00EE0CC8" w:rsidP="00BF0E32">
            <w:pPr>
              <w:autoSpaceDE w:val="0"/>
              <w:autoSpaceDN w:val="0"/>
              <w:adjustRightInd w:val="0"/>
              <w:rPr>
                <w:rFonts w:cs="Arial"/>
              </w:rPr>
            </w:pPr>
            <w:r w:rsidRPr="00F073A4">
              <w:rPr>
                <w:rFonts w:cs="Arial"/>
              </w:rPr>
              <w:t>- Soil degradation</w:t>
            </w:r>
          </w:p>
          <w:p w14:paraId="3DCC7159" w14:textId="77777777" w:rsidR="00EE0CC8" w:rsidRPr="00F073A4" w:rsidRDefault="00EE0CC8" w:rsidP="00BF0E32">
            <w:pPr>
              <w:autoSpaceDE w:val="0"/>
              <w:autoSpaceDN w:val="0"/>
              <w:adjustRightInd w:val="0"/>
              <w:rPr>
                <w:rFonts w:cs="Arial"/>
              </w:rPr>
            </w:pPr>
            <w:r w:rsidRPr="00F073A4">
              <w:rPr>
                <w:rFonts w:cs="Arial"/>
              </w:rPr>
              <w:t>- Loss of topsoil</w:t>
            </w:r>
          </w:p>
          <w:p w14:paraId="672537C6" w14:textId="77777777" w:rsidR="00EE0CC8" w:rsidRPr="00F073A4" w:rsidRDefault="00EE0CC8" w:rsidP="00BF0E32">
            <w:pPr>
              <w:autoSpaceDE w:val="0"/>
              <w:autoSpaceDN w:val="0"/>
              <w:adjustRightInd w:val="0"/>
              <w:rPr>
                <w:rFonts w:cs="Arial"/>
              </w:rPr>
            </w:pPr>
            <w:r w:rsidRPr="00F073A4">
              <w:rPr>
                <w:rFonts w:cs="Arial"/>
              </w:rPr>
              <w:t>- Dust formation</w:t>
            </w:r>
          </w:p>
          <w:p w14:paraId="19D99BF8" w14:textId="77777777" w:rsidR="00EE0CC8" w:rsidRPr="00F073A4" w:rsidRDefault="00EE0CC8" w:rsidP="00BF0E32">
            <w:pPr>
              <w:autoSpaceDE w:val="0"/>
              <w:autoSpaceDN w:val="0"/>
              <w:adjustRightInd w:val="0"/>
              <w:rPr>
                <w:rFonts w:cs="Arial"/>
                <w:b/>
              </w:rPr>
            </w:pPr>
            <w:r w:rsidRPr="00F073A4">
              <w:rPr>
                <w:rFonts w:cs="Arial"/>
              </w:rPr>
              <w:t>- Erosion</w:t>
            </w:r>
          </w:p>
        </w:tc>
      </w:tr>
      <w:tr w:rsidR="00EE0CC8" w:rsidRPr="00F073A4" w14:paraId="3A32964B" w14:textId="77777777" w:rsidTr="008A4C7C">
        <w:tc>
          <w:tcPr>
            <w:tcW w:w="2160" w:type="dxa"/>
            <w:shd w:val="clear" w:color="auto" w:fill="626A1A" w:themeFill="accent3" w:themeFillShade="80"/>
          </w:tcPr>
          <w:p w14:paraId="7F7F3EDB" w14:textId="77777777" w:rsidR="00EE0CC8" w:rsidRPr="00F073A4" w:rsidRDefault="00EE0CC8" w:rsidP="00BF0E32">
            <w:pPr>
              <w:autoSpaceDE w:val="0"/>
              <w:autoSpaceDN w:val="0"/>
              <w:adjustRightInd w:val="0"/>
              <w:rPr>
                <w:rFonts w:cs="Arial"/>
                <w:color w:val="FFFFFF" w:themeColor="background1"/>
              </w:rPr>
            </w:pPr>
            <w:r w:rsidRPr="00F073A4">
              <w:rPr>
                <w:rFonts w:cs="Arial"/>
                <w:b/>
                <w:color w:val="FFFFFF" w:themeColor="background1"/>
              </w:rPr>
              <w:t>Environmental issues</w:t>
            </w:r>
          </w:p>
        </w:tc>
        <w:tc>
          <w:tcPr>
            <w:tcW w:w="4616" w:type="dxa"/>
            <w:shd w:val="clear" w:color="auto" w:fill="626A1A" w:themeFill="accent3" w:themeFillShade="80"/>
          </w:tcPr>
          <w:p w14:paraId="4F9B610D" w14:textId="77777777" w:rsidR="00EE0CC8" w:rsidRPr="00F073A4" w:rsidRDefault="00EE0CC8" w:rsidP="00BF0E32">
            <w:pPr>
              <w:autoSpaceDE w:val="0"/>
              <w:autoSpaceDN w:val="0"/>
              <w:adjustRightInd w:val="0"/>
              <w:rPr>
                <w:rFonts w:cs="Arial"/>
                <w:color w:val="FFFFFF" w:themeColor="background1"/>
              </w:rPr>
            </w:pPr>
            <w:r w:rsidRPr="00F073A4">
              <w:rPr>
                <w:rFonts w:cs="Arial"/>
                <w:b/>
                <w:color w:val="FFFFFF" w:themeColor="background1"/>
              </w:rPr>
              <w:t>Possible cause</w:t>
            </w:r>
          </w:p>
        </w:tc>
        <w:tc>
          <w:tcPr>
            <w:tcW w:w="2584" w:type="dxa"/>
            <w:shd w:val="clear" w:color="auto" w:fill="626A1A" w:themeFill="accent3" w:themeFillShade="80"/>
          </w:tcPr>
          <w:p w14:paraId="16E7158E" w14:textId="77777777" w:rsidR="00EE0CC8" w:rsidRPr="00F073A4" w:rsidRDefault="00EE0CC8" w:rsidP="00BF0E32">
            <w:pPr>
              <w:autoSpaceDE w:val="0"/>
              <w:autoSpaceDN w:val="0"/>
              <w:adjustRightInd w:val="0"/>
              <w:rPr>
                <w:rFonts w:cs="Arial"/>
                <w:b/>
                <w:color w:val="FFFFFF" w:themeColor="background1"/>
              </w:rPr>
            </w:pPr>
            <w:r w:rsidRPr="00F073A4">
              <w:rPr>
                <w:rFonts w:cs="Arial"/>
                <w:b/>
                <w:color w:val="FFFFFF" w:themeColor="background1"/>
              </w:rPr>
              <w:t>Potential impacts</w:t>
            </w:r>
          </w:p>
        </w:tc>
      </w:tr>
      <w:tr w:rsidR="00EE0CC8" w:rsidRPr="00F073A4" w14:paraId="798B0BDA" w14:textId="77777777" w:rsidTr="008A4C7C">
        <w:tc>
          <w:tcPr>
            <w:tcW w:w="9360" w:type="dxa"/>
            <w:gridSpan w:val="3"/>
            <w:shd w:val="clear" w:color="auto" w:fill="C0CF3A" w:themeFill="accent3"/>
          </w:tcPr>
          <w:p w14:paraId="41BC8D71" w14:textId="77777777" w:rsidR="00EE0CC8" w:rsidRPr="00F073A4" w:rsidRDefault="00EE0CC8" w:rsidP="00BF0E32">
            <w:pPr>
              <w:autoSpaceDE w:val="0"/>
              <w:autoSpaceDN w:val="0"/>
              <w:adjustRightInd w:val="0"/>
              <w:rPr>
                <w:rFonts w:cs="Arial"/>
                <w:b/>
              </w:rPr>
            </w:pPr>
            <w:r w:rsidRPr="00F073A4">
              <w:rPr>
                <w:rFonts w:cs="Arial"/>
                <w:b/>
              </w:rPr>
              <w:t>Biodiversity</w:t>
            </w:r>
          </w:p>
        </w:tc>
      </w:tr>
      <w:tr w:rsidR="00EE0CC8" w:rsidRPr="00F073A4" w14:paraId="2B5E7ADE" w14:textId="77777777" w:rsidTr="008A4C7C">
        <w:tc>
          <w:tcPr>
            <w:tcW w:w="2160" w:type="dxa"/>
          </w:tcPr>
          <w:p w14:paraId="6652A84C" w14:textId="77777777" w:rsidR="00EE0CC8" w:rsidRPr="00F073A4" w:rsidRDefault="00EE0CC8" w:rsidP="00BF0E32">
            <w:pPr>
              <w:autoSpaceDE w:val="0"/>
              <w:autoSpaceDN w:val="0"/>
              <w:adjustRightInd w:val="0"/>
              <w:rPr>
                <w:rFonts w:cs="Arial"/>
              </w:rPr>
            </w:pPr>
            <w:r w:rsidRPr="00F073A4">
              <w:rPr>
                <w:rFonts w:cs="Arial"/>
              </w:rPr>
              <w:t>Decline in fauna and flora diversity</w:t>
            </w:r>
          </w:p>
        </w:tc>
        <w:tc>
          <w:tcPr>
            <w:tcW w:w="4616" w:type="dxa"/>
          </w:tcPr>
          <w:p w14:paraId="0C0F606D" w14:textId="77777777" w:rsidR="00EE0CC8" w:rsidRPr="00F073A4" w:rsidRDefault="00EE0CC8" w:rsidP="00BF0E32">
            <w:pPr>
              <w:autoSpaceDE w:val="0"/>
              <w:autoSpaceDN w:val="0"/>
              <w:adjustRightInd w:val="0"/>
              <w:rPr>
                <w:rFonts w:cs="Arial"/>
              </w:rPr>
            </w:pPr>
            <w:r w:rsidRPr="00F073A4">
              <w:rPr>
                <w:rFonts w:cs="Arial"/>
              </w:rPr>
              <w:t>- Cleaning of site for construction.</w:t>
            </w:r>
          </w:p>
          <w:p w14:paraId="44F2EFE4" w14:textId="77777777" w:rsidR="00EE0CC8" w:rsidRPr="00F073A4" w:rsidRDefault="00EE0CC8" w:rsidP="00BF0E32">
            <w:pPr>
              <w:autoSpaceDE w:val="0"/>
              <w:autoSpaceDN w:val="0"/>
              <w:adjustRightInd w:val="0"/>
              <w:rPr>
                <w:rFonts w:cs="Arial"/>
              </w:rPr>
            </w:pPr>
            <w:r w:rsidRPr="00F073A4">
              <w:rPr>
                <w:rFonts w:cs="Arial"/>
              </w:rPr>
              <w:t>- Pollution of soil.</w:t>
            </w:r>
          </w:p>
          <w:p w14:paraId="36E9E3CE" w14:textId="77777777" w:rsidR="00EE0CC8" w:rsidRPr="00F073A4" w:rsidRDefault="00EE0CC8" w:rsidP="00BF0E32">
            <w:pPr>
              <w:autoSpaceDE w:val="0"/>
              <w:autoSpaceDN w:val="0"/>
              <w:adjustRightInd w:val="0"/>
              <w:rPr>
                <w:rFonts w:cs="Arial"/>
              </w:rPr>
            </w:pPr>
            <w:r w:rsidRPr="00F073A4">
              <w:rPr>
                <w:rFonts w:cs="Arial"/>
              </w:rPr>
              <w:t>- Pollution of water resources.</w:t>
            </w:r>
          </w:p>
          <w:p w14:paraId="45D537D8" w14:textId="77777777" w:rsidR="00EE0CC8" w:rsidRPr="00F073A4" w:rsidRDefault="00EE0CC8" w:rsidP="00BF0E32">
            <w:pPr>
              <w:autoSpaceDE w:val="0"/>
              <w:autoSpaceDN w:val="0"/>
              <w:adjustRightInd w:val="0"/>
              <w:rPr>
                <w:rFonts w:cs="Arial"/>
              </w:rPr>
            </w:pPr>
            <w:r w:rsidRPr="00F073A4">
              <w:rPr>
                <w:rFonts w:cs="Arial"/>
              </w:rPr>
              <w:t>- Physical establishment of development.</w:t>
            </w:r>
          </w:p>
          <w:p w14:paraId="1FCC236D" w14:textId="77777777" w:rsidR="00EE0CC8" w:rsidRPr="00F073A4" w:rsidRDefault="00EE0CC8" w:rsidP="00BF0E32">
            <w:pPr>
              <w:autoSpaceDE w:val="0"/>
              <w:autoSpaceDN w:val="0"/>
              <w:adjustRightInd w:val="0"/>
              <w:rPr>
                <w:rFonts w:cs="Arial"/>
              </w:rPr>
            </w:pPr>
            <w:r w:rsidRPr="00F073A4">
              <w:rPr>
                <w:rFonts w:cs="Arial"/>
              </w:rPr>
              <w:t>- Loss of habitat due to establishment of development.</w:t>
            </w:r>
          </w:p>
        </w:tc>
        <w:tc>
          <w:tcPr>
            <w:tcW w:w="2584" w:type="dxa"/>
          </w:tcPr>
          <w:p w14:paraId="7577CAC9" w14:textId="77777777" w:rsidR="00EE0CC8" w:rsidRPr="00F073A4" w:rsidRDefault="00EE0CC8" w:rsidP="00BF0E32">
            <w:pPr>
              <w:autoSpaceDE w:val="0"/>
              <w:autoSpaceDN w:val="0"/>
              <w:adjustRightInd w:val="0"/>
              <w:rPr>
                <w:rFonts w:cs="Arial"/>
              </w:rPr>
            </w:pPr>
            <w:r w:rsidRPr="00F073A4">
              <w:rPr>
                <w:rFonts w:cs="Arial"/>
              </w:rPr>
              <w:t>- Loss of biodiversity.</w:t>
            </w:r>
          </w:p>
          <w:p w14:paraId="0FAB7815" w14:textId="77777777" w:rsidR="00EE0CC8" w:rsidRPr="00F073A4" w:rsidRDefault="00EE0CC8" w:rsidP="00BF0E32">
            <w:pPr>
              <w:autoSpaceDE w:val="0"/>
              <w:autoSpaceDN w:val="0"/>
              <w:adjustRightInd w:val="0"/>
              <w:rPr>
                <w:rFonts w:cs="Arial"/>
              </w:rPr>
            </w:pPr>
            <w:r w:rsidRPr="00F073A4">
              <w:rPr>
                <w:rFonts w:cs="Arial"/>
              </w:rPr>
              <w:t>- Loss of habitat.</w:t>
            </w:r>
          </w:p>
          <w:p w14:paraId="402A893B" w14:textId="77777777" w:rsidR="00EE0CC8" w:rsidRPr="00F073A4" w:rsidRDefault="00EE0CC8" w:rsidP="00BF0E32">
            <w:pPr>
              <w:autoSpaceDE w:val="0"/>
              <w:autoSpaceDN w:val="0"/>
              <w:adjustRightInd w:val="0"/>
              <w:rPr>
                <w:rFonts w:cs="Arial"/>
              </w:rPr>
            </w:pPr>
            <w:r w:rsidRPr="00F073A4">
              <w:rPr>
                <w:rFonts w:cs="Arial"/>
              </w:rPr>
              <w:t>- Negative impact on biodiversity.</w:t>
            </w:r>
          </w:p>
          <w:p w14:paraId="3ADF80D7" w14:textId="77777777" w:rsidR="00EE0CC8" w:rsidRPr="00F073A4" w:rsidRDefault="00EE0CC8" w:rsidP="00BF0E32">
            <w:pPr>
              <w:autoSpaceDE w:val="0"/>
              <w:autoSpaceDN w:val="0"/>
              <w:adjustRightInd w:val="0"/>
              <w:rPr>
                <w:rFonts w:cs="Arial"/>
              </w:rPr>
            </w:pPr>
            <w:r w:rsidRPr="00F073A4">
              <w:rPr>
                <w:rFonts w:cs="Arial"/>
              </w:rPr>
              <w:t>- Negative impact on rare /endangered/ endemic species and habitats.</w:t>
            </w:r>
          </w:p>
        </w:tc>
      </w:tr>
      <w:tr w:rsidR="00EE0CC8" w:rsidRPr="00F073A4" w14:paraId="02FEB59F" w14:textId="77777777" w:rsidTr="008A4C7C">
        <w:tc>
          <w:tcPr>
            <w:tcW w:w="2160" w:type="dxa"/>
            <w:shd w:val="clear" w:color="auto" w:fill="626A1A" w:themeFill="accent3" w:themeFillShade="80"/>
          </w:tcPr>
          <w:p w14:paraId="629C6A6B" w14:textId="77777777" w:rsidR="00EE0CC8" w:rsidRPr="00F073A4" w:rsidRDefault="00EE0CC8" w:rsidP="00BF0E32">
            <w:pPr>
              <w:autoSpaceDE w:val="0"/>
              <w:autoSpaceDN w:val="0"/>
              <w:adjustRightInd w:val="0"/>
              <w:rPr>
                <w:rFonts w:cs="Arial"/>
                <w:color w:val="FFFFFF" w:themeColor="background1"/>
              </w:rPr>
            </w:pPr>
            <w:r w:rsidRPr="00F073A4">
              <w:rPr>
                <w:rFonts w:cs="Arial"/>
                <w:b/>
                <w:color w:val="FFFFFF" w:themeColor="background1"/>
              </w:rPr>
              <w:t>Environmental issues</w:t>
            </w:r>
          </w:p>
        </w:tc>
        <w:tc>
          <w:tcPr>
            <w:tcW w:w="4616" w:type="dxa"/>
            <w:shd w:val="clear" w:color="auto" w:fill="626A1A" w:themeFill="accent3" w:themeFillShade="80"/>
          </w:tcPr>
          <w:p w14:paraId="25AB678F" w14:textId="77777777" w:rsidR="00EE0CC8" w:rsidRPr="00F073A4" w:rsidRDefault="00EE0CC8" w:rsidP="00BF0E32">
            <w:pPr>
              <w:autoSpaceDE w:val="0"/>
              <w:autoSpaceDN w:val="0"/>
              <w:adjustRightInd w:val="0"/>
              <w:rPr>
                <w:rFonts w:cs="Arial"/>
                <w:color w:val="FFFFFF" w:themeColor="background1"/>
              </w:rPr>
            </w:pPr>
            <w:r w:rsidRPr="00F073A4">
              <w:rPr>
                <w:rFonts w:cs="Arial"/>
                <w:b/>
                <w:color w:val="FFFFFF" w:themeColor="background1"/>
              </w:rPr>
              <w:t>Possible cause</w:t>
            </w:r>
          </w:p>
        </w:tc>
        <w:tc>
          <w:tcPr>
            <w:tcW w:w="2584" w:type="dxa"/>
            <w:shd w:val="clear" w:color="auto" w:fill="626A1A" w:themeFill="accent3" w:themeFillShade="80"/>
          </w:tcPr>
          <w:p w14:paraId="3BB0A6E0" w14:textId="77777777" w:rsidR="00EE0CC8" w:rsidRPr="00F073A4" w:rsidRDefault="00EE0CC8" w:rsidP="00BF0E32">
            <w:pPr>
              <w:autoSpaceDE w:val="0"/>
              <w:autoSpaceDN w:val="0"/>
              <w:adjustRightInd w:val="0"/>
              <w:rPr>
                <w:rFonts w:cs="Arial"/>
                <w:b/>
                <w:color w:val="FFFFFF" w:themeColor="background1"/>
              </w:rPr>
            </w:pPr>
            <w:r w:rsidRPr="00F073A4">
              <w:rPr>
                <w:rFonts w:cs="Arial"/>
                <w:b/>
                <w:color w:val="FFFFFF" w:themeColor="background1"/>
              </w:rPr>
              <w:t>Potential impacts</w:t>
            </w:r>
          </w:p>
        </w:tc>
      </w:tr>
      <w:tr w:rsidR="00EE0CC8" w:rsidRPr="00F073A4" w14:paraId="5466B94F" w14:textId="77777777" w:rsidTr="008A4C7C">
        <w:tc>
          <w:tcPr>
            <w:tcW w:w="9360" w:type="dxa"/>
            <w:gridSpan w:val="3"/>
            <w:shd w:val="clear" w:color="auto" w:fill="C0CF3A" w:themeFill="accent3"/>
          </w:tcPr>
          <w:p w14:paraId="008A4ADD" w14:textId="77777777" w:rsidR="00EE0CC8" w:rsidRPr="00F073A4" w:rsidRDefault="00EE0CC8" w:rsidP="00BF0E32">
            <w:pPr>
              <w:autoSpaceDE w:val="0"/>
              <w:autoSpaceDN w:val="0"/>
              <w:adjustRightInd w:val="0"/>
              <w:rPr>
                <w:rFonts w:cs="Arial"/>
                <w:b/>
              </w:rPr>
            </w:pPr>
            <w:r w:rsidRPr="00F073A4">
              <w:rPr>
                <w:rFonts w:cs="Arial"/>
                <w:b/>
              </w:rPr>
              <w:t>Cultural/Heritage</w:t>
            </w:r>
          </w:p>
        </w:tc>
      </w:tr>
      <w:tr w:rsidR="00EE0CC8" w:rsidRPr="00F073A4" w14:paraId="2EF489FA" w14:textId="77777777" w:rsidTr="008A4C7C">
        <w:tc>
          <w:tcPr>
            <w:tcW w:w="2160" w:type="dxa"/>
          </w:tcPr>
          <w:p w14:paraId="03DFDEF1" w14:textId="77777777" w:rsidR="00EE0CC8" w:rsidRPr="00F073A4" w:rsidRDefault="00EE0CC8" w:rsidP="00BF0E32">
            <w:pPr>
              <w:autoSpaceDE w:val="0"/>
              <w:autoSpaceDN w:val="0"/>
              <w:adjustRightInd w:val="0"/>
              <w:rPr>
                <w:rFonts w:cs="Arial"/>
              </w:rPr>
            </w:pPr>
            <w:r w:rsidRPr="00F073A4">
              <w:rPr>
                <w:rFonts w:cs="Arial"/>
              </w:rPr>
              <w:t>Possible loss of heritage sites</w:t>
            </w:r>
          </w:p>
        </w:tc>
        <w:tc>
          <w:tcPr>
            <w:tcW w:w="4616" w:type="dxa"/>
          </w:tcPr>
          <w:p w14:paraId="3E7882B7" w14:textId="77777777" w:rsidR="00EE0CC8" w:rsidRPr="00F073A4" w:rsidRDefault="00EE0CC8" w:rsidP="00BF0E32">
            <w:pPr>
              <w:autoSpaceDE w:val="0"/>
              <w:autoSpaceDN w:val="0"/>
              <w:adjustRightInd w:val="0"/>
              <w:rPr>
                <w:rFonts w:cs="Arial"/>
              </w:rPr>
            </w:pPr>
            <w:r w:rsidRPr="00F073A4">
              <w:rPr>
                <w:rFonts w:cs="Arial"/>
              </w:rPr>
              <w:t>- Damage / loss during construction.</w:t>
            </w:r>
          </w:p>
          <w:p w14:paraId="303B850B" w14:textId="77777777" w:rsidR="00EE0CC8" w:rsidRPr="00F073A4" w:rsidRDefault="00EE0CC8" w:rsidP="00BF0E32">
            <w:pPr>
              <w:autoSpaceDE w:val="0"/>
              <w:autoSpaceDN w:val="0"/>
              <w:adjustRightInd w:val="0"/>
              <w:rPr>
                <w:rFonts w:cs="Arial"/>
              </w:rPr>
            </w:pPr>
            <w:r w:rsidRPr="00F073A4">
              <w:rPr>
                <w:rFonts w:cs="Arial"/>
              </w:rPr>
              <w:t>- Damage / loss during operation.</w:t>
            </w:r>
          </w:p>
          <w:p w14:paraId="766BB34F" w14:textId="77777777" w:rsidR="00EE0CC8" w:rsidRPr="00F073A4" w:rsidRDefault="00EE0CC8" w:rsidP="00BF0E32">
            <w:pPr>
              <w:autoSpaceDE w:val="0"/>
              <w:autoSpaceDN w:val="0"/>
              <w:adjustRightInd w:val="0"/>
              <w:rPr>
                <w:rFonts w:cs="Arial"/>
              </w:rPr>
            </w:pPr>
          </w:p>
        </w:tc>
        <w:tc>
          <w:tcPr>
            <w:tcW w:w="2584" w:type="dxa"/>
          </w:tcPr>
          <w:p w14:paraId="1CCAE65F" w14:textId="77777777" w:rsidR="00EE0CC8" w:rsidRPr="00F073A4" w:rsidRDefault="00EE0CC8" w:rsidP="00BF0E32">
            <w:pPr>
              <w:autoSpaceDE w:val="0"/>
              <w:autoSpaceDN w:val="0"/>
              <w:adjustRightInd w:val="0"/>
              <w:rPr>
                <w:rFonts w:cs="Arial"/>
                <w:b/>
              </w:rPr>
            </w:pPr>
            <w:r w:rsidRPr="00F073A4">
              <w:rPr>
                <w:rFonts w:cs="Arial"/>
              </w:rPr>
              <w:t>- Possible loss of cultural heritage.</w:t>
            </w:r>
          </w:p>
        </w:tc>
      </w:tr>
      <w:tr w:rsidR="00EE0CC8" w:rsidRPr="00F073A4" w14:paraId="6F497028" w14:textId="77777777" w:rsidTr="008A4C7C">
        <w:tc>
          <w:tcPr>
            <w:tcW w:w="2160" w:type="dxa"/>
            <w:shd w:val="clear" w:color="auto" w:fill="626A1A" w:themeFill="accent3" w:themeFillShade="80"/>
          </w:tcPr>
          <w:p w14:paraId="765E0FE3" w14:textId="77777777" w:rsidR="00EE0CC8" w:rsidRPr="00F073A4" w:rsidRDefault="00EE0CC8" w:rsidP="00BF0E32">
            <w:pPr>
              <w:autoSpaceDE w:val="0"/>
              <w:autoSpaceDN w:val="0"/>
              <w:adjustRightInd w:val="0"/>
              <w:rPr>
                <w:rFonts w:cs="Arial"/>
                <w:color w:val="FFFFFF" w:themeColor="background1"/>
              </w:rPr>
            </w:pPr>
            <w:r w:rsidRPr="00F073A4">
              <w:rPr>
                <w:rFonts w:cs="Arial"/>
                <w:b/>
                <w:color w:val="FFFFFF" w:themeColor="background1"/>
              </w:rPr>
              <w:t>Environmental issues</w:t>
            </w:r>
          </w:p>
        </w:tc>
        <w:tc>
          <w:tcPr>
            <w:tcW w:w="4616" w:type="dxa"/>
            <w:shd w:val="clear" w:color="auto" w:fill="626A1A" w:themeFill="accent3" w:themeFillShade="80"/>
          </w:tcPr>
          <w:p w14:paraId="11947007" w14:textId="77777777" w:rsidR="00EE0CC8" w:rsidRPr="00F073A4" w:rsidRDefault="00EE0CC8" w:rsidP="00BF0E32">
            <w:pPr>
              <w:autoSpaceDE w:val="0"/>
              <w:autoSpaceDN w:val="0"/>
              <w:adjustRightInd w:val="0"/>
              <w:rPr>
                <w:rFonts w:cs="Arial"/>
                <w:color w:val="FFFFFF" w:themeColor="background1"/>
              </w:rPr>
            </w:pPr>
            <w:r w:rsidRPr="00F073A4">
              <w:rPr>
                <w:rFonts w:cs="Arial"/>
                <w:b/>
                <w:color w:val="FFFFFF" w:themeColor="background1"/>
              </w:rPr>
              <w:t>Possible cause</w:t>
            </w:r>
          </w:p>
        </w:tc>
        <w:tc>
          <w:tcPr>
            <w:tcW w:w="2584" w:type="dxa"/>
            <w:shd w:val="clear" w:color="auto" w:fill="626A1A" w:themeFill="accent3" w:themeFillShade="80"/>
          </w:tcPr>
          <w:p w14:paraId="069A7A10" w14:textId="77777777" w:rsidR="00EE0CC8" w:rsidRPr="00F073A4" w:rsidRDefault="00EE0CC8" w:rsidP="00BF0E32">
            <w:pPr>
              <w:autoSpaceDE w:val="0"/>
              <w:autoSpaceDN w:val="0"/>
              <w:adjustRightInd w:val="0"/>
              <w:rPr>
                <w:rFonts w:cs="Arial"/>
                <w:b/>
                <w:color w:val="FFFFFF" w:themeColor="background1"/>
              </w:rPr>
            </w:pPr>
            <w:r w:rsidRPr="00F073A4">
              <w:rPr>
                <w:rFonts w:cs="Arial"/>
                <w:b/>
                <w:color w:val="FFFFFF" w:themeColor="background1"/>
              </w:rPr>
              <w:t>Potential impacts</w:t>
            </w:r>
          </w:p>
        </w:tc>
      </w:tr>
      <w:tr w:rsidR="00EE0CC8" w:rsidRPr="00F073A4" w14:paraId="68C64EF1" w14:textId="77777777" w:rsidTr="008A4C7C">
        <w:tc>
          <w:tcPr>
            <w:tcW w:w="9360" w:type="dxa"/>
            <w:gridSpan w:val="3"/>
            <w:shd w:val="clear" w:color="auto" w:fill="C0CF3A" w:themeFill="accent3"/>
          </w:tcPr>
          <w:p w14:paraId="6F609F25" w14:textId="77777777" w:rsidR="00EE0CC8" w:rsidRPr="00F073A4" w:rsidRDefault="00EE0CC8" w:rsidP="00BF0E32">
            <w:pPr>
              <w:autoSpaceDE w:val="0"/>
              <w:autoSpaceDN w:val="0"/>
              <w:adjustRightInd w:val="0"/>
              <w:rPr>
                <w:rFonts w:cs="Arial"/>
                <w:b/>
              </w:rPr>
            </w:pPr>
            <w:r w:rsidRPr="00F073A4">
              <w:rPr>
                <w:rFonts w:cs="Arial"/>
                <w:b/>
              </w:rPr>
              <w:lastRenderedPageBreak/>
              <w:t>Visual impact</w:t>
            </w:r>
          </w:p>
        </w:tc>
      </w:tr>
      <w:tr w:rsidR="00EE0CC8" w:rsidRPr="00F073A4" w14:paraId="138909E3" w14:textId="77777777" w:rsidTr="008A4C7C">
        <w:tc>
          <w:tcPr>
            <w:tcW w:w="2160" w:type="dxa"/>
          </w:tcPr>
          <w:p w14:paraId="1ACF612C" w14:textId="77777777" w:rsidR="00EE0CC8" w:rsidRPr="00F073A4" w:rsidRDefault="00EE0CC8" w:rsidP="00BF0E32">
            <w:pPr>
              <w:autoSpaceDE w:val="0"/>
              <w:autoSpaceDN w:val="0"/>
              <w:adjustRightInd w:val="0"/>
              <w:rPr>
                <w:rFonts w:cs="Arial"/>
              </w:rPr>
            </w:pPr>
            <w:r w:rsidRPr="00F073A4">
              <w:rPr>
                <w:rFonts w:cs="Arial"/>
              </w:rPr>
              <w:t>Impact of the proposed development of sense of place.</w:t>
            </w:r>
          </w:p>
        </w:tc>
        <w:tc>
          <w:tcPr>
            <w:tcW w:w="4616" w:type="dxa"/>
          </w:tcPr>
          <w:p w14:paraId="20CFA4DC" w14:textId="77777777" w:rsidR="00EE0CC8" w:rsidRPr="00F073A4" w:rsidRDefault="00EE0CC8" w:rsidP="00BF0E32">
            <w:pPr>
              <w:autoSpaceDE w:val="0"/>
              <w:autoSpaceDN w:val="0"/>
              <w:adjustRightInd w:val="0"/>
              <w:rPr>
                <w:rFonts w:cs="Arial"/>
              </w:rPr>
            </w:pPr>
            <w:r w:rsidRPr="00F073A4">
              <w:rPr>
                <w:rFonts w:cs="Arial"/>
              </w:rPr>
              <w:t>- The physical existence of the development.</w:t>
            </w:r>
          </w:p>
          <w:p w14:paraId="58F45786" w14:textId="77777777" w:rsidR="00EE0CC8" w:rsidRPr="00F073A4" w:rsidRDefault="00EE0CC8" w:rsidP="00BF0E32">
            <w:pPr>
              <w:autoSpaceDE w:val="0"/>
              <w:autoSpaceDN w:val="0"/>
              <w:adjustRightInd w:val="0"/>
              <w:rPr>
                <w:rFonts w:cs="Arial"/>
              </w:rPr>
            </w:pPr>
          </w:p>
        </w:tc>
        <w:tc>
          <w:tcPr>
            <w:tcW w:w="2584" w:type="dxa"/>
          </w:tcPr>
          <w:p w14:paraId="30CE9416" w14:textId="77777777" w:rsidR="00EE0CC8" w:rsidRPr="00F073A4" w:rsidRDefault="00EE0CC8" w:rsidP="00BF0E32">
            <w:pPr>
              <w:autoSpaceDE w:val="0"/>
              <w:autoSpaceDN w:val="0"/>
              <w:adjustRightInd w:val="0"/>
              <w:rPr>
                <w:rFonts w:cs="Arial"/>
              </w:rPr>
            </w:pPr>
            <w:r w:rsidRPr="00F073A4">
              <w:rPr>
                <w:rFonts w:cs="Arial"/>
              </w:rPr>
              <w:t>- Negative impact on landscape quality character.</w:t>
            </w:r>
          </w:p>
          <w:p w14:paraId="0013D2C2" w14:textId="77777777" w:rsidR="00EE0CC8" w:rsidRPr="00F073A4" w:rsidRDefault="00EE0CC8" w:rsidP="00BF0E32">
            <w:pPr>
              <w:autoSpaceDE w:val="0"/>
              <w:autoSpaceDN w:val="0"/>
              <w:adjustRightInd w:val="0"/>
              <w:rPr>
                <w:rFonts w:cs="Arial"/>
              </w:rPr>
            </w:pPr>
            <w:r w:rsidRPr="00F073A4">
              <w:rPr>
                <w:rFonts w:cs="Arial"/>
              </w:rPr>
              <w:t>- Negative impact on sense of place.</w:t>
            </w:r>
          </w:p>
        </w:tc>
      </w:tr>
      <w:tr w:rsidR="00EE0CC8" w:rsidRPr="00F073A4" w14:paraId="2AD650EA" w14:textId="77777777" w:rsidTr="008A4C7C">
        <w:tc>
          <w:tcPr>
            <w:tcW w:w="2160" w:type="dxa"/>
          </w:tcPr>
          <w:p w14:paraId="0B4CFFCB" w14:textId="77777777" w:rsidR="00EE0CC8" w:rsidRPr="00F073A4" w:rsidRDefault="00EE0CC8" w:rsidP="00BF0E32">
            <w:pPr>
              <w:autoSpaceDE w:val="0"/>
              <w:autoSpaceDN w:val="0"/>
              <w:adjustRightInd w:val="0"/>
              <w:rPr>
                <w:rFonts w:cs="Arial"/>
              </w:rPr>
            </w:pPr>
            <w:r w:rsidRPr="00F073A4">
              <w:rPr>
                <w:rFonts w:cs="Arial"/>
              </w:rPr>
              <w:t>Visual impact</w:t>
            </w:r>
          </w:p>
        </w:tc>
        <w:tc>
          <w:tcPr>
            <w:tcW w:w="4616" w:type="dxa"/>
          </w:tcPr>
          <w:p w14:paraId="23FDC3F7" w14:textId="77777777" w:rsidR="00EE0CC8" w:rsidRPr="00F073A4" w:rsidRDefault="00EE0CC8" w:rsidP="00BF0E32">
            <w:pPr>
              <w:autoSpaceDE w:val="0"/>
              <w:autoSpaceDN w:val="0"/>
              <w:adjustRightInd w:val="0"/>
              <w:rPr>
                <w:rFonts w:cs="Arial"/>
              </w:rPr>
            </w:pPr>
            <w:r w:rsidRPr="00F073A4">
              <w:rPr>
                <w:rFonts w:cs="Arial"/>
              </w:rPr>
              <w:t>- Construction site and buildings.</w:t>
            </w:r>
          </w:p>
          <w:p w14:paraId="5953AB5F" w14:textId="77777777" w:rsidR="00EE0CC8" w:rsidRPr="00F073A4" w:rsidRDefault="00EE0CC8" w:rsidP="00BF0E32">
            <w:pPr>
              <w:autoSpaceDE w:val="0"/>
              <w:autoSpaceDN w:val="0"/>
              <w:adjustRightInd w:val="0"/>
              <w:rPr>
                <w:rFonts w:cs="Arial"/>
              </w:rPr>
            </w:pPr>
            <w:r w:rsidRPr="00F073A4">
              <w:rPr>
                <w:rFonts w:cs="Arial"/>
              </w:rPr>
              <w:t>- Lights at night.</w:t>
            </w:r>
          </w:p>
          <w:p w14:paraId="79E23E90" w14:textId="77777777" w:rsidR="00EE0CC8" w:rsidRPr="00F073A4" w:rsidRDefault="00EE0CC8" w:rsidP="00BF0E32">
            <w:pPr>
              <w:autoSpaceDE w:val="0"/>
              <w:autoSpaceDN w:val="0"/>
              <w:adjustRightInd w:val="0"/>
              <w:rPr>
                <w:rFonts w:cs="Arial"/>
              </w:rPr>
            </w:pPr>
            <w:r w:rsidRPr="00F073A4">
              <w:rPr>
                <w:rFonts w:cs="Arial"/>
              </w:rPr>
              <w:t>- Presence of new development.</w:t>
            </w:r>
          </w:p>
          <w:p w14:paraId="77871F75" w14:textId="77777777" w:rsidR="00EE0CC8" w:rsidRPr="00F073A4" w:rsidRDefault="00EE0CC8" w:rsidP="00BF0E32">
            <w:pPr>
              <w:autoSpaceDE w:val="0"/>
              <w:autoSpaceDN w:val="0"/>
              <w:adjustRightInd w:val="0"/>
              <w:rPr>
                <w:rFonts w:cs="Arial"/>
              </w:rPr>
            </w:pPr>
            <w:r w:rsidRPr="00F073A4">
              <w:rPr>
                <w:rFonts w:cs="Arial"/>
              </w:rPr>
              <w:t>- Overhead power lines.</w:t>
            </w:r>
          </w:p>
        </w:tc>
        <w:tc>
          <w:tcPr>
            <w:tcW w:w="2584" w:type="dxa"/>
          </w:tcPr>
          <w:p w14:paraId="15CEC32B" w14:textId="77777777" w:rsidR="00EE0CC8" w:rsidRPr="00F073A4" w:rsidRDefault="00EE0CC8" w:rsidP="00BF0E32">
            <w:pPr>
              <w:autoSpaceDE w:val="0"/>
              <w:autoSpaceDN w:val="0"/>
              <w:adjustRightInd w:val="0"/>
              <w:rPr>
                <w:rFonts w:cs="Arial"/>
              </w:rPr>
            </w:pPr>
            <w:r w:rsidRPr="00F073A4">
              <w:rPr>
                <w:rFonts w:cs="Arial"/>
              </w:rPr>
              <w:t>- Obstruction.</w:t>
            </w:r>
          </w:p>
          <w:p w14:paraId="3821FF3F" w14:textId="77777777" w:rsidR="00EE0CC8" w:rsidRPr="00F073A4" w:rsidRDefault="00EE0CC8" w:rsidP="00BF0E32">
            <w:pPr>
              <w:autoSpaceDE w:val="0"/>
              <w:autoSpaceDN w:val="0"/>
              <w:adjustRightInd w:val="0"/>
              <w:rPr>
                <w:rFonts w:cs="Arial"/>
              </w:rPr>
            </w:pPr>
            <w:r w:rsidRPr="00F073A4">
              <w:rPr>
                <w:rFonts w:cs="Arial"/>
              </w:rPr>
              <w:t>- Visual intrusion.</w:t>
            </w:r>
          </w:p>
          <w:p w14:paraId="0B49D753" w14:textId="77777777" w:rsidR="00EE0CC8" w:rsidRPr="00F073A4" w:rsidRDefault="00EE0CC8" w:rsidP="00BF0E32">
            <w:pPr>
              <w:autoSpaceDE w:val="0"/>
              <w:autoSpaceDN w:val="0"/>
              <w:adjustRightInd w:val="0"/>
              <w:rPr>
                <w:rFonts w:cs="Arial"/>
                <w:b/>
              </w:rPr>
            </w:pPr>
            <w:r w:rsidRPr="00F073A4">
              <w:rPr>
                <w:rFonts w:cs="Arial"/>
              </w:rPr>
              <w:t>- Public nuisance.</w:t>
            </w:r>
          </w:p>
        </w:tc>
      </w:tr>
      <w:tr w:rsidR="00EE0CC8" w:rsidRPr="00F073A4" w14:paraId="5A605D0B" w14:textId="77777777" w:rsidTr="008A4C7C">
        <w:tc>
          <w:tcPr>
            <w:tcW w:w="2160" w:type="dxa"/>
            <w:shd w:val="clear" w:color="auto" w:fill="626A1A" w:themeFill="accent3" w:themeFillShade="80"/>
          </w:tcPr>
          <w:p w14:paraId="7AEAD89A" w14:textId="77777777" w:rsidR="00EE0CC8" w:rsidRPr="00F073A4" w:rsidRDefault="00EE0CC8" w:rsidP="00BF0E32">
            <w:pPr>
              <w:autoSpaceDE w:val="0"/>
              <w:autoSpaceDN w:val="0"/>
              <w:adjustRightInd w:val="0"/>
              <w:rPr>
                <w:rFonts w:cs="Arial"/>
                <w:color w:val="FFFFFF" w:themeColor="background1"/>
              </w:rPr>
            </w:pPr>
            <w:r w:rsidRPr="00F073A4">
              <w:rPr>
                <w:rFonts w:cs="Arial"/>
                <w:b/>
                <w:color w:val="FFFFFF" w:themeColor="background1"/>
              </w:rPr>
              <w:t>Environmental issues</w:t>
            </w:r>
          </w:p>
        </w:tc>
        <w:tc>
          <w:tcPr>
            <w:tcW w:w="4616" w:type="dxa"/>
            <w:shd w:val="clear" w:color="auto" w:fill="626A1A" w:themeFill="accent3" w:themeFillShade="80"/>
          </w:tcPr>
          <w:p w14:paraId="1E84839C" w14:textId="77777777" w:rsidR="00EE0CC8" w:rsidRPr="00F073A4" w:rsidRDefault="00EE0CC8" w:rsidP="00BF0E32">
            <w:pPr>
              <w:autoSpaceDE w:val="0"/>
              <w:autoSpaceDN w:val="0"/>
              <w:adjustRightInd w:val="0"/>
              <w:rPr>
                <w:rFonts w:cs="Arial"/>
                <w:color w:val="FFFFFF" w:themeColor="background1"/>
              </w:rPr>
            </w:pPr>
            <w:r w:rsidRPr="00F073A4">
              <w:rPr>
                <w:rFonts w:cs="Arial"/>
                <w:b/>
                <w:color w:val="FFFFFF" w:themeColor="background1"/>
              </w:rPr>
              <w:t>Possible cause</w:t>
            </w:r>
          </w:p>
        </w:tc>
        <w:tc>
          <w:tcPr>
            <w:tcW w:w="2584" w:type="dxa"/>
            <w:shd w:val="clear" w:color="auto" w:fill="626A1A" w:themeFill="accent3" w:themeFillShade="80"/>
          </w:tcPr>
          <w:p w14:paraId="5CB9AE4B" w14:textId="77777777" w:rsidR="00EE0CC8" w:rsidRPr="00F073A4" w:rsidRDefault="00EE0CC8" w:rsidP="00BF0E32">
            <w:pPr>
              <w:autoSpaceDE w:val="0"/>
              <w:autoSpaceDN w:val="0"/>
              <w:adjustRightInd w:val="0"/>
              <w:rPr>
                <w:rFonts w:cs="Arial"/>
                <w:b/>
                <w:color w:val="FFFFFF" w:themeColor="background1"/>
              </w:rPr>
            </w:pPr>
            <w:r w:rsidRPr="00F073A4">
              <w:rPr>
                <w:rFonts w:cs="Arial"/>
                <w:b/>
                <w:color w:val="FFFFFF" w:themeColor="background1"/>
              </w:rPr>
              <w:t>Potential impacts</w:t>
            </w:r>
          </w:p>
        </w:tc>
      </w:tr>
      <w:tr w:rsidR="00EE0CC8" w:rsidRPr="00F073A4" w14:paraId="165A6BDD" w14:textId="77777777" w:rsidTr="008A4C7C">
        <w:tc>
          <w:tcPr>
            <w:tcW w:w="9360" w:type="dxa"/>
            <w:gridSpan w:val="3"/>
            <w:shd w:val="clear" w:color="auto" w:fill="C0CF3A" w:themeFill="accent3"/>
          </w:tcPr>
          <w:p w14:paraId="3DDE5B1E" w14:textId="77777777" w:rsidR="00EE0CC8" w:rsidRPr="00F073A4" w:rsidRDefault="00EE0CC8" w:rsidP="00BF0E32">
            <w:pPr>
              <w:autoSpaceDE w:val="0"/>
              <w:autoSpaceDN w:val="0"/>
              <w:adjustRightInd w:val="0"/>
              <w:rPr>
                <w:rFonts w:cs="Arial"/>
                <w:b/>
              </w:rPr>
            </w:pPr>
            <w:r w:rsidRPr="00F073A4">
              <w:rPr>
                <w:rFonts w:cs="Arial"/>
                <w:b/>
              </w:rPr>
              <w:t>Health and Safety</w:t>
            </w:r>
          </w:p>
        </w:tc>
      </w:tr>
      <w:tr w:rsidR="00EE0CC8" w:rsidRPr="00F073A4" w14:paraId="419CC1F0" w14:textId="77777777" w:rsidTr="008A4C7C">
        <w:tc>
          <w:tcPr>
            <w:tcW w:w="2160" w:type="dxa"/>
          </w:tcPr>
          <w:p w14:paraId="25E8A839" w14:textId="77777777" w:rsidR="00EE0CC8" w:rsidRPr="00F073A4" w:rsidRDefault="00EE0CC8" w:rsidP="00BF0E32">
            <w:pPr>
              <w:autoSpaceDE w:val="0"/>
              <w:autoSpaceDN w:val="0"/>
              <w:adjustRightInd w:val="0"/>
              <w:rPr>
                <w:rFonts w:cs="Arial"/>
              </w:rPr>
            </w:pPr>
            <w:r w:rsidRPr="00F073A4">
              <w:rPr>
                <w:rFonts w:cs="Arial"/>
              </w:rPr>
              <w:t>Security</w:t>
            </w:r>
          </w:p>
        </w:tc>
        <w:tc>
          <w:tcPr>
            <w:tcW w:w="4616" w:type="dxa"/>
          </w:tcPr>
          <w:p w14:paraId="698A4941" w14:textId="77777777" w:rsidR="00EE0CC8" w:rsidRPr="00F073A4" w:rsidRDefault="00EE0CC8" w:rsidP="00BF0E32">
            <w:pPr>
              <w:autoSpaceDE w:val="0"/>
              <w:autoSpaceDN w:val="0"/>
              <w:adjustRightInd w:val="0"/>
              <w:rPr>
                <w:rFonts w:cs="Arial"/>
              </w:rPr>
            </w:pPr>
            <w:r w:rsidRPr="00F073A4">
              <w:rPr>
                <w:rFonts w:cs="Arial"/>
              </w:rPr>
              <w:t>- Influx of people to area including construction workers and others after completion.</w:t>
            </w:r>
          </w:p>
        </w:tc>
        <w:tc>
          <w:tcPr>
            <w:tcW w:w="2584" w:type="dxa"/>
            <w:vMerge w:val="restart"/>
          </w:tcPr>
          <w:p w14:paraId="79292571" w14:textId="77777777" w:rsidR="00EE0CC8" w:rsidRPr="00F073A4" w:rsidRDefault="00EE0CC8" w:rsidP="00BF0E32">
            <w:pPr>
              <w:autoSpaceDE w:val="0"/>
              <w:autoSpaceDN w:val="0"/>
              <w:adjustRightInd w:val="0"/>
              <w:rPr>
                <w:rFonts w:cs="Arial"/>
              </w:rPr>
            </w:pPr>
            <w:r w:rsidRPr="00F073A4">
              <w:rPr>
                <w:rFonts w:cs="Arial"/>
              </w:rPr>
              <w:t>- Loss of safe and secure environment.</w:t>
            </w:r>
          </w:p>
          <w:p w14:paraId="3A8E504B" w14:textId="77777777" w:rsidR="00EE0CC8" w:rsidRPr="00F073A4" w:rsidRDefault="00EE0CC8" w:rsidP="00BF0E32">
            <w:pPr>
              <w:autoSpaceDE w:val="0"/>
              <w:autoSpaceDN w:val="0"/>
              <w:adjustRightInd w:val="0"/>
              <w:rPr>
                <w:rFonts w:cs="Arial"/>
              </w:rPr>
            </w:pPr>
            <w:r w:rsidRPr="00F073A4">
              <w:rPr>
                <w:rFonts w:cs="Arial"/>
              </w:rPr>
              <w:t>- Threat to health.</w:t>
            </w:r>
          </w:p>
          <w:p w14:paraId="00AB2AFC" w14:textId="77777777" w:rsidR="00EE0CC8" w:rsidRPr="00F073A4" w:rsidRDefault="00EE0CC8" w:rsidP="00BF0E32">
            <w:pPr>
              <w:autoSpaceDE w:val="0"/>
              <w:autoSpaceDN w:val="0"/>
              <w:adjustRightInd w:val="0"/>
              <w:rPr>
                <w:rFonts w:cs="Arial"/>
                <w:b/>
              </w:rPr>
            </w:pPr>
            <w:r w:rsidRPr="00F073A4">
              <w:rPr>
                <w:rFonts w:cs="Arial"/>
              </w:rPr>
              <w:t>- Danger to human life.</w:t>
            </w:r>
          </w:p>
        </w:tc>
      </w:tr>
      <w:tr w:rsidR="00EE0CC8" w:rsidRPr="00F073A4" w14:paraId="7F5A03D1" w14:textId="77777777" w:rsidTr="008A4C7C">
        <w:tc>
          <w:tcPr>
            <w:tcW w:w="2160" w:type="dxa"/>
          </w:tcPr>
          <w:p w14:paraId="35C8FD77" w14:textId="77777777" w:rsidR="00EE0CC8" w:rsidRPr="00F073A4" w:rsidRDefault="00EE0CC8" w:rsidP="00BF0E32">
            <w:pPr>
              <w:autoSpaceDE w:val="0"/>
              <w:autoSpaceDN w:val="0"/>
              <w:adjustRightInd w:val="0"/>
              <w:rPr>
                <w:rFonts w:cs="Arial"/>
              </w:rPr>
            </w:pPr>
            <w:r w:rsidRPr="00F073A4">
              <w:rPr>
                <w:rFonts w:cs="Arial"/>
              </w:rPr>
              <w:t>Fires</w:t>
            </w:r>
          </w:p>
        </w:tc>
        <w:tc>
          <w:tcPr>
            <w:tcW w:w="4616" w:type="dxa"/>
          </w:tcPr>
          <w:p w14:paraId="7AB08509" w14:textId="77777777" w:rsidR="00EE0CC8" w:rsidRPr="00F073A4" w:rsidRDefault="00EE0CC8" w:rsidP="00BF0E32">
            <w:pPr>
              <w:autoSpaceDE w:val="0"/>
              <w:autoSpaceDN w:val="0"/>
              <w:adjustRightInd w:val="0"/>
              <w:rPr>
                <w:rFonts w:cs="Arial"/>
              </w:rPr>
            </w:pPr>
            <w:r w:rsidRPr="00F073A4">
              <w:rPr>
                <w:rFonts w:cs="Arial"/>
              </w:rPr>
              <w:t>- Accidental fires.</w:t>
            </w:r>
          </w:p>
          <w:p w14:paraId="60EC9D0F" w14:textId="77777777" w:rsidR="00EE0CC8" w:rsidRPr="00F073A4" w:rsidRDefault="00EE0CC8" w:rsidP="00BF0E32">
            <w:pPr>
              <w:autoSpaceDE w:val="0"/>
              <w:autoSpaceDN w:val="0"/>
              <w:adjustRightInd w:val="0"/>
              <w:rPr>
                <w:rFonts w:cs="Arial"/>
              </w:rPr>
            </w:pPr>
            <w:r w:rsidRPr="00F073A4">
              <w:rPr>
                <w:rFonts w:cs="Arial"/>
              </w:rPr>
              <w:t>- Burning of waste.</w:t>
            </w:r>
          </w:p>
          <w:p w14:paraId="70522CC7" w14:textId="77777777" w:rsidR="00EE0CC8" w:rsidRPr="00F073A4" w:rsidRDefault="00EE0CC8" w:rsidP="00BF0E32">
            <w:pPr>
              <w:autoSpaceDE w:val="0"/>
              <w:autoSpaceDN w:val="0"/>
              <w:adjustRightInd w:val="0"/>
              <w:rPr>
                <w:rFonts w:cs="Arial"/>
              </w:rPr>
            </w:pPr>
            <w:r w:rsidRPr="00F073A4">
              <w:rPr>
                <w:rFonts w:cs="Arial"/>
              </w:rPr>
              <w:t>- Cooking with fires.</w:t>
            </w:r>
          </w:p>
        </w:tc>
        <w:tc>
          <w:tcPr>
            <w:tcW w:w="2584" w:type="dxa"/>
            <w:vMerge/>
          </w:tcPr>
          <w:p w14:paraId="1B8CB074" w14:textId="77777777" w:rsidR="00EE0CC8" w:rsidRPr="00F073A4" w:rsidRDefault="00EE0CC8" w:rsidP="00BF0E32">
            <w:pPr>
              <w:autoSpaceDE w:val="0"/>
              <w:autoSpaceDN w:val="0"/>
              <w:adjustRightInd w:val="0"/>
              <w:rPr>
                <w:rFonts w:cs="Arial"/>
                <w:b/>
              </w:rPr>
            </w:pPr>
          </w:p>
        </w:tc>
      </w:tr>
      <w:tr w:rsidR="00EE0CC8" w:rsidRPr="00F073A4" w14:paraId="614E199D" w14:textId="77777777" w:rsidTr="008A4C7C">
        <w:tc>
          <w:tcPr>
            <w:tcW w:w="2160" w:type="dxa"/>
            <w:shd w:val="clear" w:color="auto" w:fill="626A1A" w:themeFill="accent3" w:themeFillShade="80"/>
          </w:tcPr>
          <w:p w14:paraId="3B51532D" w14:textId="77777777" w:rsidR="00EE0CC8" w:rsidRPr="00F073A4" w:rsidRDefault="00EE0CC8" w:rsidP="00BF0E32">
            <w:pPr>
              <w:autoSpaceDE w:val="0"/>
              <w:autoSpaceDN w:val="0"/>
              <w:adjustRightInd w:val="0"/>
              <w:rPr>
                <w:rFonts w:cs="Arial"/>
                <w:b/>
                <w:color w:val="FFFFFF" w:themeColor="background1"/>
              </w:rPr>
            </w:pPr>
            <w:r w:rsidRPr="00F073A4">
              <w:rPr>
                <w:rFonts w:cs="Arial"/>
                <w:b/>
                <w:color w:val="FFFFFF" w:themeColor="background1"/>
              </w:rPr>
              <w:t>Environmental issues</w:t>
            </w:r>
          </w:p>
        </w:tc>
        <w:tc>
          <w:tcPr>
            <w:tcW w:w="4616" w:type="dxa"/>
            <w:shd w:val="clear" w:color="auto" w:fill="626A1A" w:themeFill="accent3" w:themeFillShade="80"/>
          </w:tcPr>
          <w:p w14:paraId="39F0AEB4" w14:textId="77777777" w:rsidR="00EE0CC8" w:rsidRPr="00F073A4" w:rsidRDefault="00EE0CC8" w:rsidP="00BF0E32">
            <w:pPr>
              <w:autoSpaceDE w:val="0"/>
              <w:autoSpaceDN w:val="0"/>
              <w:adjustRightInd w:val="0"/>
              <w:rPr>
                <w:rFonts w:cs="Arial"/>
                <w:b/>
                <w:color w:val="FFFFFF" w:themeColor="background1"/>
              </w:rPr>
            </w:pPr>
            <w:r w:rsidRPr="00F073A4">
              <w:rPr>
                <w:rFonts w:cs="Arial"/>
                <w:b/>
                <w:color w:val="FFFFFF" w:themeColor="background1"/>
              </w:rPr>
              <w:t>Possible cause</w:t>
            </w:r>
          </w:p>
        </w:tc>
        <w:tc>
          <w:tcPr>
            <w:tcW w:w="2584" w:type="dxa"/>
            <w:shd w:val="clear" w:color="auto" w:fill="626A1A" w:themeFill="accent3" w:themeFillShade="80"/>
          </w:tcPr>
          <w:p w14:paraId="616B028F" w14:textId="77777777" w:rsidR="00EE0CC8" w:rsidRPr="00F073A4" w:rsidRDefault="00EE0CC8" w:rsidP="00BF0E32">
            <w:pPr>
              <w:autoSpaceDE w:val="0"/>
              <w:autoSpaceDN w:val="0"/>
              <w:adjustRightInd w:val="0"/>
              <w:rPr>
                <w:rFonts w:cs="Arial"/>
                <w:b/>
                <w:color w:val="FFFFFF" w:themeColor="background1"/>
              </w:rPr>
            </w:pPr>
            <w:r w:rsidRPr="00F073A4">
              <w:rPr>
                <w:rFonts w:cs="Arial"/>
                <w:b/>
                <w:color w:val="FFFFFF" w:themeColor="background1"/>
              </w:rPr>
              <w:t>Potential impacts</w:t>
            </w:r>
          </w:p>
        </w:tc>
      </w:tr>
      <w:tr w:rsidR="00EE0CC8" w:rsidRPr="00F073A4" w14:paraId="16939FB6" w14:textId="77777777" w:rsidTr="008A4C7C">
        <w:tc>
          <w:tcPr>
            <w:tcW w:w="9360" w:type="dxa"/>
            <w:gridSpan w:val="3"/>
            <w:shd w:val="clear" w:color="auto" w:fill="C0CF3A" w:themeFill="accent3"/>
          </w:tcPr>
          <w:p w14:paraId="0C398AEF" w14:textId="77777777" w:rsidR="00EE0CC8" w:rsidRPr="00F073A4" w:rsidRDefault="00EE0CC8" w:rsidP="00BF0E32">
            <w:pPr>
              <w:autoSpaceDE w:val="0"/>
              <w:autoSpaceDN w:val="0"/>
              <w:adjustRightInd w:val="0"/>
              <w:rPr>
                <w:rFonts w:cs="Arial"/>
                <w:b/>
              </w:rPr>
            </w:pPr>
            <w:r w:rsidRPr="00F073A4">
              <w:rPr>
                <w:rFonts w:cs="Arial"/>
                <w:b/>
              </w:rPr>
              <w:t>Socio-economic impacts</w:t>
            </w:r>
          </w:p>
        </w:tc>
      </w:tr>
      <w:tr w:rsidR="00EE0CC8" w:rsidRPr="00F073A4" w14:paraId="645C7685" w14:textId="77777777" w:rsidTr="008A4C7C">
        <w:tc>
          <w:tcPr>
            <w:tcW w:w="2160" w:type="dxa"/>
          </w:tcPr>
          <w:p w14:paraId="3862B507" w14:textId="77777777" w:rsidR="00EE0CC8" w:rsidRPr="00F073A4" w:rsidRDefault="00EE0CC8" w:rsidP="00BF0E32">
            <w:pPr>
              <w:autoSpaceDE w:val="0"/>
              <w:autoSpaceDN w:val="0"/>
              <w:adjustRightInd w:val="0"/>
              <w:rPr>
                <w:rFonts w:cs="Arial"/>
              </w:rPr>
            </w:pPr>
            <w:r w:rsidRPr="00F073A4">
              <w:rPr>
                <w:rFonts w:cs="Arial"/>
              </w:rPr>
              <w:t>Impact from change of land use from agriculture to township.</w:t>
            </w:r>
          </w:p>
        </w:tc>
        <w:tc>
          <w:tcPr>
            <w:tcW w:w="4616" w:type="dxa"/>
          </w:tcPr>
          <w:p w14:paraId="3DC791F4" w14:textId="77777777" w:rsidR="00EE0CC8" w:rsidRPr="00F073A4" w:rsidRDefault="00EE0CC8" w:rsidP="00BF0E32">
            <w:pPr>
              <w:autoSpaceDE w:val="0"/>
              <w:autoSpaceDN w:val="0"/>
              <w:adjustRightInd w:val="0"/>
              <w:rPr>
                <w:rFonts w:cs="Arial"/>
              </w:rPr>
            </w:pPr>
            <w:r w:rsidRPr="00F073A4">
              <w:rPr>
                <w:rFonts w:cs="Arial"/>
              </w:rPr>
              <w:t>- Ch</w:t>
            </w:r>
            <w:r>
              <w:rPr>
                <w:rFonts w:cs="Arial"/>
              </w:rPr>
              <w:t>ange of land use to business, Motor sales</w:t>
            </w:r>
            <w:r w:rsidRPr="00F073A4">
              <w:rPr>
                <w:rFonts w:cs="Arial"/>
              </w:rPr>
              <w:t xml:space="preserve"> and streets</w:t>
            </w:r>
            <w:r>
              <w:rPr>
                <w:rFonts w:cs="Arial"/>
              </w:rPr>
              <w:t>/roads</w:t>
            </w:r>
            <w:r w:rsidRPr="00F073A4">
              <w:rPr>
                <w:rFonts w:cs="Arial"/>
              </w:rPr>
              <w:t>.</w:t>
            </w:r>
          </w:p>
        </w:tc>
        <w:tc>
          <w:tcPr>
            <w:tcW w:w="2584" w:type="dxa"/>
          </w:tcPr>
          <w:p w14:paraId="2C371143" w14:textId="77777777" w:rsidR="00EE0CC8" w:rsidRPr="00F073A4" w:rsidRDefault="00EE0CC8" w:rsidP="00BF0E32">
            <w:pPr>
              <w:autoSpaceDE w:val="0"/>
              <w:autoSpaceDN w:val="0"/>
              <w:adjustRightInd w:val="0"/>
              <w:rPr>
                <w:rFonts w:cs="Arial"/>
              </w:rPr>
            </w:pPr>
            <w:r w:rsidRPr="00F073A4">
              <w:rPr>
                <w:rFonts w:cs="Arial"/>
              </w:rPr>
              <w:t>- Impact negatively on agricultural production.</w:t>
            </w:r>
          </w:p>
          <w:p w14:paraId="579E0617" w14:textId="77777777" w:rsidR="00EE0CC8" w:rsidRPr="00F073A4" w:rsidRDefault="00EE0CC8" w:rsidP="00BF0E32">
            <w:pPr>
              <w:autoSpaceDE w:val="0"/>
              <w:autoSpaceDN w:val="0"/>
              <w:adjustRightInd w:val="0"/>
              <w:rPr>
                <w:rFonts w:cs="Arial"/>
              </w:rPr>
            </w:pPr>
            <w:r w:rsidRPr="00F073A4">
              <w:rPr>
                <w:rFonts w:cs="Arial"/>
              </w:rPr>
              <w:t>- Land will no longer be used for agriculture.</w:t>
            </w:r>
          </w:p>
        </w:tc>
      </w:tr>
      <w:tr w:rsidR="00EE0CC8" w:rsidRPr="00F073A4" w14:paraId="5CE5D92E" w14:textId="77777777" w:rsidTr="008A4C7C">
        <w:tc>
          <w:tcPr>
            <w:tcW w:w="2160" w:type="dxa"/>
          </w:tcPr>
          <w:p w14:paraId="4A3BC82C" w14:textId="77777777" w:rsidR="00EE0CC8" w:rsidRPr="00F073A4" w:rsidRDefault="00EE0CC8" w:rsidP="00BF0E32">
            <w:pPr>
              <w:autoSpaceDE w:val="0"/>
              <w:autoSpaceDN w:val="0"/>
              <w:adjustRightInd w:val="0"/>
              <w:rPr>
                <w:rFonts w:cs="Arial"/>
              </w:rPr>
            </w:pPr>
            <w:r w:rsidRPr="00F073A4">
              <w:rPr>
                <w:rFonts w:cs="Arial"/>
              </w:rPr>
              <w:t>Impact of the residential and other development on adjacent landowners</w:t>
            </w:r>
          </w:p>
        </w:tc>
        <w:tc>
          <w:tcPr>
            <w:tcW w:w="4616" w:type="dxa"/>
          </w:tcPr>
          <w:p w14:paraId="727B237D" w14:textId="77777777" w:rsidR="00EE0CC8" w:rsidRPr="00F073A4" w:rsidRDefault="00EE0CC8" w:rsidP="00BF0E32">
            <w:pPr>
              <w:autoSpaceDE w:val="0"/>
              <w:autoSpaceDN w:val="0"/>
              <w:adjustRightInd w:val="0"/>
              <w:rPr>
                <w:rFonts w:cs="Arial"/>
              </w:rPr>
            </w:pPr>
            <w:r w:rsidRPr="00F073A4">
              <w:rPr>
                <w:rFonts w:cs="Arial"/>
              </w:rPr>
              <w:t>- Noise from construction activities,</w:t>
            </w:r>
          </w:p>
          <w:p w14:paraId="790D54A3" w14:textId="77777777" w:rsidR="00EE0CC8" w:rsidRPr="00F073A4" w:rsidRDefault="00EE0CC8" w:rsidP="00BF0E32">
            <w:pPr>
              <w:autoSpaceDE w:val="0"/>
              <w:autoSpaceDN w:val="0"/>
              <w:adjustRightInd w:val="0"/>
              <w:rPr>
                <w:rFonts w:cs="Arial"/>
              </w:rPr>
            </w:pPr>
            <w:r w:rsidRPr="00F073A4">
              <w:rPr>
                <w:rFonts w:cs="Arial"/>
              </w:rPr>
              <w:t>- Dust generated by construction vehicles and from site preparation.</w:t>
            </w:r>
          </w:p>
          <w:p w14:paraId="0F74F684" w14:textId="77777777" w:rsidR="00EE0CC8" w:rsidRPr="00F073A4" w:rsidRDefault="00EE0CC8" w:rsidP="00BF0E32">
            <w:pPr>
              <w:autoSpaceDE w:val="0"/>
              <w:autoSpaceDN w:val="0"/>
              <w:adjustRightInd w:val="0"/>
              <w:rPr>
                <w:rFonts w:cs="Arial"/>
              </w:rPr>
            </w:pPr>
            <w:r w:rsidRPr="00F073A4">
              <w:rPr>
                <w:rFonts w:cs="Arial"/>
              </w:rPr>
              <w:t>- The visual impact of lights.</w:t>
            </w:r>
          </w:p>
          <w:p w14:paraId="1521DED4" w14:textId="77777777" w:rsidR="00EE0CC8" w:rsidRPr="00F073A4" w:rsidRDefault="00EE0CC8" w:rsidP="00BF0E32">
            <w:pPr>
              <w:autoSpaceDE w:val="0"/>
              <w:autoSpaceDN w:val="0"/>
              <w:adjustRightInd w:val="0"/>
              <w:rPr>
                <w:rFonts w:cs="Arial"/>
              </w:rPr>
            </w:pPr>
            <w:r w:rsidRPr="00F073A4">
              <w:rPr>
                <w:rFonts w:cs="Arial"/>
              </w:rPr>
              <w:t>-The visual impact of residential and other units (business, institutional etc.)</w:t>
            </w:r>
          </w:p>
        </w:tc>
        <w:tc>
          <w:tcPr>
            <w:tcW w:w="2584" w:type="dxa"/>
          </w:tcPr>
          <w:p w14:paraId="4F6E1952" w14:textId="77777777" w:rsidR="00EE0CC8" w:rsidRPr="00F073A4" w:rsidRDefault="00EE0CC8" w:rsidP="00BF0E32">
            <w:pPr>
              <w:autoSpaceDE w:val="0"/>
              <w:autoSpaceDN w:val="0"/>
              <w:adjustRightInd w:val="0"/>
              <w:rPr>
                <w:rFonts w:cs="Arial"/>
              </w:rPr>
            </w:pPr>
            <w:r w:rsidRPr="00F073A4">
              <w:rPr>
                <w:rFonts w:cs="Arial"/>
              </w:rPr>
              <w:t>- Nuisance and disruption.</w:t>
            </w:r>
          </w:p>
          <w:p w14:paraId="4DCE425E" w14:textId="77777777" w:rsidR="00EE0CC8" w:rsidRPr="00F073A4" w:rsidRDefault="00EE0CC8" w:rsidP="00BF0E32">
            <w:pPr>
              <w:autoSpaceDE w:val="0"/>
              <w:autoSpaceDN w:val="0"/>
              <w:adjustRightInd w:val="0"/>
              <w:rPr>
                <w:rFonts w:cs="Arial"/>
              </w:rPr>
            </w:pPr>
            <w:r w:rsidRPr="00F073A4">
              <w:rPr>
                <w:rFonts w:cs="Arial"/>
              </w:rPr>
              <w:t>- Noise pollution.</w:t>
            </w:r>
          </w:p>
          <w:p w14:paraId="7CD4F958" w14:textId="77777777" w:rsidR="00EE0CC8" w:rsidRPr="00F073A4" w:rsidRDefault="00EE0CC8" w:rsidP="00BF0E32">
            <w:pPr>
              <w:autoSpaceDE w:val="0"/>
              <w:autoSpaceDN w:val="0"/>
              <w:adjustRightInd w:val="0"/>
              <w:rPr>
                <w:rFonts w:cs="Arial"/>
              </w:rPr>
            </w:pPr>
            <w:r w:rsidRPr="00F073A4">
              <w:rPr>
                <w:rFonts w:cs="Arial"/>
              </w:rPr>
              <w:t>- Air pollution.</w:t>
            </w:r>
          </w:p>
          <w:p w14:paraId="116EA613" w14:textId="77777777" w:rsidR="00EE0CC8" w:rsidRPr="00F073A4" w:rsidRDefault="00EE0CC8" w:rsidP="00BF0E32">
            <w:pPr>
              <w:autoSpaceDE w:val="0"/>
              <w:autoSpaceDN w:val="0"/>
              <w:adjustRightInd w:val="0"/>
              <w:rPr>
                <w:rFonts w:cs="Arial"/>
                <w:b/>
              </w:rPr>
            </w:pPr>
            <w:r w:rsidRPr="00F073A4">
              <w:rPr>
                <w:rFonts w:cs="Arial"/>
              </w:rPr>
              <w:t>- Negative visual impact.</w:t>
            </w:r>
          </w:p>
        </w:tc>
      </w:tr>
      <w:tr w:rsidR="00EE0CC8" w:rsidRPr="00F073A4" w14:paraId="66385717" w14:textId="77777777" w:rsidTr="008A4C7C">
        <w:tc>
          <w:tcPr>
            <w:tcW w:w="2160" w:type="dxa"/>
          </w:tcPr>
          <w:p w14:paraId="78C98EFA" w14:textId="77777777" w:rsidR="00EE0CC8" w:rsidRPr="00F073A4" w:rsidRDefault="00EE0CC8" w:rsidP="00BF0E32">
            <w:pPr>
              <w:autoSpaceDE w:val="0"/>
              <w:autoSpaceDN w:val="0"/>
              <w:adjustRightInd w:val="0"/>
              <w:rPr>
                <w:rFonts w:cs="Arial"/>
              </w:rPr>
            </w:pPr>
            <w:r w:rsidRPr="00F073A4">
              <w:rPr>
                <w:rFonts w:cs="Arial"/>
              </w:rPr>
              <w:lastRenderedPageBreak/>
              <w:t>Impacts related to the establishment</w:t>
            </w:r>
          </w:p>
          <w:p w14:paraId="677F01C8" w14:textId="77777777" w:rsidR="00EE0CC8" w:rsidRPr="00F073A4" w:rsidRDefault="00EE0CC8" w:rsidP="00BF0E32">
            <w:pPr>
              <w:autoSpaceDE w:val="0"/>
              <w:autoSpaceDN w:val="0"/>
              <w:adjustRightInd w:val="0"/>
              <w:rPr>
                <w:rFonts w:cs="Arial"/>
              </w:rPr>
            </w:pPr>
            <w:r w:rsidRPr="00F073A4">
              <w:rPr>
                <w:rFonts w:cs="Arial"/>
              </w:rPr>
              <w:t>of a construction camp with</w:t>
            </w:r>
          </w:p>
          <w:p w14:paraId="0E744454" w14:textId="77777777" w:rsidR="00EE0CC8" w:rsidRPr="00F073A4" w:rsidRDefault="00EE0CC8" w:rsidP="00BF0E32">
            <w:pPr>
              <w:autoSpaceDE w:val="0"/>
              <w:autoSpaceDN w:val="0"/>
              <w:adjustRightInd w:val="0"/>
              <w:rPr>
                <w:rFonts w:cs="Arial"/>
              </w:rPr>
            </w:pPr>
            <w:r w:rsidRPr="00F073A4">
              <w:rPr>
                <w:rFonts w:cs="Arial"/>
              </w:rPr>
              <w:t>accommodation</w:t>
            </w:r>
          </w:p>
        </w:tc>
        <w:tc>
          <w:tcPr>
            <w:tcW w:w="4616" w:type="dxa"/>
          </w:tcPr>
          <w:p w14:paraId="1D6E08DC" w14:textId="77777777" w:rsidR="00EE0CC8" w:rsidRPr="00F073A4" w:rsidRDefault="00EE0CC8" w:rsidP="00BF0E32">
            <w:pPr>
              <w:autoSpaceDE w:val="0"/>
              <w:autoSpaceDN w:val="0"/>
              <w:adjustRightInd w:val="0"/>
              <w:rPr>
                <w:rFonts w:cs="Arial"/>
              </w:rPr>
            </w:pPr>
            <w:r w:rsidRPr="00F073A4">
              <w:rPr>
                <w:rFonts w:cs="Arial"/>
              </w:rPr>
              <w:t>- Location of construction camp.</w:t>
            </w:r>
          </w:p>
          <w:p w14:paraId="21569832" w14:textId="77777777" w:rsidR="00EE0CC8" w:rsidRPr="00F073A4" w:rsidRDefault="00EE0CC8" w:rsidP="00BF0E32">
            <w:pPr>
              <w:autoSpaceDE w:val="0"/>
              <w:autoSpaceDN w:val="0"/>
              <w:adjustRightInd w:val="0"/>
              <w:rPr>
                <w:rFonts w:cs="Arial"/>
              </w:rPr>
            </w:pPr>
            <w:r w:rsidRPr="00F073A4">
              <w:rPr>
                <w:rFonts w:cs="Arial"/>
              </w:rPr>
              <w:t>- Environmental impacts of construction activities e.g. spillage of hazardous liquids such as oil and fuel onto the soil surface.</w:t>
            </w:r>
          </w:p>
          <w:p w14:paraId="12197974" w14:textId="77777777" w:rsidR="00EE0CC8" w:rsidRPr="00F073A4" w:rsidRDefault="00EE0CC8" w:rsidP="00BF0E32">
            <w:pPr>
              <w:autoSpaceDE w:val="0"/>
              <w:autoSpaceDN w:val="0"/>
              <w:adjustRightInd w:val="0"/>
              <w:rPr>
                <w:rFonts w:cs="Arial"/>
              </w:rPr>
            </w:pPr>
            <w:r w:rsidRPr="00F073A4">
              <w:rPr>
                <w:rFonts w:cs="Arial"/>
              </w:rPr>
              <w:t>- Accommodation of construction teams on site</w:t>
            </w:r>
          </w:p>
          <w:p w14:paraId="76550EF6" w14:textId="77777777" w:rsidR="00EE0CC8" w:rsidRPr="00F073A4" w:rsidRDefault="00EE0CC8" w:rsidP="00BF0E32">
            <w:pPr>
              <w:autoSpaceDE w:val="0"/>
              <w:autoSpaceDN w:val="0"/>
              <w:adjustRightInd w:val="0"/>
              <w:rPr>
                <w:rFonts w:cs="Arial"/>
              </w:rPr>
            </w:pPr>
            <w:r w:rsidRPr="00F073A4">
              <w:rPr>
                <w:rFonts w:cs="Arial"/>
              </w:rPr>
              <w:t>- Littering, accidental fires, collecting of firewood and poaching.</w:t>
            </w:r>
          </w:p>
          <w:p w14:paraId="382BD992" w14:textId="77777777" w:rsidR="00EE0CC8" w:rsidRPr="00F073A4" w:rsidRDefault="00EE0CC8" w:rsidP="00BF0E32">
            <w:pPr>
              <w:autoSpaceDE w:val="0"/>
              <w:autoSpaceDN w:val="0"/>
              <w:adjustRightInd w:val="0"/>
              <w:rPr>
                <w:rFonts w:cs="Arial"/>
              </w:rPr>
            </w:pPr>
            <w:r w:rsidRPr="00F073A4">
              <w:rPr>
                <w:rFonts w:cs="Arial"/>
              </w:rPr>
              <w:t>- Undesirable visitors to the area.</w:t>
            </w:r>
          </w:p>
        </w:tc>
        <w:tc>
          <w:tcPr>
            <w:tcW w:w="2584" w:type="dxa"/>
          </w:tcPr>
          <w:p w14:paraId="05468697" w14:textId="77777777" w:rsidR="00EE0CC8" w:rsidRPr="00F073A4" w:rsidRDefault="00EE0CC8" w:rsidP="00BF0E32">
            <w:pPr>
              <w:autoSpaceDE w:val="0"/>
              <w:autoSpaceDN w:val="0"/>
              <w:adjustRightInd w:val="0"/>
              <w:rPr>
                <w:rFonts w:cs="Arial"/>
              </w:rPr>
            </w:pPr>
            <w:r w:rsidRPr="00F073A4">
              <w:rPr>
                <w:rFonts w:cs="Arial"/>
              </w:rPr>
              <w:t>Adverse impact on the environment.</w:t>
            </w:r>
          </w:p>
          <w:p w14:paraId="7DA60C71" w14:textId="77777777" w:rsidR="00EE0CC8" w:rsidRPr="00F073A4" w:rsidRDefault="00EE0CC8" w:rsidP="00BF0E32">
            <w:pPr>
              <w:autoSpaceDE w:val="0"/>
              <w:autoSpaceDN w:val="0"/>
              <w:adjustRightInd w:val="0"/>
              <w:rPr>
                <w:rFonts w:cs="Arial"/>
                <w:b/>
              </w:rPr>
            </w:pPr>
            <w:r w:rsidRPr="00F073A4">
              <w:rPr>
                <w:rFonts w:cs="Arial"/>
              </w:rPr>
              <w:t xml:space="preserve">- Resentment from </w:t>
            </w:r>
            <w:proofErr w:type="spellStart"/>
            <w:r w:rsidRPr="00F073A4">
              <w:rPr>
                <w:rFonts w:cs="Arial"/>
              </w:rPr>
              <w:t>neighbouring</w:t>
            </w:r>
            <w:proofErr w:type="spellEnd"/>
            <w:r w:rsidRPr="00F073A4">
              <w:rPr>
                <w:rFonts w:cs="Arial"/>
              </w:rPr>
              <w:t xml:space="preserve"> residents.</w:t>
            </w:r>
          </w:p>
        </w:tc>
      </w:tr>
      <w:tr w:rsidR="00EE0CC8" w:rsidRPr="00F073A4" w14:paraId="0235DB2E" w14:textId="77777777" w:rsidTr="008A4C7C">
        <w:tc>
          <w:tcPr>
            <w:tcW w:w="2160" w:type="dxa"/>
            <w:vMerge w:val="restart"/>
          </w:tcPr>
          <w:p w14:paraId="1A71F9EE" w14:textId="77777777" w:rsidR="00EE0CC8" w:rsidRPr="00F073A4" w:rsidRDefault="00EE0CC8" w:rsidP="00BF0E32">
            <w:pPr>
              <w:autoSpaceDE w:val="0"/>
              <w:autoSpaceDN w:val="0"/>
              <w:adjustRightInd w:val="0"/>
              <w:rPr>
                <w:rFonts w:cs="Arial"/>
              </w:rPr>
            </w:pPr>
            <w:r w:rsidRPr="00F073A4">
              <w:rPr>
                <w:rFonts w:cs="Arial"/>
              </w:rPr>
              <w:t>Impact ground and water pollution</w:t>
            </w:r>
          </w:p>
          <w:p w14:paraId="218DDA82" w14:textId="77777777" w:rsidR="00EE0CC8" w:rsidRPr="00F073A4" w:rsidRDefault="00EE0CC8" w:rsidP="00BF0E32">
            <w:pPr>
              <w:autoSpaceDE w:val="0"/>
              <w:autoSpaceDN w:val="0"/>
              <w:adjustRightInd w:val="0"/>
              <w:rPr>
                <w:rFonts w:cs="Arial"/>
              </w:rPr>
            </w:pPr>
            <w:r w:rsidRPr="00F073A4">
              <w:rPr>
                <w:rFonts w:cs="Arial"/>
              </w:rPr>
              <w:t>from littering and waste disposal</w:t>
            </w:r>
          </w:p>
          <w:p w14:paraId="5A0465CC" w14:textId="77777777" w:rsidR="00EE0CC8" w:rsidRPr="00F073A4" w:rsidRDefault="00EE0CC8" w:rsidP="00BF0E32">
            <w:pPr>
              <w:autoSpaceDE w:val="0"/>
              <w:autoSpaceDN w:val="0"/>
              <w:adjustRightInd w:val="0"/>
              <w:rPr>
                <w:rFonts w:cs="Arial"/>
              </w:rPr>
            </w:pPr>
            <w:r w:rsidRPr="00F073A4">
              <w:rPr>
                <w:rFonts w:cs="Arial"/>
              </w:rPr>
              <w:t>during construction and operational</w:t>
            </w:r>
          </w:p>
          <w:p w14:paraId="75C22244" w14:textId="77777777" w:rsidR="00EE0CC8" w:rsidRPr="00F073A4" w:rsidRDefault="00EE0CC8" w:rsidP="00BF0E32">
            <w:pPr>
              <w:autoSpaceDE w:val="0"/>
              <w:autoSpaceDN w:val="0"/>
              <w:adjustRightInd w:val="0"/>
              <w:rPr>
                <w:rFonts w:cs="Arial"/>
              </w:rPr>
            </w:pPr>
            <w:r w:rsidRPr="00F073A4">
              <w:rPr>
                <w:rFonts w:cs="Arial"/>
              </w:rPr>
              <w:t>phases</w:t>
            </w:r>
          </w:p>
        </w:tc>
        <w:tc>
          <w:tcPr>
            <w:tcW w:w="4616" w:type="dxa"/>
          </w:tcPr>
          <w:p w14:paraId="33A97EC5" w14:textId="77777777" w:rsidR="00EE0CC8" w:rsidRPr="00F073A4" w:rsidRDefault="00EE0CC8" w:rsidP="00BF0E32">
            <w:pPr>
              <w:autoSpaceDE w:val="0"/>
              <w:autoSpaceDN w:val="0"/>
              <w:adjustRightInd w:val="0"/>
              <w:rPr>
                <w:rFonts w:cs="Arial"/>
              </w:rPr>
            </w:pPr>
            <w:r w:rsidRPr="00F073A4">
              <w:rPr>
                <w:rFonts w:cs="Arial"/>
              </w:rPr>
              <w:t>- The presence of a large work force and equipment and machinery during construction causing littering and dumping refuge and builder’s rubble on site.</w:t>
            </w:r>
          </w:p>
          <w:p w14:paraId="08710CFC" w14:textId="77777777" w:rsidR="00EE0CC8" w:rsidRPr="00F073A4" w:rsidRDefault="00EE0CC8" w:rsidP="00BF0E32">
            <w:pPr>
              <w:autoSpaceDE w:val="0"/>
              <w:autoSpaceDN w:val="0"/>
              <w:adjustRightInd w:val="0"/>
              <w:rPr>
                <w:rFonts w:cs="Arial"/>
              </w:rPr>
            </w:pPr>
            <w:r w:rsidRPr="00F073A4">
              <w:rPr>
                <w:rFonts w:cs="Arial"/>
              </w:rPr>
              <w:t>-Construction activities from heavy vehicles and machinery.</w:t>
            </w:r>
          </w:p>
        </w:tc>
        <w:tc>
          <w:tcPr>
            <w:tcW w:w="2584" w:type="dxa"/>
          </w:tcPr>
          <w:p w14:paraId="740BC29C" w14:textId="77777777" w:rsidR="00EE0CC8" w:rsidRPr="00F073A4" w:rsidRDefault="00EE0CC8" w:rsidP="00BF0E32">
            <w:pPr>
              <w:autoSpaceDE w:val="0"/>
              <w:autoSpaceDN w:val="0"/>
              <w:adjustRightInd w:val="0"/>
              <w:rPr>
                <w:rFonts w:cs="Arial"/>
                <w:b/>
              </w:rPr>
            </w:pPr>
            <w:r w:rsidRPr="00F073A4">
              <w:rPr>
                <w:rFonts w:cs="Arial"/>
              </w:rPr>
              <w:t>- Soil and water pollution</w:t>
            </w:r>
          </w:p>
        </w:tc>
      </w:tr>
      <w:tr w:rsidR="00EE0CC8" w:rsidRPr="00F073A4" w14:paraId="069E458D" w14:textId="77777777" w:rsidTr="008A4C7C">
        <w:tc>
          <w:tcPr>
            <w:tcW w:w="2160" w:type="dxa"/>
            <w:vMerge/>
          </w:tcPr>
          <w:p w14:paraId="6726149A" w14:textId="77777777" w:rsidR="00EE0CC8" w:rsidRPr="00F073A4" w:rsidRDefault="00EE0CC8" w:rsidP="00BF0E32">
            <w:pPr>
              <w:autoSpaceDE w:val="0"/>
              <w:autoSpaceDN w:val="0"/>
              <w:adjustRightInd w:val="0"/>
              <w:rPr>
                <w:rFonts w:cs="Arial"/>
              </w:rPr>
            </w:pPr>
          </w:p>
        </w:tc>
        <w:tc>
          <w:tcPr>
            <w:tcW w:w="4616" w:type="dxa"/>
          </w:tcPr>
          <w:p w14:paraId="3AF14E2F" w14:textId="77777777" w:rsidR="00EE0CC8" w:rsidRPr="00F073A4" w:rsidRDefault="00EE0CC8" w:rsidP="00BF0E32">
            <w:pPr>
              <w:autoSpaceDE w:val="0"/>
              <w:autoSpaceDN w:val="0"/>
              <w:adjustRightInd w:val="0"/>
              <w:rPr>
                <w:rFonts w:cs="Arial"/>
              </w:rPr>
            </w:pPr>
            <w:r w:rsidRPr="00F073A4">
              <w:rPr>
                <w:rFonts w:cs="Arial"/>
              </w:rPr>
              <w:t>- The construction of structures such as open trenches and earth heaps might also hold safety risks for people.</w:t>
            </w:r>
          </w:p>
        </w:tc>
        <w:tc>
          <w:tcPr>
            <w:tcW w:w="2584" w:type="dxa"/>
          </w:tcPr>
          <w:p w14:paraId="565143AE" w14:textId="77777777" w:rsidR="00EE0CC8" w:rsidRPr="00F073A4" w:rsidRDefault="00EE0CC8" w:rsidP="00BF0E32">
            <w:pPr>
              <w:autoSpaceDE w:val="0"/>
              <w:autoSpaceDN w:val="0"/>
              <w:adjustRightInd w:val="0"/>
              <w:rPr>
                <w:rFonts w:cs="Arial"/>
              </w:rPr>
            </w:pPr>
            <w:r w:rsidRPr="00F073A4">
              <w:rPr>
                <w:rFonts w:cs="Arial"/>
              </w:rPr>
              <w:t>- Safety risks for motorists, passengers, pedestrians and residents of the area</w:t>
            </w:r>
          </w:p>
        </w:tc>
      </w:tr>
      <w:tr w:rsidR="00EE0CC8" w:rsidRPr="00F073A4" w14:paraId="5546864A" w14:textId="77777777" w:rsidTr="008A4C7C">
        <w:tc>
          <w:tcPr>
            <w:tcW w:w="2160" w:type="dxa"/>
            <w:vMerge/>
          </w:tcPr>
          <w:p w14:paraId="00DEF5D0" w14:textId="77777777" w:rsidR="00EE0CC8" w:rsidRPr="00F073A4" w:rsidRDefault="00EE0CC8" w:rsidP="00BF0E32">
            <w:pPr>
              <w:autoSpaceDE w:val="0"/>
              <w:autoSpaceDN w:val="0"/>
              <w:adjustRightInd w:val="0"/>
              <w:rPr>
                <w:rFonts w:cs="Arial"/>
              </w:rPr>
            </w:pPr>
          </w:p>
        </w:tc>
        <w:tc>
          <w:tcPr>
            <w:tcW w:w="4616" w:type="dxa"/>
          </w:tcPr>
          <w:p w14:paraId="0488D9E6" w14:textId="77777777" w:rsidR="00EE0CC8" w:rsidRPr="00F073A4" w:rsidRDefault="00EE0CC8" w:rsidP="00BF0E32">
            <w:pPr>
              <w:autoSpaceDE w:val="0"/>
              <w:autoSpaceDN w:val="0"/>
              <w:adjustRightInd w:val="0"/>
              <w:rPr>
                <w:rFonts w:cs="Arial"/>
              </w:rPr>
            </w:pPr>
            <w:r w:rsidRPr="00F073A4">
              <w:rPr>
                <w:rFonts w:cs="Arial"/>
              </w:rPr>
              <w:t>- A lack of proper ablution facilities for temporary workers during construction.</w:t>
            </w:r>
          </w:p>
        </w:tc>
        <w:tc>
          <w:tcPr>
            <w:tcW w:w="2584" w:type="dxa"/>
          </w:tcPr>
          <w:p w14:paraId="111BFBEA" w14:textId="77777777" w:rsidR="00EE0CC8" w:rsidRPr="00F073A4" w:rsidRDefault="00EE0CC8" w:rsidP="00BF0E32">
            <w:pPr>
              <w:autoSpaceDE w:val="0"/>
              <w:autoSpaceDN w:val="0"/>
              <w:adjustRightInd w:val="0"/>
              <w:rPr>
                <w:rFonts w:cs="Arial"/>
              </w:rPr>
            </w:pPr>
            <w:r w:rsidRPr="00F073A4">
              <w:rPr>
                <w:rFonts w:cs="Arial"/>
              </w:rPr>
              <w:t>- Soil and water pollution</w:t>
            </w:r>
          </w:p>
          <w:p w14:paraId="799BF72F" w14:textId="77777777" w:rsidR="00EE0CC8" w:rsidRPr="00F073A4" w:rsidRDefault="00EE0CC8" w:rsidP="00BF0E32">
            <w:pPr>
              <w:autoSpaceDE w:val="0"/>
              <w:autoSpaceDN w:val="0"/>
              <w:adjustRightInd w:val="0"/>
              <w:rPr>
                <w:rFonts w:cs="Arial"/>
              </w:rPr>
            </w:pPr>
            <w:r w:rsidRPr="00F073A4">
              <w:rPr>
                <w:rFonts w:cs="Arial"/>
              </w:rPr>
              <w:t>- Unhygienic conditions</w:t>
            </w:r>
          </w:p>
          <w:p w14:paraId="6F66C954" w14:textId="77777777" w:rsidR="00EE0CC8" w:rsidRPr="00F073A4" w:rsidRDefault="00EE0CC8" w:rsidP="00BF0E32">
            <w:pPr>
              <w:autoSpaceDE w:val="0"/>
              <w:autoSpaceDN w:val="0"/>
              <w:adjustRightInd w:val="0"/>
              <w:rPr>
                <w:rFonts w:cs="Arial"/>
                <w:b/>
              </w:rPr>
            </w:pPr>
            <w:r w:rsidRPr="00F073A4">
              <w:rPr>
                <w:rFonts w:cs="Arial"/>
              </w:rPr>
              <w:t>- Health risk.</w:t>
            </w:r>
          </w:p>
        </w:tc>
      </w:tr>
      <w:tr w:rsidR="00EE0CC8" w:rsidRPr="00F073A4" w14:paraId="022A5643" w14:textId="77777777" w:rsidTr="008A4C7C">
        <w:tc>
          <w:tcPr>
            <w:tcW w:w="2160" w:type="dxa"/>
          </w:tcPr>
          <w:p w14:paraId="0D9A9895" w14:textId="77777777" w:rsidR="00EE0CC8" w:rsidRPr="00F073A4" w:rsidRDefault="00EE0CC8" w:rsidP="00BF0E32">
            <w:pPr>
              <w:autoSpaceDE w:val="0"/>
              <w:autoSpaceDN w:val="0"/>
              <w:adjustRightInd w:val="0"/>
              <w:rPr>
                <w:rFonts w:cs="Arial"/>
              </w:rPr>
            </w:pPr>
            <w:r w:rsidRPr="00F073A4">
              <w:rPr>
                <w:rFonts w:cs="Arial"/>
              </w:rPr>
              <w:t>Impact from the provision of</w:t>
            </w:r>
          </w:p>
          <w:p w14:paraId="7EDC3B7B" w14:textId="77777777" w:rsidR="00EE0CC8" w:rsidRPr="00F073A4" w:rsidRDefault="00EE0CC8" w:rsidP="00BF0E32">
            <w:pPr>
              <w:autoSpaceDE w:val="0"/>
              <w:autoSpaceDN w:val="0"/>
              <w:adjustRightInd w:val="0"/>
              <w:rPr>
                <w:rFonts w:cs="Arial"/>
              </w:rPr>
            </w:pPr>
            <w:r w:rsidRPr="00F073A4">
              <w:rPr>
                <w:rFonts w:cs="Arial"/>
              </w:rPr>
              <w:t>structures and infrastructure services</w:t>
            </w:r>
          </w:p>
        </w:tc>
        <w:tc>
          <w:tcPr>
            <w:tcW w:w="4616" w:type="dxa"/>
          </w:tcPr>
          <w:p w14:paraId="61E2D617" w14:textId="77777777" w:rsidR="00EE0CC8" w:rsidRPr="00F073A4" w:rsidRDefault="00EE0CC8" w:rsidP="00BF0E32">
            <w:pPr>
              <w:autoSpaceDE w:val="0"/>
              <w:autoSpaceDN w:val="0"/>
              <w:adjustRightInd w:val="0"/>
              <w:rPr>
                <w:rFonts w:cs="Arial"/>
              </w:rPr>
            </w:pPr>
            <w:r w:rsidRPr="00F073A4">
              <w:rPr>
                <w:rFonts w:cs="Arial"/>
              </w:rPr>
              <w:t>- The development, construction and provision of infrastructure services.</w:t>
            </w:r>
          </w:p>
        </w:tc>
        <w:tc>
          <w:tcPr>
            <w:tcW w:w="2584" w:type="dxa"/>
          </w:tcPr>
          <w:p w14:paraId="563C2CA9" w14:textId="77777777" w:rsidR="00EE0CC8" w:rsidRPr="00F073A4" w:rsidRDefault="00EE0CC8" w:rsidP="00BF0E32">
            <w:pPr>
              <w:autoSpaceDE w:val="0"/>
              <w:autoSpaceDN w:val="0"/>
              <w:adjustRightInd w:val="0"/>
              <w:rPr>
                <w:rFonts w:cs="Arial"/>
              </w:rPr>
            </w:pPr>
            <w:r w:rsidRPr="00F073A4">
              <w:rPr>
                <w:rFonts w:cs="Arial"/>
              </w:rPr>
              <w:t>- Pollution from sanitation systems</w:t>
            </w:r>
          </w:p>
          <w:p w14:paraId="5D8A3658" w14:textId="77777777" w:rsidR="00EE0CC8" w:rsidRPr="00F073A4" w:rsidRDefault="00EE0CC8" w:rsidP="00BF0E32">
            <w:pPr>
              <w:autoSpaceDE w:val="0"/>
              <w:autoSpaceDN w:val="0"/>
              <w:adjustRightInd w:val="0"/>
              <w:rPr>
                <w:rFonts w:cs="Arial"/>
              </w:rPr>
            </w:pPr>
            <w:r w:rsidRPr="00F073A4">
              <w:rPr>
                <w:rFonts w:cs="Arial"/>
              </w:rPr>
              <w:t>- Pollution of water resources.</w:t>
            </w:r>
          </w:p>
          <w:p w14:paraId="1A53BDD7" w14:textId="77777777" w:rsidR="00EE0CC8" w:rsidRPr="00F073A4" w:rsidRDefault="00EE0CC8" w:rsidP="00BF0E32">
            <w:pPr>
              <w:autoSpaceDE w:val="0"/>
              <w:autoSpaceDN w:val="0"/>
              <w:adjustRightInd w:val="0"/>
              <w:rPr>
                <w:rFonts w:cs="Arial"/>
              </w:rPr>
            </w:pPr>
            <w:r w:rsidRPr="00F073A4">
              <w:rPr>
                <w:rFonts w:cs="Arial"/>
              </w:rPr>
              <w:t>- Negative visual impact of overhead power lines and electricity supply and</w:t>
            </w:r>
          </w:p>
          <w:p w14:paraId="19A69BDA" w14:textId="77777777" w:rsidR="00EE0CC8" w:rsidRPr="00F073A4" w:rsidRDefault="00EE0CC8" w:rsidP="00BF0E32">
            <w:pPr>
              <w:autoSpaceDE w:val="0"/>
              <w:autoSpaceDN w:val="0"/>
              <w:adjustRightInd w:val="0"/>
              <w:rPr>
                <w:rFonts w:cs="Arial"/>
              </w:rPr>
            </w:pPr>
            <w:r w:rsidRPr="00F073A4">
              <w:rPr>
                <w:rFonts w:cs="Arial"/>
              </w:rPr>
              <w:t>waste removal.</w:t>
            </w:r>
          </w:p>
          <w:p w14:paraId="27B5BD42" w14:textId="77777777" w:rsidR="00EE0CC8" w:rsidRPr="00F073A4" w:rsidRDefault="00EE0CC8" w:rsidP="00BF0E32">
            <w:pPr>
              <w:autoSpaceDE w:val="0"/>
              <w:autoSpaceDN w:val="0"/>
              <w:adjustRightInd w:val="0"/>
              <w:rPr>
                <w:rFonts w:cs="Arial"/>
                <w:b/>
              </w:rPr>
            </w:pPr>
            <w:r w:rsidRPr="00F073A4">
              <w:rPr>
                <w:rFonts w:cs="Arial"/>
              </w:rPr>
              <w:t>- Soil erosion as a result of the construction of internal roads and water reticulation networks.</w:t>
            </w:r>
          </w:p>
        </w:tc>
      </w:tr>
      <w:tr w:rsidR="00EE0CC8" w:rsidRPr="00F073A4" w14:paraId="76D04F8F" w14:textId="77777777" w:rsidTr="008A4C7C">
        <w:tc>
          <w:tcPr>
            <w:tcW w:w="2160" w:type="dxa"/>
          </w:tcPr>
          <w:p w14:paraId="2D3BEE2E" w14:textId="77777777" w:rsidR="00EE0CC8" w:rsidRPr="00F073A4" w:rsidRDefault="00EE0CC8" w:rsidP="00BF0E32">
            <w:pPr>
              <w:autoSpaceDE w:val="0"/>
              <w:autoSpaceDN w:val="0"/>
              <w:adjustRightInd w:val="0"/>
              <w:rPr>
                <w:rFonts w:cs="Arial"/>
              </w:rPr>
            </w:pPr>
            <w:r w:rsidRPr="00F073A4">
              <w:rPr>
                <w:rFonts w:cs="Arial"/>
              </w:rPr>
              <w:lastRenderedPageBreak/>
              <w:t>Impact on archaeological /cultural /</w:t>
            </w:r>
          </w:p>
          <w:p w14:paraId="6F2D2A22" w14:textId="77777777" w:rsidR="00EE0CC8" w:rsidRPr="00F073A4" w:rsidRDefault="00EE0CC8" w:rsidP="00BF0E32">
            <w:pPr>
              <w:autoSpaceDE w:val="0"/>
              <w:autoSpaceDN w:val="0"/>
              <w:adjustRightInd w:val="0"/>
              <w:rPr>
                <w:rFonts w:cs="Arial"/>
              </w:rPr>
            </w:pPr>
            <w:r w:rsidRPr="00F073A4">
              <w:rPr>
                <w:rFonts w:cs="Arial"/>
              </w:rPr>
              <w:t>social features</w:t>
            </w:r>
          </w:p>
        </w:tc>
        <w:tc>
          <w:tcPr>
            <w:tcW w:w="4616" w:type="dxa"/>
          </w:tcPr>
          <w:p w14:paraId="32B65FE0" w14:textId="77777777" w:rsidR="00EE0CC8" w:rsidRPr="00F073A4" w:rsidRDefault="00EE0CC8" w:rsidP="00BF0E32">
            <w:pPr>
              <w:autoSpaceDE w:val="0"/>
              <w:autoSpaceDN w:val="0"/>
              <w:adjustRightInd w:val="0"/>
              <w:rPr>
                <w:rFonts w:cs="Arial"/>
              </w:rPr>
            </w:pPr>
            <w:r w:rsidRPr="00F073A4">
              <w:rPr>
                <w:rFonts w:cs="Arial"/>
              </w:rPr>
              <w:t>- The development of structures and infrastructure services for residential and other sites.</w:t>
            </w:r>
          </w:p>
          <w:p w14:paraId="1988E23A" w14:textId="77777777" w:rsidR="00EE0CC8" w:rsidRPr="00F073A4" w:rsidRDefault="00EE0CC8" w:rsidP="00BF0E32">
            <w:pPr>
              <w:autoSpaceDE w:val="0"/>
              <w:autoSpaceDN w:val="0"/>
              <w:adjustRightInd w:val="0"/>
              <w:rPr>
                <w:rFonts w:cs="Arial"/>
              </w:rPr>
            </w:pPr>
            <w:r w:rsidRPr="00F073A4">
              <w:rPr>
                <w:rFonts w:cs="Arial"/>
              </w:rPr>
              <w:t>- Clearing of construction sites.</w:t>
            </w:r>
          </w:p>
          <w:p w14:paraId="335B9A58" w14:textId="77777777" w:rsidR="00EE0CC8" w:rsidRPr="00F073A4" w:rsidRDefault="00EE0CC8" w:rsidP="00BF0E32">
            <w:pPr>
              <w:autoSpaceDE w:val="0"/>
              <w:autoSpaceDN w:val="0"/>
              <w:adjustRightInd w:val="0"/>
              <w:rPr>
                <w:rFonts w:cs="Arial"/>
              </w:rPr>
            </w:pPr>
            <w:r w:rsidRPr="00F073A4">
              <w:rPr>
                <w:rFonts w:cs="Arial"/>
              </w:rPr>
              <w:t>- Construction of access roads.</w:t>
            </w:r>
          </w:p>
          <w:p w14:paraId="5C3D028D" w14:textId="77777777" w:rsidR="00EE0CC8" w:rsidRPr="00F073A4" w:rsidRDefault="00EE0CC8" w:rsidP="00BF0E32">
            <w:pPr>
              <w:autoSpaceDE w:val="0"/>
              <w:autoSpaceDN w:val="0"/>
              <w:adjustRightInd w:val="0"/>
              <w:rPr>
                <w:rFonts w:cs="Arial"/>
              </w:rPr>
            </w:pPr>
            <w:r w:rsidRPr="00F073A4">
              <w:rPr>
                <w:rFonts w:cs="Arial"/>
              </w:rPr>
              <w:t>- Excavation of trenches for the installation of underground pipelines and cables.</w:t>
            </w:r>
          </w:p>
        </w:tc>
        <w:tc>
          <w:tcPr>
            <w:tcW w:w="2584" w:type="dxa"/>
          </w:tcPr>
          <w:p w14:paraId="2B97BA3C" w14:textId="77777777" w:rsidR="00EE0CC8" w:rsidRPr="00F073A4" w:rsidRDefault="00EE0CC8" w:rsidP="00BF0E32">
            <w:pPr>
              <w:autoSpaceDE w:val="0"/>
              <w:autoSpaceDN w:val="0"/>
              <w:adjustRightInd w:val="0"/>
              <w:rPr>
                <w:rFonts w:cs="Arial"/>
              </w:rPr>
            </w:pPr>
            <w:r w:rsidRPr="00F073A4">
              <w:rPr>
                <w:rFonts w:cs="Arial"/>
              </w:rPr>
              <w:t>- Negative impact on cultural or heritage resources.</w:t>
            </w:r>
          </w:p>
        </w:tc>
      </w:tr>
      <w:tr w:rsidR="00EE0CC8" w:rsidRPr="00F073A4" w14:paraId="4ECADA9A" w14:textId="77777777" w:rsidTr="008A4C7C">
        <w:tc>
          <w:tcPr>
            <w:tcW w:w="2160" w:type="dxa"/>
          </w:tcPr>
          <w:p w14:paraId="308910E5" w14:textId="77777777" w:rsidR="00EE0CC8" w:rsidRPr="00F073A4" w:rsidRDefault="00EE0CC8" w:rsidP="00BF0E32">
            <w:pPr>
              <w:autoSpaceDE w:val="0"/>
              <w:autoSpaceDN w:val="0"/>
              <w:adjustRightInd w:val="0"/>
              <w:rPr>
                <w:rFonts w:cs="Arial"/>
              </w:rPr>
            </w:pPr>
            <w:r w:rsidRPr="00F073A4">
              <w:rPr>
                <w:rFonts w:cs="Arial"/>
              </w:rPr>
              <w:t>Job creation</w:t>
            </w:r>
          </w:p>
          <w:p w14:paraId="1559E30E" w14:textId="77777777" w:rsidR="00EE0CC8" w:rsidRPr="00F073A4" w:rsidRDefault="00EE0CC8" w:rsidP="00BF0E32">
            <w:pPr>
              <w:autoSpaceDE w:val="0"/>
              <w:autoSpaceDN w:val="0"/>
              <w:adjustRightInd w:val="0"/>
              <w:rPr>
                <w:rFonts w:cs="Arial"/>
              </w:rPr>
            </w:pPr>
            <w:r w:rsidRPr="00F073A4">
              <w:rPr>
                <w:rFonts w:cs="Arial"/>
              </w:rPr>
              <w:t>Ownership</w:t>
            </w:r>
          </w:p>
        </w:tc>
        <w:tc>
          <w:tcPr>
            <w:tcW w:w="4616" w:type="dxa"/>
          </w:tcPr>
          <w:p w14:paraId="34685CF7" w14:textId="77777777" w:rsidR="00EE0CC8" w:rsidRPr="00F073A4" w:rsidRDefault="00EE0CC8" w:rsidP="00BF0E32">
            <w:pPr>
              <w:autoSpaceDE w:val="0"/>
              <w:autoSpaceDN w:val="0"/>
              <w:adjustRightInd w:val="0"/>
              <w:rPr>
                <w:rFonts w:cs="Arial"/>
              </w:rPr>
            </w:pPr>
            <w:r w:rsidRPr="00F073A4">
              <w:rPr>
                <w:rFonts w:cs="Arial"/>
              </w:rPr>
              <w:t>- Temporary jobs during construction phase.</w:t>
            </w:r>
          </w:p>
          <w:p w14:paraId="22C33125" w14:textId="77777777" w:rsidR="00EE0CC8" w:rsidRPr="00F073A4" w:rsidRDefault="00EE0CC8" w:rsidP="00BF0E32">
            <w:pPr>
              <w:autoSpaceDE w:val="0"/>
              <w:autoSpaceDN w:val="0"/>
              <w:adjustRightInd w:val="0"/>
              <w:rPr>
                <w:rFonts w:cs="Arial"/>
              </w:rPr>
            </w:pPr>
            <w:r w:rsidRPr="00F073A4">
              <w:rPr>
                <w:rFonts w:cs="Arial"/>
              </w:rPr>
              <w:t>- P</w:t>
            </w:r>
            <w:r>
              <w:rPr>
                <w:rFonts w:cs="Arial"/>
              </w:rPr>
              <w:t>ermanent jobs during operation.</w:t>
            </w:r>
          </w:p>
          <w:p w14:paraId="354121DF" w14:textId="77777777" w:rsidR="00EE0CC8" w:rsidRPr="00F073A4" w:rsidRDefault="00EE0CC8" w:rsidP="00BF0E32">
            <w:pPr>
              <w:autoSpaceDE w:val="0"/>
              <w:autoSpaceDN w:val="0"/>
              <w:adjustRightInd w:val="0"/>
              <w:rPr>
                <w:rFonts w:cs="Arial"/>
              </w:rPr>
            </w:pPr>
            <w:r w:rsidRPr="00F073A4">
              <w:rPr>
                <w:rFonts w:cs="Arial"/>
              </w:rPr>
              <w:t>- New busines</w:t>
            </w:r>
            <w:r>
              <w:rPr>
                <w:rFonts w:cs="Arial"/>
              </w:rPr>
              <w:t>ses.</w:t>
            </w:r>
          </w:p>
        </w:tc>
        <w:tc>
          <w:tcPr>
            <w:tcW w:w="2584" w:type="dxa"/>
          </w:tcPr>
          <w:p w14:paraId="1EBD4227" w14:textId="77777777" w:rsidR="00EE0CC8" w:rsidRPr="00F073A4" w:rsidRDefault="00EE0CC8" w:rsidP="00BF0E32">
            <w:pPr>
              <w:autoSpaceDE w:val="0"/>
              <w:autoSpaceDN w:val="0"/>
              <w:adjustRightInd w:val="0"/>
              <w:rPr>
                <w:rFonts w:cs="Arial"/>
              </w:rPr>
            </w:pPr>
            <w:r w:rsidRPr="00F073A4">
              <w:rPr>
                <w:rFonts w:cs="Arial"/>
              </w:rPr>
              <w:t>- Positive impact – job</w:t>
            </w:r>
          </w:p>
          <w:p w14:paraId="5D9F9959" w14:textId="77777777" w:rsidR="00EE0CC8" w:rsidRPr="00F073A4" w:rsidRDefault="00EE0CC8" w:rsidP="00BF0E32">
            <w:pPr>
              <w:autoSpaceDE w:val="0"/>
              <w:autoSpaceDN w:val="0"/>
              <w:adjustRightInd w:val="0"/>
              <w:rPr>
                <w:rFonts w:cs="Arial"/>
                <w:b/>
              </w:rPr>
            </w:pPr>
            <w:r w:rsidRPr="00F073A4">
              <w:rPr>
                <w:rFonts w:cs="Arial"/>
              </w:rPr>
              <w:t>Creation.</w:t>
            </w:r>
          </w:p>
        </w:tc>
      </w:tr>
    </w:tbl>
    <w:p w14:paraId="27557E1E" w14:textId="77777777" w:rsidR="007053FB" w:rsidRDefault="007053FB" w:rsidP="007053FB">
      <w:pPr>
        <w:pStyle w:val="Heading1"/>
        <w:numPr>
          <w:ilvl w:val="0"/>
          <w:numId w:val="0"/>
        </w:numPr>
        <w:ind w:left="432" w:hanging="432"/>
      </w:pPr>
      <w:bookmarkStart w:id="247" w:name="_Toc81569222"/>
      <w:bookmarkStart w:id="248" w:name="_Toc83825196"/>
    </w:p>
    <w:p w14:paraId="339E5CC6" w14:textId="2B290E4E" w:rsidR="00EE0CC8" w:rsidRPr="00EE0CC8" w:rsidRDefault="00EE0CC8" w:rsidP="007053FB">
      <w:pPr>
        <w:pStyle w:val="Heading1"/>
        <w:numPr>
          <w:ilvl w:val="0"/>
          <w:numId w:val="82"/>
        </w:numPr>
      </w:pPr>
      <w:bookmarkStart w:id="249" w:name="_Toc85638031"/>
      <w:r w:rsidRPr="00EE0CC8">
        <w:t>ASSUMPTIONS, UNCERTAINTIES AND GAPS IN KNOWLEDGE</w:t>
      </w:r>
      <w:bookmarkEnd w:id="247"/>
      <w:bookmarkEnd w:id="248"/>
      <w:bookmarkEnd w:id="249"/>
    </w:p>
    <w:p w14:paraId="5D59E960" w14:textId="77777777" w:rsidR="00EE0CC8" w:rsidRPr="00F073A4" w:rsidRDefault="00EE0CC8" w:rsidP="00D32327">
      <w:pPr>
        <w:pStyle w:val="ListParagraph"/>
        <w:numPr>
          <w:ilvl w:val="0"/>
          <w:numId w:val="11"/>
        </w:numPr>
        <w:spacing w:after="160"/>
      </w:pPr>
      <w:r w:rsidRPr="00F073A4">
        <w:t xml:space="preserve">In this report it is assumed that the developer will act responsibly taking the environment into consideration at all times. </w:t>
      </w:r>
    </w:p>
    <w:p w14:paraId="5D5AF2B9" w14:textId="77777777" w:rsidR="00EE0CC8" w:rsidRPr="00F073A4" w:rsidRDefault="00EE0CC8" w:rsidP="00D32327">
      <w:pPr>
        <w:pStyle w:val="ListParagraph"/>
        <w:numPr>
          <w:ilvl w:val="0"/>
          <w:numId w:val="11"/>
        </w:numPr>
        <w:spacing w:after="160"/>
      </w:pPr>
      <w:r w:rsidRPr="00F073A4">
        <w:t xml:space="preserve">It is assumed that the applicant will ensure that the mitigation measures in this report are complied with and that all monitoring and maintenance requirements will be followed closely. </w:t>
      </w:r>
    </w:p>
    <w:p w14:paraId="051E7DCD" w14:textId="77777777" w:rsidR="00EE0CC8" w:rsidRPr="00F073A4" w:rsidRDefault="00EE0CC8" w:rsidP="00D32327">
      <w:pPr>
        <w:pStyle w:val="ListParagraph"/>
        <w:numPr>
          <w:ilvl w:val="0"/>
          <w:numId w:val="11"/>
        </w:numPr>
        <w:spacing w:after="160"/>
      </w:pPr>
      <w:r w:rsidRPr="00F073A4">
        <w:t xml:space="preserve">It is assumed that the development will stay within the ambit of the design of the development - it may be smaller with the result of fewer impacts. </w:t>
      </w:r>
    </w:p>
    <w:p w14:paraId="7DCCC5BC" w14:textId="77777777" w:rsidR="00EE0CC8" w:rsidRPr="00F073A4" w:rsidRDefault="00EE0CC8" w:rsidP="00D32327">
      <w:pPr>
        <w:pStyle w:val="ListParagraph"/>
        <w:numPr>
          <w:ilvl w:val="0"/>
          <w:numId w:val="11"/>
        </w:numPr>
        <w:spacing w:after="160"/>
      </w:pPr>
      <w:r w:rsidRPr="00F073A4">
        <w:t xml:space="preserve">It is also assumed that this EIA Report will be sufficient to make an informed decision with regard to granting environmental authorization. </w:t>
      </w:r>
    </w:p>
    <w:p w14:paraId="33CABA34" w14:textId="10F298C0" w:rsidR="00EE0CC8" w:rsidRDefault="00EE0CC8" w:rsidP="00D32327">
      <w:pPr>
        <w:pStyle w:val="ListParagraph"/>
        <w:numPr>
          <w:ilvl w:val="0"/>
          <w:numId w:val="11"/>
        </w:numPr>
        <w:spacing w:after="0"/>
      </w:pPr>
      <w:r w:rsidRPr="00F073A4">
        <w:t>All issues identified during the EIA process are addressed in the EIA Report and specialist studies.</w:t>
      </w:r>
    </w:p>
    <w:p w14:paraId="45DAC648" w14:textId="77777777" w:rsidR="00EE0CC8" w:rsidRDefault="00EE0CC8" w:rsidP="00EE0CC8">
      <w:pPr>
        <w:spacing w:after="0"/>
      </w:pPr>
    </w:p>
    <w:p w14:paraId="4648AEEA" w14:textId="71641F8A" w:rsidR="00EE0CC8" w:rsidRPr="007053FB" w:rsidRDefault="00EE0CC8" w:rsidP="007053FB">
      <w:pPr>
        <w:pStyle w:val="Heading1"/>
        <w:numPr>
          <w:ilvl w:val="0"/>
          <w:numId w:val="82"/>
        </w:numPr>
      </w:pPr>
      <w:bookmarkStart w:id="250" w:name="_Toc81569223"/>
      <w:bookmarkStart w:id="251" w:name="_Toc83825197"/>
      <w:bookmarkStart w:id="252" w:name="_Toc85638032"/>
      <w:r w:rsidRPr="007053FB">
        <w:t>AUTHORISATION OF ACTIVITY AND CONDITIONS</w:t>
      </w:r>
      <w:bookmarkEnd w:id="250"/>
      <w:bookmarkEnd w:id="251"/>
      <w:bookmarkEnd w:id="252"/>
    </w:p>
    <w:p w14:paraId="6D6B1395" w14:textId="77777777" w:rsidR="00EE0CC8" w:rsidRPr="00F073A4" w:rsidRDefault="00EE0CC8" w:rsidP="00EE0CC8">
      <w:r w:rsidRPr="00F073A4">
        <w:t xml:space="preserve">The purpose of this report is to provide the relevant authority with sufficient information regarding the potential impacts of the development to make an informed decision regarding the approval of the Environmental Impact Assessment report. Potential impacts were identified in consultation with I&amp;AP’s and technical specialists (where applicable) and were assessed using a matrix and by applying professional knowledge. </w:t>
      </w:r>
    </w:p>
    <w:p w14:paraId="3FDB2D65" w14:textId="77777777" w:rsidR="00EE0CC8" w:rsidRPr="00F073A4" w:rsidRDefault="00EE0CC8" w:rsidP="00EE0CC8">
      <w:r w:rsidRPr="00F073A4">
        <w:t xml:space="preserve">The potentially significant negative and positive impacts that have been identified should be mitigated through the implementation of the mitigation measures contained in </w:t>
      </w:r>
      <w:r>
        <w:t>Section 12</w:t>
      </w:r>
      <w:r w:rsidRPr="002647EF">
        <w:t xml:space="preserve"> </w:t>
      </w:r>
      <w:r w:rsidRPr="00F073A4">
        <w:t xml:space="preserve">of this report. </w:t>
      </w:r>
    </w:p>
    <w:p w14:paraId="566955AE" w14:textId="77777777" w:rsidR="00EE0CC8" w:rsidRPr="00F073A4" w:rsidRDefault="00EE0CC8" w:rsidP="00EE0CC8">
      <w:r w:rsidRPr="00F073A4">
        <w:t xml:space="preserve">Impacts with a rating of Medium-high or High are impacts which are regarded as potentially significant, rated without any mitigation measures. In this impact assessment, the following impacts were regarded as potentially significant impacts:  </w:t>
      </w:r>
    </w:p>
    <w:p w14:paraId="2208D3D2" w14:textId="0C84BD71" w:rsidR="00EE0CC8" w:rsidRPr="00F073A4" w:rsidRDefault="00EE0CC8" w:rsidP="00D32327">
      <w:pPr>
        <w:pStyle w:val="ListParagraph"/>
        <w:numPr>
          <w:ilvl w:val="0"/>
          <w:numId w:val="34"/>
        </w:numPr>
        <w:spacing w:after="160"/>
      </w:pPr>
      <w:r>
        <w:lastRenderedPageBreak/>
        <w:t xml:space="preserve">Increased water use during the </w:t>
      </w:r>
      <w:r w:rsidR="00374DB5">
        <w:t>construction</w:t>
      </w:r>
      <w:r>
        <w:t xml:space="preserve"> phase.</w:t>
      </w:r>
    </w:p>
    <w:p w14:paraId="47B2F070" w14:textId="77777777" w:rsidR="00EE0CC8" w:rsidRPr="00F073A4" w:rsidRDefault="00EE0CC8" w:rsidP="00D32327">
      <w:pPr>
        <w:pStyle w:val="ListParagraph"/>
        <w:numPr>
          <w:ilvl w:val="0"/>
          <w:numId w:val="34"/>
        </w:numPr>
        <w:spacing w:after="160"/>
      </w:pPr>
      <w:r w:rsidRPr="00F073A4">
        <w:t xml:space="preserve">Planting indigenous, rare and endangered species and rehabilitation (POSITIVE). </w:t>
      </w:r>
    </w:p>
    <w:p w14:paraId="36BEC7AA" w14:textId="77777777" w:rsidR="00EE0CC8" w:rsidRPr="00F073A4" w:rsidRDefault="00EE0CC8" w:rsidP="00D32327">
      <w:pPr>
        <w:pStyle w:val="ListParagraph"/>
        <w:numPr>
          <w:ilvl w:val="0"/>
          <w:numId w:val="34"/>
        </w:numPr>
        <w:spacing w:after="160"/>
      </w:pPr>
      <w:r w:rsidRPr="00F073A4">
        <w:t xml:space="preserve">The socio-economic impact for creating temporary and permanent jobs (POSITIVE). </w:t>
      </w:r>
    </w:p>
    <w:p w14:paraId="4FFE8977" w14:textId="0D9F5494" w:rsidR="00EE0CC8" w:rsidRPr="00F073A4" w:rsidRDefault="00EE0CC8" w:rsidP="00D32327">
      <w:pPr>
        <w:pStyle w:val="ListParagraph"/>
        <w:numPr>
          <w:ilvl w:val="0"/>
          <w:numId w:val="34"/>
        </w:numPr>
        <w:spacing w:after="160"/>
      </w:pPr>
      <w:r w:rsidRPr="00F073A4">
        <w:t>The socio-ec</w:t>
      </w:r>
      <w:r w:rsidR="008A4C7C">
        <w:t xml:space="preserve">onomic impact of </w:t>
      </w:r>
      <w:r>
        <w:t>new business</w:t>
      </w:r>
      <w:r w:rsidRPr="00F073A4">
        <w:t xml:space="preserve"> opportunities (POSITIVE). </w:t>
      </w:r>
    </w:p>
    <w:p w14:paraId="72EC89B9" w14:textId="77777777" w:rsidR="00EE0CC8" w:rsidRPr="00F073A4" w:rsidRDefault="00EE0CC8" w:rsidP="00EE0CC8">
      <w:r w:rsidRPr="00F073A4">
        <w:t xml:space="preserve">It is submitted that the proposed mitigation measures, will effectively diminish the impacts to acceptable levels. Given the socio-economic requirements of the development, the residual impacts are not of sufficient importance to prevent the development. </w:t>
      </w:r>
    </w:p>
    <w:p w14:paraId="776C62D5" w14:textId="77777777" w:rsidR="00EE0CC8" w:rsidRPr="00F073A4" w:rsidRDefault="00EE0CC8" w:rsidP="00EE0CC8">
      <w:r w:rsidRPr="00F073A4">
        <w:t xml:space="preserve">It is the professional opinion of Mang </w:t>
      </w:r>
      <w:proofErr w:type="spellStart"/>
      <w:r w:rsidRPr="00F073A4">
        <w:t>Geoenviro</w:t>
      </w:r>
      <w:proofErr w:type="spellEnd"/>
      <w:r w:rsidRPr="00F073A4">
        <w:t xml:space="preserve"> Services that the proposed development does not present any fatal flaws in terms of negative impacts to the environment and therefore will not have any significant detrimental impacts to render the project unfeasible. </w:t>
      </w:r>
    </w:p>
    <w:p w14:paraId="1418837C" w14:textId="77777777" w:rsidR="00EE0CC8" w:rsidRPr="00F073A4" w:rsidRDefault="00EE0CC8" w:rsidP="00EE0CC8">
      <w:r w:rsidRPr="00F073A4">
        <w:t xml:space="preserve">The Department is therefore respectfully requested to evaluate this Impact Assessment Report, as part of an application that has been lodged in terms of Chapter 5 of the National Environment Management Act, 1998(Act no 107 of 1998), in respect of the activities identified in Government Notices R545. </w:t>
      </w:r>
    </w:p>
    <w:p w14:paraId="0B78FA80" w14:textId="77777777" w:rsidR="00EE0CC8" w:rsidRPr="00F073A4" w:rsidRDefault="00EE0CC8" w:rsidP="00EE0CC8">
      <w:r w:rsidRPr="00F073A4">
        <w:t xml:space="preserve">It is proposed that the following conditions must be included in the Environmental </w:t>
      </w:r>
      <w:proofErr w:type="spellStart"/>
      <w:r w:rsidRPr="00F073A4">
        <w:t>Authorisation</w:t>
      </w:r>
      <w:proofErr w:type="spellEnd"/>
      <w:r w:rsidRPr="00F073A4">
        <w:t xml:space="preserve"> if the project is </w:t>
      </w:r>
      <w:proofErr w:type="spellStart"/>
      <w:r w:rsidRPr="00F073A4">
        <w:t>authorised</w:t>
      </w:r>
      <w:proofErr w:type="spellEnd"/>
      <w:r w:rsidRPr="00F073A4">
        <w:t xml:space="preserve">: </w:t>
      </w:r>
    </w:p>
    <w:p w14:paraId="3B2EBACB" w14:textId="77777777" w:rsidR="00EE0CC8" w:rsidRPr="00F073A4" w:rsidRDefault="00EE0CC8" w:rsidP="00D32327">
      <w:pPr>
        <w:pStyle w:val="ListParagraph"/>
        <w:numPr>
          <w:ilvl w:val="0"/>
          <w:numId w:val="11"/>
        </w:numPr>
        <w:spacing w:after="160"/>
      </w:pPr>
      <w:r w:rsidRPr="00F073A4">
        <w:t xml:space="preserve">The mitigation measures contained in </w:t>
      </w:r>
      <w:r>
        <w:t xml:space="preserve">Section 12 </w:t>
      </w:r>
      <w:r w:rsidRPr="00F073A4">
        <w:t xml:space="preserve">of this report must be implemented. </w:t>
      </w:r>
    </w:p>
    <w:p w14:paraId="0AC0E3BA" w14:textId="77777777" w:rsidR="00EE0CC8" w:rsidRPr="00F073A4" w:rsidRDefault="00EE0CC8" w:rsidP="00D32327">
      <w:pPr>
        <w:pStyle w:val="ListParagraph"/>
        <w:numPr>
          <w:ilvl w:val="0"/>
          <w:numId w:val="11"/>
        </w:numPr>
        <w:spacing w:after="160"/>
      </w:pPr>
      <w:r w:rsidRPr="00F073A4">
        <w:t xml:space="preserve">The management and or mitigation measures contained in the Environmental Management </w:t>
      </w:r>
      <w:proofErr w:type="spellStart"/>
      <w:r w:rsidRPr="00F073A4">
        <w:t>Programme</w:t>
      </w:r>
      <w:proofErr w:type="spellEnd"/>
      <w:r w:rsidRPr="00F073A4">
        <w:t xml:space="preserve"> must be implemented. </w:t>
      </w:r>
    </w:p>
    <w:p w14:paraId="24ED1237" w14:textId="77777777" w:rsidR="00EE0CC8" w:rsidRPr="00F073A4" w:rsidRDefault="00EE0CC8" w:rsidP="00D32327">
      <w:pPr>
        <w:pStyle w:val="ListParagraph"/>
        <w:numPr>
          <w:ilvl w:val="0"/>
          <w:numId w:val="11"/>
        </w:numPr>
        <w:spacing w:after="160"/>
      </w:pPr>
      <w:r w:rsidRPr="00F073A4">
        <w:t xml:space="preserve">A detailed engineering geological investigation must be conducted at the sites of buildings PRIOR, to any construction activities on site. </w:t>
      </w:r>
    </w:p>
    <w:p w14:paraId="4247B5A3" w14:textId="19E05EA2" w:rsidR="00EE0CC8" w:rsidRDefault="00EE0CC8" w:rsidP="00D32327">
      <w:pPr>
        <w:pStyle w:val="ListParagraph"/>
        <w:numPr>
          <w:ilvl w:val="0"/>
          <w:numId w:val="11"/>
        </w:numPr>
        <w:spacing w:after="0"/>
      </w:pPr>
      <w:r w:rsidRPr="00F073A4">
        <w:t xml:space="preserve">The responsibilities to obtain any further </w:t>
      </w:r>
      <w:proofErr w:type="spellStart"/>
      <w:r w:rsidRPr="00F073A4">
        <w:t>authorisations</w:t>
      </w:r>
      <w:proofErr w:type="spellEnd"/>
      <w:r w:rsidRPr="00F073A4">
        <w:t xml:space="preserve"> and/or licenses will rest on the proponent of the project, PRIOR to any activities on site.</w:t>
      </w:r>
    </w:p>
    <w:p w14:paraId="4F9B268C" w14:textId="77777777" w:rsidR="00EE0CC8" w:rsidRDefault="00EE0CC8" w:rsidP="00EE0CC8">
      <w:pPr>
        <w:spacing w:after="0"/>
      </w:pPr>
    </w:p>
    <w:p w14:paraId="5262EF51" w14:textId="0135AC51" w:rsidR="00EE0CC8" w:rsidRPr="007053FB" w:rsidRDefault="00EE0CC8" w:rsidP="007053FB">
      <w:pPr>
        <w:pStyle w:val="Heading1"/>
        <w:numPr>
          <w:ilvl w:val="0"/>
          <w:numId w:val="82"/>
        </w:numPr>
      </w:pPr>
      <w:bookmarkStart w:id="253" w:name="_Toc81569224"/>
      <w:bookmarkStart w:id="254" w:name="_Toc83825198"/>
      <w:bookmarkStart w:id="255" w:name="_Toc85638033"/>
      <w:r w:rsidRPr="007053FB">
        <w:t>CONCLUSION</w:t>
      </w:r>
      <w:bookmarkEnd w:id="253"/>
      <w:bookmarkEnd w:id="254"/>
      <w:bookmarkEnd w:id="255"/>
    </w:p>
    <w:p w14:paraId="3883E851" w14:textId="77777777" w:rsidR="00EE0CC8" w:rsidRPr="00F073A4" w:rsidRDefault="00EE0CC8" w:rsidP="00EE0CC8">
      <w:pPr>
        <w:autoSpaceDE w:val="0"/>
        <w:autoSpaceDN w:val="0"/>
        <w:adjustRightInd w:val="0"/>
        <w:spacing w:after="0"/>
        <w:rPr>
          <w:rFonts w:cs="Helvetica-Bold"/>
          <w:bCs/>
        </w:rPr>
      </w:pPr>
      <w:r w:rsidRPr="00F073A4">
        <w:rPr>
          <w:rFonts w:cs="Helvetica-Bold"/>
          <w:bCs/>
        </w:rPr>
        <w:t>The development proposal has no fatal flaws in terms of the institutional, bio-physical or socio-economic environments. In fact, it is believed that the proposed development compliments the required and desired balance to be achieved between socio-economic and ecological / environmental factors.</w:t>
      </w:r>
    </w:p>
    <w:p w14:paraId="377448DD" w14:textId="77777777" w:rsidR="00EE0CC8" w:rsidRPr="00F073A4" w:rsidRDefault="00EE0CC8" w:rsidP="00EE0CC8">
      <w:pPr>
        <w:autoSpaceDE w:val="0"/>
        <w:autoSpaceDN w:val="0"/>
        <w:adjustRightInd w:val="0"/>
        <w:spacing w:after="0"/>
        <w:rPr>
          <w:rFonts w:cs="Helvetica-Bold"/>
          <w:bCs/>
        </w:rPr>
      </w:pPr>
    </w:p>
    <w:p w14:paraId="6631FE04" w14:textId="4D017FEE" w:rsidR="00EE0CC8" w:rsidRDefault="00EE0CC8" w:rsidP="00EE0CC8">
      <w:pPr>
        <w:autoSpaceDE w:val="0"/>
        <w:autoSpaceDN w:val="0"/>
        <w:adjustRightInd w:val="0"/>
        <w:spacing w:after="0"/>
        <w:rPr>
          <w:rFonts w:cs="Helvetica-Bold"/>
          <w:bCs/>
        </w:rPr>
      </w:pPr>
      <w:r w:rsidRPr="00F073A4">
        <w:rPr>
          <w:rFonts w:cs="Helvetica-Bold"/>
          <w:bCs/>
        </w:rPr>
        <w:t xml:space="preserve">The Environmental Management </w:t>
      </w:r>
      <w:proofErr w:type="spellStart"/>
      <w:r w:rsidRPr="00F073A4">
        <w:rPr>
          <w:rFonts w:cs="Helvetica-Bold"/>
          <w:bCs/>
        </w:rPr>
        <w:t>Program</w:t>
      </w:r>
      <w:r w:rsidR="008A4C7C">
        <w:rPr>
          <w:rFonts w:cs="Helvetica-Bold"/>
          <w:bCs/>
        </w:rPr>
        <w:t>me</w:t>
      </w:r>
      <w:proofErr w:type="spellEnd"/>
      <w:r w:rsidRPr="00F073A4">
        <w:rPr>
          <w:rFonts w:cs="Helvetica-Bold"/>
          <w:bCs/>
        </w:rPr>
        <w:t xml:space="preserve"> (</w:t>
      </w:r>
      <w:proofErr w:type="spellStart"/>
      <w:r w:rsidRPr="00F073A4">
        <w:rPr>
          <w:rFonts w:cs="Helvetica-Bold"/>
          <w:bCs/>
        </w:rPr>
        <w:t>EMPr</w:t>
      </w:r>
      <w:proofErr w:type="spellEnd"/>
      <w:r w:rsidRPr="00F073A4">
        <w:rPr>
          <w:rFonts w:cs="Helvetica-Bold"/>
          <w:bCs/>
        </w:rPr>
        <w:t>) and all the mitigation measures addressed in all the specialist reports should be strictly adhered to, therefore mitigating impacts as far as possible. Should this site not be developed, it will remain as an isolated and unconnected land area that will be vulnerable to crime and potential illegal informal occupation.</w:t>
      </w:r>
    </w:p>
    <w:p w14:paraId="26EABFAA" w14:textId="387870E9" w:rsidR="00EE0CC8" w:rsidRPr="007053FB" w:rsidRDefault="00EE0CC8" w:rsidP="007053FB">
      <w:pPr>
        <w:pStyle w:val="Heading1"/>
        <w:numPr>
          <w:ilvl w:val="0"/>
          <w:numId w:val="82"/>
        </w:numPr>
      </w:pPr>
      <w:bookmarkStart w:id="256" w:name="_Toc54257703"/>
      <w:bookmarkStart w:id="257" w:name="_Toc81569225"/>
      <w:bookmarkStart w:id="258" w:name="_Toc83825199"/>
      <w:bookmarkStart w:id="259" w:name="_Toc85638034"/>
      <w:r w:rsidRPr="007053FB">
        <w:lastRenderedPageBreak/>
        <w:t>RECOMMENDATIONS</w:t>
      </w:r>
      <w:bookmarkEnd w:id="256"/>
      <w:bookmarkEnd w:id="257"/>
      <w:bookmarkEnd w:id="258"/>
      <w:bookmarkEnd w:id="259"/>
    </w:p>
    <w:p w14:paraId="16C7AFEE" w14:textId="751430E4" w:rsidR="00EE0CC8" w:rsidRPr="00566979" w:rsidRDefault="00EE0CC8" w:rsidP="00EE0CC8">
      <w:pPr>
        <w:autoSpaceDE w:val="0"/>
        <w:autoSpaceDN w:val="0"/>
        <w:adjustRightInd w:val="0"/>
        <w:spacing w:after="0"/>
        <w:rPr>
          <w:rFonts w:cs="Helvetica-Bold"/>
          <w:bCs/>
        </w:rPr>
      </w:pPr>
      <w:r>
        <w:rPr>
          <w:rFonts w:cs="Helvetica-Bold"/>
          <w:bCs/>
        </w:rPr>
        <w:t xml:space="preserve"> It is </w:t>
      </w:r>
      <w:r w:rsidRPr="00566979">
        <w:rPr>
          <w:rFonts w:cs="Helvetica-Bold"/>
          <w:bCs/>
        </w:rPr>
        <w:t>recommended that this application be approved with the following conditions:</w:t>
      </w:r>
    </w:p>
    <w:p w14:paraId="05B508C5" w14:textId="197DA771" w:rsidR="00EE0CC8" w:rsidRPr="00FA54CF" w:rsidRDefault="00EE0CC8" w:rsidP="00EE0CC8">
      <w:pPr>
        <w:pStyle w:val="ListParagraph"/>
        <w:numPr>
          <w:ilvl w:val="0"/>
          <w:numId w:val="5"/>
        </w:numPr>
        <w:autoSpaceDE w:val="0"/>
        <w:autoSpaceDN w:val="0"/>
        <w:adjustRightInd w:val="0"/>
        <w:spacing w:after="0"/>
        <w:rPr>
          <w:rFonts w:cs="Helvetica-Bold"/>
          <w:bCs/>
        </w:rPr>
      </w:pPr>
      <w:r w:rsidRPr="00566979">
        <w:rPr>
          <w:rFonts w:cs="Helvetica-Bold"/>
          <w:bCs/>
        </w:rPr>
        <w:t>All r</w:t>
      </w:r>
      <w:r>
        <w:rPr>
          <w:rFonts w:cs="Helvetica-Bold"/>
          <w:bCs/>
        </w:rPr>
        <w:t xml:space="preserve">equirements from the </w:t>
      </w:r>
      <w:proofErr w:type="spellStart"/>
      <w:r w:rsidR="001B225B">
        <w:rPr>
          <w:rFonts w:cs="Helvetica-Bold"/>
          <w:bCs/>
        </w:rPr>
        <w:t>Makhado</w:t>
      </w:r>
      <w:proofErr w:type="spellEnd"/>
      <w:r w:rsidR="0085065D">
        <w:rPr>
          <w:rFonts w:cs="Helvetica-Bold"/>
          <w:bCs/>
        </w:rPr>
        <w:t xml:space="preserve"> </w:t>
      </w:r>
      <w:r w:rsidRPr="00566979">
        <w:rPr>
          <w:rFonts w:cs="Helvetica-Bold"/>
          <w:bCs/>
        </w:rPr>
        <w:t>Local Municipality be adhered to including:</w:t>
      </w:r>
    </w:p>
    <w:p w14:paraId="0D1E0FBD" w14:textId="77777777" w:rsidR="00EE0CC8" w:rsidRPr="00566979" w:rsidRDefault="00EE0CC8" w:rsidP="00EE0CC8">
      <w:pPr>
        <w:pStyle w:val="ListParagraph"/>
        <w:numPr>
          <w:ilvl w:val="0"/>
          <w:numId w:val="5"/>
        </w:numPr>
        <w:autoSpaceDE w:val="0"/>
        <w:autoSpaceDN w:val="0"/>
        <w:adjustRightInd w:val="0"/>
        <w:spacing w:after="0"/>
        <w:rPr>
          <w:rFonts w:cs="Helvetica-Bold"/>
          <w:bCs/>
        </w:rPr>
      </w:pPr>
      <w:r w:rsidRPr="00566979">
        <w:rPr>
          <w:rFonts w:cs="Helvetica-Bold"/>
          <w:bCs/>
        </w:rPr>
        <w:t>All other state departments’ comments and input be adhered to</w:t>
      </w:r>
    </w:p>
    <w:p w14:paraId="554E728B" w14:textId="382EFCEE" w:rsidR="00EE0CC8" w:rsidRPr="00566979" w:rsidRDefault="00EE0CC8" w:rsidP="00EE0CC8">
      <w:pPr>
        <w:pStyle w:val="ListParagraph"/>
        <w:numPr>
          <w:ilvl w:val="0"/>
          <w:numId w:val="5"/>
        </w:numPr>
        <w:autoSpaceDE w:val="0"/>
        <w:autoSpaceDN w:val="0"/>
        <w:adjustRightInd w:val="0"/>
        <w:spacing w:after="0"/>
        <w:rPr>
          <w:rFonts w:cs="Helvetica-Bold"/>
          <w:bCs/>
        </w:rPr>
      </w:pPr>
      <w:r w:rsidRPr="00566979">
        <w:rPr>
          <w:rFonts w:cs="Helvetica-Bold"/>
          <w:bCs/>
        </w:rPr>
        <w:t xml:space="preserve">The conditions of the Record of Decision from </w:t>
      </w:r>
      <w:r>
        <w:rPr>
          <w:rFonts w:cs="Helvetica-Bold"/>
          <w:bCs/>
        </w:rPr>
        <w:t>the competent authority (LEDET</w:t>
      </w:r>
      <w:r w:rsidRPr="00566979">
        <w:rPr>
          <w:rFonts w:cs="Helvetica-Bold"/>
          <w:bCs/>
        </w:rPr>
        <w:t>).</w:t>
      </w:r>
    </w:p>
    <w:p w14:paraId="3D8D10C5" w14:textId="77777777" w:rsidR="00EE0CC8" w:rsidRPr="00566979" w:rsidRDefault="00EE0CC8" w:rsidP="00EE0CC8">
      <w:pPr>
        <w:pStyle w:val="ListParagraph"/>
        <w:numPr>
          <w:ilvl w:val="0"/>
          <w:numId w:val="5"/>
        </w:numPr>
        <w:autoSpaceDE w:val="0"/>
        <w:autoSpaceDN w:val="0"/>
        <w:adjustRightInd w:val="0"/>
        <w:spacing w:after="0"/>
        <w:rPr>
          <w:rFonts w:cs="Helvetica-Bold"/>
          <w:bCs/>
        </w:rPr>
      </w:pPr>
      <w:r w:rsidRPr="00566979">
        <w:rPr>
          <w:rFonts w:cs="Helvetica-Bold"/>
          <w:bCs/>
        </w:rPr>
        <w:t xml:space="preserve">The </w:t>
      </w:r>
      <w:proofErr w:type="spellStart"/>
      <w:r w:rsidRPr="00566979">
        <w:rPr>
          <w:rFonts w:cs="Helvetica-Bold"/>
          <w:bCs/>
        </w:rPr>
        <w:t>EMPr</w:t>
      </w:r>
      <w:proofErr w:type="spellEnd"/>
      <w:r w:rsidRPr="00566979">
        <w:rPr>
          <w:rFonts w:cs="Helvetica-Bold"/>
          <w:bCs/>
        </w:rPr>
        <w:t xml:space="preserve"> conditions as attached to this document.</w:t>
      </w:r>
    </w:p>
    <w:p w14:paraId="67C919F9" w14:textId="65701D38" w:rsidR="00EE0CC8" w:rsidRDefault="00EE0CC8" w:rsidP="00EE0CC8">
      <w:pPr>
        <w:pStyle w:val="ListParagraph"/>
        <w:numPr>
          <w:ilvl w:val="0"/>
          <w:numId w:val="5"/>
        </w:numPr>
        <w:autoSpaceDE w:val="0"/>
        <w:autoSpaceDN w:val="0"/>
        <w:adjustRightInd w:val="0"/>
        <w:spacing w:after="0"/>
        <w:rPr>
          <w:rFonts w:cs="Helvetica-Bold"/>
          <w:bCs/>
        </w:rPr>
      </w:pPr>
      <w:r w:rsidRPr="00566979">
        <w:rPr>
          <w:rFonts w:cs="Helvetica-Bold"/>
          <w:bCs/>
        </w:rPr>
        <w:t>An Environmental Control Officer (ECO) should be appointed to audit the Environmental Management Plan on a bi-weekly basis during construction phase.</w:t>
      </w:r>
    </w:p>
    <w:p w14:paraId="191DE65B" w14:textId="77777777" w:rsidR="00EE0CC8" w:rsidRPr="00EE0CC8" w:rsidRDefault="00EE0CC8" w:rsidP="00EE0CC8">
      <w:pPr>
        <w:autoSpaceDE w:val="0"/>
        <w:autoSpaceDN w:val="0"/>
        <w:adjustRightInd w:val="0"/>
        <w:spacing w:after="0"/>
        <w:rPr>
          <w:rFonts w:cs="Helvetica-Bold"/>
          <w:bCs/>
        </w:rPr>
      </w:pPr>
    </w:p>
    <w:p w14:paraId="1F7B2515" w14:textId="77777777" w:rsidR="00EE0CC8" w:rsidRDefault="00EE0CC8" w:rsidP="00EE0CC8">
      <w:pPr>
        <w:spacing w:after="0"/>
        <w:ind w:left="360"/>
      </w:pPr>
    </w:p>
    <w:p w14:paraId="3A91709D" w14:textId="77777777" w:rsidR="00EE0CC8" w:rsidRDefault="00EE0CC8" w:rsidP="00EE0CC8">
      <w:pPr>
        <w:spacing w:after="0"/>
      </w:pPr>
    </w:p>
    <w:p w14:paraId="3315C66E" w14:textId="0607B815" w:rsidR="00A5496C" w:rsidRPr="004F2A43" w:rsidRDefault="00A5496C" w:rsidP="004F2A43">
      <w:pPr>
        <w:autoSpaceDE w:val="0"/>
        <w:autoSpaceDN w:val="0"/>
        <w:adjustRightInd w:val="0"/>
        <w:spacing w:after="0"/>
        <w:rPr>
          <w:rFonts w:cs="Arial"/>
        </w:rPr>
      </w:pPr>
    </w:p>
    <w:sectPr w:rsidR="00A5496C" w:rsidRPr="004F2A43" w:rsidSect="00A5496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42C340" w14:textId="77777777" w:rsidR="00395AC2" w:rsidRDefault="00395AC2" w:rsidP="006967CF">
      <w:pPr>
        <w:spacing w:after="0" w:line="240" w:lineRule="auto"/>
      </w:pPr>
      <w:r>
        <w:separator/>
      </w:r>
    </w:p>
  </w:endnote>
  <w:endnote w:type="continuationSeparator" w:id="0">
    <w:p w14:paraId="5B1A181C" w14:textId="77777777" w:rsidR="00395AC2" w:rsidRDefault="00395AC2" w:rsidP="006967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altName w:val="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font>
  <w:font w:name="ArialNarrow">
    <w:altName w:val="MS Gothic"/>
    <w:panose1 w:val="00000000000000000000"/>
    <w:charset w:val="00"/>
    <w:family w:val="swiss"/>
    <w:notTrueType/>
    <w:pitch w:val="default"/>
    <w:sig w:usb0="00000000" w:usb1="08070000" w:usb2="00000010" w:usb3="00000000" w:csb0="00020001" w:csb1="00000000"/>
  </w:font>
  <w:font w:name="ArialNarrow-Bold">
    <w:panose1 w:val="00000000000000000000"/>
    <w:charset w:val="00"/>
    <w:family w:val="swiss"/>
    <w:notTrueType/>
    <w:pitch w:val="default"/>
    <w:sig w:usb0="00000003" w:usb1="00000000" w:usb2="00000000" w:usb3="00000000" w:csb0="00000001" w:csb1="00000000"/>
  </w:font>
  <w:font w:name="ArialNarrow-Italic">
    <w:panose1 w:val="00000000000000000000"/>
    <w:charset w:val="00"/>
    <w:family w:val="swiss"/>
    <w:notTrueType/>
    <w:pitch w:val="default"/>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6927202"/>
      <w:docPartObj>
        <w:docPartGallery w:val="Page Numbers (Bottom of Page)"/>
        <w:docPartUnique/>
      </w:docPartObj>
    </w:sdtPr>
    <w:sdtEndPr>
      <w:rPr>
        <w:noProof/>
        <w:color w:val="547E00"/>
      </w:rPr>
    </w:sdtEndPr>
    <w:sdtContent>
      <w:p w14:paraId="74EE90A5" w14:textId="77777777" w:rsidR="00F42C37" w:rsidRDefault="00F42C37">
        <w:pPr>
          <w:pStyle w:val="Footer"/>
          <w:jc w:val="righ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566"/>
        </w:tblGrid>
        <w:tr w:rsidR="00F42C37" w:rsidRPr="008D2B67" w14:paraId="139723D4" w14:textId="77777777" w:rsidTr="008D2B67">
          <w:trPr>
            <w:trHeight w:val="274"/>
          </w:trPr>
          <w:tc>
            <w:tcPr>
              <w:tcW w:w="8784" w:type="dxa"/>
            </w:tcPr>
            <w:p w14:paraId="37C0452E" w14:textId="62CA33FE" w:rsidR="00F42C37" w:rsidRPr="008D2B67" w:rsidRDefault="00F42C37" w:rsidP="009E7056">
              <w:pPr>
                <w:pStyle w:val="Footer"/>
                <w:jc w:val="left"/>
                <w:rPr>
                  <w:color w:val="547E00"/>
                </w:rPr>
              </w:pPr>
              <w:r w:rsidRPr="008D2B67">
                <w:rPr>
                  <w:color w:val="547E00"/>
                </w:rPr>
                <w:t xml:space="preserve">MANG GEOENVIRO </w:t>
              </w:r>
              <w:r>
                <w:rPr>
                  <w:color w:val="547E00"/>
                </w:rPr>
                <w:t xml:space="preserve">| </w:t>
              </w:r>
            </w:p>
          </w:tc>
          <w:tc>
            <w:tcPr>
              <w:tcW w:w="566" w:type="dxa"/>
            </w:tcPr>
            <w:p w14:paraId="662AD0BF" w14:textId="21F0736A" w:rsidR="00F42C37" w:rsidRPr="008D2B67" w:rsidRDefault="00F42C37">
              <w:pPr>
                <w:pStyle w:val="Footer"/>
                <w:jc w:val="right"/>
                <w:rPr>
                  <w:color w:val="547E00"/>
                </w:rPr>
              </w:pPr>
              <w:r>
                <w:rPr>
                  <w:color w:val="547E00"/>
                </w:rPr>
                <w:fldChar w:fldCharType="begin"/>
              </w:r>
              <w:r>
                <w:rPr>
                  <w:color w:val="547E00"/>
                </w:rPr>
                <w:instrText xml:space="preserve"> PAGE   \* MERGEFORMAT </w:instrText>
              </w:r>
              <w:r>
                <w:rPr>
                  <w:color w:val="547E00"/>
                </w:rPr>
                <w:fldChar w:fldCharType="separate"/>
              </w:r>
              <w:r w:rsidR="006E251E">
                <w:rPr>
                  <w:noProof/>
                  <w:color w:val="547E00"/>
                </w:rPr>
                <w:t>1</w:t>
              </w:r>
              <w:r>
                <w:rPr>
                  <w:color w:val="547E00"/>
                </w:rPr>
                <w:fldChar w:fldCharType="end"/>
              </w:r>
            </w:p>
          </w:tc>
        </w:tr>
      </w:tbl>
    </w:sdtContent>
  </w:sdt>
  <w:p w14:paraId="22FE1D2C" w14:textId="77777777" w:rsidR="00F42C37" w:rsidRDefault="00F42C37">
    <w:pPr>
      <w:pStyle w:val="Footer"/>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579E3F" w14:textId="77777777" w:rsidR="00395AC2" w:rsidRDefault="00395AC2" w:rsidP="006967CF">
      <w:pPr>
        <w:spacing w:after="0" w:line="240" w:lineRule="auto"/>
      </w:pPr>
      <w:r>
        <w:separator/>
      </w:r>
    </w:p>
  </w:footnote>
  <w:footnote w:type="continuationSeparator" w:id="0">
    <w:p w14:paraId="2521F317" w14:textId="77777777" w:rsidR="00395AC2" w:rsidRDefault="00395AC2" w:rsidP="006967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C5A6CA" w14:textId="767A2447" w:rsidR="00F42C37" w:rsidRDefault="00F42C37">
    <w:pPr>
      <w:pStyle w:val="Header"/>
    </w:pPr>
    <w:r>
      <w:tab/>
    </w:r>
    <w:r>
      <w:tab/>
    </w:r>
    <w:r>
      <w:rPr>
        <w:noProof/>
        <w:lang w:val="en-ZA" w:eastAsia="en-ZA"/>
      </w:rPr>
      <mc:AlternateContent>
        <mc:Choice Requires="wps">
          <w:drawing>
            <wp:inline distT="0" distB="0" distL="0" distR="0" wp14:anchorId="3256372F" wp14:editId="6EC77FAE">
              <wp:extent cx="393065" cy="347980"/>
              <wp:effectExtent l="0" t="0" r="0" b="0"/>
              <wp:docPr id="2"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065" cy="347980"/>
                      </a:xfrm>
                      <a:custGeom>
                        <a:avLst/>
                        <a:gdLst>
                          <a:gd name="T0" fmla="+- 0 5673 5389"/>
                          <a:gd name="T1" fmla="*/ T0 w 619"/>
                          <a:gd name="T2" fmla="+- 0 560 13"/>
                          <a:gd name="T3" fmla="*/ 560 h 548"/>
                          <a:gd name="T4" fmla="+- 0 5586 5389"/>
                          <a:gd name="T5" fmla="*/ T4 w 619"/>
                          <a:gd name="T6" fmla="+- 0 540 13"/>
                          <a:gd name="T7" fmla="*/ 540 h 548"/>
                          <a:gd name="T8" fmla="+- 0 5501 5389"/>
                          <a:gd name="T9" fmla="*/ T8 w 619"/>
                          <a:gd name="T10" fmla="+- 0 490 13"/>
                          <a:gd name="T11" fmla="*/ 490 h 548"/>
                          <a:gd name="T12" fmla="+- 0 5442 5389"/>
                          <a:gd name="T13" fmla="*/ T12 w 619"/>
                          <a:gd name="T14" fmla="+- 0 426 13"/>
                          <a:gd name="T15" fmla="*/ 426 h 548"/>
                          <a:gd name="T16" fmla="+- 0 5409 5389"/>
                          <a:gd name="T17" fmla="*/ T16 w 619"/>
                          <a:gd name="T18" fmla="+- 0 362 13"/>
                          <a:gd name="T19" fmla="*/ 362 h 548"/>
                          <a:gd name="T20" fmla="+- 0 5391 5389"/>
                          <a:gd name="T21" fmla="*/ T20 w 619"/>
                          <a:gd name="T22" fmla="+- 0 294 13"/>
                          <a:gd name="T23" fmla="*/ 294 h 548"/>
                          <a:gd name="T24" fmla="+- 0 5389 5389"/>
                          <a:gd name="T25" fmla="*/ T24 w 619"/>
                          <a:gd name="T26" fmla="+- 0 253 13"/>
                          <a:gd name="T27" fmla="*/ 253 h 548"/>
                          <a:gd name="T28" fmla="+- 0 5393 5389"/>
                          <a:gd name="T29" fmla="*/ T28 w 619"/>
                          <a:gd name="T30" fmla="+- 0 198 13"/>
                          <a:gd name="T31" fmla="*/ 198 h 548"/>
                          <a:gd name="T32" fmla="+- 0 5422 5389"/>
                          <a:gd name="T33" fmla="*/ T32 w 619"/>
                          <a:gd name="T34" fmla="+- 0 111 13"/>
                          <a:gd name="T35" fmla="*/ 111 h 548"/>
                          <a:gd name="T36" fmla="+- 0 5475 5389"/>
                          <a:gd name="T37" fmla="*/ T36 w 619"/>
                          <a:gd name="T38" fmla="+- 0 38 13"/>
                          <a:gd name="T39" fmla="*/ 38 h 548"/>
                          <a:gd name="T40" fmla="+- 0 5492 5389"/>
                          <a:gd name="T41" fmla="*/ T40 w 619"/>
                          <a:gd name="T42" fmla="+- 0 23 13"/>
                          <a:gd name="T43" fmla="*/ 23 h 548"/>
                          <a:gd name="T44" fmla="+- 0 5512 5389"/>
                          <a:gd name="T45" fmla="*/ T44 w 619"/>
                          <a:gd name="T46" fmla="+- 0 15 13"/>
                          <a:gd name="T47" fmla="*/ 15 h 548"/>
                          <a:gd name="T48" fmla="+- 0 5541 5389"/>
                          <a:gd name="T49" fmla="*/ T48 w 619"/>
                          <a:gd name="T50" fmla="+- 0 15 13"/>
                          <a:gd name="T51" fmla="*/ 15 h 548"/>
                          <a:gd name="T52" fmla="+- 0 5565 5389"/>
                          <a:gd name="T53" fmla="*/ T52 w 619"/>
                          <a:gd name="T54" fmla="+- 0 29 13"/>
                          <a:gd name="T55" fmla="*/ 29 h 548"/>
                          <a:gd name="T56" fmla="+- 0 5595 5389"/>
                          <a:gd name="T57" fmla="*/ T56 w 619"/>
                          <a:gd name="T58" fmla="+- 0 57 13"/>
                          <a:gd name="T59" fmla="*/ 57 h 548"/>
                          <a:gd name="T60" fmla="+- 0 5584 5389"/>
                          <a:gd name="T61" fmla="*/ T60 w 619"/>
                          <a:gd name="T62" fmla="+- 0 115 13"/>
                          <a:gd name="T63" fmla="*/ 115 h 548"/>
                          <a:gd name="T64" fmla="+- 0 5531 5389"/>
                          <a:gd name="T65" fmla="*/ T64 w 619"/>
                          <a:gd name="T66" fmla="+- 0 187 13"/>
                          <a:gd name="T67" fmla="*/ 187 h 548"/>
                          <a:gd name="T68" fmla="+- 0 5519 5389"/>
                          <a:gd name="T69" fmla="*/ T68 w 619"/>
                          <a:gd name="T70" fmla="+- 0 271 13"/>
                          <a:gd name="T71" fmla="*/ 271 h 548"/>
                          <a:gd name="T72" fmla="+- 0 5541 5389"/>
                          <a:gd name="T73" fmla="*/ T72 w 619"/>
                          <a:gd name="T74" fmla="+- 0 341 13"/>
                          <a:gd name="T75" fmla="*/ 341 h 548"/>
                          <a:gd name="T76" fmla="+- 0 5624 5389"/>
                          <a:gd name="T77" fmla="*/ T76 w 619"/>
                          <a:gd name="T78" fmla="+- 0 417 13"/>
                          <a:gd name="T79" fmla="*/ 417 h 548"/>
                          <a:gd name="T80" fmla="+- 0 5948 5389"/>
                          <a:gd name="T81" fmla="*/ T80 w 619"/>
                          <a:gd name="T82" fmla="+- 0 433 13"/>
                          <a:gd name="T83" fmla="*/ 433 h 548"/>
                          <a:gd name="T84" fmla="+- 0 5904 5389"/>
                          <a:gd name="T85" fmla="*/ T84 w 619"/>
                          <a:gd name="T86" fmla="+- 0 482 13"/>
                          <a:gd name="T87" fmla="*/ 482 h 548"/>
                          <a:gd name="T88" fmla="+- 0 5848 5389"/>
                          <a:gd name="T89" fmla="*/ T88 w 619"/>
                          <a:gd name="T90" fmla="+- 0 522 13"/>
                          <a:gd name="T91" fmla="*/ 522 h 548"/>
                          <a:gd name="T92" fmla="+- 0 5785 5389"/>
                          <a:gd name="T93" fmla="*/ T92 w 619"/>
                          <a:gd name="T94" fmla="+- 0 549 13"/>
                          <a:gd name="T95" fmla="*/ 549 h 548"/>
                          <a:gd name="T96" fmla="+- 0 5711 5389"/>
                          <a:gd name="T97" fmla="*/ T96 w 619"/>
                          <a:gd name="T98" fmla="+- 0 561 13"/>
                          <a:gd name="T99" fmla="*/ 561 h 548"/>
                          <a:gd name="T100" fmla="+- 0 5693 5389"/>
                          <a:gd name="T101" fmla="*/ T100 w 619"/>
                          <a:gd name="T102" fmla="+- 0 433 13"/>
                          <a:gd name="T103" fmla="*/ 433 h 548"/>
                          <a:gd name="T104" fmla="+- 0 5824 5389"/>
                          <a:gd name="T105" fmla="*/ T104 w 619"/>
                          <a:gd name="T106" fmla="+- 0 380 13"/>
                          <a:gd name="T107" fmla="*/ 380 h 548"/>
                          <a:gd name="T108" fmla="+- 0 5870 5389"/>
                          <a:gd name="T109" fmla="*/ T108 w 619"/>
                          <a:gd name="T110" fmla="+- 0 307 13"/>
                          <a:gd name="T111" fmla="*/ 307 h 548"/>
                          <a:gd name="T112" fmla="+- 0 5873 5389"/>
                          <a:gd name="T113" fmla="*/ T112 w 619"/>
                          <a:gd name="T114" fmla="+- 0 221 13"/>
                          <a:gd name="T115" fmla="*/ 221 h 548"/>
                          <a:gd name="T116" fmla="+- 0 5838 5389"/>
                          <a:gd name="T117" fmla="*/ T116 w 619"/>
                          <a:gd name="T118" fmla="+- 0 143 13"/>
                          <a:gd name="T119" fmla="*/ 143 h 548"/>
                          <a:gd name="T120" fmla="+- 0 5770 5389"/>
                          <a:gd name="T121" fmla="*/ T120 w 619"/>
                          <a:gd name="T122" fmla="+- 0 88 13"/>
                          <a:gd name="T123" fmla="*/ 88 h 548"/>
                          <a:gd name="T124" fmla="+- 0 5805 5389"/>
                          <a:gd name="T125" fmla="*/ T124 w 619"/>
                          <a:gd name="T126" fmla="+- 0 52 13"/>
                          <a:gd name="T127" fmla="*/ 52 h 548"/>
                          <a:gd name="T128" fmla="+- 0 5841 5389"/>
                          <a:gd name="T129" fmla="*/ T128 w 619"/>
                          <a:gd name="T130" fmla="+- 0 22 13"/>
                          <a:gd name="T131" fmla="*/ 22 h 548"/>
                          <a:gd name="T132" fmla="+- 0 5879 5389"/>
                          <a:gd name="T133" fmla="*/ T132 w 619"/>
                          <a:gd name="T134" fmla="+- 0 14 13"/>
                          <a:gd name="T135" fmla="*/ 14 h 548"/>
                          <a:gd name="T136" fmla="+- 0 5914 5389"/>
                          <a:gd name="T137" fmla="*/ T136 w 619"/>
                          <a:gd name="T138" fmla="+- 0 32 13"/>
                          <a:gd name="T139" fmla="*/ 32 h 548"/>
                          <a:gd name="T140" fmla="+- 0 5949 5389"/>
                          <a:gd name="T141" fmla="*/ T140 w 619"/>
                          <a:gd name="T142" fmla="+- 0 72 13"/>
                          <a:gd name="T143" fmla="*/ 72 h 548"/>
                          <a:gd name="T144" fmla="+- 0 5976 5389"/>
                          <a:gd name="T145" fmla="*/ T144 w 619"/>
                          <a:gd name="T146" fmla="+- 0 117 13"/>
                          <a:gd name="T147" fmla="*/ 117 h 548"/>
                          <a:gd name="T148" fmla="+- 0 6000 5389"/>
                          <a:gd name="T149" fmla="*/ T148 w 619"/>
                          <a:gd name="T150" fmla="+- 0 185 13"/>
                          <a:gd name="T151" fmla="*/ 185 h 548"/>
                          <a:gd name="T152" fmla="+- 0 6007 5389"/>
                          <a:gd name="T153" fmla="*/ T152 w 619"/>
                          <a:gd name="T154" fmla="+- 0 257 13"/>
                          <a:gd name="T155" fmla="*/ 257 h 548"/>
                          <a:gd name="T156" fmla="+- 0 5979 5389"/>
                          <a:gd name="T157" fmla="*/ T156 w 619"/>
                          <a:gd name="T158" fmla="+- 0 380 13"/>
                          <a:gd name="T159" fmla="*/ 380 h 548"/>
                          <a:gd name="T160" fmla="+- 0 5698 5389"/>
                          <a:gd name="T161" fmla="*/ T160 w 619"/>
                          <a:gd name="T162" fmla="+- 0 316 13"/>
                          <a:gd name="T163" fmla="*/ 316 h 548"/>
                          <a:gd name="T164" fmla="+- 0 5653 5389"/>
                          <a:gd name="T165" fmla="*/ T164 w 619"/>
                          <a:gd name="T166" fmla="+- 0 299 13"/>
                          <a:gd name="T167" fmla="*/ 299 h 548"/>
                          <a:gd name="T168" fmla="+- 0 5575 5389"/>
                          <a:gd name="T169" fmla="*/ T168 w 619"/>
                          <a:gd name="T170" fmla="+- 0 221 13"/>
                          <a:gd name="T171" fmla="*/ 221 h 548"/>
                          <a:gd name="T172" fmla="+- 0 5558 5389"/>
                          <a:gd name="T173" fmla="*/ T172 w 619"/>
                          <a:gd name="T174" fmla="+- 0 203 13"/>
                          <a:gd name="T175" fmla="*/ 203 h 548"/>
                          <a:gd name="T176" fmla="+- 0 5571 5389"/>
                          <a:gd name="T177" fmla="*/ T176 w 619"/>
                          <a:gd name="T178" fmla="+- 0 169 13"/>
                          <a:gd name="T179" fmla="*/ 169 h 548"/>
                          <a:gd name="T180" fmla="+- 0 5616 5389"/>
                          <a:gd name="T181" fmla="*/ T180 w 619"/>
                          <a:gd name="T182" fmla="+- 0 125 13"/>
                          <a:gd name="T183" fmla="*/ 125 h 548"/>
                          <a:gd name="T184" fmla="+- 0 5698 5389"/>
                          <a:gd name="T185" fmla="*/ T184 w 619"/>
                          <a:gd name="T186" fmla="+- 0 160 13"/>
                          <a:gd name="T187" fmla="*/ 160 h 548"/>
                          <a:gd name="T188" fmla="+- 0 5828 5389"/>
                          <a:gd name="T189" fmla="*/ T188 w 619"/>
                          <a:gd name="T190" fmla="+- 0 174 13"/>
                          <a:gd name="T191" fmla="*/ 174 h 548"/>
                          <a:gd name="T192" fmla="+- 0 5820 5389"/>
                          <a:gd name="T193" fmla="*/ T192 w 619"/>
                          <a:gd name="T194" fmla="+- 0 221 13"/>
                          <a:gd name="T195" fmla="*/ 221 h 548"/>
                          <a:gd name="T196" fmla="+- 0 5722 5389"/>
                          <a:gd name="T197" fmla="*/ T196 w 619"/>
                          <a:gd name="T198" fmla="+- 0 312 13"/>
                          <a:gd name="T199" fmla="*/ 312 h 548"/>
                          <a:gd name="T200" fmla="+- 0 5816 5389"/>
                          <a:gd name="T201" fmla="*/ T200 w 619"/>
                          <a:gd name="T202" fmla="+- 0 160 13"/>
                          <a:gd name="T203" fmla="*/ 160 h 548"/>
                          <a:gd name="T204" fmla="+- 0 5747 5389"/>
                          <a:gd name="T205" fmla="*/ T204 w 619"/>
                          <a:gd name="T206" fmla="+- 0 112 13"/>
                          <a:gd name="T207" fmla="*/ 112 h 548"/>
                          <a:gd name="T208" fmla="+- 0 5804 5389"/>
                          <a:gd name="T209" fmla="*/ T208 w 619"/>
                          <a:gd name="T210" fmla="+- 0 145 13"/>
                          <a:gd name="T211" fmla="*/ 145 h 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619" h="548">
                            <a:moveTo>
                              <a:pt x="322" y="548"/>
                            </a:moveTo>
                            <a:lnTo>
                              <a:pt x="284" y="547"/>
                            </a:lnTo>
                            <a:lnTo>
                              <a:pt x="245" y="542"/>
                            </a:lnTo>
                            <a:lnTo>
                              <a:pt x="197" y="527"/>
                            </a:lnTo>
                            <a:lnTo>
                              <a:pt x="152" y="506"/>
                            </a:lnTo>
                            <a:lnTo>
                              <a:pt x="112" y="477"/>
                            </a:lnTo>
                            <a:lnTo>
                              <a:pt x="76" y="442"/>
                            </a:lnTo>
                            <a:lnTo>
                              <a:pt x="53" y="413"/>
                            </a:lnTo>
                            <a:lnTo>
                              <a:pt x="34" y="382"/>
                            </a:lnTo>
                            <a:lnTo>
                              <a:pt x="20" y="349"/>
                            </a:lnTo>
                            <a:lnTo>
                              <a:pt x="9" y="313"/>
                            </a:lnTo>
                            <a:lnTo>
                              <a:pt x="2" y="281"/>
                            </a:lnTo>
                            <a:lnTo>
                              <a:pt x="0" y="253"/>
                            </a:lnTo>
                            <a:lnTo>
                              <a:pt x="0" y="240"/>
                            </a:lnTo>
                            <a:lnTo>
                              <a:pt x="0" y="217"/>
                            </a:lnTo>
                            <a:lnTo>
                              <a:pt x="4" y="185"/>
                            </a:lnTo>
                            <a:lnTo>
                              <a:pt x="15" y="140"/>
                            </a:lnTo>
                            <a:lnTo>
                              <a:pt x="33" y="98"/>
                            </a:lnTo>
                            <a:lnTo>
                              <a:pt x="56" y="60"/>
                            </a:lnTo>
                            <a:lnTo>
                              <a:pt x="86" y="25"/>
                            </a:lnTo>
                            <a:lnTo>
                              <a:pt x="94" y="17"/>
                            </a:lnTo>
                            <a:lnTo>
                              <a:pt x="103" y="10"/>
                            </a:lnTo>
                            <a:lnTo>
                              <a:pt x="113" y="5"/>
                            </a:lnTo>
                            <a:lnTo>
                              <a:pt x="123" y="2"/>
                            </a:lnTo>
                            <a:lnTo>
                              <a:pt x="138" y="0"/>
                            </a:lnTo>
                            <a:lnTo>
                              <a:pt x="152" y="2"/>
                            </a:lnTo>
                            <a:lnTo>
                              <a:pt x="165" y="8"/>
                            </a:lnTo>
                            <a:lnTo>
                              <a:pt x="176" y="16"/>
                            </a:lnTo>
                            <a:lnTo>
                              <a:pt x="191" y="30"/>
                            </a:lnTo>
                            <a:lnTo>
                              <a:pt x="206" y="44"/>
                            </a:lnTo>
                            <a:lnTo>
                              <a:pt x="237" y="75"/>
                            </a:lnTo>
                            <a:lnTo>
                              <a:pt x="195" y="102"/>
                            </a:lnTo>
                            <a:lnTo>
                              <a:pt x="164" y="135"/>
                            </a:lnTo>
                            <a:lnTo>
                              <a:pt x="142" y="174"/>
                            </a:lnTo>
                            <a:lnTo>
                              <a:pt x="130" y="220"/>
                            </a:lnTo>
                            <a:lnTo>
                              <a:pt x="130" y="258"/>
                            </a:lnTo>
                            <a:lnTo>
                              <a:pt x="137" y="295"/>
                            </a:lnTo>
                            <a:lnTo>
                              <a:pt x="152" y="328"/>
                            </a:lnTo>
                            <a:lnTo>
                              <a:pt x="175" y="359"/>
                            </a:lnTo>
                            <a:lnTo>
                              <a:pt x="235" y="404"/>
                            </a:lnTo>
                            <a:lnTo>
                              <a:pt x="304" y="420"/>
                            </a:lnTo>
                            <a:lnTo>
                              <a:pt x="559" y="420"/>
                            </a:lnTo>
                            <a:lnTo>
                              <a:pt x="558" y="421"/>
                            </a:lnTo>
                            <a:lnTo>
                              <a:pt x="515" y="469"/>
                            </a:lnTo>
                            <a:lnTo>
                              <a:pt x="488" y="491"/>
                            </a:lnTo>
                            <a:lnTo>
                              <a:pt x="459" y="509"/>
                            </a:lnTo>
                            <a:lnTo>
                              <a:pt x="429" y="524"/>
                            </a:lnTo>
                            <a:lnTo>
                              <a:pt x="396" y="536"/>
                            </a:lnTo>
                            <a:lnTo>
                              <a:pt x="359" y="544"/>
                            </a:lnTo>
                            <a:lnTo>
                              <a:pt x="322" y="548"/>
                            </a:lnTo>
                            <a:close/>
                            <a:moveTo>
                              <a:pt x="559" y="420"/>
                            </a:moveTo>
                            <a:lnTo>
                              <a:pt x="304" y="420"/>
                            </a:lnTo>
                            <a:lnTo>
                              <a:pt x="374" y="407"/>
                            </a:lnTo>
                            <a:lnTo>
                              <a:pt x="435" y="367"/>
                            </a:lnTo>
                            <a:lnTo>
                              <a:pt x="463" y="332"/>
                            </a:lnTo>
                            <a:lnTo>
                              <a:pt x="481" y="294"/>
                            </a:lnTo>
                            <a:lnTo>
                              <a:pt x="488" y="253"/>
                            </a:lnTo>
                            <a:lnTo>
                              <a:pt x="484" y="208"/>
                            </a:lnTo>
                            <a:lnTo>
                              <a:pt x="470" y="166"/>
                            </a:lnTo>
                            <a:lnTo>
                              <a:pt x="449" y="130"/>
                            </a:lnTo>
                            <a:lnTo>
                              <a:pt x="419" y="99"/>
                            </a:lnTo>
                            <a:lnTo>
                              <a:pt x="381" y="75"/>
                            </a:lnTo>
                            <a:lnTo>
                              <a:pt x="399" y="57"/>
                            </a:lnTo>
                            <a:lnTo>
                              <a:pt x="416" y="39"/>
                            </a:lnTo>
                            <a:lnTo>
                              <a:pt x="433" y="23"/>
                            </a:lnTo>
                            <a:lnTo>
                              <a:pt x="452" y="9"/>
                            </a:lnTo>
                            <a:lnTo>
                              <a:pt x="471" y="2"/>
                            </a:lnTo>
                            <a:lnTo>
                              <a:pt x="490" y="1"/>
                            </a:lnTo>
                            <a:lnTo>
                              <a:pt x="508" y="7"/>
                            </a:lnTo>
                            <a:lnTo>
                              <a:pt x="525" y="19"/>
                            </a:lnTo>
                            <a:lnTo>
                              <a:pt x="544" y="38"/>
                            </a:lnTo>
                            <a:lnTo>
                              <a:pt x="560" y="59"/>
                            </a:lnTo>
                            <a:lnTo>
                              <a:pt x="575" y="81"/>
                            </a:lnTo>
                            <a:lnTo>
                              <a:pt x="587" y="104"/>
                            </a:lnTo>
                            <a:lnTo>
                              <a:pt x="601" y="138"/>
                            </a:lnTo>
                            <a:lnTo>
                              <a:pt x="611" y="172"/>
                            </a:lnTo>
                            <a:lnTo>
                              <a:pt x="617" y="208"/>
                            </a:lnTo>
                            <a:lnTo>
                              <a:pt x="618" y="244"/>
                            </a:lnTo>
                            <a:lnTo>
                              <a:pt x="610" y="308"/>
                            </a:lnTo>
                            <a:lnTo>
                              <a:pt x="590" y="367"/>
                            </a:lnTo>
                            <a:lnTo>
                              <a:pt x="559" y="420"/>
                            </a:lnTo>
                            <a:close/>
                            <a:moveTo>
                              <a:pt x="309" y="303"/>
                            </a:moveTo>
                            <a:lnTo>
                              <a:pt x="285" y="299"/>
                            </a:lnTo>
                            <a:lnTo>
                              <a:pt x="264" y="286"/>
                            </a:lnTo>
                            <a:lnTo>
                              <a:pt x="241" y="263"/>
                            </a:lnTo>
                            <a:lnTo>
                              <a:pt x="186" y="208"/>
                            </a:lnTo>
                            <a:lnTo>
                              <a:pt x="171" y="192"/>
                            </a:lnTo>
                            <a:lnTo>
                              <a:pt x="169" y="190"/>
                            </a:lnTo>
                            <a:lnTo>
                              <a:pt x="166" y="186"/>
                            </a:lnTo>
                            <a:lnTo>
                              <a:pt x="182" y="156"/>
                            </a:lnTo>
                            <a:lnTo>
                              <a:pt x="202" y="131"/>
                            </a:lnTo>
                            <a:lnTo>
                              <a:pt x="227" y="112"/>
                            </a:lnTo>
                            <a:lnTo>
                              <a:pt x="258" y="97"/>
                            </a:lnTo>
                            <a:lnTo>
                              <a:pt x="309" y="147"/>
                            </a:lnTo>
                            <a:lnTo>
                              <a:pt x="427" y="147"/>
                            </a:lnTo>
                            <a:lnTo>
                              <a:pt x="439" y="161"/>
                            </a:lnTo>
                            <a:lnTo>
                              <a:pt x="449" y="189"/>
                            </a:lnTo>
                            <a:lnTo>
                              <a:pt x="431" y="208"/>
                            </a:lnTo>
                            <a:lnTo>
                              <a:pt x="354" y="285"/>
                            </a:lnTo>
                            <a:lnTo>
                              <a:pt x="333" y="299"/>
                            </a:lnTo>
                            <a:lnTo>
                              <a:pt x="309" y="303"/>
                            </a:lnTo>
                            <a:close/>
                            <a:moveTo>
                              <a:pt x="427" y="147"/>
                            </a:moveTo>
                            <a:lnTo>
                              <a:pt x="309" y="147"/>
                            </a:lnTo>
                            <a:lnTo>
                              <a:pt x="358" y="99"/>
                            </a:lnTo>
                            <a:lnTo>
                              <a:pt x="386" y="109"/>
                            </a:lnTo>
                            <a:lnTo>
                              <a:pt x="415" y="132"/>
                            </a:lnTo>
                            <a:lnTo>
                              <a:pt x="427" y="147"/>
                            </a:lnTo>
                            <a:close/>
                          </a:path>
                        </a:pathLst>
                      </a:custGeom>
                      <a:solidFill>
                        <a:schemeClr val="accent2"/>
                      </a:solidFill>
                      <a:ln>
                        <a:noFill/>
                      </a:ln>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A4F2C81" id="Freeform 6" o:spid="_x0000_s1026" style="width:30.95pt;height:27.4pt;visibility:visible;mso-wrap-style:square;mso-left-percent:-10001;mso-top-percent:-10001;mso-position-horizontal:absolute;mso-position-horizontal-relative:char;mso-position-vertical:absolute;mso-position-vertical-relative:line;mso-left-percent:-10001;mso-top-percent:-10001;v-text-anchor:top" coordsize="619,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" path="m322,548r-38,-1l245,542,197,527,152,506,112,477,76,442,53,413,34,382,20,349,9,313,2,281,,253,,240,,217,4,185,15,140,33,98,56,60,86,25r8,-8l103,10,113,5,123,2,138,r14,2l165,8r11,8l191,30r15,14l237,75r-42,27l164,135r-22,39l130,220r,38l137,295r15,33l175,359r60,45l304,420r255,l558,421r-43,48l488,491r-29,18l429,524r-33,12l359,544r-37,4xm559,420r-255,l374,407r61,-40l463,332r18,-38l488,253r-4,-45l470,166,449,130,419,99,381,75,399,57,416,39,433,23,452,9,471,2,490,1r18,6l525,19r19,19l560,59r15,22l587,104r14,34l611,172r6,36l618,244r-8,64l590,367r-31,53xm309,303r-24,-4l264,286,241,263,186,208,171,192r-2,-2l166,186r16,-30l202,131r25,-19l258,97r51,50l427,147r12,14l449,189r-18,19l354,285r-21,14l309,303xm427,147r-118,l358,99r28,10l415,132r12,15xe" fillcolor="#8ab833 [3205]" stroked="f">
              <v:path arrowok="t" o:connecttype="custom" o:connectlocs="180340,355600;125095,342900;71120,311150;33655,270510;12700,229870;1270,186690;0,160655;2540,125730;20955,70485;54610,24130;65405,14605;78105,9525;96520,9525;111760,18415;130810,36195;123825,73025;90170,118745;82550,172085;96520,216535;149225,264795;354965,274955;327025,306070;291465,331470;251460,348615;204470,356235;193040,274955;276225,241300;305435,194945;307340,140335;285115,90805;241935,55880;264160,33020;287020,13970;311150,8890;333375,20320;355600,45720;372745,74295;387985,117475;392430,163195;374650,241300;196215,200660;167640,189865;118110,140335;107315,128905;115570,107315;144145,79375;196215,101600;278765,110490;273685,140335;211455,198120;271145,101600;227330,71120;263525,92075" o:connectangles="0,0,0,0,0,0,0,0,0,0,0,0,0,0,0,0,0,0,0,0,0,0,0,0,0,0,0,0,0,0,0,0,0,0,0,0,0,0,0,0,0,0,0,0,0,0,0,0,0,0,0,0,0"/>
              <w10:anchorlock/>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66539A" w14:textId="725C6B07" w:rsidR="00F42C37" w:rsidRDefault="00F42C37">
    <w:pPr>
      <w:pStyle w:val="Header"/>
    </w:pPr>
    <w:r>
      <w:rPr>
        <w:rFonts w:asciiTheme="majorHAnsi" w:hAnsiTheme="majorHAnsi" w:cs="Arial"/>
        <w:noProof/>
        <w:color w:val="000000" w:themeColor="text1"/>
        <w:sz w:val="96"/>
        <w:szCs w:val="144"/>
        <w:lang w:val="en-ZA" w:eastAsia="en-ZA"/>
      </w:rPr>
      <w:drawing>
        <wp:anchor distT="0" distB="0" distL="114300" distR="114300" simplePos="0" relativeHeight="251658240" behindDoc="1" locked="0" layoutInCell="1" allowOverlap="1" wp14:anchorId="588D99D2" wp14:editId="6A845C34">
          <wp:simplePos x="0" y="0"/>
          <wp:positionH relativeFrom="column">
            <wp:posOffset>-904875</wp:posOffset>
          </wp:positionH>
          <wp:positionV relativeFrom="paragraph">
            <wp:posOffset>-1366468</wp:posOffset>
          </wp:positionV>
          <wp:extent cx="7791450" cy="1101529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ONTOURS-03.png"/>
                  <pic:cNvPicPr/>
                </pic:nvPicPr>
                <pic:blipFill>
                  <a:blip r:embed="rId1" cstate="print">
                    <a:extLst>
                      <a:ext uri="{BEBA8EAE-BF5A-486C-A8C5-ECC9F3942E4B}">
                        <a14:imgProps xmlns:a14="http://schemas.microsoft.com/office/drawing/2010/main">
                          <a14:imgLayer r:embed="rId2">
                            <a14:imgEffect>
                              <a14:colorTemperature colorTemp="4180"/>
                            </a14:imgEffect>
                            <a14:imgEffect>
                              <a14:saturation sat="43000"/>
                            </a14:imgEffect>
                            <a14:imgEffect>
                              <a14:brightnessContrast bright="50000"/>
                            </a14:imgEffect>
                          </a14:imgLayer>
                        </a14:imgProps>
                      </a:ext>
                      <a:ext uri="{28A0092B-C50C-407E-A947-70E740481C1C}">
                        <a14:useLocalDpi xmlns:a14="http://schemas.microsoft.com/office/drawing/2010/main" val="0"/>
                      </a:ext>
                    </a:extLst>
                  </a:blip>
                  <a:stretch>
                    <a:fillRect/>
                  </a:stretch>
                </pic:blipFill>
                <pic:spPr>
                  <a:xfrm>
                    <a:off x="0" y="0"/>
                    <a:ext cx="7792701" cy="1101706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285CFEC"/>
    <w:multiLevelType w:val="hybridMultilevel"/>
    <w:tmpl w:val="1E172AD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CC7248"/>
    <w:multiLevelType w:val="hybridMultilevel"/>
    <w:tmpl w:val="B124593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3755A6B"/>
    <w:multiLevelType w:val="hybridMultilevel"/>
    <w:tmpl w:val="6942A06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4821C7E"/>
    <w:multiLevelType w:val="hybridMultilevel"/>
    <w:tmpl w:val="8ABCB54C"/>
    <w:lvl w:ilvl="0" w:tplc="4D307D3C">
      <w:start w:val="1"/>
      <w:numFmt w:val="upperLetter"/>
      <w:pStyle w:val="APPENDIX"/>
      <w:lvlText w:val="APPENDIX %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04C116DA"/>
    <w:multiLevelType w:val="hybridMultilevel"/>
    <w:tmpl w:val="D96CC67C"/>
    <w:lvl w:ilvl="0" w:tplc="16680DCC">
      <w:start w:val="1"/>
      <w:numFmt w:val="bullet"/>
      <w:pStyle w:val="ListBullet1"/>
      <w:lvlText w:val=""/>
      <w:lvlJc w:val="left"/>
      <w:pPr>
        <w:tabs>
          <w:tab w:val="num" w:pos="720"/>
        </w:tabs>
        <w:ind w:left="1080" w:hanging="360"/>
      </w:pPr>
      <w:rPr>
        <w:rFonts w:ascii="Symbol" w:hAnsi="Symbol" w:hint="default"/>
      </w:rPr>
    </w:lvl>
    <w:lvl w:ilvl="1" w:tplc="0409000F">
      <w:start w:val="1"/>
      <w:numFmt w:val="decimal"/>
      <w:lvlText w:val="%2."/>
      <w:lvlJc w:val="left"/>
      <w:pPr>
        <w:tabs>
          <w:tab w:val="num" w:pos="2160"/>
        </w:tabs>
        <w:ind w:left="2160" w:hanging="360"/>
      </w:p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0A3668AB"/>
    <w:multiLevelType w:val="hybridMultilevel"/>
    <w:tmpl w:val="83A4C62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0A604269"/>
    <w:multiLevelType w:val="hybridMultilevel"/>
    <w:tmpl w:val="743CC43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0BE61AA9"/>
    <w:multiLevelType w:val="singleLevel"/>
    <w:tmpl w:val="A9886196"/>
    <w:lvl w:ilvl="0">
      <w:start w:val="1"/>
      <w:numFmt w:val="bullet"/>
      <w:pStyle w:val="ReportList1"/>
      <w:lvlText w:val=""/>
      <w:lvlJc w:val="left"/>
      <w:pPr>
        <w:ind w:left="360" w:hanging="360"/>
      </w:pPr>
      <w:rPr>
        <w:rFonts w:ascii="Symbol" w:hAnsi="Symbol" w:hint="default"/>
        <w:b w:val="0"/>
        <w:i w:val="0"/>
        <w:sz w:val="24"/>
      </w:rPr>
    </w:lvl>
  </w:abstractNum>
  <w:abstractNum w:abstractNumId="8" w15:restartNumberingAfterBreak="0">
    <w:nsid w:val="0F3A673C"/>
    <w:multiLevelType w:val="hybridMultilevel"/>
    <w:tmpl w:val="7AFA3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E00382"/>
    <w:multiLevelType w:val="multilevel"/>
    <w:tmpl w:val="84C60A78"/>
    <w:lvl w:ilvl="0">
      <w:start w:val="1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2B025C1"/>
    <w:multiLevelType w:val="hybridMultilevel"/>
    <w:tmpl w:val="2C6A605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1380385C"/>
    <w:multiLevelType w:val="hybridMultilevel"/>
    <w:tmpl w:val="19D8DA0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17263BE2"/>
    <w:multiLevelType w:val="hybridMultilevel"/>
    <w:tmpl w:val="0BCAB67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18AD684F"/>
    <w:multiLevelType w:val="hybridMultilevel"/>
    <w:tmpl w:val="15363A6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1922711B"/>
    <w:multiLevelType w:val="hybridMultilevel"/>
    <w:tmpl w:val="35CC369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198B1D49"/>
    <w:multiLevelType w:val="hybridMultilevel"/>
    <w:tmpl w:val="7340FD7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1D8E7C0A"/>
    <w:multiLevelType w:val="hybridMultilevel"/>
    <w:tmpl w:val="B79ED2F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1FE84496"/>
    <w:multiLevelType w:val="hybridMultilevel"/>
    <w:tmpl w:val="D4F8CDE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1FE849CA"/>
    <w:multiLevelType w:val="hybridMultilevel"/>
    <w:tmpl w:val="78166AE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24B61952"/>
    <w:multiLevelType w:val="hybridMultilevel"/>
    <w:tmpl w:val="9926C050"/>
    <w:lvl w:ilvl="0" w:tplc="8384F5B2">
      <w:numFmt w:val="bullet"/>
      <w:lvlText w:val="•"/>
      <w:lvlJc w:val="left"/>
      <w:pPr>
        <w:ind w:left="720" w:hanging="360"/>
      </w:pPr>
      <w:rPr>
        <w:rFonts w:ascii="Calibri" w:eastAsiaTheme="minorHAns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26012BB3"/>
    <w:multiLevelType w:val="hybridMultilevel"/>
    <w:tmpl w:val="01D00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6302AEA"/>
    <w:multiLevelType w:val="multilevel"/>
    <w:tmpl w:val="CBB0D198"/>
    <w:lvl w:ilvl="0">
      <w:start w:val="1"/>
      <w:numFmt w:val="decimal"/>
      <w:pStyle w:val="Heading1"/>
      <w:lvlText w:val="%1"/>
      <w:lvlJc w:val="left"/>
      <w:pPr>
        <w:ind w:left="432" w:hanging="432"/>
      </w:pPr>
    </w:lvl>
    <w:lvl w:ilvl="1">
      <w:start w:val="1"/>
      <w:numFmt w:val="decimal"/>
      <w:pStyle w:val="Heading2"/>
      <w:lvlText w:val="%1.%2"/>
      <w:lvlJc w:val="lef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720" w:hanging="720"/>
      </w:pPr>
      <w:rPr>
        <w:color w:val="auto"/>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29943B27"/>
    <w:multiLevelType w:val="hybridMultilevel"/>
    <w:tmpl w:val="E034E21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3" w15:restartNumberingAfterBreak="0">
    <w:nsid w:val="2AB77191"/>
    <w:multiLevelType w:val="hybridMultilevel"/>
    <w:tmpl w:val="1BAE2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C4E5E57"/>
    <w:multiLevelType w:val="hybridMultilevel"/>
    <w:tmpl w:val="EC6A3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D554A2E"/>
    <w:multiLevelType w:val="hybridMultilevel"/>
    <w:tmpl w:val="1B922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DF70D8A"/>
    <w:multiLevelType w:val="hybridMultilevel"/>
    <w:tmpl w:val="2524559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2E5F3D3F"/>
    <w:multiLevelType w:val="hybridMultilevel"/>
    <w:tmpl w:val="50FE7B7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31112364"/>
    <w:multiLevelType w:val="hybridMultilevel"/>
    <w:tmpl w:val="E228D3B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342D705A"/>
    <w:multiLevelType w:val="hybridMultilevel"/>
    <w:tmpl w:val="15C0CB0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35A533B7"/>
    <w:multiLevelType w:val="hybridMultilevel"/>
    <w:tmpl w:val="8D1E55D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15:restartNumberingAfterBreak="0">
    <w:nsid w:val="361F14C9"/>
    <w:multiLevelType w:val="hybridMultilevel"/>
    <w:tmpl w:val="37D8CA4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37493B6A"/>
    <w:multiLevelType w:val="hybridMultilevel"/>
    <w:tmpl w:val="B40E1C1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389F7ABA"/>
    <w:multiLevelType w:val="hybridMultilevel"/>
    <w:tmpl w:val="F662B9D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3A825B02"/>
    <w:multiLevelType w:val="hybridMultilevel"/>
    <w:tmpl w:val="4298235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4B8154E3"/>
    <w:multiLevelType w:val="hybridMultilevel"/>
    <w:tmpl w:val="886E8C7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15:restartNumberingAfterBreak="0">
    <w:nsid w:val="4C6214FC"/>
    <w:multiLevelType w:val="hybridMultilevel"/>
    <w:tmpl w:val="782A612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15:restartNumberingAfterBreak="0">
    <w:nsid w:val="4D7F3501"/>
    <w:multiLevelType w:val="hybridMultilevel"/>
    <w:tmpl w:val="4550746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15:restartNumberingAfterBreak="0">
    <w:nsid w:val="4F5712CE"/>
    <w:multiLevelType w:val="hybridMultilevel"/>
    <w:tmpl w:val="9064C17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15:restartNumberingAfterBreak="0">
    <w:nsid w:val="535C3FAF"/>
    <w:multiLevelType w:val="hybridMultilevel"/>
    <w:tmpl w:val="C7D8391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0" w15:restartNumberingAfterBreak="0">
    <w:nsid w:val="541E5979"/>
    <w:multiLevelType w:val="hybridMultilevel"/>
    <w:tmpl w:val="4F6C3BB6"/>
    <w:lvl w:ilvl="0" w:tplc="0409000F">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5C705AE"/>
    <w:multiLevelType w:val="hybridMultilevel"/>
    <w:tmpl w:val="1168290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2" w15:restartNumberingAfterBreak="0">
    <w:nsid w:val="59206095"/>
    <w:multiLevelType w:val="hybridMultilevel"/>
    <w:tmpl w:val="BA6C3B6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15:restartNumberingAfterBreak="0">
    <w:nsid w:val="598B79AB"/>
    <w:multiLevelType w:val="multilevel"/>
    <w:tmpl w:val="DA1CEB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5C8B0E13"/>
    <w:multiLevelType w:val="hybridMultilevel"/>
    <w:tmpl w:val="6F0243C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5" w15:restartNumberingAfterBreak="0">
    <w:nsid w:val="5D3458A6"/>
    <w:multiLevelType w:val="hybridMultilevel"/>
    <w:tmpl w:val="B2DE60C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6" w15:restartNumberingAfterBreak="0">
    <w:nsid w:val="5DF830B7"/>
    <w:multiLevelType w:val="hybridMultilevel"/>
    <w:tmpl w:val="24289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F8363AC"/>
    <w:multiLevelType w:val="hybridMultilevel"/>
    <w:tmpl w:val="1294FE3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8" w15:restartNumberingAfterBreak="0">
    <w:nsid w:val="5FC3744C"/>
    <w:multiLevelType w:val="hybridMultilevel"/>
    <w:tmpl w:val="016493E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9" w15:restartNumberingAfterBreak="0">
    <w:nsid w:val="660D3EF1"/>
    <w:multiLevelType w:val="hybridMultilevel"/>
    <w:tmpl w:val="B2C6C73E"/>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50" w15:restartNumberingAfterBreak="0">
    <w:nsid w:val="67155497"/>
    <w:multiLevelType w:val="hybridMultilevel"/>
    <w:tmpl w:val="F96ADC7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1" w15:restartNumberingAfterBreak="0">
    <w:nsid w:val="68F95899"/>
    <w:multiLevelType w:val="hybridMultilevel"/>
    <w:tmpl w:val="697EA8E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2" w15:restartNumberingAfterBreak="0">
    <w:nsid w:val="6C1C3DEC"/>
    <w:multiLevelType w:val="hybridMultilevel"/>
    <w:tmpl w:val="A98CEF6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3" w15:restartNumberingAfterBreak="0">
    <w:nsid w:val="6C89254D"/>
    <w:multiLevelType w:val="hybridMultilevel"/>
    <w:tmpl w:val="B48002B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4" w15:restartNumberingAfterBreak="0">
    <w:nsid w:val="6F14226C"/>
    <w:multiLevelType w:val="multilevel"/>
    <w:tmpl w:val="89C0333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1645940"/>
    <w:multiLevelType w:val="hybridMultilevel"/>
    <w:tmpl w:val="45541E26"/>
    <w:lvl w:ilvl="0" w:tplc="0FB86510">
      <w:start w:val="1"/>
      <w:numFmt w:val="bullet"/>
      <w:pStyle w:val="bullets"/>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6" w15:restartNumberingAfterBreak="0">
    <w:nsid w:val="72EA3C9D"/>
    <w:multiLevelType w:val="hybridMultilevel"/>
    <w:tmpl w:val="DA7A0EC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7" w15:restartNumberingAfterBreak="0">
    <w:nsid w:val="781C1E08"/>
    <w:multiLevelType w:val="hybridMultilevel"/>
    <w:tmpl w:val="B0F05B88"/>
    <w:lvl w:ilvl="0" w:tplc="2BB40136">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8" w15:restartNumberingAfterBreak="0">
    <w:nsid w:val="7BF069A3"/>
    <w:multiLevelType w:val="multilevel"/>
    <w:tmpl w:val="C2B8A846"/>
    <w:lvl w:ilvl="0">
      <w:start w:val="1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7C3552C6"/>
    <w:multiLevelType w:val="multilevel"/>
    <w:tmpl w:val="5B36A9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7"/>
  </w:num>
  <w:num w:numId="3">
    <w:abstractNumId w:val="3"/>
  </w:num>
  <w:num w:numId="4">
    <w:abstractNumId w:val="21"/>
  </w:num>
  <w:num w:numId="5">
    <w:abstractNumId w:val="24"/>
  </w:num>
  <w:num w:numId="6">
    <w:abstractNumId w:val="46"/>
  </w:num>
  <w:num w:numId="7">
    <w:abstractNumId w:val="8"/>
  </w:num>
  <w:num w:numId="8">
    <w:abstractNumId w:val="20"/>
  </w:num>
  <w:num w:numId="9">
    <w:abstractNumId w:val="25"/>
  </w:num>
  <w:num w:numId="10">
    <w:abstractNumId w:val="2"/>
  </w:num>
  <w:num w:numId="11">
    <w:abstractNumId w:val="19"/>
  </w:num>
  <w:num w:numId="12">
    <w:abstractNumId w:val="14"/>
  </w:num>
  <w:num w:numId="13">
    <w:abstractNumId w:val="39"/>
  </w:num>
  <w:num w:numId="14">
    <w:abstractNumId w:val="56"/>
  </w:num>
  <w:num w:numId="15">
    <w:abstractNumId w:val="45"/>
  </w:num>
  <w:num w:numId="16">
    <w:abstractNumId w:val="15"/>
  </w:num>
  <w:num w:numId="17">
    <w:abstractNumId w:val="42"/>
  </w:num>
  <w:num w:numId="18">
    <w:abstractNumId w:val="28"/>
  </w:num>
  <w:num w:numId="19">
    <w:abstractNumId w:val="22"/>
  </w:num>
  <w:num w:numId="20">
    <w:abstractNumId w:val="1"/>
  </w:num>
  <w:num w:numId="21">
    <w:abstractNumId w:val="51"/>
  </w:num>
  <w:num w:numId="22">
    <w:abstractNumId w:val="29"/>
  </w:num>
  <w:num w:numId="23">
    <w:abstractNumId w:val="13"/>
  </w:num>
  <w:num w:numId="24">
    <w:abstractNumId w:val="32"/>
  </w:num>
  <w:num w:numId="25">
    <w:abstractNumId w:val="48"/>
  </w:num>
  <w:num w:numId="26">
    <w:abstractNumId w:val="30"/>
  </w:num>
  <w:num w:numId="27">
    <w:abstractNumId w:val="38"/>
  </w:num>
  <w:num w:numId="28">
    <w:abstractNumId w:val="6"/>
  </w:num>
  <w:num w:numId="29">
    <w:abstractNumId w:val="12"/>
  </w:num>
  <w:num w:numId="30">
    <w:abstractNumId w:val="53"/>
  </w:num>
  <w:num w:numId="31">
    <w:abstractNumId w:val="41"/>
  </w:num>
  <w:num w:numId="32">
    <w:abstractNumId w:val="44"/>
  </w:num>
  <w:num w:numId="33">
    <w:abstractNumId w:val="27"/>
  </w:num>
  <w:num w:numId="34">
    <w:abstractNumId w:val="57"/>
  </w:num>
  <w:num w:numId="35">
    <w:abstractNumId w:val="52"/>
  </w:num>
  <w:num w:numId="36">
    <w:abstractNumId w:val="37"/>
  </w:num>
  <w:num w:numId="37">
    <w:abstractNumId w:val="47"/>
  </w:num>
  <w:num w:numId="38">
    <w:abstractNumId w:val="33"/>
  </w:num>
  <w:num w:numId="39">
    <w:abstractNumId w:val="26"/>
  </w:num>
  <w:num w:numId="40">
    <w:abstractNumId w:val="55"/>
  </w:num>
  <w:num w:numId="41">
    <w:abstractNumId w:val="11"/>
  </w:num>
  <w:num w:numId="42">
    <w:abstractNumId w:val="5"/>
  </w:num>
  <w:num w:numId="43">
    <w:abstractNumId w:val="35"/>
  </w:num>
  <w:num w:numId="44">
    <w:abstractNumId w:val="10"/>
  </w:num>
  <w:num w:numId="45">
    <w:abstractNumId w:val="55"/>
  </w:num>
  <w:num w:numId="46">
    <w:abstractNumId w:val="16"/>
  </w:num>
  <w:num w:numId="47">
    <w:abstractNumId w:val="34"/>
  </w:num>
  <w:num w:numId="48">
    <w:abstractNumId w:val="0"/>
  </w:num>
  <w:num w:numId="49">
    <w:abstractNumId w:val="18"/>
  </w:num>
  <w:num w:numId="50">
    <w:abstractNumId w:val="17"/>
  </w:num>
  <w:num w:numId="51">
    <w:abstractNumId w:val="50"/>
  </w:num>
  <w:num w:numId="52">
    <w:abstractNumId w:val="31"/>
  </w:num>
  <w:num w:numId="53">
    <w:abstractNumId w:val="36"/>
  </w:num>
  <w:num w:numId="54">
    <w:abstractNumId w:val="39"/>
  </w:num>
  <w:num w:numId="55">
    <w:abstractNumId w:val="45"/>
  </w:num>
  <w:num w:numId="56">
    <w:abstractNumId w:val="15"/>
  </w:num>
  <w:num w:numId="57">
    <w:abstractNumId w:val="42"/>
  </w:num>
  <w:num w:numId="58">
    <w:abstractNumId w:val="56"/>
  </w:num>
  <w:num w:numId="59">
    <w:abstractNumId w:val="28"/>
  </w:num>
  <w:num w:numId="60">
    <w:abstractNumId w:val="22"/>
  </w:num>
  <w:num w:numId="61">
    <w:abstractNumId w:val="1"/>
  </w:num>
  <w:num w:numId="62">
    <w:abstractNumId w:val="51"/>
  </w:num>
  <w:num w:numId="63">
    <w:abstractNumId w:val="29"/>
  </w:num>
  <w:num w:numId="64">
    <w:abstractNumId w:val="13"/>
  </w:num>
  <w:num w:numId="65">
    <w:abstractNumId w:val="32"/>
  </w:num>
  <w:num w:numId="66">
    <w:abstractNumId w:val="48"/>
  </w:num>
  <w:num w:numId="67">
    <w:abstractNumId w:val="30"/>
  </w:num>
  <w:num w:numId="68">
    <w:abstractNumId w:val="38"/>
  </w:num>
  <w:num w:numId="69">
    <w:abstractNumId w:val="6"/>
  </w:num>
  <w:num w:numId="70">
    <w:abstractNumId w:val="12"/>
  </w:num>
  <w:num w:numId="71">
    <w:abstractNumId w:val="53"/>
  </w:num>
  <w:num w:numId="72">
    <w:abstractNumId w:val="41"/>
  </w:num>
  <w:num w:numId="73">
    <w:abstractNumId w:val="44"/>
  </w:num>
  <w:num w:numId="74">
    <w:abstractNumId w:val="27"/>
  </w:num>
  <w:num w:numId="75">
    <w:abstractNumId w:val="49"/>
  </w:num>
  <w:num w:numId="76">
    <w:abstractNumId w:val="23"/>
  </w:num>
  <w:num w:numId="77">
    <w:abstractNumId w:val="58"/>
  </w:num>
  <w:num w:numId="78">
    <w:abstractNumId w:val="9"/>
  </w:num>
  <w:num w:numId="79">
    <w:abstractNumId w:val="43"/>
  </w:num>
  <w:num w:numId="80">
    <w:abstractNumId w:val="59"/>
  </w:num>
  <w:num w:numId="81">
    <w:abstractNumId w:val="40"/>
  </w:num>
  <w:num w:numId="82">
    <w:abstractNumId w:val="54"/>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7QwsTC0sDQ2NjYyMjZQ0lEKTi0uzszPAymwrAUALfqFhSwAAAA="/>
  </w:docVars>
  <w:rsids>
    <w:rsidRoot w:val="00BE282D"/>
    <w:rsid w:val="00000692"/>
    <w:rsid w:val="00000CAE"/>
    <w:rsid w:val="00005242"/>
    <w:rsid w:val="00005AA4"/>
    <w:rsid w:val="00024850"/>
    <w:rsid w:val="00031CA0"/>
    <w:rsid w:val="00037204"/>
    <w:rsid w:val="0003734F"/>
    <w:rsid w:val="000378C3"/>
    <w:rsid w:val="00041A85"/>
    <w:rsid w:val="000423B8"/>
    <w:rsid w:val="00042CC8"/>
    <w:rsid w:val="000451D8"/>
    <w:rsid w:val="00050D5D"/>
    <w:rsid w:val="00051AFA"/>
    <w:rsid w:val="000545C7"/>
    <w:rsid w:val="00055BDA"/>
    <w:rsid w:val="000631F6"/>
    <w:rsid w:val="0006394A"/>
    <w:rsid w:val="00064952"/>
    <w:rsid w:val="0007079E"/>
    <w:rsid w:val="000717CB"/>
    <w:rsid w:val="00071AC3"/>
    <w:rsid w:val="00073C18"/>
    <w:rsid w:val="000807DF"/>
    <w:rsid w:val="0008094B"/>
    <w:rsid w:val="0008476F"/>
    <w:rsid w:val="00087856"/>
    <w:rsid w:val="000904C0"/>
    <w:rsid w:val="00091753"/>
    <w:rsid w:val="000917E5"/>
    <w:rsid w:val="000934D7"/>
    <w:rsid w:val="000A18AD"/>
    <w:rsid w:val="000A23F9"/>
    <w:rsid w:val="000A3DE1"/>
    <w:rsid w:val="000A5C2B"/>
    <w:rsid w:val="000A7097"/>
    <w:rsid w:val="000B3036"/>
    <w:rsid w:val="000B7012"/>
    <w:rsid w:val="000C1259"/>
    <w:rsid w:val="000C2B8A"/>
    <w:rsid w:val="000C5ADE"/>
    <w:rsid w:val="000D2056"/>
    <w:rsid w:val="000D229B"/>
    <w:rsid w:val="000D23E7"/>
    <w:rsid w:val="000D7163"/>
    <w:rsid w:val="000E345E"/>
    <w:rsid w:val="000F125D"/>
    <w:rsid w:val="000F793D"/>
    <w:rsid w:val="00110AC8"/>
    <w:rsid w:val="00111124"/>
    <w:rsid w:val="00117BED"/>
    <w:rsid w:val="001203EE"/>
    <w:rsid w:val="001212B8"/>
    <w:rsid w:val="00121C33"/>
    <w:rsid w:val="00122B74"/>
    <w:rsid w:val="001345CF"/>
    <w:rsid w:val="00137FA3"/>
    <w:rsid w:val="00144866"/>
    <w:rsid w:val="0015282E"/>
    <w:rsid w:val="00161E88"/>
    <w:rsid w:val="00166C40"/>
    <w:rsid w:val="00170DC5"/>
    <w:rsid w:val="00172A7B"/>
    <w:rsid w:val="001760B3"/>
    <w:rsid w:val="0018343C"/>
    <w:rsid w:val="00186C9C"/>
    <w:rsid w:val="00190112"/>
    <w:rsid w:val="00193B26"/>
    <w:rsid w:val="00196688"/>
    <w:rsid w:val="00197AF5"/>
    <w:rsid w:val="001A1CB6"/>
    <w:rsid w:val="001A24E1"/>
    <w:rsid w:val="001A3133"/>
    <w:rsid w:val="001A53FA"/>
    <w:rsid w:val="001B225B"/>
    <w:rsid w:val="001C3D12"/>
    <w:rsid w:val="001C486F"/>
    <w:rsid w:val="001C533A"/>
    <w:rsid w:val="001C77E2"/>
    <w:rsid w:val="001D0E5A"/>
    <w:rsid w:val="001D1379"/>
    <w:rsid w:val="001D3151"/>
    <w:rsid w:val="001D4404"/>
    <w:rsid w:val="001D448E"/>
    <w:rsid w:val="001E7B63"/>
    <w:rsid w:val="001F0368"/>
    <w:rsid w:val="001F58A0"/>
    <w:rsid w:val="001F75DD"/>
    <w:rsid w:val="001F78D7"/>
    <w:rsid w:val="00204019"/>
    <w:rsid w:val="00210F95"/>
    <w:rsid w:val="00214832"/>
    <w:rsid w:val="0021587C"/>
    <w:rsid w:val="00220232"/>
    <w:rsid w:val="00221A73"/>
    <w:rsid w:val="00221AD8"/>
    <w:rsid w:val="002220ED"/>
    <w:rsid w:val="00230160"/>
    <w:rsid w:val="00233804"/>
    <w:rsid w:val="00247C37"/>
    <w:rsid w:val="002505D6"/>
    <w:rsid w:val="00252901"/>
    <w:rsid w:val="0025490C"/>
    <w:rsid w:val="00274F0B"/>
    <w:rsid w:val="002759A0"/>
    <w:rsid w:val="00286E0E"/>
    <w:rsid w:val="0029179A"/>
    <w:rsid w:val="00292EB6"/>
    <w:rsid w:val="0029553F"/>
    <w:rsid w:val="002A40E1"/>
    <w:rsid w:val="002A63A8"/>
    <w:rsid w:val="002A65D5"/>
    <w:rsid w:val="002B17BD"/>
    <w:rsid w:val="002B3259"/>
    <w:rsid w:val="002B3895"/>
    <w:rsid w:val="002B38DE"/>
    <w:rsid w:val="002B405F"/>
    <w:rsid w:val="002B799E"/>
    <w:rsid w:val="002C0E30"/>
    <w:rsid w:val="002C2BDE"/>
    <w:rsid w:val="002C3F4D"/>
    <w:rsid w:val="002C5020"/>
    <w:rsid w:val="002C7246"/>
    <w:rsid w:val="002D02EE"/>
    <w:rsid w:val="002D79B6"/>
    <w:rsid w:val="002E70CD"/>
    <w:rsid w:val="002F0B83"/>
    <w:rsid w:val="002F255B"/>
    <w:rsid w:val="002F59E6"/>
    <w:rsid w:val="002F6F7F"/>
    <w:rsid w:val="00300EEC"/>
    <w:rsid w:val="00303815"/>
    <w:rsid w:val="00321680"/>
    <w:rsid w:val="003234C4"/>
    <w:rsid w:val="00327F67"/>
    <w:rsid w:val="00331D4E"/>
    <w:rsid w:val="00332D1F"/>
    <w:rsid w:val="00337A4D"/>
    <w:rsid w:val="0034068F"/>
    <w:rsid w:val="00340E03"/>
    <w:rsid w:val="003412CB"/>
    <w:rsid w:val="00347DB0"/>
    <w:rsid w:val="003557DA"/>
    <w:rsid w:val="00356780"/>
    <w:rsid w:val="0036000E"/>
    <w:rsid w:val="00360A09"/>
    <w:rsid w:val="00361423"/>
    <w:rsid w:val="00361E89"/>
    <w:rsid w:val="00363581"/>
    <w:rsid w:val="00363C72"/>
    <w:rsid w:val="00367972"/>
    <w:rsid w:val="003710E2"/>
    <w:rsid w:val="00371CEB"/>
    <w:rsid w:val="00374DB5"/>
    <w:rsid w:val="0037637F"/>
    <w:rsid w:val="00376C57"/>
    <w:rsid w:val="00390474"/>
    <w:rsid w:val="003946B0"/>
    <w:rsid w:val="00395AC2"/>
    <w:rsid w:val="00396235"/>
    <w:rsid w:val="003970C9"/>
    <w:rsid w:val="003A604D"/>
    <w:rsid w:val="003B0F3B"/>
    <w:rsid w:val="003B156F"/>
    <w:rsid w:val="003B1841"/>
    <w:rsid w:val="003B1B19"/>
    <w:rsid w:val="003B3624"/>
    <w:rsid w:val="003B3CF9"/>
    <w:rsid w:val="003B5116"/>
    <w:rsid w:val="003B6E2E"/>
    <w:rsid w:val="003C52C8"/>
    <w:rsid w:val="003C5812"/>
    <w:rsid w:val="003D2742"/>
    <w:rsid w:val="003D4D9F"/>
    <w:rsid w:val="003E3998"/>
    <w:rsid w:val="003E40BD"/>
    <w:rsid w:val="003F02E3"/>
    <w:rsid w:val="003F0976"/>
    <w:rsid w:val="003F4EA9"/>
    <w:rsid w:val="003F560F"/>
    <w:rsid w:val="00404B28"/>
    <w:rsid w:val="0040557E"/>
    <w:rsid w:val="00407FD1"/>
    <w:rsid w:val="00411120"/>
    <w:rsid w:val="00411BDB"/>
    <w:rsid w:val="00412F79"/>
    <w:rsid w:val="00413BC8"/>
    <w:rsid w:val="00416A1E"/>
    <w:rsid w:val="00420D60"/>
    <w:rsid w:val="00422289"/>
    <w:rsid w:val="004270F4"/>
    <w:rsid w:val="00430B2B"/>
    <w:rsid w:val="004316F9"/>
    <w:rsid w:val="00431E25"/>
    <w:rsid w:val="00432319"/>
    <w:rsid w:val="00432C48"/>
    <w:rsid w:val="004357C3"/>
    <w:rsid w:val="00435CBF"/>
    <w:rsid w:val="00441860"/>
    <w:rsid w:val="00442DC2"/>
    <w:rsid w:val="00445C88"/>
    <w:rsid w:val="00453CAB"/>
    <w:rsid w:val="00455748"/>
    <w:rsid w:val="00460974"/>
    <w:rsid w:val="00465F09"/>
    <w:rsid w:val="00480E49"/>
    <w:rsid w:val="00482E95"/>
    <w:rsid w:val="00490993"/>
    <w:rsid w:val="00490B9D"/>
    <w:rsid w:val="00490C7A"/>
    <w:rsid w:val="00492577"/>
    <w:rsid w:val="004A3CBE"/>
    <w:rsid w:val="004A72BF"/>
    <w:rsid w:val="004B077E"/>
    <w:rsid w:val="004B2680"/>
    <w:rsid w:val="004C2458"/>
    <w:rsid w:val="004C4454"/>
    <w:rsid w:val="004D1A75"/>
    <w:rsid w:val="004D1A99"/>
    <w:rsid w:val="004D2595"/>
    <w:rsid w:val="004E0B69"/>
    <w:rsid w:val="004E1CDF"/>
    <w:rsid w:val="004E2813"/>
    <w:rsid w:val="004E39EC"/>
    <w:rsid w:val="004E7251"/>
    <w:rsid w:val="004F2A43"/>
    <w:rsid w:val="004F3CE7"/>
    <w:rsid w:val="004F6425"/>
    <w:rsid w:val="004F65D6"/>
    <w:rsid w:val="00502700"/>
    <w:rsid w:val="00503DE9"/>
    <w:rsid w:val="00506230"/>
    <w:rsid w:val="00515DBC"/>
    <w:rsid w:val="005173DF"/>
    <w:rsid w:val="00520BEB"/>
    <w:rsid w:val="0052357D"/>
    <w:rsid w:val="00526EF3"/>
    <w:rsid w:val="00527456"/>
    <w:rsid w:val="00532863"/>
    <w:rsid w:val="00537023"/>
    <w:rsid w:val="00540E9D"/>
    <w:rsid w:val="00543442"/>
    <w:rsid w:val="005477DF"/>
    <w:rsid w:val="005556AA"/>
    <w:rsid w:val="005572AF"/>
    <w:rsid w:val="00560EF5"/>
    <w:rsid w:val="005634B4"/>
    <w:rsid w:val="005664D6"/>
    <w:rsid w:val="00566979"/>
    <w:rsid w:val="005752E3"/>
    <w:rsid w:val="00576380"/>
    <w:rsid w:val="0057783C"/>
    <w:rsid w:val="0058190B"/>
    <w:rsid w:val="005838C8"/>
    <w:rsid w:val="005931C4"/>
    <w:rsid w:val="00594D70"/>
    <w:rsid w:val="00596955"/>
    <w:rsid w:val="005A19BB"/>
    <w:rsid w:val="005A4E8E"/>
    <w:rsid w:val="005B07FA"/>
    <w:rsid w:val="005B391B"/>
    <w:rsid w:val="005B3EBD"/>
    <w:rsid w:val="005B6DEB"/>
    <w:rsid w:val="005B79ED"/>
    <w:rsid w:val="005C14B2"/>
    <w:rsid w:val="005C14BD"/>
    <w:rsid w:val="005C7AC5"/>
    <w:rsid w:val="005D623E"/>
    <w:rsid w:val="005D62F1"/>
    <w:rsid w:val="005E014D"/>
    <w:rsid w:val="005E0B75"/>
    <w:rsid w:val="005E0BB1"/>
    <w:rsid w:val="005E1B84"/>
    <w:rsid w:val="005E45AD"/>
    <w:rsid w:val="005E4D67"/>
    <w:rsid w:val="005E6500"/>
    <w:rsid w:val="005F070D"/>
    <w:rsid w:val="005F5A25"/>
    <w:rsid w:val="005F5C99"/>
    <w:rsid w:val="005F73E6"/>
    <w:rsid w:val="005F7499"/>
    <w:rsid w:val="0060059B"/>
    <w:rsid w:val="0060094D"/>
    <w:rsid w:val="006047C2"/>
    <w:rsid w:val="00605349"/>
    <w:rsid w:val="00611907"/>
    <w:rsid w:val="00612706"/>
    <w:rsid w:val="0061364F"/>
    <w:rsid w:val="00620F57"/>
    <w:rsid w:val="00624312"/>
    <w:rsid w:val="00630B9A"/>
    <w:rsid w:val="00633B4C"/>
    <w:rsid w:val="00642D3E"/>
    <w:rsid w:val="00644065"/>
    <w:rsid w:val="006447E9"/>
    <w:rsid w:val="006449CA"/>
    <w:rsid w:val="00645E50"/>
    <w:rsid w:val="00646FF4"/>
    <w:rsid w:val="0065030A"/>
    <w:rsid w:val="006535FF"/>
    <w:rsid w:val="00654D1E"/>
    <w:rsid w:val="006555D0"/>
    <w:rsid w:val="006572F9"/>
    <w:rsid w:val="00664972"/>
    <w:rsid w:val="006669F6"/>
    <w:rsid w:val="006775F8"/>
    <w:rsid w:val="006818F3"/>
    <w:rsid w:val="006825EE"/>
    <w:rsid w:val="00684D27"/>
    <w:rsid w:val="00690B11"/>
    <w:rsid w:val="006967CF"/>
    <w:rsid w:val="006A02FA"/>
    <w:rsid w:val="006A4F10"/>
    <w:rsid w:val="006A72F9"/>
    <w:rsid w:val="006B1159"/>
    <w:rsid w:val="006B203C"/>
    <w:rsid w:val="006C141C"/>
    <w:rsid w:val="006C1684"/>
    <w:rsid w:val="006C1FAF"/>
    <w:rsid w:val="006D2724"/>
    <w:rsid w:val="006D5CFB"/>
    <w:rsid w:val="006E251E"/>
    <w:rsid w:val="006E3468"/>
    <w:rsid w:val="006E55EF"/>
    <w:rsid w:val="006E64A1"/>
    <w:rsid w:val="006E78DF"/>
    <w:rsid w:val="006E7D0B"/>
    <w:rsid w:val="006F4F3B"/>
    <w:rsid w:val="006F6882"/>
    <w:rsid w:val="007019E7"/>
    <w:rsid w:val="007053FB"/>
    <w:rsid w:val="00706C65"/>
    <w:rsid w:val="0070769F"/>
    <w:rsid w:val="00711F24"/>
    <w:rsid w:val="00717742"/>
    <w:rsid w:val="00717B13"/>
    <w:rsid w:val="00722591"/>
    <w:rsid w:val="00724200"/>
    <w:rsid w:val="00726220"/>
    <w:rsid w:val="007276E9"/>
    <w:rsid w:val="0073003F"/>
    <w:rsid w:val="007308F7"/>
    <w:rsid w:val="0073329F"/>
    <w:rsid w:val="007335F2"/>
    <w:rsid w:val="00734D51"/>
    <w:rsid w:val="007438E6"/>
    <w:rsid w:val="00743F6C"/>
    <w:rsid w:val="007506B5"/>
    <w:rsid w:val="00752630"/>
    <w:rsid w:val="00752FF1"/>
    <w:rsid w:val="007535A7"/>
    <w:rsid w:val="00754297"/>
    <w:rsid w:val="00756CD5"/>
    <w:rsid w:val="00775358"/>
    <w:rsid w:val="00781EDA"/>
    <w:rsid w:val="00783CCC"/>
    <w:rsid w:val="00790339"/>
    <w:rsid w:val="0079489C"/>
    <w:rsid w:val="007A22BC"/>
    <w:rsid w:val="007B164F"/>
    <w:rsid w:val="007B29F8"/>
    <w:rsid w:val="007B355E"/>
    <w:rsid w:val="007B632C"/>
    <w:rsid w:val="007B6DDE"/>
    <w:rsid w:val="007C1593"/>
    <w:rsid w:val="007C527D"/>
    <w:rsid w:val="007D38C6"/>
    <w:rsid w:val="007D555E"/>
    <w:rsid w:val="007E12AC"/>
    <w:rsid w:val="007E5A73"/>
    <w:rsid w:val="007E61B2"/>
    <w:rsid w:val="007F0A14"/>
    <w:rsid w:val="007F2D03"/>
    <w:rsid w:val="007F38D2"/>
    <w:rsid w:val="007F645B"/>
    <w:rsid w:val="007F6C7B"/>
    <w:rsid w:val="0080077C"/>
    <w:rsid w:val="008012FE"/>
    <w:rsid w:val="00805713"/>
    <w:rsid w:val="0080767C"/>
    <w:rsid w:val="0081422E"/>
    <w:rsid w:val="00817493"/>
    <w:rsid w:val="00817C80"/>
    <w:rsid w:val="0082209E"/>
    <w:rsid w:val="008240EA"/>
    <w:rsid w:val="00826E0E"/>
    <w:rsid w:val="008306FD"/>
    <w:rsid w:val="00833C9F"/>
    <w:rsid w:val="008368C8"/>
    <w:rsid w:val="008372CC"/>
    <w:rsid w:val="0085065D"/>
    <w:rsid w:val="008536E9"/>
    <w:rsid w:val="00855088"/>
    <w:rsid w:val="00860E1A"/>
    <w:rsid w:val="008671C4"/>
    <w:rsid w:val="00867986"/>
    <w:rsid w:val="008735A5"/>
    <w:rsid w:val="0087546A"/>
    <w:rsid w:val="008755F8"/>
    <w:rsid w:val="00876976"/>
    <w:rsid w:val="008819E6"/>
    <w:rsid w:val="00883942"/>
    <w:rsid w:val="008850D7"/>
    <w:rsid w:val="008875F8"/>
    <w:rsid w:val="00890EF6"/>
    <w:rsid w:val="00893C2A"/>
    <w:rsid w:val="008A0151"/>
    <w:rsid w:val="008A2D45"/>
    <w:rsid w:val="008A4C7C"/>
    <w:rsid w:val="008B2216"/>
    <w:rsid w:val="008B6309"/>
    <w:rsid w:val="008B7242"/>
    <w:rsid w:val="008B75F4"/>
    <w:rsid w:val="008C106C"/>
    <w:rsid w:val="008C2C16"/>
    <w:rsid w:val="008C34F9"/>
    <w:rsid w:val="008C3CA7"/>
    <w:rsid w:val="008C6559"/>
    <w:rsid w:val="008D2028"/>
    <w:rsid w:val="008D2B67"/>
    <w:rsid w:val="008D623B"/>
    <w:rsid w:val="008D79D4"/>
    <w:rsid w:val="008E34C0"/>
    <w:rsid w:val="008E4988"/>
    <w:rsid w:val="008F0EA5"/>
    <w:rsid w:val="008F71AB"/>
    <w:rsid w:val="009026AB"/>
    <w:rsid w:val="009026C4"/>
    <w:rsid w:val="00904F09"/>
    <w:rsid w:val="009060EB"/>
    <w:rsid w:val="0091157F"/>
    <w:rsid w:val="00911C9A"/>
    <w:rsid w:val="009153C2"/>
    <w:rsid w:val="0092004A"/>
    <w:rsid w:val="00924AC6"/>
    <w:rsid w:val="0093004E"/>
    <w:rsid w:val="00931155"/>
    <w:rsid w:val="0093240A"/>
    <w:rsid w:val="009334E3"/>
    <w:rsid w:val="009367D9"/>
    <w:rsid w:val="0094141F"/>
    <w:rsid w:val="0094438C"/>
    <w:rsid w:val="00944801"/>
    <w:rsid w:val="00954BBF"/>
    <w:rsid w:val="00960ABB"/>
    <w:rsid w:val="0096539D"/>
    <w:rsid w:val="009654DC"/>
    <w:rsid w:val="00966BD1"/>
    <w:rsid w:val="0097241E"/>
    <w:rsid w:val="00972BCE"/>
    <w:rsid w:val="00973959"/>
    <w:rsid w:val="00975631"/>
    <w:rsid w:val="00976858"/>
    <w:rsid w:val="00976C95"/>
    <w:rsid w:val="00977031"/>
    <w:rsid w:val="00986E26"/>
    <w:rsid w:val="00986EFC"/>
    <w:rsid w:val="009901C9"/>
    <w:rsid w:val="00994A69"/>
    <w:rsid w:val="00995211"/>
    <w:rsid w:val="009962CB"/>
    <w:rsid w:val="009A20CA"/>
    <w:rsid w:val="009A32C7"/>
    <w:rsid w:val="009A732D"/>
    <w:rsid w:val="009B49A0"/>
    <w:rsid w:val="009B6F85"/>
    <w:rsid w:val="009C0B0B"/>
    <w:rsid w:val="009C6299"/>
    <w:rsid w:val="009C63A2"/>
    <w:rsid w:val="009D17D6"/>
    <w:rsid w:val="009D65C9"/>
    <w:rsid w:val="009E3895"/>
    <w:rsid w:val="009E7056"/>
    <w:rsid w:val="009F2A52"/>
    <w:rsid w:val="009F4A3E"/>
    <w:rsid w:val="009F509C"/>
    <w:rsid w:val="00A07C41"/>
    <w:rsid w:val="00A152D2"/>
    <w:rsid w:val="00A15E47"/>
    <w:rsid w:val="00A1776D"/>
    <w:rsid w:val="00A20583"/>
    <w:rsid w:val="00A27134"/>
    <w:rsid w:val="00A30616"/>
    <w:rsid w:val="00A34E7E"/>
    <w:rsid w:val="00A351D9"/>
    <w:rsid w:val="00A42E6F"/>
    <w:rsid w:val="00A47BA2"/>
    <w:rsid w:val="00A52637"/>
    <w:rsid w:val="00A5496C"/>
    <w:rsid w:val="00A569CC"/>
    <w:rsid w:val="00A57C45"/>
    <w:rsid w:val="00A61A6B"/>
    <w:rsid w:val="00A653B5"/>
    <w:rsid w:val="00A65DF0"/>
    <w:rsid w:val="00A81071"/>
    <w:rsid w:val="00A853DF"/>
    <w:rsid w:val="00AA1601"/>
    <w:rsid w:val="00AA2F0C"/>
    <w:rsid w:val="00AA3BA9"/>
    <w:rsid w:val="00AB054C"/>
    <w:rsid w:val="00AB5746"/>
    <w:rsid w:val="00AB647B"/>
    <w:rsid w:val="00AB6701"/>
    <w:rsid w:val="00AC154A"/>
    <w:rsid w:val="00AC7906"/>
    <w:rsid w:val="00AD07CB"/>
    <w:rsid w:val="00AD4872"/>
    <w:rsid w:val="00AD5DBC"/>
    <w:rsid w:val="00AD6101"/>
    <w:rsid w:val="00AD6AE5"/>
    <w:rsid w:val="00AD6CE9"/>
    <w:rsid w:val="00AD7966"/>
    <w:rsid w:val="00AE0716"/>
    <w:rsid w:val="00AE355B"/>
    <w:rsid w:val="00AE3C32"/>
    <w:rsid w:val="00AE3D3E"/>
    <w:rsid w:val="00AE5219"/>
    <w:rsid w:val="00AF165F"/>
    <w:rsid w:val="00AF22FF"/>
    <w:rsid w:val="00AF2C9F"/>
    <w:rsid w:val="00AF4804"/>
    <w:rsid w:val="00AF63DC"/>
    <w:rsid w:val="00AF6F11"/>
    <w:rsid w:val="00B0046A"/>
    <w:rsid w:val="00B060AC"/>
    <w:rsid w:val="00B07A7A"/>
    <w:rsid w:val="00B07D38"/>
    <w:rsid w:val="00B115BC"/>
    <w:rsid w:val="00B12026"/>
    <w:rsid w:val="00B126AF"/>
    <w:rsid w:val="00B13F61"/>
    <w:rsid w:val="00B14889"/>
    <w:rsid w:val="00B149C1"/>
    <w:rsid w:val="00B149F7"/>
    <w:rsid w:val="00B14AE5"/>
    <w:rsid w:val="00B1519A"/>
    <w:rsid w:val="00B248A6"/>
    <w:rsid w:val="00B24A52"/>
    <w:rsid w:val="00B310D2"/>
    <w:rsid w:val="00B325C9"/>
    <w:rsid w:val="00B32C67"/>
    <w:rsid w:val="00B32ECB"/>
    <w:rsid w:val="00B338F9"/>
    <w:rsid w:val="00B34E4D"/>
    <w:rsid w:val="00B35F17"/>
    <w:rsid w:val="00B44C1C"/>
    <w:rsid w:val="00B451E6"/>
    <w:rsid w:val="00B454E9"/>
    <w:rsid w:val="00B4691C"/>
    <w:rsid w:val="00B50D0F"/>
    <w:rsid w:val="00B5231A"/>
    <w:rsid w:val="00B533B1"/>
    <w:rsid w:val="00B535A4"/>
    <w:rsid w:val="00B648F3"/>
    <w:rsid w:val="00B70FA3"/>
    <w:rsid w:val="00B72421"/>
    <w:rsid w:val="00B747E1"/>
    <w:rsid w:val="00B8104C"/>
    <w:rsid w:val="00B840C2"/>
    <w:rsid w:val="00B863A3"/>
    <w:rsid w:val="00B906D9"/>
    <w:rsid w:val="00B9086A"/>
    <w:rsid w:val="00B90EC3"/>
    <w:rsid w:val="00BA019D"/>
    <w:rsid w:val="00BA19EF"/>
    <w:rsid w:val="00BA67A1"/>
    <w:rsid w:val="00BA7C53"/>
    <w:rsid w:val="00BB0799"/>
    <w:rsid w:val="00BC062C"/>
    <w:rsid w:val="00BC6538"/>
    <w:rsid w:val="00BD304D"/>
    <w:rsid w:val="00BD5031"/>
    <w:rsid w:val="00BD583D"/>
    <w:rsid w:val="00BE26CA"/>
    <w:rsid w:val="00BE282D"/>
    <w:rsid w:val="00BE3B1A"/>
    <w:rsid w:val="00BE4DFB"/>
    <w:rsid w:val="00BE6A2F"/>
    <w:rsid w:val="00BE7853"/>
    <w:rsid w:val="00BF0E32"/>
    <w:rsid w:val="00BF473C"/>
    <w:rsid w:val="00BF60B1"/>
    <w:rsid w:val="00C032CF"/>
    <w:rsid w:val="00C046CF"/>
    <w:rsid w:val="00C10868"/>
    <w:rsid w:val="00C15202"/>
    <w:rsid w:val="00C178E4"/>
    <w:rsid w:val="00C219C6"/>
    <w:rsid w:val="00C255BD"/>
    <w:rsid w:val="00C25735"/>
    <w:rsid w:val="00C25C73"/>
    <w:rsid w:val="00C30266"/>
    <w:rsid w:val="00C3172B"/>
    <w:rsid w:val="00C32EC8"/>
    <w:rsid w:val="00C3388F"/>
    <w:rsid w:val="00C33FE5"/>
    <w:rsid w:val="00C44197"/>
    <w:rsid w:val="00C44F29"/>
    <w:rsid w:val="00C46233"/>
    <w:rsid w:val="00C50603"/>
    <w:rsid w:val="00C57351"/>
    <w:rsid w:val="00C62D17"/>
    <w:rsid w:val="00C6363C"/>
    <w:rsid w:val="00C64D11"/>
    <w:rsid w:val="00C70585"/>
    <w:rsid w:val="00C718D8"/>
    <w:rsid w:val="00C7248B"/>
    <w:rsid w:val="00C7466E"/>
    <w:rsid w:val="00C81181"/>
    <w:rsid w:val="00C82EC2"/>
    <w:rsid w:val="00C874E8"/>
    <w:rsid w:val="00C87ABA"/>
    <w:rsid w:val="00C94142"/>
    <w:rsid w:val="00C9663E"/>
    <w:rsid w:val="00CA2A90"/>
    <w:rsid w:val="00CA2AC3"/>
    <w:rsid w:val="00CA7171"/>
    <w:rsid w:val="00CB1CEC"/>
    <w:rsid w:val="00CB6AF8"/>
    <w:rsid w:val="00CC01C2"/>
    <w:rsid w:val="00CC05B3"/>
    <w:rsid w:val="00CC7544"/>
    <w:rsid w:val="00CD6D81"/>
    <w:rsid w:val="00CE0005"/>
    <w:rsid w:val="00CE4BCA"/>
    <w:rsid w:val="00CE63CB"/>
    <w:rsid w:val="00CF0B55"/>
    <w:rsid w:val="00CF0FA7"/>
    <w:rsid w:val="00CF4AD7"/>
    <w:rsid w:val="00D029BC"/>
    <w:rsid w:val="00D02B90"/>
    <w:rsid w:val="00D02CDA"/>
    <w:rsid w:val="00D035F7"/>
    <w:rsid w:val="00D049DE"/>
    <w:rsid w:val="00D1178A"/>
    <w:rsid w:val="00D11DA7"/>
    <w:rsid w:val="00D122FB"/>
    <w:rsid w:val="00D141E5"/>
    <w:rsid w:val="00D141EB"/>
    <w:rsid w:val="00D15F67"/>
    <w:rsid w:val="00D237AA"/>
    <w:rsid w:val="00D26477"/>
    <w:rsid w:val="00D32327"/>
    <w:rsid w:val="00D41C19"/>
    <w:rsid w:val="00D4549C"/>
    <w:rsid w:val="00D46BDA"/>
    <w:rsid w:val="00D46FAB"/>
    <w:rsid w:val="00D5253E"/>
    <w:rsid w:val="00D549D5"/>
    <w:rsid w:val="00D54ECB"/>
    <w:rsid w:val="00D607CB"/>
    <w:rsid w:val="00D66338"/>
    <w:rsid w:val="00D668DD"/>
    <w:rsid w:val="00D66B59"/>
    <w:rsid w:val="00D70DE1"/>
    <w:rsid w:val="00D71385"/>
    <w:rsid w:val="00D71610"/>
    <w:rsid w:val="00D71EBF"/>
    <w:rsid w:val="00D7294E"/>
    <w:rsid w:val="00D77197"/>
    <w:rsid w:val="00D81D4B"/>
    <w:rsid w:val="00D81EA6"/>
    <w:rsid w:val="00D81F39"/>
    <w:rsid w:val="00D8514C"/>
    <w:rsid w:val="00D953D5"/>
    <w:rsid w:val="00DA51AE"/>
    <w:rsid w:val="00DB282E"/>
    <w:rsid w:val="00DB3742"/>
    <w:rsid w:val="00DC0FE1"/>
    <w:rsid w:val="00DC1243"/>
    <w:rsid w:val="00DC3D17"/>
    <w:rsid w:val="00DC449A"/>
    <w:rsid w:val="00DD25EC"/>
    <w:rsid w:val="00DD3033"/>
    <w:rsid w:val="00DE179B"/>
    <w:rsid w:val="00DE4953"/>
    <w:rsid w:val="00DE4E52"/>
    <w:rsid w:val="00DF1AD0"/>
    <w:rsid w:val="00DF4829"/>
    <w:rsid w:val="00DF59C1"/>
    <w:rsid w:val="00DF7383"/>
    <w:rsid w:val="00DF7CF2"/>
    <w:rsid w:val="00E05A43"/>
    <w:rsid w:val="00E07CF5"/>
    <w:rsid w:val="00E11B3A"/>
    <w:rsid w:val="00E1508F"/>
    <w:rsid w:val="00E161AA"/>
    <w:rsid w:val="00E22C71"/>
    <w:rsid w:val="00E25051"/>
    <w:rsid w:val="00E275C1"/>
    <w:rsid w:val="00E313BB"/>
    <w:rsid w:val="00E32056"/>
    <w:rsid w:val="00E34142"/>
    <w:rsid w:val="00E358A6"/>
    <w:rsid w:val="00E367A1"/>
    <w:rsid w:val="00E37F7A"/>
    <w:rsid w:val="00E41CA0"/>
    <w:rsid w:val="00E465C6"/>
    <w:rsid w:val="00E50ACA"/>
    <w:rsid w:val="00E5269E"/>
    <w:rsid w:val="00E52D51"/>
    <w:rsid w:val="00E53160"/>
    <w:rsid w:val="00E53F89"/>
    <w:rsid w:val="00E55746"/>
    <w:rsid w:val="00E63331"/>
    <w:rsid w:val="00E64548"/>
    <w:rsid w:val="00E767F6"/>
    <w:rsid w:val="00E7714A"/>
    <w:rsid w:val="00E81601"/>
    <w:rsid w:val="00E81FB4"/>
    <w:rsid w:val="00E82218"/>
    <w:rsid w:val="00E857F2"/>
    <w:rsid w:val="00EA006D"/>
    <w:rsid w:val="00EA4476"/>
    <w:rsid w:val="00EA7BC6"/>
    <w:rsid w:val="00EB0F36"/>
    <w:rsid w:val="00EB2737"/>
    <w:rsid w:val="00EB3BC1"/>
    <w:rsid w:val="00EB4050"/>
    <w:rsid w:val="00EB4D0F"/>
    <w:rsid w:val="00EC1E9D"/>
    <w:rsid w:val="00EC3F75"/>
    <w:rsid w:val="00EC7277"/>
    <w:rsid w:val="00ED1245"/>
    <w:rsid w:val="00ED22CF"/>
    <w:rsid w:val="00ED3517"/>
    <w:rsid w:val="00ED510C"/>
    <w:rsid w:val="00EE0CC8"/>
    <w:rsid w:val="00EE2D22"/>
    <w:rsid w:val="00EF05EE"/>
    <w:rsid w:val="00EF4304"/>
    <w:rsid w:val="00EF721B"/>
    <w:rsid w:val="00F01AB9"/>
    <w:rsid w:val="00F073A4"/>
    <w:rsid w:val="00F11935"/>
    <w:rsid w:val="00F14256"/>
    <w:rsid w:val="00F14B99"/>
    <w:rsid w:val="00F26A07"/>
    <w:rsid w:val="00F27452"/>
    <w:rsid w:val="00F33D1B"/>
    <w:rsid w:val="00F42C37"/>
    <w:rsid w:val="00F446A6"/>
    <w:rsid w:val="00F4503C"/>
    <w:rsid w:val="00F57921"/>
    <w:rsid w:val="00F6232C"/>
    <w:rsid w:val="00F637B1"/>
    <w:rsid w:val="00F6544E"/>
    <w:rsid w:val="00F74875"/>
    <w:rsid w:val="00F77DEB"/>
    <w:rsid w:val="00F80613"/>
    <w:rsid w:val="00F82B54"/>
    <w:rsid w:val="00F83768"/>
    <w:rsid w:val="00F85283"/>
    <w:rsid w:val="00F920D3"/>
    <w:rsid w:val="00F9262C"/>
    <w:rsid w:val="00F928A7"/>
    <w:rsid w:val="00F92AC5"/>
    <w:rsid w:val="00FA0DA9"/>
    <w:rsid w:val="00FA128B"/>
    <w:rsid w:val="00FA69A3"/>
    <w:rsid w:val="00FB07A3"/>
    <w:rsid w:val="00FD1698"/>
    <w:rsid w:val="00FD22CC"/>
    <w:rsid w:val="00FD6EF2"/>
    <w:rsid w:val="00FE162B"/>
    <w:rsid w:val="00FF0D17"/>
    <w:rsid w:val="00FF1CCF"/>
    <w:rsid w:val="00FF38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620D10"/>
  <w15:docId w15:val="{3CB8B1EB-5EC9-4B8E-844B-D977BF484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3B1A"/>
    <w:pPr>
      <w:spacing w:after="80" w:line="360" w:lineRule="auto"/>
      <w:jc w:val="both"/>
    </w:pPr>
    <w:rPr>
      <w:rFonts w:ascii="Arial Narrow" w:hAnsi="Arial Narrow"/>
    </w:rPr>
  </w:style>
  <w:style w:type="paragraph" w:styleId="Heading1">
    <w:name w:val="heading 1"/>
    <w:basedOn w:val="Normal"/>
    <w:next w:val="Normal"/>
    <w:link w:val="Heading1Char"/>
    <w:uiPriority w:val="9"/>
    <w:qFormat/>
    <w:rsid w:val="001A3133"/>
    <w:pPr>
      <w:keepNext/>
      <w:keepLines/>
      <w:numPr>
        <w:numId w:val="4"/>
      </w:numPr>
      <w:spacing w:after="0"/>
      <w:outlineLvl w:val="0"/>
    </w:pPr>
    <w:rPr>
      <w:rFonts w:eastAsiaTheme="majorEastAsia" w:cstheme="majorBidi"/>
      <w:b/>
      <w:caps/>
      <w:sz w:val="28"/>
      <w:szCs w:val="32"/>
    </w:rPr>
  </w:style>
  <w:style w:type="paragraph" w:styleId="Heading2">
    <w:name w:val="heading 2"/>
    <w:basedOn w:val="Normal"/>
    <w:next w:val="Normal"/>
    <w:link w:val="Heading2Char"/>
    <w:uiPriority w:val="9"/>
    <w:unhideWhenUsed/>
    <w:qFormat/>
    <w:rsid w:val="00BE3B1A"/>
    <w:pPr>
      <w:keepNext/>
      <w:keepLines/>
      <w:numPr>
        <w:ilvl w:val="1"/>
        <w:numId w:val="4"/>
      </w:numPr>
      <w:spacing w:after="0"/>
      <w:outlineLvl w:val="1"/>
    </w:pPr>
    <w:rPr>
      <w:rFonts w:eastAsiaTheme="majorEastAsia" w:cstheme="majorBidi"/>
      <w:b/>
      <w:color w:val="000000" w:themeColor="text1"/>
      <w:sz w:val="24"/>
      <w:szCs w:val="26"/>
    </w:rPr>
  </w:style>
  <w:style w:type="paragraph" w:styleId="Heading3">
    <w:name w:val="heading 3"/>
    <w:basedOn w:val="Normal"/>
    <w:next w:val="Normal"/>
    <w:link w:val="Heading3Char"/>
    <w:uiPriority w:val="9"/>
    <w:unhideWhenUsed/>
    <w:qFormat/>
    <w:rsid w:val="00BE3B1A"/>
    <w:pPr>
      <w:keepNext/>
      <w:keepLines/>
      <w:numPr>
        <w:ilvl w:val="2"/>
        <w:numId w:val="4"/>
      </w:numPr>
      <w:spacing w:before="240" w:after="240"/>
      <w:ind w:left="862"/>
      <w:outlineLvl w:val="2"/>
    </w:pPr>
    <w:rPr>
      <w:rFonts w:eastAsiaTheme="majorEastAsia" w:cstheme="majorBidi"/>
      <w:b/>
      <w:szCs w:val="24"/>
    </w:rPr>
  </w:style>
  <w:style w:type="paragraph" w:styleId="Heading4">
    <w:name w:val="heading 4"/>
    <w:basedOn w:val="Normal"/>
    <w:next w:val="Normal"/>
    <w:link w:val="Heading4Char"/>
    <w:uiPriority w:val="9"/>
    <w:semiHidden/>
    <w:unhideWhenUsed/>
    <w:qFormat/>
    <w:rsid w:val="009026AB"/>
    <w:pPr>
      <w:keepNext/>
      <w:keepLines/>
      <w:numPr>
        <w:ilvl w:val="3"/>
        <w:numId w:val="4"/>
      </w:numPr>
      <w:spacing w:before="40" w:after="0"/>
      <w:outlineLvl w:val="3"/>
    </w:pPr>
    <w:rPr>
      <w:rFonts w:asciiTheme="majorHAnsi" w:eastAsiaTheme="majorEastAsia" w:hAnsiTheme="majorHAnsi" w:cstheme="majorBidi"/>
      <w:i/>
      <w:iCs/>
      <w:color w:val="3E762A" w:themeColor="accent1" w:themeShade="BF"/>
    </w:rPr>
  </w:style>
  <w:style w:type="paragraph" w:styleId="Heading5">
    <w:name w:val="heading 5"/>
    <w:basedOn w:val="Normal"/>
    <w:next w:val="Normal"/>
    <w:link w:val="Heading5Char"/>
    <w:uiPriority w:val="9"/>
    <w:semiHidden/>
    <w:unhideWhenUsed/>
    <w:qFormat/>
    <w:rsid w:val="009026AB"/>
    <w:pPr>
      <w:keepNext/>
      <w:keepLines/>
      <w:numPr>
        <w:ilvl w:val="4"/>
        <w:numId w:val="4"/>
      </w:numPr>
      <w:spacing w:before="40" w:after="0"/>
      <w:outlineLvl w:val="4"/>
    </w:pPr>
    <w:rPr>
      <w:rFonts w:asciiTheme="majorHAnsi" w:eastAsiaTheme="majorEastAsia" w:hAnsiTheme="majorHAnsi" w:cstheme="majorBidi"/>
      <w:color w:val="3E762A" w:themeColor="accent1" w:themeShade="BF"/>
    </w:rPr>
  </w:style>
  <w:style w:type="paragraph" w:styleId="Heading6">
    <w:name w:val="heading 6"/>
    <w:basedOn w:val="Normal"/>
    <w:next w:val="Normal"/>
    <w:link w:val="Heading6Char"/>
    <w:uiPriority w:val="9"/>
    <w:semiHidden/>
    <w:unhideWhenUsed/>
    <w:qFormat/>
    <w:rsid w:val="009026AB"/>
    <w:pPr>
      <w:keepNext/>
      <w:keepLines/>
      <w:numPr>
        <w:ilvl w:val="5"/>
        <w:numId w:val="4"/>
      </w:numPr>
      <w:spacing w:before="40" w:after="0"/>
      <w:outlineLvl w:val="5"/>
    </w:pPr>
    <w:rPr>
      <w:rFonts w:asciiTheme="majorHAnsi" w:eastAsiaTheme="majorEastAsia" w:hAnsiTheme="majorHAnsi" w:cstheme="majorBidi"/>
      <w:color w:val="294E1C" w:themeColor="accent1" w:themeShade="7F"/>
    </w:rPr>
  </w:style>
  <w:style w:type="paragraph" w:styleId="Heading7">
    <w:name w:val="heading 7"/>
    <w:basedOn w:val="Normal"/>
    <w:next w:val="Normal"/>
    <w:link w:val="Heading7Char"/>
    <w:uiPriority w:val="9"/>
    <w:semiHidden/>
    <w:unhideWhenUsed/>
    <w:qFormat/>
    <w:rsid w:val="0008476F"/>
    <w:pPr>
      <w:keepNext/>
      <w:keepLines/>
      <w:numPr>
        <w:ilvl w:val="6"/>
        <w:numId w:val="4"/>
      </w:numPr>
      <w:spacing w:before="40" w:after="0"/>
      <w:outlineLvl w:val="6"/>
    </w:pPr>
    <w:rPr>
      <w:rFonts w:asciiTheme="majorHAnsi" w:eastAsiaTheme="majorEastAsia" w:hAnsiTheme="majorHAnsi" w:cstheme="majorBidi"/>
      <w:i/>
      <w:iCs/>
      <w:color w:val="294E1C" w:themeColor="accent1" w:themeShade="7F"/>
    </w:rPr>
  </w:style>
  <w:style w:type="paragraph" w:styleId="Heading8">
    <w:name w:val="heading 8"/>
    <w:basedOn w:val="Normal"/>
    <w:next w:val="Normal"/>
    <w:link w:val="Heading8Char"/>
    <w:uiPriority w:val="9"/>
    <w:semiHidden/>
    <w:unhideWhenUsed/>
    <w:qFormat/>
    <w:rsid w:val="00F9262C"/>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026AB"/>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BE282D"/>
    <w:pPr>
      <w:spacing w:after="0" w:line="240" w:lineRule="auto"/>
    </w:pPr>
    <w:rPr>
      <w:rFonts w:ascii="Arial" w:eastAsia="Times New Roman" w:hAnsi="Arial" w:cs="Times New Roman"/>
      <w:b/>
      <w:szCs w:val="20"/>
    </w:rPr>
  </w:style>
  <w:style w:type="character" w:customStyle="1" w:styleId="BodyTextChar">
    <w:name w:val="Body Text Char"/>
    <w:basedOn w:val="DefaultParagraphFont"/>
    <w:link w:val="BodyText"/>
    <w:rsid w:val="00BE282D"/>
    <w:rPr>
      <w:rFonts w:ascii="Arial" w:eastAsia="Times New Roman" w:hAnsi="Arial" w:cs="Times New Roman"/>
      <w:b/>
      <w:szCs w:val="20"/>
    </w:rPr>
  </w:style>
  <w:style w:type="character" w:styleId="Hyperlink">
    <w:name w:val="Hyperlink"/>
    <w:uiPriority w:val="99"/>
    <w:unhideWhenUsed/>
    <w:rsid w:val="00BE282D"/>
    <w:rPr>
      <w:color w:val="0000FF"/>
      <w:u w:val="single"/>
    </w:rPr>
  </w:style>
  <w:style w:type="paragraph" w:styleId="ListParagraph">
    <w:name w:val="List Paragraph"/>
    <w:basedOn w:val="Normal"/>
    <w:link w:val="ListParagraphChar"/>
    <w:uiPriority w:val="34"/>
    <w:qFormat/>
    <w:rsid w:val="00E275C1"/>
    <w:pPr>
      <w:ind w:left="720"/>
      <w:contextualSpacing/>
    </w:pPr>
  </w:style>
  <w:style w:type="paragraph" w:styleId="BodyTextIndent">
    <w:name w:val="Body Text Indent"/>
    <w:basedOn w:val="Normal"/>
    <w:link w:val="BodyTextIndentChar"/>
    <w:uiPriority w:val="99"/>
    <w:unhideWhenUsed/>
    <w:rsid w:val="00E63331"/>
    <w:pPr>
      <w:spacing w:after="120"/>
      <w:ind w:left="360"/>
    </w:pPr>
  </w:style>
  <w:style w:type="character" w:customStyle="1" w:styleId="BodyTextIndentChar">
    <w:name w:val="Body Text Indent Char"/>
    <w:basedOn w:val="DefaultParagraphFont"/>
    <w:link w:val="BodyTextIndent"/>
    <w:uiPriority w:val="99"/>
    <w:rsid w:val="00E63331"/>
  </w:style>
  <w:style w:type="paragraph" w:styleId="Header">
    <w:name w:val="header"/>
    <w:basedOn w:val="Normal"/>
    <w:link w:val="HeaderChar"/>
    <w:uiPriority w:val="99"/>
    <w:unhideWhenUsed/>
    <w:rsid w:val="006967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67CF"/>
  </w:style>
  <w:style w:type="paragraph" w:styleId="Footer">
    <w:name w:val="footer"/>
    <w:basedOn w:val="Normal"/>
    <w:link w:val="FooterChar"/>
    <w:uiPriority w:val="99"/>
    <w:unhideWhenUsed/>
    <w:rsid w:val="006967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67CF"/>
  </w:style>
  <w:style w:type="table" w:styleId="TableGrid">
    <w:name w:val="Table Grid"/>
    <w:basedOn w:val="TableNormal"/>
    <w:uiPriority w:val="39"/>
    <w:rsid w:val="004E28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uiPriority w:val="9"/>
    <w:semiHidden/>
    <w:rsid w:val="00F9262C"/>
    <w:rPr>
      <w:rFonts w:asciiTheme="majorHAnsi" w:eastAsiaTheme="majorEastAsia" w:hAnsiTheme="majorHAnsi" w:cstheme="majorBidi"/>
      <w:color w:val="272727" w:themeColor="text1" w:themeTint="D8"/>
      <w:sz w:val="21"/>
      <w:szCs w:val="21"/>
    </w:rPr>
  </w:style>
  <w:style w:type="character" w:customStyle="1" w:styleId="Heading7Char">
    <w:name w:val="Heading 7 Char"/>
    <w:basedOn w:val="DefaultParagraphFont"/>
    <w:link w:val="Heading7"/>
    <w:uiPriority w:val="9"/>
    <w:semiHidden/>
    <w:rsid w:val="0008476F"/>
    <w:rPr>
      <w:rFonts w:asciiTheme="majorHAnsi" w:eastAsiaTheme="majorEastAsia" w:hAnsiTheme="majorHAnsi" w:cstheme="majorBidi"/>
      <w:i/>
      <w:iCs/>
      <w:color w:val="294E1C" w:themeColor="accent1" w:themeShade="7F"/>
    </w:rPr>
  </w:style>
  <w:style w:type="paragraph" w:customStyle="1" w:styleId="Default">
    <w:name w:val="Default"/>
    <w:rsid w:val="00B840C2"/>
    <w:pPr>
      <w:autoSpaceDE w:val="0"/>
      <w:autoSpaceDN w:val="0"/>
      <w:adjustRightInd w:val="0"/>
      <w:spacing w:after="0" w:line="240" w:lineRule="auto"/>
    </w:pPr>
    <w:rPr>
      <w:rFonts w:ascii="Century Gothic" w:eastAsia="Calibri" w:hAnsi="Century Gothic" w:cs="Century Gothic"/>
      <w:color w:val="000000"/>
      <w:sz w:val="24"/>
      <w:szCs w:val="24"/>
    </w:rPr>
  </w:style>
  <w:style w:type="paragraph" w:customStyle="1" w:styleId="ListBullet1">
    <w:name w:val="List Bullet1"/>
    <w:basedOn w:val="BodyTextIndent"/>
    <w:rsid w:val="00EA4476"/>
    <w:pPr>
      <w:widowControl w:val="0"/>
      <w:numPr>
        <w:numId w:val="1"/>
      </w:numPr>
      <w:tabs>
        <w:tab w:val="clear" w:pos="720"/>
        <w:tab w:val="num" w:pos="360"/>
      </w:tabs>
      <w:spacing w:before="60" w:after="60" w:line="240" w:lineRule="auto"/>
      <w:ind w:left="357" w:hanging="357"/>
    </w:pPr>
    <w:rPr>
      <w:rFonts w:ascii="Verdana" w:eastAsia="Times New Roman" w:hAnsi="Verdana" w:cs="Times New Roman"/>
      <w:sz w:val="24"/>
      <w:szCs w:val="24"/>
      <w:lang w:val="en-GB"/>
    </w:rPr>
  </w:style>
  <w:style w:type="table" w:customStyle="1" w:styleId="TableGrid1">
    <w:name w:val="Table Grid1"/>
    <w:basedOn w:val="TableNormal"/>
    <w:next w:val="TableGrid"/>
    <w:uiPriority w:val="59"/>
    <w:rsid w:val="00A07C41"/>
    <w:pPr>
      <w:widowControl w:val="0"/>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150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508F"/>
    <w:rPr>
      <w:rFonts w:ascii="Tahoma" w:hAnsi="Tahoma" w:cs="Tahoma"/>
      <w:sz w:val="16"/>
      <w:szCs w:val="16"/>
    </w:rPr>
  </w:style>
  <w:style w:type="character" w:customStyle="1" w:styleId="st1">
    <w:name w:val="st1"/>
    <w:basedOn w:val="DefaultParagraphFont"/>
    <w:rsid w:val="00754297"/>
  </w:style>
  <w:style w:type="paragraph" w:styleId="NormalWeb">
    <w:name w:val="Normal (Web)"/>
    <w:basedOn w:val="Normal"/>
    <w:rsid w:val="006C168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1A3133"/>
    <w:rPr>
      <w:rFonts w:ascii="Arial Narrow" w:eastAsiaTheme="majorEastAsia" w:hAnsi="Arial Narrow" w:cstheme="majorBidi"/>
      <w:b/>
      <w:caps/>
      <w:sz w:val="28"/>
      <w:szCs w:val="32"/>
    </w:rPr>
  </w:style>
  <w:style w:type="paragraph" w:styleId="Caption">
    <w:name w:val="caption"/>
    <w:basedOn w:val="Normal"/>
    <w:next w:val="Normal"/>
    <w:uiPriority w:val="35"/>
    <w:unhideWhenUsed/>
    <w:qFormat/>
    <w:rsid w:val="009153C2"/>
    <w:pPr>
      <w:spacing w:before="120" w:line="240" w:lineRule="auto"/>
    </w:pPr>
    <w:rPr>
      <w:i/>
      <w:iCs/>
      <w:sz w:val="16"/>
      <w:szCs w:val="18"/>
      <w:lang w:val="en-ZA"/>
    </w:rPr>
  </w:style>
  <w:style w:type="character" w:customStyle="1" w:styleId="ReportTextChar">
    <w:name w:val="Report Text Char"/>
    <w:link w:val="ReportText"/>
    <w:locked/>
    <w:rsid w:val="009026AB"/>
    <w:rPr>
      <w:rFonts w:ascii="Arial" w:eastAsia="Times New Roman" w:hAnsi="Arial" w:cs="Times New Roman"/>
      <w:sz w:val="20"/>
      <w:szCs w:val="20"/>
      <w:lang w:val="en-GB"/>
    </w:rPr>
  </w:style>
  <w:style w:type="paragraph" w:customStyle="1" w:styleId="ReportText">
    <w:name w:val="Report Text"/>
    <w:aliases w:val="Left:  0 cm"/>
    <w:link w:val="ReportTextChar"/>
    <w:qFormat/>
    <w:rsid w:val="009026AB"/>
    <w:pPr>
      <w:spacing w:before="120" w:after="120" w:line="360" w:lineRule="auto"/>
      <w:jc w:val="both"/>
    </w:pPr>
    <w:rPr>
      <w:rFonts w:ascii="Arial" w:eastAsia="Times New Roman" w:hAnsi="Arial" w:cs="Times New Roman"/>
      <w:sz w:val="20"/>
      <w:szCs w:val="20"/>
      <w:lang w:val="en-GB"/>
    </w:rPr>
  </w:style>
  <w:style w:type="paragraph" w:customStyle="1" w:styleId="ReportLevel1">
    <w:name w:val="Report Level 1"/>
    <w:next w:val="ReportText"/>
    <w:qFormat/>
    <w:rsid w:val="009026AB"/>
    <w:pPr>
      <w:keepNext/>
      <w:spacing w:before="340" w:after="227" w:line="360" w:lineRule="atLeast"/>
      <w:outlineLvl w:val="0"/>
    </w:pPr>
    <w:rPr>
      <w:rFonts w:ascii="Arial Bold" w:eastAsiaTheme="minorEastAsia" w:hAnsi="Arial Bold" w:cs="Times New Roman"/>
      <w:b/>
      <w:caps/>
      <w:color w:val="000000" w:themeColor="text1"/>
      <w:sz w:val="24"/>
      <w:szCs w:val="20"/>
      <w:lang w:val="en-GB"/>
    </w:rPr>
  </w:style>
  <w:style w:type="paragraph" w:customStyle="1" w:styleId="ReportLevel2">
    <w:name w:val="Report Level 2"/>
    <w:next w:val="Heading1"/>
    <w:qFormat/>
    <w:rsid w:val="009026AB"/>
    <w:pPr>
      <w:spacing w:after="170" w:line="320" w:lineRule="atLeast"/>
      <w:outlineLvl w:val="1"/>
    </w:pPr>
    <w:rPr>
      <w:rFonts w:ascii="Arial Bold" w:eastAsiaTheme="minorEastAsia" w:hAnsi="Arial Bold" w:cs="Times New Roman"/>
      <w:b/>
      <w:caps/>
      <w:color w:val="000000" w:themeColor="text1"/>
      <w:szCs w:val="26"/>
      <w:lang w:val="en-GB"/>
    </w:rPr>
  </w:style>
  <w:style w:type="paragraph" w:customStyle="1" w:styleId="ReportLevel3">
    <w:name w:val="Report Level 3"/>
    <w:basedOn w:val="ReportLevel2"/>
    <w:next w:val="ReportText"/>
    <w:qFormat/>
    <w:rsid w:val="009026AB"/>
    <w:pPr>
      <w:keepNext/>
      <w:spacing w:before="340" w:after="113" w:line="320" w:lineRule="exact"/>
      <w:outlineLvl w:val="2"/>
    </w:pPr>
    <w:rPr>
      <w:sz w:val="20"/>
      <w:szCs w:val="18"/>
    </w:rPr>
  </w:style>
  <w:style w:type="paragraph" w:customStyle="1" w:styleId="ReportList1">
    <w:name w:val="Report List 1"/>
    <w:basedOn w:val="List"/>
    <w:qFormat/>
    <w:rsid w:val="009026AB"/>
    <w:pPr>
      <w:numPr>
        <w:numId w:val="2"/>
      </w:numPr>
      <w:tabs>
        <w:tab w:val="num" w:pos="360"/>
      </w:tabs>
      <w:spacing w:before="120" w:after="120"/>
      <w:ind w:left="283" w:hanging="283"/>
      <w:contextualSpacing w:val="0"/>
    </w:pPr>
    <w:rPr>
      <w:rFonts w:ascii="Arial" w:eastAsiaTheme="minorEastAsia" w:hAnsi="Arial"/>
      <w:szCs w:val="24"/>
      <w:lang w:val="en-GB" w:eastAsia="zh-CN"/>
    </w:rPr>
  </w:style>
  <w:style w:type="paragraph" w:styleId="List">
    <w:name w:val="List"/>
    <w:basedOn w:val="Normal"/>
    <w:uiPriority w:val="99"/>
    <w:semiHidden/>
    <w:unhideWhenUsed/>
    <w:rsid w:val="009026AB"/>
    <w:pPr>
      <w:ind w:left="283" w:hanging="283"/>
      <w:contextualSpacing/>
    </w:pPr>
  </w:style>
  <w:style w:type="character" w:customStyle="1" w:styleId="Heading2Char">
    <w:name w:val="Heading 2 Char"/>
    <w:basedOn w:val="DefaultParagraphFont"/>
    <w:link w:val="Heading2"/>
    <w:uiPriority w:val="9"/>
    <w:rsid w:val="00BE3B1A"/>
    <w:rPr>
      <w:rFonts w:ascii="Arial Narrow" w:eastAsiaTheme="majorEastAsia" w:hAnsi="Arial Narrow" w:cstheme="majorBidi"/>
      <w:b/>
      <w:color w:val="000000" w:themeColor="text1"/>
      <w:sz w:val="24"/>
      <w:szCs w:val="26"/>
    </w:rPr>
  </w:style>
  <w:style w:type="character" w:customStyle="1" w:styleId="Heading3Char">
    <w:name w:val="Heading 3 Char"/>
    <w:basedOn w:val="DefaultParagraphFont"/>
    <w:link w:val="Heading3"/>
    <w:uiPriority w:val="9"/>
    <w:rsid w:val="00BE3B1A"/>
    <w:rPr>
      <w:rFonts w:ascii="Arial Narrow" w:eastAsiaTheme="majorEastAsia" w:hAnsi="Arial Narrow" w:cstheme="majorBidi"/>
      <w:b/>
      <w:szCs w:val="24"/>
    </w:rPr>
  </w:style>
  <w:style w:type="character" w:customStyle="1" w:styleId="Heading4Char">
    <w:name w:val="Heading 4 Char"/>
    <w:basedOn w:val="DefaultParagraphFont"/>
    <w:link w:val="Heading4"/>
    <w:uiPriority w:val="9"/>
    <w:semiHidden/>
    <w:rsid w:val="009026AB"/>
    <w:rPr>
      <w:rFonts w:asciiTheme="majorHAnsi" w:eastAsiaTheme="majorEastAsia" w:hAnsiTheme="majorHAnsi" w:cstheme="majorBidi"/>
      <w:i/>
      <w:iCs/>
      <w:color w:val="3E762A" w:themeColor="accent1" w:themeShade="BF"/>
    </w:rPr>
  </w:style>
  <w:style w:type="character" w:customStyle="1" w:styleId="Heading5Char">
    <w:name w:val="Heading 5 Char"/>
    <w:basedOn w:val="DefaultParagraphFont"/>
    <w:link w:val="Heading5"/>
    <w:uiPriority w:val="9"/>
    <w:semiHidden/>
    <w:rsid w:val="009026AB"/>
    <w:rPr>
      <w:rFonts w:asciiTheme="majorHAnsi" w:eastAsiaTheme="majorEastAsia" w:hAnsiTheme="majorHAnsi" w:cstheme="majorBidi"/>
      <w:color w:val="3E762A" w:themeColor="accent1" w:themeShade="BF"/>
    </w:rPr>
  </w:style>
  <w:style w:type="character" w:customStyle="1" w:styleId="Heading6Char">
    <w:name w:val="Heading 6 Char"/>
    <w:basedOn w:val="DefaultParagraphFont"/>
    <w:link w:val="Heading6"/>
    <w:uiPriority w:val="9"/>
    <w:semiHidden/>
    <w:rsid w:val="009026AB"/>
    <w:rPr>
      <w:rFonts w:asciiTheme="majorHAnsi" w:eastAsiaTheme="majorEastAsia" w:hAnsiTheme="majorHAnsi" w:cstheme="majorBidi"/>
      <w:color w:val="294E1C" w:themeColor="accent1" w:themeShade="7F"/>
    </w:rPr>
  </w:style>
  <w:style w:type="character" w:customStyle="1" w:styleId="Heading9Char">
    <w:name w:val="Heading 9 Char"/>
    <w:basedOn w:val="DefaultParagraphFont"/>
    <w:link w:val="Heading9"/>
    <w:uiPriority w:val="9"/>
    <w:semiHidden/>
    <w:rsid w:val="009026AB"/>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C82EC2"/>
    <w:pPr>
      <w:numPr>
        <w:numId w:val="0"/>
      </w:numPr>
      <w:spacing w:line="259" w:lineRule="auto"/>
      <w:jc w:val="left"/>
      <w:outlineLvl w:val="9"/>
    </w:pPr>
    <w:rPr>
      <w:rFonts w:asciiTheme="majorHAnsi" w:hAnsiTheme="majorHAnsi"/>
      <w:b w:val="0"/>
      <w:caps w:val="0"/>
      <w:sz w:val="32"/>
    </w:rPr>
  </w:style>
  <w:style w:type="paragraph" w:styleId="TOC1">
    <w:name w:val="toc 1"/>
    <w:basedOn w:val="Normal"/>
    <w:next w:val="Normal"/>
    <w:autoRedefine/>
    <w:uiPriority w:val="39"/>
    <w:unhideWhenUsed/>
    <w:rsid w:val="00C82EC2"/>
    <w:pPr>
      <w:spacing w:after="100"/>
    </w:pPr>
  </w:style>
  <w:style w:type="paragraph" w:styleId="TOC2">
    <w:name w:val="toc 2"/>
    <w:basedOn w:val="Normal"/>
    <w:next w:val="Normal"/>
    <w:autoRedefine/>
    <w:uiPriority w:val="39"/>
    <w:unhideWhenUsed/>
    <w:rsid w:val="00C82EC2"/>
    <w:pPr>
      <w:spacing w:after="100"/>
      <w:ind w:left="220"/>
    </w:pPr>
  </w:style>
  <w:style w:type="table" w:customStyle="1" w:styleId="TableGrid0">
    <w:name w:val="TableGrid"/>
    <w:rsid w:val="00C82EC2"/>
    <w:pPr>
      <w:spacing w:after="0" w:line="240" w:lineRule="auto"/>
    </w:pPr>
    <w:rPr>
      <w:rFonts w:eastAsia="Times New Roman"/>
      <w:lang w:val="en-ZA" w:eastAsia="en-ZA"/>
    </w:rPr>
    <w:tblPr>
      <w:tblCellMar>
        <w:top w:w="0" w:type="dxa"/>
        <w:left w:w="0" w:type="dxa"/>
        <w:bottom w:w="0" w:type="dxa"/>
        <w:right w:w="0" w:type="dxa"/>
      </w:tblCellMar>
    </w:tblPr>
  </w:style>
  <w:style w:type="paragraph" w:styleId="TOC3">
    <w:name w:val="toc 3"/>
    <w:basedOn w:val="Normal"/>
    <w:next w:val="Normal"/>
    <w:autoRedefine/>
    <w:uiPriority w:val="39"/>
    <w:unhideWhenUsed/>
    <w:rsid w:val="00D71EBF"/>
    <w:pPr>
      <w:spacing w:after="100"/>
      <w:ind w:left="400"/>
    </w:pPr>
  </w:style>
  <w:style w:type="paragraph" w:styleId="NoSpacing">
    <w:name w:val="No Spacing"/>
    <w:link w:val="NoSpacingChar"/>
    <w:uiPriority w:val="1"/>
    <w:qFormat/>
    <w:rsid w:val="00AD6CE9"/>
    <w:pPr>
      <w:spacing w:after="0" w:line="240" w:lineRule="auto"/>
    </w:pPr>
    <w:rPr>
      <w:rFonts w:eastAsiaTheme="minorEastAsia"/>
    </w:rPr>
  </w:style>
  <w:style w:type="character" w:customStyle="1" w:styleId="NoSpacingChar">
    <w:name w:val="No Spacing Char"/>
    <w:basedOn w:val="DefaultParagraphFont"/>
    <w:link w:val="NoSpacing"/>
    <w:uiPriority w:val="1"/>
    <w:rsid w:val="00AD6CE9"/>
    <w:rPr>
      <w:rFonts w:eastAsiaTheme="minorEastAsia"/>
    </w:rPr>
  </w:style>
  <w:style w:type="paragraph" w:styleId="TableofFigures">
    <w:name w:val="table of figures"/>
    <w:basedOn w:val="Normal"/>
    <w:next w:val="Normal"/>
    <w:uiPriority w:val="99"/>
    <w:unhideWhenUsed/>
    <w:rsid w:val="00B906D9"/>
    <w:pPr>
      <w:spacing w:after="0"/>
    </w:pPr>
  </w:style>
  <w:style w:type="paragraph" w:customStyle="1" w:styleId="APPENDIX">
    <w:name w:val="APPENDIX"/>
    <w:basedOn w:val="Normal"/>
    <w:link w:val="APPENDIXChar"/>
    <w:qFormat/>
    <w:rsid w:val="00B906D9"/>
    <w:pPr>
      <w:numPr>
        <w:numId w:val="3"/>
      </w:numPr>
      <w:ind w:left="357" w:hanging="357"/>
    </w:pPr>
  </w:style>
  <w:style w:type="paragraph" w:styleId="FootnoteText">
    <w:name w:val="footnote text"/>
    <w:basedOn w:val="Normal"/>
    <w:link w:val="FootnoteTextChar"/>
    <w:uiPriority w:val="99"/>
    <w:semiHidden/>
    <w:unhideWhenUsed/>
    <w:rsid w:val="00D66338"/>
    <w:pPr>
      <w:spacing w:after="0" w:line="240" w:lineRule="auto"/>
    </w:pPr>
    <w:rPr>
      <w:szCs w:val="20"/>
    </w:rPr>
  </w:style>
  <w:style w:type="character" w:customStyle="1" w:styleId="APPENDIXChar">
    <w:name w:val="APPENDIX Char"/>
    <w:basedOn w:val="DefaultParagraphFont"/>
    <w:link w:val="APPENDIX"/>
    <w:rsid w:val="00B906D9"/>
    <w:rPr>
      <w:rFonts w:ascii="Arial Narrow" w:hAnsi="Arial Narrow"/>
    </w:rPr>
  </w:style>
  <w:style w:type="character" w:customStyle="1" w:styleId="FootnoteTextChar">
    <w:name w:val="Footnote Text Char"/>
    <w:basedOn w:val="DefaultParagraphFont"/>
    <w:link w:val="FootnoteText"/>
    <w:uiPriority w:val="99"/>
    <w:semiHidden/>
    <w:rsid w:val="00D66338"/>
    <w:rPr>
      <w:sz w:val="20"/>
      <w:szCs w:val="20"/>
    </w:rPr>
  </w:style>
  <w:style w:type="character" w:styleId="FootnoteReference">
    <w:name w:val="footnote reference"/>
    <w:basedOn w:val="DefaultParagraphFont"/>
    <w:uiPriority w:val="99"/>
    <w:semiHidden/>
    <w:unhideWhenUsed/>
    <w:rsid w:val="00D66338"/>
    <w:rPr>
      <w:vertAlign w:val="superscript"/>
    </w:rPr>
  </w:style>
  <w:style w:type="character" w:customStyle="1" w:styleId="ListParagraphChar">
    <w:name w:val="List Paragraph Char"/>
    <w:basedOn w:val="DefaultParagraphFont"/>
    <w:link w:val="ListParagraph"/>
    <w:uiPriority w:val="34"/>
    <w:rsid w:val="009901C9"/>
    <w:rPr>
      <w:rFonts w:ascii="Arial Narrow" w:hAnsi="Arial Narrow"/>
    </w:rPr>
  </w:style>
  <w:style w:type="paragraph" w:customStyle="1" w:styleId="bullets">
    <w:name w:val="bullets"/>
    <w:basedOn w:val="ListParagraph"/>
    <w:link w:val="bulletsChar"/>
    <w:qFormat/>
    <w:rsid w:val="007B164F"/>
    <w:pPr>
      <w:numPr>
        <w:numId w:val="40"/>
      </w:numPr>
    </w:pPr>
  </w:style>
  <w:style w:type="character" w:customStyle="1" w:styleId="bulletsChar">
    <w:name w:val="bullets Char"/>
    <w:basedOn w:val="ListParagraphChar"/>
    <w:link w:val="bullets"/>
    <w:rsid w:val="007B164F"/>
    <w:rPr>
      <w:rFonts w:ascii="Arial Narrow" w:hAnsi="Arial Narrow"/>
    </w:rPr>
  </w:style>
  <w:style w:type="table" w:customStyle="1" w:styleId="TableGrid111">
    <w:name w:val="Table Grid111"/>
    <w:basedOn w:val="TableNormal"/>
    <w:next w:val="TableGrid"/>
    <w:uiPriority w:val="39"/>
    <w:rsid w:val="00F77DEB"/>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F77DEB"/>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39"/>
    <w:rsid w:val="00F77DEB"/>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39"/>
    <w:rsid w:val="00F77DEB"/>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39"/>
    <w:rsid w:val="00F77DEB"/>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39"/>
    <w:rsid w:val="00F77DEB"/>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39"/>
    <w:rsid w:val="00F77DEB"/>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F77DEB"/>
    <w:pPr>
      <w:spacing w:after="0" w:line="240" w:lineRule="auto"/>
      <w:jc w:val="both"/>
    </w:pPr>
    <w:rPr>
      <w:rFonts w:eastAsia="Times New Roman"/>
      <w:sz w:val="20"/>
      <w:szCs w:val="20"/>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39"/>
    <w:rsid w:val="00F77DEB"/>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047C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E358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802399">
      <w:bodyDiv w:val="1"/>
      <w:marLeft w:val="0"/>
      <w:marRight w:val="0"/>
      <w:marTop w:val="0"/>
      <w:marBottom w:val="0"/>
      <w:divBdr>
        <w:top w:val="none" w:sz="0" w:space="0" w:color="auto"/>
        <w:left w:val="none" w:sz="0" w:space="0" w:color="auto"/>
        <w:bottom w:val="none" w:sz="0" w:space="0" w:color="auto"/>
        <w:right w:val="none" w:sz="0" w:space="0" w:color="auto"/>
      </w:divBdr>
    </w:div>
    <w:div w:id="17273347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hyperlink" Target="mailto:mudaut2010@gmail.com" TargetMode="External"/><Relationship Id="rId3" Type="http://schemas.openxmlformats.org/officeDocument/2006/relationships/styles" Target="styles.xml"/><Relationship Id="rId21" Type="http://schemas.openxmlformats.org/officeDocument/2006/relationships/hyperlink" Target="Tel:079"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mailto:rudzanip@makhado.gov.za" TargetMode="External"/><Relationship Id="rId20" Type="http://schemas.openxmlformats.org/officeDocument/2006/relationships/hyperlink" Target="mailto:info@vhhc.co.z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mailto:info@manggeoenviro.co.za" TargetMode="External"/><Relationship Id="rId19" Type="http://schemas.openxmlformats.org/officeDocument/2006/relationships/hyperlink" Target="mailto:marion.bamford@wits.ac.z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kabelo@manggeoenviro.co.za" TargetMode="External"/><Relationship Id="rId22" Type="http://schemas.openxmlformats.org/officeDocument/2006/relationships/hyperlink" Target="Tel:079" TargetMode="External"/></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69AA53-5EFA-489B-AC11-EE083ACC6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11621</Words>
  <Characters>66241</Characters>
  <Application>Microsoft Office Word</Application>
  <DocSecurity>0</DocSecurity>
  <Lines>552</Lines>
  <Paragraphs>155</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77707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Lavhelesani Mavhetha</cp:lastModifiedBy>
  <cp:revision>3</cp:revision>
  <cp:lastPrinted>2021-11-08T08:22:00Z</cp:lastPrinted>
  <dcterms:created xsi:type="dcterms:W3CDTF">2021-11-08T08:22:00Z</dcterms:created>
  <dcterms:modified xsi:type="dcterms:W3CDTF">2021-11-08T08:22:00Z</dcterms:modified>
</cp:coreProperties>
</file>