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angle="-90" method="linear sigma" focus="100%" type="gradient"/>
    </v:background>
  </w:background>
  <w:body>
    <w:p w:rsidR="00E056D8" w:rsidRPr="00CB3DDE" w:rsidRDefault="00A7763E" w:rsidP="0091701C">
      <w:pPr>
        <w:pStyle w:val="Title-Elegant"/>
        <w:pBdr>
          <w:top w:val="none" w:sz="0" w:space="0" w:color="auto"/>
        </w:pBdr>
        <w:rPr>
          <w:rFonts w:ascii="Arial Bold" w:hAnsi="Arial Bold" w:cs="Arial"/>
          <w:b/>
          <w:sz w:val="22"/>
          <w:szCs w:val="22"/>
        </w:rPr>
      </w:pPr>
      <w:r>
        <w:rPr>
          <w:rFonts w:ascii="Arial Bold" w:hAnsi="Arial Bold" w:cs="Arial"/>
          <w:b/>
          <w:noProof/>
          <w:sz w:val="22"/>
          <w:szCs w:val="22"/>
          <w:lang w:eastAsia="en-Z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-92710</wp:posOffset>
                </wp:positionV>
                <wp:extent cx="6711315" cy="1172210"/>
                <wp:effectExtent l="0" t="0" r="0" b="0"/>
                <wp:wrapSquare wrapText="bothSides"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315" cy="117221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596" w:rsidRPr="00CB3DDE" w:rsidRDefault="006B2596" w:rsidP="00AE1627">
                            <w:pPr>
                              <w:pStyle w:val="Title-Elegant"/>
                              <w:pBdr>
                                <w:top w:val="double" w:sz="6" w:space="0" w:color="auto"/>
                              </w:pBdr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</w:pPr>
                            <w:r w:rsidRPr="00CB3DDE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  <w:t>Environmental IMPACT ASSESSMENT</w:t>
                            </w:r>
                            <w:r w:rsidR="00F60BFD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  <w:t xml:space="preserve"> AND WATER USE LICENSE APPLICATION</w:t>
                            </w:r>
                          </w:p>
                          <w:p w:rsidR="006B2596" w:rsidRPr="00CB3DDE" w:rsidRDefault="006B2596" w:rsidP="00AE1627">
                            <w:pPr>
                              <w:pStyle w:val="Title-Elegant"/>
                              <w:pBdr>
                                <w:top w:val="double" w:sz="6" w:space="0" w:color="auto"/>
                              </w:pBdr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</w:pPr>
                            <w:r w:rsidRPr="00CB3DDE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  <w:t xml:space="preserve">for THE </w:t>
                            </w:r>
                            <w:r w:rsidR="00025DC2" w:rsidRPr="00CB3DDE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  <w:t xml:space="preserve">Proposed </w:t>
                            </w:r>
                            <w:r w:rsidR="00A957BE" w:rsidRPr="00CB3DDE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  <w:t>THOKOZA ROAD UPGRADE IN MANDENI CBD</w:t>
                            </w:r>
                          </w:p>
                          <w:p w:rsidR="00025DC2" w:rsidRPr="00CB3DDE" w:rsidRDefault="00025DC2" w:rsidP="00AE1627">
                            <w:pPr>
                              <w:pStyle w:val="Title-Elegant"/>
                              <w:pBdr>
                                <w:top w:val="double" w:sz="6" w:space="0" w:color="auto"/>
                              </w:pBdr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</w:pPr>
                          </w:p>
                          <w:p w:rsidR="006B2596" w:rsidRPr="00CB3DDE" w:rsidRDefault="006B2596" w:rsidP="00AE1627">
                            <w:pPr>
                              <w:pStyle w:val="Title-Elegant"/>
                              <w:pBdr>
                                <w:top w:val="double" w:sz="6" w:space="0" w:color="auto"/>
                              </w:pBdr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</w:pPr>
                            <w:r w:rsidRPr="00CB3DDE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  <w:t>BACKGROUND INFORMATION DOCUMENT and INVITATION TO PARTICIPATE</w:t>
                            </w:r>
                          </w:p>
                          <w:p w:rsidR="006B2596" w:rsidRPr="00CB3DDE" w:rsidRDefault="006B2596" w:rsidP="00AE1627">
                            <w:pPr>
                              <w:pStyle w:val="Title-Elegant"/>
                              <w:pBdr>
                                <w:top w:val="double" w:sz="6" w:space="0" w:color="auto"/>
                              </w:pBdr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</w:pPr>
                          </w:p>
                          <w:p w:rsidR="006B2596" w:rsidRPr="00CB3DDE" w:rsidRDefault="00F60BFD" w:rsidP="00AE1627">
                            <w:pPr>
                              <w:pStyle w:val="Title-Elegant"/>
                              <w:pBdr>
                                <w:top w:val="double" w:sz="6" w:space="0" w:color="auto"/>
                              </w:pBdr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  <w:t>6</w:t>
                            </w:r>
                            <w:r w:rsidR="00025DC2" w:rsidRPr="00CB3DDE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  <w:t>NOVEMBER</w:t>
                            </w:r>
                            <w:r w:rsidR="006B2596" w:rsidRPr="00CB3DDE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  <w:t xml:space="preserve"> 20</w:t>
                            </w:r>
                            <w:r w:rsidR="00A957BE" w:rsidRPr="00CB3DDE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.45pt;margin-top:-7.3pt;width:528.45pt;height:92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" fillcolor="#ddd" strokeweight="1.5pt">
                <v:textbox>
                  <w:txbxContent>
                    <w:p w:rsidR="006B2596" w:rsidRPr="00CB3DDE" w:rsidRDefault="006B2596" w:rsidP="00AE1627">
                      <w:pPr>
                        <w:pStyle w:val="Title-Elegant"/>
                        <w:pBdr>
                          <w:top w:val="double" w:sz="6" w:space="0" w:color="auto"/>
                        </w:pBdr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</w:pPr>
                      <w:r w:rsidRPr="00CB3DDE"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  <w:t>Environmental IMPACT ASSESSMENT</w:t>
                      </w:r>
                      <w:r w:rsidR="00F60BFD"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  <w:t xml:space="preserve"> AND WATER USE LICENSE APPLICATION</w:t>
                      </w:r>
                    </w:p>
                    <w:p w:rsidR="006B2596" w:rsidRPr="00CB3DDE" w:rsidRDefault="006B2596" w:rsidP="00AE1627">
                      <w:pPr>
                        <w:pStyle w:val="Title-Elegant"/>
                        <w:pBdr>
                          <w:top w:val="double" w:sz="6" w:space="0" w:color="auto"/>
                        </w:pBdr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</w:pPr>
                      <w:r w:rsidRPr="00CB3DDE"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  <w:t xml:space="preserve">for THE </w:t>
                      </w:r>
                      <w:r w:rsidR="00025DC2" w:rsidRPr="00CB3DDE"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  <w:t xml:space="preserve">Proposed </w:t>
                      </w:r>
                      <w:r w:rsidR="00A957BE" w:rsidRPr="00CB3DDE"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  <w:t>THOKOZA ROAD UPGRADE IN MANDENI CBD</w:t>
                      </w:r>
                    </w:p>
                    <w:p w:rsidR="00025DC2" w:rsidRPr="00CB3DDE" w:rsidRDefault="00025DC2" w:rsidP="00AE1627">
                      <w:pPr>
                        <w:pStyle w:val="Title-Elegant"/>
                        <w:pBdr>
                          <w:top w:val="double" w:sz="6" w:space="0" w:color="auto"/>
                        </w:pBdr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</w:pPr>
                    </w:p>
                    <w:p w:rsidR="006B2596" w:rsidRPr="00CB3DDE" w:rsidRDefault="006B2596" w:rsidP="00AE1627">
                      <w:pPr>
                        <w:pStyle w:val="Title-Elegant"/>
                        <w:pBdr>
                          <w:top w:val="double" w:sz="6" w:space="0" w:color="auto"/>
                        </w:pBdr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</w:pPr>
                      <w:r w:rsidRPr="00CB3DDE"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  <w:t>BACKGROUND INFORMATION DOCUMENT and INVITATION TO PARTICIPATE</w:t>
                      </w:r>
                    </w:p>
                    <w:p w:rsidR="006B2596" w:rsidRPr="00CB3DDE" w:rsidRDefault="006B2596" w:rsidP="00AE1627">
                      <w:pPr>
                        <w:pStyle w:val="Title-Elegant"/>
                        <w:pBdr>
                          <w:top w:val="double" w:sz="6" w:space="0" w:color="auto"/>
                        </w:pBdr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</w:pPr>
                    </w:p>
                    <w:p w:rsidR="006B2596" w:rsidRPr="00CB3DDE" w:rsidRDefault="00F60BFD" w:rsidP="00AE1627">
                      <w:pPr>
                        <w:pStyle w:val="Title-Elegant"/>
                        <w:pBdr>
                          <w:top w:val="double" w:sz="6" w:space="0" w:color="auto"/>
                        </w:pBdr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  <w:t>6</w:t>
                      </w:r>
                      <w:r w:rsidR="00025DC2" w:rsidRPr="00CB3DDE"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  <w:t>NOVEMBER</w:t>
                      </w:r>
                      <w:r w:rsidR="006B2596" w:rsidRPr="00CB3DDE"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  <w:t xml:space="preserve"> 20</w:t>
                      </w:r>
                      <w:r w:rsidR="00A957BE" w:rsidRPr="00CB3DDE">
                        <w:rPr>
                          <w:rFonts w:ascii="Arial Narrow" w:hAnsi="Arial Narrow" w:cs="Arial"/>
                          <w:b/>
                          <w:sz w:val="24"/>
                          <w:szCs w:val="22"/>
                        </w:rP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056D8" w:rsidRPr="005D329F" w:rsidRDefault="00E056D8" w:rsidP="0091701C">
      <w:pPr>
        <w:pStyle w:val="IssueVolumeDate-Elegant"/>
        <w:pBdr>
          <w:bottom w:val="single" w:sz="4" w:space="6" w:color="auto"/>
        </w:pBdr>
        <w:spacing w:after="0"/>
        <w:rPr>
          <w:rFonts w:ascii="Arial" w:hAnsi="Arial" w:cs="Arial"/>
          <w:b/>
          <w:sz w:val="22"/>
          <w:szCs w:val="22"/>
        </w:rPr>
        <w:sectPr w:rsidR="00E056D8" w:rsidRPr="005D329F" w:rsidSect="00A454D9">
          <w:footerReference w:type="default" r:id="rId8"/>
          <w:pgSz w:w="12240" w:h="15840" w:code="1"/>
          <w:pgMar w:top="568" w:right="878" w:bottom="1440" w:left="878" w:header="720" w:footer="720" w:gutter="0"/>
          <w:cols w:space="720"/>
        </w:sectPr>
      </w:pPr>
    </w:p>
    <w:p w:rsidR="00B37E32" w:rsidRPr="00333A7A" w:rsidRDefault="002E2BBF" w:rsidP="002E2BBF">
      <w:pPr>
        <w:pStyle w:val="BodyTextIndent2"/>
        <w:ind w:left="0" w:firstLine="0"/>
        <w:rPr>
          <w:rFonts w:ascii="Arial Narrow" w:hAnsi="Arial Narrow" w:cs="Arial"/>
          <w:sz w:val="24"/>
          <w:szCs w:val="24"/>
        </w:rPr>
      </w:pPr>
      <w:r w:rsidRPr="00CB3DDE">
        <w:rPr>
          <w:rFonts w:ascii="Arial Narrow" w:hAnsi="Arial Narrow" w:cs="Arial"/>
          <w:sz w:val="22"/>
          <w:szCs w:val="22"/>
        </w:rPr>
        <w:lastRenderedPageBreak/>
        <w:t>1</w:t>
      </w:r>
      <w:r w:rsidRPr="00CB3DDE">
        <w:rPr>
          <w:rFonts w:ascii="Arial Narrow" w:hAnsi="Arial Narrow" w:cs="Arial"/>
          <w:sz w:val="24"/>
          <w:szCs w:val="24"/>
        </w:rPr>
        <w:t>.</w:t>
      </w:r>
      <w:r w:rsidRPr="00333A7A">
        <w:rPr>
          <w:rFonts w:ascii="Arial Narrow" w:hAnsi="Arial Narrow" w:cs="Arial"/>
          <w:sz w:val="24"/>
          <w:szCs w:val="24"/>
        </w:rPr>
        <w:t xml:space="preserve"> </w:t>
      </w:r>
      <w:r w:rsidR="00B37E32" w:rsidRPr="00333A7A">
        <w:rPr>
          <w:rFonts w:ascii="Arial Narrow" w:hAnsi="Arial Narrow" w:cs="Arial"/>
          <w:sz w:val="24"/>
          <w:szCs w:val="24"/>
        </w:rPr>
        <w:t xml:space="preserve">PURPOSE OF </w:t>
      </w:r>
      <w:r w:rsidR="00F40E23" w:rsidRPr="00333A7A">
        <w:rPr>
          <w:rFonts w:ascii="Arial Narrow" w:hAnsi="Arial Narrow" w:cs="Arial"/>
          <w:sz w:val="24"/>
          <w:szCs w:val="24"/>
        </w:rPr>
        <w:t xml:space="preserve">THIS </w:t>
      </w:r>
      <w:r w:rsidR="00B37E32" w:rsidRPr="00333A7A">
        <w:rPr>
          <w:rFonts w:ascii="Arial Narrow" w:hAnsi="Arial Narrow" w:cs="Arial"/>
          <w:sz w:val="24"/>
          <w:szCs w:val="24"/>
        </w:rPr>
        <w:t>DOCUMENT</w:t>
      </w:r>
    </w:p>
    <w:p w:rsidR="00B37E32" w:rsidRPr="00333A7A" w:rsidRDefault="00B37E32" w:rsidP="0091701C">
      <w:pPr>
        <w:pStyle w:val="BodyText3"/>
        <w:rPr>
          <w:rFonts w:ascii="Arial Narrow" w:hAnsi="Arial Narrow" w:cs="Arial"/>
          <w:b w:val="0"/>
          <w:i w:val="0"/>
          <w:sz w:val="24"/>
          <w:szCs w:val="24"/>
        </w:rPr>
      </w:pPr>
    </w:p>
    <w:p w:rsidR="00F40E23" w:rsidRPr="00333A7A" w:rsidRDefault="00F40E23" w:rsidP="0091701C">
      <w:pPr>
        <w:pStyle w:val="BodyText3"/>
        <w:rPr>
          <w:rFonts w:ascii="Arial Narrow" w:hAnsi="Arial Narrow" w:cs="Arial"/>
          <w:b w:val="0"/>
          <w:i w:val="0"/>
          <w:sz w:val="24"/>
          <w:szCs w:val="24"/>
        </w:rPr>
      </w:pPr>
      <w:r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The </w:t>
      </w:r>
      <w:r w:rsidR="00C0675E"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aim of this </w:t>
      </w:r>
      <w:r w:rsidRPr="00333A7A">
        <w:rPr>
          <w:rFonts w:ascii="Arial Narrow" w:hAnsi="Arial Narrow" w:cs="Arial"/>
          <w:b w:val="0"/>
          <w:i w:val="0"/>
          <w:sz w:val="24"/>
          <w:szCs w:val="24"/>
        </w:rPr>
        <w:t>document is to:</w:t>
      </w:r>
    </w:p>
    <w:p w:rsidR="00751C65" w:rsidRPr="00333A7A" w:rsidRDefault="00751C65" w:rsidP="0091701C">
      <w:pPr>
        <w:pStyle w:val="NormalWeb"/>
        <w:numPr>
          <w:ilvl w:val="0"/>
          <w:numId w:val="25"/>
        </w:numPr>
        <w:ind w:right="-32"/>
        <w:jc w:val="both"/>
        <w:rPr>
          <w:rFonts w:ascii="Arial Narrow" w:hAnsi="Arial Narrow"/>
          <w:szCs w:val="24"/>
        </w:rPr>
      </w:pPr>
      <w:r w:rsidRPr="00333A7A">
        <w:rPr>
          <w:rFonts w:ascii="Arial Narrow" w:hAnsi="Arial Narrow"/>
          <w:szCs w:val="24"/>
        </w:rPr>
        <w:t>Provide background information to parties interested in and/or affected by the proposed development;</w:t>
      </w:r>
    </w:p>
    <w:p w:rsidR="00837902" w:rsidRPr="00333A7A" w:rsidRDefault="00C0675E" w:rsidP="00F60BFD">
      <w:pPr>
        <w:pStyle w:val="BodyText3"/>
        <w:numPr>
          <w:ilvl w:val="0"/>
          <w:numId w:val="25"/>
        </w:numPr>
        <w:spacing w:after="100"/>
        <w:ind w:left="357" w:hanging="357"/>
        <w:jc w:val="both"/>
        <w:rPr>
          <w:rFonts w:ascii="Arial Narrow" w:hAnsi="Arial Narrow" w:cs="Arial"/>
          <w:b w:val="0"/>
          <w:i w:val="0"/>
          <w:sz w:val="24"/>
          <w:szCs w:val="24"/>
        </w:rPr>
      </w:pPr>
      <w:r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Provide </w:t>
      </w:r>
      <w:r w:rsidR="009F7D50" w:rsidRPr="00333A7A">
        <w:rPr>
          <w:rFonts w:ascii="Arial Narrow" w:hAnsi="Arial Narrow" w:cs="Arial"/>
          <w:b w:val="0"/>
          <w:i w:val="0"/>
          <w:sz w:val="24"/>
          <w:szCs w:val="24"/>
        </w:rPr>
        <w:t>information</w:t>
      </w:r>
      <w:r w:rsidR="00BA2483"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 of</w:t>
      </w:r>
      <w:r w:rsidR="009F7D50"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 the Environmental Impact Assessment (EIA) Process to be followed </w:t>
      </w:r>
      <w:r w:rsidR="00281870"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for the </w:t>
      </w:r>
      <w:r w:rsidR="00F60BFD">
        <w:rPr>
          <w:rFonts w:ascii="Arial Narrow" w:hAnsi="Arial Narrow" w:cs="Arial"/>
          <w:b w:val="0"/>
          <w:i w:val="0"/>
          <w:sz w:val="24"/>
          <w:szCs w:val="24"/>
        </w:rPr>
        <w:t>p</w:t>
      </w:r>
      <w:r w:rsidR="00025DC2"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roposed </w:t>
      </w:r>
      <w:r w:rsidR="00F60BFD">
        <w:rPr>
          <w:rFonts w:ascii="Arial Narrow" w:hAnsi="Arial Narrow" w:cs="Arial"/>
          <w:b w:val="0"/>
          <w:i w:val="0"/>
          <w:sz w:val="24"/>
          <w:szCs w:val="24"/>
        </w:rPr>
        <w:t xml:space="preserve">upgrade of </w:t>
      </w:r>
      <w:proofErr w:type="spellStart"/>
      <w:r w:rsidR="00F60BFD">
        <w:rPr>
          <w:rFonts w:ascii="Arial Narrow" w:hAnsi="Arial Narrow" w:cs="Arial"/>
          <w:b w:val="0"/>
          <w:i w:val="0"/>
          <w:sz w:val="24"/>
          <w:szCs w:val="24"/>
        </w:rPr>
        <w:t>Thokoza</w:t>
      </w:r>
      <w:proofErr w:type="spellEnd"/>
      <w:r w:rsidR="00F60BFD">
        <w:rPr>
          <w:rFonts w:ascii="Arial Narrow" w:hAnsi="Arial Narrow" w:cs="Arial"/>
          <w:b w:val="0"/>
          <w:i w:val="0"/>
          <w:sz w:val="24"/>
          <w:szCs w:val="24"/>
        </w:rPr>
        <w:t xml:space="preserve"> Road with includes a road realignment and installation of culvert</w:t>
      </w:r>
      <w:r w:rsidR="009F7D50" w:rsidRPr="00333A7A">
        <w:rPr>
          <w:rFonts w:ascii="Arial Narrow" w:hAnsi="Arial Narrow" w:cs="Arial"/>
          <w:b w:val="0"/>
          <w:i w:val="0"/>
          <w:sz w:val="24"/>
          <w:szCs w:val="24"/>
        </w:rPr>
        <w:t>;</w:t>
      </w:r>
      <w:r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 and</w:t>
      </w:r>
    </w:p>
    <w:p w:rsidR="00751C65" w:rsidRPr="00333A7A" w:rsidRDefault="009F7D50" w:rsidP="0091701C">
      <w:pPr>
        <w:pStyle w:val="BodyText3"/>
        <w:numPr>
          <w:ilvl w:val="0"/>
          <w:numId w:val="25"/>
        </w:numPr>
        <w:jc w:val="both"/>
        <w:rPr>
          <w:rFonts w:ascii="Arial Narrow" w:hAnsi="Arial Narrow" w:cs="Arial"/>
          <w:b w:val="0"/>
          <w:i w:val="0"/>
          <w:sz w:val="24"/>
          <w:szCs w:val="24"/>
        </w:rPr>
      </w:pPr>
      <w:r w:rsidRPr="00333A7A">
        <w:rPr>
          <w:rFonts w:ascii="Arial Narrow" w:hAnsi="Arial Narrow" w:cs="Arial"/>
          <w:b w:val="0"/>
          <w:i w:val="0"/>
          <w:sz w:val="24"/>
          <w:szCs w:val="24"/>
        </w:rPr>
        <w:t>Indicate how you, as an Interested and Affected Party (I&amp;AP), can become involved in the EIA process.</w:t>
      </w:r>
    </w:p>
    <w:p w:rsidR="00677864" w:rsidRPr="00333A7A" w:rsidRDefault="00677864" w:rsidP="0091701C">
      <w:pPr>
        <w:pStyle w:val="Byline-Elegant"/>
        <w:spacing w:before="0" w:line="240" w:lineRule="auto"/>
        <w:ind w:left="364"/>
        <w:rPr>
          <w:rFonts w:ascii="Arial Narrow" w:hAnsi="Arial Narrow" w:cs="Arial"/>
          <w:sz w:val="24"/>
          <w:szCs w:val="24"/>
          <w:u w:val="single"/>
        </w:rPr>
      </w:pPr>
    </w:p>
    <w:p w:rsidR="00B13440" w:rsidRPr="00333A7A" w:rsidRDefault="002E2BBF" w:rsidP="0091701C">
      <w:pPr>
        <w:pStyle w:val="BodyTextIndent2"/>
        <w:rPr>
          <w:rFonts w:ascii="Arial Narrow" w:hAnsi="Arial Narrow" w:cs="Arial"/>
          <w:sz w:val="24"/>
          <w:szCs w:val="24"/>
        </w:rPr>
      </w:pPr>
      <w:r w:rsidRPr="00CB3DDE">
        <w:rPr>
          <w:rFonts w:ascii="Arial Narrow" w:hAnsi="Arial Narrow" w:cs="Arial"/>
          <w:sz w:val="24"/>
          <w:szCs w:val="24"/>
        </w:rPr>
        <w:t xml:space="preserve">2. </w:t>
      </w:r>
      <w:r w:rsidR="00333A7A" w:rsidRPr="00CB3DDE">
        <w:rPr>
          <w:rFonts w:ascii="Arial Narrow" w:hAnsi="Arial Narrow" w:cs="Arial"/>
          <w:sz w:val="24"/>
          <w:szCs w:val="24"/>
        </w:rPr>
        <w:t>PROJECT</w:t>
      </w:r>
      <w:r w:rsidR="00333A7A" w:rsidRPr="00333A7A">
        <w:rPr>
          <w:rFonts w:ascii="Arial Narrow" w:hAnsi="Arial Narrow" w:cs="Arial"/>
          <w:sz w:val="24"/>
          <w:szCs w:val="24"/>
        </w:rPr>
        <w:t xml:space="preserve"> DESCRIPTION</w:t>
      </w:r>
    </w:p>
    <w:p w:rsidR="009F7D50" w:rsidRPr="00333A7A" w:rsidRDefault="009F7D50" w:rsidP="0091701C">
      <w:pPr>
        <w:jc w:val="both"/>
        <w:rPr>
          <w:rFonts w:ascii="Arial Narrow" w:hAnsi="Arial Narrow" w:cs="Arial"/>
          <w:sz w:val="24"/>
          <w:szCs w:val="24"/>
        </w:rPr>
      </w:pPr>
      <w:bookmarkStart w:id="0" w:name="_GoBack"/>
      <w:bookmarkEnd w:id="0"/>
    </w:p>
    <w:p w:rsidR="00A957BE" w:rsidRPr="00333A7A" w:rsidRDefault="00A957BE" w:rsidP="00A84214">
      <w:pPr>
        <w:jc w:val="both"/>
        <w:rPr>
          <w:rFonts w:ascii="Arial Narrow" w:hAnsi="Arial Narrow"/>
          <w:sz w:val="24"/>
          <w:szCs w:val="24"/>
        </w:rPr>
      </w:pPr>
      <w:r w:rsidRPr="00333A7A">
        <w:rPr>
          <w:rFonts w:ascii="Arial Narrow" w:hAnsi="Arial Narrow" w:cs="Arial"/>
          <w:sz w:val="24"/>
          <w:szCs w:val="24"/>
        </w:rPr>
        <w:t xml:space="preserve">The Mandeni Local Municipality is planning an upgrade of the </w:t>
      </w:r>
      <w:proofErr w:type="spellStart"/>
      <w:r w:rsidRPr="00333A7A">
        <w:rPr>
          <w:rFonts w:ascii="Arial Narrow" w:hAnsi="Arial Narrow" w:cs="Arial"/>
          <w:sz w:val="24"/>
          <w:szCs w:val="24"/>
        </w:rPr>
        <w:t>Thokoza</w:t>
      </w:r>
      <w:proofErr w:type="spellEnd"/>
      <w:r w:rsidRPr="00333A7A">
        <w:rPr>
          <w:rFonts w:ascii="Arial Narrow" w:hAnsi="Arial Narrow" w:cs="Arial"/>
          <w:sz w:val="24"/>
          <w:szCs w:val="24"/>
        </w:rPr>
        <w:t xml:space="preserve"> Road, within the Mandeni Central Business District (CBD). </w:t>
      </w:r>
      <w:r w:rsidRPr="00333A7A">
        <w:rPr>
          <w:rFonts w:ascii="Arial Narrow" w:hAnsi="Arial Narrow"/>
          <w:sz w:val="24"/>
          <w:szCs w:val="24"/>
        </w:rPr>
        <w:t>The project includes the realignment of the main arterial road (</w:t>
      </w:r>
      <w:proofErr w:type="spellStart"/>
      <w:r w:rsidRPr="00333A7A">
        <w:rPr>
          <w:rFonts w:ascii="Arial Narrow" w:hAnsi="Arial Narrow"/>
          <w:sz w:val="24"/>
          <w:szCs w:val="24"/>
        </w:rPr>
        <w:t>Thokoza</w:t>
      </w:r>
      <w:proofErr w:type="spellEnd"/>
      <w:r w:rsidRPr="00333A7A">
        <w:rPr>
          <w:rFonts w:ascii="Arial Narrow" w:hAnsi="Arial Narrow"/>
          <w:sz w:val="24"/>
          <w:szCs w:val="24"/>
        </w:rPr>
        <w:t xml:space="preserve"> Road) in order to improve the line of sight of the Central Business Dis</w:t>
      </w:r>
      <w:r w:rsidR="006842B5">
        <w:rPr>
          <w:rFonts w:ascii="Arial Narrow" w:hAnsi="Arial Narrow"/>
          <w:sz w:val="24"/>
          <w:szCs w:val="24"/>
        </w:rPr>
        <w:t>trict (CBD)</w:t>
      </w:r>
      <w:r w:rsidRPr="00333A7A">
        <w:rPr>
          <w:rFonts w:ascii="Arial Narrow" w:hAnsi="Arial Narrow"/>
          <w:sz w:val="24"/>
          <w:szCs w:val="24"/>
        </w:rPr>
        <w:t xml:space="preserve"> and an improvement to the section of P.415 between the </w:t>
      </w:r>
      <w:proofErr w:type="spellStart"/>
      <w:r w:rsidRPr="00333A7A">
        <w:rPr>
          <w:rFonts w:ascii="Arial Narrow" w:hAnsi="Arial Narrow"/>
          <w:sz w:val="24"/>
          <w:szCs w:val="24"/>
        </w:rPr>
        <w:t>Ithala</w:t>
      </w:r>
      <w:proofErr w:type="spellEnd"/>
      <w:r w:rsidRPr="00333A7A">
        <w:rPr>
          <w:rFonts w:ascii="Arial Narrow" w:hAnsi="Arial Narrow"/>
          <w:sz w:val="24"/>
          <w:szCs w:val="24"/>
        </w:rPr>
        <w:t xml:space="preserve"> Centre and </w:t>
      </w:r>
      <w:proofErr w:type="spellStart"/>
      <w:r w:rsidRPr="00333A7A">
        <w:rPr>
          <w:rFonts w:ascii="Arial Narrow" w:hAnsi="Arial Narrow"/>
          <w:sz w:val="24"/>
          <w:szCs w:val="24"/>
        </w:rPr>
        <w:t>Re</w:t>
      </w:r>
      <w:r w:rsidR="006842B5">
        <w:rPr>
          <w:rFonts w:ascii="Arial Narrow" w:hAnsi="Arial Narrow"/>
          <w:sz w:val="24"/>
          <w:szCs w:val="24"/>
        </w:rPr>
        <w:t>nken’s</w:t>
      </w:r>
      <w:proofErr w:type="spellEnd"/>
      <w:r w:rsidR="006842B5">
        <w:rPr>
          <w:rFonts w:ascii="Arial Narrow" w:hAnsi="Arial Narrow"/>
          <w:sz w:val="24"/>
          <w:szCs w:val="24"/>
        </w:rPr>
        <w:t xml:space="preserve"> Spar</w:t>
      </w:r>
      <w:r w:rsidRPr="00333A7A">
        <w:rPr>
          <w:rFonts w:ascii="Arial Narrow" w:hAnsi="Arial Narrow"/>
          <w:sz w:val="24"/>
          <w:szCs w:val="24"/>
        </w:rPr>
        <w:t xml:space="preserve">, which is aimed at creating a more aesthetically pleasing entrance to Mandeni and developing the road edges as part of a Public Open Space (POS) network. This road upgrade project forms part of the proposed </w:t>
      </w:r>
      <w:proofErr w:type="spellStart"/>
      <w:r w:rsidRPr="00333A7A">
        <w:rPr>
          <w:rFonts w:ascii="Arial Narrow" w:hAnsi="Arial Narrow"/>
          <w:sz w:val="24"/>
          <w:szCs w:val="24"/>
        </w:rPr>
        <w:t>Sundumbili</w:t>
      </w:r>
      <w:proofErr w:type="spellEnd"/>
      <w:r w:rsidRPr="00333A7A">
        <w:rPr>
          <w:rFonts w:ascii="Arial Narrow" w:hAnsi="Arial Narrow"/>
          <w:sz w:val="24"/>
          <w:szCs w:val="24"/>
        </w:rPr>
        <w:t xml:space="preserve">-Mandeni Urban Regeneration Programme, which will include features such as sidewalks, street lighting and new </w:t>
      </w:r>
      <w:proofErr w:type="spellStart"/>
      <w:r w:rsidRPr="00333A7A">
        <w:rPr>
          <w:rFonts w:ascii="Arial Narrow" w:hAnsi="Arial Narrow"/>
          <w:sz w:val="24"/>
          <w:szCs w:val="24"/>
        </w:rPr>
        <w:t>stormwater</w:t>
      </w:r>
      <w:proofErr w:type="spellEnd"/>
      <w:r w:rsidRPr="00333A7A">
        <w:rPr>
          <w:rFonts w:ascii="Arial Narrow" w:hAnsi="Arial Narrow"/>
          <w:sz w:val="24"/>
          <w:szCs w:val="24"/>
        </w:rPr>
        <w:t xml:space="preserve"> reticulation. </w:t>
      </w:r>
    </w:p>
    <w:p w:rsidR="00A957BE" w:rsidRPr="00333A7A" w:rsidRDefault="00A957BE" w:rsidP="00A84214">
      <w:pPr>
        <w:jc w:val="both"/>
        <w:rPr>
          <w:rFonts w:ascii="Arial Narrow" w:hAnsi="Arial Narrow"/>
          <w:sz w:val="24"/>
          <w:szCs w:val="24"/>
        </w:rPr>
      </w:pPr>
    </w:p>
    <w:p w:rsidR="00333A7A" w:rsidRPr="00333A7A" w:rsidRDefault="00A957BE" w:rsidP="00A84214">
      <w:pPr>
        <w:jc w:val="both"/>
        <w:rPr>
          <w:rFonts w:ascii="Arial Narrow" w:hAnsi="Arial Narrow" w:cs="Arial"/>
          <w:sz w:val="24"/>
          <w:szCs w:val="24"/>
        </w:rPr>
      </w:pPr>
      <w:r w:rsidRPr="00333A7A">
        <w:rPr>
          <w:rFonts w:ascii="Arial Narrow" w:hAnsi="Arial Narrow" w:cs="Arial"/>
          <w:sz w:val="24"/>
          <w:szCs w:val="24"/>
        </w:rPr>
        <w:t>The road upgrade will require upgrading of the culvert.</w:t>
      </w:r>
      <w:r w:rsidR="00AE1627" w:rsidRPr="00333A7A">
        <w:rPr>
          <w:rFonts w:ascii="Arial Narrow" w:hAnsi="Arial Narrow" w:cs="Arial"/>
          <w:sz w:val="24"/>
          <w:szCs w:val="24"/>
        </w:rPr>
        <w:t xml:space="preserve"> </w:t>
      </w:r>
      <w:r w:rsidRPr="00333A7A">
        <w:rPr>
          <w:rFonts w:ascii="Arial Narrow" w:hAnsi="Arial Narrow" w:cs="Arial"/>
          <w:sz w:val="24"/>
          <w:szCs w:val="24"/>
        </w:rPr>
        <w:t>The box culvert will be 2.5m x 1.8m in extent</w:t>
      </w:r>
      <w:r w:rsidR="00333A7A" w:rsidRPr="00333A7A">
        <w:rPr>
          <w:rFonts w:ascii="Arial Narrow" w:hAnsi="Arial Narrow" w:cs="Arial"/>
          <w:sz w:val="24"/>
          <w:szCs w:val="24"/>
        </w:rPr>
        <w:t>.</w:t>
      </w:r>
      <w:r w:rsidRPr="00333A7A">
        <w:rPr>
          <w:rFonts w:ascii="Arial Narrow" w:hAnsi="Arial Narrow" w:cs="Arial"/>
          <w:sz w:val="24"/>
          <w:szCs w:val="24"/>
        </w:rPr>
        <w:t xml:space="preserve"> </w:t>
      </w:r>
    </w:p>
    <w:p w:rsidR="00333A7A" w:rsidRPr="00333A7A" w:rsidRDefault="00333A7A" w:rsidP="00333A7A">
      <w:pPr>
        <w:pStyle w:val="Heading1"/>
        <w:rPr>
          <w:rFonts w:ascii="Arial Narrow" w:hAnsi="Arial Narrow"/>
          <w:sz w:val="24"/>
          <w:szCs w:val="24"/>
        </w:rPr>
      </w:pPr>
      <w:r w:rsidRPr="00CB3DDE">
        <w:rPr>
          <w:rFonts w:ascii="Arial Narrow" w:hAnsi="Arial Narrow" w:cs="Arial"/>
          <w:sz w:val="24"/>
          <w:szCs w:val="24"/>
          <w:u w:val="single"/>
        </w:rPr>
        <w:t>3. PROJECT LOCATION</w:t>
      </w:r>
    </w:p>
    <w:p w:rsidR="00AE1627" w:rsidRPr="00333A7A" w:rsidRDefault="00333A7A" w:rsidP="00A84214">
      <w:pPr>
        <w:jc w:val="both"/>
        <w:rPr>
          <w:rFonts w:ascii="Arial Narrow" w:hAnsi="Arial Narrow" w:cs="Arial"/>
          <w:sz w:val="24"/>
          <w:szCs w:val="24"/>
        </w:rPr>
      </w:pPr>
      <w:r w:rsidRPr="00333A7A">
        <w:rPr>
          <w:rFonts w:ascii="Arial Narrow" w:hAnsi="Arial Narrow" w:cs="Arial"/>
          <w:sz w:val="24"/>
          <w:szCs w:val="24"/>
        </w:rPr>
        <w:t>The site is</w:t>
      </w:r>
      <w:r w:rsidR="00A957BE" w:rsidRPr="00333A7A">
        <w:rPr>
          <w:rFonts w:ascii="Arial Narrow" w:hAnsi="Arial Narrow" w:cs="Arial"/>
          <w:sz w:val="24"/>
          <w:szCs w:val="24"/>
        </w:rPr>
        <w:t xml:space="preserve"> located</w:t>
      </w:r>
      <w:r w:rsidR="00A957BE" w:rsidRPr="00333A7A">
        <w:rPr>
          <w:rFonts w:ascii="Arial Narrow" w:hAnsi="Arial Narrow" w:cs="Arial"/>
          <w:b/>
          <w:sz w:val="24"/>
          <w:szCs w:val="24"/>
        </w:rPr>
        <w:t xml:space="preserve"> </w:t>
      </w:r>
      <w:r w:rsidR="00D24897" w:rsidRPr="00D24897">
        <w:rPr>
          <w:rFonts w:ascii="Arial Narrow" w:hAnsi="Arial Narrow"/>
          <w:sz w:val="24"/>
          <w:szCs w:val="24"/>
        </w:rPr>
        <w:t>on Reserve 21 16882, Mandeni</w:t>
      </w:r>
      <w:r w:rsidR="00E01CC1">
        <w:rPr>
          <w:rFonts w:ascii="Arial Narrow" w:hAnsi="Arial Narrow"/>
          <w:sz w:val="24"/>
          <w:szCs w:val="24"/>
        </w:rPr>
        <w:t xml:space="preserve"> </w:t>
      </w:r>
      <w:r w:rsidR="00E01CC1" w:rsidRPr="00333A7A">
        <w:rPr>
          <w:rFonts w:ascii="Arial Narrow" w:hAnsi="Arial Narrow" w:cs="Arial"/>
          <w:sz w:val="24"/>
          <w:szCs w:val="24"/>
        </w:rPr>
        <w:t xml:space="preserve">(Refer to Appendix 1, </w:t>
      </w:r>
      <w:r w:rsidR="00E01CC1" w:rsidRPr="00D24897">
        <w:rPr>
          <w:rFonts w:ascii="Arial Narrow" w:hAnsi="Arial Narrow" w:cs="Arial"/>
          <w:sz w:val="22"/>
          <w:szCs w:val="22"/>
        </w:rPr>
        <w:t>Locality Map</w:t>
      </w:r>
      <w:r w:rsidR="00E01CC1" w:rsidRPr="00D24897">
        <w:rPr>
          <w:rFonts w:ascii="Arial Narrow" w:hAnsi="Arial Narrow" w:cs="Arial"/>
          <w:sz w:val="24"/>
          <w:szCs w:val="24"/>
        </w:rPr>
        <w:t>)</w:t>
      </w:r>
      <w:r w:rsidR="00D24897" w:rsidRPr="00D24897">
        <w:rPr>
          <w:rFonts w:ascii="Arial Narrow" w:hAnsi="Arial Narrow"/>
          <w:sz w:val="24"/>
          <w:szCs w:val="24"/>
        </w:rPr>
        <w:t xml:space="preserve">. </w:t>
      </w:r>
      <w:r w:rsidR="00D24897" w:rsidRPr="00D24897">
        <w:rPr>
          <w:rFonts w:ascii="Arial Narrow" w:hAnsi="Arial Narrow" w:cs="Arial"/>
          <w:sz w:val="24"/>
          <w:szCs w:val="24"/>
          <w:lang w:eastAsia="en-ZA"/>
        </w:rPr>
        <w:t>The study area occurs within quarter degree grid cell (QDGC) 2931BA with the</w:t>
      </w:r>
      <w:r w:rsidR="006B2596" w:rsidRPr="00D24897">
        <w:rPr>
          <w:rFonts w:ascii="Arial Narrow" w:hAnsi="Arial Narrow" w:cs="Arial"/>
          <w:sz w:val="24"/>
          <w:szCs w:val="24"/>
        </w:rPr>
        <w:t xml:space="preserve"> geograph</w:t>
      </w:r>
      <w:r w:rsidR="00D24897">
        <w:rPr>
          <w:rFonts w:ascii="Arial Narrow" w:hAnsi="Arial Narrow" w:cs="Arial"/>
          <w:sz w:val="24"/>
          <w:szCs w:val="24"/>
        </w:rPr>
        <w:t>ical coordinates of the site</w:t>
      </w:r>
      <w:r w:rsidR="006B2596" w:rsidRPr="00D24897">
        <w:rPr>
          <w:rFonts w:ascii="Arial Narrow" w:hAnsi="Arial Narrow" w:cs="Arial"/>
          <w:sz w:val="24"/>
          <w:szCs w:val="24"/>
        </w:rPr>
        <w:t xml:space="preserve"> </w:t>
      </w:r>
      <w:r w:rsidR="006842B5">
        <w:rPr>
          <w:rFonts w:ascii="Arial Narrow" w:hAnsi="Arial Narrow" w:cs="Arial"/>
          <w:sz w:val="24"/>
          <w:szCs w:val="24"/>
        </w:rPr>
        <w:t xml:space="preserve">at </w:t>
      </w:r>
      <w:r w:rsidR="008620F2" w:rsidRPr="00D24897">
        <w:rPr>
          <w:rFonts w:ascii="Arial Narrow" w:hAnsi="Arial Narrow" w:cs="Arial"/>
          <w:sz w:val="24"/>
          <w:szCs w:val="24"/>
        </w:rPr>
        <w:t>29°</w:t>
      </w:r>
      <w:r w:rsidRPr="00D24897">
        <w:rPr>
          <w:rFonts w:ascii="Arial Narrow" w:hAnsi="Arial Narrow" w:cs="Arial"/>
          <w:sz w:val="24"/>
          <w:szCs w:val="24"/>
        </w:rPr>
        <w:t xml:space="preserve">8'35.80"S </w:t>
      </w:r>
      <w:r w:rsidR="006B2596" w:rsidRPr="00D24897">
        <w:rPr>
          <w:rFonts w:ascii="Arial Narrow" w:hAnsi="Arial Narrow" w:cs="Arial"/>
          <w:sz w:val="24"/>
          <w:szCs w:val="24"/>
        </w:rPr>
        <w:t xml:space="preserve">and </w:t>
      </w:r>
      <w:r w:rsidRPr="00D24897">
        <w:rPr>
          <w:rFonts w:ascii="Arial Narrow" w:hAnsi="Arial Narrow" w:cs="Arial"/>
          <w:sz w:val="24"/>
          <w:szCs w:val="24"/>
        </w:rPr>
        <w:t>31°24'10.14"E</w:t>
      </w:r>
      <w:r w:rsidR="006B2596" w:rsidRPr="00D24897">
        <w:rPr>
          <w:rFonts w:ascii="Arial Narrow" w:hAnsi="Arial Narrow" w:cs="Arial"/>
          <w:sz w:val="24"/>
          <w:szCs w:val="24"/>
        </w:rPr>
        <w:t>.</w:t>
      </w:r>
      <w:r w:rsidR="00A957BE" w:rsidRPr="00333A7A">
        <w:rPr>
          <w:rFonts w:ascii="Arial Narrow" w:hAnsi="Arial Narrow" w:cs="Arial"/>
          <w:b/>
          <w:sz w:val="24"/>
          <w:szCs w:val="24"/>
        </w:rPr>
        <w:t xml:space="preserve"> </w:t>
      </w:r>
    </w:p>
    <w:p w:rsidR="005E4C52" w:rsidRPr="00333A7A" w:rsidRDefault="00CB3DDE" w:rsidP="0091701C">
      <w:pPr>
        <w:pStyle w:val="BodyTextIndent2"/>
        <w:rPr>
          <w:rFonts w:ascii="Arial Narrow" w:hAnsi="Arial Narrow" w:cs="Arial"/>
          <w:sz w:val="24"/>
          <w:szCs w:val="24"/>
        </w:rPr>
      </w:pPr>
      <w:r w:rsidRPr="00CB3DDE">
        <w:rPr>
          <w:rFonts w:ascii="Arial Narrow" w:hAnsi="Arial Narrow" w:cs="Arial"/>
          <w:sz w:val="24"/>
          <w:szCs w:val="24"/>
        </w:rPr>
        <w:lastRenderedPageBreak/>
        <w:t>4</w:t>
      </w:r>
      <w:r w:rsidR="002E2BBF" w:rsidRPr="00CB3DDE">
        <w:rPr>
          <w:rFonts w:ascii="Arial Narrow" w:hAnsi="Arial Narrow" w:cs="Arial"/>
          <w:sz w:val="24"/>
          <w:szCs w:val="24"/>
        </w:rPr>
        <w:t xml:space="preserve">. </w:t>
      </w:r>
      <w:r w:rsidR="00DA551C" w:rsidRPr="00CB3DDE">
        <w:rPr>
          <w:rFonts w:ascii="Arial Narrow" w:hAnsi="Arial Narrow" w:cs="Arial"/>
          <w:sz w:val="24"/>
          <w:szCs w:val="24"/>
        </w:rPr>
        <w:t>INTRODUCTION</w:t>
      </w:r>
      <w:r w:rsidR="00DA551C" w:rsidRPr="00333A7A">
        <w:rPr>
          <w:rFonts w:ascii="Arial Narrow" w:hAnsi="Arial Narrow" w:cs="Arial"/>
          <w:sz w:val="24"/>
          <w:szCs w:val="24"/>
        </w:rPr>
        <w:t xml:space="preserve"> TO THE PROJECT</w:t>
      </w:r>
    </w:p>
    <w:p w:rsidR="006842B5" w:rsidRPr="006842B5" w:rsidRDefault="006842B5" w:rsidP="006842B5">
      <w:pPr>
        <w:jc w:val="both"/>
        <w:rPr>
          <w:rFonts w:ascii="Arial Narrow" w:hAnsi="Arial Narrow"/>
          <w:sz w:val="24"/>
          <w:szCs w:val="24"/>
          <w:lang w:eastAsia="x-none"/>
        </w:rPr>
      </w:pPr>
      <w:r w:rsidRPr="006842B5">
        <w:rPr>
          <w:rFonts w:ascii="Arial Narrow" w:hAnsi="Arial Narrow"/>
          <w:sz w:val="24"/>
          <w:szCs w:val="24"/>
          <w:lang w:eastAsia="x-none"/>
        </w:rPr>
        <w:t xml:space="preserve">The Mandeni Municipality intends to re-align the present </w:t>
      </w:r>
      <w:proofErr w:type="spellStart"/>
      <w:r w:rsidRPr="006842B5">
        <w:rPr>
          <w:rFonts w:ascii="Arial Narrow" w:hAnsi="Arial Narrow"/>
          <w:sz w:val="24"/>
          <w:szCs w:val="24"/>
          <w:lang w:eastAsia="x-none"/>
        </w:rPr>
        <w:t>Thokoza</w:t>
      </w:r>
      <w:proofErr w:type="spellEnd"/>
      <w:r w:rsidRPr="006842B5">
        <w:rPr>
          <w:rFonts w:ascii="Arial Narrow" w:hAnsi="Arial Narrow"/>
          <w:sz w:val="24"/>
          <w:szCs w:val="24"/>
          <w:lang w:eastAsia="x-none"/>
        </w:rPr>
        <w:t xml:space="preserve"> Road to behind the </w:t>
      </w:r>
      <w:proofErr w:type="spellStart"/>
      <w:r w:rsidRPr="006842B5">
        <w:rPr>
          <w:rFonts w:ascii="Arial Narrow" w:hAnsi="Arial Narrow"/>
          <w:sz w:val="24"/>
          <w:szCs w:val="24"/>
          <w:lang w:eastAsia="x-none"/>
        </w:rPr>
        <w:t>Ithala</w:t>
      </w:r>
      <w:proofErr w:type="spellEnd"/>
      <w:r w:rsidRPr="006842B5">
        <w:rPr>
          <w:rFonts w:ascii="Arial Narrow" w:hAnsi="Arial Narrow"/>
          <w:sz w:val="24"/>
          <w:szCs w:val="24"/>
          <w:lang w:eastAsia="x-none"/>
        </w:rPr>
        <w:t xml:space="preserve"> Centre over a length of 730m, and provide sidewalks and street lighting to the new road. A new </w:t>
      </w:r>
      <w:proofErr w:type="spellStart"/>
      <w:r w:rsidRPr="006842B5">
        <w:rPr>
          <w:rFonts w:ascii="Arial Narrow" w:hAnsi="Arial Narrow"/>
          <w:sz w:val="24"/>
          <w:szCs w:val="24"/>
          <w:lang w:eastAsia="x-none"/>
        </w:rPr>
        <w:t>stormwater</w:t>
      </w:r>
      <w:proofErr w:type="spellEnd"/>
      <w:r w:rsidRPr="006842B5">
        <w:rPr>
          <w:rFonts w:ascii="Arial Narrow" w:hAnsi="Arial Narrow"/>
          <w:sz w:val="24"/>
          <w:szCs w:val="24"/>
          <w:lang w:eastAsia="x-none"/>
        </w:rPr>
        <w:t xml:space="preserve"> reticulation relating to the road will also be provided. In addition, the crossing of the Transnet gas pipeline at two locations will require the construction of reinforce</w:t>
      </w:r>
      <w:r>
        <w:rPr>
          <w:rFonts w:ascii="Arial Narrow" w:hAnsi="Arial Narrow"/>
          <w:sz w:val="24"/>
          <w:szCs w:val="24"/>
          <w:lang w:eastAsia="x-none"/>
        </w:rPr>
        <w:t>d concrete in-place box culverts</w:t>
      </w:r>
      <w:r w:rsidRPr="006842B5">
        <w:rPr>
          <w:rFonts w:ascii="Arial Narrow" w:hAnsi="Arial Narrow"/>
          <w:sz w:val="24"/>
          <w:szCs w:val="24"/>
          <w:lang w:eastAsia="x-none"/>
        </w:rPr>
        <w:t>.</w:t>
      </w:r>
    </w:p>
    <w:p w:rsidR="006842B5" w:rsidRPr="006842B5" w:rsidRDefault="006842B5" w:rsidP="006842B5">
      <w:pPr>
        <w:jc w:val="both"/>
        <w:rPr>
          <w:rFonts w:ascii="Arial Narrow" w:hAnsi="Arial Narrow"/>
          <w:sz w:val="24"/>
          <w:szCs w:val="24"/>
          <w:lang w:eastAsia="x-none"/>
        </w:rPr>
      </w:pPr>
      <w:r w:rsidRPr="006842B5">
        <w:rPr>
          <w:rFonts w:ascii="Arial Narrow" w:hAnsi="Arial Narrow"/>
          <w:sz w:val="24"/>
          <w:szCs w:val="24"/>
          <w:lang w:eastAsia="x-none"/>
        </w:rPr>
        <w:t xml:space="preserve">Furthermore, the section of P.415 between the </w:t>
      </w:r>
      <w:proofErr w:type="spellStart"/>
      <w:r w:rsidRPr="006842B5">
        <w:rPr>
          <w:rFonts w:ascii="Arial Narrow" w:hAnsi="Arial Narrow"/>
          <w:sz w:val="24"/>
          <w:szCs w:val="24"/>
          <w:lang w:eastAsia="x-none"/>
        </w:rPr>
        <w:t>Ithala</w:t>
      </w:r>
      <w:proofErr w:type="spellEnd"/>
      <w:r w:rsidRPr="006842B5">
        <w:rPr>
          <w:rFonts w:ascii="Arial Narrow" w:hAnsi="Arial Narrow"/>
          <w:sz w:val="24"/>
          <w:szCs w:val="24"/>
          <w:lang w:eastAsia="x-none"/>
        </w:rPr>
        <w:t xml:space="preserve"> Centre and </w:t>
      </w:r>
      <w:proofErr w:type="spellStart"/>
      <w:r w:rsidRPr="006842B5">
        <w:rPr>
          <w:rFonts w:ascii="Arial Narrow" w:hAnsi="Arial Narrow"/>
          <w:sz w:val="24"/>
          <w:szCs w:val="24"/>
          <w:lang w:eastAsia="x-none"/>
        </w:rPr>
        <w:t>Renken’s</w:t>
      </w:r>
      <w:proofErr w:type="spellEnd"/>
      <w:r w:rsidRPr="006842B5">
        <w:rPr>
          <w:rFonts w:ascii="Arial Narrow" w:hAnsi="Arial Narrow"/>
          <w:sz w:val="24"/>
          <w:szCs w:val="24"/>
          <w:lang w:eastAsia="x-none"/>
        </w:rPr>
        <w:t xml:space="preserve"> Spar, over a total length of 500m is to be upgraded to tie into the extension of </w:t>
      </w:r>
      <w:proofErr w:type="spellStart"/>
      <w:r w:rsidRPr="006842B5">
        <w:rPr>
          <w:rFonts w:ascii="Arial Narrow" w:hAnsi="Arial Narrow"/>
          <w:sz w:val="24"/>
          <w:szCs w:val="24"/>
          <w:lang w:eastAsia="x-none"/>
        </w:rPr>
        <w:t>Thokoza</w:t>
      </w:r>
      <w:proofErr w:type="spellEnd"/>
      <w:r w:rsidRPr="006842B5">
        <w:rPr>
          <w:rFonts w:ascii="Arial Narrow" w:hAnsi="Arial Narrow"/>
          <w:sz w:val="24"/>
          <w:szCs w:val="24"/>
          <w:lang w:eastAsia="x-none"/>
        </w:rPr>
        <w:t xml:space="preserve"> Road.</w:t>
      </w:r>
    </w:p>
    <w:p w:rsidR="005E533F" w:rsidRPr="00333A7A" w:rsidRDefault="005E533F" w:rsidP="005E533F">
      <w:pPr>
        <w:jc w:val="both"/>
        <w:rPr>
          <w:rFonts w:ascii="Arial Narrow" w:hAnsi="Arial Narrow" w:cs="Arial"/>
          <w:sz w:val="24"/>
          <w:szCs w:val="24"/>
        </w:rPr>
      </w:pPr>
      <w:r w:rsidRPr="00333A7A">
        <w:rPr>
          <w:rFonts w:ascii="Arial Narrow" w:hAnsi="Arial Narrow" w:cs="Arial"/>
          <w:sz w:val="24"/>
          <w:szCs w:val="24"/>
        </w:rPr>
        <w:t xml:space="preserve">Bulk services supply will be provided by linking up to existing services. Based on the outcome of the </w:t>
      </w:r>
      <w:r w:rsidR="005A38F1" w:rsidRPr="00333A7A">
        <w:rPr>
          <w:rFonts w:ascii="Arial Narrow" w:hAnsi="Arial Narrow" w:cs="Arial"/>
          <w:sz w:val="24"/>
          <w:szCs w:val="24"/>
        </w:rPr>
        <w:t>traffic impact assessment</w:t>
      </w:r>
      <w:r w:rsidRPr="00333A7A">
        <w:rPr>
          <w:rFonts w:ascii="Arial Narrow" w:hAnsi="Arial Narrow" w:cs="Arial"/>
          <w:sz w:val="24"/>
          <w:szCs w:val="24"/>
        </w:rPr>
        <w:t>, required road upgrades will be included.</w:t>
      </w:r>
    </w:p>
    <w:p w:rsidR="005E533F" w:rsidRPr="00333A7A" w:rsidRDefault="005E533F" w:rsidP="005E533F">
      <w:pPr>
        <w:jc w:val="both"/>
        <w:rPr>
          <w:rFonts w:ascii="Arial Narrow" w:hAnsi="Arial Narrow" w:cs="Arial"/>
          <w:sz w:val="24"/>
          <w:szCs w:val="24"/>
        </w:rPr>
      </w:pPr>
    </w:p>
    <w:p w:rsidR="006566B1" w:rsidRPr="00333A7A" w:rsidRDefault="00CB3DDE" w:rsidP="0091701C">
      <w:pPr>
        <w:pStyle w:val="BodyTextIndent2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5</w:t>
      </w:r>
      <w:r w:rsidR="002E2BBF" w:rsidRPr="00CB3DDE">
        <w:rPr>
          <w:rFonts w:ascii="Arial Narrow" w:hAnsi="Arial Narrow" w:cs="Arial"/>
          <w:sz w:val="24"/>
          <w:szCs w:val="24"/>
        </w:rPr>
        <w:t xml:space="preserve">. </w:t>
      </w:r>
      <w:r w:rsidR="009B22FF" w:rsidRPr="00CB3DDE">
        <w:rPr>
          <w:rFonts w:ascii="Arial Narrow" w:hAnsi="Arial Narrow" w:cs="Arial"/>
          <w:sz w:val="24"/>
          <w:szCs w:val="24"/>
        </w:rPr>
        <w:t>ENVIRONMENT</w:t>
      </w:r>
      <w:r w:rsidR="006566B1" w:rsidRPr="00CB3DDE">
        <w:rPr>
          <w:rFonts w:ascii="Arial Narrow" w:hAnsi="Arial Narrow" w:cs="Arial"/>
          <w:sz w:val="24"/>
          <w:szCs w:val="24"/>
        </w:rPr>
        <w:t>AL</w:t>
      </w:r>
      <w:r w:rsidR="006566B1" w:rsidRPr="00333A7A">
        <w:rPr>
          <w:rFonts w:ascii="Arial Narrow" w:hAnsi="Arial Narrow" w:cs="Arial"/>
          <w:sz w:val="24"/>
          <w:szCs w:val="24"/>
        </w:rPr>
        <w:t xml:space="preserve"> IMPACT ASSESSMENT (EIA) </w:t>
      </w:r>
      <w:r w:rsidR="008023F2">
        <w:rPr>
          <w:rFonts w:ascii="Arial Narrow" w:hAnsi="Arial Narrow" w:cs="Arial"/>
          <w:sz w:val="24"/>
          <w:szCs w:val="24"/>
        </w:rPr>
        <w:t xml:space="preserve">AND WATER USE LICENSE APPLICATION </w:t>
      </w:r>
      <w:r w:rsidR="006566B1" w:rsidRPr="00333A7A">
        <w:rPr>
          <w:rFonts w:ascii="Arial Narrow" w:hAnsi="Arial Narrow" w:cs="Arial"/>
          <w:sz w:val="24"/>
          <w:szCs w:val="24"/>
        </w:rPr>
        <w:t>PROCESS</w:t>
      </w:r>
      <w:r w:rsidR="008023F2">
        <w:rPr>
          <w:rFonts w:ascii="Arial Narrow" w:hAnsi="Arial Narrow" w:cs="Arial"/>
          <w:sz w:val="24"/>
          <w:szCs w:val="24"/>
        </w:rPr>
        <w:t>ES</w:t>
      </w:r>
      <w:r w:rsidR="00837902" w:rsidRPr="00333A7A">
        <w:rPr>
          <w:rFonts w:ascii="Arial Narrow" w:hAnsi="Arial Narrow" w:cs="Arial"/>
          <w:sz w:val="24"/>
          <w:szCs w:val="24"/>
        </w:rPr>
        <w:t xml:space="preserve"> -</w:t>
      </w:r>
      <w:r w:rsidR="003621AC" w:rsidRPr="00333A7A">
        <w:rPr>
          <w:rFonts w:ascii="Arial Narrow" w:hAnsi="Arial Narrow" w:cs="Arial"/>
          <w:sz w:val="24"/>
          <w:szCs w:val="24"/>
        </w:rPr>
        <w:t xml:space="preserve"> LEGAL FRAMEWORK</w:t>
      </w:r>
    </w:p>
    <w:p w:rsidR="006566B1" w:rsidRPr="00333A7A" w:rsidRDefault="006566B1" w:rsidP="0091701C">
      <w:pPr>
        <w:pStyle w:val="Heading7"/>
        <w:ind w:left="-14"/>
        <w:rPr>
          <w:rFonts w:ascii="Arial Narrow" w:hAnsi="Arial Narrow" w:cs="Arial"/>
          <w:sz w:val="24"/>
          <w:szCs w:val="24"/>
        </w:rPr>
      </w:pPr>
    </w:p>
    <w:p w:rsidR="00333A7A" w:rsidRPr="00333A7A" w:rsidRDefault="00333A7A" w:rsidP="00333A7A">
      <w:pPr>
        <w:jc w:val="both"/>
        <w:rPr>
          <w:rFonts w:ascii="Arial Narrow" w:hAnsi="Arial Narrow"/>
          <w:sz w:val="24"/>
          <w:szCs w:val="24"/>
        </w:rPr>
      </w:pPr>
      <w:r w:rsidRPr="00333A7A">
        <w:rPr>
          <w:rFonts w:ascii="Arial Narrow" w:hAnsi="Arial Narrow"/>
          <w:sz w:val="24"/>
          <w:szCs w:val="24"/>
        </w:rPr>
        <w:t xml:space="preserve">In terms of the EIA regulations published in Government Notice No. R544 </w:t>
      </w:r>
      <w:r w:rsidRPr="00333A7A">
        <w:rPr>
          <w:rFonts w:ascii="Arial Narrow" w:hAnsi="Arial Narrow" w:cs="Arial"/>
          <w:sz w:val="24"/>
          <w:szCs w:val="24"/>
        </w:rPr>
        <w:t>of 18 June 2010</w:t>
      </w:r>
      <w:r w:rsidRPr="00333A7A">
        <w:rPr>
          <w:rFonts w:ascii="Arial Narrow" w:hAnsi="Arial Narrow"/>
          <w:sz w:val="24"/>
          <w:szCs w:val="24"/>
        </w:rPr>
        <w:t xml:space="preserve"> under Section 24(5), and 44 of the National Environmental Management Act (Act No 107 of 1998), as amended, a Basic Assessment Process (in terms of Listing Notice 1 – GN R544) is required for the listed activity 11 of GNR 544.</w:t>
      </w:r>
    </w:p>
    <w:p w:rsidR="00C044BB" w:rsidRPr="00333A7A" w:rsidRDefault="00C044BB" w:rsidP="0091701C">
      <w:pPr>
        <w:jc w:val="both"/>
        <w:rPr>
          <w:rFonts w:ascii="Arial Narrow" w:hAnsi="Arial Narrow" w:cs="Arial"/>
          <w:bCs/>
          <w:sz w:val="24"/>
          <w:szCs w:val="24"/>
        </w:rPr>
      </w:pPr>
    </w:p>
    <w:p w:rsidR="00333A7A" w:rsidRDefault="00333A7A" w:rsidP="00333A7A">
      <w:pPr>
        <w:jc w:val="both"/>
        <w:rPr>
          <w:rFonts w:ascii="Arial Narrow" w:hAnsi="Arial Narrow"/>
          <w:iCs/>
          <w:sz w:val="24"/>
          <w:szCs w:val="24"/>
        </w:rPr>
      </w:pPr>
      <w:r w:rsidRPr="00333A7A">
        <w:rPr>
          <w:rFonts w:ascii="Arial Narrow" w:hAnsi="Arial Narrow"/>
          <w:b/>
          <w:sz w:val="24"/>
          <w:szCs w:val="24"/>
        </w:rPr>
        <w:t>Activity 11:</w:t>
      </w:r>
      <w:r w:rsidRPr="00333A7A">
        <w:rPr>
          <w:rFonts w:ascii="Arial Narrow" w:hAnsi="Arial Narrow"/>
          <w:sz w:val="24"/>
          <w:szCs w:val="24"/>
        </w:rPr>
        <w:t xml:space="preserve">  </w:t>
      </w:r>
      <w:r w:rsidRPr="00333A7A">
        <w:rPr>
          <w:rFonts w:ascii="Arial Narrow" w:hAnsi="Arial Narrow"/>
          <w:i/>
          <w:iCs/>
          <w:sz w:val="24"/>
          <w:szCs w:val="24"/>
        </w:rPr>
        <w:t>The construction of:</w:t>
      </w:r>
      <w:r w:rsidRPr="00333A7A">
        <w:rPr>
          <w:rFonts w:ascii="Arial Narrow" w:hAnsi="Arial Narrow"/>
          <w:i/>
          <w:sz w:val="24"/>
          <w:szCs w:val="24"/>
        </w:rPr>
        <w:t xml:space="preserve"> </w:t>
      </w:r>
      <w:r w:rsidRPr="00333A7A">
        <w:rPr>
          <w:rFonts w:ascii="Arial Narrow" w:hAnsi="Arial Narrow"/>
          <w:i/>
          <w:iCs/>
          <w:sz w:val="24"/>
          <w:szCs w:val="24"/>
        </w:rPr>
        <w:t>(</w:t>
      </w:r>
      <w:proofErr w:type="spellStart"/>
      <w:r w:rsidRPr="00333A7A">
        <w:rPr>
          <w:rFonts w:ascii="Arial Narrow" w:hAnsi="Arial Narrow"/>
          <w:i/>
          <w:iCs/>
          <w:sz w:val="24"/>
          <w:szCs w:val="24"/>
        </w:rPr>
        <w:t>i</w:t>
      </w:r>
      <w:proofErr w:type="spellEnd"/>
      <w:r w:rsidRPr="00333A7A">
        <w:rPr>
          <w:rFonts w:ascii="Arial Narrow" w:hAnsi="Arial Narrow"/>
          <w:i/>
          <w:iCs/>
          <w:sz w:val="24"/>
          <w:szCs w:val="24"/>
        </w:rPr>
        <w:t>) canals;</w:t>
      </w:r>
      <w:r w:rsidRPr="00333A7A">
        <w:rPr>
          <w:rFonts w:ascii="Arial Narrow" w:hAnsi="Arial Narrow"/>
          <w:i/>
          <w:sz w:val="24"/>
          <w:szCs w:val="24"/>
        </w:rPr>
        <w:t xml:space="preserve"> </w:t>
      </w:r>
      <w:r w:rsidRPr="00333A7A">
        <w:rPr>
          <w:rFonts w:ascii="Arial Narrow" w:hAnsi="Arial Narrow"/>
          <w:i/>
          <w:iCs/>
          <w:sz w:val="24"/>
          <w:szCs w:val="24"/>
        </w:rPr>
        <w:t>(ii) channels;</w:t>
      </w:r>
      <w:r w:rsidRPr="00333A7A">
        <w:rPr>
          <w:rFonts w:ascii="Arial Narrow" w:hAnsi="Arial Narrow"/>
          <w:i/>
          <w:sz w:val="24"/>
          <w:szCs w:val="24"/>
        </w:rPr>
        <w:t xml:space="preserve"> </w:t>
      </w:r>
      <w:r w:rsidRPr="00333A7A">
        <w:rPr>
          <w:rFonts w:ascii="Arial Narrow" w:hAnsi="Arial Narrow"/>
          <w:i/>
          <w:iCs/>
          <w:sz w:val="24"/>
          <w:szCs w:val="24"/>
        </w:rPr>
        <w:t>(iii) bridges;</w:t>
      </w:r>
      <w:r w:rsidRPr="00333A7A">
        <w:rPr>
          <w:rFonts w:ascii="Arial Narrow" w:hAnsi="Arial Narrow"/>
          <w:i/>
          <w:sz w:val="24"/>
          <w:szCs w:val="24"/>
        </w:rPr>
        <w:t xml:space="preserve"> </w:t>
      </w:r>
      <w:r w:rsidRPr="00333A7A">
        <w:rPr>
          <w:rFonts w:ascii="Arial Narrow" w:hAnsi="Arial Narrow"/>
          <w:i/>
          <w:iCs/>
          <w:sz w:val="24"/>
          <w:szCs w:val="24"/>
        </w:rPr>
        <w:t>(iv) dams;</w:t>
      </w:r>
      <w:r w:rsidRPr="00333A7A">
        <w:rPr>
          <w:rFonts w:ascii="Arial Narrow" w:hAnsi="Arial Narrow"/>
          <w:i/>
          <w:sz w:val="24"/>
          <w:szCs w:val="24"/>
        </w:rPr>
        <w:t xml:space="preserve"> </w:t>
      </w:r>
      <w:r w:rsidRPr="00333A7A">
        <w:rPr>
          <w:rFonts w:ascii="Arial Narrow" w:hAnsi="Arial Narrow"/>
          <w:i/>
          <w:iCs/>
          <w:sz w:val="24"/>
          <w:szCs w:val="24"/>
        </w:rPr>
        <w:t>(v) weirs;</w:t>
      </w:r>
      <w:r w:rsidRPr="00333A7A">
        <w:rPr>
          <w:rFonts w:ascii="Arial Narrow" w:hAnsi="Arial Narrow"/>
          <w:i/>
          <w:sz w:val="24"/>
          <w:szCs w:val="24"/>
        </w:rPr>
        <w:t xml:space="preserve"> </w:t>
      </w:r>
      <w:r w:rsidRPr="00333A7A">
        <w:rPr>
          <w:rFonts w:ascii="Arial Narrow" w:hAnsi="Arial Narrow"/>
          <w:i/>
          <w:iCs/>
          <w:sz w:val="24"/>
          <w:szCs w:val="24"/>
        </w:rPr>
        <w:t>(vi) bulk storm water outlet structures;</w:t>
      </w:r>
      <w:r w:rsidRPr="00333A7A">
        <w:rPr>
          <w:rFonts w:ascii="Arial Narrow" w:hAnsi="Arial Narrow"/>
          <w:i/>
          <w:sz w:val="24"/>
          <w:szCs w:val="24"/>
        </w:rPr>
        <w:t xml:space="preserve"> </w:t>
      </w:r>
      <w:r w:rsidRPr="00333A7A">
        <w:rPr>
          <w:rFonts w:ascii="Arial Narrow" w:hAnsi="Arial Narrow"/>
          <w:i/>
          <w:iCs/>
          <w:sz w:val="24"/>
          <w:szCs w:val="24"/>
        </w:rPr>
        <w:t>(vii) marinas;</w:t>
      </w:r>
      <w:r w:rsidRPr="00333A7A">
        <w:rPr>
          <w:rFonts w:ascii="Arial Narrow" w:hAnsi="Arial Narrow"/>
          <w:i/>
          <w:sz w:val="24"/>
          <w:szCs w:val="24"/>
        </w:rPr>
        <w:t xml:space="preserve"> </w:t>
      </w:r>
      <w:r w:rsidRPr="00333A7A">
        <w:rPr>
          <w:rFonts w:ascii="Arial Narrow" w:hAnsi="Arial Narrow"/>
          <w:i/>
          <w:iCs/>
          <w:sz w:val="24"/>
          <w:szCs w:val="24"/>
        </w:rPr>
        <w:t>(viii) jetties exceeding 50 square metres in size;</w:t>
      </w:r>
      <w:r w:rsidRPr="00333A7A">
        <w:rPr>
          <w:rFonts w:ascii="Arial Narrow" w:hAnsi="Arial Narrow"/>
          <w:i/>
          <w:sz w:val="24"/>
          <w:szCs w:val="24"/>
        </w:rPr>
        <w:t xml:space="preserve"> </w:t>
      </w:r>
      <w:r w:rsidRPr="00333A7A">
        <w:rPr>
          <w:rFonts w:ascii="Arial Narrow" w:hAnsi="Arial Narrow"/>
          <w:i/>
          <w:iCs/>
          <w:sz w:val="24"/>
          <w:szCs w:val="24"/>
        </w:rPr>
        <w:t>(ix) slipways exceeding 50 square metres in size;</w:t>
      </w:r>
      <w:r w:rsidRPr="00333A7A">
        <w:rPr>
          <w:rFonts w:ascii="Arial Narrow" w:hAnsi="Arial Narrow"/>
          <w:i/>
          <w:sz w:val="24"/>
          <w:szCs w:val="24"/>
        </w:rPr>
        <w:t xml:space="preserve"> </w:t>
      </w:r>
      <w:r w:rsidRPr="00333A7A">
        <w:rPr>
          <w:rFonts w:ascii="Arial Narrow" w:hAnsi="Arial Narrow"/>
          <w:i/>
          <w:iCs/>
          <w:sz w:val="24"/>
          <w:szCs w:val="24"/>
        </w:rPr>
        <w:t>(x) building exceeding 50 square metres in size;</w:t>
      </w:r>
      <w:r w:rsidRPr="00333A7A">
        <w:rPr>
          <w:rFonts w:ascii="Arial Narrow" w:hAnsi="Arial Narrow"/>
          <w:i/>
          <w:sz w:val="24"/>
          <w:szCs w:val="24"/>
        </w:rPr>
        <w:t xml:space="preserve"> </w:t>
      </w:r>
      <w:r w:rsidRPr="00333A7A">
        <w:rPr>
          <w:rFonts w:ascii="Arial Narrow" w:hAnsi="Arial Narrow"/>
          <w:i/>
          <w:iCs/>
          <w:sz w:val="24"/>
          <w:szCs w:val="24"/>
        </w:rPr>
        <w:t>(xi) infrastructure or structures covering 50 square metres or more where such construction occurs within a watercourse, or within 32m of a watercourse, measured from the edge of a watercourse, excluding where such construction will occur behind the development setback line</w:t>
      </w:r>
      <w:r w:rsidRPr="00333A7A">
        <w:rPr>
          <w:rFonts w:ascii="Arial Narrow" w:hAnsi="Arial Narrow"/>
          <w:iCs/>
          <w:sz w:val="24"/>
          <w:szCs w:val="24"/>
        </w:rPr>
        <w:t>.</w:t>
      </w:r>
    </w:p>
    <w:p w:rsidR="008023F2" w:rsidRDefault="008023F2" w:rsidP="00333A7A">
      <w:pPr>
        <w:jc w:val="both"/>
        <w:rPr>
          <w:rFonts w:ascii="Arial Narrow" w:hAnsi="Arial Narrow"/>
          <w:iCs/>
          <w:sz w:val="24"/>
          <w:szCs w:val="24"/>
        </w:rPr>
      </w:pPr>
    </w:p>
    <w:p w:rsidR="008023F2" w:rsidRDefault="008023F2" w:rsidP="008023F2">
      <w:pPr>
        <w:pStyle w:val="BodyText2"/>
        <w:spacing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iCs/>
          <w:sz w:val="24"/>
          <w:szCs w:val="24"/>
        </w:rPr>
        <w:lastRenderedPageBreak/>
        <w:t>I</w:t>
      </w:r>
      <w:r w:rsidRPr="008023F2">
        <w:rPr>
          <w:rFonts w:ascii="Arial Narrow" w:hAnsi="Arial Narrow"/>
          <w:sz w:val="24"/>
          <w:szCs w:val="24"/>
        </w:rPr>
        <w:t>n terms of the National Water Act (NWA), (Act 36 of 1998)</w:t>
      </w:r>
      <w:r>
        <w:rPr>
          <w:rFonts w:ascii="Arial Narrow" w:hAnsi="Arial Narrow"/>
          <w:sz w:val="24"/>
          <w:szCs w:val="24"/>
        </w:rPr>
        <w:t>,</w:t>
      </w:r>
      <w:r w:rsidRPr="008023F2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a Water Use License is required </w:t>
      </w:r>
      <w:r w:rsidRPr="008023F2">
        <w:rPr>
          <w:rFonts w:ascii="Arial Narrow" w:hAnsi="Arial Narrow"/>
          <w:sz w:val="24"/>
          <w:szCs w:val="24"/>
        </w:rPr>
        <w:t>for the listed activities of Section 21 (c) and 21 (</w:t>
      </w:r>
      <w:proofErr w:type="spellStart"/>
      <w:r w:rsidRPr="008023F2">
        <w:rPr>
          <w:rFonts w:ascii="Arial Narrow" w:hAnsi="Arial Narrow"/>
          <w:sz w:val="24"/>
          <w:szCs w:val="24"/>
        </w:rPr>
        <w:t>i</w:t>
      </w:r>
      <w:proofErr w:type="spellEnd"/>
      <w:r w:rsidRPr="008023F2">
        <w:rPr>
          <w:rFonts w:ascii="Arial Narrow" w:hAnsi="Arial Narrow"/>
          <w:sz w:val="24"/>
          <w:szCs w:val="24"/>
        </w:rPr>
        <w:t>).</w:t>
      </w:r>
    </w:p>
    <w:p w:rsidR="008023F2" w:rsidRDefault="008023F2" w:rsidP="008023F2">
      <w:pPr>
        <w:pStyle w:val="BodyText2"/>
        <w:spacing w:line="276" w:lineRule="auto"/>
        <w:rPr>
          <w:rFonts w:ascii="Arial Narrow" w:hAnsi="Arial Narrow"/>
          <w:sz w:val="24"/>
          <w:szCs w:val="24"/>
        </w:rPr>
      </w:pPr>
    </w:p>
    <w:p w:rsidR="008023F2" w:rsidRPr="008023F2" w:rsidRDefault="008023F2" w:rsidP="008023F2">
      <w:pPr>
        <w:pStyle w:val="BodyText2"/>
        <w:spacing w:line="276" w:lineRule="auto"/>
        <w:rPr>
          <w:rFonts w:ascii="Arial Narrow" w:hAnsi="Arial Narrow"/>
          <w:sz w:val="24"/>
          <w:szCs w:val="24"/>
          <w:lang w:val="en-GB"/>
        </w:rPr>
      </w:pPr>
      <w:r w:rsidRPr="008023F2">
        <w:rPr>
          <w:rFonts w:ascii="Arial Narrow" w:hAnsi="Arial Narrow"/>
          <w:b/>
          <w:sz w:val="24"/>
          <w:szCs w:val="24"/>
        </w:rPr>
        <w:t>Section 21:</w:t>
      </w:r>
      <w:r>
        <w:rPr>
          <w:rFonts w:ascii="Arial Narrow" w:hAnsi="Arial Narrow"/>
          <w:sz w:val="24"/>
          <w:szCs w:val="24"/>
        </w:rPr>
        <w:t xml:space="preserve"> </w:t>
      </w:r>
      <w:r w:rsidRPr="008023F2">
        <w:rPr>
          <w:rFonts w:ascii="Arial Narrow" w:hAnsi="Arial Narrow"/>
          <w:i/>
          <w:sz w:val="24"/>
          <w:szCs w:val="24"/>
        </w:rPr>
        <w:t xml:space="preserve">(c): </w:t>
      </w:r>
      <w:r w:rsidRPr="008023F2">
        <w:rPr>
          <w:rFonts w:ascii="Arial Narrow" w:hAnsi="Arial Narrow"/>
          <w:i/>
          <w:sz w:val="24"/>
          <w:szCs w:val="24"/>
          <w:lang w:val="en-GB"/>
        </w:rPr>
        <w:t xml:space="preserve">impeding or diverting the flow of water </w:t>
      </w:r>
      <w:r w:rsidRPr="008023F2">
        <w:rPr>
          <w:rFonts w:ascii="Arial Narrow" w:hAnsi="Arial Narrow"/>
          <w:i/>
          <w:sz w:val="22"/>
          <w:szCs w:val="22"/>
          <w:lang w:val="en-GB"/>
        </w:rPr>
        <w:t>in a watercourse</w:t>
      </w:r>
      <w:r w:rsidRPr="008023F2">
        <w:rPr>
          <w:rFonts w:ascii="Arial Narrow" w:hAnsi="Arial Narrow"/>
          <w:i/>
          <w:sz w:val="24"/>
          <w:szCs w:val="24"/>
          <w:lang w:val="en-GB"/>
        </w:rPr>
        <w:t>; (</w:t>
      </w:r>
      <w:proofErr w:type="spellStart"/>
      <w:r w:rsidRPr="008023F2">
        <w:rPr>
          <w:rFonts w:ascii="Arial Narrow" w:hAnsi="Arial Narrow"/>
          <w:i/>
          <w:sz w:val="24"/>
          <w:szCs w:val="24"/>
          <w:lang w:val="en-GB"/>
        </w:rPr>
        <w:t>i</w:t>
      </w:r>
      <w:proofErr w:type="spellEnd"/>
      <w:r w:rsidRPr="008023F2">
        <w:rPr>
          <w:rFonts w:ascii="Arial Narrow" w:hAnsi="Arial Narrow"/>
          <w:i/>
          <w:sz w:val="24"/>
          <w:szCs w:val="24"/>
          <w:lang w:val="en-GB"/>
        </w:rPr>
        <w:t>): altering the bed, banks, course or characteristics of a watercourse.</w:t>
      </w:r>
    </w:p>
    <w:p w:rsidR="006566B1" w:rsidRPr="00333A7A" w:rsidRDefault="006566B1" w:rsidP="0091701C">
      <w:pPr>
        <w:jc w:val="both"/>
        <w:rPr>
          <w:rFonts w:ascii="Arial Narrow" w:hAnsi="Arial Narrow" w:cs="Arial"/>
          <w:sz w:val="24"/>
          <w:szCs w:val="24"/>
        </w:rPr>
      </w:pPr>
    </w:p>
    <w:p w:rsidR="003621AC" w:rsidRPr="00333A7A" w:rsidRDefault="003621AC" w:rsidP="0091701C">
      <w:pPr>
        <w:pStyle w:val="BodyText2"/>
        <w:rPr>
          <w:rFonts w:ascii="Arial Narrow" w:hAnsi="Arial Narrow" w:cs="Arial"/>
          <w:sz w:val="24"/>
          <w:szCs w:val="24"/>
        </w:rPr>
      </w:pPr>
      <w:r w:rsidRPr="00333A7A">
        <w:rPr>
          <w:rFonts w:ascii="Arial Narrow" w:hAnsi="Arial Narrow" w:cs="Arial"/>
          <w:sz w:val="24"/>
          <w:szCs w:val="24"/>
        </w:rPr>
        <w:t xml:space="preserve">The </w:t>
      </w:r>
      <w:r w:rsidR="00C044BB" w:rsidRPr="00333A7A">
        <w:rPr>
          <w:rFonts w:ascii="Arial Narrow" w:hAnsi="Arial Narrow" w:cs="Arial"/>
          <w:bCs/>
          <w:sz w:val="24"/>
          <w:szCs w:val="24"/>
        </w:rPr>
        <w:t>Basic Assessment Process</w:t>
      </w:r>
      <w:r w:rsidRPr="00333A7A">
        <w:rPr>
          <w:rFonts w:ascii="Arial Narrow" w:hAnsi="Arial Narrow" w:cs="Arial"/>
          <w:sz w:val="24"/>
          <w:szCs w:val="24"/>
        </w:rPr>
        <w:t xml:space="preserve"> </w:t>
      </w:r>
      <w:r w:rsidR="00B705D1">
        <w:rPr>
          <w:rFonts w:ascii="Arial Narrow" w:hAnsi="Arial Narrow" w:cs="Arial"/>
          <w:sz w:val="24"/>
          <w:szCs w:val="24"/>
        </w:rPr>
        <w:t>and Water Use License Application (WULA) consist</w:t>
      </w:r>
      <w:r w:rsidRPr="00333A7A">
        <w:rPr>
          <w:rFonts w:ascii="Arial Narrow" w:hAnsi="Arial Narrow" w:cs="Arial"/>
          <w:sz w:val="24"/>
          <w:szCs w:val="24"/>
        </w:rPr>
        <w:t xml:space="preserve"> of the following two very closely interlinked processes:</w:t>
      </w:r>
    </w:p>
    <w:p w:rsidR="003621AC" w:rsidRPr="00333A7A" w:rsidRDefault="003621AC" w:rsidP="0091701C">
      <w:pPr>
        <w:pStyle w:val="BodyText3"/>
        <w:numPr>
          <w:ilvl w:val="0"/>
          <w:numId w:val="23"/>
        </w:numPr>
        <w:jc w:val="both"/>
        <w:rPr>
          <w:rFonts w:ascii="Arial Narrow" w:hAnsi="Arial Narrow" w:cs="Arial"/>
          <w:b w:val="0"/>
          <w:i w:val="0"/>
          <w:sz w:val="24"/>
          <w:szCs w:val="24"/>
        </w:rPr>
      </w:pPr>
      <w:r w:rsidRPr="00333A7A">
        <w:rPr>
          <w:rFonts w:ascii="Arial Narrow" w:hAnsi="Arial Narrow" w:cs="Arial"/>
          <w:b w:val="0"/>
          <w:i w:val="0"/>
          <w:sz w:val="24"/>
          <w:szCs w:val="24"/>
        </w:rPr>
        <w:t>A technical process, which entails the identification and management of possible environmental issues/concerns; and</w:t>
      </w:r>
    </w:p>
    <w:p w:rsidR="003621AC" w:rsidRDefault="003621AC" w:rsidP="0091701C">
      <w:pPr>
        <w:pStyle w:val="BodyText3"/>
        <w:numPr>
          <w:ilvl w:val="0"/>
          <w:numId w:val="23"/>
        </w:numPr>
        <w:jc w:val="both"/>
        <w:rPr>
          <w:rFonts w:ascii="Arial Narrow" w:hAnsi="Arial Narrow" w:cs="Arial"/>
          <w:b w:val="0"/>
          <w:i w:val="0"/>
          <w:sz w:val="24"/>
          <w:szCs w:val="24"/>
        </w:rPr>
      </w:pPr>
      <w:r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A public participation process, which requires public consultation in order to </w:t>
      </w:r>
      <w:r w:rsidR="00786C96"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assist in the identification of possible environmental and/or </w:t>
      </w:r>
      <w:r w:rsidRPr="00333A7A">
        <w:rPr>
          <w:rFonts w:ascii="Arial Narrow" w:hAnsi="Arial Narrow" w:cs="Arial"/>
          <w:b w:val="0"/>
          <w:i w:val="0"/>
          <w:sz w:val="24"/>
          <w:szCs w:val="24"/>
        </w:rPr>
        <w:t>social issues and/or concerns.</w:t>
      </w:r>
    </w:p>
    <w:p w:rsidR="006842B5" w:rsidRPr="00333A7A" w:rsidRDefault="006842B5" w:rsidP="006842B5">
      <w:pPr>
        <w:pStyle w:val="BodyText3"/>
        <w:ind w:left="360"/>
        <w:jc w:val="both"/>
        <w:rPr>
          <w:rFonts w:ascii="Arial Narrow" w:hAnsi="Arial Narrow" w:cs="Arial"/>
          <w:b w:val="0"/>
          <w:i w:val="0"/>
          <w:sz w:val="24"/>
          <w:szCs w:val="24"/>
        </w:rPr>
      </w:pPr>
    </w:p>
    <w:p w:rsidR="006566B1" w:rsidRPr="00333A7A" w:rsidRDefault="00CB3DDE" w:rsidP="009A319A">
      <w:pPr>
        <w:jc w:val="both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t>6</w:t>
      </w:r>
      <w:r w:rsidR="002E2BBF" w:rsidRPr="00333A7A">
        <w:rPr>
          <w:rFonts w:ascii="Arial Narrow" w:hAnsi="Arial Narrow" w:cs="Arial"/>
          <w:b/>
          <w:sz w:val="24"/>
          <w:szCs w:val="24"/>
          <w:u w:val="single"/>
        </w:rPr>
        <w:t xml:space="preserve">. </w:t>
      </w:r>
      <w:r w:rsidR="003621AC" w:rsidRPr="00333A7A">
        <w:rPr>
          <w:rFonts w:ascii="Arial Narrow" w:hAnsi="Arial Narrow" w:cs="Arial"/>
          <w:b/>
          <w:sz w:val="24"/>
          <w:szCs w:val="24"/>
          <w:u w:val="single"/>
        </w:rPr>
        <w:t xml:space="preserve">ANTICIPATED ENVIRONMENTAL ISSUES </w:t>
      </w:r>
    </w:p>
    <w:p w:rsidR="006566B1" w:rsidRPr="00333A7A" w:rsidRDefault="006566B1" w:rsidP="0091701C">
      <w:pPr>
        <w:jc w:val="both"/>
        <w:rPr>
          <w:rFonts w:ascii="Arial Narrow" w:hAnsi="Arial Narrow" w:cs="Arial"/>
          <w:sz w:val="24"/>
          <w:szCs w:val="24"/>
        </w:rPr>
      </w:pPr>
    </w:p>
    <w:p w:rsidR="006566B1" w:rsidRPr="00333A7A" w:rsidRDefault="006566B1" w:rsidP="0091701C">
      <w:pPr>
        <w:jc w:val="both"/>
        <w:rPr>
          <w:rFonts w:ascii="Arial Narrow" w:hAnsi="Arial Narrow" w:cs="Arial"/>
          <w:sz w:val="24"/>
          <w:szCs w:val="24"/>
        </w:rPr>
      </w:pPr>
      <w:r w:rsidRPr="00333A7A">
        <w:rPr>
          <w:rFonts w:ascii="Arial Narrow" w:hAnsi="Arial Narrow" w:cs="Arial"/>
          <w:sz w:val="24"/>
          <w:szCs w:val="24"/>
        </w:rPr>
        <w:t xml:space="preserve">It is anticipated that the following environmental aspects will be significant and will hence </w:t>
      </w:r>
      <w:r w:rsidR="003621AC" w:rsidRPr="00333A7A">
        <w:rPr>
          <w:rFonts w:ascii="Arial Narrow" w:hAnsi="Arial Narrow" w:cs="Arial"/>
          <w:sz w:val="24"/>
          <w:szCs w:val="24"/>
        </w:rPr>
        <w:t>be addressed</w:t>
      </w:r>
      <w:r w:rsidRPr="00333A7A">
        <w:rPr>
          <w:rFonts w:ascii="Arial Narrow" w:hAnsi="Arial Narrow" w:cs="Arial"/>
          <w:sz w:val="24"/>
          <w:szCs w:val="24"/>
        </w:rPr>
        <w:t xml:space="preserve"> by the Pro</w:t>
      </w:r>
      <w:r w:rsidR="00853138" w:rsidRPr="00333A7A">
        <w:rPr>
          <w:rFonts w:ascii="Arial Narrow" w:hAnsi="Arial Narrow" w:cs="Arial"/>
          <w:sz w:val="24"/>
          <w:szCs w:val="24"/>
        </w:rPr>
        <w:t xml:space="preserve">ject Team </w:t>
      </w:r>
      <w:r w:rsidR="00333A7A" w:rsidRPr="00333A7A">
        <w:rPr>
          <w:rFonts w:ascii="Arial Narrow" w:hAnsi="Arial Narrow" w:cs="Arial"/>
          <w:sz w:val="24"/>
          <w:szCs w:val="24"/>
        </w:rPr>
        <w:t>during</w:t>
      </w:r>
      <w:r w:rsidR="00853138" w:rsidRPr="00333A7A">
        <w:rPr>
          <w:rFonts w:ascii="Arial Narrow" w:hAnsi="Arial Narrow" w:cs="Arial"/>
          <w:sz w:val="24"/>
          <w:szCs w:val="24"/>
        </w:rPr>
        <w:t xml:space="preserve"> the </w:t>
      </w:r>
      <w:r w:rsidR="00333A7A" w:rsidRPr="00333A7A">
        <w:rPr>
          <w:rFonts w:ascii="Arial Narrow" w:hAnsi="Arial Narrow" w:cs="Arial"/>
          <w:sz w:val="24"/>
          <w:szCs w:val="24"/>
        </w:rPr>
        <w:t>assessment process</w:t>
      </w:r>
      <w:r w:rsidR="00853138" w:rsidRPr="00333A7A">
        <w:rPr>
          <w:rFonts w:ascii="Arial Narrow" w:hAnsi="Arial Narrow" w:cs="Arial"/>
          <w:sz w:val="24"/>
          <w:szCs w:val="24"/>
        </w:rPr>
        <w:t>:</w:t>
      </w:r>
    </w:p>
    <w:p w:rsidR="00461FD9" w:rsidRPr="00333A7A" w:rsidRDefault="00461FD9" w:rsidP="0091701C">
      <w:pPr>
        <w:pStyle w:val="BodyText3"/>
        <w:numPr>
          <w:ilvl w:val="0"/>
          <w:numId w:val="21"/>
        </w:numPr>
        <w:jc w:val="both"/>
        <w:rPr>
          <w:rFonts w:ascii="Arial Narrow" w:hAnsi="Arial Narrow" w:cs="Arial"/>
          <w:b w:val="0"/>
          <w:i w:val="0"/>
          <w:sz w:val="24"/>
          <w:szCs w:val="24"/>
        </w:rPr>
      </w:pPr>
      <w:r w:rsidRPr="00333A7A">
        <w:rPr>
          <w:rFonts w:ascii="Arial Narrow" w:hAnsi="Arial Narrow" w:cs="Arial"/>
          <w:b w:val="0"/>
          <w:i w:val="0"/>
          <w:sz w:val="24"/>
          <w:szCs w:val="24"/>
        </w:rPr>
        <w:t>Engineering constraints;</w:t>
      </w:r>
    </w:p>
    <w:p w:rsidR="00461FD9" w:rsidRPr="00333A7A" w:rsidRDefault="006566B1" w:rsidP="0091701C">
      <w:pPr>
        <w:pStyle w:val="BodyText3"/>
        <w:numPr>
          <w:ilvl w:val="0"/>
          <w:numId w:val="21"/>
        </w:numPr>
        <w:jc w:val="both"/>
        <w:rPr>
          <w:rFonts w:ascii="Arial Narrow" w:hAnsi="Arial Narrow" w:cs="Arial"/>
          <w:b w:val="0"/>
          <w:i w:val="0"/>
          <w:sz w:val="24"/>
          <w:szCs w:val="24"/>
        </w:rPr>
      </w:pPr>
      <w:r w:rsidRPr="00333A7A">
        <w:rPr>
          <w:rFonts w:ascii="Arial Narrow" w:hAnsi="Arial Narrow" w:cs="Arial"/>
          <w:b w:val="0"/>
          <w:i w:val="0"/>
          <w:sz w:val="24"/>
          <w:szCs w:val="24"/>
        </w:rPr>
        <w:t>Impact</w:t>
      </w:r>
      <w:r w:rsidR="00786C96" w:rsidRPr="00333A7A">
        <w:rPr>
          <w:rFonts w:ascii="Arial Narrow" w:hAnsi="Arial Narrow" w:cs="Arial"/>
          <w:b w:val="0"/>
          <w:i w:val="0"/>
          <w:sz w:val="24"/>
          <w:szCs w:val="24"/>
        </w:rPr>
        <w:t>s</w:t>
      </w:r>
      <w:r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 on </w:t>
      </w:r>
      <w:r w:rsidR="00461FD9" w:rsidRPr="00333A7A">
        <w:rPr>
          <w:rFonts w:ascii="Arial Narrow" w:hAnsi="Arial Narrow" w:cs="Arial"/>
          <w:b w:val="0"/>
          <w:i w:val="0"/>
          <w:sz w:val="24"/>
          <w:szCs w:val="24"/>
        </w:rPr>
        <w:t>vegetation and</w:t>
      </w:r>
      <w:r w:rsidR="00D53AE4"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 faunal</w:t>
      </w:r>
      <w:r w:rsidR="00461FD9"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 habitats;</w:t>
      </w:r>
    </w:p>
    <w:p w:rsidR="00BF0BF7" w:rsidRPr="00333A7A" w:rsidRDefault="00BF0BF7" w:rsidP="0091701C">
      <w:pPr>
        <w:pStyle w:val="BodyText3"/>
        <w:numPr>
          <w:ilvl w:val="0"/>
          <w:numId w:val="21"/>
        </w:numPr>
        <w:jc w:val="both"/>
        <w:rPr>
          <w:rFonts w:ascii="Arial Narrow" w:hAnsi="Arial Narrow" w:cs="Arial"/>
          <w:b w:val="0"/>
          <w:i w:val="0"/>
          <w:sz w:val="24"/>
          <w:szCs w:val="24"/>
        </w:rPr>
      </w:pPr>
      <w:r w:rsidRPr="00333A7A">
        <w:rPr>
          <w:rFonts w:ascii="Arial Narrow" w:hAnsi="Arial Narrow" w:cs="Arial"/>
          <w:b w:val="0"/>
          <w:i w:val="0"/>
          <w:sz w:val="24"/>
          <w:szCs w:val="24"/>
        </w:rPr>
        <w:t>Impacts on water resources</w:t>
      </w:r>
      <w:r w:rsidR="00AD2340"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 and wetlands</w:t>
      </w:r>
      <w:r w:rsidRPr="00333A7A">
        <w:rPr>
          <w:rFonts w:ascii="Arial Narrow" w:hAnsi="Arial Narrow" w:cs="Arial"/>
          <w:b w:val="0"/>
          <w:i w:val="0"/>
          <w:sz w:val="24"/>
          <w:szCs w:val="24"/>
        </w:rPr>
        <w:t>;</w:t>
      </w:r>
    </w:p>
    <w:p w:rsidR="00826E81" w:rsidRPr="00333A7A" w:rsidRDefault="00826E81" w:rsidP="0091701C">
      <w:pPr>
        <w:pStyle w:val="BodyText3"/>
        <w:numPr>
          <w:ilvl w:val="0"/>
          <w:numId w:val="21"/>
        </w:numPr>
        <w:jc w:val="both"/>
        <w:rPr>
          <w:rFonts w:ascii="Arial Narrow" w:hAnsi="Arial Narrow" w:cs="Arial"/>
          <w:b w:val="0"/>
          <w:i w:val="0"/>
          <w:sz w:val="24"/>
          <w:szCs w:val="24"/>
        </w:rPr>
      </w:pPr>
      <w:r w:rsidRPr="00333A7A">
        <w:rPr>
          <w:rFonts w:ascii="Arial Narrow" w:hAnsi="Arial Narrow" w:cs="Arial"/>
          <w:b w:val="0"/>
          <w:i w:val="0"/>
          <w:sz w:val="24"/>
          <w:szCs w:val="24"/>
        </w:rPr>
        <w:t>Visual impacts</w:t>
      </w:r>
      <w:r w:rsidR="00333A7A" w:rsidRPr="00333A7A">
        <w:rPr>
          <w:rFonts w:ascii="Arial Narrow" w:hAnsi="Arial Narrow" w:cs="Arial"/>
          <w:b w:val="0"/>
          <w:i w:val="0"/>
          <w:sz w:val="24"/>
          <w:szCs w:val="24"/>
        </w:rPr>
        <w:t>; and</w:t>
      </w:r>
    </w:p>
    <w:p w:rsidR="00685417" w:rsidRPr="00333A7A" w:rsidRDefault="00786C96" w:rsidP="0091701C">
      <w:pPr>
        <w:pStyle w:val="BodyText3"/>
        <w:numPr>
          <w:ilvl w:val="0"/>
          <w:numId w:val="21"/>
        </w:numPr>
        <w:jc w:val="both"/>
        <w:rPr>
          <w:rFonts w:ascii="Arial Narrow" w:hAnsi="Arial Narrow" w:cs="Arial"/>
          <w:b w:val="0"/>
          <w:i w:val="0"/>
          <w:sz w:val="24"/>
          <w:szCs w:val="24"/>
        </w:rPr>
      </w:pPr>
      <w:r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Impacts on </w:t>
      </w:r>
      <w:r w:rsidR="00AE3A47"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the socio-economic </w:t>
      </w:r>
      <w:r w:rsidR="006E4158" w:rsidRPr="00333A7A">
        <w:rPr>
          <w:rFonts w:ascii="Arial Narrow" w:hAnsi="Arial Narrow" w:cs="Arial"/>
          <w:b w:val="0"/>
          <w:i w:val="0"/>
          <w:sz w:val="24"/>
          <w:szCs w:val="24"/>
        </w:rPr>
        <w:t xml:space="preserve">dynamics </w:t>
      </w:r>
      <w:r w:rsidR="00AE3A47" w:rsidRPr="00333A7A">
        <w:rPr>
          <w:rFonts w:ascii="Arial Narrow" w:hAnsi="Arial Narrow" w:cs="Arial"/>
          <w:b w:val="0"/>
          <w:i w:val="0"/>
          <w:sz w:val="24"/>
          <w:szCs w:val="24"/>
        </w:rPr>
        <w:t>of the area</w:t>
      </w:r>
      <w:r w:rsidR="00BA2B41" w:rsidRPr="00333A7A">
        <w:rPr>
          <w:rFonts w:ascii="Arial Narrow" w:hAnsi="Arial Narrow" w:cs="Arial"/>
          <w:b w:val="0"/>
          <w:i w:val="0"/>
          <w:sz w:val="24"/>
          <w:szCs w:val="24"/>
        </w:rPr>
        <w:t>.</w:t>
      </w:r>
    </w:p>
    <w:p w:rsidR="006566B1" w:rsidRPr="00333A7A" w:rsidRDefault="006566B1" w:rsidP="0091701C">
      <w:pPr>
        <w:jc w:val="both"/>
        <w:rPr>
          <w:rFonts w:ascii="Arial Narrow" w:hAnsi="Arial Narrow" w:cs="Arial"/>
          <w:sz w:val="24"/>
          <w:szCs w:val="24"/>
        </w:rPr>
      </w:pPr>
    </w:p>
    <w:p w:rsidR="00BA2B41" w:rsidRPr="00333A7A" w:rsidRDefault="006566B1" w:rsidP="0091701C">
      <w:pPr>
        <w:jc w:val="both"/>
        <w:rPr>
          <w:rFonts w:ascii="Arial Narrow" w:hAnsi="Arial Narrow" w:cs="Arial"/>
          <w:sz w:val="24"/>
          <w:szCs w:val="24"/>
        </w:rPr>
      </w:pPr>
      <w:r w:rsidRPr="00333A7A">
        <w:rPr>
          <w:rFonts w:ascii="Arial Narrow" w:hAnsi="Arial Narrow" w:cs="Arial"/>
          <w:sz w:val="24"/>
          <w:szCs w:val="24"/>
        </w:rPr>
        <w:t>Management guidelines will be developed for the abovementioned issues and incorporated in an Environmental Management Plan</w:t>
      </w:r>
      <w:r w:rsidR="006269CB" w:rsidRPr="00333A7A">
        <w:rPr>
          <w:rFonts w:ascii="Arial Narrow" w:hAnsi="Arial Narrow" w:cs="Arial"/>
          <w:sz w:val="24"/>
          <w:szCs w:val="24"/>
        </w:rPr>
        <w:t xml:space="preserve"> (EMP)</w:t>
      </w:r>
      <w:r w:rsidR="00853138" w:rsidRPr="00333A7A">
        <w:rPr>
          <w:rFonts w:ascii="Arial Narrow" w:hAnsi="Arial Narrow" w:cs="Arial"/>
          <w:sz w:val="24"/>
          <w:szCs w:val="24"/>
        </w:rPr>
        <w:t>.</w:t>
      </w:r>
    </w:p>
    <w:p w:rsidR="00BA2B41" w:rsidRPr="00333A7A" w:rsidRDefault="00BA2B41" w:rsidP="0091701C">
      <w:pPr>
        <w:jc w:val="both"/>
        <w:rPr>
          <w:rFonts w:ascii="Arial Narrow" w:hAnsi="Arial Narrow" w:cs="Arial"/>
          <w:sz w:val="24"/>
          <w:szCs w:val="24"/>
        </w:rPr>
      </w:pPr>
    </w:p>
    <w:p w:rsidR="006566B1" w:rsidRPr="00333A7A" w:rsidRDefault="006566B1" w:rsidP="0091701C">
      <w:pPr>
        <w:jc w:val="both"/>
        <w:rPr>
          <w:rFonts w:ascii="Arial Narrow" w:hAnsi="Arial Narrow" w:cs="Arial"/>
          <w:sz w:val="24"/>
          <w:szCs w:val="24"/>
        </w:rPr>
      </w:pPr>
      <w:r w:rsidRPr="00333A7A">
        <w:rPr>
          <w:rFonts w:ascii="Arial Narrow" w:hAnsi="Arial Narrow" w:cs="Arial"/>
          <w:sz w:val="24"/>
          <w:szCs w:val="24"/>
        </w:rPr>
        <w:t>You are welcome to comment on the above list and provide additional anticipated issues and possible impacts which should be addressed.</w:t>
      </w:r>
    </w:p>
    <w:p w:rsidR="006269CB" w:rsidRPr="00333A7A" w:rsidRDefault="006269CB" w:rsidP="0091701C">
      <w:pPr>
        <w:jc w:val="both"/>
        <w:rPr>
          <w:rFonts w:ascii="Arial Narrow" w:hAnsi="Arial Narrow" w:cs="Arial"/>
          <w:sz w:val="24"/>
          <w:szCs w:val="24"/>
        </w:rPr>
      </w:pPr>
    </w:p>
    <w:p w:rsidR="006566B1" w:rsidRPr="00333A7A" w:rsidRDefault="00CB3DDE" w:rsidP="0091701C">
      <w:pPr>
        <w:ind w:right="153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t>7</w:t>
      </w:r>
      <w:r w:rsidR="002E2BBF" w:rsidRPr="00333A7A">
        <w:rPr>
          <w:rFonts w:ascii="Arial Narrow" w:hAnsi="Arial Narrow" w:cs="Arial"/>
          <w:b/>
          <w:sz w:val="24"/>
          <w:szCs w:val="24"/>
          <w:u w:val="single"/>
        </w:rPr>
        <w:t xml:space="preserve">. </w:t>
      </w:r>
      <w:r w:rsidR="003621AC" w:rsidRPr="00333A7A">
        <w:rPr>
          <w:rFonts w:ascii="Arial Narrow" w:hAnsi="Arial Narrow" w:cs="Arial"/>
          <w:b/>
          <w:sz w:val="24"/>
          <w:szCs w:val="24"/>
          <w:u w:val="single"/>
        </w:rPr>
        <w:t>SPECIALISTS</w:t>
      </w:r>
    </w:p>
    <w:p w:rsidR="006566B1" w:rsidRPr="00333A7A" w:rsidRDefault="006566B1" w:rsidP="0091701C">
      <w:pPr>
        <w:jc w:val="both"/>
        <w:rPr>
          <w:rFonts w:ascii="Arial Narrow" w:hAnsi="Arial Narrow" w:cs="Arial"/>
          <w:sz w:val="24"/>
          <w:szCs w:val="24"/>
        </w:rPr>
      </w:pPr>
    </w:p>
    <w:p w:rsidR="006E4158" w:rsidRPr="00333A7A" w:rsidRDefault="00333A7A" w:rsidP="0091701C">
      <w:pPr>
        <w:jc w:val="both"/>
        <w:rPr>
          <w:rFonts w:ascii="Arial Narrow" w:hAnsi="Arial Narrow" w:cs="Arial"/>
          <w:sz w:val="24"/>
          <w:szCs w:val="24"/>
        </w:rPr>
      </w:pPr>
      <w:r w:rsidRPr="00333A7A">
        <w:rPr>
          <w:rFonts w:ascii="Arial Narrow" w:hAnsi="Arial Narrow" w:cs="Arial"/>
          <w:sz w:val="24"/>
          <w:szCs w:val="24"/>
        </w:rPr>
        <w:t xml:space="preserve">Due to this proposed road upgrade phase forming part of a larger </w:t>
      </w:r>
      <w:proofErr w:type="spellStart"/>
      <w:r w:rsidRPr="00333A7A">
        <w:rPr>
          <w:rFonts w:ascii="Arial Narrow" w:hAnsi="Arial Narrow"/>
          <w:sz w:val="24"/>
          <w:szCs w:val="24"/>
        </w:rPr>
        <w:t>Sundumbili</w:t>
      </w:r>
      <w:proofErr w:type="spellEnd"/>
      <w:r w:rsidRPr="00333A7A">
        <w:rPr>
          <w:rFonts w:ascii="Arial Narrow" w:hAnsi="Arial Narrow"/>
          <w:sz w:val="24"/>
          <w:szCs w:val="24"/>
        </w:rPr>
        <w:t xml:space="preserve">-Mandeni Urban Regeneration Programme, the specialist studies have been conducted already. </w:t>
      </w:r>
      <w:r w:rsidR="006566B1" w:rsidRPr="00333A7A">
        <w:rPr>
          <w:rFonts w:ascii="Arial Narrow" w:hAnsi="Arial Narrow" w:cs="Arial"/>
          <w:sz w:val="24"/>
          <w:szCs w:val="24"/>
        </w:rPr>
        <w:t xml:space="preserve">The Project Team </w:t>
      </w:r>
      <w:r w:rsidRPr="00333A7A">
        <w:rPr>
          <w:rFonts w:ascii="Arial Narrow" w:hAnsi="Arial Narrow" w:cs="Arial"/>
          <w:sz w:val="24"/>
          <w:szCs w:val="24"/>
        </w:rPr>
        <w:t>has thus</w:t>
      </w:r>
      <w:r w:rsidR="006566B1" w:rsidRPr="00333A7A">
        <w:rPr>
          <w:rFonts w:ascii="Arial Narrow" w:hAnsi="Arial Narrow" w:cs="Arial"/>
          <w:sz w:val="24"/>
          <w:szCs w:val="24"/>
        </w:rPr>
        <w:t xml:space="preserve"> identif</w:t>
      </w:r>
      <w:r w:rsidRPr="00333A7A">
        <w:rPr>
          <w:rFonts w:ascii="Arial Narrow" w:hAnsi="Arial Narrow" w:cs="Arial"/>
          <w:sz w:val="24"/>
          <w:szCs w:val="24"/>
        </w:rPr>
        <w:t>ied</w:t>
      </w:r>
      <w:r w:rsidR="006566B1" w:rsidRPr="00333A7A">
        <w:rPr>
          <w:rFonts w:ascii="Arial Narrow" w:hAnsi="Arial Narrow" w:cs="Arial"/>
          <w:sz w:val="24"/>
          <w:szCs w:val="24"/>
        </w:rPr>
        <w:t xml:space="preserve"> potentially significant issues and </w:t>
      </w:r>
      <w:r w:rsidRPr="00333A7A">
        <w:rPr>
          <w:rFonts w:ascii="Arial Narrow" w:hAnsi="Arial Narrow" w:cs="Arial"/>
          <w:sz w:val="24"/>
          <w:szCs w:val="24"/>
        </w:rPr>
        <w:t xml:space="preserve">will further </w:t>
      </w:r>
      <w:r w:rsidR="006566B1" w:rsidRPr="00333A7A">
        <w:rPr>
          <w:rFonts w:ascii="Arial Narrow" w:hAnsi="Arial Narrow" w:cs="Arial"/>
          <w:sz w:val="24"/>
          <w:szCs w:val="24"/>
        </w:rPr>
        <w:t xml:space="preserve">assess these impacts in terms of their significance in </w:t>
      </w:r>
      <w:r w:rsidR="006566B1" w:rsidRPr="00333A7A">
        <w:rPr>
          <w:rFonts w:ascii="Arial Narrow" w:hAnsi="Arial Narrow" w:cs="Arial"/>
          <w:sz w:val="24"/>
          <w:szCs w:val="24"/>
        </w:rPr>
        <w:lastRenderedPageBreak/>
        <w:t>accordance with the guidelines for EIA published by the Department of Environment</w:t>
      </w:r>
      <w:r w:rsidR="00853138" w:rsidRPr="00333A7A">
        <w:rPr>
          <w:rFonts w:ascii="Arial Narrow" w:hAnsi="Arial Narrow" w:cs="Arial"/>
          <w:sz w:val="24"/>
          <w:szCs w:val="24"/>
        </w:rPr>
        <w:t>al Affairs and Tourism (DEAT).</w:t>
      </w:r>
      <w:r w:rsidR="00BC089D" w:rsidRPr="00333A7A">
        <w:rPr>
          <w:rFonts w:ascii="Arial Narrow" w:hAnsi="Arial Narrow" w:cs="Arial"/>
          <w:sz w:val="24"/>
          <w:szCs w:val="24"/>
        </w:rPr>
        <w:t xml:space="preserve"> The following specialist studies </w:t>
      </w:r>
      <w:r w:rsidRPr="00333A7A">
        <w:rPr>
          <w:rFonts w:ascii="Arial Narrow" w:hAnsi="Arial Narrow" w:cs="Arial"/>
          <w:sz w:val="24"/>
          <w:szCs w:val="24"/>
        </w:rPr>
        <w:t>have been conducted</w:t>
      </w:r>
      <w:r w:rsidR="006E4158" w:rsidRPr="00333A7A">
        <w:rPr>
          <w:rFonts w:ascii="Arial Narrow" w:hAnsi="Arial Narrow" w:cs="Arial"/>
          <w:sz w:val="24"/>
          <w:szCs w:val="24"/>
        </w:rPr>
        <w:t>:</w:t>
      </w:r>
    </w:p>
    <w:p w:rsidR="006208A6" w:rsidRDefault="006208A6" w:rsidP="006E4158">
      <w:pPr>
        <w:pStyle w:val="BodyText3"/>
        <w:numPr>
          <w:ilvl w:val="0"/>
          <w:numId w:val="21"/>
        </w:numPr>
        <w:jc w:val="both"/>
        <w:rPr>
          <w:rFonts w:ascii="Arial Narrow" w:hAnsi="Arial Narrow" w:cs="Arial"/>
          <w:b w:val="0"/>
          <w:i w:val="0"/>
          <w:sz w:val="24"/>
          <w:szCs w:val="24"/>
        </w:rPr>
      </w:pPr>
      <w:r>
        <w:rPr>
          <w:rFonts w:ascii="Arial Narrow" w:hAnsi="Arial Narrow" w:cs="Arial"/>
          <w:b w:val="0"/>
          <w:i w:val="0"/>
          <w:sz w:val="24"/>
          <w:szCs w:val="24"/>
        </w:rPr>
        <w:t>Ecological assessment; and</w:t>
      </w:r>
    </w:p>
    <w:p w:rsidR="0001329A" w:rsidRPr="00333A7A" w:rsidRDefault="0001329A" w:rsidP="006E4158">
      <w:pPr>
        <w:pStyle w:val="BodyText3"/>
        <w:numPr>
          <w:ilvl w:val="0"/>
          <w:numId w:val="21"/>
        </w:numPr>
        <w:jc w:val="both"/>
        <w:rPr>
          <w:rFonts w:ascii="Arial Narrow" w:hAnsi="Arial Narrow" w:cs="Arial"/>
          <w:b w:val="0"/>
          <w:i w:val="0"/>
          <w:sz w:val="24"/>
          <w:szCs w:val="24"/>
        </w:rPr>
      </w:pPr>
      <w:r w:rsidRPr="00333A7A">
        <w:rPr>
          <w:rFonts w:ascii="Arial Narrow" w:hAnsi="Arial Narrow" w:cs="Arial"/>
          <w:b w:val="0"/>
          <w:i w:val="0"/>
          <w:sz w:val="24"/>
          <w:szCs w:val="24"/>
        </w:rPr>
        <w:t>Wetland delineation;</w:t>
      </w:r>
    </w:p>
    <w:p w:rsidR="00BC089D" w:rsidRPr="00333A7A" w:rsidRDefault="00BC089D" w:rsidP="0091701C">
      <w:pPr>
        <w:jc w:val="both"/>
        <w:rPr>
          <w:rFonts w:ascii="Arial Narrow" w:hAnsi="Arial Narrow" w:cs="Arial"/>
          <w:sz w:val="24"/>
          <w:szCs w:val="24"/>
        </w:rPr>
      </w:pPr>
    </w:p>
    <w:p w:rsidR="00BC089D" w:rsidRPr="00333A7A" w:rsidRDefault="00DE1F70" w:rsidP="0091701C">
      <w:pPr>
        <w:jc w:val="both"/>
        <w:rPr>
          <w:rFonts w:ascii="Arial Narrow" w:hAnsi="Arial Narrow" w:cs="Arial"/>
          <w:sz w:val="24"/>
          <w:szCs w:val="24"/>
        </w:rPr>
      </w:pPr>
      <w:r w:rsidRPr="00333A7A">
        <w:rPr>
          <w:rFonts w:ascii="Arial Narrow" w:hAnsi="Arial Narrow" w:cs="Arial"/>
          <w:sz w:val="24"/>
          <w:szCs w:val="24"/>
        </w:rPr>
        <w:t>D</w:t>
      </w:r>
      <w:r w:rsidR="00333A7A" w:rsidRPr="00333A7A">
        <w:rPr>
          <w:rFonts w:ascii="Arial Narrow" w:hAnsi="Arial Narrow" w:cs="Arial"/>
          <w:sz w:val="24"/>
          <w:szCs w:val="24"/>
        </w:rPr>
        <w:t>EDTEA</w:t>
      </w:r>
      <w:r w:rsidR="00BC089D" w:rsidRPr="00333A7A">
        <w:rPr>
          <w:rFonts w:ascii="Arial Narrow" w:hAnsi="Arial Narrow" w:cs="Arial"/>
          <w:sz w:val="24"/>
          <w:szCs w:val="24"/>
        </w:rPr>
        <w:t xml:space="preserve"> or other stakeholders </w:t>
      </w:r>
      <w:r w:rsidR="006E4158" w:rsidRPr="00333A7A">
        <w:rPr>
          <w:rFonts w:ascii="Arial Narrow" w:hAnsi="Arial Narrow" w:cs="Arial"/>
          <w:sz w:val="24"/>
          <w:szCs w:val="24"/>
        </w:rPr>
        <w:t xml:space="preserve">may </w:t>
      </w:r>
      <w:r w:rsidR="00BC089D" w:rsidRPr="00333A7A">
        <w:rPr>
          <w:rFonts w:ascii="Arial Narrow" w:hAnsi="Arial Narrow" w:cs="Arial"/>
          <w:sz w:val="24"/>
          <w:szCs w:val="24"/>
        </w:rPr>
        <w:t>require additional specialists’ studies if necessary.</w:t>
      </w:r>
    </w:p>
    <w:p w:rsidR="008B0FB6" w:rsidRPr="00333A7A" w:rsidRDefault="008B0FB6" w:rsidP="0091701C">
      <w:pPr>
        <w:jc w:val="both"/>
        <w:rPr>
          <w:rFonts w:ascii="Arial Narrow" w:hAnsi="Arial Narrow" w:cs="Arial"/>
          <w:sz w:val="24"/>
          <w:szCs w:val="24"/>
        </w:rPr>
      </w:pPr>
    </w:p>
    <w:p w:rsidR="006566B1" w:rsidRPr="00333A7A" w:rsidRDefault="00CB3DDE" w:rsidP="0091701C">
      <w:pPr>
        <w:ind w:right="153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t>8</w:t>
      </w:r>
      <w:r w:rsidR="002E2BBF" w:rsidRPr="00333A7A">
        <w:rPr>
          <w:rFonts w:ascii="Arial Narrow" w:hAnsi="Arial Narrow" w:cs="Arial"/>
          <w:b/>
          <w:sz w:val="24"/>
          <w:szCs w:val="24"/>
          <w:u w:val="single"/>
        </w:rPr>
        <w:t xml:space="preserve">. </w:t>
      </w:r>
      <w:r w:rsidR="003621AC" w:rsidRPr="00333A7A">
        <w:rPr>
          <w:rFonts w:ascii="Arial Narrow" w:hAnsi="Arial Narrow" w:cs="Arial"/>
          <w:b/>
          <w:sz w:val="24"/>
          <w:szCs w:val="24"/>
          <w:u w:val="single"/>
        </w:rPr>
        <w:t>PUBLIC PARTICIPATION PROCESS (PPP)</w:t>
      </w:r>
    </w:p>
    <w:p w:rsidR="006566B1" w:rsidRPr="00333A7A" w:rsidRDefault="006566B1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6566B1" w:rsidRPr="00333A7A" w:rsidRDefault="006566B1" w:rsidP="0091701C">
      <w:pPr>
        <w:pStyle w:val="ListBullet"/>
        <w:rPr>
          <w:rFonts w:ascii="Arial Narrow" w:hAnsi="Arial Narrow"/>
          <w:sz w:val="24"/>
          <w:szCs w:val="24"/>
        </w:rPr>
      </w:pPr>
      <w:r w:rsidRPr="00333A7A">
        <w:rPr>
          <w:rFonts w:ascii="Arial Narrow" w:hAnsi="Arial Narrow"/>
          <w:sz w:val="24"/>
          <w:szCs w:val="24"/>
        </w:rPr>
        <w:t>Public Participation (PP) is any process that involves the public in pro</w:t>
      </w:r>
      <w:r w:rsidR="00D82705" w:rsidRPr="00333A7A">
        <w:rPr>
          <w:rFonts w:ascii="Arial Narrow" w:hAnsi="Arial Narrow"/>
          <w:sz w:val="24"/>
          <w:szCs w:val="24"/>
        </w:rPr>
        <w:t>blem solving or decision-making</w:t>
      </w:r>
      <w:r w:rsidRPr="00333A7A">
        <w:rPr>
          <w:rFonts w:ascii="Arial Narrow" w:hAnsi="Arial Narrow"/>
          <w:sz w:val="24"/>
          <w:szCs w:val="24"/>
        </w:rPr>
        <w:t xml:space="preserve"> and forms an integral part of the EIA </w:t>
      </w:r>
      <w:r w:rsidR="00B705D1">
        <w:rPr>
          <w:rFonts w:ascii="Arial Narrow" w:hAnsi="Arial Narrow"/>
          <w:sz w:val="24"/>
          <w:szCs w:val="24"/>
        </w:rPr>
        <w:t xml:space="preserve">and WULA </w:t>
      </w:r>
      <w:r w:rsidRPr="00333A7A">
        <w:rPr>
          <w:rFonts w:ascii="Arial Narrow" w:hAnsi="Arial Narrow"/>
          <w:sz w:val="24"/>
          <w:szCs w:val="24"/>
        </w:rPr>
        <w:t>process</w:t>
      </w:r>
      <w:r w:rsidR="00B705D1">
        <w:rPr>
          <w:rFonts w:ascii="Arial Narrow" w:hAnsi="Arial Narrow"/>
          <w:sz w:val="24"/>
          <w:szCs w:val="24"/>
        </w:rPr>
        <w:t>es</w:t>
      </w:r>
      <w:r w:rsidRPr="00333A7A">
        <w:rPr>
          <w:rFonts w:ascii="Arial Narrow" w:hAnsi="Arial Narrow"/>
          <w:sz w:val="24"/>
          <w:szCs w:val="24"/>
        </w:rPr>
        <w:t xml:space="preserve">. The PPP provides people who may be affected by the proposed </w:t>
      </w:r>
      <w:r w:rsidR="003621AC" w:rsidRPr="00333A7A">
        <w:rPr>
          <w:rFonts w:ascii="Arial Narrow" w:hAnsi="Arial Narrow"/>
          <w:sz w:val="24"/>
          <w:szCs w:val="24"/>
        </w:rPr>
        <w:t>development</w:t>
      </w:r>
      <w:r w:rsidRPr="00333A7A">
        <w:rPr>
          <w:rFonts w:ascii="Arial Narrow" w:hAnsi="Arial Narrow"/>
          <w:sz w:val="24"/>
          <w:szCs w:val="24"/>
        </w:rPr>
        <w:t>, with an opportunity to provide comments and to raise issues of concern, or to make suggestions that may result in enh</w:t>
      </w:r>
      <w:r w:rsidR="00BC089D" w:rsidRPr="00333A7A">
        <w:rPr>
          <w:rFonts w:ascii="Arial Narrow" w:hAnsi="Arial Narrow"/>
          <w:sz w:val="24"/>
          <w:szCs w:val="24"/>
        </w:rPr>
        <w:t>anced benefits for the project.</w:t>
      </w:r>
    </w:p>
    <w:p w:rsidR="006566B1" w:rsidRPr="00333A7A" w:rsidRDefault="006566B1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6566B1" w:rsidRPr="00333A7A" w:rsidRDefault="006566B1" w:rsidP="0091701C">
      <w:pPr>
        <w:pStyle w:val="ListBullet"/>
        <w:rPr>
          <w:rFonts w:ascii="Arial Narrow" w:hAnsi="Arial Narrow"/>
          <w:sz w:val="24"/>
          <w:szCs w:val="24"/>
        </w:rPr>
      </w:pPr>
      <w:r w:rsidRPr="00333A7A">
        <w:rPr>
          <w:rFonts w:ascii="Arial Narrow" w:hAnsi="Arial Narrow"/>
          <w:sz w:val="24"/>
          <w:szCs w:val="24"/>
        </w:rPr>
        <w:t xml:space="preserve">Comments and issues raised during the public participation process will be captured, evaluated and included in </w:t>
      </w:r>
      <w:r w:rsidR="00333A7A" w:rsidRPr="00333A7A">
        <w:rPr>
          <w:rFonts w:ascii="Arial Narrow" w:hAnsi="Arial Narrow"/>
          <w:sz w:val="24"/>
          <w:szCs w:val="24"/>
        </w:rPr>
        <w:t>a</w:t>
      </w:r>
      <w:r w:rsidR="003621AC" w:rsidRPr="00333A7A">
        <w:rPr>
          <w:rFonts w:ascii="Arial Narrow" w:hAnsi="Arial Narrow"/>
          <w:sz w:val="24"/>
          <w:szCs w:val="24"/>
        </w:rPr>
        <w:t xml:space="preserve"> </w:t>
      </w:r>
      <w:r w:rsidR="00D90F9F" w:rsidRPr="00333A7A">
        <w:rPr>
          <w:rFonts w:ascii="Arial Narrow" w:hAnsi="Arial Narrow"/>
          <w:sz w:val="24"/>
          <w:szCs w:val="24"/>
        </w:rPr>
        <w:t>Comments</w:t>
      </w:r>
      <w:r w:rsidR="003621AC" w:rsidRPr="00333A7A">
        <w:rPr>
          <w:rFonts w:ascii="Arial Narrow" w:hAnsi="Arial Narrow"/>
          <w:sz w:val="24"/>
          <w:szCs w:val="24"/>
        </w:rPr>
        <w:t xml:space="preserve"> </w:t>
      </w:r>
      <w:r w:rsidRPr="00333A7A">
        <w:rPr>
          <w:rFonts w:ascii="Arial Narrow" w:hAnsi="Arial Narrow"/>
          <w:sz w:val="24"/>
          <w:szCs w:val="24"/>
        </w:rPr>
        <w:t xml:space="preserve">and Response Report, which will be incorporated into the </w:t>
      </w:r>
      <w:r w:rsidR="00CD5F0F" w:rsidRPr="00333A7A">
        <w:rPr>
          <w:rFonts w:ascii="Arial Narrow" w:hAnsi="Arial Narrow"/>
          <w:sz w:val="24"/>
          <w:szCs w:val="24"/>
        </w:rPr>
        <w:t>draft Basic Assessment Report (BAR)</w:t>
      </w:r>
      <w:r w:rsidR="00BC089D" w:rsidRPr="00333A7A">
        <w:rPr>
          <w:rFonts w:ascii="Arial Narrow" w:hAnsi="Arial Narrow"/>
          <w:sz w:val="24"/>
          <w:szCs w:val="24"/>
        </w:rPr>
        <w:t xml:space="preserve">. The draft BAR </w:t>
      </w:r>
      <w:r w:rsidRPr="00333A7A">
        <w:rPr>
          <w:rFonts w:ascii="Arial Narrow" w:hAnsi="Arial Narrow"/>
          <w:sz w:val="24"/>
          <w:szCs w:val="24"/>
        </w:rPr>
        <w:t>will be made available for public review</w:t>
      </w:r>
      <w:r w:rsidR="00BC089D" w:rsidRPr="00333A7A">
        <w:rPr>
          <w:rFonts w:ascii="Arial Narrow" w:hAnsi="Arial Narrow"/>
          <w:sz w:val="24"/>
          <w:szCs w:val="24"/>
        </w:rPr>
        <w:t xml:space="preserve"> </w:t>
      </w:r>
      <w:r w:rsidR="006E4158" w:rsidRPr="00333A7A">
        <w:rPr>
          <w:rFonts w:ascii="Arial Narrow" w:hAnsi="Arial Narrow"/>
          <w:sz w:val="24"/>
          <w:szCs w:val="24"/>
        </w:rPr>
        <w:t>prior to</w:t>
      </w:r>
      <w:r w:rsidR="00BC089D" w:rsidRPr="00333A7A">
        <w:rPr>
          <w:rFonts w:ascii="Arial Narrow" w:hAnsi="Arial Narrow"/>
          <w:sz w:val="24"/>
          <w:szCs w:val="24"/>
        </w:rPr>
        <w:t xml:space="preserve"> submission to </w:t>
      </w:r>
      <w:r w:rsidR="00D90F9F" w:rsidRPr="00333A7A">
        <w:rPr>
          <w:rFonts w:ascii="Arial Narrow" w:hAnsi="Arial Narrow"/>
          <w:sz w:val="24"/>
          <w:szCs w:val="24"/>
        </w:rPr>
        <w:t>the environmental authority</w:t>
      </w:r>
      <w:r w:rsidRPr="00333A7A">
        <w:rPr>
          <w:rFonts w:ascii="Arial Narrow" w:hAnsi="Arial Narrow"/>
          <w:sz w:val="24"/>
          <w:szCs w:val="24"/>
        </w:rPr>
        <w:t>.</w:t>
      </w:r>
    </w:p>
    <w:p w:rsidR="00691F52" w:rsidRPr="00333A7A" w:rsidRDefault="00691F52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691F52" w:rsidRPr="00333A7A" w:rsidRDefault="00691F52" w:rsidP="0091701C">
      <w:pPr>
        <w:pStyle w:val="ListBullet"/>
        <w:rPr>
          <w:rFonts w:ascii="Arial Narrow" w:hAnsi="Arial Narrow"/>
          <w:sz w:val="24"/>
          <w:szCs w:val="24"/>
        </w:rPr>
      </w:pPr>
      <w:r w:rsidRPr="00333A7A">
        <w:rPr>
          <w:rFonts w:ascii="Arial Narrow" w:hAnsi="Arial Narrow"/>
          <w:sz w:val="24"/>
          <w:szCs w:val="24"/>
        </w:rPr>
        <w:t xml:space="preserve">The process to be followed is depicted in </w:t>
      </w:r>
      <w:r w:rsidR="00391AE0" w:rsidRPr="00333A7A">
        <w:rPr>
          <w:rFonts w:ascii="Arial Narrow" w:hAnsi="Arial Narrow"/>
          <w:sz w:val="24"/>
          <w:szCs w:val="24"/>
        </w:rPr>
        <w:t>Figure</w:t>
      </w:r>
      <w:r w:rsidR="005B4F25" w:rsidRPr="00333A7A">
        <w:rPr>
          <w:rFonts w:ascii="Arial Narrow" w:hAnsi="Arial Narrow"/>
          <w:sz w:val="24"/>
          <w:szCs w:val="24"/>
        </w:rPr>
        <w:t xml:space="preserve"> </w:t>
      </w:r>
      <w:r w:rsidR="00BC089D" w:rsidRPr="00333A7A">
        <w:rPr>
          <w:rFonts w:ascii="Arial Narrow" w:hAnsi="Arial Narrow"/>
          <w:sz w:val="24"/>
          <w:szCs w:val="24"/>
        </w:rPr>
        <w:t>1</w:t>
      </w:r>
      <w:r w:rsidR="00170FE2" w:rsidRPr="00333A7A">
        <w:rPr>
          <w:rFonts w:ascii="Arial Narrow" w:hAnsi="Arial Narrow"/>
          <w:sz w:val="24"/>
          <w:szCs w:val="24"/>
        </w:rPr>
        <w:t>.</w:t>
      </w:r>
    </w:p>
    <w:p w:rsidR="00691F52" w:rsidRPr="00333A7A" w:rsidRDefault="00691F52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3621AC" w:rsidRPr="00333A7A" w:rsidRDefault="00CB3DDE" w:rsidP="0091701C">
      <w:pPr>
        <w:ind w:right="153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rFonts w:ascii="Arial Narrow" w:hAnsi="Arial Narrow" w:cs="Arial"/>
          <w:b/>
          <w:sz w:val="24"/>
          <w:szCs w:val="24"/>
          <w:u w:val="single"/>
        </w:rPr>
        <w:t>9</w:t>
      </w:r>
      <w:r w:rsidR="002E2BBF" w:rsidRPr="00333A7A">
        <w:rPr>
          <w:rFonts w:ascii="Arial Narrow" w:hAnsi="Arial Narrow" w:cs="Arial"/>
          <w:b/>
          <w:sz w:val="24"/>
          <w:szCs w:val="24"/>
          <w:u w:val="single"/>
        </w:rPr>
        <w:t xml:space="preserve">. </w:t>
      </w:r>
      <w:r w:rsidR="003621AC" w:rsidRPr="00333A7A">
        <w:rPr>
          <w:rFonts w:ascii="Arial Narrow" w:hAnsi="Arial Narrow" w:cs="Arial"/>
          <w:b/>
          <w:sz w:val="24"/>
          <w:szCs w:val="24"/>
          <w:u w:val="single"/>
        </w:rPr>
        <w:t>APPROVING AUTHORITY</w:t>
      </w:r>
    </w:p>
    <w:p w:rsidR="003621AC" w:rsidRPr="00333A7A" w:rsidRDefault="003621AC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333A7A" w:rsidRDefault="003621AC" w:rsidP="0091701C">
      <w:pPr>
        <w:pStyle w:val="ListBullet"/>
        <w:rPr>
          <w:rFonts w:ascii="Arial Narrow" w:hAnsi="Arial Narrow"/>
          <w:sz w:val="24"/>
          <w:szCs w:val="24"/>
        </w:rPr>
      </w:pPr>
      <w:r w:rsidRPr="00333A7A">
        <w:rPr>
          <w:rFonts w:ascii="Arial Narrow" w:hAnsi="Arial Narrow"/>
          <w:sz w:val="24"/>
          <w:szCs w:val="24"/>
        </w:rPr>
        <w:t xml:space="preserve">The </w:t>
      </w:r>
      <w:r w:rsidR="00890154" w:rsidRPr="00333A7A">
        <w:rPr>
          <w:rFonts w:ascii="Arial Narrow" w:hAnsi="Arial Narrow"/>
          <w:sz w:val="24"/>
          <w:szCs w:val="24"/>
        </w:rPr>
        <w:t>KwaZulu-Natal Departmen</w:t>
      </w:r>
      <w:r w:rsidR="00DB7242" w:rsidRPr="00333A7A">
        <w:rPr>
          <w:rFonts w:ascii="Arial Narrow" w:hAnsi="Arial Narrow"/>
          <w:sz w:val="24"/>
          <w:szCs w:val="24"/>
        </w:rPr>
        <w:t xml:space="preserve">t of </w:t>
      </w:r>
      <w:r w:rsidR="00333A7A" w:rsidRPr="00333A7A">
        <w:rPr>
          <w:rFonts w:ascii="Arial Narrow" w:hAnsi="Arial Narrow"/>
          <w:sz w:val="24"/>
          <w:szCs w:val="24"/>
        </w:rPr>
        <w:t xml:space="preserve">Economic Development, Tourism and </w:t>
      </w:r>
      <w:r w:rsidR="00DB7242" w:rsidRPr="00333A7A">
        <w:rPr>
          <w:rFonts w:ascii="Arial Narrow" w:hAnsi="Arial Narrow"/>
          <w:sz w:val="24"/>
          <w:szCs w:val="24"/>
        </w:rPr>
        <w:t>Environment</w:t>
      </w:r>
      <w:r w:rsidR="00890154" w:rsidRPr="00333A7A">
        <w:rPr>
          <w:rFonts w:ascii="Arial Narrow" w:hAnsi="Arial Narrow"/>
          <w:sz w:val="24"/>
          <w:szCs w:val="24"/>
        </w:rPr>
        <w:t>al Affairs</w:t>
      </w:r>
      <w:r w:rsidR="00DB7242" w:rsidRPr="00333A7A">
        <w:rPr>
          <w:rFonts w:ascii="Arial Narrow" w:hAnsi="Arial Narrow"/>
          <w:sz w:val="24"/>
          <w:szCs w:val="24"/>
        </w:rPr>
        <w:t xml:space="preserve"> (D</w:t>
      </w:r>
      <w:r w:rsidR="00333A7A" w:rsidRPr="00333A7A">
        <w:rPr>
          <w:rFonts w:ascii="Arial Narrow" w:hAnsi="Arial Narrow"/>
          <w:sz w:val="24"/>
          <w:szCs w:val="24"/>
        </w:rPr>
        <w:t>EDTEA</w:t>
      </w:r>
      <w:r w:rsidR="00DB7242" w:rsidRPr="00333A7A">
        <w:rPr>
          <w:rFonts w:ascii="Arial Narrow" w:hAnsi="Arial Narrow"/>
          <w:sz w:val="24"/>
          <w:szCs w:val="24"/>
        </w:rPr>
        <w:t>)</w:t>
      </w:r>
      <w:r w:rsidR="009D0109" w:rsidRPr="00333A7A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333A7A">
        <w:rPr>
          <w:rFonts w:ascii="Arial Narrow" w:hAnsi="Arial Narrow"/>
          <w:sz w:val="24"/>
          <w:szCs w:val="24"/>
        </w:rPr>
        <w:t>is</w:t>
      </w:r>
      <w:proofErr w:type="gramEnd"/>
      <w:r w:rsidRPr="00333A7A">
        <w:rPr>
          <w:rFonts w:ascii="Arial Narrow" w:hAnsi="Arial Narrow"/>
          <w:sz w:val="24"/>
          <w:szCs w:val="24"/>
        </w:rPr>
        <w:t xml:space="preserve"> the relevant authority which will review the </w:t>
      </w:r>
      <w:r w:rsidR="009D0109" w:rsidRPr="00333A7A">
        <w:rPr>
          <w:rFonts w:ascii="Arial Narrow" w:hAnsi="Arial Narrow"/>
          <w:sz w:val="24"/>
          <w:szCs w:val="24"/>
        </w:rPr>
        <w:t>Basic Assessment Report (BAR)</w:t>
      </w:r>
      <w:r w:rsidR="00B705D1">
        <w:rPr>
          <w:rFonts w:ascii="Arial Narrow" w:hAnsi="Arial Narrow"/>
          <w:sz w:val="24"/>
          <w:szCs w:val="24"/>
        </w:rPr>
        <w:t xml:space="preserve"> and the </w:t>
      </w:r>
      <w:r w:rsidR="00B705D1" w:rsidRPr="00B705D1">
        <w:rPr>
          <w:rFonts w:ascii="Arial Narrow" w:hAnsi="Arial Narrow"/>
        </w:rPr>
        <w:t>Department of Water and Sanitation</w:t>
      </w:r>
      <w:r w:rsidR="00B705D1">
        <w:rPr>
          <w:rFonts w:ascii="Arial Narrow" w:hAnsi="Arial Narrow"/>
          <w:sz w:val="24"/>
          <w:szCs w:val="24"/>
        </w:rPr>
        <w:t xml:space="preserve"> </w:t>
      </w:r>
      <w:r w:rsidR="008E1551">
        <w:rPr>
          <w:rFonts w:ascii="Arial Narrow" w:hAnsi="Arial Narrow"/>
          <w:sz w:val="24"/>
          <w:szCs w:val="24"/>
        </w:rPr>
        <w:t xml:space="preserve">(DWS) </w:t>
      </w:r>
      <w:r w:rsidR="00B705D1">
        <w:rPr>
          <w:rFonts w:ascii="Arial Narrow" w:hAnsi="Arial Narrow"/>
          <w:sz w:val="24"/>
          <w:szCs w:val="24"/>
        </w:rPr>
        <w:t>will review the Water Use License Application.</w:t>
      </w:r>
      <w:r w:rsidR="009D0109" w:rsidRPr="00333A7A">
        <w:rPr>
          <w:rFonts w:ascii="Arial Narrow" w:hAnsi="Arial Narrow"/>
          <w:sz w:val="24"/>
          <w:szCs w:val="24"/>
        </w:rPr>
        <w:t xml:space="preserve"> </w:t>
      </w:r>
      <w:r w:rsidR="00B705D1">
        <w:rPr>
          <w:rFonts w:ascii="Arial Narrow" w:hAnsi="Arial Narrow"/>
          <w:sz w:val="24"/>
          <w:szCs w:val="24"/>
        </w:rPr>
        <w:t>DEDTEA</w:t>
      </w:r>
      <w:r w:rsidR="00DB7242" w:rsidRPr="00333A7A">
        <w:rPr>
          <w:rFonts w:ascii="Arial Narrow" w:hAnsi="Arial Narrow"/>
          <w:sz w:val="24"/>
          <w:szCs w:val="24"/>
        </w:rPr>
        <w:t xml:space="preserve"> </w:t>
      </w:r>
      <w:r w:rsidRPr="00333A7A">
        <w:rPr>
          <w:rFonts w:ascii="Arial Narrow" w:hAnsi="Arial Narrow"/>
          <w:sz w:val="24"/>
          <w:szCs w:val="24"/>
        </w:rPr>
        <w:t xml:space="preserve">has to reach a decision as to whether, and under what conditions, the project may proceed, based on environmental considerations. A Record of Decision (ROD) will be issued based on the information provided in the </w:t>
      </w:r>
      <w:r w:rsidR="009D0109" w:rsidRPr="00333A7A">
        <w:rPr>
          <w:rFonts w:ascii="Arial Narrow" w:hAnsi="Arial Narrow"/>
          <w:sz w:val="24"/>
          <w:szCs w:val="24"/>
        </w:rPr>
        <w:t>BA</w:t>
      </w:r>
      <w:r w:rsidRPr="00333A7A">
        <w:rPr>
          <w:rFonts w:ascii="Arial Narrow" w:hAnsi="Arial Narrow"/>
          <w:sz w:val="24"/>
          <w:szCs w:val="24"/>
        </w:rPr>
        <w:t>R.</w:t>
      </w:r>
      <w:r w:rsidR="00B705D1">
        <w:rPr>
          <w:rFonts w:ascii="Arial Narrow" w:hAnsi="Arial Narrow"/>
          <w:sz w:val="24"/>
          <w:szCs w:val="24"/>
        </w:rPr>
        <w:t xml:space="preserve"> </w:t>
      </w:r>
      <w:r w:rsidR="008E1551">
        <w:rPr>
          <w:rFonts w:ascii="Arial Narrow" w:hAnsi="Arial Narrow"/>
          <w:sz w:val="24"/>
          <w:szCs w:val="24"/>
        </w:rPr>
        <w:t>DWS</w:t>
      </w:r>
      <w:r w:rsidR="00B705D1">
        <w:rPr>
          <w:rFonts w:ascii="Arial Narrow" w:hAnsi="Arial Narrow"/>
          <w:sz w:val="24"/>
          <w:szCs w:val="24"/>
        </w:rPr>
        <w:t xml:space="preserve"> has to reach a decision on whether, and under what conditions, a water use license will be issued.</w:t>
      </w:r>
    </w:p>
    <w:p w:rsidR="00E01CC1" w:rsidRDefault="00E01CC1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E01CC1" w:rsidRDefault="00E01CC1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E01CC1" w:rsidRPr="00333A7A" w:rsidRDefault="00E01CC1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890154" w:rsidRPr="00333A7A" w:rsidRDefault="00A7763E" w:rsidP="0091701C">
      <w:pPr>
        <w:pStyle w:val="ListBulle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85090</wp:posOffset>
                </wp:positionV>
                <wp:extent cx="2556510" cy="3609340"/>
                <wp:effectExtent l="0" t="0" r="0" b="0"/>
                <wp:wrapNone/>
                <wp:docPr id="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6510" cy="3609340"/>
                          <a:chOff x="1306" y="4684"/>
                          <a:chExt cx="4026" cy="5684"/>
                        </a:xfrm>
                      </wpg:grpSpPr>
                      <wps:wsp>
                        <wps:cNvPr id="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307" y="9508"/>
                            <a:ext cx="4025" cy="32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Record of Decision (</w:t>
                              </w:r>
                              <w:proofErr w:type="spellStart"/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RoD</w:t>
                              </w:r>
                              <w:proofErr w:type="spellEnd"/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307" y="7176"/>
                            <a:ext cx="4025" cy="55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Draft Basic Assessment Report (BAR) &amp; Environmental Management Plan (EMP)</w:t>
                              </w: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SCOPE ISSUES (FIELDWORK, SPECIAILIST STUDIES ETC.)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307" y="8361"/>
                            <a:ext cx="4025" cy="55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Amend and submit Final BAR &amp; EMP to Authority</w:t>
                              </w: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SCOPE ISSUES (FIELDWORK, SPECIAILIST STUDIES ETC.)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07" y="7877"/>
                            <a:ext cx="4025" cy="332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 xml:space="preserve">Public Review </w:t>
                              </w:r>
                            </w:p>
                            <w:p w:rsidR="006B2596" w:rsidRPr="00732D4A" w:rsidRDefault="006B2596" w:rsidP="00184C3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06" y="9046"/>
                            <a:ext cx="4025" cy="326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 xml:space="preserve">Feedback to </w:t>
                              </w:r>
                              <w:proofErr w:type="gramStart"/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I&amp;APs</w:t>
                              </w:r>
                              <w:proofErr w:type="gramEnd"/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SCOPE ISSUES (FIELDWORK, SPECIAILIST STUDIES ETC.)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307" y="9972"/>
                            <a:ext cx="4025" cy="396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Notify I&amp;APs</w:t>
                              </w: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SCOPE ISSUES (FIELDWORK, SPECIAILIST STUDIES ETC.)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27" y="6287"/>
                            <a:ext cx="1214" cy="344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32D4A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Site Notice</w:t>
                              </w:r>
                            </w:p>
                            <w:p w:rsidR="006B2596" w:rsidRPr="00732D4A" w:rsidRDefault="006B2596" w:rsidP="00184C3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41" y="6304"/>
                            <a:ext cx="1214" cy="344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32D4A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 xml:space="preserve">Advert </w:t>
                              </w:r>
                            </w:p>
                            <w:p w:rsidR="006B2596" w:rsidRPr="00732D4A" w:rsidRDefault="006B2596" w:rsidP="00184C3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192" y="6287"/>
                            <a:ext cx="1109" cy="344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32D4A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Letter/BID</w:t>
                              </w:r>
                            </w:p>
                            <w:p w:rsidR="006B2596" w:rsidRPr="00732D4A" w:rsidRDefault="006B2596" w:rsidP="00184C3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06" y="5808"/>
                            <a:ext cx="4025" cy="342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Announce Public Participation Process</w:t>
                              </w: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SCOPE ISSUES (FIELDWORK, SPECIAILIST STUDIES ETC.)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309" y="4684"/>
                            <a:ext cx="4020" cy="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2596" w:rsidRPr="00FA296C" w:rsidRDefault="006B2596" w:rsidP="00FA296C">
                              <w:pPr>
                                <w:ind w:firstLine="7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FA296C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 xml:space="preserve">FIGURE </w:t>
                              </w:r>
                              <w:r w:rsidR="0014322A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  <w:r w:rsidRPr="00FA296C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>: BASIC ASSESSMENT PROCESS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09" y="5338"/>
                            <a:ext cx="4019" cy="34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Submit Notice of Intent to Authority</w:t>
                              </w: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SCOPE ISSUES (FIELDWORK, SPECIAILIST STUDIES ETC.)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06" y="6717"/>
                            <a:ext cx="4025" cy="317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2596" w:rsidRPr="00732D4A" w:rsidRDefault="006B2596" w:rsidP="00184C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 xml:space="preserve">Receive comments from </w:t>
                              </w:r>
                              <w:proofErr w:type="gramStart"/>
                              <w:r w:rsidRPr="00732D4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</w:rPr>
                                <w:t>I&amp;APs</w:t>
                              </w:r>
                              <w:proofErr w:type="gramEnd"/>
                            </w:p>
                            <w:p w:rsidR="006B2596" w:rsidRPr="00732D4A" w:rsidRDefault="006B2596" w:rsidP="00184C3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7" style="position:absolute;left:0;text-align:left;margin-left:21.4pt;margin-top:6.7pt;width:201.3pt;height:284.2pt;z-index:251659264" coordorigin="1306,4684" coordsize="4026,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">
                <v:rect id="Rectangle 10" o:spid="_x0000_s1028" style="position:absolute;left:1307;top:9508;width:4025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OQ8MA&#10;AADaAAAADwAAAGRycy9kb3ducmV2LnhtbESPQWvCQBSE7wX/w/IEb7qxoGjqKiJWFApFDfT62H1N&#10;QrNvQ3Zjor/eLRR6HGbmG2a16W0lbtT40rGC6SQBQaydKTlXkF3fxwsQPiAbrByTgjt52KwHLytM&#10;jev4TLdLyEWEsE9RQRFCnUrpdUEW/cTVxNH7do3FEGWTS9NgF+G2kq9JMpcWS44LBda0K0j/XFqr&#10;QC/bU5fz6RMfmZ8dvtq9/phlSo2G/fYNRKA+/If/2kejYA6/V+IN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pOQ8MAAADaAAAADwAAAAAAAAAAAAAAAACYAgAAZHJzL2Rv&#10;d25yZXYueG1sUEsFBgAAAAAEAAQA9QAAAIgDAAAAAA==&#10;" fillcolor="silver">
                  <v:textbox>
                    <w:txbxContent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>Record of Decision (</w:t>
                        </w:r>
                        <w:proofErr w:type="spellStart"/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>RoD</w:t>
                        </w:r>
                        <w:proofErr w:type="spellEnd"/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1" o:spid="_x0000_s1029" style="position:absolute;left:1307;top:7176;width:4025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r2MMA&#10;AADaAAAADwAAAGRycy9kb3ducmV2LnhtbESPQWvCQBSE74X+h+UVvNVNBW2NrlJERaEg1YDXx+5r&#10;Epp9G7IbE/31rlDocZiZb5j5sreVuFDjS8cK3oYJCGLtTMm5guy0ef0A4QOywcoxKbiSh+Xi+WmO&#10;qXEdf9PlGHIRIexTVFCEUKdSel2QRT90NXH0flxjMUTZ5NI02EW4reQoSSbSYslxocCaVgXp32Nr&#10;Fehpu+9y3h/wlvnx9tyu9dc4U2rw0n/OQATqw3/4r70zCt7hcSXe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br2MMAAADaAAAADwAAAAAAAAAAAAAAAACYAgAAZHJzL2Rv&#10;d25yZXYueG1sUEsFBgAAAAAEAAQA9QAAAIgDAAAAAA==&#10;" fillcolor="silver">
                  <v:textbox>
                    <w:txbxContent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>Draft Basic Assessment Report (BAR) &amp; Environmental Management Plan (EMP)</w:t>
                        </w: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>SCOPE ISSUES (FIELDWORK, SPECIAILIST STUDIES ETC.)</w:t>
                        </w:r>
                        <w:proofErr w:type="gramEnd"/>
                      </w:p>
                    </w:txbxContent>
                  </v:textbox>
                </v:rect>
                <v:rect id="Rectangle 12" o:spid="_x0000_s1030" style="position:absolute;left:1307;top:8361;width:4025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/qsAA&#10;AADaAAAADwAAAGRycy9kb3ducmV2LnhtbERPXWvCMBR9F/Yfwh3sTdMNFK1GGWMbCgOxFny9JNe2&#10;2NyUJrXVX788CD4ezvdqM9haXKn1lWMF75MEBLF2puJCQX78Gc9B+IBssHZMCm7kYbN+Ga0wNa7n&#10;A12zUIgYwj5FBWUITSql1yVZ9BPXEEfu7FqLIcK2kKbFPobbWn4kyUxarDg2lNjQV0n6knVWgV50&#10;u77g3R7vuZ/+nrpv/TfNlXp7HT6XIAIN4Sl+uLdGQdwar8Qb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l/qsAAAADaAAAADwAAAAAAAAAAAAAAAACYAgAAZHJzL2Rvd25y&#10;ZXYueG1sUEsFBgAAAAAEAAQA9QAAAIUDAAAAAA==&#10;" fillcolor="silver">
                  <v:textbox>
                    <w:txbxContent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>Amend and submit Final BAR &amp; EMP to Authority</w:t>
                        </w: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>SCOPE ISSUES (FIELDWORK, SPECIAILIST STUDIES ETC.)</w:t>
                        </w:r>
                        <w:proofErr w:type="gramEnd"/>
                      </w:p>
                    </w:txbxContent>
                  </v:textbox>
                </v:rect>
                <v:rect id="Rectangle 13" o:spid="_x0000_s1031" style="position:absolute;left:1307;top:7877;width:4025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fA8UA&#10;AADaAAAADwAAAGRycy9kb3ducmV2LnhtbESPT2vCQBTE74V+h+UVvIhu6qHVmI2UiiAuCv65eHtk&#10;X5PQ7Ns0u2r89t1CweMwM79hskVvG3GlzteOFbyOExDEhTM1lwpOx9VoCsIHZIONY1JwJw+L/Pkp&#10;w9S4G+/pegiliBD2KSqoQmhTKX1RkUU/di1x9L5cZzFE2ZXSdHiLcNvISZK8SYs1x4UKW/qsqPg+&#10;XKwC3dZDrbfLodvqzfrn/b6T+rxTavDSf8xBBOrDI/zfXhsFM/i7Em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l8DxQAAANoAAAAPAAAAAAAAAAAAAAAAAJgCAABkcnMv&#10;ZG93bnJldi54bWxQSwUGAAAAAAQABAD1AAAAigMAAAAA&#10;" fillcolor="#ddd">
                  <v:textbox>
                    <w:txbxContent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 xml:space="preserve">Public Review </w:t>
                        </w:r>
                      </w:p>
                      <w:p w:rsidR="006B2596" w:rsidRPr="00732D4A" w:rsidRDefault="006B2596" w:rsidP="00184C3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14" o:spid="_x0000_s1032" style="position:absolute;left:1306;top:9046;width:4025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59cUA&#10;AADbAAAADwAAAGRycy9kb3ducmV2LnhtbESPQWvCQBCF7wX/wzJCL1I39WAldRWxFKSLgtpLb0N2&#10;TILZ2TS7avz3zqHQ2wzvzXvfzJe9b9SVulgHNvA6zkARF8HVXBr4Pn6+zEDFhOywCUwG7hRhuRg8&#10;zTF34cZ7uh5SqSSEY44GqpTaXOtYVOQxjkNLLNopdB6TrF2pXYc3CfeNnmTZVHusWRoqbGldUXE+&#10;XLwB29Yja7cfo7C1X5vft/tO25+dMc/DfvUOKlGf/s1/1xsn+EIvv8gA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zn1xQAAANsAAAAPAAAAAAAAAAAAAAAAAJgCAABkcnMv&#10;ZG93bnJldi54bWxQSwUGAAAAAAQABAD1AAAAigMAAAAA&#10;" fillcolor="#ddd">
                  <v:textbox>
                    <w:txbxContent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 xml:space="preserve">Feedback to </w:t>
                        </w:r>
                        <w:proofErr w:type="gramStart"/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>I&amp;APs</w:t>
                        </w:r>
                        <w:proofErr w:type="gramEnd"/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>SCOPE ISSUES (FIELDWORK, SPECIAILIST STUDIES ETC.)</w:t>
                        </w:r>
                        <w:proofErr w:type="gramEnd"/>
                      </w:p>
                    </w:txbxContent>
                  </v:textbox>
                </v:rect>
                <v:rect id="Rectangle 15" o:spid="_x0000_s1033" style="position:absolute;left:1307;top:9972;width:4025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cbsQA&#10;AADbAAAADwAAAGRycy9kb3ducmV2LnhtbERPS2vCQBC+F/oflin0IrpJD1Wiq5SWQuii4OPibciO&#10;STA7m2a3Jvn33YLQ23x8z1ltBtuIG3W+dqwgnSUgiAtnai4VnI6f0wUIH5ANNo5JwUgeNuvHhxVm&#10;xvW8p9shlCKGsM9QQRVCm0npi4os+plriSN3cZ3FEGFXStNhH8NtI1+S5FVarDk2VNjSe0XF9fBj&#10;Fei2nmi9/Zi4rf7Kv+fjTurzTqnnp+FtCSLQEP7Fd3du4vwU/n6J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3nG7EAAAA2wAAAA8AAAAAAAAAAAAAAAAAmAIAAGRycy9k&#10;b3ducmV2LnhtbFBLBQYAAAAABAAEAPUAAACJAwAAAAA=&#10;" fillcolor="#ddd">
                  <v:textbox>
                    <w:txbxContent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>Notify I&amp;APs</w:t>
                        </w: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>SCOPE ISSUES (FIELDWORK, SPECIAILIST STUDIES ETC.)</w:t>
                        </w:r>
                        <w:proofErr w:type="gramEnd"/>
                      </w:p>
                    </w:txbxContent>
                  </v:textbox>
                </v:rect>
                <v:rect id="Rectangle 16" o:spid="_x0000_s1034" style="position:absolute;left:2827;top:6287;width:1214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UCGcIA&#10;AADbAAAADwAAAGRycy9kb3ducmV2LnhtbERPS4vCMBC+L/gfwgheRFM9rFKNIi6CbFDwcfE2NGNb&#10;bCbdJmr995sFYW/z8T1nvmxtJR7U+NKxgtEwAUGcOVNyruB82gymIHxANlg5JgUv8rBcdD7mmBr3&#10;5AM9jiEXMYR9igqKEOpUSp8VZNEPXU0cuatrLIYIm1yaBp8x3FZynCSf0mLJsaHAmtYFZbfj3SrQ&#10;ddnXevfVdzv9vf2ZvPZSX/ZK9brtagYiUBv+xW/31sT5Y/j7JR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ZQIZwgAAANsAAAAPAAAAAAAAAAAAAAAAAJgCAABkcnMvZG93&#10;bnJldi54bWxQSwUGAAAAAAQABAD1AAAAhwMAAAAA&#10;" fillcolor="#ddd">
                  <v:textbox>
                    <w:txbxContent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732D4A"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lang w:val="en-US"/>
                          </w:rPr>
                          <w:t>Site Notice</w:t>
                        </w:r>
                      </w:p>
                      <w:p w:rsidR="006B2596" w:rsidRPr="00732D4A" w:rsidRDefault="006B2596" w:rsidP="00184C39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17" o:spid="_x0000_s1035" style="position:absolute;left:1341;top:6304;width:1214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ngsMA&#10;AADbAAAADwAAAGRycy9kb3ducmV2LnhtbERPS2vCQBC+F/oflil4Ed3UQpWYjZSKIC4KPi7ehuw0&#10;Cc3OptlV47/vFgre5uN7TrbobSOu1PnasYLXcQKCuHCm5lLB6bgazUD4gGywcUwK7uRhkT8/ZZga&#10;d+M9XQ+hFDGEfYoKqhDaVEpfVGTRj11LHLkv11kMEXalNB3eYrht5CRJ3qXFmmNDhS19VlR8Hy5W&#10;gW7rodbb5dBt9Wb9M73vpD7vlBq89B9zEIH68BD/u9cmzn+Dv1/i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mngsMAAADbAAAADwAAAAAAAAAAAAAAAACYAgAAZHJzL2Rv&#10;d25yZXYueG1sUEsFBgAAAAAEAAQA9QAAAIgDAAAAAA==&#10;" fillcolor="#ddd">
                  <v:textbox>
                    <w:txbxContent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732D4A"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lang w:val="en-US"/>
                          </w:rPr>
                          <w:t xml:space="preserve">Advert </w:t>
                        </w:r>
                      </w:p>
                      <w:p w:rsidR="006B2596" w:rsidRPr="00732D4A" w:rsidRDefault="006B2596" w:rsidP="00184C39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18" o:spid="_x0000_s1036" style="position:absolute;left:4192;top:6287;width:1109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/9sMA&#10;AADbAAAADwAAAGRycy9kb3ducmV2LnhtbERPS2vCQBC+F/oflil4Ed1USpWYjZSKIC4KPi7ehuw0&#10;Cc3OptlV47/vFgre5uN7TrbobSOu1PnasYLXcQKCuHCm5lLB6bgazUD4gGywcUwK7uRhkT8/ZZga&#10;d+M9XQ+hFDGEfYoKqhDaVEpfVGTRj11LHLkv11kMEXalNB3eYrht5CRJ3qXFmmNDhS19VlR8Hy5W&#10;gW7rodbb5dBt9Wb9M73vpD7vlBq89B9zEIH68BD/u9cmzn+Dv1/i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A/9sMAAADbAAAADwAAAAAAAAAAAAAAAACYAgAAZHJzL2Rv&#10;d25yZXYueG1sUEsFBgAAAAAEAAQA9QAAAIgDAAAAAA==&#10;" fillcolor="#ddd">
                  <v:textbox>
                    <w:txbxContent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732D4A"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lang w:val="en-US"/>
                          </w:rPr>
                          <w:t>Letter/BID</w:t>
                        </w:r>
                      </w:p>
                      <w:p w:rsidR="006B2596" w:rsidRPr="00732D4A" w:rsidRDefault="006B2596" w:rsidP="00184C39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19" o:spid="_x0000_s1037" style="position:absolute;left:1306;top:5808;width:402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abcMA&#10;AADbAAAADwAAAGRycy9kb3ducmV2LnhtbERPS2vCQBC+F/oflil4Ed1UaJWYjZSKIC4KPi7ehuw0&#10;Cc3OptlV47/vFgre5uN7TrbobSOu1PnasYLXcQKCuHCm5lLB6bgazUD4gGywcUwK7uRhkT8/ZZga&#10;d+M9XQ+hFDGEfYoKqhDaVEpfVGTRj11LHLkv11kMEXalNB3eYrht5CRJ3qXFmmNDhS19VlR8Hy5W&#10;gW7rodbb5dBt9Wb9M73vpD7vlBq89B9zEIH68BD/u9cmzn+Dv1/i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yabcMAAADbAAAADwAAAAAAAAAAAAAAAACYAgAAZHJzL2Rv&#10;d25yZXYueG1sUEsFBgAAAAAEAAQA9QAAAIgDAAAAAA==&#10;" fillcolor="#ddd">
                  <v:textbox>
                    <w:txbxContent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>Announce Public Participation Process</w:t>
                        </w: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>SCOPE ISSUES (FIELDWORK, SPECIAILIST STUDIES ETC.)</w:t>
                        </w:r>
                        <w:proofErr w:type="gramEnd"/>
                      </w:p>
                    </w:txbxContent>
                  </v:textbox>
                </v:rect>
                <v:rect id="Rectangle 20" o:spid="_x0000_s1038" style="position:absolute;left:1309;top:4684;width:40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ofVLwA&#10;AADbAAAADwAAAGRycy9kb3ducmV2LnhtbERPSwrCMBDdC94hjOBGNNWFSDWKCoK4EasHGJrpB5tJ&#10;aaKtnt4Igrt5vO+sNp2pxJMaV1pWMJ1EIIhTq0vOFdyuh/EChPPIGivLpOBFDjbrfm+FsbYtX+iZ&#10;+FyEEHYxKii8r2MpXVqQQTexNXHgMtsY9AE2udQNtiHcVHIWRXNpsOTQUGBN+4LSe/IwCnZtW2bn&#10;d8KjU77rTjM8XNFXSg0H3XYJwlPn/+Kf+6jD/Dl8fwkHyP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3qh9UvAAAANsAAAAPAAAAAAAAAAAAAAAAAJgCAABkcnMvZG93bnJldi54&#10;bWxQSwUGAAAAAAQABAD1AAAAgQMAAAAA&#10;" fillcolor="black">
                  <v:textbox>
                    <w:txbxContent>
                      <w:p w:rsidR="006B2596" w:rsidRPr="00FA296C" w:rsidRDefault="006B2596" w:rsidP="00FA296C">
                        <w:pPr>
                          <w:ind w:firstLine="720"/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  <w:sz w:val="16"/>
                            <w:szCs w:val="16"/>
                            <w:lang w:val="en-US"/>
                          </w:rPr>
                        </w:pPr>
                        <w:r w:rsidRPr="00FA296C">
                          <w:rPr>
                            <w:rFonts w:ascii="Arial" w:hAnsi="Arial" w:cs="Arial"/>
                            <w:b/>
                            <w:color w:val="FFFFFF"/>
                            <w:sz w:val="16"/>
                            <w:szCs w:val="16"/>
                            <w:lang w:val="en-US"/>
                          </w:rPr>
                          <w:t xml:space="preserve">FIGURE </w:t>
                        </w:r>
                        <w:r w:rsidR="0014322A">
                          <w:rPr>
                            <w:rFonts w:ascii="Arial" w:hAnsi="Arial" w:cs="Arial"/>
                            <w:b/>
                            <w:color w:val="FFFFFF"/>
                            <w:sz w:val="16"/>
                            <w:szCs w:val="16"/>
                            <w:lang w:val="en-US"/>
                          </w:rPr>
                          <w:t>1</w:t>
                        </w:r>
                        <w:r w:rsidRPr="00FA296C">
                          <w:rPr>
                            <w:rFonts w:ascii="Arial" w:hAnsi="Arial" w:cs="Arial"/>
                            <w:b/>
                            <w:color w:val="FFFFFF"/>
                            <w:sz w:val="16"/>
                            <w:szCs w:val="16"/>
                            <w:lang w:val="en-US"/>
                          </w:rPr>
                          <w:t>: BASIC ASSESSMENT PROCESS</w:t>
                        </w:r>
                      </w:p>
                    </w:txbxContent>
                  </v:textbox>
                </v:rect>
                <v:rect id="Rectangle 21" o:spid="_x0000_s1039" style="position:absolute;left:1309;top:5338;width:401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3+jMIA&#10;AADbAAAADwAAAGRycy9kb3ducmV2LnhtbERP32vCMBB+H+x/CDfwbaYTdLMaZYiKwkCmBV+P5NaW&#10;NZfSpLb61xthsLf7+H7efNnbSlyo8aVjBW/DBASxdqbkXEF22rx+gPAB2WDlmBRcycNy8fw0x9S4&#10;jr/pcgy5iCHsU1RQhFCnUnpdkEU/dDVx5H5cYzFE2OTSNNjFcFvJUZJMpMWSY0OBNa0K0r/H1irQ&#10;03bf5bw/4C3z4+25XeuvcabU4KX/nIEI1Id/8Z97Z+L8d3j8E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/f6MwgAAANsAAAAPAAAAAAAAAAAAAAAAAJgCAABkcnMvZG93&#10;bnJldi54bWxQSwUGAAAAAAQABAD1AAAAhwMAAAAA&#10;" fillcolor="silver">
                  <v:textbox>
                    <w:txbxContent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>Submit Notice of Intent to Authority</w:t>
                        </w: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proofErr w:type="gramStart"/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>SCOPE ISSUES (FIELDWORK, SPECIAILIST STUDIES ETC.)</w:t>
                        </w:r>
                        <w:proofErr w:type="gramEnd"/>
                      </w:p>
                    </w:txbxContent>
                  </v:textbox>
                </v:rect>
                <v:rect id="Rectangle 22" o:spid="_x0000_s1040" style="position:absolute;left:1306;top:6717;width:4025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0188UA&#10;AADbAAAADwAAAGRycy9kb3ducmV2LnhtbESPQWvCQBCF7wX/wzJCL1I39WAldRWxFKSLgtpLb0N2&#10;TILZ2TS7avz3zqHQ2wzvzXvfzJe9b9SVulgHNvA6zkARF8HVXBr4Pn6+zEDFhOywCUwG7hRhuRg8&#10;zTF34cZ7uh5SqSSEY44GqpTaXOtYVOQxjkNLLNopdB6TrF2pXYc3CfeNnmTZVHusWRoqbGldUXE+&#10;XLwB29Yja7cfo7C1X5vft/tO25+dMc/DfvUOKlGf/s1/1xsn+AIrv8gA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TXzxQAAANsAAAAPAAAAAAAAAAAAAAAAAJgCAABkcnMv&#10;ZG93bnJldi54bWxQSwUGAAAAAAQABAD1AAAAigMAAAAA&#10;" fillcolor="#ddd">
                  <v:textbox>
                    <w:txbxContent>
                      <w:p w:rsidR="006B2596" w:rsidRPr="00732D4A" w:rsidRDefault="006B2596" w:rsidP="00184C3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</w:pPr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 xml:space="preserve">Receive comments from </w:t>
                        </w:r>
                        <w:proofErr w:type="gramStart"/>
                        <w:r w:rsidRPr="00732D4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</w:rPr>
                          <w:t>I&amp;APs</w:t>
                        </w:r>
                        <w:proofErr w:type="gramEnd"/>
                      </w:p>
                      <w:p w:rsidR="006B2596" w:rsidRPr="00732D4A" w:rsidRDefault="006B2596" w:rsidP="00184C3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91AE0" w:rsidRPr="00333A7A" w:rsidRDefault="00A7763E" w:rsidP="0091701C">
      <w:pPr>
        <w:pStyle w:val="ListBulle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25400</wp:posOffset>
                </wp:positionV>
                <wp:extent cx="0" cy="3396615"/>
                <wp:effectExtent l="0" t="0" r="0" b="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66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85pt,2pt" to="116.85pt,2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"/>
            </w:pict>
          </mc:Fallback>
        </mc:AlternateContent>
      </w:r>
    </w:p>
    <w:p w:rsidR="00184C39" w:rsidRPr="00333A7A" w:rsidRDefault="00184C39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184C39" w:rsidRPr="00333A7A" w:rsidRDefault="00184C39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184C39" w:rsidRPr="00333A7A" w:rsidRDefault="00184C39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184C39" w:rsidRPr="00333A7A" w:rsidRDefault="00184C39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184C39" w:rsidRPr="00333A7A" w:rsidRDefault="00A7763E" w:rsidP="0091701C">
      <w:pPr>
        <w:pStyle w:val="ListBulle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color w:val="000000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156210</wp:posOffset>
                </wp:positionV>
                <wp:extent cx="0" cy="571500"/>
                <wp:effectExtent l="0" t="0" r="0" b="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15pt,12.3pt" to="185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147955</wp:posOffset>
                </wp:positionV>
                <wp:extent cx="0" cy="57150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15pt,11.65pt" to="50.15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"/>
            </w:pict>
          </mc:Fallback>
        </mc:AlternateContent>
      </w:r>
    </w:p>
    <w:p w:rsidR="00184C39" w:rsidRPr="00333A7A" w:rsidRDefault="00A7763E" w:rsidP="0091701C">
      <w:pPr>
        <w:pStyle w:val="ListBulle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97155</wp:posOffset>
                </wp:positionV>
                <wp:extent cx="1143000" cy="635"/>
                <wp:effectExtent l="0" t="0" r="0" b="0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x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75pt,7.65pt" to="164.7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"/>
            </w:pict>
          </mc:Fallback>
        </mc:AlternateContent>
      </w:r>
    </w:p>
    <w:p w:rsidR="00184C39" w:rsidRPr="00333A7A" w:rsidRDefault="00184C39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184C39" w:rsidRPr="00333A7A" w:rsidRDefault="00184C39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184C39" w:rsidRPr="00333A7A" w:rsidRDefault="00184C39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184C39" w:rsidRPr="00333A7A" w:rsidRDefault="00184C39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184C39" w:rsidRPr="00333A7A" w:rsidRDefault="00184C39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184C39" w:rsidRPr="00333A7A" w:rsidRDefault="00184C39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184C39" w:rsidRPr="00333A7A" w:rsidRDefault="00184C39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184C39" w:rsidRPr="00333A7A" w:rsidRDefault="00184C39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184C39" w:rsidRPr="00333A7A" w:rsidRDefault="00184C39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184C39" w:rsidRPr="00333A7A" w:rsidRDefault="00184C39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4F7D43" w:rsidRPr="00333A7A" w:rsidRDefault="004F7D43" w:rsidP="0091701C">
      <w:pPr>
        <w:pStyle w:val="BodyTextIndent2"/>
        <w:rPr>
          <w:rFonts w:ascii="Arial Narrow" w:hAnsi="Arial Narrow" w:cs="Arial"/>
          <w:sz w:val="24"/>
          <w:szCs w:val="24"/>
          <w:u w:val="none"/>
        </w:rPr>
      </w:pPr>
    </w:p>
    <w:p w:rsidR="004F7D43" w:rsidRPr="00333A7A" w:rsidRDefault="004F7D43" w:rsidP="0091701C">
      <w:pPr>
        <w:pStyle w:val="BodyTextIndent2"/>
        <w:rPr>
          <w:rFonts w:ascii="Arial Narrow" w:hAnsi="Arial Narrow" w:cs="Arial"/>
          <w:sz w:val="24"/>
          <w:szCs w:val="24"/>
          <w:u w:val="none"/>
        </w:rPr>
      </w:pPr>
    </w:p>
    <w:p w:rsidR="004F7D43" w:rsidRPr="00333A7A" w:rsidRDefault="004F7D43" w:rsidP="0091701C">
      <w:pPr>
        <w:pStyle w:val="BodyTextIndent2"/>
        <w:rPr>
          <w:rFonts w:ascii="Arial Narrow" w:hAnsi="Arial Narrow" w:cs="Arial"/>
          <w:sz w:val="24"/>
          <w:szCs w:val="24"/>
          <w:u w:val="none"/>
        </w:rPr>
      </w:pPr>
    </w:p>
    <w:p w:rsidR="004F7D43" w:rsidRPr="00333A7A" w:rsidRDefault="004F7D43" w:rsidP="0091701C">
      <w:pPr>
        <w:pStyle w:val="BodyTextIndent2"/>
        <w:rPr>
          <w:rFonts w:ascii="Arial Narrow" w:hAnsi="Arial Narrow" w:cs="Arial"/>
          <w:sz w:val="24"/>
          <w:szCs w:val="24"/>
          <w:u w:val="none"/>
        </w:rPr>
      </w:pPr>
    </w:p>
    <w:p w:rsidR="006208A6" w:rsidRDefault="006208A6" w:rsidP="0091701C">
      <w:pPr>
        <w:pStyle w:val="BodyTextIndent2"/>
        <w:rPr>
          <w:rFonts w:ascii="Arial Narrow" w:hAnsi="Arial Narrow" w:cs="Arial"/>
          <w:sz w:val="24"/>
          <w:szCs w:val="24"/>
        </w:rPr>
      </w:pPr>
    </w:p>
    <w:p w:rsidR="00B37E32" w:rsidRPr="00333A7A" w:rsidRDefault="00CB3DDE" w:rsidP="0091701C">
      <w:pPr>
        <w:pStyle w:val="BodyTextIndent2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10</w:t>
      </w:r>
      <w:r w:rsidR="002E2BBF" w:rsidRPr="00333A7A">
        <w:rPr>
          <w:rFonts w:ascii="Arial Narrow" w:hAnsi="Arial Narrow" w:cs="Arial"/>
          <w:sz w:val="24"/>
          <w:szCs w:val="24"/>
        </w:rPr>
        <w:t xml:space="preserve">. </w:t>
      </w:r>
      <w:r w:rsidR="00727E8C" w:rsidRPr="00333A7A">
        <w:rPr>
          <w:rFonts w:ascii="Arial Narrow" w:hAnsi="Arial Narrow" w:cs="Arial"/>
          <w:sz w:val="24"/>
          <w:szCs w:val="24"/>
        </w:rPr>
        <w:t>INVITATION TO PARTICIPATE</w:t>
      </w:r>
    </w:p>
    <w:p w:rsidR="0091701C" w:rsidRPr="00333A7A" w:rsidRDefault="0091701C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FB4EAD" w:rsidRPr="00333A7A" w:rsidRDefault="00C96394" w:rsidP="0091701C">
      <w:pPr>
        <w:pStyle w:val="ListBulle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Exigent Engineering Consultants</w:t>
      </w:r>
      <w:r w:rsidR="00FB4EAD" w:rsidRPr="00333A7A">
        <w:rPr>
          <w:rFonts w:ascii="Arial Narrow" w:hAnsi="Arial Narrow"/>
          <w:sz w:val="24"/>
          <w:szCs w:val="24"/>
        </w:rPr>
        <w:t xml:space="preserve"> has been appointed by </w:t>
      </w:r>
      <w:r w:rsidR="00333A7A" w:rsidRPr="00333A7A">
        <w:rPr>
          <w:rFonts w:ascii="Arial Narrow" w:hAnsi="Arial Narrow"/>
          <w:sz w:val="24"/>
          <w:szCs w:val="24"/>
        </w:rPr>
        <w:t>the Mandeni Local Municipality</w:t>
      </w:r>
      <w:r w:rsidR="00F734FC" w:rsidRPr="00333A7A">
        <w:rPr>
          <w:rFonts w:ascii="Arial Narrow" w:hAnsi="Arial Narrow"/>
          <w:sz w:val="24"/>
          <w:szCs w:val="24"/>
        </w:rPr>
        <w:t xml:space="preserve"> </w:t>
      </w:r>
      <w:r w:rsidR="00FB4EAD" w:rsidRPr="00333A7A">
        <w:rPr>
          <w:rFonts w:ascii="Arial Narrow" w:hAnsi="Arial Narrow"/>
          <w:sz w:val="24"/>
          <w:szCs w:val="24"/>
        </w:rPr>
        <w:t>to manage and facilitate the environmental and public participation proces</w:t>
      </w:r>
      <w:r w:rsidR="009D0109" w:rsidRPr="00333A7A">
        <w:rPr>
          <w:rFonts w:ascii="Arial Narrow" w:hAnsi="Arial Narrow"/>
          <w:sz w:val="24"/>
          <w:szCs w:val="24"/>
        </w:rPr>
        <w:t xml:space="preserve">ses </w:t>
      </w:r>
      <w:r w:rsidR="00F734FC" w:rsidRPr="00333A7A">
        <w:rPr>
          <w:rFonts w:ascii="Arial Narrow" w:hAnsi="Arial Narrow"/>
          <w:sz w:val="24"/>
          <w:szCs w:val="24"/>
        </w:rPr>
        <w:t>required for the project.</w:t>
      </w:r>
    </w:p>
    <w:p w:rsidR="00FB4EAD" w:rsidRPr="00333A7A" w:rsidRDefault="00FB4EAD" w:rsidP="0091701C">
      <w:pPr>
        <w:pStyle w:val="ListBullet"/>
        <w:rPr>
          <w:rFonts w:ascii="Arial Narrow" w:hAnsi="Arial Narrow"/>
          <w:sz w:val="24"/>
          <w:szCs w:val="24"/>
        </w:rPr>
      </w:pPr>
    </w:p>
    <w:p w:rsidR="00FB4EAD" w:rsidRPr="00333A7A" w:rsidRDefault="00FB4EAD" w:rsidP="0091701C">
      <w:pPr>
        <w:pStyle w:val="ListBullet"/>
        <w:rPr>
          <w:rFonts w:ascii="Arial Narrow" w:hAnsi="Arial Narrow"/>
          <w:sz w:val="24"/>
          <w:szCs w:val="24"/>
        </w:rPr>
      </w:pPr>
      <w:r w:rsidRPr="00333A7A">
        <w:rPr>
          <w:rFonts w:ascii="Arial Narrow" w:hAnsi="Arial Narrow"/>
          <w:sz w:val="24"/>
          <w:szCs w:val="24"/>
        </w:rPr>
        <w:t>We would like to encourage you to participate in th</w:t>
      </w:r>
      <w:r w:rsidR="00727E8C" w:rsidRPr="00333A7A">
        <w:rPr>
          <w:rFonts w:ascii="Arial Narrow" w:hAnsi="Arial Narrow"/>
          <w:sz w:val="24"/>
          <w:szCs w:val="24"/>
        </w:rPr>
        <w:t>is</w:t>
      </w:r>
      <w:r w:rsidRPr="00333A7A">
        <w:rPr>
          <w:rFonts w:ascii="Arial Narrow" w:hAnsi="Arial Narrow"/>
          <w:sz w:val="24"/>
          <w:szCs w:val="24"/>
        </w:rPr>
        <w:t xml:space="preserve"> EIA process. Should you wish to </w:t>
      </w:r>
      <w:r w:rsidR="009D0109" w:rsidRPr="00333A7A">
        <w:rPr>
          <w:rFonts w:ascii="Arial Narrow" w:hAnsi="Arial Narrow"/>
          <w:sz w:val="24"/>
          <w:szCs w:val="24"/>
        </w:rPr>
        <w:t>get</w:t>
      </w:r>
      <w:r w:rsidRPr="00333A7A">
        <w:rPr>
          <w:rFonts w:ascii="Arial Narrow" w:hAnsi="Arial Narrow"/>
          <w:sz w:val="24"/>
          <w:szCs w:val="24"/>
        </w:rPr>
        <w:t xml:space="preserve"> involved, please complete the enclosed registration sheet and return it on or before </w:t>
      </w:r>
      <w:r w:rsidR="00C96394">
        <w:rPr>
          <w:rFonts w:ascii="Arial Narrow" w:hAnsi="Arial Narrow"/>
          <w:b/>
          <w:sz w:val="24"/>
          <w:szCs w:val="24"/>
        </w:rPr>
        <w:t>6 December</w:t>
      </w:r>
      <w:r w:rsidR="00F734FC" w:rsidRPr="00333A7A">
        <w:rPr>
          <w:rFonts w:ascii="Arial Narrow" w:hAnsi="Arial Narrow"/>
          <w:b/>
          <w:sz w:val="24"/>
          <w:szCs w:val="24"/>
        </w:rPr>
        <w:t xml:space="preserve"> 20</w:t>
      </w:r>
      <w:r w:rsidR="00333A7A" w:rsidRPr="00333A7A">
        <w:rPr>
          <w:rFonts w:ascii="Arial Narrow" w:hAnsi="Arial Narrow"/>
          <w:b/>
          <w:sz w:val="24"/>
          <w:szCs w:val="24"/>
        </w:rPr>
        <w:t>14</w:t>
      </w:r>
      <w:r w:rsidRPr="00333A7A">
        <w:rPr>
          <w:rFonts w:ascii="Arial Narrow" w:hAnsi="Arial Narrow"/>
          <w:sz w:val="24"/>
          <w:szCs w:val="24"/>
        </w:rPr>
        <w:t>, to:</w:t>
      </w:r>
    </w:p>
    <w:p w:rsidR="00AA568B" w:rsidRPr="00333A7A" w:rsidRDefault="00AA568B" w:rsidP="0091701C">
      <w:pPr>
        <w:jc w:val="both"/>
        <w:rPr>
          <w:rFonts w:ascii="Arial Narrow" w:hAnsi="Arial Narrow" w:cs="Arial"/>
          <w:sz w:val="24"/>
          <w:szCs w:val="24"/>
          <w:lang w:val="en-GB"/>
        </w:rPr>
      </w:pPr>
    </w:p>
    <w:p w:rsidR="00AA568B" w:rsidRPr="00333A7A" w:rsidRDefault="009D0109" w:rsidP="0091701C">
      <w:pPr>
        <w:ind w:right="153"/>
        <w:rPr>
          <w:rFonts w:ascii="Arial Narrow" w:hAnsi="Arial Narrow" w:cs="Arial"/>
          <w:b/>
          <w:sz w:val="24"/>
          <w:szCs w:val="24"/>
          <w:lang w:val="fr-FR"/>
        </w:rPr>
      </w:pPr>
      <w:r w:rsidRPr="00333A7A">
        <w:rPr>
          <w:rFonts w:ascii="Arial Narrow" w:hAnsi="Arial Narrow" w:cs="Arial"/>
          <w:b/>
          <w:sz w:val="24"/>
          <w:szCs w:val="24"/>
          <w:lang w:val="fr-FR"/>
        </w:rPr>
        <w:t xml:space="preserve">EXIGENT </w:t>
      </w:r>
      <w:r w:rsidR="00C96394">
        <w:rPr>
          <w:rFonts w:ascii="Arial Narrow" w:hAnsi="Arial Narrow" w:cs="Arial"/>
          <w:b/>
          <w:sz w:val="24"/>
          <w:szCs w:val="24"/>
          <w:lang w:val="fr-FR"/>
        </w:rPr>
        <w:t>ENGINEERING CONSULTANTS</w:t>
      </w:r>
    </w:p>
    <w:p w:rsidR="00AA568B" w:rsidRPr="009A319A" w:rsidRDefault="009642A8" w:rsidP="00C96394">
      <w:pPr>
        <w:ind w:right="-683"/>
        <w:jc w:val="both"/>
        <w:rPr>
          <w:rFonts w:ascii="Arial Narrow" w:hAnsi="Arial Narrow" w:cs="Arial"/>
          <w:b/>
          <w:color w:val="000000"/>
          <w:sz w:val="24"/>
          <w:szCs w:val="24"/>
          <w:lang w:val="fr-FR"/>
        </w:rPr>
      </w:pPr>
      <w:proofErr w:type="spellStart"/>
      <w:r w:rsidRPr="009A319A">
        <w:rPr>
          <w:rFonts w:ascii="Arial Narrow" w:hAnsi="Arial Narrow" w:cs="Arial"/>
          <w:b/>
          <w:color w:val="000000"/>
          <w:sz w:val="24"/>
          <w:szCs w:val="24"/>
          <w:lang w:val="fr-FR"/>
        </w:rPr>
        <w:t>Jacolette</w:t>
      </w:r>
      <w:proofErr w:type="spellEnd"/>
      <w:r w:rsidRPr="009A319A">
        <w:rPr>
          <w:rFonts w:ascii="Arial Narrow" w:hAnsi="Arial Narrow" w:cs="Arial"/>
          <w:b/>
          <w:color w:val="000000"/>
          <w:sz w:val="24"/>
          <w:szCs w:val="24"/>
          <w:lang w:val="fr-FR"/>
        </w:rPr>
        <w:t xml:space="preserve"> Adam</w:t>
      </w:r>
    </w:p>
    <w:p w:rsidR="009D0109" w:rsidRPr="00333A7A" w:rsidRDefault="009D0109" w:rsidP="00C96394">
      <w:pPr>
        <w:ind w:right="-683"/>
        <w:jc w:val="both"/>
        <w:rPr>
          <w:rFonts w:ascii="Arial Narrow" w:hAnsi="Arial Narrow" w:cs="Arial"/>
          <w:color w:val="000000"/>
          <w:sz w:val="24"/>
          <w:szCs w:val="24"/>
          <w:lang w:val="en-GB"/>
        </w:rPr>
      </w:pPr>
      <w:r w:rsidRPr="00333A7A">
        <w:rPr>
          <w:rFonts w:ascii="Arial Narrow" w:hAnsi="Arial Narrow" w:cs="Arial"/>
          <w:color w:val="000000"/>
          <w:sz w:val="24"/>
          <w:szCs w:val="24"/>
          <w:lang w:val="en-GB"/>
        </w:rPr>
        <w:t xml:space="preserve">P.O. Box </w:t>
      </w:r>
      <w:r w:rsidR="00890154" w:rsidRPr="00333A7A">
        <w:rPr>
          <w:rFonts w:ascii="Arial Narrow" w:hAnsi="Arial Narrow" w:cs="Arial"/>
          <w:color w:val="000000"/>
          <w:sz w:val="24"/>
          <w:szCs w:val="24"/>
          <w:lang w:val="en-GB"/>
        </w:rPr>
        <w:t>9514</w:t>
      </w:r>
      <w:r w:rsidR="005D329F" w:rsidRPr="00333A7A">
        <w:rPr>
          <w:rFonts w:ascii="Arial Narrow" w:hAnsi="Arial Narrow" w:cs="Arial"/>
          <w:color w:val="000000"/>
          <w:sz w:val="24"/>
          <w:szCs w:val="24"/>
          <w:lang w:val="en-GB"/>
        </w:rPr>
        <w:t xml:space="preserve">, </w:t>
      </w:r>
      <w:r w:rsidR="00890154" w:rsidRPr="00333A7A">
        <w:rPr>
          <w:rFonts w:ascii="Arial Narrow" w:hAnsi="Arial Narrow" w:cs="Arial"/>
          <w:color w:val="000000"/>
          <w:sz w:val="24"/>
          <w:szCs w:val="24"/>
          <w:lang w:val="en-GB"/>
        </w:rPr>
        <w:t>Richards Bay</w:t>
      </w:r>
      <w:r w:rsidR="005D329F" w:rsidRPr="00333A7A">
        <w:rPr>
          <w:rFonts w:ascii="Arial Narrow" w:hAnsi="Arial Narrow" w:cs="Arial"/>
          <w:color w:val="000000"/>
          <w:sz w:val="24"/>
          <w:szCs w:val="24"/>
          <w:lang w:val="en-GB"/>
        </w:rPr>
        <w:t xml:space="preserve">, </w:t>
      </w:r>
      <w:r w:rsidR="00890154" w:rsidRPr="00333A7A">
        <w:rPr>
          <w:rFonts w:ascii="Arial Narrow" w:hAnsi="Arial Narrow" w:cs="Arial"/>
          <w:color w:val="000000"/>
          <w:sz w:val="24"/>
          <w:szCs w:val="24"/>
          <w:lang w:val="en-GB"/>
        </w:rPr>
        <w:t>3900,</w:t>
      </w:r>
    </w:p>
    <w:p w:rsidR="009D0109" w:rsidRPr="00333A7A" w:rsidRDefault="009D0109" w:rsidP="00C96394">
      <w:pPr>
        <w:ind w:right="-683"/>
        <w:jc w:val="both"/>
        <w:rPr>
          <w:rFonts w:ascii="Arial Narrow" w:hAnsi="Arial Narrow" w:cs="Arial"/>
          <w:color w:val="000000"/>
          <w:sz w:val="24"/>
          <w:szCs w:val="24"/>
          <w:lang w:val="en-GB"/>
        </w:rPr>
      </w:pPr>
      <w:r w:rsidRPr="00333A7A">
        <w:rPr>
          <w:rFonts w:ascii="Arial Narrow" w:hAnsi="Arial Narrow" w:cs="Arial"/>
          <w:b/>
          <w:color w:val="000000"/>
          <w:sz w:val="24"/>
          <w:szCs w:val="24"/>
          <w:lang w:val="en-GB"/>
        </w:rPr>
        <w:t>Tel:</w:t>
      </w:r>
      <w:r w:rsidRPr="00333A7A">
        <w:rPr>
          <w:rFonts w:ascii="Arial Narrow" w:hAnsi="Arial Narrow" w:cs="Arial"/>
          <w:color w:val="000000"/>
          <w:sz w:val="24"/>
          <w:szCs w:val="24"/>
          <w:lang w:val="en-GB"/>
        </w:rPr>
        <w:t xml:space="preserve"> (</w:t>
      </w:r>
      <w:r w:rsidR="00DB23BB" w:rsidRPr="00333A7A">
        <w:rPr>
          <w:rFonts w:ascii="Arial Narrow" w:hAnsi="Arial Narrow" w:cs="Arial"/>
          <w:color w:val="000000"/>
          <w:sz w:val="24"/>
          <w:szCs w:val="24"/>
          <w:lang w:val="en-GB"/>
        </w:rPr>
        <w:t>0</w:t>
      </w:r>
      <w:r w:rsidR="00C96394">
        <w:rPr>
          <w:rFonts w:ascii="Arial Narrow" w:hAnsi="Arial Narrow" w:cs="Arial"/>
          <w:color w:val="000000"/>
          <w:sz w:val="24"/>
          <w:szCs w:val="24"/>
          <w:lang w:val="en-GB"/>
        </w:rPr>
        <w:t>35</w:t>
      </w:r>
      <w:r w:rsidRPr="00333A7A">
        <w:rPr>
          <w:rFonts w:ascii="Arial Narrow" w:hAnsi="Arial Narrow" w:cs="Arial"/>
          <w:color w:val="000000"/>
          <w:sz w:val="24"/>
          <w:szCs w:val="24"/>
          <w:lang w:val="en-GB"/>
        </w:rPr>
        <w:t xml:space="preserve">) </w:t>
      </w:r>
      <w:r w:rsidR="00C96394" w:rsidRPr="00C96394">
        <w:rPr>
          <w:rFonts w:ascii="Arial Narrow" w:hAnsi="Arial Narrow"/>
          <w:sz w:val="24"/>
          <w:szCs w:val="24"/>
        </w:rPr>
        <w:t>788 0398</w:t>
      </w:r>
    </w:p>
    <w:p w:rsidR="009D0109" w:rsidRPr="00333A7A" w:rsidRDefault="009D0109" w:rsidP="00C96394">
      <w:pPr>
        <w:ind w:right="-683"/>
        <w:jc w:val="both"/>
        <w:rPr>
          <w:rFonts w:ascii="Arial Narrow" w:hAnsi="Arial Narrow" w:cs="Arial"/>
          <w:color w:val="000000"/>
          <w:sz w:val="24"/>
          <w:szCs w:val="24"/>
          <w:lang w:val="fr-FR"/>
        </w:rPr>
      </w:pPr>
      <w:r w:rsidRPr="00333A7A">
        <w:rPr>
          <w:rFonts w:ascii="Arial Narrow" w:hAnsi="Arial Narrow" w:cs="Arial"/>
          <w:b/>
          <w:color w:val="000000"/>
          <w:sz w:val="24"/>
          <w:szCs w:val="24"/>
          <w:lang w:val="fr-FR"/>
        </w:rPr>
        <w:t>Fax:</w:t>
      </w:r>
      <w:r w:rsidRPr="00333A7A">
        <w:rPr>
          <w:rFonts w:ascii="Arial Narrow" w:hAnsi="Arial Narrow" w:cs="Arial"/>
          <w:color w:val="000000"/>
          <w:sz w:val="24"/>
          <w:szCs w:val="24"/>
          <w:lang w:val="fr-FR"/>
        </w:rPr>
        <w:t xml:space="preserve"> </w:t>
      </w:r>
      <w:r w:rsidR="00DB23BB" w:rsidRPr="00333A7A">
        <w:rPr>
          <w:rFonts w:ascii="Arial Narrow" w:hAnsi="Arial Narrow" w:cs="Arial"/>
          <w:color w:val="000000"/>
          <w:sz w:val="24"/>
          <w:szCs w:val="24"/>
          <w:lang w:val="fr-FR"/>
        </w:rPr>
        <w:t>(</w:t>
      </w:r>
      <w:r w:rsidR="00890154" w:rsidRPr="00333A7A">
        <w:rPr>
          <w:rFonts w:ascii="Arial Narrow" w:hAnsi="Arial Narrow" w:cs="Arial"/>
          <w:color w:val="000000"/>
          <w:sz w:val="24"/>
          <w:szCs w:val="24"/>
          <w:lang w:val="fr-FR"/>
        </w:rPr>
        <w:t>086</w:t>
      </w:r>
      <w:r w:rsidR="00DB23BB" w:rsidRPr="00333A7A">
        <w:rPr>
          <w:rFonts w:ascii="Arial Narrow" w:hAnsi="Arial Narrow" w:cs="Arial"/>
          <w:color w:val="000000"/>
          <w:sz w:val="24"/>
          <w:szCs w:val="24"/>
          <w:lang w:val="fr-FR"/>
        </w:rPr>
        <w:t>)</w:t>
      </w:r>
      <w:r w:rsidR="00890154" w:rsidRPr="00333A7A">
        <w:rPr>
          <w:rFonts w:ascii="Arial Narrow" w:hAnsi="Arial Narrow" w:cs="Arial"/>
          <w:color w:val="000000"/>
          <w:sz w:val="24"/>
          <w:szCs w:val="24"/>
          <w:lang w:val="fr-FR"/>
        </w:rPr>
        <w:t xml:space="preserve"> 614 7328</w:t>
      </w:r>
      <w:r w:rsidRPr="00333A7A">
        <w:rPr>
          <w:rFonts w:ascii="Arial Narrow" w:hAnsi="Arial Narrow" w:cs="Arial"/>
          <w:color w:val="000000"/>
          <w:sz w:val="24"/>
          <w:szCs w:val="24"/>
          <w:lang w:val="fr-FR"/>
        </w:rPr>
        <w:t xml:space="preserve"> </w:t>
      </w:r>
    </w:p>
    <w:p w:rsidR="00300FFA" w:rsidRDefault="009D0109" w:rsidP="008E1551">
      <w:pPr>
        <w:spacing w:after="120"/>
        <w:ind w:right="-680"/>
        <w:jc w:val="both"/>
        <w:rPr>
          <w:rStyle w:val="Hyperlink"/>
          <w:rFonts w:ascii="Arial Narrow" w:hAnsi="Arial Narrow" w:cs="Arial"/>
          <w:sz w:val="24"/>
          <w:szCs w:val="24"/>
          <w:lang w:val="fr-FR"/>
        </w:rPr>
      </w:pPr>
      <w:r w:rsidRPr="00333A7A">
        <w:rPr>
          <w:rFonts w:ascii="Arial Narrow" w:hAnsi="Arial Narrow" w:cs="Arial"/>
          <w:b/>
          <w:color w:val="000000"/>
          <w:sz w:val="24"/>
          <w:szCs w:val="24"/>
          <w:lang w:val="fr-FR"/>
        </w:rPr>
        <w:t>E-mail:</w:t>
      </w:r>
      <w:r w:rsidRPr="00333A7A">
        <w:rPr>
          <w:rFonts w:ascii="Arial Narrow" w:hAnsi="Arial Narrow" w:cs="Arial"/>
          <w:color w:val="000000"/>
          <w:sz w:val="24"/>
          <w:szCs w:val="24"/>
          <w:lang w:val="fr-FR"/>
        </w:rPr>
        <w:t xml:space="preserve"> </w:t>
      </w:r>
      <w:r w:rsidR="00087701">
        <w:rPr>
          <w:rFonts w:ascii="Arial Narrow" w:hAnsi="Arial Narrow" w:cs="Arial"/>
          <w:color w:val="000000"/>
          <w:sz w:val="24"/>
          <w:szCs w:val="24"/>
          <w:lang w:val="fr-FR"/>
        </w:rPr>
        <w:t>jacolette</w:t>
      </w:r>
      <w:hyperlink r:id="rId9" w:history="1">
        <w:r w:rsidR="00C96394" w:rsidRPr="000C1110">
          <w:rPr>
            <w:rStyle w:val="Hyperlink"/>
            <w:rFonts w:ascii="Arial Narrow" w:hAnsi="Arial Narrow" w:cs="Arial"/>
            <w:sz w:val="24"/>
            <w:szCs w:val="24"/>
            <w:lang w:val="fr-FR"/>
          </w:rPr>
          <w:t>@exigent.co.za</w:t>
        </w:r>
      </w:hyperlink>
    </w:p>
    <w:p w:rsidR="00C96394" w:rsidRDefault="009A319A" w:rsidP="008E1551">
      <w:pPr>
        <w:spacing w:after="120"/>
        <w:ind w:right="-680"/>
        <w:jc w:val="both"/>
        <w:rPr>
          <w:rFonts w:ascii="Arial Narrow" w:hAnsi="Arial Narrow" w:cs="Arial"/>
          <w:color w:val="000000"/>
          <w:sz w:val="24"/>
          <w:szCs w:val="24"/>
          <w:lang w:val="fr-FR"/>
        </w:rPr>
      </w:pPr>
      <w:r>
        <w:rPr>
          <w:rFonts w:ascii="Arial Narrow" w:hAnsi="Arial Narrow" w:cs="Arial"/>
          <w:color w:val="000000"/>
          <w:sz w:val="24"/>
          <w:szCs w:val="24"/>
          <w:lang w:val="fr-FR"/>
        </w:rPr>
        <w:t>Or to</w:t>
      </w:r>
      <w:r w:rsidR="00C96394">
        <w:rPr>
          <w:rFonts w:ascii="Arial Narrow" w:hAnsi="Arial Narrow" w:cs="Arial"/>
          <w:color w:val="000000"/>
          <w:sz w:val="24"/>
          <w:szCs w:val="24"/>
          <w:lang w:val="fr-FR"/>
        </w:rPr>
        <w:t> :</w:t>
      </w:r>
    </w:p>
    <w:p w:rsidR="009A319A" w:rsidRDefault="009A319A" w:rsidP="0091701C">
      <w:pPr>
        <w:ind w:right="-683"/>
        <w:jc w:val="both"/>
        <w:rPr>
          <w:rFonts w:ascii="Arial Narrow" w:hAnsi="Arial Narrow"/>
          <w:b/>
          <w:sz w:val="24"/>
          <w:szCs w:val="24"/>
        </w:rPr>
      </w:pPr>
      <w:proofErr w:type="spellStart"/>
      <w:r w:rsidRPr="009A319A">
        <w:rPr>
          <w:rFonts w:ascii="Arial Narrow" w:hAnsi="Arial Narrow"/>
          <w:b/>
          <w:sz w:val="24"/>
          <w:szCs w:val="24"/>
        </w:rPr>
        <w:t>Themba</w:t>
      </w:r>
      <w:proofErr w:type="spellEnd"/>
      <w:r w:rsidRPr="009A319A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9A319A">
        <w:rPr>
          <w:rFonts w:ascii="Arial Narrow" w:hAnsi="Arial Narrow"/>
          <w:b/>
          <w:sz w:val="24"/>
          <w:szCs w:val="24"/>
        </w:rPr>
        <w:t>Mjuza</w:t>
      </w:r>
      <w:proofErr w:type="spellEnd"/>
    </w:p>
    <w:p w:rsidR="00C96394" w:rsidRDefault="00C96394" w:rsidP="00C96394">
      <w:pPr>
        <w:ind w:right="-683"/>
        <w:jc w:val="both"/>
        <w:rPr>
          <w:rFonts w:ascii="Arial Narrow" w:hAnsi="Arial Narrow" w:cs="Arial"/>
          <w:sz w:val="24"/>
          <w:szCs w:val="24"/>
          <w:shd w:val="clear" w:color="auto" w:fill="FFFFFF"/>
        </w:rPr>
      </w:pPr>
      <w:r w:rsidRPr="00C96394">
        <w:rPr>
          <w:rFonts w:ascii="Arial Narrow" w:hAnsi="Arial Narrow" w:cs="Arial"/>
          <w:sz w:val="24"/>
          <w:szCs w:val="24"/>
          <w:shd w:val="clear" w:color="auto" w:fill="FFFFFF"/>
        </w:rPr>
        <w:t xml:space="preserve">Senior Town Planner </w:t>
      </w:r>
    </w:p>
    <w:p w:rsidR="00C96394" w:rsidRDefault="00C96394" w:rsidP="00C96394">
      <w:pPr>
        <w:ind w:right="-683"/>
        <w:jc w:val="both"/>
        <w:rPr>
          <w:rFonts w:ascii="Arial Narrow" w:hAnsi="Arial Narrow" w:cs="Arial"/>
          <w:sz w:val="24"/>
          <w:szCs w:val="24"/>
          <w:shd w:val="clear" w:color="auto" w:fill="FFFFFF"/>
        </w:rPr>
      </w:pPr>
      <w:r w:rsidRPr="00C96394">
        <w:rPr>
          <w:rFonts w:ascii="Arial Narrow" w:hAnsi="Arial Narrow" w:cs="Arial"/>
          <w:sz w:val="24"/>
          <w:szCs w:val="24"/>
          <w:shd w:val="clear" w:color="auto" w:fill="FFFFFF"/>
        </w:rPr>
        <w:t>Mandeni Local Municipality</w:t>
      </w:r>
    </w:p>
    <w:p w:rsidR="00C96394" w:rsidRDefault="00C96394" w:rsidP="00C96394">
      <w:pPr>
        <w:ind w:right="-683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C96394">
        <w:rPr>
          <w:rFonts w:ascii="Arial Narrow" w:hAnsi="Arial Narrow" w:cs="Arial"/>
          <w:sz w:val="24"/>
          <w:szCs w:val="24"/>
          <w:lang w:val="en-US"/>
        </w:rPr>
        <w:t>No. 2 Kingfisher Road,</w:t>
      </w:r>
      <w:r w:rsidRPr="00C96394">
        <w:rPr>
          <w:rFonts w:ascii="Arial Narrow" w:hAnsi="Arial Narrow" w:cs="Arial"/>
          <w:sz w:val="24"/>
          <w:szCs w:val="24"/>
        </w:rPr>
        <w:t xml:space="preserve"> </w:t>
      </w:r>
      <w:r w:rsidRPr="00C96394">
        <w:rPr>
          <w:rFonts w:ascii="Arial Narrow" w:hAnsi="Arial Narrow" w:cs="Arial"/>
          <w:sz w:val="24"/>
          <w:szCs w:val="24"/>
          <w:lang w:val="en-US"/>
        </w:rPr>
        <w:t>Mandeni, 4499</w:t>
      </w:r>
    </w:p>
    <w:p w:rsidR="009642A8" w:rsidRPr="00C96394" w:rsidRDefault="00C96394" w:rsidP="00C96394">
      <w:pPr>
        <w:ind w:right="-683"/>
        <w:jc w:val="both"/>
        <w:rPr>
          <w:rFonts w:ascii="Arial Narrow" w:hAnsi="Arial Narrow" w:cs="Arial"/>
          <w:color w:val="000000"/>
          <w:sz w:val="24"/>
          <w:szCs w:val="24"/>
          <w:lang w:val="fr-FR"/>
        </w:rPr>
      </w:pPr>
      <w:r w:rsidRPr="00C96394">
        <w:rPr>
          <w:rFonts w:ascii="Arial Narrow" w:hAnsi="Arial Narrow" w:cs="Arial"/>
          <w:b/>
          <w:sz w:val="24"/>
          <w:szCs w:val="24"/>
          <w:shd w:val="clear" w:color="auto" w:fill="FFFFFF"/>
        </w:rPr>
        <w:t>Tel:</w:t>
      </w:r>
      <w:r w:rsidRPr="00C96394">
        <w:rPr>
          <w:rFonts w:ascii="Arial Narrow" w:hAnsi="Arial Narrow" w:cs="Arial"/>
          <w:sz w:val="24"/>
          <w:szCs w:val="24"/>
          <w:shd w:val="clear" w:color="auto" w:fill="FFFFFF"/>
        </w:rPr>
        <w:t xml:space="preserve"> (032) 456 8200</w:t>
      </w:r>
    </w:p>
    <w:p w:rsidR="009642A8" w:rsidRDefault="009642A8" w:rsidP="0091701C">
      <w:pPr>
        <w:ind w:right="-683"/>
        <w:jc w:val="both"/>
        <w:rPr>
          <w:lang w:val="en-US"/>
        </w:rPr>
        <w:sectPr w:rsidR="009642A8" w:rsidSect="00F271C5">
          <w:footerReference w:type="default" r:id="rId10"/>
          <w:type w:val="continuous"/>
          <w:pgSz w:w="12240" w:h="15840" w:code="1"/>
          <w:pgMar w:top="1008" w:right="878" w:bottom="1440" w:left="878" w:header="720" w:footer="720" w:gutter="0"/>
          <w:cols w:num="2" w:sep="1" w:space="720"/>
        </w:sectPr>
      </w:pPr>
    </w:p>
    <w:p w:rsidR="006A46EC" w:rsidRPr="00D420DF" w:rsidRDefault="00D420DF" w:rsidP="0091701C">
      <w:pPr>
        <w:ind w:right="-683"/>
        <w:rPr>
          <w:rFonts w:ascii="Arial Narrow" w:hAnsi="Arial Narrow" w:cs="Arial"/>
          <w:b/>
          <w:sz w:val="24"/>
          <w:szCs w:val="22"/>
          <w:lang w:val="en-US"/>
        </w:rPr>
      </w:pPr>
      <w:proofErr w:type="gramStart"/>
      <w:r w:rsidRPr="00D420DF">
        <w:rPr>
          <w:rFonts w:ascii="Arial Narrow" w:hAnsi="Arial Narrow" w:cs="Arial"/>
          <w:b/>
          <w:sz w:val="24"/>
          <w:szCs w:val="22"/>
          <w:lang w:val="en-US"/>
        </w:rPr>
        <w:lastRenderedPageBreak/>
        <w:t xml:space="preserve">APPENDIX </w:t>
      </w:r>
      <w:r w:rsidR="006A46EC" w:rsidRPr="00D420DF">
        <w:rPr>
          <w:rFonts w:ascii="Arial Narrow" w:hAnsi="Arial Narrow" w:cs="Arial"/>
          <w:b/>
          <w:sz w:val="24"/>
          <w:szCs w:val="22"/>
          <w:lang w:val="en-US"/>
        </w:rPr>
        <w:t>1</w:t>
      </w:r>
      <w:r w:rsidR="00890154" w:rsidRPr="00D420DF">
        <w:rPr>
          <w:rFonts w:ascii="Arial Narrow" w:hAnsi="Arial Narrow" w:cs="Arial"/>
          <w:b/>
          <w:sz w:val="24"/>
          <w:szCs w:val="22"/>
          <w:lang w:val="en-US"/>
        </w:rPr>
        <w:t>.</w:t>
      </w:r>
      <w:proofErr w:type="gramEnd"/>
      <w:r w:rsidR="00890154" w:rsidRPr="00D420DF">
        <w:rPr>
          <w:rFonts w:ascii="Arial Narrow" w:hAnsi="Arial Narrow" w:cs="Arial"/>
          <w:b/>
          <w:sz w:val="24"/>
          <w:szCs w:val="22"/>
          <w:lang w:val="en-US"/>
        </w:rPr>
        <w:t xml:space="preserve"> Locality Map</w:t>
      </w:r>
      <w:r w:rsidR="00EA7747" w:rsidRPr="00D420DF">
        <w:rPr>
          <w:rFonts w:ascii="Arial Narrow" w:hAnsi="Arial Narrow" w:cs="Arial"/>
          <w:b/>
          <w:sz w:val="24"/>
          <w:szCs w:val="22"/>
          <w:lang w:val="en-US"/>
        </w:rPr>
        <w:t xml:space="preserve"> </w:t>
      </w:r>
    </w:p>
    <w:p w:rsidR="008E1551" w:rsidRDefault="008E1551" w:rsidP="0091701C">
      <w:pPr>
        <w:ind w:right="-683"/>
        <w:jc w:val="both"/>
        <w:rPr>
          <w:lang w:val="en-US"/>
        </w:rPr>
        <w:sectPr w:rsidR="008E1551" w:rsidSect="00E01CC1">
          <w:pgSz w:w="12240" w:h="15840" w:code="1"/>
          <w:pgMar w:top="1440" w:right="878" w:bottom="1008" w:left="878" w:header="720" w:footer="720" w:gutter="0"/>
          <w:cols w:sep="1" w:space="48"/>
          <w:docGrid w:linePitch="272"/>
        </w:sectPr>
      </w:pPr>
    </w:p>
    <w:p w:rsidR="008E1551" w:rsidRDefault="008E1551" w:rsidP="008E1551">
      <w:pPr>
        <w:ind w:right="-683"/>
        <w:jc w:val="center"/>
        <w:rPr>
          <w:lang w:val="en-US"/>
        </w:rPr>
        <w:sectPr w:rsidR="008E1551" w:rsidSect="008E1551">
          <w:type w:val="continuous"/>
          <w:pgSz w:w="12240" w:h="15840" w:code="1"/>
          <w:pgMar w:top="1440" w:right="878" w:bottom="1008" w:left="878" w:header="720" w:footer="720" w:gutter="0"/>
          <w:cols w:sep="1" w:space="48"/>
          <w:docGrid w:linePitch="272"/>
        </w:sectPr>
      </w:pPr>
    </w:p>
    <w:p w:rsidR="00300FFA" w:rsidRPr="005D329F" w:rsidRDefault="000C2E8F" w:rsidP="00E01CC1">
      <w:pPr>
        <w:ind w:right="-683"/>
        <w:jc w:val="center"/>
        <w:rPr>
          <w:lang w:val="en-US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04CB50" wp14:editId="75F8C8A0">
                <wp:simplePos x="0" y="0"/>
                <wp:positionH relativeFrom="column">
                  <wp:posOffset>3433445</wp:posOffset>
                </wp:positionH>
                <wp:positionV relativeFrom="paragraph">
                  <wp:posOffset>3431540</wp:posOffset>
                </wp:positionV>
                <wp:extent cx="180975" cy="210185"/>
                <wp:effectExtent l="38100" t="38100" r="28575" b="1841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2101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270.35pt;margin-top:270.2pt;width:14.25pt;height:1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" strokecolor="yellow" strokeweight="2.25pt">
                <v:stroke startarrow="open"/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488335" wp14:editId="24DE4B8B">
                <wp:simplePos x="0" y="0"/>
                <wp:positionH relativeFrom="column">
                  <wp:posOffset>3614420</wp:posOffset>
                </wp:positionH>
                <wp:positionV relativeFrom="paragraph">
                  <wp:posOffset>3479800</wp:posOffset>
                </wp:positionV>
                <wp:extent cx="628650" cy="2952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9DF" w:rsidRPr="009B39DF" w:rsidRDefault="009B39DF">
                            <w:pPr>
                              <w:rPr>
                                <w:b/>
                              </w:rPr>
                            </w:pPr>
                            <w:r w:rsidRPr="009B39DF">
                              <w:rPr>
                                <w:b/>
                              </w:rPr>
                              <w:t>Culvert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41" type="#_x0000_t202" style="position:absolute;left:0;text-align:left;margin-left:284.6pt;margin-top:274pt;width:49.5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" fillcolor="white [3201]" strokeweight=".5pt">
                <v:textbox>
                  <w:txbxContent>
                    <w:p w:rsidR="009B39DF" w:rsidRPr="009B39DF" w:rsidRDefault="009B39DF">
                      <w:pPr>
                        <w:rPr>
                          <w:b/>
                        </w:rPr>
                      </w:pPr>
                      <w:r w:rsidRPr="009B39DF">
                        <w:rPr>
                          <w:b/>
                        </w:rPr>
                        <w:t>Culvert</w:t>
                      </w:r>
                    </w:p>
                  </w:txbxContent>
                </v:textbox>
              </v:shape>
            </w:pict>
          </mc:Fallback>
        </mc:AlternateContent>
      </w:r>
      <w:r w:rsidR="00E01CC1">
        <w:rPr>
          <w:noProof/>
          <w:lang w:eastAsia="en-ZA"/>
        </w:rPr>
        <w:drawing>
          <wp:inline distT="0" distB="0" distL="0" distR="0">
            <wp:extent cx="5638800" cy="796721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184_locality_Map_SG_201105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826" cy="797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FFA" w:rsidRPr="005D329F" w:rsidSect="00E01CC1">
      <w:type w:val="continuous"/>
      <w:pgSz w:w="12240" w:h="15840" w:code="1"/>
      <w:pgMar w:top="1440" w:right="878" w:bottom="1008" w:left="878" w:header="720" w:footer="720" w:gutter="0"/>
      <w:cols w:sep="1" w:space="4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0A5" w:rsidRDefault="002510A5">
      <w:r>
        <w:separator/>
      </w:r>
    </w:p>
  </w:endnote>
  <w:endnote w:type="continuationSeparator" w:id="0">
    <w:p w:rsidR="002510A5" w:rsidRDefault="00251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old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596" w:rsidRPr="009A319A" w:rsidRDefault="006B2596">
    <w:pPr>
      <w:pStyle w:val="Footer"/>
      <w:jc w:val="center"/>
      <w:rPr>
        <w:rFonts w:ascii="Arial Narrow" w:hAnsi="Arial Narrow" w:cs="Arial"/>
        <w:sz w:val="16"/>
        <w:szCs w:val="16"/>
      </w:rPr>
    </w:pPr>
    <w:r w:rsidRPr="009A319A">
      <w:rPr>
        <w:rFonts w:ascii="Arial Narrow" w:hAnsi="Arial Narrow" w:cs="Arial"/>
        <w:snapToGrid w:val="0"/>
        <w:sz w:val="16"/>
        <w:szCs w:val="16"/>
      </w:rPr>
      <w:t xml:space="preserve">Page 1 of </w:t>
    </w:r>
    <w:r w:rsidRPr="009A319A">
      <w:rPr>
        <w:rFonts w:ascii="Arial Narrow" w:hAnsi="Arial Narrow" w:cs="Arial"/>
        <w:snapToGrid w:val="0"/>
        <w:sz w:val="16"/>
        <w:szCs w:val="16"/>
      </w:rPr>
      <w:fldChar w:fldCharType="begin"/>
    </w:r>
    <w:r w:rsidRPr="009A319A">
      <w:rPr>
        <w:rFonts w:ascii="Arial Narrow" w:hAnsi="Arial Narrow" w:cs="Arial"/>
        <w:snapToGrid w:val="0"/>
        <w:sz w:val="16"/>
        <w:szCs w:val="16"/>
      </w:rPr>
      <w:instrText xml:space="preserve"> NUMPAGES </w:instrText>
    </w:r>
    <w:r w:rsidRPr="009A319A">
      <w:rPr>
        <w:rFonts w:ascii="Arial Narrow" w:hAnsi="Arial Narrow" w:cs="Arial"/>
        <w:snapToGrid w:val="0"/>
        <w:sz w:val="16"/>
        <w:szCs w:val="16"/>
      </w:rPr>
      <w:fldChar w:fldCharType="separate"/>
    </w:r>
    <w:r w:rsidR="00BE0262">
      <w:rPr>
        <w:rFonts w:ascii="Arial Narrow" w:hAnsi="Arial Narrow" w:cs="Arial"/>
        <w:noProof/>
        <w:snapToGrid w:val="0"/>
        <w:sz w:val="16"/>
        <w:szCs w:val="16"/>
      </w:rPr>
      <w:t>4</w:t>
    </w:r>
    <w:r w:rsidRPr="009A319A">
      <w:rPr>
        <w:rFonts w:ascii="Arial Narrow" w:hAnsi="Arial Narrow" w:cs="Arial"/>
        <w:snapToGrid w:val="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596" w:rsidRPr="00CB3DDE" w:rsidRDefault="006B2596" w:rsidP="00D82705">
    <w:pPr>
      <w:pStyle w:val="Footer"/>
      <w:tabs>
        <w:tab w:val="left" w:pos="1418"/>
      </w:tabs>
      <w:jc w:val="center"/>
      <w:rPr>
        <w:rFonts w:ascii="Arial Narrow" w:hAnsi="Arial Narrow" w:cs="Arial"/>
        <w:color w:val="333333"/>
        <w:sz w:val="16"/>
        <w:szCs w:val="16"/>
      </w:rPr>
    </w:pPr>
    <w:r w:rsidRPr="00CB3DDE">
      <w:rPr>
        <w:rFonts w:ascii="Arial Narrow" w:hAnsi="Arial Narrow" w:cs="Arial"/>
        <w:snapToGrid w:val="0"/>
        <w:color w:val="333333"/>
        <w:sz w:val="16"/>
        <w:szCs w:val="16"/>
      </w:rPr>
      <w:t xml:space="preserve">Page </w:t>
    </w:r>
    <w:r w:rsidRPr="00CB3DDE">
      <w:rPr>
        <w:rFonts w:ascii="Arial Narrow" w:hAnsi="Arial Narrow" w:cs="Arial"/>
        <w:snapToGrid w:val="0"/>
        <w:color w:val="333333"/>
        <w:sz w:val="16"/>
        <w:szCs w:val="16"/>
      </w:rPr>
      <w:fldChar w:fldCharType="begin"/>
    </w:r>
    <w:r w:rsidRPr="00CB3DDE">
      <w:rPr>
        <w:rFonts w:ascii="Arial Narrow" w:hAnsi="Arial Narrow" w:cs="Arial"/>
        <w:snapToGrid w:val="0"/>
        <w:color w:val="333333"/>
        <w:sz w:val="16"/>
        <w:szCs w:val="16"/>
      </w:rPr>
      <w:instrText xml:space="preserve"> PAGE </w:instrText>
    </w:r>
    <w:r w:rsidRPr="00CB3DDE">
      <w:rPr>
        <w:rFonts w:ascii="Arial Narrow" w:hAnsi="Arial Narrow" w:cs="Arial"/>
        <w:snapToGrid w:val="0"/>
        <w:color w:val="333333"/>
        <w:sz w:val="16"/>
        <w:szCs w:val="16"/>
      </w:rPr>
      <w:fldChar w:fldCharType="separate"/>
    </w:r>
    <w:r w:rsidR="00BE0262">
      <w:rPr>
        <w:rFonts w:ascii="Arial Narrow" w:hAnsi="Arial Narrow" w:cs="Arial"/>
        <w:noProof/>
        <w:snapToGrid w:val="0"/>
        <w:color w:val="333333"/>
        <w:sz w:val="16"/>
        <w:szCs w:val="16"/>
      </w:rPr>
      <w:t>4</w:t>
    </w:r>
    <w:r w:rsidRPr="00CB3DDE">
      <w:rPr>
        <w:rFonts w:ascii="Arial Narrow" w:hAnsi="Arial Narrow" w:cs="Arial"/>
        <w:snapToGrid w:val="0"/>
        <w:color w:val="333333"/>
        <w:sz w:val="16"/>
        <w:szCs w:val="16"/>
      </w:rPr>
      <w:fldChar w:fldCharType="end"/>
    </w:r>
    <w:r w:rsidRPr="00CB3DDE">
      <w:rPr>
        <w:rFonts w:ascii="Arial Narrow" w:hAnsi="Arial Narrow" w:cs="Arial"/>
        <w:snapToGrid w:val="0"/>
        <w:color w:val="333333"/>
        <w:sz w:val="16"/>
        <w:szCs w:val="16"/>
      </w:rPr>
      <w:t xml:space="preserve"> of </w:t>
    </w:r>
    <w:r w:rsidRPr="00CB3DDE">
      <w:rPr>
        <w:rFonts w:ascii="Arial Narrow" w:hAnsi="Arial Narrow" w:cs="Arial"/>
        <w:snapToGrid w:val="0"/>
        <w:color w:val="333333"/>
        <w:sz w:val="16"/>
        <w:szCs w:val="16"/>
      </w:rPr>
      <w:fldChar w:fldCharType="begin"/>
    </w:r>
    <w:r w:rsidRPr="00CB3DDE">
      <w:rPr>
        <w:rFonts w:ascii="Arial Narrow" w:hAnsi="Arial Narrow" w:cs="Arial"/>
        <w:snapToGrid w:val="0"/>
        <w:color w:val="333333"/>
        <w:sz w:val="16"/>
        <w:szCs w:val="16"/>
      </w:rPr>
      <w:instrText xml:space="preserve"> NUMPAGES </w:instrText>
    </w:r>
    <w:r w:rsidRPr="00CB3DDE">
      <w:rPr>
        <w:rFonts w:ascii="Arial Narrow" w:hAnsi="Arial Narrow" w:cs="Arial"/>
        <w:snapToGrid w:val="0"/>
        <w:color w:val="333333"/>
        <w:sz w:val="16"/>
        <w:szCs w:val="16"/>
      </w:rPr>
      <w:fldChar w:fldCharType="separate"/>
    </w:r>
    <w:r w:rsidR="00BE0262">
      <w:rPr>
        <w:rFonts w:ascii="Arial Narrow" w:hAnsi="Arial Narrow" w:cs="Arial"/>
        <w:noProof/>
        <w:snapToGrid w:val="0"/>
        <w:color w:val="333333"/>
        <w:sz w:val="16"/>
        <w:szCs w:val="16"/>
      </w:rPr>
      <w:t>4</w:t>
    </w:r>
    <w:r w:rsidRPr="00CB3DDE">
      <w:rPr>
        <w:rFonts w:ascii="Arial Narrow" w:hAnsi="Arial Narrow" w:cs="Arial"/>
        <w:snapToGrid w:val="0"/>
        <w:color w:val="333333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0A5" w:rsidRDefault="002510A5">
      <w:r>
        <w:separator/>
      </w:r>
    </w:p>
  </w:footnote>
  <w:footnote w:type="continuationSeparator" w:id="0">
    <w:p w:rsidR="002510A5" w:rsidRDefault="00251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14980_"/>
      </v:shape>
    </w:pict>
  </w:numPicBullet>
  <w:numPicBullet w:numPicBulletId="1">
    <w:pict>
      <v:shape id="_x0000_i1033" type="#_x0000_t75" style="width:9pt;height:9pt" o:bullet="t">
        <v:imagedata r:id="rId2" o:title="BD14870_"/>
      </v:shape>
    </w:pict>
  </w:numPicBullet>
  <w:abstractNum w:abstractNumId="0">
    <w:nsid w:val="016116B3"/>
    <w:multiLevelType w:val="multilevel"/>
    <w:tmpl w:val="8CB449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376ADF"/>
    <w:multiLevelType w:val="hybridMultilevel"/>
    <w:tmpl w:val="9A760BD6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CE017FA"/>
    <w:multiLevelType w:val="hybridMultilevel"/>
    <w:tmpl w:val="F00C961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FA3B38"/>
    <w:multiLevelType w:val="hybridMultilevel"/>
    <w:tmpl w:val="2FF66058"/>
    <w:lvl w:ilvl="0" w:tplc="0409000B">
      <w:start w:val="1"/>
      <w:numFmt w:val="bullet"/>
      <w:lvlText w:val=""/>
      <w:lvlJc w:val="left"/>
      <w:pPr>
        <w:tabs>
          <w:tab w:val="num" w:pos="387"/>
        </w:tabs>
        <w:ind w:left="387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-153"/>
        </w:tabs>
        <w:ind w:left="-153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67"/>
        </w:tabs>
        <w:ind w:left="5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</w:abstractNum>
  <w:abstractNum w:abstractNumId="4">
    <w:nsid w:val="147A488C"/>
    <w:multiLevelType w:val="hybridMultilevel"/>
    <w:tmpl w:val="3376824A"/>
    <w:lvl w:ilvl="0" w:tplc="F4145544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2567DE"/>
    <w:multiLevelType w:val="singleLevel"/>
    <w:tmpl w:val="59F6A7E0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244A5FF6"/>
    <w:multiLevelType w:val="hybridMultilevel"/>
    <w:tmpl w:val="5CC69224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7C73487"/>
    <w:multiLevelType w:val="multilevel"/>
    <w:tmpl w:val="208CEA62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7C746BE"/>
    <w:multiLevelType w:val="hybridMultilevel"/>
    <w:tmpl w:val="32C2A7A8"/>
    <w:lvl w:ilvl="0" w:tplc="B2E23316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30447E"/>
    <w:multiLevelType w:val="hybridMultilevel"/>
    <w:tmpl w:val="9BF0D65E"/>
    <w:lvl w:ilvl="0" w:tplc="FFFFFFFF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C458F4"/>
    <w:multiLevelType w:val="multilevel"/>
    <w:tmpl w:val="208CEA62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C5A3475"/>
    <w:multiLevelType w:val="hybridMultilevel"/>
    <w:tmpl w:val="CF94E0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A80BF9"/>
    <w:multiLevelType w:val="multilevel"/>
    <w:tmpl w:val="208CEA62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04920DE"/>
    <w:multiLevelType w:val="hybridMultilevel"/>
    <w:tmpl w:val="334E951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B1630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4450C0B"/>
    <w:multiLevelType w:val="multilevel"/>
    <w:tmpl w:val="C2C0BE9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5D85B06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B7E1BE0"/>
    <w:multiLevelType w:val="hybridMultilevel"/>
    <w:tmpl w:val="208CEA62"/>
    <w:lvl w:ilvl="0" w:tplc="0414B87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BC11CE5"/>
    <w:multiLevelType w:val="hybridMultilevel"/>
    <w:tmpl w:val="899CCE06"/>
    <w:lvl w:ilvl="0" w:tplc="0409000B">
      <w:start w:val="1"/>
      <w:numFmt w:val="bullet"/>
      <w:lvlText w:val=""/>
      <w:lvlJc w:val="left"/>
      <w:pPr>
        <w:tabs>
          <w:tab w:val="num" w:pos="387"/>
        </w:tabs>
        <w:ind w:left="387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107"/>
        </w:tabs>
        <w:ind w:left="1107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27"/>
        </w:tabs>
        <w:ind w:left="18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47"/>
        </w:tabs>
        <w:ind w:left="25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67"/>
        </w:tabs>
        <w:ind w:left="32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87"/>
        </w:tabs>
        <w:ind w:left="39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07"/>
        </w:tabs>
        <w:ind w:left="47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27"/>
        </w:tabs>
        <w:ind w:left="54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47"/>
        </w:tabs>
        <w:ind w:left="6147" w:hanging="360"/>
      </w:pPr>
      <w:rPr>
        <w:rFonts w:ascii="Wingdings" w:hAnsi="Wingdings" w:hint="default"/>
      </w:rPr>
    </w:lvl>
  </w:abstractNum>
  <w:abstractNum w:abstractNumId="19">
    <w:nsid w:val="40913940"/>
    <w:multiLevelType w:val="hybridMultilevel"/>
    <w:tmpl w:val="FB42C8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D2E35CE"/>
    <w:multiLevelType w:val="hybridMultilevel"/>
    <w:tmpl w:val="B96E30DE"/>
    <w:lvl w:ilvl="0" w:tplc="5956CCE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1"/>
        <w:szCs w:val="21"/>
      </w:rPr>
    </w:lvl>
    <w:lvl w:ilvl="1" w:tplc="8AD8ED4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1"/>
        <w:szCs w:val="21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0407BEE"/>
    <w:multiLevelType w:val="hybridMultilevel"/>
    <w:tmpl w:val="34FC111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5C66177"/>
    <w:multiLevelType w:val="hybridMultilevel"/>
    <w:tmpl w:val="DBEA40F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9D17100"/>
    <w:multiLevelType w:val="multilevel"/>
    <w:tmpl w:val="334E95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CEE5098"/>
    <w:multiLevelType w:val="hybridMultilevel"/>
    <w:tmpl w:val="41969C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DB35EBC"/>
    <w:multiLevelType w:val="hybridMultilevel"/>
    <w:tmpl w:val="22C0A75A"/>
    <w:lvl w:ilvl="0" w:tplc="A1722D5C">
      <w:start w:val="1"/>
      <w:numFmt w:val="bullet"/>
      <w:lvlText w:val=""/>
      <w:lvlJc w:val="left"/>
      <w:pPr>
        <w:tabs>
          <w:tab w:val="num" w:pos="864"/>
        </w:tabs>
        <w:ind w:left="86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05207CA"/>
    <w:multiLevelType w:val="multilevel"/>
    <w:tmpl w:val="CF465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0E033AA"/>
    <w:multiLevelType w:val="hybridMultilevel"/>
    <w:tmpl w:val="8886161E"/>
    <w:lvl w:ilvl="0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8">
    <w:nsid w:val="61622DFA"/>
    <w:multiLevelType w:val="hybridMultilevel"/>
    <w:tmpl w:val="4168A31A"/>
    <w:lvl w:ilvl="0" w:tplc="8558F164">
      <w:start w:val="4"/>
      <w:numFmt w:val="decimal"/>
      <w:lvlText w:val="%1."/>
      <w:lvlJc w:val="left"/>
      <w:pPr>
        <w:tabs>
          <w:tab w:val="num" w:pos="346"/>
        </w:tabs>
        <w:ind w:left="346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6"/>
        </w:tabs>
        <w:ind w:left="10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6"/>
        </w:tabs>
        <w:ind w:left="17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6"/>
        </w:tabs>
        <w:ind w:left="25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6"/>
        </w:tabs>
        <w:ind w:left="32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6"/>
        </w:tabs>
        <w:ind w:left="39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6"/>
        </w:tabs>
        <w:ind w:left="46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6"/>
        </w:tabs>
        <w:ind w:left="53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6"/>
        </w:tabs>
        <w:ind w:left="6106" w:hanging="180"/>
      </w:pPr>
    </w:lvl>
  </w:abstractNum>
  <w:abstractNum w:abstractNumId="29">
    <w:nsid w:val="627574DE"/>
    <w:multiLevelType w:val="multilevel"/>
    <w:tmpl w:val="334E95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ADC45F7"/>
    <w:multiLevelType w:val="hybridMultilevel"/>
    <w:tmpl w:val="C2C0BE9E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F2C2FE9"/>
    <w:multiLevelType w:val="multilevel"/>
    <w:tmpl w:val="CFFA1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0C770F"/>
    <w:multiLevelType w:val="hybridMultilevel"/>
    <w:tmpl w:val="8CB4491E"/>
    <w:lvl w:ilvl="0" w:tplc="5ED44E9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7413C02"/>
    <w:multiLevelType w:val="multilevel"/>
    <w:tmpl w:val="208CEA62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77E8587C"/>
    <w:multiLevelType w:val="hybridMultilevel"/>
    <w:tmpl w:val="AC5CEC8E"/>
    <w:lvl w:ilvl="0" w:tplc="9894E91A">
      <w:start w:val="2"/>
      <w:numFmt w:val="bullet"/>
      <w:lvlText w:val=""/>
      <w:lvlJc w:val="left"/>
      <w:pPr>
        <w:tabs>
          <w:tab w:val="num" w:pos="2160"/>
        </w:tabs>
        <w:ind w:left="2160" w:hanging="540"/>
      </w:pPr>
      <w:rPr>
        <w:rFonts w:ascii="Wingdings" w:eastAsia="Times New Roman" w:hAnsi="Wingdings" w:cs="Times New Roman" w:hint="default"/>
      </w:rPr>
    </w:lvl>
    <w:lvl w:ilvl="1" w:tplc="A42A802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774767"/>
    <w:multiLevelType w:val="hybridMultilevel"/>
    <w:tmpl w:val="CF4650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5"/>
  </w:num>
  <w:num w:numId="3">
    <w:abstractNumId w:val="34"/>
  </w:num>
  <w:num w:numId="4">
    <w:abstractNumId w:val="3"/>
  </w:num>
  <w:num w:numId="5">
    <w:abstractNumId w:val="18"/>
  </w:num>
  <w:num w:numId="6">
    <w:abstractNumId w:val="30"/>
  </w:num>
  <w:num w:numId="7">
    <w:abstractNumId w:val="6"/>
  </w:num>
  <w:num w:numId="8">
    <w:abstractNumId w:val="1"/>
  </w:num>
  <w:num w:numId="9">
    <w:abstractNumId w:val="25"/>
  </w:num>
  <w:num w:numId="10">
    <w:abstractNumId w:val="20"/>
  </w:num>
  <w:num w:numId="11">
    <w:abstractNumId w:val="28"/>
  </w:num>
  <w:num w:numId="12">
    <w:abstractNumId w:val="15"/>
  </w:num>
  <w:num w:numId="13">
    <w:abstractNumId w:val="17"/>
  </w:num>
  <w:num w:numId="14">
    <w:abstractNumId w:val="24"/>
  </w:num>
  <w:num w:numId="15">
    <w:abstractNumId w:val="14"/>
  </w:num>
  <w:num w:numId="16">
    <w:abstractNumId w:val="13"/>
  </w:num>
  <w:num w:numId="17">
    <w:abstractNumId w:val="23"/>
  </w:num>
  <w:num w:numId="18">
    <w:abstractNumId w:val="12"/>
  </w:num>
  <w:num w:numId="19">
    <w:abstractNumId w:val="29"/>
  </w:num>
  <w:num w:numId="20">
    <w:abstractNumId w:val="33"/>
  </w:num>
  <w:num w:numId="21">
    <w:abstractNumId w:val="21"/>
  </w:num>
  <w:num w:numId="22">
    <w:abstractNumId w:val="10"/>
  </w:num>
  <w:num w:numId="23">
    <w:abstractNumId w:val="19"/>
  </w:num>
  <w:num w:numId="24">
    <w:abstractNumId w:val="7"/>
  </w:num>
  <w:num w:numId="25">
    <w:abstractNumId w:val="22"/>
  </w:num>
  <w:num w:numId="26">
    <w:abstractNumId w:val="2"/>
  </w:num>
  <w:num w:numId="27">
    <w:abstractNumId w:val="11"/>
  </w:num>
  <w:num w:numId="28">
    <w:abstractNumId w:val="27"/>
  </w:num>
  <w:num w:numId="29">
    <w:abstractNumId w:val="9"/>
  </w:num>
  <w:num w:numId="30">
    <w:abstractNumId w:val="35"/>
  </w:num>
  <w:num w:numId="31">
    <w:abstractNumId w:val="26"/>
  </w:num>
  <w:num w:numId="32">
    <w:abstractNumId w:val="32"/>
  </w:num>
  <w:num w:numId="33">
    <w:abstractNumId w:val="31"/>
  </w:num>
  <w:num w:numId="34">
    <w:abstractNumId w:val="0"/>
  </w:num>
  <w:num w:numId="35">
    <w:abstractNumId w:val="4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ctiveWritingStyle w:appName="MSWord" w:lang="en-ZA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Newsletter Post Wizard Balloon" w:val="0"/>
  </w:docVars>
  <w:rsids>
    <w:rsidRoot w:val="00460BA8"/>
    <w:rsid w:val="00005E3E"/>
    <w:rsid w:val="0001329A"/>
    <w:rsid w:val="00017D74"/>
    <w:rsid w:val="00025DC2"/>
    <w:rsid w:val="00053AB5"/>
    <w:rsid w:val="00057981"/>
    <w:rsid w:val="00062C28"/>
    <w:rsid w:val="000636A1"/>
    <w:rsid w:val="000673E1"/>
    <w:rsid w:val="00067B53"/>
    <w:rsid w:val="00087701"/>
    <w:rsid w:val="000A37ED"/>
    <w:rsid w:val="000A6F2F"/>
    <w:rsid w:val="000A7FB3"/>
    <w:rsid w:val="000B1A38"/>
    <w:rsid w:val="000C2E8F"/>
    <w:rsid w:val="000D0E6E"/>
    <w:rsid w:val="000D227F"/>
    <w:rsid w:val="000D534D"/>
    <w:rsid w:val="000E26E7"/>
    <w:rsid w:val="00107107"/>
    <w:rsid w:val="0011036A"/>
    <w:rsid w:val="0011358F"/>
    <w:rsid w:val="001149DD"/>
    <w:rsid w:val="001368D2"/>
    <w:rsid w:val="001371AA"/>
    <w:rsid w:val="00137A17"/>
    <w:rsid w:val="00137FBF"/>
    <w:rsid w:val="0014322A"/>
    <w:rsid w:val="00153581"/>
    <w:rsid w:val="0015506B"/>
    <w:rsid w:val="00157CBE"/>
    <w:rsid w:val="00160FB4"/>
    <w:rsid w:val="0016173C"/>
    <w:rsid w:val="0016541E"/>
    <w:rsid w:val="00170FE2"/>
    <w:rsid w:val="0017672F"/>
    <w:rsid w:val="00184C39"/>
    <w:rsid w:val="001940E7"/>
    <w:rsid w:val="001A4599"/>
    <w:rsid w:val="001A5F8D"/>
    <w:rsid w:val="001A79A2"/>
    <w:rsid w:val="001B1EBA"/>
    <w:rsid w:val="001B50DA"/>
    <w:rsid w:val="001B66C6"/>
    <w:rsid w:val="001C271C"/>
    <w:rsid w:val="001C542A"/>
    <w:rsid w:val="001D7548"/>
    <w:rsid w:val="001E66AD"/>
    <w:rsid w:val="0020237E"/>
    <w:rsid w:val="0022235D"/>
    <w:rsid w:val="00233AA7"/>
    <w:rsid w:val="002371EE"/>
    <w:rsid w:val="002430D5"/>
    <w:rsid w:val="00247856"/>
    <w:rsid w:val="002510A5"/>
    <w:rsid w:val="00255DC1"/>
    <w:rsid w:val="002572B8"/>
    <w:rsid w:val="0026589A"/>
    <w:rsid w:val="00281870"/>
    <w:rsid w:val="002847EF"/>
    <w:rsid w:val="00285745"/>
    <w:rsid w:val="00292818"/>
    <w:rsid w:val="002A419A"/>
    <w:rsid w:val="002B6742"/>
    <w:rsid w:val="002C7958"/>
    <w:rsid w:val="002D2C35"/>
    <w:rsid w:val="002D44BC"/>
    <w:rsid w:val="002E2BBF"/>
    <w:rsid w:val="002E3321"/>
    <w:rsid w:val="002F4792"/>
    <w:rsid w:val="002F7F90"/>
    <w:rsid w:val="00300FFA"/>
    <w:rsid w:val="00301D12"/>
    <w:rsid w:val="003022C4"/>
    <w:rsid w:val="003062C9"/>
    <w:rsid w:val="00306A91"/>
    <w:rsid w:val="00310FF4"/>
    <w:rsid w:val="0032394A"/>
    <w:rsid w:val="003272D0"/>
    <w:rsid w:val="00333A7A"/>
    <w:rsid w:val="0033757C"/>
    <w:rsid w:val="00337D41"/>
    <w:rsid w:val="00352CA1"/>
    <w:rsid w:val="00354C64"/>
    <w:rsid w:val="003621AC"/>
    <w:rsid w:val="00362600"/>
    <w:rsid w:val="00366C75"/>
    <w:rsid w:val="00391AE0"/>
    <w:rsid w:val="00394194"/>
    <w:rsid w:val="003A3782"/>
    <w:rsid w:val="003A3EEE"/>
    <w:rsid w:val="003A6345"/>
    <w:rsid w:val="003A655F"/>
    <w:rsid w:val="003D2524"/>
    <w:rsid w:val="003D394E"/>
    <w:rsid w:val="003F1E21"/>
    <w:rsid w:val="00401CEF"/>
    <w:rsid w:val="00411E9C"/>
    <w:rsid w:val="00425907"/>
    <w:rsid w:val="00450C51"/>
    <w:rsid w:val="0045473E"/>
    <w:rsid w:val="00456B06"/>
    <w:rsid w:val="00460BA8"/>
    <w:rsid w:val="00461FD9"/>
    <w:rsid w:val="00474B3A"/>
    <w:rsid w:val="0048122E"/>
    <w:rsid w:val="00487801"/>
    <w:rsid w:val="00490B73"/>
    <w:rsid w:val="004912E2"/>
    <w:rsid w:val="00493D4E"/>
    <w:rsid w:val="004A6A7E"/>
    <w:rsid w:val="004E4299"/>
    <w:rsid w:val="004F3E1E"/>
    <w:rsid w:val="004F72DB"/>
    <w:rsid w:val="004F7A7F"/>
    <w:rsid w:val="004F7D43"/>
    <w:rsid w:val="00500791"/>
    <w:rsid w:val="0051021A"/>
    <w:rsid w:val="00510FD8"/>
    <w:rsid w:val="0052193E"/>
    <w:rsid w:val="0053553D"/>
    <w:rsid w:val="005367EA"/>
    <w:rsid w:val="00545D47"/>
    <w:rsid w:val="00551EE2"/>
    <w:rsid w:val="00554C34"/>
    <w:rsid w:val="00572FD6"/>
    <w:rsid w:val="005732A5"/>
    <w:rsid w:val="00586799"/>
    <w:rsid w:val="00593DED"/>
    <w:rsid w:val="005A38F1"/>
    <w:rsid w:val="005B4F25"/>
    <w:rsid w:val="005C11EB"/>
    <w:rsid w:val="005C73B8"/>
    <w:rsid w:val="005D329F"/>
    <w:rsid w:val="005E4C52"/>
    <w:rsid w:val="005E533F"/>
    <w:rsid w:val="005E73DB"/>
    <w:rsid w:val="006208A6"/>
    <w:rsid w:val="006232FF"/>
    <w:rsid w:val="00623DC1"/>
    <w:rsid w:val="006269CB"/>
    <w:rsid w:val="006414D5"/>
    <w:rsid w:val="006454CA"/>
    <w:rsid w:val="00646BF8"/>
    <w:rsid w:val="006566B1"/>
    <w:rsid w:val="00665F41"/>
    <w:rsid w:val="006660A4"/>
    <w:rsid w:val="00677864"/>
    <w:rsid w:val="006817BF"/>
    <w:rsid w:val="006830DD"/>
    <w:rsid w:val="006842B5"/>
    <w:rsid w:val="00685417"/>
    <w:rsid w:val="006872FF"/>
    <w:rsid w:val="00691F52"/>
    <w:rsid w:val="00693BDF"/>
    <w:rsid w:val="006A05AB"/>
    <w:rsid w:val="006A46EC"/>
    <w:rsid w:val="006B21A4"/>
    <w:rsid w:val="006B2596"/>
    <w:rsid w:val="006B361A"/>
    <w:rsid w:val="006B609A"/>
    <w:rsid w:val="006C663D"/>
    <w:rsid w:val="006D6B3D"/>
    <w:rsid w:val="006E20DA"/>
    <w:rsid w:val="006E4158"/>
    <w:rsid w:val="00702ED9"/>
    <w:rsid w:val="00703183"/>
    <w:rsid w:val="0072079E"/>
    <w:rsid w:val="00725DF2"/>
    <w:rsid w:val="00727E8C"/>
    <w:rsid w:val="00731C82"/>
    <w:rsid w:val="00736878"/>
    <w:rsid w:val="00751C65"/>
    <w:rsid w:val="007555C7"/>
    <w:rsid w:val="00755A12"/>
    <w:rsid w:val="00770305"/>
    <w:rsid w:val="00772E1C"/>
    <w:rsid w:val="0077585D"/>
    <w:rsid w:val="00786C96"/>
    <w:rsid w:val="007932D9"/>
    <w:rsid w:val="007A2684"/>
    <w:rsid w:val="007A54C5"/>
    <w:rsid w:val="007B59CF"/>
    <w:rsid w:val="007E2BD2"/>
    <w:rsid w:val="007F1AE7"/>
    <w:rsid w:val="007F482A"/>
    <w:rsid w:val="008023F2"/>
    <w:rsid w:val="00807683"/>
    <w:rsid w:val="00810510"/>
    <w:rsid w:val="00814D34"/>
    <w:rsid w:val="00814D82"/>
    <w:rsid w:val="0081533B"/>
    <w:rsid w:val="00816EEE"/>
    <w:rsid w:val="008201A8"/>
    <w:rsid w:val="00821A5B"/>
    <w:rsid w:val="00826E81"/>
    <w:rsid w:val="0083491D"/>
    <w:rsid w:val="00837902"/>
    <w:rsid w:val="00843AD5"/>
    <w:rsid w:val="00844F73"/>
    <w:rsid w:val="008471FF"/>
    <w:rsid w:val="00853138"/>
    <w:rsid w:val="00855098"/>
    <w:rsid w:val="008555C4"/>
    <w:rsid w:val="00856496"/>
    <w:rsid w:val="00860DE4"/>
    <w:rsid w:val="0086188C"/>
    <w:rsid w:val="008620F2"/>
    <w:rsid w:val="00871E35"/>
    <w:rsid w:val="00874D82"/>
    <w:rsid w:val="0088228B"/>
    <w:rsid w:val="0088557B"/>
    <w:rsid w:val="00890154"/>
    <w:rsid w:val="008923B6"/>
    <w:rsid w:val="008A0E69"/>
    <w:rsid w:val="008A6BD5"/>
    <w:rsid w:val="008B0FB6"/>
    <w:rsid w:val="008B768D"/>
    <w:rsid w:val="008C3E6E"/>
    <w:rsid w:val="008C51D2"/>
    <w:rsid w:val="008D2747"/>
    <w:rsid w:val="008E0A08"/>
    <w:rsid w:val="008E1551"/>
    <w:rsid w:val="008F16DC"/>
    <w:rsid w:val="008F5168"/>
    <w:rsid w:val="0091701C"/>
    <w:rsid w:val="0093500A"/>
    <w:rsid w:val="00936830"/>
    <w:rsid w:val="00953A8A"/>
    <w:rsid w:val="009544DF"/>
    <w:rsid w:val="00956A9B"/>
    <w:rsid w:val="00956FA3"/>
    <w:rsid w:val="00957568"/>
    <w:rsid w:val="009642A8"/>
    <w:rsid w:val="0096489C"/>
    <w:rsid w:val="00972B97"/>
    <w:rsid w:val="00974CEC"/>
    <w:rsid w:val="00976FA9"/>
    <w:rsid w:val="009A319A"/>
    <w:rsid w:val="009B22FF"/>
    <w:rsid w:val="009B39DF"/>
    <w:rsid w:val="009D0109"/>
    <w:rsid w:val="009E2E98"/>
    <w:rsid w:val="009E74D2"/>
    <w:rsid w:val="009F7D50"/>
    <w:rsid w:val="00A024BB"/>
    <w:rsid w:val="00A04148"/>
    <w:rsid w:val="00A06E39"/>
    <w:rsid w:val="00A10C09"/>
    <w:rsid w:val="00A13597"/>
    <w:rsid w:val="00A136B6"/>
    <w:rsid w:val="00A317E6"/>
    <w:rsid w:val="00A33D3C"/>
    <w:rsid w:val="00A350A4"/>
    <w:rsid w:val="00A3511A"/>
    <w:rsid w:val="00A454D9"/>
    <w:rsid w:val="00A465B2"/>
    <w:rsid w:val="00A478D0"/>
    <w:rsid w:val="00A65D5B"/>
    <w:rsid w:val="00A74B6C"/>
    <w:rsid w:val="00A75B79"/>
    <w:rsid w:val="00A7763E"/>
    <w:rsid w:val="00A813F0"/>
    <w:rsid w:val="00A8324D"/>
    <w:rsid w:val="00A84214"/>
    <w:rsid w:val="00A957BE"/>
    <w:rsid w:val="00A97343"/>
    <w:rsid w:val="00AA568B"/>
    <w:rsid w:val="00AB5F0F"/>
    <w:rsid w:val="00AC233C"/>
    <w:rsid w:val="00AD1472"/>
    <w:rsid w:val="00AD2340"/>
    <w:rsid w:val="00AE04C7"/>
    <w:rsid w:val="00AE07D0"/>
    <w:rsid w:val="00AE1627"/>
    <w:rsid w:val="00AE27A7"/>
    <w:rsid w:val="00AE3A47"/>
    <w:rsid w:val="00AF4832"/>
    <w:rsid w:val="00AF6B3F"/>
    <w:rsid w:val="00B0463F"/>
    <w:rsid w:val="00B13440"/>
    <w:rsid w:val="00B152E7"/>
    <w:rsid w:val="00B256F0"/>
    <w:rsid w:val="00B2574D"/>
    <w:rsid w:val="00B37E32"/>
    <w:rsid w:val="00B40B29"/>
    <w:rsid w:val="00B426C0"/>
    <w:rsid w:val="00B47298"/>
    <w:rsid w:val="00B67FF8"/>
    <w:rsid w:val="00B705D1"/>
    <w:rsid w:val="00B73665"/>
    <w:rsid w:val="00B76350"/>
    <w:rsid w:val="00BA03A5"/>
    <w:rsid w:val="00BA0D5C"/>
    <w:rsid w:val="00BA0F5B"/>
    <w:rsid w:val="00BA2483"/>
    <w:rsid w:val="00BA2B41"/>
    <w:rsid w:val="00BA3DF8"/>
    <w:rsid w:val="00BA5A57"/>
    <w:rsid w:val="00BB1B0A"/>
    <w:rsid w:val="00BB3E8D"/>
    <w:rsid w:val="00BB6FB0"/>
    <w:rsid w:val="00BC089D"/>
    <w:rsid w:val="00BD3B7C"/>
    <w:rsid w:val="00BD3D6A"/>
    <w:rsid w:val="00BE0262"/>
    <w:rsid w:val="00BF0BF7"/>
    <w:rsid w:val="00BF5465"/>
    <w:rsid w:val="00C00599"/>
    <w:rsid w:val="00C03365"/>
    <w:rsid w:val="00C044BB"/>
    <w:rsid w:val="00C0675E"/>
    <w:rsid w:val="00C07F0C"/>
    <w:rsid w:val="00C13797"/>
    <w:rsid w:val="00C24C4F"/>
    <w:rsid w:val="00C2512F"/>
    <w:rsid w:val="00C26EBA"/>
    <w:rsid w:val="00C42FA4"/>
    <w:rsid w:val="00C65BE3"/>
    <w:rsid w:val="00C777FE"/>
    <w:rsid w:val="00C84A4D"/>
    <w:rsid w:val="00C91D79"/>
    <w:rsid w:val="00C947B3"/>
    <w:rsid w:val="00C96394"/>
    <w:rsid w:val="00CA232D"/>
    <w:rsid w:val="00CB3DDE"/>
    <w:rsid w:val="00CB6580"/>
    <w:rsid w:val="00CC3C4E"/>
    <w:rsid w:val="00CC56F4"/>
    <w:rsid w:val="00CC6A65"/>
    <w:rsid w:val="00CD303B"/>
    <w:rsid w:val="00CD59E8"/>
    <w:rsid w:val="00CD5F0F"/>
    <w:rsid w:val="00CE208F"/>
    <w:rsid w:val="00CE7AEF"/>
    <w:rsid w:val="00CF72A1"/>
    <w:rsid w:val="00D06633"/>
    <w:rsid w:val="00D074AE"/>
    <w:rsid w:val="00D13DE3"/>
    <w:rsid w:val="00D16553"/>
    <w:rsid w:val="00D24897"/>
    <w:rsid w:val="00D2624C"/>
    <w:rsid w:val="00D262DF"/>
    <w:rsid w:val="00D2738E"/>
    <w:rsid w:val="00D420DF"/>
    <w:rsid w:val="00D53AE4"/>
    <w:rsid w:val="00D54806"/>
    <w:rsid w:val="00D66FA6"/>
    <w:rsid w:val="00D71814"/>
    <w:rsid w:val="00D82705"/>
    <w:rsid w:val="00D830D5"/>
    <w:rsid w:val="00D84DA5"/>
    <w:rsid w:val="00D90F9F"/>
    <w:rsid w:val="00D962DF"/>
    <w:rsid w:val="00DA551C"/>
    <w:rsid w:val="00DB23BB"/>
    <w:rsid w:val="00DB6A23"/>
    <w:rsid w:val="00DB7242"/>
    <w:rsid w:val="00DC1E33"/>
    <w:rsid w:val="00DD7ABD"/>
    <w:rsid w:val="00DE1F70"/>
    <w:rsid w:val="00DF0EC8"/>
    <w:rsid w:val="00DF2FD2"/>
    <w:rsid w:val="00DF57C1"/>
    <w:rsid w:val="00DF635F"/>
    <w:rsid w:val="00E01CC1"/>
    <w:rsid w:val="00E02D1C"/>
    <w:rsid w:val="00E02DC5"/>
    <w:rsid w:val="00E03795"/>
    <w:rsid w:val="00E056D8"/>
    <w:rsid w:val="00E06AF8"/>
    <w:rsid w:val="00E16329"/>
    <w:rsid w:val="00E16400"/>
    <w:rsid w:val="00E3356E"/>
    <w:rsid w:val="00E450E4"/>
    <w:rsid w:val="00E53BB8"/>
    <w:rsid w:val="00E61C30"/>
    <w:rsid w:val="00E724EB"/>
    <w:rsid w:val="00E97AAB"/>
    <w:rsid w:val="00EA7747"/>
    <w:rsid w:val="00EB7070"/>
    <w:rsid w:val="00EE0E74"/>
    <w:rsid w:val="00EE0F81"/>
    <w:rsid w:val="00F0272C"/>
    <w:rsid w:val="00F03C5E"/>
    <w:rsid w:val="00F05118"/>
    <w:rsid w:val="00F1278A"/>
    <w:rsid w:val="00F1364B"/>
    <w:rsid w:val="00F1436B"/>
    <w:rsid w:val="00F16B31"/>
    <w:rsid w:val="00F17D0C"/>
    <w:rsid w:val="00F25AED"/>
    <w:rsid w:val="00F271C5"/>
    <w:rsid w:val="00F40E23"/>
    <w:rsid w:val="00F44CEB"/>
    <w:rsid w:val="00F46622"/>
    <w:rsid w:val="00F51214"/>
    <w:rsid w:val="00F5247C"/>
    <w:rsid w:val="00F56520"/>
    <w:rsid w:val="00F60BFD"/>
    <w:rsid w:val="00F70F27"/>
    <w:rsid w:val="00F71B93"/>
    <w:rsid w:val="00F734FC"/>
    <w:rsid w:val="00F822D5"/>
    <w:rsid w:val="00F848EF"/>
    <w:rsid w:val="00F87887"/>
    <w:rsid w:val="00FA1360"/>
    <w:rsid w:val="00FA13AF"/>
    <w:rsid w:val="00FA1C39"/>
    <w:rsid w:val="00FA296C"/>
    <w:rsid w:val="00FB4EAD"/>
    <w:rsid w:val="00FC212E"/>
    <w:rsid w:val="00FE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eaeaea,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keepLines/>
      <w:suppressAutoHyphens/>
      <w:spacing w:line="260" w:lineRule="atLeast"/>
      <w:outlineLvl w:val="1"/>
    </w:pPr>
    <w:rPr>
      <w:rFonts w:ascii="Arial" w:hAnsi="Arial"/>
      <w:b/>
      <w:sz w:val="1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Garamond" w:hAnsi="Garamond"/>
      <w:b/>
      <w:sz w:val="22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Book Antiqua" w:hAnsi="Book Antiqua"/>
      <w:b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i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Univers" w:hAnsi="Univers"/>
      <w:b/>
      <w:sz w:val="32"/>
    </w:rPr>
  </w:style>
  <w:style w:type="paragraph" w:styleId="Heading7">
    <w:name w:val="heading 7"/>
    <w:basedOn w:val="Normal"/>
    <w:next w:val="Normal"/>
    <w:qFormat/>
    <w:pPr>
      <w:keepNext/>
      <w:suppressAutoHyphens/>
      <w:ind w:right="717"/>
      <w:jc w:val="both"/>
      <w:outlineLvl w:val="6"/>
    </w:pPr>
    <w:rPr>
      <w:rFonts w:ascii="AvantGarde Bk BT" w:hAnsi="AvantGarde Bk BT"/>
      <w:b/>
      <w:u w:val="single"/>
    </w:rPr>
  </w:style>
  <w:style w:type="paragraph" w:styleId="Heading8">
    <w:name w:val="heading 8"/>
    <w:basedOn w:val="Normal"/>
    <w:next w:val="Normal"/>
    <w:qFormat/>
    <w:pPr>
      <w:keepNext/>
      <w:ind w:firstLine="284"/>
      <w:outlineLvl w:val="7"/>
    </w:pPr>
    <w:rPr>
      <w:rFonts w:ascii="AvantGarde Bk BT" w:hAnsi="AvantGarde Bk BT"/>
      <w:b/>
      <w:u w:val="single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120"/>
    </w:pPr>
  </w:style>
  <w:style w:type="paragraph" w:customStyle="1" w:styleId="BodyText-Contemporary">
    <w:name w:val="Body Text - Contemporary"/>
    <w:basedOn w:val="Normal"/>
    <w:pPr>
      <w:suppressAutoHyphens/>
      <w:spacing w:after="200" w:line="260" w:lineRule="exact"/>
    </w:pPr>
  </w:style>
  <w:style w:type="paragraph" w:customStyle="1" w:styleId="BodyText2-Contemporary">
    <w:name w:val="Body Text 2 - Contemporary"/>
    <w:basedOn w:val="Normal"/>
    <w:pPr>
      <w:keepNext/>
      <w:keepLines/>
      <w:suppressAutoHyphens/>
      <w:spacing w:line="220" w:lineRule="exact"/>
    </w:pPr>
    <w:rPr>
      <w:sz w:val="32"/>
    </w:rPr>
  </w:style>
  <w:style w:type="paragraph" w:customStyle="1" w:styleId="BodyText3-Contemporary">
    <w:name w:val="Body Text 3 - Contemporary"/>
    <w:basedOn w:val="Normal"/>
    <w:pPr>
      <w:suppressAutoHyphens/>
      <w:spacing w:line="200" w:lineRule="exact"/>
    </w:pPr>
    <w:rPr>
      <w:sz w:val="24"/>
    </w:rPr>
  </w:style>
  <w:style w:type="paragraph" w:customStyle="1" w:styleId="Byline-Contemporary">
    <w:name w:val="Byline - Contemporary"/>
    <w:basedOn w:val="Normal"/>
    <w:next w:val="BodyText"/>
    <w:pPr>
      <w:spacing w:after="200" w:line="260" w:lineRule="exact"/>
    </w:pPr>
    <w:rPr>
      <w:i/>
    </w:rPr>
  </w:style>
  <w:style w:type="paragraph" w:customStyle="1" w:styleId="CalendarHead-Contemporary">
    <w:name w:val="Calendar Head - Contemporary"/>
    <w:basedOn w:val="Normal"/>
    <w:pPr>
      <w:spacing w:line="240" w:lineRule="exact"/>
    </w:pPr>
    <w:rPr>
      <w:rFonts w:ascii="Arial" w:hAnsi="Arial"/>
      <w:b/>
      <w:sz w:val="18"/>
    </w:rPr>
  </w:style>
  <w:style w:type="paragraph" w:customStyle="1" w:styleId="CalendarSubhead-Contemporary">
    <w:name w:val="Calendar Subhead - Contemporary"/>
    <w:basedOn w:val="Normal"/>
    <w:next w:val="Normal"/>
    <w:pPr>
      <w:spacing w:after="60" w:line="240" w:lineRule="exact"/>
    </w:pPr>
    <w:rPr>
      <w:rFonts w:ascii="Arial" w:hAnsi="Arial"/>
      <w:b/>
      <w:i/>
      <w:sz w:val="18"/>
    </w:rPr>
  </w:style>
  <w:style w:type="paragraph" w:customStyle="1" w:styleId="CalendarText-Contemporary">
    <w:name w:val="Calendar Text - Contemporary"/>
    <w:basedOn w:val="Normal"/>
    <w:next w:val="CalendarHead-Contemporary"/>
    <w:pPr>
      <w:spacing w:after="240" w:line="240" w:lineRule="exact"/>
    </w:pPr>
    <w:rPr>
      <w:rFonts w:ascii="Arial" w:hAnsi="Arial"/>
      <w:sz w:val="18"/>
    </w:rPr>
  </w:style>
  <w:style w:type="paragraph" w:customStyle="1" w:styleId="CalendarTitle-Contemporary">
    <w:name w:val="Calendar Title - Contemporary"/>
    <w:basedOn w:val="Normal"/>
    <w:next w:val="CalendarHead-Contemporary"/>
    <w:pPr>
      <w:spacing w:before="80" w:after="240" w:line="400" w:lineRule="exact"/>
    </w:pPr>
    <w:rPr>
      <w:rFonts w:ascii="Arial" w:hAnsi="Arial"/>
      <w:b/>
      <w:spacing w:val="-10"/>
      <w:kern w:val="36"/>
      <w:sz w:val="3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Footer-Contemporary">
    <w:name w:val="Footer - Contemporary"/>
    <w:basedOn w:val="Normal"/>
    <w:pPr>
      <w:tabs>
        <w:tab w:val="left" w:pos="360"/>
        <w:tab w:val="center" w:pos="720"/>
        <w:tab w:val="center" w:pos="1080"/>
        <w:tab w:val="center" w:pos="1440"/>
        <w:tab w:val="center" w:pos="1800"/>
        <w:tab w:val="center" w:pos="2160"/>
        <w:tab w:val="center" w:pos="2520"/>
        <w:tab w:val="center" w:pos="2880"/>
        <w:tab w:val="center" w:pos="3240"/>
        <w:tab w:val="center" w:pos="3600"/>
        <w:tab w:val="center" w:pos="3960"/>
        <w:tab w:val="center" w:pos="4320"/>
        <w:tab w:val="center" w:pos="4680"/>
        <w:tab w:val="center" w:pos="5040"/>
        <w:tab w:val="center" w:pos="5400"/>
        <w:tab w:val="center" w:pos="5760"/>
        <w:tab w:val="center" w:pos="6120"/>
        <w:tab w:val="center" w:pos="6480"/>
        <w:tab w:val="center" w:pos="6840"/>
        <w:tab w:val="center" w:pos="7200"/>
        <w:tab w:val="center" w:pos="7560"/>
        <w:tab w:val="center" w:pos="7920"/>
        <w:tab w:val="center" w:pos="8280"/>
        <w:tab w:val="center" w:pos="8640"/>
        <w:tab w:val="center" w:pos="9000"/>
        <w:tab w:val="center" w:pos="9360"/>
        <w:tab w:val="center" w:pos="9720"/>
        <w:tab w:val="right" w:pos="10080"/>
      </w:tabs>
      <w:ind w:left="216" w:right="216"/>
    </w:pPr>
    <w:rPr>
      <w:sz w:val="3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Header-Contemporary">
    <w:name w:val="Header - Contemporary"/>
    <w:basedOn w:val="Normal"/>
    <w:pPr>
      <w:tabs>
        <w:tab w:val="center" w:pos="4320"/>
        <w:tab w:val="right" w:pos="10440"/>
      </w:tabs>
    </w:pPr>
    <w:rPr>
      <w:rFonts w:ascii="Arial" w:hAnsi="Arial"/>
      <w:b/>
      <w:sz w:val="14"/>
    </w:rPr>
  </w:style>
  <w:style w:type="paragraph" w:customStyle="1" w:styleId="Heading1-Contemporary">
    <w:name w:val="Heading 1- Contemporary"/>
    <w:basedOn w:val="Normal"/>
    <w:next w:val="Byline-Contemporary"/>
    <w:pPr>
      <w:keepLines/>
      <w:widowControl w:val="0"/>
      <w:suppressAutoHyphens/>
      <w:spacing w:after="160" w:line="440" w:lineRule="atLeast"/>
    </w:pPr>
    <w:rPr>
      <w:spacing w:val="-10"/>
      <w:kern w:val="40"/>
      <w:sz w:val="40"/>
    </w:rPr>
  </w:style>
  <w:style w:type="paragraph" w:customStyle="1" w:styleId="Heading2-Contemporary">
    <w:name w:val="Heading 2 -Contemporary"/>
    <w:basedOn w:val="Normal"/>
    <w:next w:val="BodyText-Contemporary"/>
    <w:pPr>
      <w:keepNext/>
      <w:keepLines/>
      <w:suppressAutoHyphens/>
      <w:spacing w:line="260" w:lineRule="atLeast"/>
    </w:pPr>
    <w:rPr>
      <w:rFonts w:ascii="Arial" w:hAnsi="Arial"/>
      <w:b/>
      <w:sz w:val="18"/>
    </w:rPr>
  </w:style>
  <w:style w:type="paragraph" w:customStyle="1" w:styleId="IssueVolumeDate-Contemporary">
    <w:name w:val="Issue/Volume/Date - Contemporary"/>
    <w:basedOn w:val="Caption"/>
    <w:pPr>
      <w:spacing w:before="0" w:after="0" w:line="200" w:lineRule="exact"/>
      <w:jc w:val="right"/>
    </w:pPr>
    <w:rPr>
      <w:rFonts w:ascii="Arial" w:hAnsi="Arial"/>
      <w:sz w:val="18"/>
    </w:rPr>
  </w:style>
  <w:style w:type="paragraph" w:customStyle="1" w:styleId="JumpFrom-Contemporary">
    <w:name w:val="Jump From - Contemporary"/>
    <w:basedOn w:val="Normal"/>
    <w:pPr>
      <w:pBdr>
        <w:top w:val="single" w:sz="4" w:space="1" w:color="auto"/>
      </w:pBdr>
      <w:spacing w:after="240" w:line="260" w:lineRule="exact"/>
      <w:jc w:val="right"/>
    </w:pPr>
    <w:rPr>
      <w:i/>
      <w:sz w:val="18"/>
    </w:rPr>
  </w:style>
  <w:style w:type="paragraph" w:customStyle="1" w:styleId="JumpTo-Contemporary">
    <w:name w:val="Jump To - Contemporary"/>
    <w:basedOn w:val="Normal"/>
    <w:next w:val="Heading1"/>
    <w:pPr>
      <w:jc w:val="right"/>
    </w:pPr>
    <w:rPr>
      <w:i/>
      <w:sz w:val="18"/>
    </w:rPr>
  </w:style>
  <w:style w:type="paragraph" w:customStyle="1" w:styleId="MailingAddress-Contemporary">
    <w:name w:val="Mailing Address - Contemporary"/>
    <w:basedOn w:val="Normal"/>
    <w:pPr>
      <w:spacing w:line="260" w:lineRule="exact"/>
    </w:pPr>
    <w:rPr>
      <w:rFonts w:ascii="Arial" w:hAnsi="Arial"/>
    </w:rPr>
  </w:style>
  <w:style w:type="character" w:customStyle="1" w:styleId="PageNumber-Contemporary">
    <w:name w:val="Page Number - Contemporary"/>
    <w:rPr>
      <w:sz w:val="48"/>
      <w:effect w:val="none"/>
    </w:rPr>
  </w:style>
  <w:style w:type="paragraph" w:customStyle="1" w:styleId="Postage-Contemporary">
    <w:name w:val="Postage - Contemporary"/>
    <w:basedOn w:val="Normal"/>
    <w:pPr>
      <w:widowControl w:val="0"/>
      <w:spacing w:line="240" w:lineRule="exact"/>
      <w:jc w:val="center"/>
    </w:pPr>
    <w:rPr>
      <w:rFonts w:ascii="Arial" w:hAnsi="Arial"/>
      <w:sz w:val="18"/>
    </w:rPr>
  </w:style>
  <w:style w:type="paragraph" w:customStyle="1" w:styleId="ReturnAddress-Contemporary">
    <w:name w:val="Return Address - Contemporary"/>
    <w:basedOn w:val="Normal"/>
    <w:pPr>
      <w:spacing w:line="240" w:lineRule="exact"/>
    </w:pPr>
    <w:rPr>
      <w:rFonts w:ascii="Arial" w:hAnsi="Arial"/>
      <w:sz w:val="16"/>
    </w:rPr>
  </w:style>
  <w:style w:type="paragraph" w:customStyle="1" w:styleId="SidebarHead-Contemporary">
    <w:name w:val="Sidebar Head - Contemporary"/>
    <w:basedOn w:val="Heading9"/>
    <w:next w:val="Normal"/>
    <w:pPr>
      <w:keepNext/>
      <w:keepLines/>
      <w:suppressAutoHyphens/>
      <w:spacing w:before="0" w:after="120" w:line="440" w:lineRule="atLeast"/>
    </w:pPr>
    <w:rPr>
      <w:rFonts w:ascii="Times New Roman" w:hAnsi="Times New Roman"/>
      <w:b w:val="0"/>
      <w:spacing w:val="-10"/>
      <w:kern w:val="40"/>
      <w:sz w:val="32"/>
    </w:rPr>
  </w:style>
  <w:style w:type="paragraph" w:customStyle="1" w:styleId="SidebarText-Contemporary">
    <w:name w:val="Sidebar Text - Contemporary"/>
    <w:basedOn w:val="Normal"/>
    <w:pPr>
      <w:suppressAutoHyphens/>
      <w:spacing w:after="120" w:line="280" w:lineRule="exact"/>
    </w:pPr>
    <w:rPr>
      <w:rFonts w:ascii="Arial" w:hAnsi="Arial"/>
      <w:sz w:val="18"/>
    </w:rPr>
  </w:style>
  <w:style w:type="paragraph" w:customStyle="1" w:styleId="Subtitle-Contemorary">
    <w:name w:val="Subtitle - Contemorary"/>
    <w:basedOn w:val="Byline-Contemporary"/>
    <w:next w:val="Byline-Contemporary"/>
    <w:pPr>
      <w:spacing w:line="360" w:lineRule="exact"/>
    </w:pPr>
    <w:rPr>
      <w:spacing w:val="-20"/>
      <w:kern w:val="32"/>
      <w:sz w:val="32"/>
    </w:rPr>
  </w:style>
  <w:style w:type="paragraph" w:customStyle="1" w:styleId="Title-Contemporary">
    <w:name w:val="Title - Contemporary"/>
    <w:basedOn w:val="Normal"/>
    <w:next w:val="Heading1-Contemporary"/>
    <w:pPr>
      <w:keepNext/>
      <w:keepLines/>
      <w:suppressAutoHyphens/>
      <w:spacing w:line="1320" w:lineRule="exact"/>
    </w:pPr>
    <w:rPr>
      <w:rFonts w:ascii="Arial" w:hAnsi="Arial"/>
      <w:b/>
      <w:spacing w:val="-60"/>
      <w:kern w:val="124"/>
      <w:sz w:val="124"/>
    </w:rPr>
  </w:style>
  <w:style w:type="paragraph" w:customStyle="1" w:styleId="TOCHeading-Contemporary">
    <w:name w:val="TOC Heading - Contemporary"/>
    <w:basedOn w:val="Normal"/>
    <w:next w:val="Normal"/>
    <w:pPr>
      <w:spacing w:before="240" w:line="340" w:lineRule="exact"/>
    </w:pPr>
    <w:rPr>
      <w:rFonts w:ascii="Arial" w:hAnsi="Arial"/>
      <w:b/>
      <w:spacing w:val="-10"/>
      <w:kern w:val="32"/>
      <w:sz w:val="32"/>
    </w:rPr>
  </w:style>
  <w:style w:type="paragraph" w:customStyle="1" w:styleId="TOCNumber-Contemporary">
    <w:name w:val="TOC Number - Contemporary"/>
    <w:basedOn w:val="Normal"/>
    <w:next w:val="Normal"/>
    <w:pPr>
      <w:spacing w:line="640" w:lineRule="exact"/>
    </w:pPr>
    <w:rPr>
      <w:rFonts w:ascii="Arial" w:hAnsi="Arial"/>
      <w:b/>
      <w:kern w:val="60"/>
      <w:sz w:val="60"/>
    </w:rPr>
  </w:style>
  <w:style w:type="paragraph" w:customStyle="1" w:styleId="TOCText-Contemporary">
    <w:name w:val="TOC Text - Contemporary"/>
    <w:basedOn w:val="Normal"/>
    <w:pPr>
      <w:spacing w:line="240" w:lineRule="exact"/>
    </w:pPr>
    <w:rPr>
      <w:rFonts w:ascii="Arial" w:hAnsi="Arial"/>
      <w:sz w:val="18"/>
    </w:rPr>
  </w:style>
  <w:style w:type="paragraph" w:customStyle="1" w:styleId="BodyText-Elegant">
    <w:name w:val="Body Text - Elegant"/>
    <w:basedOn w:val="Normal"/>
    <w:pPr>
      <w:spacing w:after="120" w:line="280" w:lineRule="exact"/>
    </w:pPr>
    <w:rPr>
      <w:rFonts w:ascii="Garamond" w:hAnsi="Garamond"/>
    </w:rPr>
  </w:style>
  <w:style w:type="paragraph" w:customStyle="1" w:styleId="Byline-Elegant">
    <w:name w:val="Byline - Elegant"/>
    <w:basedOn w:val="Normal"/>
    <w:pPr>
      <w:spacing w:before="60" w:line="280" w:lineRule="exact"/>
    </w:pPr>
    <w:rPr>
      <w:rFonts w:ascii="Garamond" w:hAnsi="Garamond"/>
      <w:b/>
    </w:rPr>
  </w:style>
  <w:style w:type="paragraph" w:customStyle="1" w:styleId="BylineCompany-Elegant">
    <w:name w:val="Byline Company - Elegant"/>
    <w:basedOn w:val="Normal"/>
    <w:pPr>
      <w:spacing w:after="120" w:line="280" w:lineRule="exact"/>
    </w:pPr>
    <w:rPr>
      <w:rFonts w:ascii="Garamond" w:hAnsi="Garamond"/>
      <w:i/>
    </w:rPr>
  </w:style>
  <w:style w:type="paragraph" w:customStyle="1" w:styleId="Footer-Elegant">
    <w:name w:val="Footer - Elegant"/>
    <w:basedOn w:val="Footer"/>
    <w:pPr>
      <w:pBdr>
        <w:top w:val="double" w:sz="4" w:space="1" w:color="auto"/>
      </w:pBdr>
      <w:tabs>
        <w:tab w:val="clear" w:pos="8640"/>
        <w:tab w:val="center" w:pos="-14016"/>
        <w:tab w:val="right" w:pos="4320"/>
      </w:tabs>
      <w:jc w:val="right"/>
    </w:pPr>
    <w:rPr>
      <w:rFonts w:ascii="Garamond" w:hAnsi="Garamond"/>
      <w:i/>
      <w:sz w:val="16"/>
    </w:rPr>
  </w:style>
  <w:style w:type="paragraph" w:customStyle="1" w:styleId="Heading1-Elegant">
    <w:name w:val="Heading 1 - Elegant"/>
    <w:basedOn w:val="Normal"/>
    <w:pPr>
      <w:spacing w:before="120" w:after="60" w:line="480" w:lineRule="exact"/>
    </w:pPr>
    <w:rPr>
      <w:rFonts w:ascii="Garamond" w:hAnsi="Garamond"/>
      <w:b/>
      <w:sz w:val="40"/>
    </w:rPr>
  </w:style>
  <w:style w:type="paragraph" w:customStyle="1" w:styleId="Heading2-Elegant">
    <w:name w:val="Heading 2 - Elegant"/>
    <w:basedOn w:val="Normal"/>
    <w:pPr>
      <w:spacing w:before="120" w:after="60" w:line="280" w:lineRule="exact"/>
    </w:pPr>
    <w:rPr>
      <w:rFonts w:ascii="Garamond" w:hAnsi="Garamond"/>
      <w:b/>
      <w:sz w:val="24"/>
    </w:rPr>
  </w:style>
  <w:style w:type="paragraph" w:customStyle="1" w:styleId="IssueVolumeDate-Elegant">
    <w:name w:val="Issue/Volume/Date - Elegant"/>
    <w:basedOn w:val="Normal"/>
    <w:pPr>
      <w:pBdr>
        <w:bottom w:val="double" w:sz="6" w:space="1" w:color="auto"/>
      </w:pBdr>
      <w:tabs>
        <w:tab w:val="right" w:pos="10530"/>
      </w:tabs>
      <w:spacing w:after="120"/>
    </w:pPr>
    <w:rPr>
      <w:rFonts w:ascii="Garamond" w:hAnsi="Garamond"/>
      <w:sz w:val="24"/>
    </w:rPr>
  </w:style>
  <w:style w:type="paragraph" w:customStyle="1" w:styleId="JumpTo-Elegant">
    <w:name w:val="Jump To - Elegant"/>
    <w:basedOn w:val="Normal"/>
    <w:pPr>
      <w:jc w:val="right"/>
    </w:pPr>
    <w:rPr>
      <w:rFonts w:ascii="Garamond" w:hAnsi="Garamond"/>
      <w:i/>
      <w:sz w:val="16"/>
    </w:rPr>
  </w:style>
  <w:style w:type="paragraph" w:customStyle="1" w:styleId="JunpFrom-Elegant">
    <w:name w:val="Junp From - Elegant"/>
    <w:basedOn w:val="Normal"/>
    <w:pPr>
      <w:jc w:val="right"/>
    </w:pPr>
    <w:rPr>
      <w:rFonts w:ascii="Garamond" w:hAnsi="Garamond"/>
      <w:i/>
      <w:sz w:val="16"/>
    </w:rPr>
  </w:style>
  <w:style w:type="paragraph" w:customStyle="1" w:styleId="ReturnAddress-Elegant">
    <w:name w:val="Return Address - Elegant"/>
    <w:basedOn w:val="Normal"/>
    <w:pPr>
      <w:spacing w:after="40" w:line="240" w:lineRule="exact"/>
    </w:pPr>
    <w:rPr>
      <w:rFonts w:ascii="Garamond" w:hAnsi="Garamond"/>
    </w:rPr>
  </w:style>
  <w:style w:type="paragraph" w:customStyle="1" w:styleId="MailingAddress-Elegant">
    <w:name w:val="Mailing Address - Elegant"/>
    <w:basedOn w:val="ReturnAddress-Elegant"/>
  </w:style>
  <w:style w:type="paragraph" w:customStyle="1" w:styleId="Picture-Elegant">
    <w:name w:val="Picture - Elegant"/>
    <w:basedOn w:val="BodyText-Elegant"/>
    <w:pPr>
      <w:spacing w:before="120" w:line="240" w:lineRule="auto"/>
    </w:pPr>
  </w:style>
  <w:style w:type="paragraph" w:customStyle="1" w:styleId="Postage-Elegant">
    <w:name w:val="Postage - Elegant"/>
    <w:basedOn w:val="Normal"/>
    <w:pPr>
      <w:spacing w:after="40" w:line="240" w:lineRule="exact"/>
      <w:jc w:val="center"/>
    </w:pPr>
    <w:rPr>
      <w:rFonts w:ascii="Garamond" w:hAnsi="Garamond"/>
      <w:smallCaps/>
      <w:sz w:val="14"/>
    </w:rPr>
  </w:style>
  <w:style w:type="paragraph" w:customStyle="1" w:styleId="Pullquote-Elegant">
    <w:name w:val="Pullquote - Elegant"/>
    <w:basedOn w:val="BodyText-Elegant"/>
    <w:pPr>
      <w:pBdr>
        <w:top w:val="double" w:sz="6" w:space="1" w:color="auto"/>
        <w:bottom w:val="double" w:sz="6" w:space="3" w:color="auto"/>
      </w:pBdr>
      <w:jc w:val="center"/>
    </w:pPr>
    <w:rPr>
      <w:i/>
      <w:sz w:val="28"/>
    </w:rPr>
  </w:style>
  <w:style w:type="paragraph" w:customStyle="1" w:styleId="SidebarHead-Elegant">
    <w:name w:val="Sidebar Head - Elegant"/>
    <w:basedOn w:val="Normal"/>
    <w:pPr>
      <w:spacing w:before="60" w:after="60" w:line="280" w:lineRule="exact"/>
    </w:pPr>
    <w:rPr>
      <w:rFonts w:ascii="Garamond" w:hAnsi="Garamond"/>
      <w:smallCaps/>
    </w:rPr>
  </w:style>
  <w:style w:type="paragraph" w:customStyle="1" w:styleId="SidebarSubhead-Elegant">
    <w:name w:val="Sidebar Subhead - Elegant"/>
    <w:basedOn w:val="Normal"/>
    <w:pPr>
      <w:spacing w:line="280" w:lineRule="exact"/>
    </w:pPr>
    <w:rPr>
      <w:rFonts w:ascii="Garamond" w:hAnsi="Garamond"/>
      <w:smallCaps/>
      <w:sz w:val="18"/>
    </w:rPr>
  </w:style>
  <w:style w:type="paragraph" w:customStyle="1" w:styleId="SidebarText-Elegant">
    <w:name w:val="Sidebar Text - Elegant"/>
    <w:basedOn w:val="Normal"/>
    <w:pPr>
      <w:spacing w:after="60" w:line="280" w:lineRule="exact"/>
    </w:pPr>
    <w:rPr>
      <w:rFonts w:ascii="Garamond" w:hAnsi="Garamond"/>
    </w:rPr>
  </w:style>
  <w:style w:type="paragraph" w:customStyle="1" w:styleId="SidebarTitle-Elegant">
    <w:name w:val="Sidebar Title - Elegant"/>
    <w:basedOn w:val="Normal"/>
    <w:pPr>
      <w:spacing w:before="360" w:after="240" w:line="400" w:lineRule="exact"/>
    </w:pPr>
    <w:rPr>
      <w:rFonts w:ascii="Garamond" w:hAnsi="Garamond"/>
      <w:smallCaps/>
      <w:spacing w:val="40"/>
      <w:sz w:val="32"/>
    </w:rPr>
  </w:style>
  <w:style w:type="paragraph" w:customStyle="1" w:styleId="Subtitle-Elegant">
    <w:name w:val="Subtitle - Elegant"/>
    <w:basedOn w:val="Normal"/>
    <w:pPr>
      <w:spacing w:after="180" w:line="280" w:lineRule="exact"/>
    </w:pPr>
    <w:rPr>
      <w:rFonts w:ascii="Garamond" w:hAnsi="Garamond"/>
      <w:i/>
    </w:rPr>
  </w:style>
  <w:style w:type="paragraph" w:customStyle="1" w:styleId="Title-Elegant">
    <w:name w:val="Title - Elegant"/>
    <w:basedOn w:val="Normal"/>
    <w:pPr>
      <w:pBdr>
        <w:top w:val="double" w:sz="6" w:space="1" w:color="auto"/>
      </w:pBdr>
      <w:jc w:val="center"/>
    </w:pPr>
    <w:rPr>
      <w:rFonts w:ascii="Garamond" w:hAnsi="Garamond"/>
      <w:caps/>
      <w:sz w:val="144"/>
    </w:rPr>
  </w:style>
  <w:style w:type="paragraph" w:customStyle="1" w:styleId="TOCHeading-Elegant">
    <w:name w:val="TOC Heading - Elegant"/>
    <w:basedOn w:val="Normal"/>
    <w:pPr>
      <w:spacing w:before="180" w:after="180"/>
    </w:pPr>
    <w:rPr>
      <w:rFonts w:ascii="Garamond" w:hAnsi="Garamond"/>
      <w:smallCaps/>
      <w:spacing w:val="30"/>
      <w:sz w:val="32"/>
    </w:rPr>
  </w:style>
  <w:style w:type="paragraph" w:customStyle="1" w:styleId="TOCNumber-Elegant">
    <w:name w:val="TOC Number - Elegant"/>
    <w:basedOn w:val="Normal"/>
    <w:rPr>
      <w:rFonts w:ascii="Garamond" w:hAnsi="Garamond"/>
      <w:i/>
      <w:sz w:val="40"/>
    </w:rPr>
  </w:style>
  <w:style w:type="paragraph" w:customStyle="1" w:styleId="TOCText-Elegant">
    <w:name w:val="TOC Text - Elegant"/>
    <w:basedOn w:val="Normal"/>
    <w:pPr>
      <w:spacing w:before="60" w:after="180" w:line="320" w:lineRule="exact"/>
    </w:pPr>
    <w:rPr>
      <w:rFonts w:ascii="Garamond" w:hAnsi="Garamond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both"/>
    </w:pPr>
    <w:rPr>
      <w:rFonts w:ascii="Book Antiqua" w:hAnsi="Book Antiqua"/>
      <w:sz w:val="18"/>
    </w:rPr>
  </w:style>
  <w:style w:type="paragraph" w:styleId="BodyText3">
    <w:name w:val="Body Text 3"/>
    <w:basedOn w:val="Normal"/>
    <w:rPr>
      <w:rFonts w:ascii="Garamond" w:hAnsi="Garamond"/>
      <w:b/>
      <w:i/>
      <w:sz w:val="28"/>
    </w:rPr>
  </w:style>
  <w:style w:type="paragraph" w:styleId="BodyTextIndent">
    <w:name w:val="Body Text Indent"/>
    <w:basedOn w:val="Normal"/>
    <w:pPr>
      <w:ind w:left="1800"/>
    </w:pPr>
    <w:rPr>
      <w:rFonts w:ascii="Tahoma" w:hAnsi="Tahoma"/>
      <w:sz w:val="22"/>
    </w:rPr>
  </w:style>
  <w:style w:type="paragraph" w:styleId="BodyTextIndent2">
    <w:name w:val="Body Text Indent 2"/>
    <w:basedOn w:val="Normal"/>
    <w:pPr>
      <w:ind w:left="360" w:hanging="360"/>
    </w:pPr>
    <w:rPr>
      <w:rFonts w:ascii="AvantGarde Bk BT" w:hAnsi="AvantGarde Bk BT"/>
      <w:b/>
      <w:u w:val="single"/>
    </w:rPr>
  </w:style>
  <w:style w:type="paragraph" w:styleId="BodyTextIndent3">
    <w:name w:val="Body Text Indent 3"/>
    <w:basedOn w:val="Normal"/>
    <w:rsid w:val="00C91D79"/>
    <w:pPr>
      <w:spacing w:after="120"/>
      <w:ind w:left="360"/>
    </w:pPr>
    <w:rPr>
      <w:sz w:val="16"/>
      <w:szCs w:val="16"/>
    </w:rPr>
  </w:style>
  <w:style w:type="paragraph" w:styleId="ListBullet">
    <w:name w:val="List Bullet"/>
    <w:basedOn w:val="Normal"/>
    <w:autoRedefine/>
    <w:rsid w:val="00FB4EAD"/>
    <w:pPr>
      <w:jc w:val="both"/>
    </w:pPr>
    <w:rPr>
      <w:rFonts w:ascii="Arial" w:hAnsi="Arial" w:cs="Arial"/>
      <w:sz w:val="22"/>
      <w:szCs w:val="22"/>
      <w:lang w:val="en-US"/>
    </w:rPr>
  </w:style>
  <w:style w:type="table" w:styleId="TableGrid">
    <w:name w:val="Table Grid"/>
    <w:basedOn w:val="TableNormal"/>
    <w:rsid w:val="0081533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BF0BF7"/>
    <w:rPr>
      <w:b/>
      <w:bCs/>
    </w:rPr>
  </w:style>
  <w:style w:type="paragraph" w:styleId="BalloonText">
    <w:name w:val="Balloon Text"/>
    <w:basedOn w:val="Normal"/>
    <w:semiHidden/>
    <w:rsid w:val="00BA2483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A2483"/>
    <w:rPr>
      <w:sz w:val="16"/>
      <w:szCs w:val="16"/>
    </w:rPr>
  </w:style>
  <w:style w:type="paragraph" w:styleId="CommentText">
    <w:name w:val="annotation text"/>
    <w:basedOn w:val="Normal"/>
    <w:semiHidden/>
    <w:rsid w:val="00BA2483"/>
  </w:style>
  <w:style w:type="paragraph" w:styleId="CommentSubject">
    <w:name w:val="annotation subject"/>
    <w:basedOn w:val="CommentText"/>
    <w:next w:val="CommentText"/>
    <w:semiHidden/>
    <w:rsid w:val="00BA2483"/>
    <w:rPr>
      <w:b/>
      <w:bCs/>
    </w:rPr>
  </w:style>
  <w:style w:type="paragraph" w:styleId="NormalWeb">
    <w:name w:val="Normal (Web)"/>
    <w:basedOn w:val="Normal"/>
    <w:rsid w:val="00751C65"/>
    <w:pPr>
      <w:spacing w:before="100" w:after="100"/>
    </w:pPr>
    <w:rPr>
      <w:rFonts w:ascii="Arial Unicode MS" w:eastAsia="Arial Unicode MS" w:hAnsi="Arial Unicode MS" w:cs="Arial"/>
      <w:sz w:val="24"/>
      <w:lang w:val="en-US"/>
    </w:rPr>
  </w:style>
  <w:style w:type="paragraph" w:customStyle="1" w:styleId="Char">
    <w:name w:val="Char"/>
    <w:basedOn w:val="Normal"/>
    <w:rsid w:val="00956A9B"/>
    <w:pPr>
      <w:spacing w:after="160" w:line="240" w:lineRule="exact"/>
    </w:pPr>
    <w:rPr>
      <w:rFonts w:ascii="Arial" w:hAnsi="Arial"/>
      <w:bCs/>
      <w:sz w:val="22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keepLines/>
      <w:suppressAutoHyphens/>
      <w:spacing w:line="260" w:lineRule="atLeast"/>
      <w:outlineLvl w:val="1"/>
    </w:pPr>
    <w:rPr>
      <w:rFonts w:ascii="Arial" w:hAnsi="Arial"/>
      <w:b/>
      <w:sz w:val="1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Garamond" w:hAnsi="Garamond"/>
      <w:b/>
      <w:sz w:val="22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Book Antiqua" w:hAnsi="Book Antiqua"/>
      <w:b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i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Univers" w:hAnsi="Univers"/>
      <w:b/>
      <w:sz w:val="32"/>
    </w:rPr>
  </w:style>
  <w:style w:type="paragraph" w:styleId="Heading7">
    <w:name w:val="heading 7"/>
    <w:basedOn w:val="Normal"/>
    <w:next w:val="Normal"/>
    <w:qFormat/>
    <w:pPr>
      <w:keepNext/>
      <w:suppressAutoHyphens/>
      <w:ind w:right="717"/>
      <w:jc w:val="both"/>
      <w:outlineLvl w:val="6"/>
    </w:pPr>
    <w:rPr>
      <w:rFonts w:ascii="AvantGarde Bk BT" w:hAnsi="AvantGarde Bk BT"/>
      <w:b/>
      <w:u w:val="single"/>
    </w:rPr>
  </w:style>
  <w:style w:type="paragraph" w:styleId="Heading8">
    <w:name w:val="heading 8"/>
    <w:basedOn w:val="Normal"/>
    <w:next w:val="Normal"/>
    <w:qFormat/>
    <w:pPr>
      <w:keepNext/>
      <w:ind w:firstLine="284"/>
      <w:outlineLvl w:val="7"/>
    </w:pPr>
    <w:rPr>
      <w:rFonts w:ascii="AvantGarde Bk BT" w:hAnsi="AvantGarde Bk BT"/>
      <w:b/>
      <w:u w:val="single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120"/>
    </w:pPr>
  </w:style>
  <w:style w:type="paragraph" w:customStyle="1" w:styleId="BodyText-Contemporary">
    <w:name w:val="Body Text - Contemporary"/>
    <w:basedOn w:val="Normal"/>
    <w:pPr>
      <w:suppressAutoHyphens/>
      <w:spacing w:after="200" w:line="260" w:lineRule="exact"/>
    </w:pPr>
  </w:style>
  <w:style w:type="paragraph" w:customStyle="1" w:styleId="BodyText2-Contemporary">
    <w:name w:val="Body Text 2 - Contemporary"/>
    <w:basedOn w:val="Normal"/>
    <w:pPr>
      <w:keepNext/>
      <w:keepLines/>
      <w:suppressAutoHyphens/>
      <w:spacing w:line="220" w:lineRule="exact"/>
    </w:pPr>
    <w:rPr>
      <w:sz w:val="32"/>
    </w:rPr>
  </w:style>
  <w:style w:type="paragraph" w:customStyle="1" w:styleId="BodyText3-Contemporary">
    <w:name w:val="Body Text 3 - Contemporary"/>
    <w:basedOn w:val="Normal"/>
    <w:pPr>
      <w:suppressAutoHyphens/>
      <w:spacing w:line="200" w:lineRule="exact"/>
    </w:pPr>
    <w:rPr>
      <w:sz w:val="24"/>
    </w:rPr>
  </w:style>
  <w:style w:type="paragraph" w:customStyle="1" w:styleId="Byline-Contemporary">
    <w:name w:val="Byline - Contemporary"/>
    <w:basedOn w:val="Normal"/>
    <w:next w:val="BodyText"/>
    <w:pPr>
      <w:spacing w:after="200" w:line="260" w:lineRule="exact"/>
    </w:pPr>
    <w:rPr>
      <w:i/>
    </w:rPr>
  </w:style>
  <w:style w:type="paragraph" w:customStyle="1" w:styleId="CalendarHead-Contemporary">
    <w:name w:val="Calendar Head - Contemporary"/>
    <w:basedOn w:val="Normal"/>
    <w:pPr>
      <w:spacing w:line="240" w:lineRule="exact"/>
    </w:pPr>
    <w:rPr>
      <w:rFonts w:ascii="Arial" w:hAnsi="Arial"/>
      <w:b/>
      <w:sz w:val="18"/>
    </w:rPr>
  </w:style>
  <w:style w:type="paragraph" w:customStyle="1" w:styleId="CalendarSubhead-Contemporary">
    <w:name w:val="Calendar Subhead - Contemporary"/>
    <w:basedOn w:val="Normal"/>
    <w:next w:val="Normal"/>
    <w:pPr>
      <w:spacing w:after="60" w:line="240" w:lineRule="exact"/>
    </w:pPr>
    <w:rPr>
      <w:rFonts w:ascii="Arial" w:hAnsi="Arial"/>
      <w:b/>
      <w:i/>
      <w:sz w:val="18"/>
    </w:rPr>
  </w:style>
  <w:style w:type="paragraph" w:customStyle="1" w:styleId="CalendarText-Contemporary">
    <w:name w:val="Calendar Text - Contemporary"/>
    <w:basedOn w:val="Normal"/>
    <w:next w:val="CalendarHead-Contemporary"/>
    <w:pPr>
      <w:spacing w:after="240" w:line="240" w:lineRule="exact"/>
    </w:pPr>
    <w:rPr>
      <w:rFonts w:ascii="Arial" w:hAnsi="Arial"/>
      <w:sz w:val="18"/>
    </w:rPr>
  </w:style>
  <w:style w:type="paragraph" w:customStyle="1" w:styleId="CalendarTitle-Contemporary">
    <w:name w:val="Calendar Title - Contemporary"/>
    <w:basedOn w:val="Normal"/>
    <w:next w:val="CalendarHead-Contemporary"/>
    <w:pPr>
      <w:spacing w:before="80" w:after="240" w:line="400" w:lineRule="exact"/>
    </w:pPr>
    <w:rPr>
      <w:rFonts w:ascii="Arial" w:hAnsi="Arial"/>
      <w:b/>
      <w:spacing w:val="-10"/>
      <w:kern w:val="36"/>
      <w:sz w:val="3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Footer-Contemporary">
    <w:name w:val="Footer - Contemporary"/>
    <w:basedOn w:val="Normal"/>
    <w:pPr>
      <w:tabs>
        <w:tab w:val="left" w:pos="360"/>
        <w:tab w:val="center" w:pos="720"/>
        <w:tab w:val="center" w:pos="1080"/>
        <w:tab w:val="center" w:pos="1440"/>
        <w:tab w:val="center" w:pos="1800"/>
        <w:tab w:val="center" w:pos="2160"/>
        <w:tab w:val="center" w:pos="2520"/>
        <w:tab w:val="center" w:pos="2880"/>
        <w:tab w:val="center" w:pos="3240"/>
        <w:tab w:val="center" w:pos="3600"/>
        <w:tab w:val="center" w:pos="3960"/>
        <w:tab w:val="center" w:pos="4320"/>
        <w:tab w:val="center" w:pos="4680"/>
        <w:tab w:val="center" w:pos="5040"/>
        <w:tab w:val="center" w:pos="5400"/>
        <w:tab w:val="center" w:pos="5760"/>
        <w:tab w:val="center" w:pos="6120"/>
        <w:tab w:val="center" w:pos="6480"/>
        <w:tab w:val="center" w:pos="6840"/>
        <w:tab w:val="center" w:pos="7200"/>
        <w:tab w:val="center" w:pos="7560"/>
        <w:tab w:val="center" w:pos="7920"/>
        <w:tab w:val="center" w:pos="8280"/>
        <w:tab w:val="center" w:pos="8640"/>
        <w:tab w:val="center" w:pos="9000"/>
        <w:tab w:val="center" w:pos="9360"/>
        <w:tab w:val="center" w:pos="9720"/>
        <w:tab w:val="right" w:pos="10080"/>
      </w:tabs>
      <w:ind w:left="216" w:right="216"/>
    </w:pPr>
    <w:rPr>
      <w:sz w:val="3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Header-Contemporary">
    <w:name w:val="Header - Contemporary"/>
    <w:basedOn w:val="Normal"/>
    <w:pPr>
      <w:tabs>
        <w:tab w:val="center" w:pos="4320"/>
        <w:tab w:val="right" w:pos="10440"/>
      </w:tabs>
    </w:pPr>
    <w:rPr>
      <w:rFonts w:ascii="Arial" w:hAnsi="Arial"/>
      <w:b/>
      <w:sz w:val="14"/>
    </w:rPr>
  </w:style>
  <w:style w:type="paragraph" w:customStyle="1" w:styleId="Heading1-Contemporary">
    <w:name w:val="Heading 1- Contemporary"/>
    <w:basedOn w:val="Normal"/>
    <w:next w:val="Byline-Contemporary"/>
    <w:pPr>
      <w:keepLines/>
      <w:widowControl w:val="0"/>
      <w:suppressAutoHyphens/>
      <w:spacing w:after="160" w:line="440" w:lineRule="atLeast"/>
    </w:pPr>
    <w:rPr>
      <w:spacing w:val="-10"/>
      <w:kern w:val="40"/>
      <w:sz w:val="40"/>
    </w:rPr>
  </w:style>
  <w:style w:type="paragraph" w:customStyle="1" w:styleId="Heading2-Contemporary">
    <w:name w:val="Heading 2 -Contemporary"/>
    <w:basedOn w:val="Normal"/>
    <w:next w:val="BodyText-Contemporary"/>
    <w:pPr>
      <w:keepNext/>
      <w:keepLines/>
      <w:suppressAutoHyphens/>
      <w:spacing w:line="260" w:lineRule="atLeast"/>
    </w:pPr>
    <w:rPr>
      <w:rFonts w:ascii="Arial" w:hAnsi="Arial"/>
      <w:b/>
      <w:sz w:val="18"/>
    </w:rPr>
  </w:style>
  <w:style w:type="paragraph" w:customStyle="1" w:styleId="IssueVolumeDate-Contemporary">
    <w:name w:val="Issue/Volume/Date - Contemporary"/>
    <w:basedOn w:val="Caption"/>
    <w:pPr>
      <w:spacing w:before="0" w:after="0" w:line="200" w:lineRule="exact"/>
      <w:jc w:val="right"/>
    </w:pPr>
    <w:rPr>
      <w:rFonts w:ascii="Arial" w:hAnsi="Arial"/>
      <w:sz w:val="18"/>
    </w:rPr>
  </w:style>
  <w:style w:type="paragraph" w:customStyle="1" w:styleId="JumpFrom-Contemporary">
    <w:name w:val="Jump From - Contemporary"/>
    <w:basedOn w:val="Normal"/>
    <w:pPr>
      <w:pBdr>
        <w:top w:val="single" w:sz="4" w:space="1" w:color="auto"/>
      </w:pBdr>
      <w:spacing w:after="240" w:line="260" w:lineRule="exact"/>
      <w:jc w:val="right"/>
    </w:pPr>
    <w:rPr>
      <w:i/>
      <w:sz w:val="18"/>
    </w:rPr>
  </w:style>
  <w:style w:type="paragraph" w:customStyle="1" w:styleId="JumpTo-Contemporary">
    <w:name w:val="Jump To - Contemporary"/>
    <w:basedOn w:val="Normal"/>
    <w:next w:val="Heading1"/>
    <w:pPr>
      <w:jc w:val="right"/>
    </w:pPr>
    <w:rPr>
      <w:i/>
      <w:sz w:val="18"/>
    </w:rPr>
  </w:style>
  <w:style w:type="paragraph" w:customStyle="1" w:styleId="MailingAddress-Contemporary">
    <w:name w:val="Mailing Address - Contemporary"/>
    <w:basedOn w:val="Normal"/>
    <w:pPr>
      <w:spacing w:line="260" w:lineRule="exact"/>
    </w:pPr>
    <w:rPr>
      <w:rFonts w:ascii="Arial" w:hAnsi="Arial"/>
    </w:rPr>
  </w:style>
  <w:style w:type="character" w:customStyle="1" w:styleId="PageNumber-Contemporary">
    <w:name w:val="Page Number - Contemporary"/>
    <w:rPr>
      <w:sz w:val="48"/>
      <w:effect w:val="none"/>
    </w:rPr>
  </w:style>
  <w:style w:type="paragraph" w:customStyle="1" w:styleId="Postage-Contemporary">
    <w:name w:val="Postage - Contemporary"/>
    <w:basedOn w:val="Normal"/>
    <w:pPr>
      <w:widowControl w:val="0"/>
      <w:spacing w:line="240" w:lineRule="exact"/>
      <w:jc w:val="center"/>
    </w:pPr>
    <w:rPr>
      <w:rFonts w:ascii="Arial" w:hAnsi="Arial"/>
      <w:sz w:val="18"/>
    </w:rPr>
  </w:style>
  <w:style w:type="paragraph" w:customStyle="1" w:styleId="ReturnAddress-Contemporary">
    <w:name w:val="Return Address - Contemporary"/>
    <w:basedOn w:val="Normal"/>
    <w:pPr>
      <w:spacing w:line="240" w:lineRule="exact"/>
    </w:pPr>
    <w:rPr>
      <w:rFonts w:ascii="Arial" w:hAnsi="Arial"/>
      <w:sz w:val="16"/>
    </w:rPr>
  </w:style>
  <w:style w:type="paragraph" w:customStyle="1" w:styleId="SidebarHead-Contemporary">
    <w:name w:val="Sidebar Head - Contemporary"/>
    <w:basedOn w:val="Heading9"/>
    <w:next w:val="Normal"/>
    <w:pPr>
      <w:keepNext/>
      <w:keepLines/>
      <w:suppressAutoHyphens/>
      <w:spacing w:before="0" w:after="120" w:line="440" w:lineRule="atLeast"/>
    </w:pPr>
    <w:rPr>
      <w:rFonts w:ascii="Times New Roman" w:hAnsi="Times New Roman"/>
      <w:b w:val="0"/>
      <w:spacing w:val="-10"/>
      <w:kern w:val="40"/>
      <w:sz w:val="32"/>
    </w:rPr>
  </w:style>
  <w:style w:type="paragraph" w:customStyle="1" w:styleId="SidebarText-Contemporary">
    <w:name w:val="Sidebar Text - Contemporary"/>
    <w:basedOn w:val="Normal"/>
    <w:pPr>
      <w:suppressAutoHyphens/>
      <w:spacing w:after="120" w:line="280" w:lineRule="exact"/>
    </w:pPr>
    <w:rPr>
      <w:rFonts w:ascii="Arial" w:hAnsi="Arial"/>
      <w:sz w:val="18"/>
    </w:rPr>
  </w:style>
  <w:style w:type="paragraph" w:customStyle="1" w:styleId="Subtitle-Contemorary">
    <w:name w:val="Subtitle - Contemorary"/>
    <w:basedOn w:val="Byline-Contemporary"/>
    <w:next w:val="Byline-Contemporary"/>
    <w:pPr>
      <w:spacing w:line="360" w:lineRule="exact"/>
    </w:pPr>
    <w:rPr>
      <w:spacing w:val="-20"/>
      <w:kern w:val="32"/>
      <w:sz w:val="32"/>
    </w:rPr>
  </w:style>
  <w:style w:type="paragraph" w:customStyle="1" w:styleId="Title-Contemporary">
    <w:name w:val="Title - Contemporary"/>
    <w:basedOn w:val="Normal"/>
    <w:next w:val="Heading1-Contemporary"/>
    <w:pPr>
      <w:keepNext/>
      <w:keepLines/>
      <w:suppressAutoHyphens/>
      <w:spacing w:line="1320" w:lineRule="exact"/>
    </w:pPr>
    <w:rPr>
      <w:rFonts w:ascii="Arial" w:hAnsi="Arial"/>
      <w:b/>
      <w:spacing w:val="-60"/>
      <w:kern w:val="124"/>
      <w:sz w:val="124"/>
    </w:rPr>
  </w:style>
  <w:style w:type="paragraph" w:customStyle="1" w:styleId="TOCHeading-Contemporary">
    <w:name w:val="TOC Heading - Contemporary"/>
    <w:basedOn w:val="Normal"/>
    <w:next w:val="Normal"/>
    <w:pPr>
      <w:spacing w:before="240" w:line="340" w:lineRule="exact"/>
    </w:pPr>
    <w:rPr>
      <w:rFonts w:ascii="Arial" w:hAnsi="Arial"/>
      <w:b/>
      <w:spacing w:val="-10"/>
      <w:kern w:val="32"/>
      <w:sz w:val="32"/>
    </w:rPr>
  </w:style>
  <w:style w:type="paragraph" w:customStyle="1" w:styleId="TOCNumber-Contemporary">
    <w:name w:val="TOC Number - Contemporary"/>
    <w:basedOn w:val="Normal"/>
    <w:next w:val="Normal"/>
    <w:pPr>
      <w:spacing w:line="640" w:lineRule="exact"/>
    </w:pPr>
    <w:rPr>
      <w:rFonts w:ascii="Arial" w:hAnsi="Arial"/>
      <w:b/>
      <w:kern w:val="60"/>
      <w:sz w:val="60"/>
    </w:rPr>
  </w:style>
  <w:style w:type="paragraph" w:customStyle="1" w:styleId="TOCText-Contemporary">
    <w:name w:val="TOC Text - Contemporary"/>
    <w:basedOn w:val="Normal"/>
    <w:pPr>
      <w:spacing w:line="240" w:lineRule="exact"/>
    </w:pPr>
    <w:rPr>
      <w:rFonts w:ascii="Arial" w:hAnsi="Arial"/>
      <w:sz w:val="18"/>
    </w:rPr>
  </w:style>
  <w:style w:type="paragraph" w:customStyle="1" w:styleId="BodyText-Elegant">
    <w:name w:val="Body Text - Elegant"/>
    <w:basedOn w:val="Normal"/>
    <w:pPr>
      <w:spacing w:after="120" w:line="280" w:lineRule="exact"/>
    </w:pPr>
    <w:rPr>
      <w:rFonts w:ascii="Garamond" w:hAnsi="Garamond"/>
    </w:rPr>
  </w:style>
  <w:style w:type="paragraph" w:customStyle="1" w:styleId="Byline-Elegant">
    <w:name w:val="Byline - Elegant"/>
    <w:basedOn w:val="Normal"/>
    <w:pPr>
      <w:spacing w:before="60" w:line="280" w:lineRule="exact"/>
    </w:pPr>
    <w:rPr>
      <w:rFonts w:ascii="Garamond" w:hAnsi="Garamond"/>
      <w:b/>
    </w:rPr>
  </w:style>
  <w:style w:type="paragraph" w:customStyle="1" w:styleId="BylineCompany-Elegant">
    <w:name w:val="Byline Company - Elegant"/>
    <w:basedOn w:val="Normal"/>
    <w:pPr>
      <w:spacing w:after="120" w:line="280" w:lineRule="exact"/>
    </w:pPr>
    <w:rPr>
      <w:rFonts w:ascii="Garamond" w:hAnsi="Garamond"/>
      <w:i/>
    </w:rPr>
  </w:style>
  <w:style w:type="paragraph" w:customStyle="1" w:styleId="Footer-Elegant">
    <w:name w:val="Footer - Elegant"/>
    <w:basedOn w:val="Footer"/>
    <w:pPr>
      <w:pBdr>
        <w:top w:val="double" w:sz="4" w:space="1" w:color="auto"/>
      </w:pBdr>
      <w:tabs>
        <w:tab w:val="clear" w:pos="8640"/>
        <w:tab w:val="center" w:pos="-14016"/>
        <w:tab w:val="right" w:pos="4320"/>
      </w:tabs>
      <w:jc w:val="right"/>
    </w:pPr>
    <w:rPr>
      <w:rFonts w:ascii="Garamond" w:hAnsi="Garamond"/>
      <w:i/>
      <w:sz w:val="16"/>
    </w:rPr>
  </w:style>
  <w:style w:type="paragraph" w:customStyle="1" w:styleId="Heading1-Elegant">
    <w:name w:val="Heading 1 - Elegant"/>
    <w:basedOn w:val="Normal"/>
    <w:pPr>
      <w:spacing w:before="120" w:after="60" w:line="480" w:lineRule="exact"/>
    </w:pPr>
    <w:rPr>
      <w:rFonts w:ascii="Garamond" w:hAnsi="Garamond"/>
      <w:b/>
      <w:sz w:val="40"/>
    </w:rPr>
  </w:style>
  <w:style w:type="paragraph" w:customStyle="1" w:styleId="Heading2-Elegant">
    <w:name w:val="Heading 2 - Elegant"/>
    <w:basedOn w:val="Normal"/>
    <w:pPr>
      <w:spacing w:before="120" w:after="60" w:line="280" w:lineRule="exact"/>
    </w:pPr>
    <w:rPr>
      <w:rFonts w:ascii="Garamond" w:hAnsi="Garamond"/>
      <w:b/>
      <w:sz w:val="24"/>
    </w:rPr>
  </w:style>
  <w:style w:type="paragraph" w:customStyle="1" w:styleId="IssueVolumeDate-Elegant">
    <w:name w:val="Issue/Volume/Date - Elegant"/>
    <w:basedOn w:val="Normal"/>
    <w:pPr>
      <w:pBdr>
        <w:bottom w:val="double" w:sz="6" w:space="1" w:color="auto"/>
      </w:pBdr>
      <w:tabs>
        <w:tab w:val="right" w:pos="10530"/>
      </w:tabs>
      <w:spacing w:after="120"/>
    </w:pPr>
    <w:rPr>
      <w:rFonts w:ascii="Garamond" w:hAnsi="Garamond"/>
      <w:sz w:val="24"/>
    </w:rPr>
  </w:style>
  <w:style w:type="paragraph" w:customStyle="1" w:styleId="JumpTo-Elegant">
    <w:name w:val="Jump To - Elegant"/>
    <w:basedOn w:val="Normal"/>
    <w:pPr>
      <w:jc w:val="right"/>
    </w:pPr>
    <w:rPr>
      <w:rFonts w:ascii="Garamond" w:hAnsi="Garamond"/>
      <w:i/>
      <w:sz w:val="16"/>
    </w:rPr>
  </w:style>
  <w:style w:type="paragraph" w:customStyle="1" w:styleId="JunpFrom-Elegant">
    <w:name w:val="Junp From - Elegant"/>
    <w:basedOn w:val="Normal"/>
    <w:pPr>
      <w:jc w:val="right"/>
    </w:pPr>
    <w:rPr>
      <w:rFonts w:ascii="Garamond" w:hAnsi="Garamond"/>
      <w:i/>
      <w:sz w:val="16"/>
    </w:rPr>
  </w:style>
  <w:style w:type="paragraph" w:customStyle="1" w:styleId="ReturnAddress-Elegant">
    <w:name w:val="Return Address - Elegant"/>
    <w:basedOn w:val="Normal"/>
    <w:pPr>
      <w:spacing w:after="40" w:line="240" w:lineRule="exact"/>
    </w:pPr>
    <w:rPr>
      <w:rFonts w:ascii="Garamond" w:hAnsi="Garamond"/>
    </w:rPr>
  </w:style>
  <w:style w:type="paragraph" w:customStyle="1" w:styleId="MailingAddress-Elegant">
    <w:name w:val="Mailing Address - Elegant"/>
    <w:basedOn w:val="ReturnAddress-Elegant"/>
  </w:style>
  <w:style w:type="paragraph" w:customStyle="1" w:styleId="Picture-Elegant">
    <w:name w:val="Picture - Elegant"/>
    <w:basedOn w:val="BodyText-Elegant"/>
    <w:pPr>
      <w:spacing w:before="120" w:line="240" w:lineRule="auto"/>
    </w:pPr>
  </w:style>
  <w:style w:type="paragraph" w:customStyle="1" w:styleId="Postage-Elegant">
    <w:name w:val="Postage - Elegant"/>
    <w:basedOn w:val="Normal"/>
    <w:pPr>
      <w:spacing w:after="40" w:line="240" w:lineRule="exact"/>
      <w:jc w:val="center"/>
    </w:pPr>
    <w:rPr>
      <w:rFonts w:ascii="Garamond" w:hAnsi="Garamond"/>
      <w:smallCaps/>
      <w:sz w:val="14"/>
    </w:rPr>
  </w:style>
  <w:style w:type="paragraph" w:customStyle="1" w:styleId="Pullquote-Elegant">
    <w:name w:val="Pullquote - Elegant"/>
    <w:basedOn w:val="BodyText-Elegant"/>
    <w:pPr>
      <w:pBdr>
        <w:top w:val="double" w:sz="6" w:space="1" w:color="auto"/>
        <w:bottom w:val="double" w:sz="6" w:space="3" w:color="auto"/>
      </w:pBdr>
      <w:jc w:val="center"/>
    </w:pPr>
    <w:rPr>
      <w:i/>
      <w:sz w:val="28"/>
    </w:rPr>
  </w:style>
  <w:style w:type="paragraph" w:customStyle="1" w:styleId="SidebarHead-Elegant">
    <w:name w:val="Sidebar Head - Elegant"/>
    <w:basedOn w:val="Normal"/>
    <w:pPr>
      <w:spacing w:before="60" w:after="60" w:line="280" w:lineRule="exact"/>
    </w:pPr>
    <w:rPr>
      <w:rFonts w:ascii="Garamond" w:hAnsi="Garamond"/>
      <w:smallCaps/>
    </w:rPr>
  </w:style>
  <w:style w:type="paragraph" w:customStyle="1" w:styleId="SidebarSubhead-Elegant">
    <w:name w:val="Sidebar Subhead - Elegant"/>
    <w:basedOn w:val="Normal"/>
    <w:pPr>
      <w:spacing w:line="280" w:lineRule="exact"/>
    </w:pPr>
    <w:rPr>
      <w:rFonts w:ascii="Garamond" w:hAnsi="Garamond"/>
      <w:smallCaps/>
      <w:sz w:val="18"/>
    </w:rPr>
  </w:style>
  <w:style w:type="paragraph" w:customStyle="1" w:styleId="SidebarText-Elegant">
    <w:name w:val="Sidebar Text - Elegant"/>
    <w:basedOn w:val="Normal"/>
    <w:pPr>
      <w:spacing w:after="60" w:line="280" w:lineRule="exact"/>
    </w:pPr>
    <w:rPr>
      <w:rFonts w:ascii="Garamond" w:hAnsi="Garamond"/>
    </w:rPr>
  </w:style>
  <w:style w:type="paragraph" w:customStyle="1" w:styleId="SidebarTitle-Elegant">
    <w:name w:val="Sidebar Title - Elegant"/>
    <w:basedOn w:val="Normal"/>
    <w:pPr>
      <w:spacing w:before="360" w:after="240" w:line="400" w:lineRule="exact"/>
    </w:pPr>
    <w:rPr>
      <w:rFonts w:ascii="Garamond" w:hAnsi="Garamond"/>
      <w:smallCaps/>
      <w:spacing w:val="40"/>
      <w:sz w:val="32"/>
    </w:rPr>
  </w:style>
  <w:style w:type="paragraph" w:customStyle="1" w:styleId="Subtitle-Elegant">
    <w:name w:val="Subtitle - Elegant"/>
    <w:basedOn w:val="Normal"/>
    <w:pPr>
      <w:spacing w:after="180" w:line="280" w:lineRule="exact"/>
    </w:pPr>
    <w:rPr>
      <w:rFonts w:ascii="Garamond" w:hAnsi="Garamond"/>
      <w:i/>
    </w:rPr>
  </w:style>
  <w:style w:type="paragraph" w:customStyle="1" w:styleId="Title-Elegant">
    <w:name w:val="Title - Elegant"/>
    <w:basedOn w:val="Normal"/>
    <w:pPr>
      <w:pBdr>
        <w:top w:val="double" w:sz="6" w:space="1" w:color="auto"/>
      </w:pBdr>
      <w:jc w:val="center"/>
    </w:pPr>
    <w:rPr>
      <w:rFonts w:ascii="Garamond" w:hAnsi="Garamond"/>
      <w:caps/>
      <w:sz w:val="144"/>
    </w:rPr>
  </w:style>
  <w:style w:type="paragraph" w:customStyle="1" w:styleId="TOCHeading-Elegant">
    <w:name w:val="TOC Heading - Elegant"/>
    <w:basedOn w:val="Normal"/>
    <w:pPr>
      <w:spacing w:before="180" w:after="180"/>
    </w:pPr>
    <w:rPr>
      <w:rFonts w:ascii="Garamond" w:hAnsi="Garamond"/>
      <w:smallCaps/>
      <w:spacing w:val="30"/>
      <w:sz w:val="32"/>
    </w:rPr>
  </w:style>
  <w:style w:type="paragraph" w:customStyle="1" w:styleId="TOCNumber-Elegant">
    <w:name w:val="TOC Number - Elegant"/>
    <w:basedOn w:val="Normal"/>
    <w:rPr>
      <w:rFonts w:ascii="Garamond" w:hAnsi="Garamond"/>
      <w:i/>
      <w:sz w:val="40"/>
    </w:rPr>
  </w:style>
  <w:style w:type="paragraph" w:customStyle="1" w:styleId="TOCText-Elegant">
    <w:name w:val="TOC Text - Elegant"/>
    <w:basedOn w:val="Normal"/>
    <w:pPr>
      <w:spacing w:before="60" w:after="180" w:line="320" w:lineRule="exact"/>
    </w:pPr>
    <w:rPr>
      <w:rFonts w:ascii="Garamond" w:hAnsi="Garamond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both"/>
    </w:pPr>
    <w:rPr>
      <w:rFonts w:ascii="Book Antiqua" w:hAnsi="Book Antiqua"/>
      <w:sz w:val="18"/>
    </w:rPr>
  </w:style>
  <w:style w:type="paragraph" w:styleId="BodyText3">
    <w:name w:val="Body Text 3"/>
    <w:basedOn w:val="Normal"/>
    <w:rPr>
      <w:rFonts w:ascii="Garamond" w:hAnsi="Garamond"/>
      <w:b/>
      <w:i/>
      <w:sz w:val="28"/>
    </w:rPr>
  </w:style>
  <w:style w:type="paragraph" w:styleId="BodyTextIndent">
    <w:name w:val="Body Text Indent"/>
    <w:basedOn w:val="Normal"/>
    <w:pPr>
      <w:ind w:left="1800"/>
    </w:pPr>
    <w:rPr>
      <w:rFonts w:ascii="Tahoma" w:hAnsi="Tahoma"/>
      <w:sz w:val="22"/>
    </w:rPr>
  </w:style>
  <w:style w:type="paragraph" w:styleId="BodyTextIndent2">
    <w:name w:val="Body Text Indent 2"/>
    <w:basedOn w:val="Normal"/>
    <w:pPr>
      <w:ind w:left="360" w:hanging="360"/>
    </w:pPr>
    <w:rPr>
      <w:rFonts w:ascii="AvantGarde Bk BT" w:hAnsi="AvantGarde Bk BT"/>
      <w:b/>
      <w:u w:val="single"/>
    </w:rPr>
  </w:style>
  <w:style w:type="paragraph" w:styleId="BodyTextIndent3">
    <w:name w:val="Body Text Indent 3"/>
    <w:basedOn w:val="Normal"/>
    <w:rsid w:val="00C91D79"/>
    <w:pPr>
      <w:spacing w:after="120"/>
      <w:ind w:left="360"/>
    </w:pPr>
    <w:rPr>
      <w:sz w:val="16"/>
      <w:szCs w:val="16"/>
    </w:rPr>
  </w:style>
  <w:style w:type="paragraph" w:styleId="ListBullet">
    <w:name w:val="List Bullet"/>
    <w:basedOn w:val="Normal"/>
    <w:autoRedefine/>
    <w:rsid w:val="00FB4EAD"/>
    <w:pPr>
      <w:jc w:val="both"/>
    </w:pPr>
    <w:rPr>
      <w:rFonts w:ascii="Arial" w:hAnsi="Arial" w:cs="Arial"/>
      <w:sz w:val="22"/>
      <w:szCs w:val="22"/>
      <w:lang w:val="en-US"/>
    </w:rPr>
  </w:style>
  <w:style w:type="table" w:styleId="TableGrid">
    <w:name w:val="Table Grid"/>
    <w:basedOn w:val="TableNormal"/>
    <w:rsid w:val="0081533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BF0BF7"/>
    <w:rPr>
      <w:b/>
      <w:bCs/>
    </w:rPr>
  </w:style>
  <w:style w:type="paragraph" w:styleId="BalloonText">
    <w:name w:val="Balloon Text"/>
    <w:basedOn w:val="Normal"/>
    <w:semiHidden/>
    <w:rsid w:val="00BA2483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A2483"/>
    <w:rPr>
      <w:sz w:val="16"/>
      <w:szCs w:val="16"/>
    </w:rPr>
  </w:style>
  <w:style w:type="paragraph" w:styleId="CommentText">
    <w:name w:val="annotation text"/>
    <w:basedOn w:val="Normal"/>
    <w:semiHidden/>
    <w:rsid w:val="00BA2483"/>
  </w:style>
  <w:style w:type="paragraph" w:styleId="CommentSubject">
    <w:name w:val="annotation subject"/>
    <w:basedOn w:val="CommentText"/>
    <w:next w:val="CommentText"/>
    <w:semiHidden/>
    <w:rsid w:val="00BA2483"/>
    <w:rPr>
      <w:b/>
      <w:bCs/>
    </w:rPr>
  </w:style>
  <w:style w:type="paragraph" w:styleId="NormalWeb">
    <w:name w:val="Normal (Web)"/>
    <w:basedOn w:val="Normal"/>
    <w:rsid w:val="00751C65"/>
    <w:pPr>
      <w:spacing w:before="100" w:after="100"/>
    </w:pPr>
    <w:rPr>
      <w:rFonts w:ascii="Arial Unicode MS" w:eastAsia="Arial Unicode MS" w:hAnsi="Arial Unicode MS" w:cs="Arial"/>
      <w:sz w:val="24"/>
      <w:lang w:val="en-US"/>
    </w:rPr>
  </w:style>
  <w:style w:type="paragraph" w:customStyle="1" w:styleId="Char">
    <w:name w:val="Char"/>
    <w:basedOn w:val="Normal"/>
    <w:rsid w:val="00956A9B"/>
    <w:pPr>
      <w:spacing w:after="160" w:line="240" w:lineRule="exact"/>
    </w:pPr>
    <w:rPr>
      <w:rFonts w:ascii="Arial" w:hAnsi="Arial"/>
      <w:bCs/>
      <w:sz w:val="22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services@exigent.co.za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Publications\Newsletter%20Wizard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Wizard.wiz</Template>
  <TotalTime>1788</TotalTime>
  <Pages>1</Pages>
  <Words>1129</Words>
  <Characters>6440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HP</Company>
  <LinksUpToDate>false</LinksUpToDate>
  <CharactersWithSpaces>7554</CharactersWithSpaces>
  <SharedDoc>false</SharedDoc>
  <HLinks>
    <vt:vector size="6" baseType="variant">
      <vt:variant>
        <vt:i4>6619161</vt:i4>
      </vt:variant>
      <vt:variant>
        <vt:i4>0</vt:i4>
      </vt:variant>
      <vt:variant>
        <vt:i4>0</vt:i4>
      </vt:variant>
      <vt:variant>
        <vt:i4>5</vt:i4>
      </vt:variant>
      <vt:variant>
        <vt:lpwstr>mailto:services@exigent.co.za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user</dc:creator>
  <cp:lastModifiedBy>Andre en Charleen</cp:lastModifiedBy>
  <cp:revision>8</cp:revision>
  <cp:lastPrinted>2014-11-05T08:30:00Z</cp:lastPrinted>
  <dcterms:created xsi:type="dcterms:W3CDTF">2014-11-03T08:38:00Z</dcterms:created>
  <dcterms:modified xsi:type="dcterms:W3CDTF">2014-11-06T13:14:00Z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Operation">
    <vt:lpwstr>SavedAs</vt:lpwstr>
  </property>
  <property fmtid="{D5CDD505-2E9C-101B-9397-08002B2CF9AE}" pid="3" name="_NewReviewCycle">
    <vt:lpwstr/>
  </property>
</Properties>
</file>