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671" w:rsidRPr="00F90671" w:rsidRDefault="00F90671" w:rsidP="00F90671">
      <w:pPr>
        <w:spacing w:after="0" w:line="240" w:lineRule="auto"/>
        <w:jc w:val="center"/>
        <w:rPr>
          <w:b/>
        </w:rPr>
      </w:pPr>
      <w:r w:rsidRPr="00F90671">
        <w:rPr>
          <w:b/>
        </w:rPr>
        <w:t>Export permits</w:t>
      </w:r>
    </w:p>
    <w:p w:rsidR="00F90671" w:rsidRDefault="00F90671" w:rsidP="00861EAE">
      <w:pPr>
        <w:spacing w:after="0" w:line="240" w:lineRule="auto"/>
      </w:pPr>
    </w:p>
    <w:p w:rsidR="00FD37F6" w:rsidRDefault="00E103A7" w:rsidP="00861EAE">
      <w:pPr>
        <w:spacing w:after="0" w:line="240" w:lineRule="auto"/>
      </w:pPr>
      <w:r>
        <w:t>Please note a</w:t>
      </w:r>
      <w:r w:rsidR="00F90671">
        <w:t>n export</w:t>
      </w:r>
      <w:r>
        <w:t xml:space="preserve"> permit </w:t>
      </w:r>
      <w:proofErr w:type="gramStart"/>
      <w:r>
        <w:t>must be linked</w:t>
      </w:r>
      <w:proofErr w:type="gramEnd"/>
      <w:r>
        <w:t xml:space="preserve"> to an object or site that has to be created on SAHRIS! If the object/site you want to work on </w:t>
      </w:r>
      <w:proofErr w:type="gramStart"/>
      <w:r>
        <w:t>has not been created</w:t>
      </w:r>
      <w:proofErr w:type="gramEnd"/>
      <w:r>
        <w:t xml:space="preserve"> yet, you would need to do so. Thanks!</w:t>
      </w:r>
    </w:p>
    <w:p w:rsidR="00E103A7" w:rsidRPr="00861EAE" w:rsidRDefault="00E103A7" w:rsidP="00861EAE">
      <w:pPr>
        <w:spacing w:after="0" w:line="240" w:lineRule="auto"/>
      </w:pPr>
    </w:p>
    <w:p w:rsidR="00FD37F6" w:rsidRPr="00861EAE" w:rsidRDefault="00FD37F6" w:rsidP="00861EAE">
      <w:pPr>
        <w:shd w:val="clear" w:color="auto" w:fill="FFFFFF"/>
        <w:spacing w:after="0" w:line="240" w:lineRule="auto"/>
        <w:rPr>
          <w:rFonts w:eastAsia="Times New Roman" w:cs="Helvetica"/>
        </w:rPr>
      </w:pPr>
      <w:r w:rsidRPr="00861EAE">
        <w:rPr>
          <w:rFonts w:eastAsia="Times New Roman" w:cs="Helvetica"/>
        </w:rPr>
        <w:t xml:space="preserve">The proposal should include </w:t>
      </w:r>
      <w:r w:rsidR="00E103A7">
        <w:rPr>
          <w:rFonts w:eastAsia="Times New Roman" w:cs="Helvetica"/>
        </w:rPr>
        <w:t>(you can fill these in below):</w:t>
      </w:r>
    </w:p>
    <w:p w:rsidR="0083420A" w:rsidRPr="00861EAE" w:rsidRDefault="0083420A"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 xml:space="preserve">a list of participants (name, affiliation, phone no, email addresses) and how they are involved; </w:t>
      </w:r>
    </w:p>
    <w:p w:rsidR="0083420A" w:rsidRPr="00861EAE" w:rsidRDefault="0083420A"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the name and address of the facility, including address, it is being scanned at;</w:t>
      </w:r>
    </w:p>
    <w:p w:rsidR="0083420A" w:rsidRPr="00861EAE" w:rsidRDefault="0083420A"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name and address of the museum/university department that currently hosts the object;</w:t>
      </w:r>
    </w:p>
    <w:p w:rsidR="0083420A" w:rsidRPr="00861EAE" w:rsidRDefault="0083420A"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 xml:space="preserve">names of the responsible person(s) during transport and while the fossil is at the facility; </w:t>
      </w:r>
    </w:p>
    <w:p w:rsidR="0083420A" w:rsidRPr="00861EAE" w:rsidRDefault="0083420A"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 xml:space="preserve">the period/time frame during which the fossil(s) will be outside the country; </w:t>
      </w:r>
    </w:p>
    <w:p w:rsidR="00FD37F6" w:rsidRPr="00861EAE" w:rsidRDefault="00FD37F6"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detailed information on the fossil(s), especially as it is a "unique" specimen;</w:t>
      </w:r>
    </w:p>
    <w:p w:rsidR="00FD37F6" w:rsidRPr="00861EAE" w:rsidRDefault="00FD37F6"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detailed information on the research project behind it</w:t>
      </w:r>
      <w:r w:rsidR="0083420A" w:rsidRPr="00861EAE">
        <w:rPr>
          <w:rFonts w:eastAsia="Times New Roman" w:cs="Helvetica"/>
        </w:rPr>
        <w:t xml:space="preserve"> &amp; methodology</w:t>
      </w:r>
      <w:r w:rsidRPr="00861EAE">
        <w:rPr>
          <w:rFonts w:eastAsia="Times New Roman" w:cs="Helvetica"/>
        </w:rPr>
        <w:t xml:space="preserve"> including expected outcomes (i.e., the reason for export); </w:t>
      </w:r>
    </w:p>
    <w:p w:rsidR="00FD37F6" w:rsidRPr="00861EAE" w:rsidRDefault="00FD37F6"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the written confirmation of the institution that currently hosts the object that the object may be used as proposed and be returned in good condition;</w:t>
      </w:r>
    </w:p>
    <w:p w:rsidR="00FD37F6" w:rsidRPr="00861EAE" w:rsidRDefault="00FD37F6"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 xml:space="preserve">should there be any damage/destructive analysis (e.g., coating for higher resolution) undertaken, this </w:t>
      </w:r>
      <w:r w:rsidR="00CA4F19" w:rsidRPr="00861EAE">
        <w:rPr>
          <w:rFonts w:eastAsia="Times New Roman" w:cs="Helvetica"/>
        </w:rPr>
        <w:t>needs to be stated in detail;</w:t>
      </w:r>
    </w:p>
    <w:p w:rsidR="00CA4F19" w:rsidRPr="00861EAE" w:rsidRDefault="00CA4F19"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 xml:space="preserve">Statement why this study </w:t>
      </w:r>
      <w:proofErr w:type="gramStart"/>
      <w:r w:rsidRPr="00861EAE">
        <w:rPr>
          <w:rFonts w:eastAsia="Times New Roman" w:cs="Helvetica"/>
        </w:rPr>
        <w:t>cannot be done</w:t>
      </w:r>
      <w:proofErr w:type="gramEnd"/>
      <w:r w:rsidRPr="00861EAE">
        <w:rPr>
          <w:rFonts w:eastAsia="Times New Roman" w:cs="Helvetica"/>
        </w:rPr>
        <w:t xml:space="preserve"> in South Africa.</w:t>
      </w:r>
    </w:p>
    <w:p w:rsidR="00FD37F6" w:rsidRPr="00861EAE" w:rsidRDefault="00FD37F6" w:rsidP="00861EAE">
      <w:pPr>
        <w:spacing w:after="0" w:line="240" w:lineRule="auto"/>
      </w:pPr>
    </w:p>
    <w:p w:rsidR="00AF7D53" w:rsidRPr="00861EAE" w:rsidRDefault="00AF7D53" w:rsidP="00861EAE">
      <w:pPr>
        <w:spacing w:after="0" w:line="240" w:lineRule="auto"/>
      </w:pPr>
    </w:p>
    <w:p w:rsidR="00AF7D53" w:rsidRPr="00861EAE" w:rsidRDefault="00AF7D53" w:rsidP="00861EAE">
      <w:pPr>
        <w:spacing w:after="0" w:line="240" w:lineRule="auto"/>
        <w:rPr>
          <w:b/>
        </w:rPr>
      </w:pPr>
      <w:r w:rsidRPr="00861EAE">
        <w:rPr>
          <w:b/>
        </w:rPr>
        <w:t>Applicant</w:t>
      </w:r>
      <w:r w:rsidR="0096757C">
        <w:rPr>
          <w:b/>
        </w:rPr>
        <w:t xml:space="preserve"> (name and affiliation)</w:t>
      </w:r>
      <w:r w:rsidRPr="00861EAE">
        <w:rPr>
          <w:b/>
        </w:rPr>
        <w:t>:</w:t>
      </w:r>
      <w:r w:rsidR="00903CCB">
        <w:rPr>
          <w:b/>
        </w:rPr>
        <w:t xml:space="preserve"> this is usually the museum curator!</w:t>
      </w:r>
    </w:p>
    <w:p w:rsidR="00AF7D53" w:rsidRDefault="003151BE" w:rsidP="00861EAE">
      <w:pPr>
        <w:spacing w:after="0" w:line="240" w:lineRule="auto"/>
      </w:pPr>
      <w:r>
        <w:t xml:space="preserve">Dr. Bernhard Zipfel, </w:t>
      </w:r>
      <w:r w:rsidRPr="003151BE">
        <w:t xml:space="preserve">Evolutionary Studies Institute, University of the Witwatersrand, Private Bag 3, Wits, 2050. </w:t>
      </w:r>
    </w:p>
    <w:p w:rsidR="0096757C" w:rsidRPr="00861EAE" w:rsidRDefault="0096757C" w:rsidP="00861EAE">
      <w:pPr>
        <w:spacing w:after="0" w:line="240" w:lineRule="auto"/>
      </w:pPr>
    </w:p>
    <w:p w:rsidR="00AF7D53" w:rsidRPr="00861EAE" w:rsidRDefault="00CA4F19" w:rsidP="00861EAE">
      <w:pPr>
        <w:spacing w:after="0" w:line="240" w:lineRule="auto"/>
        <w:rPr>
          <w:b/>
        </w:rPr>
      </w:pPr>
      <w:r w:rsidRPr="00861EAE">
        <w:rPr>
          <w:b/>
        </w:rPr>
        <w:t xml:space="preserve">Applied </w:t>
      </w:r>
      <w:r w:rsidR="004C7ED4">
        <w:rPr>
          <w:b/>
        </w:rPr>
        <w:t>f</w:t>
      </w:r>
      <w:r w:rsidR="00AF7D53" w:rsidRPr="00861EAE">
        <w:rPr>
          <w:b/>
        </w:rPr>
        <w:t>or</w:t>
      </w:r>
      <w:r w:rsidR="004C7ED4">
        <w:rPr>
          <w:b/>
        </w:rPr>
        <w:t xml:space="preserve"> (principal researcher)</w:t>
      </w:r>
      <w:r w:rsidR="00AF7D53" w:rsidRPr="00861EAE">
        <w:rPr>
          <w:b/>
        </w:rPr>
        <w:t>:</w:t>
      </w:r>
    </w:p>
    <w:p w:rsidR="00AF7D53" w:rsidRDefault="003151BE" w:rsidP="00861EAE">
      <w:pPr>
        <w:spacing w:after="0" w:line="240" w:lineRule="auto"/>
      </w:pPr>
      <w:r>
        <w:t xml:space="preserve">Dr. Shaw Badenhorst, </w:t>
      </w:r>
      <w:r w:rsidRPr="003151BE">
        <w:t xml:space="preserve">Evolutionary Studies Institute, University of the Witwatersrand, Private Bag 3, Wits, 2050. </w:t>
      </w:r>
    </w:p>
    <w:p w:rsidR="00F14C6F" w:rsidRPr="00861EAE" w:rsidRDefault="00F14C6F" w:rsidP="00861EAE">
      <w:pPr>
        <w:spacing w:after="0" w:line="240" w:lineRule="auto"/>
      </w:pPr>
    </w:p>
    <w:p w:rsidR="00AF7D53" w:rsidRPr="00861EAE" w:rsidRDefault="00AF7D53" w:rsidP="00861EAE">
      <w:pPr>
        <w:spacing w:after="0" w:line="240" w:lineRule="auto"/>
        <w:rPr>
          <w:rFonts w:eastAsia="Times New Roman" w:cs="Helvetica"/>
          <w:b/>
        </w:rPr>
      </w:pPr>
      <w:r w:rsidRPr="00861EAE">
        <w:rPr>
          <w:rFonts w:eastAsia="Times New Roman" w:cs="Helvetica"/>
          <w:b/>
        </w:rPr>
        <w:t>Participants</w:t>
      </w:r>
      <w:r w:rsidR="0096757C">
        <w:rPr>
          <w:rFonts w:eastAsia="Times New Roman" w:cs="Helvetica"/>
          <w:b/>
        </w:rPr>
        <w:t xml:space="preserve"> with affiliations, email addresses, phone numbers</w:t>
      </w:r>
      <w:r w:rsidR="00107C30" w:rsidRPr="00861EAE">
        <w:rPr>
          <w:rFonts w:eastAsia="Times New Roman" w:cs="Helvetica"/>
          <w:b/>
        </w:rPr>
        <w:t xml:space="preserve"> (&amp; their role)</w:t>
      </w:r>
      <w:r w:rsidRPr="00861EAE">
        <w:rPr>
          <w:rFonts w:eastAsia="Times New Roman" w:cs="Helvetica"/>
          <w:b/>
        </w:rPr>
        <w:t>:</w:t>
      </w:r>
    </w:p>
    <w:p w:rsidR="00DF3D12" w:rsidRDefault="00DF3D12" w:rsidP="00861EAE">
      <w:pPr>
        <w:spacing w:after="0" w:line="240" w:lineRule="auto"/>
        <w:rPr>
          <w:rFonts w:eastAsia="Times New Roman" w:cs="Helvetica"/>
        </w:rPr>
      </w:pPr>
      <w:r>
        <w:rPr>
          <w:rFonts w:eastAsia="Times New Roman" w:cs="Helvetica"/>
        </w:rPr>
        <w:t xml:space="preserve">Prof. Kirsty Penkman: University of York, UK, </w:t>
      </w:r>
      <w:hyperlink r:id="rId6" w:history="1">
        <w:r w:rsidRPr="00A238EA">
          <w:rPr>
            <w:rStyle w:val="Hyperlink"/>
            <w:rFonts w:eastAsia="Times New Roman" w:cs="Helvetica"/>
          </w:rPr>
          <w:t>kirsty.penkman@york.ac.uk</w:t>
        </w:r>
      </w:hyperlink>
      <w:r>
        <w:rPr>
          <w:rFonts w:eastAsia="Times New Roman" w:cs="Helvetica"/>
        </w:rPr>
        <w:t xml:space="preserve">, </w:t>
      </w:r>
      <w:r w:rsidRPr="00DF3D12">
        <w:rPr>
          <w:rFonts w:eastAsia="Times New Roman" w:cs="Helvetica"/>
        </w:rPr>
        <w:t>01904 322574</w:t>
      </w:r>
      <w:r>
        <w:rPr>
          <w:rFonts w:eastAsia="Times New Roman" w:cs="Helvetica"/>
        </w:rPr>
        <w:t>, dating specialist</w:t>
      </w:r>
    </w:p>
    <w:p w:rsidR="00DF3D12" w:rsidRPr="00DF3D12" w:rsidRDefault="00DF3D12" w:rsidP="00DF3D12">
      <w:pPr>
        <w:spacing w:after="0" w:line="240" w:lineRule="auto"/>
        <w:rPr>
          <w:rFonts w:eastAsia="Times New Roman" w:cs="Helvetica"/>
        </w:rPr>
      </w:pPr>
      <w:r w:rsidRPr="00DF3D12">
        <w:rPr>
          <w:rFonts w:eastAsia="Times New Roman" w:cs="Helvetica"/>
        </w:rPr>
        <w:t>Dr. Marc Dickinson</w:t>
      </w:r>
      <w:r>
        <w:rPr>
          <w:rFonts w:eastAsia="Times New Roman" w:cs="Helvetica"/>
        </w:rPr>
        <w:t xml:space="preserve">: University of York, UK, </w:t>
      </w:r>
      <w:hyperlink r:id="rId7" w:history="1">
        <w:r w:rsidRPr="00A238EA">
          <w:rPr>
            <w:rStyle w:val="Hyperlink"/>
            <w:rFonts w:eastAsia="Times New Roman" w:cs="Helvetica"/>
          </w:rPr>
          <w:t>marc.dickinson@york.ac.uk</w:t>
        </w:r>
      </w:hyperlink>
      <w:r>
        <w:rPr>
          <w:rFonts w:eastAsia="Times New Roman" w:cs="Helvetica"/>
        </w:rPr>
        <w:t xml:space="preserve">, </w:t>
      </w:r>
      <w:r w:rsidRPr="00DF3D12">
        <w:rPr>
          <w:rFonts w:eastAsia="Times New Roman" w:cs="Helvetica"/>
        </w:rPr>
        <w:t>01904 322574, dating specialist</w:t>
      </w:r>
    </w:p>
    <w:p w:rsidR="00DF3D12" w:rsidRDefault="00DF3D12" w:rsidP="00861EAE">
      <w:pPr>
        <w:spacing w:after="0" w:line="240" w:lineRule="auto"/>
        <w:rPr>
          <w:rFonts w:eastAsia="Times New Roman" w:cs="Helvetica"/>
          <w:b/>
        </w:rPr>
      </w:pPr>
    </w:p>
    <w:p w:rsidR="00DF54CA" w:rsidRPr="00861EAE" w:rsidRDefault="00DF54CA" w:rsidP="00861EAE">
      <w:pPr>
        <w:spacing w:after="0" w:line="240" w:lineRule="auto"/>
        <w:rPr>
          <w:rFonts w:eastAsia="Times New Roman" w:cs="Helvetica"/>
          <w:b/>
        </w:rPr>
      </w:pPr>
      <w:r w:rsidRPr="00861EAE">
        <w:rPr>
          <w:rFonts w:eastAsia="Times New Roman" w:cs="Helvetica"/>
          <w:b/>
        </w:rPr>
        <w:t>Institution</w:t>
      </w:r>
      <w:r w:rsidR="0096757C">
        <w:rPr>
          <w:rFonts w:eastAsia="Times New Roman" w:cs="Helvetica"/>
          <w:b/>
        </w:rPr>
        <w:t xml:space="preserve"> incl. address</w:t>
      </w:r>
      <w:r w:rsidRPr="00861EAE">
        <w:rPr>
          <w:rFonts w:eastAsia="Times New Roman" w:cs="Helvetica"/>
          <w:b/>
        </w:rPr>
        <w:t xml:space="preserve"> that currently hosts the object:</w:t>
      </w:r>
    </w:p>
    <w:p w:rsidR="0096757C" w:rsidRDefault="003151BE" w:rsidP="00861EAE">
      <w:pPr>
        <w:spacing w:after="0" w:line="240" w:lineRule="auto"/>
        <w:rPr>
          <w:rFonts w:eastAsia="Times New Roman" w:cs="Helvetica"/>
        </w:rPr>
      </w:pPr>
      <w:r>
        <w:rPr>
          <w:rFonts w:eastAsia="Times New Roman" w:cs="Helvetica"/>
        </w:rPr>
        <w:t xml:space="preserve">Evolutionary Studies Institute, University of the Witwatersrand, Private Bag 3, Wits, 2050. </w:t>
      </w:r>
    </w:p>
    <w:p w:rsidR="00F14C6F" w:rsidRPr="00861EAE" w:rsidRDefault="00F14C6F" w:rsidP="00861EAE">
      <w:pPr>
        <w:spacing w:after="0" w:line="240" w:lineRule="auto"/>
        <w:rPr>
          <w:rFonts w:eastAsia="Times New Roman" w:cs="Helvetica"/>
        </w:rPr>
      </w:pPr>
    </w:p>
    <w:p w:rsidR="0083420A" w:rsidRPr="00861EAE" w:rsidRDefault="0083420A" w:rsidP="00861EAE">
      <w:pPr>
        <w:spacing w:after="0" w:line="240" w:lineRule="auto"/>
        <w:rPr>
          <w:rFonts w:eastAsia="Times New Roman" w:cs="Helvetica"/>
          <w:b/>
        </w:rPr>
      </w:pPr>
      <w:r w:rsidRPr="00861EAE">
        <w:rPr>
          <w:rFonts w:eastAsia="Times New Roman" w:cs="Helvetica"/>
          <w:b/>
        </w:rPr>
        <w:t>Facility</w:t>
      </w:r>
      <w:r w:rsidR="00DF54CA" w:rsidRPr="00861EAE">
        <w:rPr>
          <w:rFonts w:eastAsia="Times New Roman" w:cs="Helvetica"/>
          <w:b/>
        </w:rPr>
        <w:t xml:space="preserve"> </w:t>
      </w:r>
      <w:r w:rsidR="0096757C">
        <w:rPr>
          <w:rFonts w:eastAsia="Times New Roman" w:cs="Helvetica"/>
          <w:b/>
        </w:rPr>
        <w:t xml:space="preserve">incl. address </w:t>
      </w:r>
      <w:r w:rsidR="00DF54CA" w:rsidRPr="00861EAE">
        <w:rPr>
          <w:rFonts w:eastAsia="Times New Roman" w:cs="Helvetica"/>
          <w:b/>
        </w:rPr>
        <w:t xml:space="preserve">at which the experiment </w:t>
      </w:r>
      <w:proofErr w:type="gramStart"/>
      <w:r w:rsidR="00DF54CA" w:rsidRPr="00861EAE">
        <w:rPr>
          <w:rFonts w:eastAsia="Times New Roman" w:cs="Helvetica"/>
          <w:b/>
        </w:rPr>
        <w:t>will be done</w:t>
      </w:r>
      <w:proofErr w:type="gramEnd"/>
      <w:r w:rsidRPr="00861EAE">
        <w:rPr>
          <w:rFonts w:eastAsia="Times New Roman" w:cs="Helvetica"/>
          <w:b/>
        </w:rPr>
        <w:t>:</w:t>
      </w:r>
    </w:p>
    <w:p w:rsidR="00DF3D12" w:rsidRPr="00DF3D12" w:rsidRDefault="00DF3D12" w:rsidP="00DF3D12">
      <w:pPr>
        <w:spacing w:after="0" w:line="240" w:lineRule="auto"/>
        <w:rPr>
          <w:rFonts w:eastAsia="Times New Roman" w:cs="Helvetica"/>
          <w:lang w:val="en-ZA"/>
        </w:rPr>
      </w:pPr>
      <w:r w:rsidRPr="00DF3D12">
        <w:rPr>
          <w:rFonts w:eastAsia="Times New Roman" w:cs="Helvetica"/>
          <w:lang w:val="en-ZA"/>
        </w:rPr>
        <w:t>Department of Chemistry</w:t>
      </w:r>
      <w:r w:rsidRPr="00DF3D12">
        <w:rPr>
          <w:rFonts w:eastAsia="Times New Roman" w:cs="Helvetica"/>
          <w:lang w:val="en-ZA"/>
        </w:rPr>
        <w:br/>
        <w:t xml:space="preserve">University of York, </w:t>
      </w:r>
      <w:proofErr w:type="spellStart"/>
      <w:r w:rsidRPr="00DF3D12">
        <w:rPr>
          <w:rFonts w:eastAsia="Times New Roman" w:cs="Helvetica"/>
          <w:lang w:val="en-ZA"/>
        </w:rPr>
        <w:t>Heslington</w:t>
      </w:r>
      <w:proofErr w:type="spellEnd"/>
      <w:r w:rsidRPr="00DF3D12">
        <w:rPr>
          <w:rFonts w:eastAsia="Times New Roman" w:cs="Helvetica"/>
          <w:lang w:val="en-ZA"/>
        </w:rPr>
        <w:t xml:space="preserve">, York, YO10 5DD, UK </w:t>
      </w:r>
      <w:r w:rsidRPr="00DF3D12">
        <w:rPr>
          <w:rFonts w:eastAsia="Times New Roman" w:cs="Helvetica"/>
          <w:lang w:val="en-ZA"/>
        </w:rPr>
        <w:br/>
        <w:t xml:space="preserve">Tel: work +44 (0)1904 322511 </w:t>
      </w:r>
    </w:p>
    <w:p w:rsidR="00F14C6F" w:rsidRDefault="00F14C6F" w:rsidP="00861EAE">
      <w:pPr>
        <w:spacing w:after="0" w:line="240" w:lineRule="auto"/>
        <w:rPr>
          <w:rFonts w:eastAsia="Times New Roman" w:cs="Helvetica"/>
        </w:rPr>
      </w:pPr>
    </w:p>
    <w:p w:rsidR="00107C30" w:rsidRPr="00E103A7" w:rsidRDefault="0096757C" w:rsidP="00861EAE">
      <w:pPr>
        <w:spacing w:after="0" w:line="240" w:lineRule="auto"/>
        <w:rPr>
          <w:rFonts w:eastAsia="Times New Roman" w:cs="Helvetica"/>
          <w:b/>
        </w:rPr>
      </w:pPr>
      <w:r w:rsidRPr="00E103A7">
        <w:rPr>
          <w:rFonts w:eastAsia="Times New Roman" w:cs="Helvetica"/>
          <w:b/>
        </w:rPr>
        <w:t>Table of objects or upload file:</w:t>
      </w:r>
      <w:r w:rsidR="0083420A" w:rsidRPr="00E103A7">
        <w:rPr>
          <w:rFonts w:eastAsia="Times New Roman" w:cs="Helvetica"/>
          <w:b/>
        </w:rPr>
        <w:t> </w:t>
      </w:r>
    </w:p>
    <w:p w:rsidR="00DF3D12" w:rsidRPr="00DF3D12" w:rsidRDefault="00DF3D12" w:rsidP="00DF3D12">
      <w:pPr>
        <w:spacing w:after="0" w:line="240" w:lineRule="auto"/>
        <w:rPr>
          <w:lang w:val="en-ZA"/>
        </w:rPr>
      </w:pPr>
      <w:r w:rsidRPr="00DF3D12">
        <w:rPr>
          <w:lang w:val="en-ZA"/>
        </w:rPr>
        <w:t>The 38 specimens I am seeking to use for dating (based on the catalogue book entries):</w:t>
      </w:r>
    </w:p>
    <w:tbl>
      <w:tblPr>
        <w:tblStyle w:val="TableGrid"/>
        <w:tblW w:w="0" w:type="auto"/>
        <w:tblLook w:val="04A0" w:firstRow="1" w:lastRow="0" w:firstColumn="1" w:lastColumn="0" w:noHBand="0" w:noVBand="1"/>
      </w:tblPr>
      <w:tblGrid>
        <w:gridCol w:w="1314"/>
        <w:gridCol w:w="1133"/>
        <w:gridCol w:w="1233"/>
        <w:gridCol w:w="992"/>
        <w:gridCol w:w="583"/>
        <w:gridCol w:w="2962"/>
        <w:gridCol w:w="799"/>
      </w:tblGrid>
      <w:tr w:rsidR="00DF3D12" w:rsidRPr="00DF3D12" w:rsidTr="008236DB">
        <w:tc>
          <w:tcPr>
            <w:tcW w:w="1314" w:type="dxa"/>
          </w:tcPr>
          <w:p w:rsidR="00DF3D12" w:rsidRPr="00DF3D12" w:rsidRDefault="00DF3D12" w:rsidP="00DF3D12">
            <w:pPr>
              <w:rPr>
                <w:b/>
              </w:rPr>
            </w:pPr>
            <w:r w:rsidRPr="00DF3D12">
              <w:rPr>
                <w:b/>
              </w:rPr>
              <w:t>Taxa</w:t>
            </w:r>
          </w:p>
        </w:tc>
        <w:tc>
          <w:tcPr>
            <w:tcW w:w="1133" w:type="dxa"/>
          </w:tcPr>
          <w:p w:rsidR="00DF3D12" w:rsidRPr="00DF3D12" w:rsidRDefault="00DF3D12" w:rsidP="00DF3D12">
            <w:pPr>
              <w:rPr>
                <w:b/>
              </w:rPr>
            </w:pPr>
            <w:r w:rsidRPr="00DF3D12">
              <w:rPr>
                <w:b/>
              </w:rPr>
              <w:t>Accession Number</w:t>
            </w:r>
          </w:p>
        </w:tc>
        <w:tc>
          <w:tcPr>
            <w:tcW w:w="1233" w:type="dxa"/>
          </w:tcPr>
          <w:p w:rsidR="00DF3D12" w:rsidRPr="00DF3D12" w:rsidRDefault="00DF3D12" w:rsidP="00DF3D12">
            <w:pPr>
              <w:rPr>
                <w:b/>
              </w:rPr>
            </w:pPr>
            <w:r w:rsidRPr="00DF3D12">
              <w:rPr>
                <w:b/>
              </w:rPr>
              <w:t>Grid</w:t>
            </w:r>
          </w:p>
        </w:tc>
        <w:tc>
          <w:tcPr>
            <w:tcW w:w="992" w:type="dxa"/>
          </w:tcPr>
          <w:p w:rsidR="00DF3D12" w:rsidRPr="00DF3D12" w:rsidRDefault="00DF3D12" w:rsidP="00DF3D12">
            <w:pPr>
              <w:rPr>
                <w:b/>
              </w:rPr>
            </w:pPr>
            <w:r w:rsidRPr="00DF3D12">
              <w:rPr>
                <w:b/>
              </w:rPr>
              <w:t>Depth (inches)</w:t>
            </w:r>
          </w:p>
        </w:tc>
        <w:tc>
          <w:tcPr>
            <w:tcW w:w="583" w:type="dxa"/>
          </w:tcPr>
          <w:p w:rsidR="00DF3D12" w:rsidRPr="00DF3D12" w:rsidRDefault="00DF3D12" w:rsidP="00DF3D12">
            <w:pPr>
              <w:rPr>
                <w:b/>
              </w:rPr>
            </w:pPr>
            <w:r w:rsidRPr="00DF3D12">
              <w:rPr>
                <w:b/>
              </w:rPr>
              <w:t>Bed</w:t>
            </w:r>
          </w:p>
        </w:tc>
        <w:tc>
          <w:tcPr>
            <w:tcW w:w="2962" w:type="dxa"/>
          </w:tcPr>
          <w:p w:rsidR="00DF3D12" w:rsidRPr="00DF3D12" w:rsidRDefault="00DF3D12" w:rsidP="00DF3D12">
            <w:pPr>
              <w:rPr>
                <w:b/>
              </w:rPr>
            </w:pPr>
            <w:r w:rsidRPr="00DF3D12">
              <w:rPr>
                <w:b/>
              </w:rPr>
              <w:t>Description</w:t>
            </w:r>
          </w:p>
        </w:tc>
        <w:tc>
          <w:tcPr>
            <w:tcW w:w="799" w:type="dxa"/>
          </w:tcPr>
          <w:p w:rsidR="00DF3D12" w:rsidRPr="00DF3D12" w:rsidRDefault="00DF3D12" w:rsidP="00DF3D12">
            <w:pPr>
              <w:rPr>
                <w:b/>
              </w:rPr>
            </w:pPr>
            <w:r w:rsidRPr="00DF3D12">
              <w:rPr>
                <w:b/>
              </w:rPr>
              <w:t>Photo</w:t>
            </w:r>
          </w:p>
        </w:tc>
      </w:tr>
      <w:tr w:rsidR="00DF3D12" w:rsidRPr="00DF3D12" w:rsidTr="008236DB">
        <w:tc>
          <w:tcPr>
            <w:tcW w:w="9016" w:type="dxa"/>
            <w:gridSpan w:val="7"/>
          </w:tcPr>
          <w:p w:rsidR="00DF3D12" w:rsidRPr="00DF3D12" w:rsidRDefault="00DF3D12" w:rsidP="00DF3D12">
            <w:pPr>
              <w:rPr>
                <w:b/>
              </w:rPr>
            </w:pPr>
            <w:r w:rsidRPr="00DF3D12">
              <w:rPr>
                <w:b/>
              </w:rPr>
              <w:t>Early Stone Age</w:t>
            </w:r>
          </w:p>
        </w:tc>
      </w:tr>
      <w:tr w:rsidR="00DF3D12" w:rsidRPr="00DF3D12" w:rsidTr="008236DB">
        <w:tc>
          <w:tcPr>
            <w:tcW w:w="1314" w:type="dxa"/>
          </w:tcPr>
          <w:p w:rsidR="00DF3D12" w:rsidRPr="00DF3D12" w:rsidRDefault="00DF3D12" w:rsidP="00DF3D12">
            <w:pPr>
              <w:rPr>
                <w:i/>
              </w:rPr>
            </w:pPr>
            <w:r w:rsidRPr="00DF3D12">
              <w:rPr>
                <w:i/>
              </w:rPr>
              <w:t xml:space="preserve">E. </w:t>
            </w:r>
            <w:proofErr w:type="spellStart"/>
            <w:r w:rsidRPr="00DF3D12">
              <w:rPr>
                <w:i/>
              </w:rPr>
              <w:t>burchellii</w:t>
            </w:r>
            <w:proofErr w:type="spellEnd"/>
            <w:r w:rsidRPr="00DF3D12">
              <w:rPr>
                <w:i/>
              </w:rPr>
              <w:t xml:space="preserve"> </w:t>
            </w:r>
          </w:p>
        </w:tc>
        <w:tc>
          <w:tcPr>
            <w:tcW w:w="1133" w:type="dxa"/>
          </w:tcPr>
          <w:p w:rsidR="00DF3D12" w:rsidRPr="00DF3D12" w:rsidRDefault="00DF3D12" w:rsidP="00DF3D12">
            <w:r w:rsidRPr="00DF3D12">
              <w:t>601</w:t>
            </w:r>
          </w:p>
        </w:tc>
        <w:tc>
          <w:tcPr>
            <w:tcW w:w="1233" w:type="dxa"/>
          </w:tcPr>
          <w:p w:rsidR="00DF3D12" w:rsidRPr="00DF3D12" w:rsidRDefault="00DF3D12" w:rsidP="00DF3D12">
            <w:r w:rsidRPr="00DF3D12">
              <w:t>M-O/12-13</w:t>
            </w:r>
          </w:p>
        </w:tc>
        <w:tc>
          <w:tcPr>
            <w:tcW w:w="992" w:type="dxa"/>
          </w:tcPr>
          <w:p w:rsidR="00DF3D12" w:rsidRPr="00DF3D12" w:rsidRDefault="00DF3D12" w:rsidP="00DF3D12">
            <w:r w:rsidRPr="00DF3D12">
              <w:t>31-34</w:t>
            </w:r>
          </w:p>
        </w:tc>
        <w:tc>
          <w:tcPr>
            <w:tcW w:w="583" w:type="dxa"/>
          </w:tcPr>
          <w:p w:rsidR="00DF3D12" w:rsidRPr="00DF3D12" w:rsidRDefault="00DF3D12" w:rsidP="00DF3D12">
            <w:r w:rsidRPr="00DF3D12">
              <w:t>2</w:t>
            </w:r>
          </w:p>
        </w:tc>
        <w:tc>
          <w:tcPr>
            <w:tcW w:w="2962" w:type="dxa"/>
          </w:tcPr>
          <w:p w:rsidR="00DF3D12" w:rsidRPr="00DF3D12" w:rsidRDefault="00DF3D12" w:rsidP="00DF3D12">
            <w:r w:rsidRPr="00DF3D12">
              <w:t>Left lower deciduous 2</w:t>
            </w:r>
            <w:r w:rsidRPr="00DF3D12">
              <w:rPr>
                <w:vertAlign w:val="superscript"/>
              </w:rPr>
              <w:t xml:space="preserve">nd </w:t>
            </w:r>
            <w:r w:rsidRPr="00DF3D12">
              <w:t>molar</w:t>
            </w:r>
          </w:p>
        </w:tc>
        <w:tc>
          <w:tcPr>
            <w:tcW w:w="799" w:type="dxa"/>
          </w:tcPr>
          <w:p w:rsidR="00DF3D12" w:rsidRPr="00DF3D12" w:rsidRDefault="00DF3D12" w:rsidP="00DF3D12">
            <w:r w:rsidRPr="00DF3D12">
              <w:t>X</w:t>
            </w:r>
          </w:p>
        </w:tc>
      </w:tr>
      <w:tr w:rsidR="00DF3D12" w:rsidRPr="00DF3D12" w:rsidTr="008236DB">
        <w:tc>
          <w:tcPr>
            <w:tcW w:w="1314" w:type="dxa"/>
          </w:tcPr>
          <w:p w:rsidR="00DF3D12" w:rsidRPr="00DF3D12" w:rsidRDefault="00DF3D12" w:rsidP="00DF3D12">
            <w:pPr>
              <w:rPr>
                <w:i/>
              </w:rPr>
            </w:pPr>
            <w:r w:rsidRPr="00DF3D12">
              <w:rPr>
                <w:i/>
              </w:rPr>
              <w:lastRenderedPageBreak/>
              <w:t xml:space="preserve">E. </w:t>
            </w:r>
            <w:proofErr w:type="spellStart"/>
            <w:r w:rsidRPr="00DF3D12">
              <w:rPr>
                <w:i/>
              </w:rPr>
              <w:t>capensis</w:t>
            </w:r>
            <w:proofErr w:type="spellEnd"/>
          </w:p>
        </w:tc>
        <w:tc>
          <w:tcPr>
            <w:tcW w:w="1133" w:type="dxa"/>
          </w:tcPr>
          <w:p w:rsidR="00DF3D12" w:rsidRPr="00DF3D12" w:rsidRDefault="00DF3D12" w:rsidP="00DF3D12">
            <w:r w:rsidRPr="00DF3D12">
              <w:t>82</w:t>
            </w:r>
          </w:p>
        </w:tc>
        <w:tc>
          <w:tcPr>
            <w:tcW w:w="1233" w:type="dxa"/>
          </w:tcPr>
          <w:p w:rsidR="00DF3D12" w:rsidRPr="00DF3D12" w:rsidRDefault="00DF3D12" w:rsidP="00DF3D12">
            <w:r w:rsidRPr="00DF3D12">
              <w:t>M-N/15</w:t>
            </w:r>
          </w:p>
        </w:tc>
        <w:tc>
          <w:tcPr>
            <w:tcW w:w="992" w:type="dxa"/>
          </w:tcPr>
          <w:p w:rsidR="00DF3D12" w:rsidRPr="00DF3D12" w:rsidRDefault="00DF3D12" w:rsidP="00DF3D12">
            <w:r w:rsidRPr="00DF3D12">
              <w:t>36</w:t>
            </w:r>
          </w:p>
        </w:tc>
        <w:tc>
          <w:tcPr>
            <w:tcW w:w="583" w:type="dxa"/>
          </w:tcPr>
          <w:p w:rsidR="00DF3D12" w:rsidRPr="00DF3D12" w:rsidRDefault="00DF3D12" w:rsidP="00DF3D12">
            <w:r w:rsidRPr="00DF3D12">
              <w:t>2</w:t>
            </w:r>
          </w:p>
        </w:tc>
        <w:tc>
          <w:tcPr>
            <w:tcW w:w="2962" w:type="dxa"/>
          </w:tcPr>
          <w:p w:rsidR="00DF3D12" w:rsidRPr="00DF3D12" w:rsidRDefault="00DF3D12" w:rsidP="00DF3D12">
            <w:r w:rsidRPr="00DF3D12">
              <w:t>Right molar</w:t>
            </w:r>
          </w:p>
        </w:tc>
        <w:tc>
          <w:tcPr>
            <w:tcW w:w="799" w:type="dxa"/>
          </w:tcPr>
          <w:p w:rsidR="00DF3D12" w:rsidRPr="00DF3D12" w:rsidRDefault="00DF3D12" w:rsidP="00DF3D12">
            <w:r w:rsidRPr="00DF3D12">
              <w:t>JA</w:t>
            </w:r>
          </w:p>
        </w:tc>
      </w:tr>
      <w:tr w:rsidR="00DF3D12" w:rsidRPr="00DF3D12" w:rsidTr="008236DB">
        <w:tc>
          <w:tcPr>
            <w:tcW w:w="1314" w:type="dxa"/>
          </w:tcPr>
          <w:p w:rsidR="00DF3D12" w:rsidRPr="00DF3D12" w:rsidRDefault="00DF3D12" w:rsidP="00DF3D12">
            <w:pPr>
              <w:rPr>
                <w:i/>
              </w:rPr>
            </w:pPr>
            <w:r w:rsidRPr="00DF3D12">
              <w:rPr>
                <w:i/>
              </w:rPr>
              <w:t xml:space="preserve">E. </w:t>
            </w:r>
            <w:proofErr w:type="spellStart"/>
            <w:r w:rsidRPr="00DF3D12">
              <w:rPr>
                <w:i/>
              </w:rPr>
              <w:t>capensis</w:t>
            </w:r>
            <w:proofErr w:type="spellEnd"/>
          </w:p>
        </w:tc>
        <w:tc>
          <w:tcPr>
            <w:tcW w:w="1133" w:type="dxa"/>
          </w:tcPr>
          <w:p w:rsidR="00DF3D12" w:rsidRPr="00DF3D12" w:rsidRDefault="00DF3D12" w:rsidP="00DF3D12">
            <w:r w:rsidRPr="00DF3D12">
              <w:t>601</w:t>
            </w:r>
          </w:p>
        </w:tc>
        <w:tc>
          <w:tcPr>
            <w:tcW w:w="1233" w:type="dxa"/>
          </w:tcPr>
          <w:p w:rsidR="00DF3D12" w:rsidRPr="00DF3D12" w:rsidRDefault="00DF3D12" w:rsidP="00DF3D12">
            <w:r w:rsidRPr="00DF3D12">
              <w:t>M-O/12-13</w:t>
            </w:r>
          </w:p>
        </w:tc>
        <w:tc>
          <w:tcPr>
            <w:tcW w:w="992" w:type="dxa"/>
          </w:tcPr>
          <w:p w:rsidR="00DF3D12" w:rsidRPr="00DF3D12" w:rsidRDefault="00DF3D12" w:rsidP="00DF3D12">
            <w:r w:rsidRPr="00DF3D12">
              <w:t>31-34</w:t>
            </w:r>
          </w:p>
        </w:tc>
        <w:tc>
          <w:tcPr>
            <w:tcW w:w="583" w:type="dxa"/>
          </w:tcPr>
          <w:p w:rsidR="00DF3D12" w:rsidRPr="00DF3D12" w:rsidRDefault="00DF3D12" w:rsidP="00DF3D12">
            <w:r w:rsidRPr="00DF3D12">
              <w:t>2</w:t>
            </w:r>
          </w:p>
        </w:tc>
        <w:tc>
          <w:tcPr>
            <w:tcW w:w="2962" w:type="dxa"/>
          </w:tcPr>
          <w:p w:rsidR="00DF3D12" w:rsidRPr="00DF3D12" w:rsidRDefault="00DF3D12" w:rsidP="00DF3D12">
            <w:r w:rsidRPr="00DF3D12">
              <w:t>Left lower deciduous 2</w:t>
            </w:r>
            <w:r w:rsidRPr="00DF3D12">
              <w:rPr>
                <w:vertAlign w:val="superscript"/>
              </w:rPr>
              <w:t>nd</w:t>
            </w:r>
            <w:r w:rsidRPr="00DF3D12">
              <w:t xml:space="preserve"> molar</w:t>
            </w:r>
          </w:p>
        </w:tc>
        <w:tc>
          <w:tcPr>
            <w:tcW w:w="799" w:type="dxa"/>
          </w:tcPr>
          <w:p w:rsidR="00DF3D12" w:rsidRPr="00DF3D12" w:rsidRDefault="00DF3D12" w:rsidP="00DF3D12">
            <w:r w:rsidRPr="00DF3D12">
              <w:t>KA</w:t>
            </w:r>
          </w:p>
        </w:tc>
      </w:tr>
      <w:tr w:rsidR="00DF3D12" w:rsidRPr="00DF3D12" w:rsidTr="008236DB">
        <w:tc>
          <w:tcPr>
            <w:tcW w:w="1314" w:type="dxa"/>
          </w:tcPr>
          <w:p w:rsidR="00DF3D12" w:rsidRPr="00DF3D12" w:rsidRDefault="00DF3D12" w:rsidP="00DF3D12">
            <w:pPr>
              <w:rPr>
                <w:i/>
              </w:rPr>
            </w:pPr>
            <w:r w:rsidRPr="00DF3D12">
              <w:rPr>
                <w:i/>
              </w:rPr>
              <w:t xml:space="preserve">E. </w:t>
            </w:r>
            <w:proofErr w:type="spellStart"/>
            <w:r w:rsidRPr="00DF3D12">
              <w:rPr>
                <w:i/>
              </w:rPr>
              <w:t>burchellii</w:t>
            </w:r>
            <w:proofErr w:type="spellEnd"/>
          </w:p>
        </w:tc>
        <w:tc>
          <w:tcPr>
            <w:tcW w:w="1133" w:type="dxa"/>
          </w:tcPr>
          <w:p w:rsidR="00DF3D12" w:rsidRPr="00DF3D12" w:rsidRDefault="00DF3D12" w:rsidP="00DF3D12">
            <w:r w:rsidRPr="00DF3D12">
              <w:t>21</w:t>
            </w:r>
          </w:p>
        </w:tc>
        <w:tc>
          <w:tcPr>
            <w:tcW w:w="1233" w:type="dxa"/>
          </w:tcPr>
          <w:p w:rsidR="00DF3D12" w:rsidRPr="00DF3D12" w:rsidRDefault="00DF3D12" w:rsidP="00DF3D12">
            <w:r w:rsidRPr="00DF3D12">
              <w:t>O-Q/26-27</w:t>
            </w:r>
          </w:p>
        </w:tc>
        <w:tc>
          <w:tcPr>
            <w:tcW w:w="992" w:type="dxa"/>
          </w:tcPr>
          <w:p w:rsidR="00DF3D12" w:rsidRPr="00DF3D12" w:rsidRDefault="00DF3D12" w:rsidP="00DF3D12">
            <w:r w:rsidRPr="00DF3D12">
              <w:t>14-18</w:t>
            </w:r>
          </w:p>
        </w:tc>
        <w:tc>
          <w:tcPr>
            <w:tcW w:w="583" w:type="dxa"/>
          </w:tcPr>
          <w:p w:rsidR="00DF3D12" w:rsidRPr="00DF3D12" w:rsidRDefault="00DF3D12" w:rsidP="00DF3D12">
            <w:r w:rsidRPr="00DF3D12">
              <w:t>3</w:t>
            </w:r>
          </w:p>
        </w:tc>
        <w:tc>
          <w:tcPr>
            <w:tcW w:w="2962" w:type="dxa"/>
          </w:tcPr>
          <w:p w:rsidR="00DF3D12" w:rsidRPr="00DF3D12" w:rsidRDefault="00DF3D12" w:rsidP="00DF3D12">
            <w:r w:rsidRPr="00DF3D12">
              <w:t>Left upper 2</w:t>
            </w:r>
            <w:r w:rsidRPr="00DF3D12">
              <w:rPr>
                <w:vertAlign w:val="superscript"/>
              </w:rPr>
              <w:t>nd</w:t>
            </w:r>
            <w:r w:rsidRPr="00DF3D12">
              <w:t xml:space="preserve"> molar</w:t>
            </w:r>
          </w:p>
        </w:tc>
        <w:tc>
          <w:tcPr>
            <w:tcW w:w="799" w:type="dxa"/>
          </w:tcPr>
          <w:p w:rsidR="00DF3D12" w:rsidRPr="00DF3D12" w:rsidRDefault="00DF3D12" w:rsidP="00DF3D12">
            <w:r w:rsidRPr="00DF3D12">
              <w:t>K</w:t>
            </w:r>
          </w:p>
        </w:tc>
      </w:tr>
      <w:tr w:rsidR="00DF3D12" w:rsidRPr="00DF3D12" w:rsidTr="008236DB">
        <w:tc>
          <w:tcPr>
            <w:tcW w:w="1314" w:type="dxa"/>
          </w:tcPr>
          <w:p w:rsidR="00DF3D12" w:rsidRPr="00DF3D12" w:rsidRDefault="00DF3D12" w:rsidP="00DF3D12">
            <w:pPr>
              <w:rPr>
                <w:i/>
              </w:rPr>
            </w:pPr>
            <w:r w:rsidRPr="00DF3D12">
              <w:rPr>
                <w:i/>
              </w:rPr>
              <w:t xml:space="preserve">E. </w:t>
            </w:r>
            <w:proofErr w:type="spellStart"/>
            <w:r w:rsidRPr="00DF3D12">
              <w:rPr>
                <w:i/>
              </w:rPr>
              <w:t>burchellii</w:t>
            </w:r>
            <w:proofErr w:type="spellEnd"/>
          </w:p>
        </w:tc>
        <w:tc>
          <w:tcPr>
            <w:tcW w:w="1133" w:type="dxa"/>
          </w:tcPr>
          <w:p w:rsidR="00DF3D12" w:rsidRPr="00DF3D12" w:rsidRDefault="00DF3D12" w:rsidP="00DF3D12">
            <w:r w:rsidRPr="00DF3D12">
              <w:t>24</w:t>
            </w:r>
          </w:p>
        </w:tc>
        <w:tc>
          <w:tcPr>
            <w:tcW w:w="1233" w:type="dxa"/>
          </w:tcPr>
          <w:p w:rsidR="00DF3D12" w:rsidRPr="00DF3D12" w:rsidRDefault="00DF3D12" w:rsidP="00DF3D12">
            <w:r w:rsidRPr="00DF3D12">
              <w:t>Q/20</w:t>
            </w:r>
          </w:p>
        </w:tc>
        <w:tc>
          <w:tcPr>
            <w:tcW w:w="992" w:type="dxa"/>
          </w:tcPr>
          <w:p w:rsidR="00DF3D12" w:rsidRPr="00DF3D12" w:rsidRDefault="00DF3D12" w:rsidP="00DF3D12">
            <w:r w:rsidRPr="00DF3D12">
              <w:t>13-15</w:t>
            </w:r>
          </w:p>
        </w:tc>
        <w:tc>
          <w:tcPr>
            <w:tcW w:w="583" w:type="dxa"/>
          </w:tcPr>
          <w:p w:rsidR="00DF3D12" w:rsidRPr="00DF3D12" w:rsidRDefault="00DF3D12" w:rsidP="00DF3D12">
            <w:r w:rsidRPr="00DF3D12">
              <w:t>3</w:t>
            </w:r>
          </w:p>
        </w:tc>
        <w:tc>
          <w:tcPr>
            <w:tcW w:w="2962" w:type="dxa"/>
          </w:tcPr>
          <w:p w:rsidR="00DF3D12" w:rsidRPr="00DF3D12" w:rsidRDefault="00DF3D12" w:rsidP="00DF3D12">
            <w:r w:rsidRPr="00DF3D12">
              <w:t>Left deciduous molar</w:t>
            </w:r>
          </w:p>
        </w:tc>
        <w:tc>
          <w:tcPr>
            <w:tcW w:w="799" w:type="dxa"/>
          </w:tcPr>
          <w:p w:rsidR="00DF3D12" w:rsidRPr="00DF3D12" w:rsidRDefault="00DF3D12" w:rsidP="00DF3D12">
            <w:r w:rsidRPr="00DF3D12">
              <w:t>U</w:t>
            </w:r>
          </w:p>
        </w:tc>
      </w:tr>
      <w:tr w:rsidR="00DF3D12" w:rsidRPr="00DF3D12" w:rsidTr="008236DB">
        <w:tc>
          <w:tcPr>
            <w:tcW w:w="1314" w:type="dxa"/>
          </w:tcPr>
          <w:p w:rsidR="00DF3D12" w:rsidRPr="00DF3D12" w:rsidRDefault="00DF3D12" w:rsidP="00DF3D12">
            <w:pPr>
              <w:rPr>
                <w:i/>
              </w:rPr>
            </w:pPr>
            <w:r w:rsidRPr="00DF3D12">
              <w:rPr>
                <w:i/>
              </w:rPr>
              <w:t xml:space="preserve">E. </w:t>
            </w:r>
            <w:proofErr w:type="spellStart"/>
            <w:r w:rsidRPr="00DF3D12">
              <w:rPr>
                <w:i/>
              </w:rPr>
              <w:t>burchellii</w:t>
            </w:r>
            <w:proofErr w:type="spellEnd"/>
          </w:p>
        </w:tc>
        <w:tc>
          <w:tcPr>
            <w:tcW w:w="1133" w:type="dxa"/>
          </w:tcPr>
          <w:p w:rsidR="00DF3D12" w:rsidRPr="00DF3D12" w:rsidRDefault="00DF3D12" w:rsidP="00DF3D12">
            <w:r w:rsidRPr="00DF3D12">
              <w:t>451</w:t>
            </w:r>
          </w:p>
        </w:tc>
        <w:tc>
          <w:tcPr>
            <w:tcW w:w="1233" w:type="dxa"/>
          </w:tcPr>
          <w:p w:rsidR="00DF3D12" w:rsidRPr="00DF3D12" w:rsidRDefault="00DF3D12" w:rsidP="00DF3D12">
            <w:r w:rsidRPr="00DF3D12">
              <w:t>P-Q/21</w:t>
            </w:r>
          </w:p>
        </w:tc>
        <w:tc>
          <w:tcPr>
            <w:tcW w:w="992" w:type="dxa"/>
          </w:tcPr>
          <w:p w:rsidR="00DF3D12" w:rsidRPr="00DF3D12" w:rsidRDefault="00DF3D12" w:rsidP="00DF3D12">
            <w:r w:rsidRPr="00DF3D12">
              <w:t>13</w:t>
            </w:r>
          </w:p>
        </w:tc>
        <w:tc>
          <w:tcPr>
            <w:tcW w:w="583" w:type="dxa"/>
          </w:tcPr>
          <w:p w:rsidR="00DF3D12" w:rsidRPr="00DF3D12" w:rsidRDefault="00DF3D12" w:rsidP="00DF3D12">
            <w:r w:rsidRPr="00DF3D12">
              <w:t>3</w:t>
            </w:r>
          </w:p>
        </w:tc>
        <w:tc>
          <w:tcPr>
            <w:tcW w:w="2962" w:type="dxa"/>
          </w:tcPr>
          <w:p w:rsidR="00DF3D12" w:rsidRPr="00DF3D12" w:rsidRDefault="00DF3D12" w:rsidP="00DF3D12">
            <w:r w:rsidRPr="00DF3D12">
              <w:t>Left lower M3</w:t>
            </w:r>
          </w:p>
        </w:tc>
        <w:tc>
          <w:tcPr>
            <w:tcW w:w="799" w:type="dxa"/>
          </w:tcPr>
          <w:p w:rsidR="00DF3D12" w:rsidRPr="00DF3D12" w:rsidRDefault="00DF3D12" w:rsidP="00DF3D12">
            <w:r w:rsidRPr="00DF3D12">
              <w:t>W</w:t>
            </w:r>
          </w:p>
        </w:tc>
      </w:tr>
      <w:tr w:rsidR="00DF3D12" w:rsidRPr="00DF3D12" w:rsidTr="008236DB">
        <w:tc>
          <w:tcPr>
            <w:tcW w:w="9016" w:type="dxa"/>
            <w:gridSpan w:val="7"/>
          </w:tcPr>
          <w:p w:rsidR="00DF3D12" w:rsidRPr="00DF3D12" w:rsidRDefault="00DF3D12" w:rsidP="00DF3D12">
            <w:pPr>
              <w:rPr>
                <w:b/>
              </w:rPr>
            </w:pPr>
            <w:r w:rsidRPr="00DF3D12">
              <w:rPr>
                <w:b/>
              </w:rPr>
              <w:t>Loose Breccia (likely Beds 1-3)</w:t>
            </w:r>
          </w:p>
        </w:tc>
      </w:tr>
      <w:tr w:rsidR="00DF3D12" w:rsidRPr="00DF3D12" w:rsidTr="008236DB">
        <w:tc>
          <w:tcPr>
            <w:tcW w:w="1314" w:type="dxa"/>
          </w:tcPr>
          <w:p w:rsidR="00DF3D12" w:rsidRPr="00DF3D12" w:rsidRDefault="00DF3D12" w:rsidP="00DF3D12">
            <w:pPr>
              <w:rPr>
                <w:i/>
              </w:rPr>
            </w:pPr>
            <w:r w:rsidRPr="00DF3D12">
              <w:rPr>
                <w:i/>
              </w:rPr>
              <w:t xml:space="preserve">E. </w:t>
            </w:r>
            <w:proofErr w:type="spellStart"/>
            <w:r w:rsidRPr="00DF3D12">
              <w:rPr>
                <w:i/>
              </w:rPr>
              <w:t>burchellii</w:t>
            </w:r>
            <w:proofErr w:type="spellEnd"/>
          </w:p>
        </w:tc>
        <w:tc>
          <w:tcPr>
            <w:tcW w:w="1133" w:type="dxa"/>
          </w:tcPr>
          <w:p w:rsidR="00DF3D12" w:rsidRPr="00DF3D12" w:rsidRDefault="00DF3D12" w:rsidP="00DF3D12">
            <w:r w:rsidRPr="00DF3D12">
              <w:t>592</w:t>
            </w:r>
          </w:p>
        </w:tc>
        <w:tc>
          <w:tcPr>
            <w:tcW w:w="1233" w:type="dxa"/>
          </w:tcPr>
          <w:p w:rsidR="00DF3D12" w:rsidRPr="00DF3D12" w:rsidRDefault="00DF3D12" w:rsidP="00DF3D12">
            <w:r w:rsidRPr="00DF3D12">
              <w:t>-</w:t>
            </w:r>
          </w:p>
        </w:tc>
        <w:tc>
          <w:tcPr>
            <w:tcW w:w="992" w:type="dxa"/>
          </w:tcPr>
          <w:p w:rsidR="00DF3D12" w:rsidRPr="00DF3D12" w:rsidRDefault="00DF3D12" w:rsidP="00DF3D12">
            <w:r w:rsidRPr="00DF3D12">
              <w:t>-</w:t>
            </w:r>
          </w:p>
        </w:tc>
        <w:tc>
          <w:tcPr>
            <w:tcW w:w="583" w:type="dxa"/>
          </w:tcPr>
          <w:p w:rsidR="00DF3D12" w:rsidRPr="00DF3D12" w:rsidRDefault="00DF3D12" w:rsidP="00DF3D12">
            <w:r w:rsidRPr="00DF3D12">
              <w:t>1-3</w:t>
            </w:r>
          </w:p>
        </w:tc>
        <w:tc>
          <w:tcPr>
            <w:tcW w:w="2962" w:type="dxa"/>
          </w:tcPr>
          <w:p w:rsidR="00DF3D12" w:rsidRPr="00DF3D12" w:rsidRDefault="00DF3D12" w:rsidP="00DF3D12">
            <w:r w:rsidRPr="00DF3D12">
              <w:t>Left lower 4</w:t>
            </w:r>
            <w:r w:rsidRPr="00DF3D12">
              <w:rPr>
                <w:vertAlign w:val="superscript"/>
              </w:rPr>
              <w:t>th</w:t>
            </w:r>
            <w:r w:rsidRPr="00DF3D12">
              <w:t xml:space="preserve"> premolar</w:t>
            </w:r>
          </w:p>
        </w:tc>
        <w:tc>
          <w:tcPr>
            <w:tcW w:w="799" w:type="dxa"/>
          </w:tcPr>
          <w:p w:rsidR="00DF3D12" w:rsidRPr="00DF3D12" w:rsidRDefault="00DF3D12" w:rsidP="00DF3D12">
            <w:r w:rsidRPr="00DF3D12">
              <w:t>DD</w:t>
            </w:r>
          </w:p>
        </w:tc>
      </w:tr>
      <w:tr w:rsidR="00DF3D12" w:rsidRPr="00DF3D12" w:rsidTr="008236DB">
        <w:tc>
          <w:tcPr>
            <w:tcW w:w="1314" w:type="dxa"/>
          </w:tcPr>
          <w:p w:rsidR="00DF3D12" w:rsidRPr="00DF3D12" w:rsidRDefault="00DF3D12" w:rsidP="00DF3D12">
            <w:pPr>
              <w:rPr>
                <w:i/>
              </w:rPr>
            </w:pPr>
            <w:r w:rsidRPr="00DF3D12">
              <w:rPr>
                <w:i/>
              </w:rPr>
              <w:t xml:space="preserve">E. </w:t>
            </w:r>
            <w:proofErr w:type="spellStart"/>
            <w:r w:rsidRPr="00DF3D12">
              <w:rPr>
                <w:i/>
              </w:rPr>
              <w:t>burchellii</w:t>
            </w:r>
            <w:proofErr w:type="spellEnd"/>
          </w:p>
        </w:tc>
        <w:tc>
          <w:tcPr>
            <w:tcW w:w="1133" w:type="dxa"/>
          </w:tcPr>
          <w:p w:rsidR="00DF3D12" w:rsidRPr="00DF3D12" w:rsidRDefault="00DF3D12" w:rsidP="00DF3D12">
            <w:r w:rsidRPr="00DF3D12">
              <w:t>105</w:t>
            </w:r>
          </w:p>
        </w:tc>
        <w:tc>
          <w:tcPr>
            <w:tcW w:w="1233" w:type="dxa"/>
          </w:tcPr>
          <w:p w:rsidR="00DF3D12" w:rsidRPr="00DF3D12" w:rsidRDefault="00DF3D12" w:rsidP="00DF3D12">
            <w:r w:rsidRPr="00DF3D12">
              <w:t>-</w:t>
            </w:r>
          </w:p>
        </w:tc>
        <w:tc>
          <w:tcPr>
            <w:tcW w:w="992" w:type="dxa"/>
          </w:tcPr>
          <w:p w:rsidR="00DF3D12" w:rsidRPr="00DF3D12" w:rsidRDefault="00DF3D12" w:rsidP="00DF3D12">
            <w:r w:rsidRPr="00DF3D12">
              <w:t>-</w:t>
            </w:r>
          </w:p>
        </w:tc>
        <w:tc>
          <w:tcPr>
            <w:tcW w:w="583" w:type="dxa"/>
          </w:tcPr>
          <w:p w:rsidR="00DF3D12" w:rsidRPr="00DF3D12" w:rsidRDefault="00DF3D12" w:rsidP="00DF3D12">
            <w:r w:rsidRPr="00DF3D12">
              <w:t>1-3</w:t>
            </w:r>
          </w:p>
        </w:tc>
        <w:tc>
          <w:tcPr>
            <w:tcW w:w="2962" w:type="dxa"/>
          </w:tcPr>
          <w:p w:rsidR="00DF3D12" w:rsidRPr="00DF3D12" w:rsidRDefault="00DF3D12" w:rsidP="00DF3D12">
            <w:r w:rsidRPr="00DF3D12">
              <w:t>Left upper M3</w:t>
            </w:r>
          </w:p>
        </w:tc>
        <w:tc>
          <w:tcPr>
            <w:tcW w:w="799" w:type="dxa"/>
          </w:tcPr>
          <w:p w:rsidR="00DF3D12" w:rsidRPr="00DF3D12" w:rsidRDefault="00DF3D12" w:rsidP="00DF3D12">
            <w:r w:rsidRPr="00DF3D12">
              <w:t>EE</w:t>
            </w:r>
          </w:p>
        </w:tc>
      </w:tr>
      <w:tr w:rsidR="00DF3D12" w:rsidRPr="00DF3D12" w:rsidTr="008236DB">
        <w:tc>
          <w:tcPr>
            <w:tcW w:w="1314" w:type="dxa"/>
          </w:tcPr>
          <w:p w:rsidR="00DF3D12" w:rsidRPr="00DF3D12" w:rsidRDefault="00DF3D12" w:rsidP="00DF3D12">
            <w:pPr>
              <w:rPr>
                <w:i/>
              </w:rPr>
            </w:pPr>
            <w:r w:rsidRPr="00DF3D12">
              <w:rPr>
                <w:i/>
              </w:rPr>
              <w:t xml:space="preserve">E. </w:t>
            </w:r>
            <w:proofErr w:type="spellStart"/>
            <w:r w:rsidRPr="00DF3D12">
              <w:rPr>
                <w:i/>
              </w:rPr>
              <w:t>burchellii</w:t>
            </w:r>
            <w:proofErr w:type="spellEnd"/>
          </w:p>
        </w:tc>
        <w:tc>
          <w:tcPr>
            <w:tcW w:w="1133" w:type="dxa"/>
          </w:tcPr>
          <w:p w:rsidR="00DF3D12" w:rsidRPr="00DF3D12" w:rsidRDefault="00DF3D12" w:rsidP="00DF3D12">
            <w:r w:rsidRPr="00DF3D12">
              <w:t>50</w:t>
            </w:r>
          </w:p>
        </w:tc>
        <w:tc>
          <w:tcPr>
            <w:tcW w:w="1233" w:type="dxa"/>
          </w:tcPr>
          <w:p w:rsidR="00DF3D12" w:rsidRPr="00DF3D12" w:rsidRDefault="00DF3D12" w:rsidP="00DF3D12">
            <w:r w:rsidRPr="00DF3D12">
              <w:t>-</w:t>
            </w:r>
          </w:p>
        </w:tc>
        <w:tc>
          <w:tcPr>
            <w:tcW w:w="992" w:type="dxa"/>
          </w:tcPr>
          <w:p w:rsidR="00DF3D12" w:rsidRPr="00DF3D12" w:rsidRDefault="00DF3D12" w:rsidP="00DF3D12">
            <w:r w:rsidRPr="00DF3D12">
              <w:t>-</w:t>
            </w:r>
          </w:p>
        </w:tc>
        <w:tc>
          <w:tcPr>
            <w:tcW w:w="583" w:type="dxa"/>
          </w:tcPr>
          <w:p w:rsidR="00DF3D12" w:rsidRPr="00DF3D12" w:rsidRDefault="00DF3D12" w:rsidP="00DF3D12">
            <w:r w:rsidRPr="00DF3D12">
              <w:t>1-3</w:t>
            </w:r>
          </w:p>
        </w:tc>
        <w:tc>
          <w:tcPr>
            <w:tcW w:w="2962" w:type="dxa"/>
          </w:tcPr>
          <w:p w:rsidR="00DF3D12" w:rsidRPr="00DF3D12" w:rsidRDefault="00DF3D12" w:rsidP="00DF3D12">
            <w:r w:rsidRPr="00DF3D12">
              <w:t>Right upper M3</w:t>
            </w:r>
          </w:p>
        </w:tc>
        <w:tc>
          <w:tcPr>
            <w:tcW w:w="799" w:type="dxa"/>
          </w:tcPr>
          <w:p w:rsidR="00DF3D12" w:rsidRPr="00DF3D12" w:rsidRDefault="00DF3D12" w:rsidP="00DF3D12">
            <w:r w:rsidRPr="00DF3D12">
              <w:t>FF</w:t>
            </w:r>
          </w:p>
        </w:tc>
      </w:tr>
      <w:tr w:rsidR="00DF3D12" w:rsidRPr="00DF3D12" w:rsidTr="008236DB">
        <w:tc>
          <w:tcPr>
            <w:tcW w:w="9016" w:type="dxa"/>
            <w:gridSpan w:val="7"/>
          </w:tcPr>
          <w:p w:rsidR="00DF3D12" w:rsidRPr="00DF3D12" w:rsidRDefault="00DF3D12" w:rsidP="00DF3D12">
            <w:pPr>
              <w:rPr>
                <w:b/>
              </w:rPr>
            </w:pPr>
            <w:r w:rsidRPr="00DF3D12">
              <w:rPr>
                <w:b/>
              </w:rPr>
              <w:t>Middle Stone Age</w:t>
            </w:r>
          </w:p>
        </w:tc>
      </w:tr>
      <w:tr w:rsidR="00DF3D12" w:rsidRPr="00DF3D12" w:rsidTr="008236DB">
        <w:tc>
          <w:tcPr>
            <w:tcW w:w="1314" w:type="dxa"/>
          </w:tcPr>
          <w:p w:rsidR="00DF3D12" w:rsidRPr="00DF3D12" w:rsidRDefault="00DF3D12" w:rsidP="00DF3D12">
            <w:pPr>
              <w:rPr>
                <w:i/>
              </w:rPr>
            </w:pPr>
            <w:r w:rsidRPr="00DF3D12">
              <w:rPr>
                <w:i/>
              </w:rPr>
              <w:t xml:space="preserve">E. </w:t>
            </w:r>
            <w:proofErr w:type="spellStart"/>
            <w:r w:rsidRPr="00DF3D12">
              <w:rPr>
                <w:i/>
              </w:rPr>
              <w:t>burchellii</w:t>
            </w:r>
            <w:proofErr w:type="spellEnd"/>
          </w:p>
        </w:tc>
        <w:tc>
          <w:tcPr>
            <w:tcW w:w="1133" w:type="dxa"/>
          </w:tcPr>
          <w:p w:rsidR="00DF3D12" w:rsidRPr="00DF3D12" w:rsidRDefault="00DF3D12" w:rsidP="00DF3D12">
            <w:r w:rsidRPr="00DF3D12">
              <w:t>60</w:t>
            </w:r>
          </w:p>
        </w:tc>
        <w:tc>
          <w:tcPr>
            <w:tcW w:w="1233" w:type="dxa"/>
          </w:tcPr>
          <w:p w:rsidR="00DF3D12" w:rsidRPr="00DF3D12" w:rsidRDefault="00DF3D12" w:rsidP="00DF3D12">
            <w:r w:rsidRPr="00DF3D12">
              <w:t>M-P/15-17</w:t>
            </w:r>
          </w:p>
        </w:tc>
        <w:tc>
          <w:tcPr>
            <w:tcW w:w="992" w:type="dxa"/>
          </w:tcPr>
          <w:p w:rsidR="00DF3D12" w:rsidRPr="00DF3D12" w:rsidRDefault="00DF3D12" w:rsidP="00DF3D12">
            <w:r w:rsidRPr="00DF3D12">
              <w:t>24-26</w:t>
            </w:r>
          </w:p>
        </w:tc>
        <w:tc>
          <w:tcPr>
            <w:tcW w:w="583" w:type="dxa"/>
          </w:tcPr>
          <w:p w:rsidR="00DF3D12" w:rsidRPr="00DF3D12" w:rsidRDefault="00DF3D12" w:rsidP="00DF3D12">
            <w:r w:rsidRPr="00DF3D12">
              <w:t>4</w:t>
            </w:r>
          </w:p>
        </w:tc>
        <w:tc>
          <w:tcPr>
            <w:tcW w:w="2962" w:type="dxa"/>
          </w:tcPr>
          <w:p w:rsidR="00DF3D12" w:rsidRPr="00DF3D12" w:rsidRDefault="00DF3D12" w:rsidP="00DF3D12">
            <w:r w:rsidRPr="00DF3D12">
              <w:t>Left upper M1</w:t>
            </w:r>
          </w:p>
        </w:tc>
        <w:tc>
          <w:tcPr>
            <w:tcW w:w="799" w:type="dxa"/>
          </w:tcPr>
          <w:p w:rsidR="00DF3D12" w:rsidRPr="00DF3D12" w:rsidRDefault="00DF3D12" w:rsidP="00DF3D12">
            <w:r w:rsidRPr="00DF3D12">
              <w:t>H</w:t>
            </w:r>
          </w:p>
        </w:tc>
      </w:tr>
      <w:tr w:rsidR="00DF3D12" w:rsidRPr="00DF3D12" w:rsidTr="008236DB">
        <w:tc>
          <w:tcPr>
            <w:tcW w:w="1314" w:type="dxa"/>
          </w:tcPr>
          <w:p w:rsidR="00DF3D12" w:rsidRPr="00DF3D12" w:rsidRDefault="00DF3D12" w:rsidP="00DF3D12">
            <w:pPr>
              <w:rPr>
                <w:i/>
              </w:rPr>
            </w:pPr>
            <w:r w:rsidRPr="00DF3D12">
              <w:rPr>
                <w:i/>
              </w:rPr>
              <w:t xml:space="preserve">E. </w:t>
            </w:r>
            <w:proofErr w:type="spellStart"/>
            <w:r w:rsidRPr="00DF3D12">
              <w:rPr>
                <w:i/>
              </w:rPr>
              <w:t>burchellii</w:t>
            </w:r>
            <w:proofErr w:type="spellEnd"/>
          </w:p>
        </w:tc>
        <w:tc>
          <w:tcPr>
            <w:tcW w:w="1133" w:type="dxa"/>
          </w:tcPr>
          <w:p w:rsidR="00DF3D12" w:rsidRPr="00DF3D12" w:rsidRDefault="00DF3D12" w:rsidP="00DF3D12">
            <w:r w:rsidRPr="00DF3D12">
              <w:t>54</w:t>
            </w:r>
          </w:p>
        </w:tc>
        <w:tc>
          <w:tcPr>
            <w:tcW w:w="1233" w:type="dxa"/>
          </w:tcPr>
          <w:p w:rsidR="00DF3D12" w:rsidRPr="00DF3D12" w:rsidRDefault="00DF3D12" w:rsidP="00DF3D12">
            <w:r w:rsidRPr="00DF3D12">
              <w:t>M-O/10-12</w:t>
            </w:r>
          </w:p>
        </w:tc>
        <w:tc>
          <w:tcPr>
            <w:tcW w:w="992" w:type="dxa"/>
          </w:tcPr>
          <w:p w:rsidR="00DF3D12" w:rsidRPr="00DF3D12" w:rsidRDefault="00DF3D12" w:rsidP="00DF3D12">
            <w:r w:rsidRPr="00DF3D12">
              <w:t>26-28</w:t>
            </w:r>
          </w:p>
        </w:tc>
        <w:tc>
          <w:tcPr>
            <w:tcW w:w="583" w:type="dxa"/>
          </w:tcPr>
          <w:p w:rsidR="00DF3D12" w:rsidRPr="00DF3D12" w:rsidRDefault="00DF3D12" w:rsidP="00DF3D12">
            <w:r w:rsidRPr="00DF3D12">
              <w:t>4</w:t>
            </w:r>
          </w:p>
        </w:tc>
        <w:tc>
          <w:tcPr>
            <w:tcW w:w="2962" w:type="dxa"/>
          </w:tcPr>
          <w:p w:rsidR="00DF3D12" w:rsidRPr="00DF3D12" w:rsidRDefault="00DF3D12" w:rsidP="00DF3D12">
            <w:r w:rsidRPr="00DF3D12">
              <w:t>Left upper M2</w:t>
            </w:r>
          </w:p>
        </w:tc>
        <w:tc>
          <w:tcPr>
            <w:tcW w:w="799" w:type="dxa"/>
          </w:tcPr>
          <w:p w:rsidR="00DF3D12" w:rsidRPr="00DF3D12" w:rsidRDefault="00DF3D12" w:rsidP="00DF3D12">
            <w:r w:rsidRPr="00DF3D12">
              <w:t>I</w:t>
            </w:r>
          </w:p>
        </w:tc>
      </w:tr>
      <w:tr w:rsidR="00DF3D12" w:rsidRPr="00DF3D12" w:rsidTr="008236DB">
        <w:tc>
          <w:tcPr>
            <w:tcW w:w="1314" w:type="dxa"/>
          </w:tcPr>
          <w:p w:rsidR="00DF3D12" w:rsidRPr="00DF3D12" w:rsidRDefault="00DF3D12" w:rsidP="00DF3D12">
            <w:pPr>
              <w:rPr>
                <w:i/>
              </w:rPr>
            </w:pPr>
            <w:r w:rsidRPr="00DF3D12">
              <w:rPr>
                <w:i/>
              </w:rPr>
              <w:t xml:space="preserve">E. </w:t>
            </w:r>
            <w:proofErr w:type="spellStart"/>
            <w:r w:rsidRPr="00DF3D12">
              <w:rPr>
                <w:i/>
              </w:rPr>
              <w:t>burchellii</w:t>
            </w:r>
            <w:proofErr w:type="spellEnd"/>
          </w:p>
        </w:tc>
        <w:tc>
          <w:tcPr>
            <w:tcW w:w="1133" w:type="dxa"/>
          </w:tcPr>
          <w:p w:rsidR="00DF3D12" w:rsidRPr="00DF3D12" w:rsidRDefault="00DF3D12" w:rsidP="00DF3D12">
            <w:r w:rsidRPr="00DF3D12">
              <w:t>92</w:t>
            </w:r>
          </w:p>
        </w:tc>
        <w:tc>
          <w:tcPr>
            <w:tcW w:w="1233" w:type="dxa"/>
          </w:tcPr>
          <w:p w:rsidR="00DF3D12" w:rsidRPr="00DF3D12" w:rsidRDefault="00DF3D12" w:rsidP="00DF3D12">
            <w:r w:rsidRPr="00DF3D12">
              <w:t>M-O/12-13</w:t>
            </w:r>
          </w:p>
        </w:tc>
        <w:tc>
          <w:tcPr>
            <w:tcW w:w="992" w:type="dxa"/>
          </w:tcPr>
          <w:p w:rsidR="00DF3D12" w:rsidRPr="00DF3D12" w:rsidRDefault="00DF3D12" w:rsidP="00DF3D12">
            <w:r w:rsidRPr="00DF3D12">
              <w:t>23-25</w:t>
            </w:r>
          </w:p>
        </w:tc>
        <w:tc>
          <w:tcPr>
            <w:tcW w:w="583" w:type="dxa"/>
          </w:tcPr>
          <w:p w:rsidR="00DF3D12" w:rsidRPr="00DF3D12" w:rsidRDefault="00DF3D12" w:rsidP="00DF3D12">
            <w:r w:rsidRPr="00DF3D12">
              <w:t>4</w:t>
            </w:r>
          </w:p>
        </w:tc>
        <w:tc>
          <w:tcPr>
            <w:tcW w:w="2962" w:type="dxa"/>
          </w:tcPr>
          <w:p w:rsidR="00DF3D12" w:rsidRPr="00DF3D12" w:rsidRDefault="00DF3D12" w:rsidP="00DF3D12">
            <w:r w:rsidRPr="00DF3D12">
              <w:t>Left upper M2</w:t>
            </w:r>
          </w:p>
        </w:tc>
        <w:tc>
          <w:tcPr>
            <w:tcW w:w="799" w:type="dxa"/>
          </w:tcPr>
          <w:p w:rsidR="00DF3D12" w:rsidRPr="00DF3D12" w:rsidRDefault="00DF3D12" w:rsidP="00DF3D12">
            <w:r w:rsidRPr="00DF3D12">
              <w:t>J</w:t>
            </w:r>
          </w:p>
        </w:tc>
      </w:tr>
      <w:tr w:rsidR="00DF3D12" w:rsidRPr="00DF3D12" w:rsidTr="008236DB">
        <w:tc>
          <w:tcPr>
            <w:tcW w:w="1314" w:type="dxa"/>
          </w:tcPr>
          <w:p w:rsidR="00DF3D12" w:rsidRPr="00DF3D12" w:rsidRDefault="00DF3D12" w:rsidP="00DF3D12">
            <w:pPr>
              <w:rPr>
                <w:i/>
              </w:rPr>
            </w:pPr>
            <w:r w:rsidRPr="00DF3D12">
              <w:rPr>
                <w:i/>
              </w:rPr>
              <w:t xml:space="preserve">E. </w:t>
            </w:r>
            <w:proofErr w:type="spellStart"/>
            <w:r w:rsidRPr="00DF3D12">
              <w:rPr>
                <w:i/>
              </w:rPr>
              <w:t>burchellii</w:t>
            </w:r>
            <w:proofErr w:type="spellEnd"/>
          </w:p>
        </w:tc>
        <w:tc>
          <w:tcPr>
            <w:tcW w:w="1133" w:type="dxa"/>
          </w:tcPr>
          <w:p w:rsidR="00DF3D12" w:rsidRPr="00DF3D12" w:rsidRDefault="00DF3D12" w:rsidP="00DF3D12">
            <w:r w:rsidRPr="00DF3D12">
              <w:t>460</w:t>
            </w:r>
          </w:p>
        </w:tc>
        <w:tc>
          <w:tcPr>
            <w:tcW w:w="1233" w:type="dxa"/>
          </w:tcPr>
          <w:p w:rsidR="00DF3D12" w:rsidRPr="00DF3D12" w:rsidRDefault="00DF3D12" w:rsidP="00DF3D12">
            <w:r w:rsidRPr="00DF3D12">
              <w:t>CH</w:t>
            </w:r>
          </w:p>
        </w:tc>
        <w:tc>
          <w:tcPr>
            <w:tcW w:w="992" w:type="dxa"/>
          </w:tcPr>
          <w:p w:rsidR="00DF3D12" w:rsidRPr="00DF3D12" w:rsidRDefault="00DF3D12" w:rsidP="00DF3D12">
            <w:r w:rsidRPr="00DF3D12">
              <w:t>120-132</w:t>
            </w:r>
          </w:p>
        </w:tc>
        <w:tc>
          <w:tcPr>
            <w:tcW w:w="583" w:type="dxa"/>
          </w:tcPr>
          <w:p w:rsidR="00DF3D12" w:rsidRPr="00DF3D12" w:rsidRDefault="00DF3D12" w:rsidP="00DF3D12">
            <w:r w:rsidRPr="00DF3D12">
              <w:t>5</w:t>
            </w:r>
          </w:p>
        </w:tc>
        <w:tc>
          <w:tcPr>
            <w:tcW w:w="2962" w:type="dxa"/>
          </w:tcPr>
          <w:p w:rsidR="00DF3D12" w:rsidRPr="00DF3D12" w:rsidRDefault="00DF3D12" w:rsidP="00DF3D12">
            <w:r w:rsidRPr="00DF3D12">
              <w:t>Deciduous molar</w:t>
            </w:r>
          </w:p>
        </w:tc>
        <w:tc>
          <w:tcPr>
            <w:tcW w:w="799" w:type="dxa"/>
          </w:tcPr>
          <w:p w:rsidR="00DF3D12" w:rsidRPr="00DF3D12" w:rsidRDefault="00DF3D12" w:rsidP="00DF3D12">
            <w:r w:rsidRPr="00DF3D12">
              <w:t>L</w:t>
            </w:r>
          </w:p>
        </w:tc>
      </w:tr>
      <w:tr w:rsidR="00DF3D12" w:rsidRPr="00DF3D12" w:rsidTr="008236DB">
        <w:tc>
          <w:tcPr>
            <w:tcW w:w="1314" w:type="dxa"/>
          </w:tcPr>
          <w:p w:rsidR="00DF3D12" w:rsidRPr="00DF3D12" w:rsidRDefault="00DF3D12" w:rsidP="00DF3D12">
            <w:pPr>
              <w:rPr>
                <w:i/>
              </w:rPr>
            </w:pPr>
            <w:r w:rsidRPr="00DF3D12">
              <w:rPr>
                <w:i/>
              </w:rPr>
              <w:t xml:space="preserve">E. </w:t>
            </w:r>
            <w:proofErr w:type="spellStart"/>
            <w:r w:rsidRPr="00DF3D12">
              <w:rPr>
                <w:i/>
              </w:rPr>
              <w:t>burchellii</w:t>
            </w:r>
            <w:proofErr w:type="spellEnd"/>
          </w:p>
        </w:tc>
        <w:tc>
          <w:tcPr>
            <w:tcW w:w="1133" w:type="dxa"/>
          </w:tcPr>
          <w:p w:rsidR="00DF3D12" w:rsidRPr="00DF3D12" w:rsidRDefault="00DF3D12" w:rsidP="00DF3D12">
            <w:r w:rsidRPr="00DF3D12">
              <w:t>489</w:t>
            </w:r>
          </w:p>
        </w:tc>
        <w:tc>
          <w:tcPr>
            <w:tcW w:w="1233" w:type="dxa"/>
          </w:tcPr>
          <w:p w:rsidR="00DF3D12" w:rsidRPr="00DF3D12" w:rsidRDefault="00DF3D12" w:rsidP="00DF3D12">
            <w:r w:rsidRPr="00DF3D12">
              <w:t>CH</w:t>
            </w:r>
          </w:p>
        </w:tc>
        <w:tc>
          <w:tcPr>
            <w:tcW w:w="992" w:type="dxa"/>
          </w:tcPr>
          <w:p w:rsidR="00DF3D12" w:rsidRPr="00DF3D12" w:rsidRDefault="00DF3D12" w:rsidP="00DF3D12">
            <w:r w:rsidRPr="00DF3D12">
              <w:t>120-132</w:t>
            </w:r>
          </w:p>
        </w:tc>
        <w:tc>
          <w:tcPr>
            <w:tcW w:w="583" w:type="dxa"/>
          </w:tcPr>
          <w:p w:rsidR="00DF3D12" w:rsidRPr="00DF3D12" w:rsidRDefault="00DF3D12" w:rsidP="00DF3D12">
            <w:r w:rsidRPr="00DF3D12">
              <w:t>5</w:t>
            </w:r>
          </w:p>
        </w:tc>
        <w:tc>
          <w:tcPr>
            <w:tcW w:w="2962" w:type="dxa"/>
          </w:tcPr>
          <w:p w:rsidR="00DF3D12" w:rsidRPr="00DF3D12" w:rsidRDefault="00DF3D12" w:rsidP="00DF3D12">
            <w:r w:rsidRPr="00DF3D12">
              <w:t>Right lower M3</w:t>
            </w:r>
          </w:p>
        </w:tc>
        <w:tc>
          <w:tcPr>
            <w:tcW w:w="799" w:type="dxa"/>
          </w:tcPr>
          <w:p w:rsidR="00DF3D12" w:rsidRPr="00DF3D12" w:rsidRDefault="00DF3D12" w:rsidP="00DF3D12">
            <w:r w:rsidRPr="00DF3D12">
              <w:t>M</w:t>
            </w:r>
          </w:p>
        </w:tc>
      </w:tr>
      <w:tr w:rsidR="00DF3D12" w:rsidRPr="00DF3D12" w:rsidTr="008236DB">
        <w:tc>
          <w:tcPr>
            <w:tcW w:w="1314" w:type="dxa"/>
          </w:tcPr>
          <w:p w:rsidR="00DF3D12" w:rsidRPr="00DF3D12" w:rsidRDefault="00DF3D12" w:rsidP="00DF3D12">
            <w:pPr>
              <w:rPr>
                <w:i/>
              </w:rPr>
            </w:pPr>
            <w:r w:rsidRPr="00DF3D12">
              <w:rPr>
                <w:i/>
              </w:rPr>
              <w:t xml:space="preserve">E. </w:t>
            </w:r>
            <w:proofErr w:type="spellStart"/>
            <w:r w:rsidRPr="00DF3D12">
              <w:rPr>
                <w:i/>
              </w:rPr>
              <w:t>burchellii</w:t>
            </w:r>
            <w:proofErr w:type="spellEnd"/>
          </w:p>
        </w:tc>
        <w:tc>
          <w:tcPr>
            <w:tcW w:w="1133" w:type="dxa"/>
          </w:tcPr>
          <w:p w:rsidR="00DF3D12" w:rsidRPr="00DF3D12" w:rsidRDefault="00DF3D12" w:rsidP="00DF3D12">
            <w:r w:rsidRPr="00DF3D12">
              <w:t>38</w:t>
            </w:r>
          </w:p>
        </w:tc>
        <w:tc>
          <w:tcPr>
            <w:tcW w:w="1233" w:type="dxa"/>
          </w:tcPr>
          <w:p w:rsidR="00DF3D12" w:rsidRPr="00DF3D12" w:rsidRDefault="00DF3D12" w:rsidP="00DF3D12">
            <w:r w:rsidRPr="00DF3D12">
              <w:t>CH</w:t>
            </w:r>
          </w:p>
        </w:tc>
        <w:tc>
          <w:tcPr>
            <w:tcW w:w="992" w:type="dxa"/>
          </w:tcPr>
          <w:p w:rsidR="00DF3D12" w:rsidRPr="00DF3D12" w:rsidRDefault="00DF3D12" w:rsidP="00DF3D12">
            <w:r w:rsidRPr="00DF3D12">
              <w:t>120-132</w:t>
            </w:r>
          </w:p>
        </w:tc>
        <w:tc>
          <w:tcPr>
            <w:tcW w:w="583" w:type="dxa"/>
          </w:tcPr>
          <w:p w:rsidR="00DF3D12" w:rsidRPr="00DF3D12" w:rsidRDefault="00DF3D12" w:rsidP="00DF3D12">
            <w:r w:rsidRPr="00DF3D12">
              <w:t>5</w:t>
            </w:r>
          </w:p>
        </w:tc>
        <w:tc>
          <w:tcPr>
            <w:tcW w:w="2962" w:type="dxa"/>
          </w:tcPr>
          <w:p w:rsidR="00DF3D12" w:rsidRPr="00DF3D12" w:rsidRDefault="00DF3D12" w:rsidP="00DF3D12">
            <w:r w:rsidRPr="00DF3D12">
              <w:t>Left upper M2</w:t>
            </w:r>
          </w:p>
        </w:tc>
        <w:tc>
          <w:tcPr>
            <w:tcW w:w="799" w:type="dxa"/>
          </w:tcPr>
          <w:p w:rsidR="00DF3D12" w:rsidRPr="00DF3D12" w:rsidRDefault="00DF3D12" w:rsidP="00DF3D12">
            <w:r w:rsidRPr="00DF3D12">
              <w:t>N</w:t>
            </w:r>
          </w:p>
        </w:tc>
      </w:tr>
      <w:tr w:rsidR="00DF3D12" w:rsidRPr="00DF3D12" w:rsidTr="008236DB">
        <w:tc>
          <w:tcPr>
            <w:tcW w:w="1314" w:type="dxa"/>
          </w:tcPr>
          <w:p w:rsidR="00DF3D12" w:rsidRPr="00DF3D12" w:rsidRDefault="00DF3D12" w:rsidP="00DF3D12">
            <w:pPr>
              <w:rPr>
                <w:i/>
              </w:rPr>
            </w:pPr>
            <w:r w:rsidRPr="00DF3D12">
              <w:rPr>
                <w:i/>
              </w:rPr>
              <w:t xml:space="preserve">E. </w:t>
            </w:r>
            <w:proofErr w:type="spellStart"/>
            <w:r w:rsidRPr="00DF3D12">
              <w:rPr>
                <w:i/>
              </w:rPr>
              <w:t>burchellii</w:t>
            </w:r>
            <w:proofErr w:type="spellEnd"/>
          </w:p>
        </w:tc>
        <w:tc>
          <w:tcPr>
            <w:tcW w:w="1133" w:type="dxa"/>
          </w:tcPr>
          <w:p w:rsidR="00DF3D12" w:rsidRPr="00DF3D12" w:rsidRDefault="00DF3D12" w:rsidP="00DF3D12">
            <w:r w:rsidRPr="00DF3D12">
              <w:t>18</w:t>
            </w:r>
          </w:p>
        </w:tc>
        <w:tc>
          <w:tcPr>
            <w:tcW w:w="1233" w:type="dxa"/>
          </w:tcPr>
          <w:p w:rsidR="00DF3D12" w:rsidRPr="00DF3D12" w:rsidRDefault="00DF3D12" w:rsidP="00DF3D12">
            <w:r w:rsidRPr="00DF3D12">
              <w:t>CH</w:t>
            </w:r>
          </w:p>
        </w:tc>
        <w:tc>
          <w:tcPr>
            <w:tcW w:w="992" w:type="dxa"/>
          </w:tcPr>
          <w:p w:rsidR="00DF3D12" w:rsidRPr="00DF3D12" w:rsidRDefault="00DF3D12" w:rsidP="00DF3D12">
            <w:r w:rsidRPr="00DF3D12">
              <w:t>144-156</w:t>
            </w:r>
          </w:p>
        </w:tc>
        <w:tc>
          <w:tcPr>
            <w:tcW w:w="583" w:type="dxa"/>
          </w:tcPr>
          <w:p w:rsidR="00DF3D12" w:rsidRPr="00DF3D12" w:rsidRDefault="00DF3D12" w:rsidP="00DF3D12">
            <w:r w:rsidRPr="00DF3D12">
              <w:t>6</w:t>
            </w:r>
          </w:p>
        </w:tc>
        <w:tc>
          <w:tcPr>
            <w:tcW w:w="2962" w:type="dxa"/>
          </w:tcPr>
          <w:p w:rsidR="00DF3D12" w:rsidRPr="00DF3D12" w:rsidRDefault="00DF3D12" w:rsidP="00DF3D12">
            <w:r w:rsidRPr="00DF3D12">
              <w:t>Upper right M2</w:t>
            </w:r>
          </w:p>
        </w:tc>
        <w:tc>
          <w:tcPr>
            <w:tcW w:w="799" w:type="dxa"/>
          </w:tcPr>
          <w:p w:rsidR="00DF3D12" w:rsidRPr="00DF3D12" w:rsidRDefault="00DF3D12" w:rsidP="00DF3D12">
            <w:r w:rsidRPr="00DF3D12">
              <w:t>F</w:t>
            </w:r>
          </w:p>
        </w:tc>
      </w:tr>
      <w:tr w:rsidR="00DF3D12" w:rsidRPr="00DF3D12" w:rsidTr="008236DB">
        <w:tc>
          <w:tcPr>
            <w:tcW w:w="1314" w:type="dxa"/>
          </w:tcPr>
          <w:p w:rsidR="00DF3D12" w:rsidRPr="00DF3D12" w:rsidRDefault="00DF3D12" w:rsidP="00DF3D12">
            <w:pPr>
              <w:rPr>
                <w:i/>
              </w:rPr>
            </w:pPr>
            <w:r w:rsidRPr="00DF3D12">
              <w:rPr>
                <w:i/>
              </w:rPr>
              <w:t xml:space="preserve">E. </w:t>
            </w:r>
            <w:proofErr w:type="spellStart"/>
            <w:r w:rsidRPr="00DF3D12">
              <w:rPr>
                <w:i/>
              </w:rPr>
              <w:t>burchellii</w:t>
            </w:r>
            <w:proofErr w:type="spellEnd"/>
          </w:p>
        </w:tc>
        <w:tc>
          <w:tcPr>
            <w:tcW w:w="1133" w:type="dxa"/>
          </w:tcPr>
          <w:p w:rsidR="00DF3D12" w:rsidRPr="00DF3D12" w:rsidRDefault="00DF3D12" w:rsidP="00DF3D12">
            <w:r w:rsidRPr="00DF3D12">
              <w:t>32</w:t>
            </w:r>
          </w:p>
        </w:tc>
        <w:tc>
          <w:tcPr>
            <w:tcW w:w="1233" w:type="dxa"/>
          </w:tcPr>
          <w:p w:rsidR="00DF3D12" w:rsidRPr="00DF3D12" w:rsidRDefault="00DF3D12" w:rsidP="00DF3D12">
            <w:r w:rsidRPr="00DF3D12">
              <w:t>CH</w:t>
            </w:r>
          </w:p>
        </w:tc>
        <w:tc>
          <w:tcPr>
            <w:tcW w:w="992" w:type="dxa"/>
          </w:tcPr>
          <w:p w:rsidR="00DF3D12" w:rsidRPr="00DF3D12" w:rsidRDefault="00DF3D12" w:rsidP="00DF3D12">
            <w:r w:rsidRPr="00DF3D12">
              <w:t>108-120</w:t>
            </w:r>
          </w:p>
        </w:tc>
        <w:tc>
          <w:tcPr>
            <w:tcW w:w="583" w:type="dxa"/>
          </w:tcPr>
          <w:p w:rsidR="00DF3D12" w:rsidRPr="00DF3D12" w:rsidRDefault="00DF3D12" w:rsidP="00DF3D12">
            <w:r w:rsidRPr="00DF3D12">
              <w:t>6</w:t>
            </w:r>
          </w:p>
        </w:tc>
        <w:tc>
          <w:tcPr>
            <w:tcW w:w="2962" w:type="dxa"/>
          </w:tcPr>
          <w:p w:rsidR="00DF3D12" w:rsidRPr="00DF3D12" w:rsidRDefault="00DF3D12" w:rsidP="00DF3D12">
            <w:r w:rsidRPr="00DF3D12">
              <w:t>Molar fragment</w:t>
            </w:r>
          </w:p>
        </w:tc>
        <w:tc>
          <w:tcPr>
            <w:tcW w:w="799" w:type="dxa"/>
          </w:tcPr>
          <w:p w:rsidR="00DF3D12" w:rsidRPr="00DF3D12" w:rsidRDefault="00DF3D12" w:rsidP="00DF3D12">
            <w:r w:rsidRPr="00DF3D12">
              <w:t>T</w:t>
            </w:r>
          </w:p>
        </w:tc>
      </w:tr>
      <w:tr w:rsidR="00DF3D12" w:rsidRPr="00DF3D12" w:rsidTr="008236DB">
        <w:tc>
          <w:tcPr>
            <w:tcW w:w="1314" w:type="dxa"/>
          </w:tcPr>
          <w:p w:rsidR="00DF3D12" w:rsidRPr="00DF3D12" w:rsidRDefault="00DF3D12" w:rsidP="00DF3D12">
            <w:pPr>
              <w:rPr>
                <w:i/>
              </w:rPr>
            </w:pPr>
            <w:r w:rsidRPr="00DF3D12">
              <w:rPr>
                <w:i/>
              </w:rPr>
              <w:t xml:space="preserve">E. </w:t>
            </w:r>
            <w:proofErr w:type="spellStart"/>
            <w:r w:rsidRPr="00DF3D12">
              <w:rPr>
                <w:i/>
              </w:rPr>
              <w:t>burchellii</w:t>
            </w:r>
            <w:proofErr w:type="spellEnd"/>
          </w:p>
        </w:tc>
        <w:tc>
          <w:tcPr>
            <w:tcW w:w="1133" w:type="dxa"/>
          </w:tcPr>
          <w:p w:rsidR="00DF3D12" w:rsidRPr="00DF3D12" w:rsidRDefault="00DF3D12" w:rsidP="00DF3D12">
            <w:r w:rsidRPr="00DF3D12">
              <w:t>407</w:t>
            </w:r>
          </w:p>
        </w:tc>
        <w:tc>
          <w:tcPr>
            <w:tcW w:w="1233" w:type="dxa"/>
          </w:tcPr>
          <w:p w:rsidR="00DF3D12" w:rsidRPr="00DF3D12" w:rsidRDefault="00DF3D12" w:rsidP="00DF3D12">
            <w:r w:rsidRPr="00DF3D12">
              <w:t>CH</w:t>
            </w:r>
          </w:p>
        </w:tc>
        <w:tc>
          <w:tcPr>
            <w:tcW w:w="992" w:type="dxa"/>
          </w:tcPr>
          <w:p w:rsidR="00DF3D12" w:rsidRPr="00DF3D12" w:rsidRDefault="00DF3D12" w:rsidP="00DF3D12">
            <w:r w:rsidRPr="00DF3D12">
              <w:t>168-170</w:t>
            </w:r>
          </w:p>
        </w:tc>
        <w:tc>
          <w:tcPr>
            <w:tcW w:w="583" w:type="dxa"/>
          </w:tcPr>
          <w:p w:rsidR="00DF3D12" w:rsidRPr="00DF3D12" w:rsidRDefault="00DF3D12" w:rsidP="00DF3D12">
            <w:r w:rsidRPr="00DF3D12">
              <w:t>6</w:t>
            </w:r>
          </w:p>
        </w:tc>
        <w:tc>
          <w:tcPr>
            <w:tcW w:w="2962" w:type="dxa"/>
          </w:tcPr>
          <w:p w:rsidR="00DF3D12" w:rsidRPr="00DF3D12" w:rsidRDefault="00DF3D12" w:rsidP="00DF3D12">
            <w:r w:rsidRPr="00DF3D12">
              <w:t>Left lower M3</w:t>
            </w:r>
          </w:p>
        </w:tc>
        <w:tc>
          <w:tcPr>
            <w:tcW w:w="799" w:type="dxa"/>
          </w:tcPr>
          <w:p w:rsidR="00DF3D12" w:rsidRPr="00DF3D12" w:rsidRDefault="00DF3D12" w:rsidP="00DF3D12">
            <w:r w:rsidRPr="00DF3D12">
              <w:t>CC</w:t>
            </w:r>
          </w:p>
        </w:tc>
      </w:tr>
      <w:tr w:rsidR="00DF3D12" w:rsidRPr="00DF3D12" w:rsidTr="008236DB">
        <w:tc>
          <w:tcPr>
            <w:tcW w:w="1314" w:type="dxa"/>
          </w:tcPr>
          <w:p w:rsidR="00DF3D12" w:rsidRPr="00DF3D12" w:rsidRDefault="00DF3D12" w:rsidP="00DF3D12">
            <w:pPr>
              <w:rPr>
                <w:i/>
              </w:rPr>
            </w:pPr>
            <w:r w:rsidRPr="00DF3D12">
              <w:rPr>
                <w:i/>
              </w:rPr>
              <w:t xml:space="preserve">E. </w:t>
            </w:r>
            <w:proofErr w:type="spellStart"/>
            <w:r w:rsidRPr="00DF3D12">
              <w:rPr>
                <w:i/>
              </w:rPr>
              <w:t>burchellii</w:t>
            </w:r>
            <w:proofErr w:type="spellEnd"/>
          </w:p>
        </w:tc>
        <w:tc>
          <w:tcPr>
            <w:tcW w:w="1133" w:type="dxa"/>
          </w:tcPr>
          <w:p w:rsidR="00DF3D12" w:rsidRPr="00DF3D12" w:rsidRDefault="00DF3D12" w:rsidP="00DF3D12">
            <w:r w:rsidRPr="00DF3D12">
              <w:t>19</w:t>
            </w:r>
          </w:p>
        </w:tc>
        <w:tc>
          <w:tcPr>
            <w:tcW w:w="1233" w:type="dxa"/>
          </w:tcPr>
          <w:p w:rsidR="00DF3D12" w:rsidRPr="00DF3D12" w:rsidRDefault="00DF3D12" w:rsidP="00DF3D12">
            <w:r w:rsidRPr="00DF3D12">
              <w:t>CH</w:t>
            </w:r>
          </w:p>
        </w:tc>
        <w:tc>
          <w:tcPr>
            <w:tcW w:w="992" w:type="dxa"/>
          </w:tcPr>
          <w:p w:rsidR="00DF3D12" w:rsidRPr="00DF3D12" w:rsidRDefault="00DF3D12" w:rsidP="00DF3D12">
            <w:r w:rsidRPr="00DF3D12">
              <w:t>96-108</w:t>
            </w:r>
          </w:p>
        </w:tc>
        <w:tc>
          <w:tcPr>
            <w:tcW w:w="583" w:type="dxa"/>
          </w:tcPr>
          <w:p w:rsidR="00DF3D12" w:rsidRPr="00DF3D12" w:rsidRDefault="00DF3D12" w:rsidP="00DF3D12">
            <w:r w:rsidRPr="00DF3D12">
              <w:t>7</w:t>
            </w:r>
          </w:p>
        </w:tc>
        <w:tc>
          <w:tcPr>
            <w:tcW w:w="2962" w:type="dxa"/>
          </w:tcPr>
          <w:p w:rsidR="00DF3D12" w:rsidRPr="00DF3D12" w:rsidRDefault="00DF3D12" w:rsidP="00DF3D12">
            <w:r w:rsidRPr="00DF3D12">
              <w:t>Right milk molar</w:t>
            </w:r>
          </w:p>
        </w:tc>
        <w:tc>
          <w:tcPr>
            <w:tcW w:w="799" w:type="dxa"/>
          </w:tcPr>
          <w:p w:rsidR="00DF3D12" w:rsidRPr="00DF3D12" w:rsidRDefault="00DF3D12" w:rsidP="00DF3D12">
            <w:r w:rsidRPr="00DF3D12">
              <w:t>O</w:t>
            </w:r>
          </w:p>
        </w:tc>
      </w:tr>
      <w:tr w:rsidR="00DF3D12" w:rsidRPr="00DF3D12" w:rsidTr="008236DB">
        <w:tc>
          <w:tcPr>
            <w:tcW w:w="1314" w:type="dxa"/>
          </w:tcPr>
          <w:p w:rsidR="00DF3D12" w:rsidRPr="00DF3D12" w:rsidRDefault="00DF3D12" w:rsidP="00DF3D12">
            <w:pPr>
              <w:rPr>
                <w:i/>
              </w:rPr>
            </w:pPr>
            <w:r w:rsidRPr="00DF3D12">
              <w:rPr>
                <w:i/>
              </w:rPr>
              <w:t xml:space="preserve">E. </w:t>
            </w:r>
            <w:proofErr w:type="spellStart"/>
            <w:r w:rsidRPr="00DF3D12">
              <w:rPr>
                <w:i/>
              </w:rPr>
              <w:t>burchellii</w:t>
            </w:r>
            <w:proofErr w:type="spellEnd"/>
          </w:p>
        </w:tc>
        <w:tc>
          <w:tcPr>
            <w:tcW w:w="1133" w:type="dxa"/>
          </w:tcPr>
          <w:p w:rsidR="00DF3D12" w:rsidRPr="00DF3D12" w:rsidRDefault="00DF3D12" w:rsidP="00DF3D12">
            <w:r w:rsidRPr="00DF3D12">
              <w:t>77</w:t>
            </w:r>
          </w:p>
        </w:tc>
        <w:tc>
          <w:tcPr>
            <w:tcW w:w="1233" w:type="dxa"/>
          </w:tcPr>
          <w:p w:rsidR="00DF3D12" w:rsidRPr="00DF3D12" w:rsidRDefault="00DF3D12" w:rsidP="00DF3D12">
            <w:r w:rsidRPr="00DF3D12">
              <w:t>CH</w:t>
            </w:r>
          </w:p>
        </w:tc>
        <w:tc>
          <w:tcPr>
            <w:tcW w:w="992" w:type="dxa"/>
          </w:tcPr>
          <w:p w:rsidR="00DF3D12" w:rsidRPr="00DF3D12" w:rsidRDefault="00DF3D12" w:rsidP="00DF3D12">
            <w:r w:rsidRPr="00DF3D12">
              <w:t>96-108</w:t>
            </w:r>
          </w:p>
        </w:tc>
        <w:tc>
          <w:tcPr>
            <w:tcW w:w="583" w:type="dxa"/>
          </w:tcPr>
          <w:p w:rsidR="00DF3D12" w:rsidRPr="00DF3D12" w:rsidRDefault="00DF3D12" w:rsidP="00DF3D12">
            <w:r w:rsidRPr="00DF3D12">
              <w:t>7</w:t>
            </w:r>
          </w:p>
        </w:tc>
        <w:tc>
          <w:tcPr>
            <w:tcW w:w="2962" w:type="dxa"/>
          </w:tcPr>
          <w:p w:rsidR="00DF3D12" w:rsidRPr="00DF3D12" w:rsidRDefault="00DF3D12" w:rsidP="00DF3D12">
            <w:r w:rsidRPr="00DF3D12">
              <w:t>Left upper M1</w:t>
            </w:r>
          </w:p>
        </w:tc>
        <w:tc>
          <w:tcPr>
            <w:tcW w:w="799" w:type="dxa"/>
          </w:tcPr>
          <w:p w:rsidR="00DF3D12" w:rsidRPr="00DF3D12" w:rsidRDefault="00DF3D12" w:rsidP="00DF3D12">
            <w:r w:rsidRPr="00DF3D12">
              <w:t>P</w:t>
            </w:r>
          </w:p>
        </w:tc>
      </w:tr>
      <w:tr w:rsidR="00DF3D12" w:rsidRPr="00DF3D12" w:rsidTr="008236DB">
        <w:tc>
          <w:tcPr>
            <w:tcW w:w="1314" w:type="dxa"/>
          </w:tcPr>
          <w:p w:rsidR="00DF3D12" w:rsidRPr="00DF3D12" w:rsidRDefault="00DF3D12" w:rsidP="00DF3D12">
            <w:pPr>
              <w:rPr>
                <w:i/>
              </w:rPr>
            </w:pPr>
            <w:r w:rsidRPr="00DF3D12">
              <w:rPr>
                <w:i/>
              </w:rPr>
              <w:t xml:space="preserve">E. </w:t>
            </w:r>
            <w:proofErr w:type="spellStart"/>
            <w:r w:rsidRPr="00DF3D12">
              <w:rPr>
                <w:i/>
              </w:rPr>
              <w:t>burchellii</w:t>
            </w:r>
            <w:proofErr w:type="spellEnd"/>
          </w:p>
        </w:tc>
        <w:tc>
          <w:tcPr>
            <w:tcW w:w="1133" w:type="dxa"/>
          </w:tcPr>
          <w:p w:rsidR="00DF3D12" w:rsidRPr="00DF3D12" w:rsidRDefault="00DF3D12" w:rsidP="00DF3D12">
            <w:r w:rsidRPr="00DF3D12">
              <w:t>434</w:t>
            </w:r>
          </w:p>
        </w:tc>
        <w:tc>
          <w:tcPr>
            <w:tcW w:w="1233" w:type="dxa"/>
          </w:tcPr>
          <w:p w:rsidR="00DF3D12" w:rsidRPr="00DF3D12" w:rsidRDefault="00DF3D12" w:rsidP="00DF3D12">
            <w:r w:rsidRPr="00DF3D12">
              <w:t>CH</w:t>
            </w:r>
          </w:p>
        </w:tc>
        <w:tc>
          <w:tcPr>
            <w:tcW w:w="992" w:type="dxa"/>
          </w:tcPr>
          <w:p w:rsidR="00DF3D12" w:rsidRPr="00DF3D12" w:rsidRDefault="00DF3D12" w:rsidP="00DF3D12">
            <w:r w:rsidRPr="00DF3D12">
              <w:t>96-108</w:t>
            </w:r>
          </w:p>
        </w:tc>
        <w:tc>
          <w:tcPr>
            <w:tcW w:w="583" w:type="dxa"/>
          </w:tcPr>
          <w:p w:rsidR="00DF3D12" w:rsidRPr="00DF3D12" w:rsidRDefault="00DF3D12" w:rsidP="00DF3D12">
            <w:r w:rsidRPr="00DF3D12">
              <w:t>7</w:t>
            </w:r>
          </w:p>
        </w:tc>
        <w:tc>
          <w:tcPr>
            <w:tcW w:w="2962" w:type="dxa"/>
          </w:tcPr>
          <w:p w:rsidR="00DF3D12" w:rsidRPr="00DF3D12" w:rsidRDefault="00DF3D12" w:rsidP="00DF3D12">
            <w:r w:rsidRPr="00DF3D12">
              <w:t>Left lower 4</w:t>
            </w:r>
            <w:r w:rsidRPr="00DF3D12">
              <w:rPr>
                <w:vertAlign w:val="superscript"/>
              </w:rPr>
              <w:t>th</w:t>
            </w:r>
            <w:r w:rsidRPr="00DF3D12">
              <w:t xml:space="preserve"> premolar</w:t>
            </w:r>
          </w:p>
        </w:tc>
        <w:tc>
          <w:tcPr>
            <w:tcW w:w="799" w:type="dxa"/>
          </w:tcPr>
          <w:p w:rsidR="00DF3D12" w:rsidRPr="00DF3D12" w:rsidRDefault="00DF3D12" w:rsidP="00DF3D12">
            <w:r w:rsidRPr="00DF3D12">
              <w:t>Q</w:t>
            </w:r>
          </w:p>
        </w:tc>
      </w:tr>
      <w:tr w:rsidR="00DF3D12" w:rsidRPr="00DF3D12" w:rsidTr="008236DB">
        <w:tc>
          <w:tcPr>
            <w:tcW w:w="1314" w:type="dxa"/>
          </w:tcPr>
          <w:p w:rsidR="00DF3D12" w:rsidRPr="00DF3D12" w:rsidRDefault="00DF3D12" w:rsidP="00DF3D12">
            <w:pPr>
              <w:rPr>
                <w:i/>
              </w:rPr>
            </w:pPr>
            <w:r w:rsidRPr="00DF3D12">
              <w:rPr>
                <w:i/>
              </w:rPr>
              <w:t xml:space="preserve">E. </w:t>
            </w:r>
            <w:proofErr w:type="spellStart"/>
            <w:r w:rsidRPr="00DF3D12">
              <w:rPr>
                <w:i/>
              </w:rPr>
              <w:t>burchellii</w:t>
            </w:r>
            <w:proofErr w:type="spellEnd"/>
          </w:p>
        </w:tc>
        <w:tc>
          <w:tcPr>
            <w:tcW w:w="1133" w:type="dxa"/>
          </w:tcPr>
          <w:p w:rsidR="00DF3D12" w:rsidRPr="00DF3D12" w:rsidRDefault="00DF3D12" w:rsidP="00DF3D12">
            <w:r w:rsidRPr="00DF3D12">
              <w:t>222</w:t>
            </w:r>
          </w:p>
        </w:tc>
        <w:tc>
          <w:tcPr>
            <w:tcW w:w="1233" w:type="dxa"/>
          </w:tcPr>
          <w:p w:rsidR="00DF3D12" w:rsidRPr="00DF3D12" w:rsidRDefault="00DF3D12" w:rsidP="00DF3D12">
            <w:r w:rsidRPr="00DF3D12">
              <w:t>CH</w:t>
            </w:r>
          </w:p>
        </w:tc>
        <w:tc>
          <w:tcPr>
            <w:tcW w:w="992" w:type="dxa"/>
          </w:tcPr>
          <w:p w:rsidR="00DF3D12" w:rsidRPr="00DF3D12" w:rsidRDefault="00DF3D12" w:rsidP="00DF3D12">
            <w:r w:rsidRPr="00DF3D12">
              <w:t>84-96</w:t>
            </w:r>
          </w:p>
        </w:tc>
        <w:tc>
          <w:tcPr>
            <w:tcW w:w="583" w:type="dxa"/>
          </w:tcPr>
          <w:p w:rsidR="00DF3D12" w:rsidRPr="00DF3D12" w:rsidRDefault="00DF3D12" w:rsidP="00DF3D12">
            <w:r w:rsidRPr="00DF3D12">
              <w:t>8</w:t>
            </w:r>
          </w:p>
        </w:tc>
        <w:tc>
          <w:tcPr>
            <w:tcW w:w="2962" w:type="dxa"/>
          </w:tcPr>
          <w:p w:rsidR="00DF3D12" w:rsidRPr="00DF3D12" w:rsidRDefault="00DF3D12" w:rsidP="00DF3D12">
            <w:r w:rsidRPr="00DF3D12">
              <w:t>Right upper M1</w:t>
            </w:r>
          </w:p>
        </w:tc>
        <w:tc>
          <w:tcPr>
            <w:tcW w:w="799" w:type="dxa"/>
          </w:tcPr>
          <w:p w:rsidR="00DF3D12" w:rsidRPr="00DF3D12" w:rsidRDefault="00DF3D12" w:rsidP="00DF3D12">
            <w:r w:rsidRPr="00DF3D12">
              <w:t>S</w:t>
            </w:r>
          </w:p>
        </w:tc>
      </w:tr>
      <w:tr w:rsidR="00DF3D12" w:rsidRPr="00DF3D12" w:rsidTr="008236DB">
        <w:tc>
          <w:tcPr>
            <w:tcW w:w="1314" w:type="dxa"/>
          </w:tcPr>
          <w:p w:rsidR="00DF3D12" w:rsidRPr="00DF3D12" w:rsidRDefault="00DF3D12" w:rsidP="00DF3D12">
            <w:pPr>
              <w:rPr>
                <w:i/>
              </w:rPr>
            </w:pPr>
            <w:r w:rsidRPr="00DF3D12">
              <w:rPr>
                <w:i/>
              </w:rPr>
              <w:t xml:space="preserve">E. </w:t>
            </w:r>
            <w:proofErr w:type="spellStart"/>
            <w:r w:rsidRPr="00DF3D12">
              <w:rPr>
                <w:i/>
              </w:rPr>
              <w:t>burchellii</w:t>
            </w:r>
            <w:proofErr w:type="spellEnd"/>
          </w:p>
        </w:tc>
        <w:tc>
          <w:tcPr>
            <w:tcW w:w="1133" w:type="dxa"/>
          </w:tcPr>
          <w:p w:rsidR="00DF3D12" w:rsidRPr="00DF3D12" w:rsidRDefault="00DF3D12" w:rsidP="00DF3D12">
            <w:r w:rsidRPr="00DF3D12">
              <w:t>58</w:t>
            </w:r>
          </w:p>
        </w:tc>
        <w:tc>
          <w:tcPr>
            <w:tcW w:w="1233" w:type="dxa"/>
          </w:tcPr>
          <w:p w:rsidR="00DF3D12" w:rsidRPr="00DF3D12" w:rsidRDefault="00DF3D12" w:rsidP="00DF3D12">
            <w:r w:rsidRPr="00DF3D12">
              <w:t>P/20</w:t>
            </w:r>
          </w:p>
        </w:tc>
        <w:tc>
          <w:tcPr>
            <w:tcW w:w="992" w:type="dxa"/>
          </w:tcPr>
          <w:p w:rsidR="00DF3D12" w:rsidRPr="00DF3D12" w:rsidRDefault="00DF3D12" w:rsidP="00DF3D12">
            <w:r w:rsidRPr="00DF3D12">
              <w:t>6-8</w:t>
            </w:r>
          </w:p>
        </w:tc>
        <w:tc>
          <w:tcPr>
            <w:tcW w:w="583" w:type="dxa"/>
          </w:tcPr>
          <w:p w:rsidR="00DF3D12" w:rsidRPr="00DF3D12" w:rsidRDefault="00DF3D12" w:rsidP="00DF3D12">
            <w:r w:rsidRPr="00DF3D12">
              <w:t>8</w:t>
            </w:r>
          </w:p>
        </w:tc>
        <w:tc>
          <w:tcPr>
            <w:tcW w:w="2962" w:type="dxa"/>
          </w:tcPr>
          <w:p w:rsidR="00DF3D12" w:rsidRPr="00DF3D12" w:rsidRDefault="00DF3D12" w:rsidP="00DF3D12">
            <w:r w:rsidRPr="00DF3D12">
              <w:t>Right upper M1</w:t>
            </w:r>
          </w:p>
        </w:tc>
        <w:tc>
          <w:tcPr>
            <w:tcW w:w="799" w:type="dxa"/>
          </w:tcPr>
          <w:p w:rsidR="00DF3D12" w:rsidRPr="00DF3D12" w:rsidRDefault="00DF3D12" w:rsidP="00DF3D12">
            <w:r w:rsidRPr="00DF3D12">
              <w:t>V</w:t>
            </w:r>
          </w:p>
        </w:tc>
      </w:tr>
      <w:tr w:rsidR="00DF3D12" w:rsidRPr="00DF3D12" w:rsidTr="008236DB">
        <w:tc>
          <w:tcPr>
            <w:tcW w:w="1314" w:type="dxa"/>
          </w:tcPr>
          <w:p w:rsidR="00DF3D12" w:rsidRPr="00DF3D12" w:rsidRDefault="00DF3D12" w:rsidP="00DF3D12">
            <w:pPr>
              <w:rPr>
                <w:i/>
              </w:rPr>
            </w:pPr>
            <w:r w:rsidRPr="00DF3D12">
              <w:rPr>
                <w:i/>
              </w:rPr>
              <w:t xml:space="preserve">E. </w:t>
            </w:r>
            <w:proofErr w:type="spellStart"/>
            <w:r w:rsidRPr="00DF3D12">
              <w:rPr>
                <w:i/>
              </w:rPr>
              <w:t>burchellii</w:t>
            </w:r>
            <w:proofErr w:type="spellEnd"/>
          </w:p>
        </w:tc>
        <w:tc>
          <w:tcPr>
            <w:tcW w:w="1133" w:type="dxa"/>
          </w:tcPr>
          <w:p w:rsidR="00DF3D12" w:rsidRPr="00DF3D12" w:rsidRDefault="00DF3D12" w:rsidP="00DF3D12">
            <w:r w:rsidRPr="00DF3D12">
              <w:t>33</w:t>
            </w:r>
          </w:p>
        </w:tc>
        <w:tc>
          <w:tcPr>
            <w:tcW w:w="1233" w:type="dxa"/>
          </w:tcPr>
          <w:p w:rsidR="00DF3D12" w:rsidRPr="00DF3D12" w:rsidRDefault="00DF3D12" w:rsidP="00DF3D12">
            <w:r w:rsidRPr="00DF3D12">
              <w:t>CH</w:t>
            </w:r>
          </w:p>
        </w:tc>
        <w:tc>
          <w:tcPr>
            <w:tcW w:w="992" w:type="dxa"/>
          </w:tcPr>
          <w:p w:rsidR="00DF3D12" w:rsidRPr="00DF3D12" w:rsidRDefault="00DF3D12" w:rsidP="00DF3D12">
            <w:r w:rsidRPr="00DF3D12">
              <w:t>72-84</w:t>
            </w:r>
          </w:p>
        </w:tc>
        <w:tc>
          <w:tcPr>
            <w:tcW w:w="583" w:type="dxa"/>
          </w:tcPr>
          <w:p w:rsidR="00DF3D12" w:rsidRPr="00DF3D12" w:rsidRDefault="00DF3D12" w:rsidP="00DF3D12">
            <w:r w:rsidRPr="00DF3D12">
              <w:t>8</w:t>
            </w:r>
          </w:p>
        </w:tc>
        <w:tc>
          <w:tcPr>
            <w:tcW w:w="2962" w:type="dxa"/>
          </w:tcPr>
          <w:p w:rsidR="00DF3D12" w:rsidRPr="00DF3D12" w:rsidRDefault="00DF3D12" w:rsidP="00DF3D12">
            <w:r w:rsidRPr="00DF3D12">
              <w:t>Left milk molar</w:t>
            </w:r>
          </w:p>
        </w:tc>
        <w:tc>
          <w:tcPr>
            <w:tcW w:w="799" w:type="dxa"/>
          </w:tcPr>
          <w:p w:rsidR="00DF3D12" w:rsidRPr="00DF3D12" w:rsidRDefault="00DF3D12" w:rsidP="00DF3D12">
            <w:r w:rsidRPr="00DF3D12">
              <w:t>Y</w:t>
            </w:r>
          </w:p>
        </w:tc>
      </w:tr>
      <w:tr w:rsidR="00DF3D12" w:rsidRPr="00DF3D12" w:rsidTr="008236DB">
        <w:tc>
          <w:tcPr>
            <w:tcW w:w="1314" w:type="dxa"/>
          </w:tcPr>
          <w:p w:rsidR="00DF3D12" w:rsidRPr="00DF3D12" w:rsidRDefault="00DF3D12" w:rsidP="00DF3D12">
            <w:pPr>
              <w:rPr>
                <w:i/>
              </w:rPr>
            </w:pPr>
            <w:r w:rsidRPr="00DF3D12">
              <w:rPr>
                <w:i/>
              </w:rPr>
              <w:t xml:space="preserve">E. </w:t>
            </w:r>
            <w:proofErr w:type="spellStart"/>
            <w:r w:rsidRPr="00DF3D12">
              <w:rPr>
                <w:i/>
              </w:rPr>
              <w:t>burchellii</w:t>
            </w:r>
            <w:proofErr w:type="spellEnd"/>
          </w:p>
        </w:tc>
        <w:tc>
          <w:tcPr>
            <w:tcW w:w="1133" w:type="dxa"/>
          </w:tcPr>
          <w:p w:rsidR="00DF3D12" w:rsidRPr="00DF3D12" w:rsidRDefault="00DF3D12" w:rsidP="00DF3D12">
            <w:r w:rsidRPr="00DF3D12">
              <w:t>8</w:t>
            </w:r>
          </w:p>
        </w:tc>
        <w:tc>
          <w:tcPr>
            <w:tcW w:w="1233" w:type="dxa"/>
          </w:tcPr>
          <w:p w:rsidR="00DF3D12" w:rsidRPr="00DF3D12" w:rsidRDefault="00DF3D12" w:rsidP="00DF3D12">
            <w:r w:rsidRPr="00DF3D12">
              <w:t>CH</w:t>
            </w:r>
          </w:p>
        </w:tc>
        <w:tc>
          <w:tcPr>
            <w:tcW w:w="992" w:type="dxa"/>
          </w:tcPr>
          <w:p w:rsidR="00DF3D12" w:rsidRPr="00DF3D12" w:rsidRDefault="00DF3D12" w:rsidP="00DF3D12">
            <w:r w:rsidRPr="00DF3D12">
              <w:t>60-92</w:t>
            </w:r>
          </w:p>
        </w:tc>
        <w:tc>
          <w:tcPr>
            <w:tcW w:w="583" w:type="dxa"/>
          </w:tcPr>
          <w:p w:rsidR="00DF3D12" w:rsidRPr="00DF3D12" w:rsidRDefault="00DF3D12" w:rsidP="00DF3D12">
            <w:r w:rsidRPr="00DF3D12">
              <w:t>9</w:t>
            </w:r>
          </w:p>
        </w:tc>
        <w:tc>
          <w:tcPr>
            <w:tcW w:w="2962" w:type="dxa"/>
          </w:tcPr>
          <w:p w:rsidR="00DF3D12" w:rsidRPr="00DF3D12" w:rsidRDefault="00DF3D12" w:rsidP="00DF3D12">
            <w:r w:rsidRPr="00DF3D12">
              <w:t>Right upper M2</w:t>
            </w:r>
          </w:p>
        </w:tc>
        <w:tc>
          <w:tcPr>
            <w:tcW w:w="799" w:type="dxa"/>
          </w:tcPr>
          <w:p w:rsidR="00DF3D12" w:rsidRPr="00DF3D12" w:rsidRDefault="00DF3D12" w:rsidP="00DF3D12">
            <w:r w:rsidRPr="00DF3D12">
              <w:t>BB</w:t>
            </w:r>
          </w:p>
        </w:tc>
      </w:tr>
      <w:tr w:rsidR="00DF3D12" w:rsidRPr="00DF3D12" w:rsidTr="008236DB">
        <w:tc>
          <w:tcPr>
            <w:tcW w:w="1314" w:type="dxa"/>
          </w:tcPr>
          <w:p w:rsidR="00DF3D12" w:rsidRPr="00DF3D12" w:rsidRDefault="00DF3D12" w:rsidP="00DF3D12">
            <w:pPr>
              <w:rPr>
                <w:i/>
              </w:rPr>
            </w:pPr>
            <w:r w:rsidRPr="00DF3D12">
              <w:rPr>
                <w:i/>
              </w:rPr>
              <w:t xml:space="preserve">E. </w:t>
            </w:r>
            <w:proofErr w:type="spellStart"/>
            <w:r w:rsidRPr="00DF3D12">
              <w:rPr>
                <w:i/>
              </w:rPr>
              <w:t>burchellii</w:t>
            </w:r>
            <w:proofErr w:type="spellEnd"/>
          </w:p>
        </w:tc>
        <w:tc>
          <w:tcPr>
            <w:tcW w:w="1133" w:type="dxa"/>
          </w:tcPr>
          <w:p w:rsidR="00DF3D12" w:rsidRPr="00DF3D12" w:rsidRDefault="00DF3D12" w:rsidP="00DF3D12">
            <w:r w:rsidRPr="00DF3D12">
              <w:t>483</w:t>
            </w:r>
          </w:p>
        </w:tc>
        <w:tc>
          <w:tcPr>
            <w:tcW w:w="1233" w:type="dxa"/>
          </w:tcPr>
          <w:p w:rsidR="00DF3D12" w:rsidRPr="00DF3D12" w:rsidRDefault="00DF3D12" w:rsidP="00DF3D12">
            <w:r w:rsidRPr="00DF3D12">
              <w:t>CH</w:t>
            </w:r>
          </w:p>
        </w:tc>
        <w:tc>
          <w:tcPr>
            <w:tcW w:w="992" w:type="dxa"/>
          </w:tcPr>
          <w:p w:rsidR="00DF3D12" w:rsidRPr="00DF3D12" w:rsidRDefault="00DF3D12" w:rsidP="00DF3D12">
            <w:r w:rsidRPr="00DF3D12">
              <w:t>60-72</w:t>
            </w:r>
          </w:p>
        </w:tc>
        <w:tc>
          <w:tcPr>
            <w:tcW w:w="583" w:type="dxa"/>
          </w:tcPr>
          <w:p w:rsidR="00DF3D12" w:rsidRPr="00DF3D12" w:rsidRDefault="00DF3D12" w:rsidP="00DF3D12">
            <w:r w:rsidRPr="00DF3D12">
              <w:t>9</w:t>
            </w:r>
          </w:p>
        </w:tc>
        <w:tc>
          <w:tcPr>
            <w:tcW w:w="2962" w:type="dxa"/>
          </w:tcPr>
          <w:p w:rsidR="00DF3D12" w:rsidRPr="00DF3D12" w:rsidRDefault="00DF3D12" w:rsidP="00DF3D12">
            <w:r w:rsidRPr="00DF3D12">
              <w:t>Right mandible with milk molars</w:t>
            </w:r>
          </w:p>
        </w:tc>
        <w:tc>
          <w:tcPr>
            <w:tcW w:w="799" w:type="dxa"/>
          </w:tcPr>
          <w:p w:rsidR="00DF3D12" w:rsidRPr="00DF3D12" w:rsidRDefault="00DF3D12" w:rsidP="00DF3D12">
            <w:r w:rsidRPr="00DF3D12">
              <w:t>LL</w:t>
            </w:r>
          </w:p>
        </w:tc>
      </w:tr>
      <w:tr w:rsidR="00DF3D12" w:rsidRPr="00DF3D12" w:rsidTr="008236DB">
        <w:tc>
          <w:tcPr>
            <w:tcW w:w="1314" w:type="dxa"/>
          </w:tcPr>
          <w:p w:rsidR="00DF3D12" w:rsidRPr="00DF3D12" w:rsidRDefault="00DF3D12" w:rsidP="00DF3D12">
            <w:pPr>
              <w:rPr>
                <w:i/>
              </w:rPr>
            </w:pPr>
            <w:r w:rsidRPr="00DF3D12">
              <w:rPr>
                <w:i/>
              </w:rPr>
              <w:t xml:space="preserve">E. </w:t>
            </w:r>
            <w:proofErr w:type="spellStart"/>
            <w:r w:rsidRPr="00DF3D12">
              <w:rPr>
                <w:i/>
              </w:rPr>
              <w:t>burchellii</w:t>
            </w:r>
            <w:proofErr w:type="spellEnd"/>
          </w:p>
        </w:tc>
        <w:tc>
          <w:tcPr>
            <w:tcW w:w="1133" w:type="dxa"/>
          </w:tcPr>
          <w:p w:rsidR="00DF3D12" w:rsidRPr="00DF3D12" w:rsidRDefault="00DF3D12" w:rsidP="00DF3D12">
            <w:r w:rsidRPr="00DF3D12">
              <w:t>31</w:t>
            </w:r>
          </w:p>
        </w:tc>
        <w:tc>
          <w:tcPr>
            <w:tcW w:w="1233" w:type="dxa"/>
          </w:tcPr>
          <w:p w:rsidR="00DF3D12" w:rsidRPr="00DF3D12" w:rsidRDefault="00DF3D12" w:rsidP="00DF3D12">
            <w:r w:rsidRPr="00DF3D12">
              <w:t>CH</w:t>
            </w:r>
          </w:p>
        </w:tc>
        <w:tc>
          <w:tcPr>
            <w:tcW w:w="992" w:type="dxa"/>
          </w:tcPr>
          <w:p w:rsidR="00DF3D12" w:rsidRPr="00DF3D12" w:rsidRDefault="00DF3D12" w:rsidP="00DF3D12">
            <w:r w:rsidRPr="00DF3D12">
              <w:t>60-72</w:t>
            </w:r>
          </w:p>
        </w:tc>
        <w:tc>
          <w:tcPr>
            <w:tcW w:w="583" w:type="dxa"/>
          </w:tcPr>
          <w:p w:rsidR="00DF3D12" w:rsidRPr="00DF3D12" w:rsidRDefault="00DF3D12" w:rsidP="00DF3D12">
            <w:r w:rsidRPr="00DF3D12">
              <w:t>9</w:t>
            </w:r>
          </w:p>
        </w:tc>
        <w:tc>
          <w:tcPr>
            <w:tcW w:w="2962" w:type="dxa"/>
          </w:tcPr>
          <w:p w:rsidR="00DF3D12" w:rsidRPr="00DF3D12" w:rsidRDefault="00DF3D12" w:rsidP="00DF3D12">
            <w:r w:rsidRPr="00DF3D12">
              <w:t>Right upper M2</w:t>
            </w:r>
          </w:p>
        </w:tc>
        <w:tc>
          <w:tcPr>
            <w:tcW w:w="799" w:type="dxa"/>
          </w:tcPr>
          <w:p w:rsidR="00DF3D12" w:rsidRPr="00DF3D12" w:rsidRDefault="00DF3D12" w:rsidP="00DF3D12">
            <w:r w:rsidRPr="00DF3D12">
              <w:t>R</w:t>
            </w:r>
          </w:p>
        </w:tc>
      </w:tr>
      <w:tr w:rsidR="00DF3D12" w:rsidRPr="00DF3D12" w:rsidTr="008236DB">
        <w:tc>
          <w:tcPr>
            <w:tcW w:w="9016" w:type="dxa"/>
            <w:gridSpan w:val="7"/>
          </w:tcPr>
          <w:p w:rsidR="00DF3D12" w:rsidRPr="00DF3D12" w:rsidRDefault="00DF3D12" w:rsidP="00DF3D12">
            <w:pPr>
              <w:rPr>
                <w:b/>
              </w:rPr>
            </w:pPr>
            <w:r w:rsidRPr="00DF3D12">
              <w:rPr>
                <w:b/>
              </w:rPr>
              <w:t>Shallow Hole (ESA and MSA mixed)</w:t>
            </w:r>
          </w:p>
        </w:tc>
      </w:tr>
      <w:tr w:rsidR="00DF3D12" w:rsidRPr="00DF3D12" w:rsidTr="008236DB">
        <w:tc>
          <w:tcPr>
            <w:tcW w:w="1314" w:type="dxa"/>
          </w:tcPr>
          <w:p w:rsidR="00DF3D12" w:rsidRPr="00DF3D12" w:rsidRDefault="00DF3D12" w:rsidP="00DF3D12">
            <w:pPr>
              <w:rPr>
                <w:i/>
              </w:rPr>
            </w:pPr>
            <w:r w:rsidRPr="00DF3D12">
              <w:rPr>
                <w:i/>
              </w:rPr>
              <w:t xml:space="preserve">E. </w:t>
            </w:r>
            <w:proofErr w:type="spellStart"/>
            <w:r w:rsidRPr="00DF3D12">
              <w:rPr>
                <w:i/>
              </w:rPr>
              <w:t>burchellii</w:t>
            </w:r>
            <w:proofErr w:type="spellEnd"/>
          </w:p>
        </w:tc>
        <w:tc>
          <w:tcPr>
            <w:tcW w:w="1133" w:type="dxa"/>
          </w:tcPr>
          <w:p w:rsidR="00DF3D12" w:rsidRPr="00DF3D12" w:rsidRDefault="00DF3D12" w:rsidP="00DF3D12">
            <w:r w:rsidRPr="00DF3D12">
              <w:t>529</w:t>
            </w:r>
          </w:p>
        </w:tc>
        <w:tc>
          <w:tcPr>
            <w:tcW w:w="1233" w:type="dxa"/>
          </w:tcPr>
          <w:p w:rsidR="00DF3D12" w:rsidRPr="00DF3D12" w:rsidRDefault="00DF3D12" w:rsidP="00DF3D12">
            <w:r w:rsidRPr="00DF3D12">
              <w:t>V-W/15-19</w:t>
            </w:r>
          </w:p>
        </w:tc>
        <w:tc>
          <w:tcPr>
            <w:tcW w:w="992" w:type="dxa"/>
          </w:tcPr>
          <w:p w:rsidR="00DF3D12" w:rsidRPr="00DF3D12" w:rsidRDefault="00DF3D12" w:rsidP="00DF3D12">
            <w:r w:rsidRPr="00DF3D12">
              <w:t>31-34</w:t>
            </w:r>
          </w:p>
        </w:tc>
        <w:tc>
          <w:tcPr>
            <w:tcW w:w="583" w:type="dxa"/>
          </w:tcPr>
          <w:p w:rsidR="00DF3D12" w:rsidRPr="00DF3D12" w:rsidRDefault="00DF3D12" w:rsidP="00DF3D12">
            <w:r w:rsidRPr="00DF3D12">
              <w:t>SH</w:t>
            </w:r>
          </w:p>
        </w:tc>
        <w:tc>
          <w:tcPr>
            <w:tcW w:w="2962" w:type="dxa"/>
          </w:tcPr>
          <w:p w:rsidR="00DF3D12" w:rsidRPr="00DF3D12" w:rsidRDefault="00DF3D12" w:rsidP="00DF3D12">
            <w:r w:rsidRPr="00DF3D12">
              <w:t>Molar fragment</w:t>
            </w:r>
          </w:p>
        </w:tc>
        <w:tc>
          <w:tcPr>
            <w:tcW w:w="799" w:type="dxa"/>
          </w:tcPr>
          <w:p w:rsidR="00DF3D12" w:rsidRPr="00DF3D12" w:rsidRDefault="00DF3D12" w:rsidP="00DF3D12">
            <w:r w:rsidRPr="00DF3D12">
              <w:t>A</w:t>
            </w:r>
          </w:p>
        </w:tc>
      </w:tr>
      <w:tr w:rsidR="00DF3D12" w:rsidRPr="00DF3D12" w:rsidTr="008236DB">
        <w:tc>
          <w:tcPr>
            <w:tcW w:w="1314" w:type="dxa"/>
          </w:tcPr>
          <w:p w:rsidR="00DF3D12" w:rsidRPr="00DF3D12" w:rsidRDefault="00DF3D12" w:rsidP="00DF3D12">
            <w:pPr>
              <w:rPr>
                <w:i/>
              </w:rPr>
            </w:pPr>
            <w:r w:rsidRPr="00DF3D12">
              <w:rPr>
                <w:i/>
              </w:rPr>
              <w:t xml:space="preserve">E. </w:t>
            </w:r>
            <w:proofErr w:type="spellStart"/>
            <w:r w:rsidRPr="00DF3D12">
              <w:rPr>
                <w:i/>
              </w:rPr>
              <w:t>burchellii</w:t>
            </w:r>
            <w:proofErr w:type="spellEnd"/>
          </w:p>
        </w:tc>
        <w:tc>
          <w:tcPr>
            <w:tcW w:w="1133" w:type="dxa"/>
          </w:tcPr>
          <w:p w:rsidR="00DF3D12" w:rsidRPr="00DF3D12" w:rsidRDefault="00DF3D12" w:rsidP="00DF3D12">
            <w:r w:rsidRPr="00DF3D12">
              <w:t>640</w:t>
            </w:r>
          </w:p>
        </w:tc>
        <w:tc>
          <w:tcPr>
            <w:tcW w:w="1233" w:type="dxa"/>
          </w:tcPr>
          <w:p w:rsidR="00DF3D12" w:rsidRPr="00DF3D12" w:rsidRDefault="00DF3D12" w:rsidP="00DF3D12">
            <w:r w:rsidRPr="00DF3D12">
              <w:t>V-W/15-19</w:t>
            </w:r>
          </w:p>
        </w:tc>
        <w:tc>
          <w:tcPr>
            <w:tcW w:w="992" w:type="dxa"/>
          </w:tcPr>
          <w:p w:rsidR="00DF3D12" w:rsidRPr="00DF3D12" w:rsidRDefault="00DF3D12" w:rsidP="00DF3D12">
            <w:r w:rsidRPr="00DF3D12">
              <w:t>31-34</w:t>
            </w:r>
          </w:p>
        </w:tc>
        <w:tc>
          <w:tcPr>
            <w:tcW w:w="583" w:type="dxa"/>
          </w:tcPr>
          <w:p w:rsidR="00DF3D12" w:rsidRPr="00DF3D12" w:rsidRDefault="00DF3D12" w:rsidP="00DF3D12">
            <w:r w:rsidRPr="00DF3D12">
              <w:t>SH</w:t>
            </w:r>
          </w:p>
        </w:tc>
        <w:tc>
          <w:tcPr>
            <w:tcW w:w="2962" w:type="dxa"/>
          </w:tcPr>
          <w:p w:rsidR="00DF3D12" w:rsidRPr="00DF3D12" w:rsidRDefault="00DF3D12" w:rsidP="00DF3D12">
            <w:r w:rsidRPr="00DF3D12">
              <w:t>Molar fragment</w:t>
            </w:r>
          </w:p>
        </w:tc>
        <w:tc>
          <w:tcPr>
            <w:tcW w:w="799" w:type="dxa"/>
          </w:tcPr>
          <w:p w:rsidR="00DF3D12" w:rsidRPr="00DF3D12" w:rsidRDefault="00DF3D12" w:rsidP="00DF3D12">
            <w:r w:rsidRPr="00DF3D12">
              <w:t>B</w:t>
            </w:r>
          </w:p>
        </w:tc>
      </w:tr>
      <w:tr w:rsidR="00DF3D12" w:rsidRPr="00DF3D12" w:rsidTr="008236DB">
        <w:tc>
          <w:tcPr>
            <w:tcW w:w="1314" w:type="dxa"/>
          </w:tcPr>
          <w:p w:rsidR="00DF3D12" w:rsidRPr="00DF3D12" w:rsidRDefault="00DF3D12" w:rsidP="00DF3D12">
            <w:pPr>
              <w:rPr>
                <w:i/>
              </w:rPr>
            </w:pPr>
            <w:r w:rsidRPr="00DF3D12">
              <w:rPr>
                <w:i/>
              </w:rPr>
              <w:t xml:space="preserve">E. </w:t>
            </w:r>
            <w:proofErr w:type="spellStart"/>
            <w:r w:rsidRPr="00DF3D12">
              <w:rPr>
                <w:i/>
              </w:rPr>
              <w:t>burchellii</w:t>
            </w:r>
            <w:proofErr w:type="spellEnd"/>
          </w:p>
        </w:tc>
        <w:tc>
          <w:tcPr>
            <w:tcW w:w="1133" w:type="dxa"/>
          </w:tcPr>
          <w:p w:rsidR="00DF3D12" w:rsidRPr="00DF3D12" w:rsidRDefault="00DF3D12" w:rsidP="00DF3D12">
            <w:r w:rsidRPr="00DF3D12">
              <w:t>464</w:t>
            </w:r>
          </w:p>
        </w:tc>
        <w:tc>
          <w:tcPr>
            <w:tcW w:w="1233" w:type="dxa"/>
          </w:tcPr>
          <w:p w:rsidR="00DF3D12" w:rsidRPr="00DF3D12" w:rsidRDefault="00DF3D12" w:rsidP="00DF3D12">
            <w:r w:rsidRPr="00DF3D12">
              <w:t>P-T/16-19</w:t>
            </w:r>
          </w:p>
        </w:tc>
        <w:tc>
          <w:tcPr>
            <w:tcW w:w="992" w:type="dxa"/>
          </w:tcPr>
          <w:p w:rsidR="00DF3D12" w:rsidRPr="00DF3D12" w:rsidRDefault="00DF3D12" w:rsidP="00DF3D12">
            <w:r w:rsidRPr="00DF3D12">
              <w:t>20-22</w:t>
            </w:r>
          </w:p>
        </w:tc>
        <w:tc>
          <w:tcPr>
            <w:tcW w:w="583" w:type="dxa"/>
          </w:tcPr>
          <w:p w:rsidR="00DF3D12" w:rsidRPr="00DF3D12" w:rsidRDefault="00DF3D12" w:rsidP="00DF3D12">
            <w:r w:rsidRPr="00DF3D12">
              <w:t>SH</w:t>
            </w:r>
          </w:p>
        </w:tc>
        <w:tc>
          <w:tcPr>
            <w:tcW w:w="2962" w:type="dxa"/>
          </w:tcPr>
          <w:p w:rsidR="00DF3D12" w:rsidRPr="00DF3D12" w:rsidRDefault="00DF3D12" w:rsidP="00DF3D12">
            <w:r w:rsidRPr="00DF3D12">
              <w:t>Left, deciduous molar</w:t>
            </w:r>
          </w:p>
        </w:tc>
        <w:tc>
          <w:tcPr>
            <w:tcW w:w="799" w:type="dxa"/>
          </w:tcPr>
          <w:p w:rsidR="00DF3D12" w:rsidRPr="00DF3D12" w:rsidRDefault="00DF3D12" w:rsidP="00DF3D12">
            <w:r w:rsidRPr="00DF3D12">
              <w:t>C</w:t>
            </w:r>
          </w:p>
        </w:tc>
      </w:tr>
      <w:tr w:rsidR="00DF3D12" w:rsidRPr="00DF3D12" w:rsidTr="008236DB">
        <w:tc>
          <w:tcPr>
            <w:tcW w:w="1314" w:type="dxa"/>
          </w:tcPr>
          <w:p w:rsidR="00DF3D12" w:rsidRPr="00DF3D12" w:rsidRDefault="00DF3D12" w:rsidP="00DF3D12">
            <w:pPr>
              <w:rPr>
                <w:i/>
              </w:rPr>
            </w:pPr>
            <w:r w:rsidRPr="00DF3D12">
              <w:rPr>
                <w:i/>
              </w:rPr>
              <w:t xml:space="preserve">E. </w:t>
            </w:r>
            <w:proofErr w:type="spellStart"/>
            <w:r w:rsidRPr="00DF3D12">
              <w:rPr>
                <w:i/>
              </w:rPr>
              <w:t>burchellii</w:t>
            </w:r>
            <w:proofErr w:type="spellEnd"/>
          </w:p>
        </w:tc>
        <w:tc>
          <w:tcPr>
            <w:tcW w:w="1133" w:type="dxa"/>
          </w:tcPr>
          <w:p w:rsidR="00DF3D12" w:rsidRPr="00DF3D12" w:rsidRDefault="00DF3D12" w:rsidP="00DF3D12">
            <w:r w:rsidRPr="00DF3D12">
              <w:t>466</w:t>
            </w:r>
          </w:p>
        </w:tc>
        <w:tc>
          <w:tcPr>
            <w:tcW w:w="1233" w:type="dxa"/>
          </w:tcPr>
          <w:p w:rsidR="00DF3D12" w:rsidRPr="00DF3D12" w:rsidRDefault="00DF3D12" w:rsidP="00DF3D12">
            <w:r w:rsidRPr="00DF3D12">
              <w:t>P-T/16-19</w:t>
            </w:r>
          </w:p>
        </w:tc>
        <w:tc>
          <w:tcPr>
            <w:tcW w:w="992" w:type="dxa"/>
          </w:tcPr>
          <w:p w:rsidR="00DF3D12" w:rsidRPr="00DF3D12" w:rsidRDefault="00DF3D12" w:rsidP="00DF3D12">
            <w:r w:rsidRPr="00DF3D12">
              <w:t>20-22</w:t>
            </w:r>
          </w:p>
        </w:tc>
        <w:tc>
          <w:tcPr>
            <w:tcW w:w="583" w:type="dxa"/>
          </w:tcPr>
          <w:p w:rsidR="00DF3D12" w:rsidRPr="00DF3D12" w:rsidRDefault="00DF3D12" w:rsidP="00DF3D12">
            <w:r w:rsidRPr="00DF3D12">
              <w:t>SH</w:t>
            </w:r>
          </w:p>
        </w:tc>
        <w:tc>
          <w:tcPr>
            <w:tcW w:w="2962" w:type="dxa"/>
          </w:tcPr>
          <w:p w:rsidR="00DF3D12" w:rsidRPr="00DF3D12" w:rsidRDefault="00DF3D12" w:rsidP="00DF3D12">
            <w:r w:rsidRPr="00DF3D12">
              <w:t>Left, lower M2</w:t>
            </w:r>
          </w:p>
        </w:tc>
        <w:tc>
          <w:tcPr>
            <w:tcW w:w="799" w:type="dxa"/>
          </w:tcPr>
          <w:p w:rsidR="00DF3D12" w:rsidRPr="00DF3D12" w:rsidRDefault="00DF3D12" w:rsidP="00DF3D12">
            <w:r w:rsidRPr="00DF3D12">
              <w:t>D</w:t>
            </w:r>
          </w:p>
        </w:tc>
      </w:tr>
      <w:tr w:rsidR="00DF3D12" w:rsidRPr="00DF3D12" w:rsidTr="008236DB">
        <w:tc>
          <w:tcPr>
            <w:tcW w:w="1314" w:type="dxa"/>
          </w:tcPr>
          <w:p w:rsidR="00DF3D12" w:rsidRPr="00DF3D12" w:rsidRDefault="00DF3D12" w:rsidP="00DF3D12">
            <w:pPr>
              <w:rPr>
                <w:i/>
              </w:rPr>
            </w:pPr>
            <w:r w:rsidRPr="00DF3D12">
              <w:rPr>
                <w:i/>
              </w:rPr>
              <w:t xml:space="preserve">E. </w:t>
            </w:r>
            <w:proofErr w:type="spellStart"/>
            <w:r w:rsidRPr="00DF3D12">
              <w:rPr>
                <w:i/>
              </w:rPr>
              <w:t>burchellii</w:t>
            </w:r>
            <w:proofErr w:type="spellEnd"/>
          </w:p>
        </w:tc>
        <w:tc>
          <w:tcPr>
            <w:tcW w:w="1133" w:type="dxa"/>
          </w:tcPr>
          <w:p w:rsidR="00DF3D12" w:rsidRPr="00DF3D12" w:rsidRDefault="00DF3D12" w:rsidP="00DF3D12">
            <w:r w:rsidRPr="00DF3D12">
              <w:t>490</w:t>
            </w:r>
          </w:p>
        </w:tc>
        <w:tc>
          <w:tcPr>
            <w:tcW w:w="1233" w:type="dxa"/>
          </w:tcPr>
          <w:p w:rsidR="00DF3D12" w:rsidRPr="00DF3D12" w:rsidRDefault="00DF3D12" w:rsidP="00DF3D12">
            <w:r w:rsidRPr="00DF3D12">
              <w:t>V-W/15-19</w:t>
            </w:r>
          </w:p>
        </w:tc>
        <w:tc>
          <w:tcPr>
            <w:tcW w:w="992" w:type="dxa"/>
          </w:tcPr>
          <w:p w:rsidR="00DF3D12" w:rsidRPr="00DF3D12" w:rsidRDefault="00DF3D12" w:rsidP="00DF3D12">
            <w:r w:rsidRPr="00DF3D12">
              <w:t>31-34</w:t>
            </w:r>
          </w:p>
        </w:tc>
        <w:tc>
          <w:tcPr>
            <w:tcW w:w="583" w:type="dxa"/>
          </w:tcPr>
          <w:p w:rsidR="00DF3D12" w:rsidRPr="00DF3D12" w:rsidRDefault="00DF3D12" w:rsidP="00DF3D12">
            <w:r w:rsidRPr="00DF3D12">
              <w:t>SH</w:t>
            </w:r>
          </w:p>
        </w:tc>
        <w:tc>
          <w:tcPr>
            <w:tcW w:w="2962" w:type="dxa"/>
          </w:tcPr>
          <w:p w:rsidR="00DF3D12" w:rsidRPr="00DF3D12" w:rsidRDefault="00DF3D12" w:rsidP="00DF3D12">
            <w:r w:rsidRPr="00DF3D12">
              <w:t>Molar fragment</w:t>
            </w:r>
          </w:p>
        </w:tc>
        <w:tc>
          <w:tcPr>
            <w:tcW w:w="799" w:type="dxa"/>
          </w:tcPr>
          <w:p w:rsidR="00DF3D12" w:rsidRPr="00DF3D12" w:rsidRDefault="00DF3D12" w:rsidP="00DF3D12">
            <w:r w:rsidRPr="00DF3D12">
              <w:t>E</w:t>
            </w:r>
          </w:p>
        </w:tc>
      </w:tr>
      <w:tr w:rsidR="00DF3D12" w:rsidRPr="00DF3D12" w:rsidTr="008236DB">
        <w:tc>
          <w:tcPr>
            <w:tcW w:w="9016" w:type="dxa"/>
            <w:gridSpan w:val="7"/>
          </w:tcPr>
          <w:p w:rsidR="00DF3D12" w:rsidRPr="00DF3D12" w:rsidRDefault="00DF3D12" w:rsidP="00DF3D12">
            <w:pPr>
              <w:rPr>
                <w:b/>
              </w:rPr>
            </w:pPr>
            <w:r w:rsidRPr="00DF3D12">
              <w:rPr>
                <w:b/>
              </w:rPr>
              <w:t>Later Stone Age</w:t>
            </w:r>
          </w:p>
        </w:tc>
      </w:tr>
      <w:tr w:rsidR="00DF3D12" w:rsidRPr="00DF3D12" w:rsidTr="008236DB">
        <w:tc>
          <w:tcPr>
            <w:tcW w:w="1314" w:type="dxa"/>
          </w:tcPr>
          <w:p w:rsidR="00DF3D12" w:rsidRPr="00DF3D12" w:rsidRDefault="00DF3D12" w:rsidP="00DF3D12">
            <w:pPr>
              <w:rPr>
                <w:i/>
              </w:rPr>
            </w:pPr>
            <w:r w:rsidRPr="00DF3D12">
              <w:rPr>
                <w:i/>
              </w:rPr>
              <w:t xml:space="preserve">E. </w:t>
            </w:r>
            <w:proofErr w:type="spellStart"/>
            <w:r w:rsidRPr="00DF3D12">
              <w:rPr>
                <w:i/>
              </w:rPr>
              <w:t>burchellii</w:t>
            </w:r>
            <w:proofErr w:type="spellEnd"/>
          </w:p>
        </w:tc>
        <w:tc>
          <w:tcPr>
            <w:tcW w:w="1133" w:type="dxa"/>
          </w:tcPr>
          <w:p w:rsidR="00DF3D12" w:rsidRPr="00DF3D12" w:rsidRDefault="00DF3D12" w:rsidP="00DF3D12">
            <w:r w:rsidRPr="00DF3D12">
              <w:t>152</w:t>
            </w:r>
          </w:p>
        </w:tc>
        <w:tc>
          <w:tcPr>
            <w:tcW w:w="1233" w:type="dxa"/>
          </w:tcPr>
          <w:p w:rsidR="00DF3D12" w:rsidRPr="00DF3D12" w:rsidRDefault="00DF3D12" w:rsidP="00DF3D12">
            <w:r w:rsidRPr="00DF3D12">
              <w:t>Q/20</w:t>
            </w:r>
          </w:p>
        </w:tc>
        <w:tc>
          <w:tcPr>
            <w:tcW w:w="992" w:type="dxa"/>
          </w:tcPr>
          <w:p w:rsidR="00DF3D12" w:rsidRPr="00DF3D12" w:rsidRDefault="00DF3D12" w:rsidP="00DF3D12">
            <w:r w:rsidRPr="00DF3D12">
              <w:t>45-48</w:t>
            </w:r>
          </w:p>
        </w:tc>
        <w:tc>
          <w:tcPr>
            <w:tcW w:w="583" w:type="dxa"/>
          </w:tcPr>
          <w:p w:rsidR="00DF3D12" w:rsidRPr="00DF3D12" w:rsidRDefault="00DF3D12" w:rsidP="00DF3D12">
            <w:r w:rsidRPr="00DF3D12">
              <w:t>10</w:t>
            </w:r>
          </w:p>
        </w:tc>
        <w:tc>
          <w:tcPr>
            <w:tcW w:w="2962" w:type="dxa"/>
          </w:tcPr>
          <w:p w:rsidR="00DF3D12" w:rsidRPr="00DF3D12" w:rsidRDefault="00DF3D12" w:rsidP="00DF3D12">
            <w:r w:rsidRPr="00DF3D12">
              <w:t>Right, upper premolar 4</w:t>
            </w:r>
          </w:p>
        </w:tc>
        <w:tc>
          <w:tcPr>
            <w:tcW w:w="799" w:type="dxa"/>
          </w:tcPr>
          <w:p w:rsidR="00DF3D12" w:rsidRPr="00DF3D12" w:rsidRDefault="00DF3D12" w:rsidP="00DF3D12">
            <w:r w:rsidRPr="00DF3D12">
              <w:t>G</w:t>
            </w:r>
          </w:p>
        </w:tc>
      </w:tr>
      <w:tr w:rsidR="00DF3D12" w:rsidRPr="00DF3D12" w:rsidTr="008236DB">
        <w:tc>
          <w:tcPr>
            <w:tcW w:w="1314" w:type="dxa"/>
          </w:tcPr>
          <w:p w:rsidR="00DF3D12" w:rsidRPr="00DF3D12" w:rsidRDefault="00DF3D12" w:rsidP="00DF3D12">
            <w:pPr>
              <w:rPr>
                <w:i/>
              </w:rPr>
            </w:pPr>
            <w:r w:rsidRPr="00DF3D12">
              <w:rPr>
                <w:i/>
              </w:rPr>
              <w:t xml:space="preserve">E. </w:t>
            </w:r>
            <w:proofErr w:type="spellStart"/>
            <w:r w:rsidRPr="00DF3D12">
              <w:rPr>
                <w:i/>
              </w:rPr>
              <w:t>burchellii</w:t>
            </w:r>
            <w:proofErr w:type="spellEnd"/>
          </w:p>
        </w:tc>
        <w:tc>
          <w:tcPr>
            <w:tcW w:w="1133" w:type="dxa"/>
          </w:tcPr>
          <w:p w:rsidR="00DF3D12" w:rsidRPr="00DF3D12" w:rsidRDefault="00DF3D12" w:rsidP="00DF3D12">
            <w:r w:rsidRPr="00DF3D12">
              <w:t>467</w:t>
            </w:r>
          </w:p>
        </w:tc>
        <w:tc>
          <w:tcPr>
            <w:tcW w:w="1233" w:type="dxa"/>
          </w:tcPr>
          <w:p w:rsidR="00DF3D12" w:rsidRPr="00DF3D12" w:rsidRDefault="00DF3D12" w:rsidP="00DF3D12">
            <w:r w:rsidRPr="00DF3D12">
              <w:t>Q/20</w:t>
            </w:r>
          </w:p>
        </w:tc>
        <w:tc>
          <w:tcPr>
            <w:tcW w:w="992" w:type="dxa"/>
          </w:tcPr>
          <w:p w:rsidR="00DF3D12" w:rsidRPr="00DF3D12" w:rsidRDefault="00DF3D12" w:rsidP="00DF3D12">
            <w:r w:rsidRPr="00DF3D12">
              <w:t>48-60</w:t>
            </w:r>
          </w:p>
        </w:tc>
        <w:tc>
          <w:tcPr>
            <w:tcW w:w="583" w:type="dxa"/>
          </w:tcPr>
          <w:p w:rsidR="00DF3D12" w:rsidRPr="00DF3D12" w:rsidRDefault="00DF3D12" w:rsidP="00DF3D12">
            <w:r w:rsidRPr="00DF3D12">
              <w:t>10</w:t>
            </w:r>
          </w:p>
        </w:tc>
        <w:tc>
          <w:tcPr>
            <w:tcW w:w="2962" w:type="dxa"/>
          </w:tcPr>
          <w:p w:rsidR="00DF3D12" w:rsidRPr="00DF3D12" w:rsidRDefault="00DF3D12" w:rsidP="00DF3D12">
            <w:r w:rsidRPr="00DF3D12">
              <w:t>Right milk molar</w:t>
            </w:r>
          </w:p>
        </w:tc>
        <w:tc>
          <w:tcPr>
            <w:tcW w:w="799" w:type="dxa"/>
          </w:tcPr>
          <w:p w:rsidR="00DF3D12" w:rsidRPr="00DF3D12" w:rsidRDefault="00DF3D12" w:rsidP="00DF3D12">
            <w:r w:rsidRPr="00DF3D12">
              <w:t>Z</w:t>
            </w:r>
          </w:p>
        </w:tc>
      </w:tr>
      <w:tr w:rsidR="00DF3D12" w:rsidRPr="00DF3D12" w:rsidTr="008236DB">
        <w:tc>
          <w:tcPr>
            <w:tcW w:w="1314" w:type="dxa"/>
          </w:tcPr>
          <w:p w:rsidR="00DF3D12" w:rsidRPr="00DF3D12" w:rsidRDefault="00DF3D12" w:rsidP="00DF3D12">
            <w:pPr>
              <w:rPr>
                <w:i/>
              </w:rPr>
            </w:pPr>
            <w:r w:rsidRPr="00DF3D12">
              <w:rPr>
                <w:i/>
              </w:rPr>
              <w:t xml:space="preserve">E. </w:t>
            </w:r>
            <w:proofErr w:type="spellStart"/>
            <w:r w:rsidRPr="00DF3D12">
              <w:rPr>
                <w:i/>
              </w:rPr>
              <w:t>burchellii</w:t>
            </w:r>
            <w:proofErr w:type="spellEnd"/>
          </w:p>
        </w:tc>
        <w:tc>
          <w:tcPr>
            <w:tcW w:w="1133" w:type="dxa"/>
          </w:tcPr>
          <w:p w:rsidR="00DF3D12" w:rsidRPr="00DF3D12" w:rsidRDefault="00DF3D12" w:rsidP="00DF3D12">
            <w:r w:rsidRPr="00DF3D12">
              <w:t>409</w:t>
            </w:r>
          </w:p>
        </w:tc>
        <w:tc>
          <w:tcPr>
            <w:tcW w:w="1233" w:type="dxa"/>
          </w:tcPr>
          <w:p w:rsidR="00DF3D12" w:rsidRPr="00DF3D12" w:rsidRDefault="00DF3D12" w:rsidP="00DF3D12">
            <w:r w:rsidRPr="00DF3D12">
              <w:t>CH</w:t>
            </w:r>
          </w:p>
        </w:tc>
        <w:tc>
          <w:tcPr>
            <w:tcW w:w="992" w:type="dxa"/>
          </w:tcPr>
          <w:p w:rsidR="00DF3D12" w:rsidRPr="00DF3D12" w:rsidRDefault="00DF3D12" w:rsidP="00DF3D12">
            <w:r w:rsidRPr="00DF3D12">
              <w:t>24-28</w:t>
            </w:r>
          </w:p>
        </w:tc>
        <w:tc>
          <w:tcPr>
            <w:tcW w:w="583" w:type="dxa"/>
          </w:tcPr>
          <w:p w:rsidR="00DF3D12" w:rsidRPr="00DF3D12" w:rsidRDefault="00DF3D12" w:rsidP="00DF3D12">
            <w:r w:rsidRPr="00DF3D12">
              <w:t>10</w:t>
            </w:r>
          </w:p>
        </w:tc>
        <w:tc>
          <w:tcPr>
            <w:tcW w:w="2962" w:type="dxa"/>
          </w:tcPr>
          <w:p w:rsidR="00DF3D12" w:rsidRPr="00DF3D12" w:rsidRDefault="00DF3D12" w:rsidP="00DF3D12">
            <w:r w:rsidRPr="00DF3D12">
              <w:t>Right, lower M2</w:t>
            </w:r>
          </w:p>
        </w:tc>
        <w:tc>
          <w:tcPr>
            <w:tcW w:w="799" w:type="dxa"/>
          </w:tcPr>
          <w:p w:rsidR="00DF3D12" w:rsidRPr="00DF3D12" w:rsidRDefault="00DF3D12" w:rsidP="00DF3D12">
            <w:r w:rsidRPr="00DF3D12">
              <w:t>AA</w:t>
            </w:r>
          </w:p>
        </w:tc>
      </w:tr>
      <w:tr w:rsidR="00DF3D12" w:rsidRPr="00DF3D12" w:rsidTr="008236DB">
        <w:tc>
          <w:tcPr>
            <w:tcW w:w="9016" w:type="dxa"/>
            <w:gridSpan w:val="7"/>
          </w:tcPr>
          <w:p w:rsidR="00DF3D12" w:rsidRPr="00DF3D12" w:rsidRDefault="00DF3D12" w:rsidP="00DF3D12">
            <w:pPr>
              <w:rPr>
                <w:b/>
              </w:rPr>
            </w:pPr>
            <w:r w:rsidRPr="00DF3D12">
              <w:rPr>
                <w:b/>
              </w:rPr>
              <w:t>Iron Age</w:t>
            </w:r>
          </w:p>
        </w:tc>
      </w:tr>
      <w:tr w:rsidR="00DF3D12" w:rsidRPr="00DF3D12" w:rsidTr="008236DB">
        <w:tc>
          <w:tcPr>
            <w:tcW w:w="1314" w:type="dxa"/>
          </w:tcPr>
          <w:p w:rsidR="00DF3D12" w:rsidRPr="00DF3D12" w:rsidRDefault="00DF3D12" w:rsidP="00DF3D12">
            <w:pPr>
              <w:rPr>
                <w:i/>
              </w:rPr>
            </w:pPr>
            <w:r w:rsidRPr="00DF3D12">
              <w:rPr>
                <w:i/>
              </w:rPr>
              <w:t xml:space="preserve">E. </w:t>
            </w:r>
            <w:proofErr w:type="spellStart"/>
            <w:r w:rsidRPr="00DF3D12">
              <w:rPr>
                <w:i/>
              </w:rPr>
              <w:t>burchellii</w:t>
            </w:r>
            <w:proofErr w:type="spellEnd"/>
          </w:p>
        </w:tc>
        <w:tc>
          <w:tcPr>
            <w:tcW w:w="1133" w:type="dxa"/>
          </w:tcPr>
          <w:p w:rsidR="00DF3D12" w:rsidRPr="00DF3D12" w:rsidRDefault="00DF3D12" w:rsidP="00DF3D12">
            <w:r w:rsidRPr="00DF3D12">
              <w:t>-</w:t>
            </w:r>
          </w:p>
        </w:tc>
        <w:tc>
          <w:tcPr>
            <w:tcW w:w="1233" w:type="dxa"/>
          </w:tcPr>
          <w:p w:rsidR="00DF3D12" w:rsidRPr="00DF3D12" w:rsidRDefault="00DF3D12" w:rsidP="00DF3D12">
            <w:r w:rsidRPr="00DF3D12">
              <w:t>CH</w:t>
            </w:r>
          </w:p>
        </w:tc>
        <w:tc>
          <w:tcPr>
            <w:tcW w:w="992" w:type="dxa"/>
          </w:tcPr>
          <w:p w:rsidR="00DF3D12" w:rsidRPr="00DF3D12" w:rsidRDefault="00DF3D12" w:rsidP="00DF3D12">
            <w:r w:rsidRPr="00DF3D12">
              <w:t>Iron Age</w:t>
            </w:r>
          </w:p>
        </w:tc>
        <w:tc>
          <w:tcPr>
            <w:tcW w:w="583" w:type="dxa"/>
          </w:tcPr>
          <w:p w:rsidR="00DF3D12" w:rsidRPr="00DF3D12" w:rsidRDefault="00DF3D12" w:rsidP="00DF3D12">
            <w:r w:rsidRPr="00DF3D12">
              <w:t>11</w:t>
            </w:r>
          </w:p>
        </w:tc>
        <w:tc>
          <w:tcPr>
            <w:tcW w:w="2962" w:type="dxa"/>
          </w:tcPr>
          <w:p w:rsidR="00DF3D12" w:rsidRPr="00DF3D12" w:rsidRDefault="00DF3D12" w:rsidP="00DF3D12">
            <w:r w:rsidRPr="00DF3D12">
              <w:t>Upper molar</w:t>
            </w:r>
          </w:p>
        </w:tc>
        <w:tc>
          <w:tcPr>
            <w:tcW w:w="799" w:type="dxa"/>
          </w:tcPr>
          <w:p w:rsidR="00DF3D12" w:rsidRPr="00DF3D12" w:rsidRDefault="00DF3D12" w:rsidP="00DF3D12">
            <w:r w:rsidRPr="00DF3D12">
              <w:t>GG</w:t>
            </w:r>
          </w:p>
        </w:tc>
      </w:tr>
      <w:tr w:rsidR="00DF3D12" w:rsidRPr="00DF3D12" w:rsidTr="008236DB">
        <w:tc>
          <w:tcPr>
            <w:tcW w:w="1314" w:type="dxa"/>
          </w:tcPr>
          <w:p w:rsidR="00DF3D12" w:rsidRPr="00DF3D12" w:rsidRDefault="00DF3D12" w:rsidP="00DF3D12">
            <w:pPr>
              <w:rPr>
                <w:i/>
              </w:rPr>
            </w:pPr>
            <w:r w:rsidRPr="00DF3D12">
              <w:rPr>
                <w:i/>
              </w:rPr>
              <w:t xml:space="preserve">E. </w:t>
            </w:r>
            <w:proofErr w:type="spellStart"/>
            <w:r w:rsidRPr="00DF3D12">
              <w:rPr>
                <w:i/>
              </w:rPr>
              <w:t>burchellii</w:t>
            </w:r>
            <w:proofErr w:type="spellEnd"/>
          </w:p>
        </w:tc>
        <w:tc>
          <w:tcPr>
            <w:tcW w:w="1133" w:type="dxa"/>
          </w:tcPr>
          <w:p w:rsidR="00DF3D12" w:rsidRPr="00DF3D12" w:rsidRDefault="00DF3D12" w:rsidP="00DF3D12">
            <w:r w:rsidRPr="00DF3D12">
              <w:t>-</w:t>
            </w:r>
          </w:p>
        </w:tc>
        <w:tc>
          <w:tcPr>
            <w:tcW w:w="1233" w:type="dxa"/>
          </w:tcPr>
          <w:p w:rsidR="00DF3D12" w:rsidRPr="00DF3D12" w:rsidRDefault="00DF3D12" w:rsidP="00DF3D12">
            <w:r w:rsidRPr="00DF3D12">
              <w:t>CH</w:t>
            </w:r>
          </w:p>
        </w:tc>
        <w:tc>
          <w:tcPr>
            <w:tcW w:w="992" w:type="dxa"/>
          </w:tcPr>
          <w:p w:rsidR="00DF3D12" w:rsidRPr="00DF3D12" w:rsidRDefault="00DF3D12" w:rsidP="00DF3D12">
            <w:r w:rsidRPr="00DF3D12">
              <w:t>Iron Age</w:t>
            </w:r>
          </w:p>
        </w:tc>
        <w:tc>
          <w:tcPr>
            <w:tcW w:w="583" w:type="dxa"/>
          </w:tcPr>
          <w:p w:rsidR="00DF3D12" w:rsidRPr="00DF3D12" w:rsidRDefault="00DF3D12" w:rsidP="00DF3D12">
            <w:r w:rsidRPr="00DF3D12">
              <w:t>11</w:t>
            </w:r>
          </w:p>
        </w:tc>
        <w:tc>
          <w:tcPr>
            <w:tcW w:w="2962" w:type="dxa"/>
          </w:tcPr>
          <w:p w:rsidR="00DF3D12" w:rsidRPr="00DF3D12" w:rsidRDefault="00DF3D12" w:rsidP="00DF3D12">
            <w:r w:rsidRPr="00DF3D12">
              <w:t>Upper molar</w:t>
            </w:r>
          </w:p>
        </w:tc>
        <w:tc>
          <w:tcPr>
            <w:tcW w:w="799" w:type="dxa"/>
          </w:tcPr>
          <w:p w:rsidR="00DF3D12" w:rsidRPr="00DF3D12" w:rsidRDefault="00DF3D12" w:rsidP="00DF3D12">
            <w:r w:rsidRPr="00DF3D12">
              <w:t>HH</w:t>
            </w:r>
          </w:p>
        </w:tc>
      </w:tr>
      <w:tr w:rsidR="00DF3D12" w:rsidRPr="00DF3D12" w:rsidTr="008236DB">
        <w:tc>
          <w:tcPr>
            <w:tcW w:w="1314" w:type="dxa"/>
          </w:tcPr>
          <w:p w:rsidR="00DF3D12" w:rsidRPr="00DF3D12" w:rsidRDefault="00DF3D12" w:rsidP="00DF3D12">
            <w:pPr>
              <w:rPr>
                <w:i/>
              </w:rPr>
            </w:pPr>
            <w:r w:rsidRPr="00DF3D12">
              <w:rPr>
                <w:i/>
              </w:rPr>
              <w:t xml:space="preserve">E. </w:t>
            </w:r>
            <w:proofErr w:type="spellStart"/>
            <w:r w:rsidRPr="00DF3D12">
              <w:rPr>
                <w:i/>
              </w:rPr>
              <w:t>burchellii</w:t>
            </w:r>
            <w:proofErr w:type="spellEnd"/>
          </w:p>
        </w:tc>
        <w:tc>
          <w:tcPr>
            <w:tcW w:w="1133" w:type="dxa"/>
          </w:tcPr>
          <w:p w:rsidR="00DF3D12" w:rsidRPr="00DF3D12" w:rsidRDefault="00DF3D12" w:rsidP="00DF3D12">
            <w:r w:rsidRPr="00DF3D12">
              <w:t>-</w:t>
            </w:r>
          </w:p>
        </w:tc>
        <w:tc>
          <w:tcPr>
            <w:tcW w:w="1233" w:type="dxa"/>
          </w:tcPr>
          <w:p w:rsidR="00DF3D12" w:rsidRPr="00DF3D12" w:rsidRDefault="00DF3D12" w:rsidP="00DF3D12">
            <w:r w:rsidRPr="00DF3D12">
              <w:t>CH</w:t>
            </w:r>
          </w:p>
        </w:tc>
        <w:tc>
          <w:tcPr>
            <w:tcW w:w="992" w:type="dxa"/>
          </w:tcPr>
          <w:p w:rsidR="00DF3D12" w:rsidRPr="00DF3D12" w:rsidRDefault="00DF3D12" w:rsidP="00DF3D12">
            <w:r w:rsidRPr="00DF3D12">
              <w:t>Iron Age</w:t>
            </w:r>
          </w:p>
        </w:tc>
        <w:tc>
          <w:tcPr>
            <w:tcW w:w="583" w:type="dxa"/>
          </w:tcPr>
          <w:p w:rsidR="00DF3D12" w:rsidRPr="00DF3D12" w:rsidRDefault="00DF3D12" w:rsidP="00DF3D12">
            <w:r w:rsidRPr="00DF3D12">
              <w:t>11</w:t>
            </w:r>
          </w:p>
        </w:tc>
        <w:tc>
          <w:tcPr>
            <w:tcW w:w="2962" w:type="dxa"/>
          </w:tcPr>
          <w:p w:rsidR="00DF3D12" w:rsidRPr="00DF3D12" w:rsidRDefault="00DF3D12" w:rsidP="00DF3D12">
            <w:r w:rsidRPr="00DF3D12">
              <w:t>Upper molar</w:t>
            </w:r>
          </w:p>
        </w:tc>
        <w:tc>
          <w:tcPr>
            <w:tcW w:w="799" w:type="dxa"/>
          </w:tcPr>
          <w:p w:rsidR="00DF3D12" w:rsidRPr="00DF3D12" w:rsidRDefault="00DF3D12" w:rsidP="00DF3D12">
            <w:r w:rsidRPr="00DF3D12">
              <w:t>II</w:t>
            </w:r>
          </w:p>
        </w:tc>
      </w:tr>
    </w:tbl>
    <w:p w:rsidR="003151BE" w:rsidRPr="00861EAE" w:rsidRDefault="003151BE" w:rsidP="00861EAE">
      <w:pPr>
        <w:spacing w:after="0" w:line="240" w:lineRule="auto"/>
      </w:pPr>
    </w:p>
    <w:p w:rsidR="00AF7D53" w:rsidRPr="00861EAE" w:rsidRDefault="00AF7D53" w:rsidP="00861EAE">
      <w:pPr>
        <w:spacing w:after="0" w:line="240" w:lineRule="auto"/>
        <w:rPr>
          <w:b/>
        </w:rPr>
      </w:pPr>
      <w:proofErr w:type="gramStart"/>
      <w:r w:rsidRPr="00861EAE">
        <w:rPr>
          <w:b/>
        </w:rPr>
        <w:t>Time frame</w:t>
      </w:r>
      <w:proofErr w:type="gramEnd"/>
      <w:r w:rsidRPr="00861EAE">
        <w:rPr>
          <w:b/>
        </w:rPr>
        <w:t>:</w:t>
      </w:r>
    </w:p>
    <w:p w:rsidR="00F14C6F" w:rsidRPr="00861EAE" w:rsidRDefault="00DF3D12" w:rsidP="00861EAE">
      <w:pPr>
        <w:spacing w:after="0" w:line="240" w:lineRule="auto"/>
      </w:pPr>
      <w:r>
        <w:lastRenderedPageBreak/>
        <w:t xml:space="preserve">Once permission </w:t>
      </w:r>
      <w:proofErr w:type="gramStart"/>
      <w:r>
        <w:t>is granted</w:t>
      </w:r>
      <w:proofErr w:type="gramEnd"/>
      <w:r>
        <w:t>, and the samples send, the dating will commence. The dates will be available in 2022.</w:t>
      </w:r>
    </w:p>
    <w:p w:rsidR="00DF3D12" w:rsidRDefault="00DF3D12" w:rsidP="00F14C6F">
      <w:pPr>
        <w:spacing w:after="0" w:line="240" w:lineRule="auto"/>
        <w:rPr>
          <w:b/>
        </w:rPr>
      </w:pPr>
    </w:p>
    <w:p w:rsidR="00BD2687" w:rsidRDefault="00AF7D53" w:rsidP="00F14C6F">
      <w:pPr>
        <w:spacing w:after="0" w:line="240" w:lineRule="auto"/>
        <w:rPr>
          <w:rFonts w:eastAsia="Times New Roman" w:cs="Helvetica"/>
        </w:rPr>
      </w:pPr>
      <w:r w:rsidRPr="00861EAE">
        <w:rPr>
          <w:b/>
        </w:rPr>
        <w:t>Aim/rationale</w:t>
      </w:r>
      <w:r w:rsidR="000F60F8">
        <w:rPr>
          <w:b/>
        </w:rPr>
        <w:t>:</w:t>
      </w:r>
      <w:r w:rsidR="00590B71">
        <w:rPr>
          <w:b/>
        </w:rPr>
        <w:t xml:space="preserve"> </w:t>
      </w:r>
    </w:p>
    <w:p w:rsidR="00DF3D12" w:rsidRPr="00DF3D12" w:rsidRDefault="00DF3D12" w:rsidP="00DF3D12">
      <w:pPr>
        <w:spacing w:after="0" w:line="240" w:lineRule="auto"/>
      </w:pPr>
      <w:r w:rsidRPr="00DF3D12">
        <w:t xml:space="preserve">The Cave of Hearths (CoH), located in the </w:t>
      </w:r>
      <w:proofErr w:type="spellStart"/>
      <w:r w:rsidRPr="00DF3D12">
        <w:t>Makapan</w:t>
      </w:r>
      <w:proofErr w:type="spellEnd"/>
      <w:r w:rsidRPr="00DF3D12">
        <w:t xml:space="preserve"> Valley in the Limpopo Province close to the modern town of </w:t>
      </w:r>
      <w:proofErr w:type="spellStart"/>
      <w:r w:rsidRPr="00DF3D12">
        <w:t>Mokopane</w:t>
      </w:r>
      <w:proofErr w:type="spellEnd"/>
      <w:r w:rsidRPr="00DF3D12">
        <w:t xml:space="preserve">, has long been an influential site to trace the evolution of hominins in southern Africa (Mason 1969; 1988, McNabb and Sinclair 2009). Apart from some earlier investigations, excavations were initiated in the 1940s and continued into the 1950s (Mason 1969). The CoH yielded </w:t>
      </w:r>
      <w:r w:rsidRPr="00DF3D12">
        <w:rPr>
          <w:i/>
        </w:rPr>
        <w:t>in situ</w:t>
      </w:r>
      <w:r w:rsidRPr="00DF3D12">
        <w:t xml:space="preserve"> Acheulian (Early Stone Age; ESA) occupation in Beds 1 to </w:t>
      </w:r>
      <w:proofErr w:type="gramStart"/>
      <w:r w:rsidRPr="00DF3D12">
        <w:t>3</w:t>
      </w:r>
      <w:proofErr w:type="gramEnd"/>
      <w:r w:rsidRPr="00DF3D12">
        <w:t xml:space="preserve">. The ESA beds have been dated to between 780 000 and 500 000 years ago using </w:t>
      </w:r>
      <w:proofErr w:type="spellStart"/>
      <w:r w:rsidRPr="00DF3D12">
        <w:t>palaeo</w:t>
      </w:r>
      <w:proofErr w:type="spellEnd"/>
      <w:r w:rsidRPr="00DF3D12">
        <w:t>-magnetism dating (</w:t>
      </w:r>
      <w:proofErr w:type="spellStart"/>
      <w:r w:rsidRPr="00DF3D12">
        <w:t>Herries</w:t>
      </w:r>
      <w:proofErr w:type="spellEnd"/>
      <w:r w:rsidRPr="00DF3D12">
        <w:t xml:space="preserve"> and Latham 2009). The CoH also has an extensive Middle Stone Age (MSA) occupation, found in Beds 4 to </w:t>
      </w:r>
      <w:proofErr w:type="gramStart"/>
      <w:r w:rsidRPr="00DF3D12">
        <w:t>9</w:t>
      </w:r>
      <w:proofErr w:type="gramEnd"/>
      <w:r w:rsidRPr="00DF3D12">
        <w:t xml:space="preserve">. Mason (1969, 1988) divided the MSA beds at the CoH, based on </w:t>
      </w:r>
      <w:proofErr w:type="spellStart"/>
      <w:r w:rsidRPr="00DF3D12">
        <w:t>lithics</w:t>
      </w:r>
      <w:proofErr w:type="spellEnd"/>
      <w:r w:rsidRPr="00DF3D12">
        <w:t xml:space="preserve">, as follows: Bed 4 – Early Pietersburg Culture, Bed 5 – Middle Pietersburg Culture, and Beds 6-9 – Later Pietersburg Culture. The presence of </w:t>
      </w:r>
      <w:proofErr w:type="spellStart"/>
      <w:r w:rsidRPr="00DF3D12">
        <w:t>lithics</w:t>
      </w:r>
      <w:proofErr w:type="spellEnd"/>
      <w:r w:rsidRPr="00DF3D12">
        <w:t xml:space="preserve"> from the Pietersburg Industry places the MSA at the CoH in the MSA </w:t>
      </w:r>
      <w:proofErr w:type="gramStart"/>
      <w:r w:rsidRPr="00DF3D12">
        <w:t>I and II, dating to between 128</w:t>
      </w:r>
      <w:proofErr w:type="gramEnd"/>
      <w:r w:rsidRPr="00DF3D12">
        <w:t xml:space="preserve"> 000 and 75 000 (Wurz 2013). The site also has Later Stone Age (LSA) and recent Iron Age/historical occupations, in Beds 10 and 11 respectively (Mason 1969, 1988). Few archaeological sites in South Africa have such an extensive and successive occupations by hominins over millennia. The earlier radiocarbon dates (Mason 1988) vastly underestimated the time depth of the </w:t>
      </w:r>
      <w:proofErr w:type="gramStart"/>
      <w:r w:rsidRPr="00DF3D12">
        <w:t>occupations,</w:t>
      </w:r>
      <w:proofErr w:type="gramEnd"/>
      <w:r w:rsidRPr="00DF3D12">
        <w:t xml:space="preserve"> and these dates are no longer accepted (Wadley 2015). </w:t>
      </w:r>
    </w:p>
    <w:p w:rsidR="00DF3D12" w:rsidRPr="00DF3D12" w:rsidRDefault="00DF3D12" w:rsidP="00DF3D12">
      <w:pPr>
        <w:spacing w:after="0" w:line="240" w:lineRule="auto"/>
      </w:pPr>
    </w:p>
    <w:p w:rsidR="00DF3D12" w:rsidRPr="00DF3D12" w:rsidRDefault="00DF3D12" w:rsidP="00DF3D12">
      <w:pPr>
        <w:spacing w:after="0" w:line="240" w:lineRule="auto"/>
      </w:pPr>
      <w:r w:rsidRPr="00DF3D12">
        <w:t xml:space="preserve">Both the ESA and MSA occupations of the CoH fall outside the reach of radiocarbon dating, as they postdate 50 000 years ago. Obtaining dates especially for the CoH beds are challenging. Mason (1969, 1988) excavated a considerable portion of the </w:t>
      </w:r>
      <w:r w:rsidRPr="00DF3D12">
        <w:rPr>
          <w:i/>
        </w:rPr>
        <w:t>in situ</w:t>
      </w:r>
      <w:r w:rsidRPr="00DF3D12">
        <w:t xml:space="preserve"> deposits, limiting the possibility of OSL dating. ESR dating remains a possibility, but this requires both fossils and breccia, and the latter are not available for the MSA at the CoH. Apart from the inferred dates for the ESA and MSA at the CoH, no dates are available for the LSA and Iron Age occupations. The imprecise dating of the CoH remains a serious constraint. Despite the site’s importance in earlier discussions on the evolution of hominins in South Africa, it </w:t>
      </w:r>
      <w:proofErr w:type="gramStart"/>
      <w:r w:rsidRPr="00DF3D12">
        <w:t>has largely been excluded</w:t>
      </w:r>
      <w:proofErr w:type="gramEnd"/>
      <w:r w:rsidRPr="00DF3D12">
        <w:t xml:space="preserve"> from archaeological debates on the ESA and MSA in particular due to the imprecise dating (Wadley 2015). </w:t>
      </w:r>
    </w:p>
    <w:p w:rsidR="00DF3D12" w:rsidRPr="00DF3D12" w:rsidRDefault="00DF3D12" w:rsidP="00DF3D12">
      <w:pPr>
        <w:spacing w:after="0" w:line="240" w:lineRule="auto"/>
      </w:pPr>
    </w:p>
    <w:p w:rsidR="00DF3D12" w:rsidRPr="00DF3D12" w:rsidRDefault="00DF3D12" w:rsidP="00DF3D12">
      <w:pPr>
        <w:spacing w:after="0" w:line="240" w:lineRule="auto"/>
        <w:rPr>
          <w:lang w:val="en-ZA"/>
        </w:rPr>
      </w:pPr>
      <w:r w:rsidRPr="00DF3D12">
        <w:t>Recently,</w:t>
      </w:r>
      <w:r w:rsidRPr="00DF3D12">
        <w:rPr>
          <w:lang w:val="en-ZA"/>
        </w:rPr>
        <w:t xml:space="preserve"> advances </w:t>
      </w:r>
      <w:proofErr w:type="gramStart"/>
      <w:r w:rsidRPr="00DF3D12">
        <w:rPr>
          <w:lang w:val="en-ZA"/>
        </w:rPr>
        <w:t>have been made</w:t>
      </w:r>
      <w:proofErr w:type="gramEnd"/>
      <w:r w:rsidRPr="00DF3D12">
        <w:rPr>
          <w:lang w:val="en-ZA"/>
        </w:rPr>
        <w:t xml:space="preserve"> in the use of amino acid geochronology for dating Quaternary samples (Penkman </w:t>
      </w:r>
      <w:r w:rsidRPr="00DF3D12">
        <w:rPr>
          <w:i/>
          <w:iCs/>
          <w:lang w:val="en-ZA"/>
        </w:rPr>
        <w:t>et al.</w:t>
      </w:r>
      <w:r w:rsidRPr="00DF3D12">
        <w:rPr>
          <w:lang w:val="en-ZA"/>
        </w:rPr>
        <w:t>, </w:t>
      </w:r>
      <w:hyperlink r:id="rId8" w:history="1">
        <w:r w:rsidRPr="00DF3D12">
          <w:rPr>
            <w:rStyle w:val="Hyperlink"/>
            <w:lang w:val="en-ZA"/>
          </w:rPr>
          <w:t>2008</w:t>
        </w:r>
      </w:hyperlink>
      <w:r w:rsidRPr="00DF3D12">
        <w:t>,</w:t>
      </w:r>
      <w:r w:rsidRPr="00DF3D12">
        <w:rPr>
          <w:lang w:val="en-ZA"/>
        </w:rPr>
        <w:t> </w:t>
      </w:r>
      <w:hyperlink r:id="rId9" w:history="1">
        <w:r w:rsidRPr="00DF3D12">
          <w:rPr>
            <w:rStyle w:val="Hyperlink"/>
            <w:lang w:val="en-ZA"/>
          </w:rPr>
          <w:t>2011</w:t>
        </w:r>
      </w:hyperlink>
      <w:r w:rsidRPr="00DF3D12">
        <w:rPr>
          <w:lang w:val="en-ZA"/>
        </w:rPr>
        <w:t xml:space="preserve">). This dating technique measures changes in amino acid molecules by the time elapsed since they </w:t>
      </w:r>
      <w:proofErr w:type="gramStart"/>
      <w:r w:rsidRPr="00DF3D12">
        <w:rPr>
          <w:lang w:val="en-ZA"/>
        </w:rPr>
        <w:t>were formed</w:t>
      </w:r>
      <w:proofErr w:type="gramEnd"/>
      <w:r w:rsidRPr="00DF3D12">
        <w:rPr>
          <w:lang w:val="en-ZA"/>
        </w:rPr>
        <w:t>. Briefly, all biological tissues such as teeth contain amino acids. All amino acids (except glycine) are optically active, having a stereo-</w:t>
      </w:r>
      <w:proofErr w:type="spellStart"/>
      <w:r w:rsidRPr="00DF3D12">
        <w:rPr>
          <w:lang w:val="en-ZA"/>
        </w:rPr>
        <w:t>center</w:t>
      </w:r>
      <w:proofErr w:type="spellEnd"/>
      <w:r w:rsidRPr="00DF3D12">
        <w:rPr>
          <w:lang w:val="en-ZA"/>
        </w:rPr>
        <w:t xml:space="preserve"> at their α-C atom. The amino acid can have two different configurations, ‘D’ or </w:t>
      </w:r>
      <w:proofErr w:type="gramStart"/>
      <w:r w:rsidRPr="00DF3D12">
        <w:rPr>
          <w:lang w:val="en-ZA"/>
        </w:rPr>
        <w:t>‘L’ which</w:t>
      </w:r>
      <w:proofErr w:type="gramEnd"/>
      <w:r w:rsidRPr="00DF3D12">
        <w:rPr>
          <w:lang w:val="en-ZA"/>
        </w:rPr>
        <w:t xml:space="preserve"> are mirror images of each other. Living organisms keep all their amino acids in the ‘L’ configuration, but when an organism dies, control over the configuration of the amino acids ceases, and the ratio of D to L moves from a value near </w:t>
      </w:r>
      <w:proofErr w:type="gramStart"/>
      <w:r w:rsidRPr="00DF3D12">
        <w:rPr>
          <w:lang w:val="en-ZA"/>
        </w:rPr>
        <w:t>0</w:t>
      </w:r>
      <w:proofErr w:type="gramEnd"/>
      <w:r w:rsidRPr="00DF3D12">
        <w:rPr>
          <w:lang w:val="en-ZA"/>
        </w:rPr>
        <w:t xml:space="preserve"> towards an equilibrium value near 1, a process called racemisation. Measuring the ratio of D to L in a sample enables an estimation how long ago the specimen died. In the past, this method of dating </w:t>
      </w:r>
      <w:proofErr w:type="gramStart"/>
      <w:r w:rsidRPr="00DF3D12">
        <w:rPr>
          <w:lang w:val="en-ZA"/>
        </w:rPr>
        <w:t>could only be applied</w:t>
      </w:r>
      <w:proofErr w:type="gramEnd"/>
      <w:r w:rsidRPr="00DF3D12">
        <w:rPr>
          <w:lang w:val="en-ZA"/>
        </w:rPr>
        <w:t xml:space="preserve"> to molluscs and eggshells, but recent advances makes it now possible to use tooth enamel (Dickinson </w:t>
      </w:r>
      <w:r w:rsidRPr="00DF3D12">
        <w:rPr>
          <w:i/>
          <w:lang w:val="en-ZA"/>
        </w:rPr>
        <w:t>et al.</w:t>
      </w:r>
      <w:r w:rsidRPr="00DF3D12">
        <w:rPr>
          <w:lang w:val="en-ZA"/>
        </w:rPr>
        <w:t xml:space="preserve"> 2019). The use of amino acid racemisation allows the possibility to obtain dates from archaeological samples like the CoH that </w:t>
      </w:r>
      <w:proofErr w:type="gramStart"/>
      <w:r w:rsidRPr="00DF3D12">
        <w:rPr>
          <w:lang w:val="en-ZA"/>
        </w:rPr>
        <w:t>was excavated</w:t>
      </w:r>
      <w:proofErr w:type="gramEnd"/>
      <w:r w:rsidRPr="00DF3D12">
        <w:rPr>
          <w:lang w:val="en-ZA"/>
        </w:rPr>
        <w:t xml:space="preserve"> several decades ago. The University of York in the UK, in particular </w:t>
      </w:r>
      <w:proofErr w:type="spellStart"/>
      <w:r w:rsidRPr="00DF3D12">
        <w:rPr>
          <w:lang w:val="en-ZA"/>
        </w:rPr>
        <w:t>Dr.</w:t>
      </w:r>
      <w:proofErr w:type="spellEnd"/>
      <w:r w:rsidRPr="00DF3D12">
        <w:rPr>
          <w:lang w:val="en-ZA"/>
        </w:rPr>
        <w:t xml:space="preserve"> Marc Dickinson and </w:t>
      </w:r>
      <w:proofErr w:type="spellStart"/>
      <w:r w:rsidRPr="00DF3D12">
        <w:rPr>
          <w:lang w:val="en-ZA"/>
        </w:rPr>
        <w:t>Prof.</w:t>
      </w:r>
      <w:proofErr w:type="spellEnd"/>
      <w:r w:rsidRPr="00DF3D12">
        <w:rPr>
          <w:lang w:val="en-ZA"/>
        </w:rPr>
        <w:t xml:space="preserve"> Kirsty Penkman (co-applicants) pioneered the use of enamel in amino acid racemisation dating. Very few molluscs and eggshells are present in the CoH faunal assemblage (&lt;</w:t>
      </w:r>
      <w:proofErr w:type="gramStart"/>
      <w:r w:rsidRPr="00DF3D12">
        <w:rPr>
          <w:lang w:val="en-ZA"/>
        </w:rPr>
        <w:t>5</w:t>
      </w:r>
      <w:proofErr w:type="gramEnd"/>
      <w:r w:rsidRPr="00DF3D12">
        <w:rPr>
          <w:lang w:val="en-ZA"/>
        </w:rPr>
        <w:t xml:space="preserve"> specimens, personal observation) and would therefore not be suitable. Moreover, this dating technique </w:t>
      </w:r>
      <w:proofErr w:type="gramStart"/>
      <w:r w:rsidRPr="00DF3D12">
        <w:rPr>
          <w:lang w:val="en-ZA"/>
        </w:rPr>
        <w:t>has been correlated</w:t>
      </w:r>
      <w:proofErr w:type="gramEnd"/>
      <w:r w:rsidRPr="00DF3D12">
        <w:rPr>
          <w:lang w:val="en-ZA"/>
        </w:rPr>
        <w:t xml:space="preserve"> with radiocarbon dates at various sites in the world to test the accuracy of the method. A current research programme is underway by </w:t>
      </w:r>
      <w:proofErr w:type="spellStart"/>
      <w:r w:rsidRPr="00DF3D12">
        <w:rPr>
          <w:lang w:val="en-ZA"/>
        </w:rPr>
        <w:t>Prof.</w:t>
      </w:r>
      <w:proofErr w:type="spellEnd"/>
      <w:r w:rsidRPr="00DF3D12">
        <w:rPr>
          <w:lang w:val="en-ZA"/>
        </w:rPr>
        <w:t xml:space="preserve"> Penkman to </w:t>
      </w:r>
      <w:r w:rsidRPr="00DF3D12">
        <w:rPr>
          <w:lang w:val="en-ZA"/>
        </w:rPr>
        <w:lastRenderedPageBreak/>
        <w:t xml:space="preserve">date samples from the Quaternary elsewhere in </w:t>
      </w:r>
      <w:proofErr w:type="gramStart"/>
      <w:r w:rsidRPr="00DF3D12">
        <w:rPr>
          <w:lang w:val="en-ZA"/>
        </w:rPr>
        <w:t>Africa,</w:t>
      </w:r>
      <w:proofErr w:type="gramEnd"/>
      <w:r w:rsidRPr="00DF3D12">
        <w:rPr>
          <w:lang w:val="en-ZA"/>
        </w:rPr>
        <w:t xml:space="preserve"> and the samples from the CoH will allow them to expand the application of this dating technique. For this dating technique, the following are required:</w:t>
      </w:r>
    </w:p>
    <w:p w:rsidR="00DF3D12" w:rsidRPr="00DF3D12" w:rsidRDefault="00DF3D12" w:rsidP="00DF3D12">
      <w:pPr>
        <w:numPr>
          <w:ilvl w:val="0"/>
          <w:numId w:val="2"/>
        </w:numPr>
        <w:spacing w:after="0" w:line="240" w:lineRule="auto"/>
        <w:rPr>
          <w:lang w:val="en-ZA"/>
        </w:rPr>
      </w:pPr>
      <w:r w:rsidRPr="00DF3D12">
        <w:rPr>
          <w:lang w:val="en-ZA"/>
        </w:rPr>
        <w:t>10 to 30 milligrams of enamel extracted from animal teeth.</w:t>
      </w:r>
    </w:p>
    <w:p w:rsidR="00DF3D12" w:rsidRPr="00DF3D12" w:rsidRDefault="00DF3D12" w:rsidP="00DF3D12">
      <w:pPr>
        <w:numPr>
          <w:ilvl w:val="0"/>
          <w:numId w:val="2"/>
        </w:numPr>
        <w:spacing w:after="0" w:line="240" w:lineRule="auto"/>
        <w:rPr>
          <w:lang w:val="en-ZA"/>
        </w:rPr>
      </w:pPr>
      <w:r w:rsidRPr="00DF3D12">
        <w:rPr>
          <w:lang w:val="en-ZA"/>
        </w:rPr>
        <w:t xml:space="preserve">The animals selected for dating </w:t>
      </w:r>
      <w:proofErr w:type="gramStart"/>
      <w:r w:rsidRPr="00DF3D12">
        <w:rPr>
          <w:lang w:val="en-ZA"/>
        </w:rPr>
        <w:t>should have been identified</w:t>
      </w:r>
      <w:proofErr w:type="gramEnd"/>
      <w:r w:rsidRPr="00DF3D12">
        <w:rPr>
          <w:lang w:val="en-ZA"/>
        </w:rPr>
        <w:t xml:space="preserve"> to family level or lower, and the same taxon is ideal.</w:t>
      </w:r>
    </w:p>
    <w:p w:rsidR="00DF3D12" w:rsidRPr="00DF3D12" w:rsidRDefault="00DF3D12" w:rsidP="00DF3D12">
      <w:pPr>
        <w:numPr>
          <w:ilvl w:val="0"/>
          <w:numId w:val="2"/>
        </w:numPr>
        <w:spacing w:after="0" w:line="240" w:lineRule="auto"/>
        <w:rPr>
          <w:lang w:val="en-ZA"/>
        </w:rPr>
      </w:pPr>
      <w:r w:rsidRPr="00DF3D12">
        <w:rPr>
          <w:lang w:val="en-ZA"/>
        </w:rPr>
        <w:t xml:space="preserve">A minimum of 3 to 5 samples are required per layer. </w:t>
      </w:r>
    </w:p>
    <w:p w:rsidR="00DF3D12" w:rsidRPr="00DF3D12" w:rsidRDefault="00DF3D12" w:rsidP="00DF3D12">
      <w:pPr>
        <w:spacing w:after="0" w:line="240" w:lineRule="auto"/>
      </w:pPr>
    </w:p>
    <w:p w:rsidR="00DF3D12" w:rsidRPr="00DF3D12" w:rsidRDefault="00DF3D12" w:rsidP="00DF3D12">
      <w:pPr>
        <w:spacing w:after="0" w:line="240" w:lineRule="auto"/>
      </w:pPr>
      <w:r w:rsidRPr="00DF3D12">
        <w:t xml:space="preserve">Following the excavations from several decades ago, the large mammal fauna was identified by Cooke (1969, 1988), the taphonomy of the ESA Beds 1-3 was studied by </w:t>
      </w:r>
      <w:proofErr w:type="spellStart"/>
      <w:r w:rsidRPr="00DF3D12">
        <w:t>Ogola</w:t>
      </w:r>
      <w:proofErr w:type="spellEnd"/>
      <w:r w:rsidRPr="00DF3D12">
        <w:t xml:space="preserve"> (2003, 2009), whilst </w:t>
      </w:r>
      <w:proofErr w:type="spellStart"/>
      <w:r w:rsidRPr="00DF3D12">
        <w:t>Churcher</w:t>
      </w:r>
      <w:proofErr w:type="spellEnd"/>
      <w:r w:rsidRPr="00DF3D12">
        <w:t xml:space="preserve"> (1970) investigated the Equidae (zebras), Ewer (1956) the </w:t>
      </w:r>
      <w:proofErr w:type="spellStart"/>
      <w:r w:rsidRPr="00DF3D12">
        <w:t>Suids</w:t>
      </w:r>
      <w:proofErr w:type="spellEnd"/>
      <w:r w:rsidRPr="00DF3D12">
        <w:t xml:space="preserve"> (pigs) and De </w:t>
      </w:r>
      <w:proofErr w:type="spellStart"/>
      <w:r w:rsidRPr="00DF3D12">
        <w:t>Graaff</w:t>
      </w:r>
      <w:proofErr w:type="spellEnd"/>
      <w:r w:rsidRPr="00DF3D12">
        <w:t xml:space="preserve"> (1960) the </w:t>
      </w:r>
      <w:proofErr w:type="spellStart"/>
      <w:r w:rsidRPr="00DF3D12">
        <w:t>microfauna</w:t>
      </w:r>
      <w:proofErr w:type="spellEnd"/>
      <w:r w:rsidRPr="00DF3D12">
        <w:t xml:space="preserve">. The presence of carnivore chew marks, rodent gnaw marks (mostly by porcupines) and butchery evidence by hominins have been noted on the large mammal remains (Cooke 1969, 1988), suggesting a complex accumulation history for the fauna. At the time of the analyses of the large </w:t>
      </w:r>
      <w:proofErr w:type="gramStart"/>
      <w:r w:rsidRPr="00DF3D12">
        <w:t>mammals</w:t>
      </w:r>
      <w:proofErr w:type="gramEnd"/>
      <w:r w:rsidRPr="00DF3D12">
        <w:t xml:space="preserve"> remains, only teeth and crania were used for identification, a common approach several decades ago. More recently, some aspects of the MSA fauna have been restudied by postgraduate students if mine (Khoaele 2020, </w:t>
      </w:r>
      <w:proofErr w:type="spellStart"/>
      <w:r w:rsidRPr="00DF3D12">
        <w:t>Masekwa</w:t>
      </w:r>
      <w:proofErr w:type="spellEnd"/>
      <w:r w:rsidRPr="00DF3D12">
        <w:t xml:space="preserve"> 2020, Maloka 2021). From these recent studies, it is evident that the lack of more precise dates for the different beds at the CoH seriously undermines any meaningful future studies of the fauna from the CoH. </w:t>
      </w:r>
    </w:p>
    <w:p w:rsidR="00DF3D12" w:rsidRPr="00DF3D12" w:rsidRDefault="00DF3D12" w:rsidP="00DF3D12">
      <w:pPr>
        <w:spacing w:after="0" w:line="240" w:lineRule="auto"/>
      </w:pPr>
    </w:p>
    <w:p w:rsidR="00DF3D12" w:rsidRPr="00DF3D12" w:rsidRDefault="00DF3D12" w:rsidP="00DF3D12">
      <w:pPr>
        <w:spacing w:after="0" w:line="240" w:lineRule="auto"/>
        <w:rPr>
          <w:lang w:val="en-ZA"/>
        </w:rPr>
      </w:pPr>
      <w:r w:rsidRPr="00DF3D12">
        <w:rPr>
          <w:lang w:val="en-ZA"/>
        </w:rPr>
        <w:t xml:space="preserve">Overall, the fauna from the CoH have not been properly quantified, nor has the postcranial remains been identified. Based on some 2500 catalogue book entries (located in the Evolutionary Studies Institute, University of the Witwatersrand), the sample contains large numbers of Equidae and </w:t>
      </w:r>
      <w:proofErr w:type="spellStart"/>
      <w:r w:rsidRPr="00DF3D12">
        <w:rPr>
          <w:lang w:val="en-ZA"/>
        </w:rPr>
        <w:t>Bovidae</w:t>
      </w:r>
      <w:proofErr w:type="spellEnd"/>
      <w:r w:rsidRPr="00DF3D12">
        <w:rPr>
          <w:lang w:val="en-ZA"/>
        </w:rPr>
        <w:t xml:space="preserve">. Equidae (zebras) are particularly common in the sample, occurring in all beds at the CoH (except Bed 1, which contain </w:t>
      </w:r>
      <w:proofErr w:type="gramStart"/>
      <w:r w:rsidRPr="00DF3D12">
        <w:rPr>
          <w:lang w:val="en-ZA"/>
        </w:rPr>
        <w:t>a total of 3</w:t>
      </w:r>
      <w:proofErr w:type="gramEnd"/>
      <w:r w:rsidRPr="00DF3D12">
        <w:rPr>
          <w:lang w:val="en-ZA"/>
        </w:rPr>
        <w:t xml:space="preserve"> specimens of primate and </w:t>
      </w:r>
      <w:proofErr w:type="spellStart"/>
      <w:r w:rsidRPr="00DF3D12">
        <w:rPr>
          <w:lang w:val="en-ZA"/>
        </w:rPr>
        <w:t>Bovidae</w:t>
      </w:r>
      <w:proofErr w:type="spellEnd"/>
      <w:r w:rsidRPr="00DF3D12">
        <w:rPr>
          <w:lang w:val="en-ZA"/>
        </w:rPr>
        <w:t>). There are some 650 Equidae specimens in the CoH faunal assemblage, consisting of the extinct Cape horse (</w:t>
      </w:r>
      <w:proofErr w:type="spellStart"/>
      <w:r w:rsidRPr="00DF3D12">
        <w:rPr>
          <w:i/>
          <w:lang w:val="en-ZA"/>
        </w:rPr>
        <w:t>Equus</w:t>
      </w:r>
      <w:proofErr w:type="spellEnd"/>
      <w:r w:rsidRPr="00DF3D12">
        <w:rPr>
          <w:i/>
          <w:lang w:val="en-ZA"/>
        </w:rPr>
        <w:t xml:space="preserve"> </w:t>
      </w:r>
      <w:proofErr w:type="spellStart"/>
      <w:r w:rsidRPr="00DF3D12">
        <w:rPr>
          <w:i/>
          <w:lang w:val="en-ZA"/>
        </w:rPr>
        <w:t>capensis</w:t>
      </w:r>
      <w:proofErr w:type="spellEnd"/>
      <w:r w:rsidRPr="00DF3D12">
        <w:rPr>
          <w:lang w:val="en-ZA"/>
        </w:rPr>
        <w:t>) and the modern plains zebra (</w:t>
      </w:r>
      <w:proofErr w:type="spellStart"/>
      <w:r w:rsidRPr="00DF3D12">
        <w:rPr>
          <w:i/>
          <w:lang w:val="en-ZA"/>
        </w:rPr>
        <w:t>Equus</w:t>
      </w:r>
      <w:proofErr w:type="spellEnd"/>
      <w:r w:rsidRPr="00DF3D12">
        <w:rPr>
          <w:i/>
          <w:lang w:val="en-ZA"/>
        </w:rPr>
        <w:t xml:space="preserve"> </w:t>
      </w:r>
      <w:proofErr w:type="spellStart"/>
      <w:r w:rsidRPr="00DF3D12">
        <w:rPr>
          <w:i/>
          <w:lang w:val="en-ZA"/>
        </w:rPr>
        <w:t>burchelli</w:t>
      </w:r>
      <w:proofErr w:type="spellEnd"/>
      <w:r w:rsidRPr="00DF3D12">
        <w:rPr>
          <w:lang w:val="en-ZA"/>
        </w:rPr>
        <w:t xml:space="preserve">, today regarded as </w:t>
      </w:r>
      <w:proofErr w:type="spellStart"/>
      <w:r w:rsidRPr="00DF3D12">
        <w:rPr>
          <w:i/>
          <w:lang w:val="en-ZA"/>
        </w:rPr>
        <w:t>Equus</w:t>
      </w:r>
      <w:proofErr w:type="spellEnd"/>
      <w:r w:rsidRPr="00DF3D12">
        <w:rPr>
          <w:i/>
          <w:lang w:val="en-ZA"/>
        </w:rPr>
        <w:t xml:space="preserve"> quagga</w:t>
      </w:r>
      <w:r w:rsidRPr="00DF3D12">
        <w:rPr>
          <w:lang w:val="en-ZA"/>
        </w:rPr>
        <w:t xml:space="preserve">) in particular. </w:t>
      </w:r>
    </w:p>
    <w:p w:rsidR="00DF3D12" w:rsidRPr="00DF3D12" w:rsidRDefault="00DF3D12" w:rsidP="00DF3D12">
      <w:pPr>
        <w:spacing w:after="0" w:line="240" w:lineRule="auto"/>
        <w:rPr>
          <w:lang w:val="en-ZA"/>
        </w:rPr>
      </w:pPr>
    </w:p>
    <w:p w:rsidR="00DF3D12" w:rsidRPr="00DF3D12" w:rsidRDefault="00DF3D12" w:rsidP="00DF3D12">
      <w:pPr>
        <w:spacing w:after="0" w:line="240" w:lineRule="auto"/>
        <w:rPr>
          <w:lang w:val="en-ZA"/>
        </w:rPr>
      </w:pPr>
      <w:r w:rsidRPr="00DF3D12">
        <w:rPr>
          <w:lang w:val="en-ZA"/>
        </w:rPr>
        <w:t xml:space="preserve">The sample size I am seeking permission to sample is, admittedly, large. However, the following </w:t>
      </w:r>
      <w:proofErr w:type="gramStart"/>
      <w:r w:rsidRPr="00DF3D12">
        <w:rPr>
          <w:lang w:val="en-ZA"/>
        </w:rPr>
        <w:t>will be achieved</w:t>
      </w:r>
      <w:proofErr w:type="gramEnd"/>
      <w:r w:rsidRPr="00DF3D12">
        <w:rPr>
          <w:lang w:val="en-ZA"/>
        </w:rPr>
        <w:t xml:space="preserve"> through dating the samples:</w:t>
      </w:r>
    </w:p>
    <w:p w:rsidR="00DF3D12" w:rsidRPr="00DF3D12" w:rsidRDefault="00DF3D12" w:rsidP="00DF3D12">
      <w:pPr>
        <w:numPr>
          <w:ilvl w:val="0"/>
          <w:numId w:val="3"/>
        </w:numPr>
        <w:spacing w:after="0" w:line="240" w:lineRule="auto"/>
        <w:rPr>
          <w:lang w:val="en-ZA"/>
        </w:rPr>
      </w:pPr>
      <w:r w:rsidRPr="00DF3D12">
        <w:rPr>
          <w:lang w:val="en-ZA"/>
        </w:rPr>
        <w:t xml:space="preserve">The </w:t>
      </w:r>
      <w:proofErr w:type="spellStart"/>
      <w:r w:rsidRPr="00DF3D12">
        <w:rPr>
          <w:lang w:val="en-ZA"/>
        </w:rPr>
        <w:t>Makapan</w:t>
      </w:r>
      <w:proofErr w:type="spellEnd"/>
      <w:r w:rsidRPr="00DF3D12">
        <w:rPr>
          <w:lang w:val="en-ZA"/>
        </w:rPr>
        <w:t xml:space="preserve"> Valley is a World Heritage Site, and advancing knowledge of this important region will be of major scientific importance. The dates will unlock the enormous potential of the CoH. </w:t>
      </w:r>
    </w:p>
    <w:p w:rsidR="00DF3D12" w:rsidRPr="00DF3D12" w:rsidRDefault="00DF3D12" w:rsidP="00DF3D12">
      <w:pPr>
        <w:numPr>
          <w:ilvl w:val="0"/>
          <w:numId w:val="3"/>
        </w:numPr>
        <w:spacing w:after="0" w:line="240" w:lineRule="auto"/>
        <w:rPr>
          <w:lang w:val="en-ZA"/>
        </w:rPr>
      </w:pPr>
      <w:proofErr w:type="gramStart"/>
      <w:r w:rsidRPr="00DF3D12">
        <w:rPr>
          <w:lang w:val="en-ZA"/>
        </w:rPr>
        <w:t xml:space="preserve">A great number of potential projects can be conducted on the fauna from the CoH, which include 1) identifying the </w:t>
      </w:r>
      <w:proofErr w:type="spellStart"/>
      <w:r w:rsidRPr="00DF3D12">
        <w:rPr>
          <w:lang w:val="en-ZA"/>
        </w:rPr>
        <w:t>postcrania</w:t>
      </w:r>
      <w:proofErr w:type="spellEnd"/>
      <w:r w:rsidRPr="00DF3D12">
        <w:rPr>
          <w:lang w:val="en-ZA"/>
        </w:rPr>
        <w:t xml:space="preserve"> from the different beds, 2) obtaining and linking specific </w:t>
      </w:r>
      <w:proofErr w:type="spellStart"/>
      <w:r w:rsidRPr="00DF3D12">
        <w:rPr>
          <w:lang w:val="en-ZA"/>
        </w:rPr>
        <w:t>palaeo</w:t>
      </w:r>
      <w:proofErr w:type="spellEnd"/>
      <w:r w:rsidRPr="00DF3D12">
        <w:rPr>
          <w:lang w:val="en-ZA"/>
        </w:rPr>
        <w:t>-climatic conditions during the ESA, MSA and LSA in the interior (of which little evidence currently exist), 3) studying the role of carnivores, rodents, birds of prey and hominins as agents of accumulation through taphonomic studies, and 4) landscape usage studies by hominins.</w:t>
      </w:r>
      <w:proofErr w:type="gramEnd"/>
      <w:r w:rsidRPr="00DF3D12">
        <w:rPr>
          <w:lang w:val="en-ZA"/>
        </w:rPr>
        <w:t xml:space="preserve"> These aspects are all complex, and will take several studies to form a complete understanding of them. </w:t>
      </w:r>
    </w:p>
    <w:p w:rsidR="00DF3D12" w:rsidRPr="00DF3D12" w:rsidRDefault="00DF3D12" w:rsidP="00DF3D12">
      <w:pPr>
        <w:numPr>
          <w:ilvl w:val="0"/>
          <w:numId w:val="3"/>
        </w:numPr>
        <w:spacing w:after="0" w:line="240" w:lineRule="auto"/>
        <w:rPr>
          <w:lang w:val="en-ZA"/>
        </w:rPr>
      </w:pPr>
      <w:r w:rsidRPr="00DF3D12">
        <w:rPr>
          <w:lang w:val="en-ZA"/>
        </w:rPr>
        <w:t xml:space="preserve">I train postgraduate students in zooarchaeological analyses, and the CoH fauna will serve as a training ground for these students. </w:t>
      </w:r>
    </w:p>
    <w:p w:rsidR="00DF3D12" w:rsidRPr="00DF3D12" w:rsidRDefault="00DF3D12" w:rsidP="00DF3D12">
      <w:pPr>
        <w:numPr>
          <w:ilvl w:val="0"/>
          <w:numId w:val="3"/>
        </w:numPr>
        <w:spacing w:after="0" w:line="240" w:lineRule="auto"/>
        <w:rPr>
          <w:lang w:val="en-ZA"/>
        </w:rPr>
      </w:pPr>
      <w:r w:rsidRPr="00DF3D12">
        <w:rPr>
          <w:lang w:val="en-ZA"/>
        </w:rPr>
        <w:t xml:space="preserve">Some recent studies have already showed the great potential of studying the fauna from the CoH. </w:t>
      </w:r>
      <w:proofErr w:type="spellStart"/>
      <w:r w:rsidRPr="00DF3D12">
        <w:t>Masekwa</w:t>
      </w:r>
      <w:proofErr w:type="spellEnd"/>
      <w:r w:rsidRPr="00DF3D12">
        <w:t xml:space="preserve"> (2020) was able to suggest that hyenas contributed some fauna to the MSA beds, and that more taxa </w:t>
      </w:r>
      <w:proofErr w:type="gramStart"/>
      <w:r w:rsidRPr="00DF3D12">
        <w:t>can be identified</w:t>
      </w:r>
      <w:proofErr w:type="gramEnd"/>
      <w:r w:rsidRPr="00DF3D12">
        <w:t xml:space="preserve"> from the postcranial remains. His study focused on the carnivore remains. Khoaele (2020), who studied the rock hyraxes, showed that despite hyena activity at the CoH, hominins undoubtedly contributed fauna to the different beds. Maloka (2021) found lechwe remains in Beds 7 and 8, indicating wetter conditions in the interior of South Africa during the Pleistocene.  </w:t>
      </w:r>
    </w:p>
    <w:p w:rsidR="00DF3D12" w:rsidRPr="00DF3D12" w:rsidRDefault="00DF3D12" w:rsidP="00DF3D12">
      <w:pPr>
        <w:spacing w:after="0" w:line="240" w:lineRule="auto"/>
      </w:pPr>
    </w:p>
    <w:p w:rsidR="00DF3D12" w:rsidRPr="00DF3D12" w:rsidRDefault="00DF3D12" w:rsidP="00DF3D12">
      <w:pPr>
        <w:spacing w:after="0" w:line="240" w:lineRule="auto"/>
      </w:pPr>
      <w:r w:rsidRPr="00DF3D12">
        <w:lastRenderedPageBreak/>
        <w:t xml:space="preserve">This application is a separate, new application from a recent application that is dating a hyena bone accumulation immediately adjacent to the CoH (within a few meters of the CoH excavations), and which was collected by James </w:t>
      </w:r>
      <w:proofErr w:type="spellStart"/>
      <w:r w:rsidRPr="00DF3D12">
        <w:t>Kitching</w:t>
      </w:r>
      <w:proofErr w:type="spellEnd"/>
      <w:r w:rsidRPr="00DF3D12">
        <w:t xml:space="preserve"> in 1975. </w:t>
      </w:r>
    </w:p>
    <w:p w:rsidR="00DF3D12" w:rsidRPr="00DF3D12" w:rsidRDefault="00DF3D12" w:rsidP="00DF3D12">
      <w:pPr>
        <w:spacing w:after="0" w:line="240" w:lineRule="auto"/>
      </w:pPr>
    </w:p>
    <w:p w:rsidR="00DF3D12" w:rsidRPr="00DF3D12" w:rsidRDefault="00DF3D12" w:rsidP="00DF3D12">
      <w:pPr>
        <w:spacing w:after="0" w:line="240" w:lineRule="auto"/>
      </w:pPr>
      <w:r w:rsidRPr="00DF3D12">
        <w:t>References</w:t>
      </w:r>
    </w:p>
    <w:p w:rsidR="00DF3D12" w:rsidRPr="00DF3D12" w:rsidRDefault="00DF3D12" w:rsidP="00DF3D12">
      <w:pPr>
        <w:spacing w:after="0" w:line="240" w:lineRule="auto"/>
        <w:rPr>
          <w:lang w:val="en-ZA"/>
        </w:rPr>
      </w:pPr>
      <w:r w:rsidRPr="00DF3D12">
        <w:rPr>
          <w:lang w:val="en-ZA"/>
        </w:rPr>
        <w:t xml:space="preserve">- </w:t>
      </w:r>
      <w:proofErr w:type="spellStart"/>
      <w:r w:rsidRPr="00DF3D12">
        <w:rPr>
          <w:lang w:val="en-ZA"/>
        </w:rPr>
        <w:t>Churcher</w:t>
      </w:r>
      <w:proofErr w:type="spellEnd"/>
      <w:r w:rsidRPr="00DF3D12">
        <w:rPr>
          <w:lang w:val="en-ZA"/>
        </w:rPr>
        <w:t xml:space="preserve">, C. S. 1970. The fossil Equidae from the Krugersdorp caves. </w:t>
      </w:r>
      <w:r w:rsidRPr="00DF3D12">
        <w:rPr>
          <w:i/>
          <w:iCs/>
          <w:lang w:val="en-ZA"/>
        </w:rPr>
        <w:t>Annals of the Transvaal Museum</w:t>
      </w:r>
      <w:r w:rsidRPr="00DF3D12">
        <w:rPr>
          <w:lang w:val="en-ZA"/>
        </w:rPr>
        <w:t xml:space="preserve"> 26(6):145–168.</w:t>
      </w:r>
    </w:p>
    <w:p w:rsidR="00DF3D12" w:rsidRPr="00DF3D12" w:rsidRDefault="00DF3D12" w:rsidP="00DF3D12">
      <w:pPr>
        <w:spacing w:after="0" w:line="240" w:lineRule="auto"/>
        <w:rPr>
          <w:lang w:val="en-ZA"/>
        </w:rPr>
      </w:pPr>
      <w:r w:rsidRPr="00DF3D12">
        <w:rPr>
          <w:lang w:val="en-ZA"/>
        </w:rPr>
        <w:t xml:space="preserve">- Cooke, H. B. S. 1969. Notes on the faunal remains from the Cave of Hearths and </w:t>
      </w:r>
      <w:proofErr w:type="spellStart"/>
      <w:r w:rsidRPr="00DF3D12">
        <w:rPr>
          <w:lang w:val="en-ZA"/>
        </w:rPr>
        <w:t>Kalkbank</w:t>
      </w:r>
      <w:proofErr w:type="spellEnd"/>
      <w:r w:rsidRPr="00DF3D12">
        <w:rPr>
          <w:lang w:val="en-ZA"/>
        </w:rPr>
        <w:t xml:space="preserve">. In: </w:t>
      </w:r>
      <w:r w:rsidRPr="00DF3D12">
        <w:rPr>
          <w:i/>
          <w:lang w:val="en-ZA"/>
        </w:rPr>
        <w:t xml:space="preserve">Prehistory of the Transvaal. A record of human activity, </w:t>
      </w:r>
      <w:r w:rsidRPr="00DF3D12">
        <w:rPr>
          <w:lang w:val="en-ZA"/>
        </w:rPr>
        <w:t xml:space="preserve">by R. Mason, 447-453. Johannesburg: Witwatersrand University Press. </w:t>
      </w:r>
    </w:p>
    <w:p w:rsidR="00DF3D12" w:rsidRPr="00DF3D12" w:rsidRDefault="00DF3D12" w:rsidP="00DF3D12">
      <w:pPr>
        <w:spacing w:after="0" w:line="240" w:lineRule="auto"/>
        <w:rPr>
          <w:lang w:val="en-ZA"/>
        </w:rPr>
      </w:pPr>
      <w:r w:rsidRPr="00DF3D12">
        <w:rPr>
          <w:lang w:val="en-ZA"/>
        </w:rPr>
        <w:t xml:space="preserve">- Cooke, H. B. S. 1988. The larger mammals from the Cave of Hearths. In: </w:t>
      </w:r>
      <w:r w:rsidRPr="00DF3D12">
        <w:rPr>
          <w:i/>
          <w:lang w:val="en-ZA"/>
        </w:rPr>
        <w:t>Cave of Hearths</w:t>
      </w:r>
      <w:r w:rsidRPr="00DF3D12">
        <w:rPr>
          <w:lang w:val="en-ZA"/>
        </w:rPr>
        <w:t xml:space="preserve">, </w:t>
      </w:r>
      <w:proofErr w:type="spellStart"/>
      <w:r w:rsidRPr="00DF3D12">
        <w:rPr>
          <w:i/>
          <w:iCs/>
          <w:lang w:val="en-ZA"/>
        </w:rPr>
        <w:t>Makapansgat</w:t>
      </w:r>
      <w:proofErr w:type="spellEnd"/>
      <w:r w:rsidRPr="00DF3D12">
        <w:rPr>
          <w:lang w:val="en-ZA"/>
        </w:rPr>
        <w:t xml:space="preserve">, </w:t>
      </w:r>
      <w:r w:rsidRPr="00DF3D12">
        <w:rPr>
          <w:i/>
          <w:iCs/>
          <w:lang w:val="en-ZA"/>
        </w:rPr>
        <w:t>Transvaal</w:t>
      </w:r>
      <w:r w:rsidRPr="00DF3D12">
        <w:rPr>
          <w:lang w:val="en-ZA"/>
        </w:rPr>
        <w:t>, by R. Mason, 507-534. Johannesburg: University of the Witwatersrand.</w:t>
      </w:r>
    </w:p>
    <w:p w:rsidR="00DF3D12" w:rsidRPr="00DF3D12" w:rsidRDefault="00DF3D12" w:rsidP="00DF3D12">
      <w:pPr>
        <w:spacing w:after="0" w:line="240" w:lineRule="auto"/>
        <w:rPr>
          <w:lang w:val="en-ZA"/>
        </w:rPr>
      </w:pPr>
      <w:r w:rsidRPr="00DF3D12">
        <w:rPr>
          <w:lang w:val="en-ZA"/>
        </w:rPr>
        <w:t xml:space="preserve">- De </w:t>
      </w:r>
      <w:proofErr w:type="spellStart"/>
      <w:r w:rsidRPr="00DF3D12">
        <w:rPr>
          <w:lang w:val="en-ZA"/>
        </w:rPr>
        <w:t>Graaff</w:t>
      </w:r>
      <w:proofErr w:type="spellEnd"/>
      <w:r w:rsidRPr="00DF3D12">
        <w:rPr>
          <w:lang w:val="en-ZA"/>
        </w:rPr>
        <w:t xml:space="preserve">, G., 1960. A preliminary investigation of the mammalian </w:t>
      </w:r>
      <w:proofErr w:type="spellStart"/>
      <w:r w:rsidRPr="00DF3D12">
        <w:rPr>
          <w:lang w:val="en-ZA"/>
        </w:rPr>
        <w:t>microfauna</w:t>
      </w:r>
      <w:proofErr w:type="spellEnd"/>
      <w:r w:rsidRPr="00DF3D12">
        <w:rPr>
          <w:lang w:val="en-ZA"/>
        </w:rPr>
        <w:t xml:space="preserve"> in Pleistocene </w:t>
      </w:r>
      <w:r w:rsidRPr="00DF3D12">
        <w:rPr>
          <w:lang w:val="en-ZA"/>
        </w:rPr>
        <w:br/>
        <w:t xml:space="preserve">deposits in the Transvaal System. </w:t>
      </w:r>
      <w:proofErr w:type="spellStart"/>
      <w:r w:rsidRPr="00DF3D12">
        <w:rPr>
          <w:i/>
          <w:lang w:val="en-ZA"/>
        </w:rPr>
        <w:t>Palaeontologia</w:t>
      </w:r>
      <w:proofErr w:type="spellEnd"/>
      <w:r w:rsidRPr="00DF3D12">
        <w:rPr>
          <w:i/>
          <w:lang w:val="en-ZA"/>
        </w:rPr>
        <w:t xml:space="preserve"> Africana</w:t>
      </w:r>
      <w:r w:rsidRPr="00DF3D12">
        <w:rPr>
          <w:lang w:val="en-ZA"/>
        </w:rPr>
        <w:t xml:space="preserve"> 7:59-118.</w:t>
      </w:r>
    </w:p>
    <w:p w:rsidR="00DF3D12" w:rsidRPr="00DF3D12" w:rsidRDefault="00DF3D12" w:rsidP="00DF3D12">
      <w:pPr>
        <w:spacing w:after="0" w:line="240" w:lineRule="auto"/>
        <w:rPr>
          <w:lang w:val="en-ZA"/>
        </w:rPr>
      </w:pPr>
      <w:r w:rsidRPr="00DF3D12">
        <w:rPr>
          <w:lang w:val="en-ZA"/>
        </w:rPr>
        <w:t xml:space="preserve">- Dickinson, M. R., Lister, A. M. and Penkman, K. E. H. 2019. A new method for enamel amino acid racemization dating: A closed system approach. </w:t>
      </w:r>
      <w:r w:rsidRPr="00DF3D12">
        <w:rPr>
          <w:i/>
          <w:lang w:val="en-ZA"/>
        </w:rPr>
        <w:t>Quaternary Geochronology</w:t>
      </w:r>
      <w:r w:rsidRPr="00DF3D12">
        <w:rPr>
          <w:lang w:val="en-ZA"/>
        </w:rPr>
        <w:t xml:space="preserve"> 50:29-46.</w:t>
      </w:r>
    </w:p>
    <w:p w:rsidR="00DF3D12" w:rsidRPr="00DF3D12" w:rsidRDefault="00DF3D12" w:rsidP="00DF3D12">
      <w:pPr>
        <w:spacing w:after="0" w:line="240" w:lineRule="auto"/>
        <w:rPr>
          <w:lang w:val="en-ZA"/>
        </w:rPr>
      </w:pPr>
      <w:r w:rsidRPr="00DF3D12">
        <w:rPr>
          <w:lang w:val="en-ZA"/>
        </w:rPr>
        <w:t xml:space="preserve">- Ewer, R. F. 1956. The fossil </w:t>
      </w:r>
      <w:proofErr w:type="spellStart"/>
      <w:r w:rsidRPr="00DF3D12">
        <w:rPr>
          <w:lang w:val="en-ZA"/>
        </w:rPr>
        <w:t>suids</w:t>
      </w:r>
      <w:proofErr w:type="spellEnd"/>
      <w:r w:rsidRPr="00DF3D12">
        <w:rPr>
          <w:lang w:val="en-ZA"/>
        </w:rPr>
        <w:t xml:space="preserve"> of the Transvaal caves. Proceedings of the Zoological Society of London, 127(4):527–544.</w:t>
      </w:r>
    </w:p>
    <w:p w:rsidR="00DF3D12" w:rsidRPr="00DF3D12" w:rsidRDefault="00DF3D12" w:rsidP="00DF3D12">
      <w:pPr>
        <w:spacing w:after="0" w:line="240" w:lineRule="auto"/>
        <w:rPr>
          <w:lang w:val="en-ZA"/>
        </w:rPr>
      </w:pPr>
      <w:r w:rsidRPr="00DF3D12">
        <w:rPr>
          <w:lang w:val="en-ZA"/>
        </w:rPr>
        <w:t xml:space="preserve">- </w:t>
      </w:r>
      <w:proofErr w:type="spellStart"/>
      <w:r w:rsidRPr="00DF3D12">
        <w:rPr>
          <w:lang w:val="en-ZA"/>
        </w:rPr>
        <w:t>Herries</w:t>
      </w:r>
      <w:proofErr w:type="spellEnd"/>
      <w:r w:rsidRPr="00DF3D12">
        <w:rPr>
          <w:lang w:val="en-ZA"/>
        </w:rPr>
        <w:t xml:space="preserve">, A. I. R. and Latham, A. G. 2009. </w:t>
      </w:r>
      <w:proofErr w:type="spellStart"/>
      <w:r w:rsidRPr="00DF3D12">
        <w:rPr>
          <w:lang w:val="en-ZA"/>
        </w:rPr>
        <w:t>Archaeomagnetic</w:t>
      </w:r>
      <w:proofErr w:type="spellEnd"/>
      <w:r w:rsidRPr="00DF3D12">
        <w:rPr>
          <w:lang w:val="en-ZA"/>
        </w:rPr>
        <w:t xml:space="preserve"> studies at the Cave of Hearths. In: </w:t>
      </w:r>
      <w:r w:rsidRPr="00DF3D12">
        <w:rPr>
          <w:i/>
          <w:iCs/>
          <w:lang w:val="en-ZA"/>
        </w:rPr>
        <w:t xml:space="preserve">The Cave of Hearths: </w:t>
      </w:r>
      <w:proofErr w:type="spellStart"/>
      <w:r w:rsidRPr="00DF3D12">
        <w:rPr>
          <w:i/>
          <w:iCs/>
          <w:lang w:val="en-ZA"/>
        </w:rPr>
        <w:t>Makapan</w:t>
      </w:r>
      <w:proofErr w:type="spellEnd"/>
      <w:r w:rsidRPr="00DF3D12">
        <w:rPr>
          <w:i/>
          <w:iCs/>
          <w:lang w:val="en-ZA"/>
        </w:rPr>
        <w:t xml:space="preserve"> Middle Pleistocene Research Project</w:t>
      </w:r>
      <w:r w:rsidRPr="00DF3D12">
        <w:rPr>
          <w:lang w:val="en-ZA"/>
        </w:rPr>
        <w:t xml:space="preserve">, edited by J. McNabb and A. G. M. Sinclair, 59–64. Oxford: </w:t>
      </w:r>
      <w:proofErr w:type="spellStart"/>
      <w:r w:rsidRPr="00DF3D12">
        <w:rPr>
          <w:lang w:val="en-ZA"/>
        </w:rPr>
        <w:t>Archaeopress</w:t>
      </w:r>
      <w:proofErr w:type="spellEnd"/>
      <w:r w:rsidRPr="00DF3D12">
        <w:rPr>
          <w:lang w:val="en-ZA"/>
        </w:rPr>
        <w:t>.</w:t>
      </w:r>
    </w:p>
    <w:p w:rsidR="00DF3D12" w:rsidRPr="00DF3D12" w:rsidRDefault="00DF3D12" w:rsidP="00DF3D12">
      <w:pPr>
        <w:spacing w:after="0" w:line="240" w:lineRule="auto"/>
        <w:rPr>
          <w:lang w:val="en-ZA"/>
        </w:rPr>
      </w:pPr>
      <w:r w:rsidRPr="00DF3D12">
        <w:rPr>
          <w:lang w:val="en-ZA"/>
        </w:rPr>
        <w:t>- Khoaele, M. 2020. The rock hyraxes (</w:t>
      </w:r>
      <w:proofErr w:type="spellStart"/>
      <w:r w:rsidRPr="00DF3D12">
        <w:rPr>
          <w:i/>
          <w:lang w:val="en-ZA"/>
        </w:rPr>
        <w:t>Procavia</w:t>
      </w:r>
      <w:proofErr w:type="spellEnd"/>
      <w:r w:rsidRPr="00DF3D12">
        <w:rPr>
          <w:i/>
          <w:lang w:val="en-ZA"/>
        </w:rPr>
        <w:t xml:space="preserve"> </w:t>
      </w:r>
      <w:proofErr w:type="spellStart"/>
      <w:r w:rsidRPr="00DF3D12">
        <w:rPr>
          <w:i/>
          <w:lang w:val="en-ZA"/>
        </w:rPr>
        <w:t>capensis</w:t>
      </w:r>
      <w:proofErr w:type="spellEnd"/>
      <w:r w:rsidRPr="00DF3D12">
        <w:rPr>
          <w:lang w:val="en-ZA"/>
        </w:rPr>
        <w:t xml:space="preserve">) from the Middle Stone Age beds at the Cave of Hearths. Honours thesis. Johannesburg: University of the Witwatersrand. </w:t>
      </w:r>
    </w:p>
    <w:p w:rsidR="00DF3D12" w:rsidRPr="00DF3D12" w:rsidRDefault="00DF3D12" w:rsidP="00DF3D12">
      <w:pPr>
        <w:spacing w:after="0" w:line="240" w:lineRule="auto"/>
        <w:rPr>
          <w:lang w:val="en-ZA"/>
        </w:rPr>
      </w:pPr>
      <w:r w:rsidRPr="00DF3D12">
        <w:rPr>
          <w:lang w:val="en-ZA"/>
        </w:rPr>
        <w:t xml:space="preserve">- Maloka, K. 2021. </w:t>
      </w:r>
      <w:r w:rsidRPr="00DF3D12">
        <w:rPr>
          <w:i/>
          <w:lang w:val="en-ZA"/>
        </w:rPr>
        <w:t>Lechwe (</w:t>
      </w:r>
      <w:r w:rsidRPr="00DF3D12">
        <w:rPr>
          <w:lang w:val="en-ZA"/>
        </w:rPr>
        <w:t xml:space="preserve">Kobus </w:t>
      </w:r>
      <w:proofErr w:type="spellStart"/>
      <w:r w:rsidRPr="00DF3D12">
        <w:rPr>
          <w:lang w:val="en-ZA"/>
        </w:rPr>
        <w:t>leche</w:t>
      </w:r>
      <w:proofErr w:type="spellEnd"/>
      <w:r w:rsidRPr="00DF3D12">
        <w:rPr>
          <w:i/>
          <w:lang w:val="en-ZA"/>
        </w:rPr>
        <w:t xml:space="preserve"> </w:t>
      </w:r>
      <w:proofErr w:type="spellStart"/>
      <w:r w:rsidRPr="00DF3D12">
        <w:rPr>
          <w:i/>
          <w:lang w:val="en-ZA"/>
        </w:rPr>
        <w:t>Gray</w:t>
      </w:r>
      <w:proofErr w:type="spellEnd"/>
      <w:r w:rsidRPr="00DF3D12">
        <w:rPr>
          <w:i/>
          <w:lang w:val="en-ZA"/>
        </w:rPr>
        <w:t>) from the Middle Stone Age beds at the Cave of Hearths.</w:t>
      </w:r>
      <w:r w:rsidRPr="00DF3D12">
        <w:rPr>
          <w:lang w:val="en-ZA"/>
        </w:rPr>
        <w:t xml:space="preserve"> Honours thesis. Johannesburg: University of the Witwatersrand.</w:t>
      </w:r>
    </w:p>
    <w:p w:rsidR="00DF3D12" w:rsidRPr="00DF3D12" w:rsidRDefault="00DF3D12" w:rsidP="00DF3D12">
      <w:pPr>
        <w:spacing w:after="0" w:line="240" w:lineRule="auto"/>
        <w:rPr>
          <w:lang w:val="en-ZA"/>
        </w:rPr>
      </w:pPr>
      <w:r w:rsidRPr="00DF3D12">
        <w:rPr>
          <w:lang w:val="en-ZA"/>
        </w:rPr>
        <w:t xml:space="preserve">- </w:t>
      </w:r>
      <w:proofErr w:type="spellStart"/>
      <w:r w:rsidRPr="00DF3D12">
        <w:rPr>
          <w:lang w:val="en-ZA"/>
        </w:rPr>
        <w:t>Masekwa</w:t>
      </w:r>
      <w:proofErr w:type="spellEnd"/>
      <w:r w:rsidRPr="00DF3D12">
        <w:rPr>
          <w:lang w:val="en-ZA"/>
        </w:rPr>
        <w:t xml:space="preserve">, K. 2020. </w:t>
      </w:r>
      <w:r w:rsidRPr="00DF3D12">
        <w:rPr>
          <w:i/>
          <w:lang w:val="en-ZA"/>
        </w:rPr>
        <w:t>Carnivores and primates from Middle Stone Age layers at the Cave of Hearths.</w:t>
      </w:r>
      <w:r w:rsidRPr="00DF3D12">
        <w:rPr>
          <w:lang w:val="en-ZA"/>
        </w:rPr>
        <w:t xml:space="preserve"> Honours thesis. Johannesburg: University of the Witwatersrand. </w:t>
      </w:r>
    </w:p>
    <w:p w:rsidR="00DF3D12" w:rsidRPr="00DF3D12" w:rsidRDefault="00DF3D12" w:rsidP="00DF3D12">
      <w:pPr>
        <w:spacing w:after="0" w:line="240" w:lineRule="auto"/>
        <w:rPr>
          <w:lang w:val="en-ZA"/>
        </w:rPr>
      </w:pPr>
      <w:r w:rsidRPr="00DF3D12">
        <w:rPr>
          <w:lang w:val="en-ZA"/>
        </w:rPr>
        <w:t xml:space="preserve">- Mason, R. 1969. </w:t>
      </w:r>
      <w:r w:rsidRPr="00DF3D12">
        <w:rPr>
          <w:i/>
          <w:lang w:val="en-ZA"/>
        </w:rPr>
        <w:t xml:space="preserve">Prehistory of the Transvaal. A record of human activity. </w:t>
      </w:r>
      <w:r w:rsidRPr="00DF3D12">
        <w:rPr>
          <w:lang w:val="en-ZA"/>
        </w:rPr>
        <w:t xml:space="preserve">Johannesburg: Witwatersrand University Press. </w:t>
      </w:r>
    </w:p>
    <w:p w:rsidR="00DF3D12" w:rsidRPr="00DF3D12" w:rsidRDefault="00DF3D12" w:rsidP="00DF3D12">
      <w:pPr>
        <w:spacing w:after="0" w:line="240" w:lineRule="auto"/>
        <w:rPr>
          <w:lang w:val="en-ZA"/>
        </w:rPr>
      </w:pPr>
      <w:r w:rsidRPr="00DF3D12">
        <w:rPr>
          <w:lang w:val="en-ZA"/>
        </w:rPr>
        <w:t xml:space="preserve">- Mason, R. 1988. </w:t>
      </w:r>
      <w:r w:rsidRPr="00DF3D12">
        <w:rPr>
          <w:i/>
          <w:lang w:val="en-ZA"/>
        </w:rPr>
        <w:t xml:space="preserve">Cave of Hearths, </w:t>
      </w:r>
      <w:proofErr w:type="spellStart"/>
      <w:r w:rsidRPr="00DF3D12">
        <w:rPr>
          <w:i/>
          <w:lang w:val="en-ZA"/>
        </w:rPr>
        <w:t>Makapansgat</w:t>
      </w:r>
      <w:proofErr w:type="spellEnd"/>
      <w:r w:rsidRPr="00DF3D12">
        <w:rPr>
          <w:i/>
          <w:lang w:val="en-ZA"/>
        </w:rPr>
        <w:t xml:space="preserve">, Transvaal. </w:t>
      </w:r>
      <w:r w:rsidRPr="00DF3D12">
        <w:rPr>
          <w:lang w:val="en-ZA"/>
        </w:rPr>
        <w:t>Occasional Paper 21. Archaeological Research Unit. Johannesburg: University of the Witwatersrand.</w:t>
      </w:r>
    </w:p>
    <w:p w:rsidR="00DF3D12" w:rsidRPr="00DF3D12" w:rsidRDefault="00DF3D12" w:rsidP="00DF3D12">
      <w:pPr>
        <w:spacing w:after="0" w:line="240" w:lineRule="auto"/>
        <w:rPr>
          <w:lang w:val="en-ZA"/>
        </w:rPr>
      </w:pPr>
      <w:r w:rsidRPr="00DF3D12">
        <w:rPr>
          <w:lang w:val="en-ZA"/>
        </w:rPr>
        <w:t xml:space="preserve">- McNabb, J. and Sinclair, A. G. M. (editors) 2009. </w:t>
      </w:r>
      <w:r w:rsidRPr="00DF3D12">
        <w:rPr>
          <w:i/>
          <w:iCs/>
          <w:lang w:val="en-ZA"/>
        </w:rPr>
        <w:t xml:space="preserve">The Cave of Hearths: </w:t>
      </w:r>
      <w:proofErr w:type="spellStart"/>
      <w:r w:rsidRPr="00DF3D12">
        <w:rPr>
          <w:i/>
          <w:iCs/>
          <w:lang w:val="en-ZA"/>
        </w:rPr>
        <w:t>Makapan</w:t>
      </w:r>
      <w:proofErr w:type="spellEnd"/>
      <w:r w:rsidRPr="00DF3D12">
        <w:rPr>
          <w:i/>
          <w:iCs/>
          <w:lang w:val="en-ZA"/>
        </w:rPr>
        <w:t xml:space="preserve"> Middle Pleistocene Research Project</w:t>
      </w:r>
      <w:r w:rsidRPr="00DF3D12">
        <w:rPr>
          <w:lang w:val="en-ZA"/>
        </w:rPr>
        <w:t xml:space="preserve">. Oxford: </w:t>
      </w:r>
      <w:proofErr w:type="spellStart"/>
      <w:r w:rsidRPr="00DF3D12">
        <w:rPr>
          <w:lang w:val="en-ZA"/>
        </w:rPr>
        <w:t>Archaeopress</w:t>
      </w:r>
      <w:proofErr w:type="spellEnd"/>
      <w:r w:rsidRPr="00DF3D12">
        <w:rPr>
          <w:lang w:val="en-ZA"/>
        </w:rPr>
        <w:t>.</w:t>
      </w:r>
    </w:p>
    <w:p w:rsidR="00DF3D12" w:rsidRPr="00DF3D12" w:rsidRDefault="00DF3D12" w:rsidP="00DF3D12">
      <w:pPr>
        <w:spacing w:after="0" w:line="240" w:lineRule="auto"/>
        <w:rPr>
          <w:lang w:val="en-ZA"/>
        </w:rPr>
      </w:pPr>
      <w:r w:rsidRPr="00DF3D12">
        <w:t xml:space="preserve">- </w:t>
      </w:r>
      <w:proofErr w:type="spellStart"/>
      <w:r w:rsidRPr="00DF3D12">
        <w:rPr>
          <w:lang w:val="en-ZA"/>
        </w:rPr>
        <w:t>Ogola</w:t>
      </w:r>
      <w:proofErr w:type="spellEnd"/>
      <w:r w:rsidRPr="00DF3D12">
        <w:rPr>
          <w:lang w:val="en-ZA"/>
        </w:rPr>
        <w:t xml:space="preserve">, C. 2003. </w:t>
      </w:r>
      <w:r w:rsidRPr="00DF3D12">
        <w:rPr>
          <w:i/>
          <w:lang w:val="en-ZA"/>
        </w:rPr>
        <w:t>Taphonomy of the Cave of hearths Acheulean bone assemblage.</w:t>
      </w:r>
      <w:r w:rsidRPr="00DF3D12">
        <w:rPr>
          <w:lang w:val="en-ZA"/>
        </w:rPr>
        <w:t xml:space="preserve"> MSc Dissertation. Johannesburg: The University of the Witwatersrand.</w:t>
      </w:r>
    </w:p>
    <w:p w:rsidR="00DF3D12" w:rsidRPr="00DF3D12" w:rsidRDefault="00DF3D12" w:rsidP="00DF3D12">
      <w:pPr>
        <w:spacing w:after="0" w:line="240" w:lineRule="auto"/>
        <w:rPr>
          <w:lang w:val="en-ZA"/>
        </w:rPr>
      </w:pPr>
      <w:r w:rsidRPr="00DF3D12">
        <w:rPr>
          <w:lang w:val="en-ZA"/>
        </w:rPr>
        <w:t xml:space="preserve">- </w:t>
      </w:r>
      <w:proofErr w:type="spellStart"/>
      <w:r w:rsidRPr="00DF3D12">
        <w:rPr>
          <w:lang w:val="en-ZA"/>
        </w:rPr>
        <w:t>Ogola</w:t>
      </w:r>
      <w:proofErr w:type="spellEnd"/>
      <w:r w:rsidRPr="00DF3D12">
        <w:rPr>
          <w:lang w:val="en-ZA"/>
        </w:rPr>
        <w:t xml:space="preserve">, C. 2009. The taphonomy of the Cave of Hearths Acheulean faunal assemblage. In: </w:t>
      </w:r>
      <w:r w:rsidRPr="00DF3D12">
        <w:rPr>
          <w:i/>
          <w:iCs/>
          <w:lang w:val="en-ZA"/>
        </w:rPr>
        <w:t xml:space="preserve">The Cave of Hearths: </w:t>
      </w:r>
      <w:proofErr w:type="spellStart"/>
      <w:r w:rsidRPr="00DF3D12">
        <w:rPr>
          <w:i/>
          <w:iCs/>
          <w:lang w:val="en-ZA"/>
        </w:rPr>
        <w:t>Makapan</w:t>
      </w:r>
      <w:proofErr w:type="spellEnd"/>
      <w:r w:rsidRPr="00DF3D12">
        <w:rPr>
          <w:i/>
          <w:iCs/>
          <w:lang w:val="en-ZA"/>
        </w:rPr>
        <w:t xml:space="preserve"> Middle Pleistocene Research Project: Field Research by Anthony Sinclair and Patrick </w:t>
      </w:r>
      <w:proofErr w:type="spellStart"/>
      <w:r w:rsidRPr="00DF3D12">
        <w:rPr>
          <w:i/>
          <w:iCs/>
          <w:lang w:val="en-ZA"/>
        </w:rPr>
        <w:t>Quinney</w:t>
      </w:r>
      <w:proofErr w:type="spellEnd"/>
      <w:r w:rsidRPr="00DF3D12">
        <w:rPr>
          <w:i/>
          <w:iCs/>
          <w:lang w:val="en-ZA"/>
        </w:rPr>
        <w:t>, 1996-2001</w:t>
      </w:r>
      <w:r w:rsidRPr="00DF3D12">
        <w:rPr>
          <w:lang w:val="en-ZA"/>
        </w:rPr>
        <w:t xml:space="preserve">, edited by J. McNabb and A. Sinclair, 65-  74. Oxford: </w:t>
      </w:r>
      <w:proofErr w:type="spellStart"/>
      <w:r w:rsidRPr="00DF3D12">
        <w:rPr>
          <w:lang w:val="en-ZA"/>
        </w:rPr>
        <w:t>Archaeopress</w:t>
      </w:r>
      <w:proofErr w:type="spellEnd"/>
      <w:r w:rsidRPr="00DF3D12">
        <w:rPr>
          <w:lang w:val="en-ZA"/>
        </w:rPr>
        <w:t>.</w:t>
      </w:r>
    </w:p>
    <w:p w:rsidR="00DF3D12" w:rsidRPr="00DF3D12" w:rsidRDefault="00DF3D12" w:rsidP="00DF3D12">
      <w:pPr>
        <w:spacing w:after="0" w:line="240" w:lineRule="auto"/>
        <w:rPr>
          <w:lang w:val="en-GB"/>
        </w:rPr>
      </w:pPr>
      <w:r w:rsidRPr="00DF3D12">
        <w:rPr>
          <w:lang w:val="en-ZA"/>
        </w:rPr>
        <w:t xml:space="preserve">- Penkman K. E., Kaufman D. S., </w:t>
      </w:r>
      <w:proofErr w:type="spellStart"/>
      <w:r w:rsidRPr="00DF3D12">
        <w:rPr>
          <w:lang w:val="en-ZA"/>
        </w:rPr>
        <w:t>Maddy</w:t>
      </w:r>
      <w:proofErr w:type="spellEnd"/>
      <w:r w:rsidRPr="00DF3D12">
        <w:rPr>
          <w:lang w:val="en-ZA"/>
        </w:rPr>
        <w:t xml:space="preserve"> D. and Collins M. J. 2008. Closed-system behaviour of the intra-crystalline fraction of amino acids in mollusc shells. </w:t>
      </w:r>
      <w:r w:rsidRPr="00DF3D12">
        <w:rPr>
          <w:i/>
          <w:lang w:val="en-ZA"/>
        </w:rPr>
        <w:t>Quaternary Geochronology</w:t>
      </w:r>
      <w:r w:rsidRPr="00DF3D12">
        <w:rPr>
          <w:lang w:val="en-ZA"/>
        </w:rPr>
        <w:t xml:space="preserve"> 3(1-2):2-25.</w:t>
      </w:r>
    </w:p>
    <w:p w:rsidR="00DF3D12" w:rsidRPr="00DF3D12" w:rsidRDefault="00DF3D12" w:rsidP="00DF3D12">
      <w:pPr>
        <w:spacing w:after="0" w:line="240" w:lineRule="auto"/>
        <w:rPr>
          <w:lang w:val="en-GB"/>
        </w:rPr>
      </w:pPr>
      <w:r w:rsidRPr="00DF3D12">
        <w:rPr>
          <w:lang w:val="en-GB"/>
        </w:rPr>
        <w:t xml:space="preserve">- </w:t>
      </w:r>
      <w:r w:rsidRPr="00DF3D12">
        <w:rPr>
          <w:lang w:val="en-ZA"/>
        </w:rPr>
        <w:t xml:space="preserve">Penkman, K. E., </w:t>
      </w:r>
      <w:proofErr w:type="spellStart"/>
      <w:r w:rsidRPr="00DF3D12">
        <w:rPr>
          <w:lang w:val="en-ZA"/>
        </w:rPr>
        <w:t>Preece</w:t>
      </w:r>
      <w:proofErr w:type="spellEnd"/>
      <w:r w:rsidRPr="00DF3D12">
        <w:rPr>
          <w:lang w:val="en-ZA"/>
        </w:rPr>
        <w:t xml:space="preserve">, R. C., </w:t>
      </w:r>
      <w:proofErr w:type="spellStart"/>
      <w:r w:rsidRPr="00DF3D12">
        <w:rPr>
          <w:lang w:val="en-ZA"/>
        </w:rPr>
        <w:t>Bridgland</w:t>
      </w:r>
      <w:proofErr w:type="spellEnd"/>
      <w:r w:rsidRPr="00DF3D12">
        <w:rPr>
          <w:lang w:val="en-ZA"/>
        </w:rPr>
        <w:t xml:space="preserve">, D. R., Keen, D. H., Meijer, T., </w:t>
      </w:r>
      <w:proofErr w:type="spellStart"/>
      <w:r w:rsidRPr="00DF3D12">
        <w:rPr>
          <w:lang w:val="en-ZA"/>
        </w:rPr>
        <w:t>Parfitt</w:t>
      </w:r>
      <w:proofErr w:type="spellEnd"/>
      <w:r w:rsidRPr="00DF3D12">
        <w:rPr>
          <w:lang w:val="en-ZA"/>
        </w:rPr>
        <w:t xml:space="preserve">, S. A., White, T. S., and Collins, M. J. 2011. A chronological framework for the British Quaternary based on Bithynia opercula. </w:t>
      </w:r>
      <w:r w:rsidRPr="00DF3D12">
        <w:rPr>
          <w:i/>
          <w:iCs/>
          <w:lang w:val="en-ZA"/>
        </w:rPr>
        <w:t>Nature</w:t>
      </w:r>
      <w:r w:rsidRPr="00DF3D12">
        <w:rPr>
          <w:lang w:val="en-ZA"/>
        </w:rPr>
        <w:t xml:space="preserve">, </w:t>
      </w:r>
      <w:r w:rsidRPr="00DF3D12">
        <w:rPr>
          <w:i/>
          <w:iCs/>
          <w:lang w:val="en-ZA"/>
        </w:rPr>
        <w:t>476</w:t>
      </w:r>
      <w:r w:rsidRPr="00DF3D12">
        <w:rPr>
          <w:lang w:val="en-ZA"/>
        </w:rPr>
        <w:t xml:space="preserve">(7361):446–449. </w:t>
      </w:r>
    </w:p>
    <w:p w:rsidR="00DF3D12" w:rsidRPr="00DF3D12" w:rsidRDefault="00DF3D12" w:rsidP="00DF3D12">
      <w:pPr>
        <w:spacing w:after="0" w:line="240" w:lineRule="auto"/>
      </w:pPr>
      <w:r w:rsidRPr="00DF3D12">
        <w:rPr>
          <w:lang w:val="en-GB"/>
        </w:rPr>
        <w:t xml:space="preserve">- Wadley L. 2015. Those marvellous millennia: The Middle Stone Age of southern Africa. </w:t>
      </w:r>
      <w:r w:rsidRPr="00DF3D12">
        <w:rPr>
          <w:i/>
          <w:iCs/>
          <w:lang w:val="en-GB"/>
        </w:rPr>
        <w:t xml:space="preserve">Azania: Archaeological Research in Africa </w:t>
      </w:r>
      <w:r w:rsidRPr="00DF3D12">
        <w:rPr>
          <w:lang w:val="en-GB"/>
        </w:rPr>
        <w:t>50 (2):155–226.</w:t>
      </w:r>
    </w:p>
    <w:p w:rsidR="00DF3D12" w:rsidRPr="00DF3D12" w:rsidRDefault="00DF3D12" w:rsidP="00DF3D12">
      <w:pPr>
        <w:spacing w:after="0" w:line="240" w:lineRule="auto"/>
        <w:rPr>
          <w:lang w:val="en-ZA"/>
        </w:rPr>
      </w:pPr>
      <w:r w:rsidRPr="00DF3D12">
        <w:t xml:space="preserve">- </w:t>
      </w:r>
      <w:r w:rsidRPr="00DF3D12">
        <w:rPr>
          <w:lang w:val="en-ZA"/>
        </w:rPr>
        <w:t>Wurz, S. 2013. Technological trends in the Middle Stone Age of South Africa between MIS 7 and MIS 3. </w:t>
      </w:r>
      <w:r w:rsidRPr="00DF3D12">
        <w:rPr>
          <w:i/>
          <w:iCs/>
          <w:lang w:val="en-ZA"/>
        </w:rPr>
        <w:t>Current Anthropology</w:t>
      </w:r>
      <w:r w:rsidRPr="00DF3D12">
        <w:rPr>
          <w:lang w:val="en-ZA"/>
        </w:rPr>
        <w:t> </w:t>
      </w:r>
      <w:r w:rsidRPr="00DF3D12">
        <w:rPr>
          <w:iCs/>
          <w:lang w:val="en-ZA"/>
        </w:rPr>
        <w:t>54</w:t>
      </w:r>
      <w:r w:rsidRPr="00DF3D12">
        <w:rPr>
          <w:lang w:val="en-ZA"/>
        </w:rPr>
        <w:t>(S8):S305-S319.</w:t>
      </w:r>
    </w:p>
    <w:p w:rsidR="00DF3D12" w:rsidRDefault="00DF3D12" w:rsidP="00861EAE">
      <w:pPr>
        <w:spacing w:after="0" w:line="240" w:lineRule="auto"/>
        <w:rPr>
          <w:b/>
        </w:rPr>
      </w:pPr>
    </w:p>
    <w:p w:rsidR="00AF7D53" w:rsidRPr="00861EAE" w:rsidRDefault="00AF7D53" w:rsidP="00861EAE">
      <w:pPr>
        <w:spacing w:after="0" w:line="240" w:lineRule="auto"/>
        <w:rPr>
          <w:b/>
        </w:rPr>
      </w:pPr>
      <w:r w:rsidRPr="00861EAE">
        <w:rPr>
          <w:b/>
        </w:rPr>
        <w:lastRenderedPageBreak/>
        <w:t>Methodology</w:t>
      </w:r>
      <w:r w:rsidR="000F60F8">
        <w:rPr>
          <w:b/>
        </w:rPr>
        <w:t xml:space="preserve"> (short)</w:t>
      </w:r>
      <w:r w:rsidRPr="00861EAE">
        <w:rPr>
          <w:b/>
        </w:rPr>
        <w:t>:</w:t>
      </w:r>
    </w:p>
    <w:p w:rsidR="00DF3D12" w:rsidRPr="00DF3D12" w:rsidRDefault="00DF3D12" w:rsidP="00DF3D12">
      <w:pPr>
        <w:spacing w:after="0" w:line="240" w:lineRule="auto"/>
        <w:rPr>
          <w:rFonts w:eastAsia="Times New Roman" w:cs="Helvetica"/>
          <w:lang w:val="en-ZA"/>
        </w:rPr>
      </w:pPr>
      <w:r w:rsidRPr="00DF3D12">
        <w:rPr>
          <w:rFonts w:eastAsia="Times New Roman" w:cs="Helvetica"/>
          <w:lang w:val="en-ZA"/>
        </w:rPr>
        <w:t xml:space="preserve">With this application, I am seeking permission to select Equidae teeth specimens from the different beds at the CoH, and submit them to the University of York for amino acid racemisation dating. The following protocols </w:t>
      </w:r>
      <w:proofErr w:type="gramStart"/>
      <w:r w:rsidRPr="00DF3D12">
        <w:rPr>
          <w:rFonts w:eastAsia="Times New Roman" w:cs="Helvetica"/>
          <w:lang w:val="en-ZA"/>
        </w:rPr>
        <w:t>will be applied</w:t>
      </w:r>
      <w:proofErr w:type="gramEnd"/>
      <w:r w:rsidRPr="00DF3D12">
        <w:rPr>
          <w:rFonts w:eastAsia="Times New Roman" w:cs="Helvetica"/>
          <w:lang w:val="en-ZA"/>
        </w:rPr>
        <w:t>:</w:t>
      </w:r>
    </w:p>
    <w:p w:rsidR="00DF3D12" w:rsidRPr="00DF3D12" w:rsidRDefault="00DF3D12" w:rsidP="00DF3D12">
      <w:pPr>
        <w:numPr>
          <w:ilvl w:val="0"/>
          <w:numId w:val="2"/>
        </w:numPr>
        <w:spacing w:after="0" w:line="240" w:lineRule="auto"/>
        <w:rPr>
          <w:rFonts w:eastAsia="Times New Roman" w:cs="Helvetica"/>
          <w:lang w:val="en-ZA"/>
        </w:rPr>
      </w:pPr>
      <w:r w:rsidRPr="00DF3D12">
        <w:rPr>
          <w:rFonts w:eastAsia="Times New Roman" w:cs="Helvetica"/>
          <w:lang w:val="en-ZA"/>
        </w:rPr>
        <w:t xml:space="preserve">Submit and sample </w:t>
      </w:r>
      <w:proofErr w:type="gramStart"/>
      <w:r w:rsidRPr="00DF3D12">
        <w:rPr>
          <w:rFonts w:eastAsia="Times New Roman" w:cs="Helvetica"/>
          <w:lang w:val="en-ZA"/>
        </w:rPr>
        <w:t>a total of 38</w:t>
      </w:r>
      <w:proofErr w:type="gramEnd"/>
      <w:r w:rsidRPr="00DF3D12">
        <w:rPr>
          <w:rFonts w:eastAsia="Times New Roman" w:cs="Helvetica"/>
          <w:lang w:val="en-ZA"/>
        </w:rPr>
        <w:t xml:space="preserve"> Equidae teeth specimens. </w:t>
      </w:r>
    </w:p>
    <w:p w:rsidR="00DF3D12" w:rsidRPr="00DF3D12" w:rsidRDefault="00DF3D12" w:rsidP="00DF3D12">
      <w:pPr>
        <w:numPr>
          <w:ilvl w:val="0"/>
          <w:numId w:val="2"/>
        </w:numPr>
        <w:spacing w:after="0" w:line="240" w:lineRule="auto"/>
        <w:rPr>
          <w:rFonts w:eastAsia="Times New Roman" w:cs="Helvetica"/>
          <w:lang w:val="en-ZA"/>
        </w:rPr>
      </w:pPr>
      <w:r w:rsidRPr="00DF3D12">
        <w:rPr>
          <w:rFonts w:eastAsia="Times New Roman" w:cs="Helvetica"/>
          <w:lang w:val="en-ZA"/>
        </w:rPr>
        <w:t xml:space="preserve">This represents </w:t>
      </w:r>
      <w:proofErr w:type="gramStart"/>
      <w:r w:rsidRPr="00DF3D12">
        <w:rPr>
          <w:rFonts w:eastAsia="Times New Roman" w:cs="Helvetica"/>
          <w:lang w:val="en-ZA"/>
        </w:rPr>
        <w:t>3</w:t>
      </w:r>
      <w:proofErr w:type="gramEnd"/>
      <w:r w:rsidRPr="00DF3D12">
        <w:rPr>
          <w:rFonts w:eastAsia="Times New Roman" w:cs="Helvetica"/>
          <w:lang w:val="en-ZA"/>
        </w:rPr>
        <w:t xml:space="preserve"> specimens per bed, with more specimens from the mixed components. </w:t>
      </w:r>
    </w:p>
    <w:p w:rsidR="00DF3D12" w:rsidRPr="00DF3D12" w:rsidRDefault="00DF3D12" w:rsidP="00DF3D12">
      <w:pPr>
        <w:numPr>
          <w:ilvl w:val="0"/>
          <w:numId w:val="2"/>
        </w:numPr>
        <w:spacing w:after="0" w:line="240" w:lineRule="auto"/>
        <w:rPr>
          <w:rFonts w:eastAsia="Times New Roman" w:cs="Helvetica"/>
          <w:lang w:val="en-ZA"/>
        </w:rPr>
      </w:pPr>
      <w:r w:rsidRPr="00DF3D12">
        <w:rPr>
          <w:rFonts w:eastAsia="Times New Roman" w:cs="Helvetica"/>
          <w:lang w:val="en-ZA"/>
        </w:rPr>
        <w:t xml:space="preserve">Once permission </w:t>
      </w:r>
      <w:proofErr w:type="gramStart"/>
      <w:r w:rsidRPr="00DF3D12">
        <w:rPr>
          <w:rFonts w:eastAsia="Times New Roman" w:cs="Helvetica"/>
          <w:lang w:val="en-ZA"/>
        </w:rPr>
        <w:t>has been granted</w:t>
      </w:r>
      <w:proofErr w:type="gramEnd"/>
      <w:r w:rsidRPr="00DF3D12">
        <w:rPr>
          <w:rFonts w:eastAsia="Times New Roman" w:cs="Helvetica"/>
          <w:lang w:val="en-ZA"/>
        </w:rPr>
        <w:t xml:space="preserve"> by the ESI, a SAHRA export and destructive permit will be obtained.</w:t>
      </w:r>
    </w:p>
    <w:p w:rsidR="00DF3D12" w:rsidRPr="00DF3D12" w:rsidRDefault="00DF3D12" w:rsidP="00DF3D12">
      <w:pPr>
        <w:numPr>
          <w:ilvl w:val="0"/>
          <w:numId w:val="2"/>
        </w:numPr>
        <w:spacing w:after="0" w:line="240" w:lineRule="auto"/>
        <w:rPr>
          <w:rFonts w:eastAsia="Times New Roman" w:cs="Helvetica"/>
          <w:lang w:val="en-ZA"/>
        </w:rPr>
      </w:pPr>
      <w:r w:rsidRPr="00DF3D12">
        <w:rPr>
          <w:rFonts w:eastAsia="Times New Roman" w:cs="Helvetica"/>
          <w:lang w:val="en-ZA"/>
        </w:rPr>
        <w:t xml:space="preserve">Each specimen </w:t>
      </w:r>
      <w:proofErr w:type="gramStart"/>
      <w:r w:rsidRPr="00DF3D12">
        <w:rPr>
          <w:rFonts w:eastAsia="Times New Roman" w:cs="Helvetica"/>
          <w:lang w:val="en-ZA"/>
        </w:rPr>
        <w:t>will be photographed and re-identified (to species-level, sides, element, upper or lower, and state of fragmentation)</w:t>
      </w:r>
      <w:proofErr w:type="gramEnd"/>
      <w:r w:rsidRPr="00DF3D12">
        <w:rPr>
          <w:rFonts w:eastAsia="Times New Roman" w:cs="Helvetica"/>
          <w:lang w:val="en-ZA"/>
        </w:rPr>
        <w:t>.</w:t>
      </w:r>
    </w:p>
    <w:p w:rsidR="00DF3D12" w:rsidRPr="00DF3D12" w:rsidRDefault="00DF3D12" w:rsidP="00DF3D12">
      <w:pPr>
        <w:numPr>
          <w:ilvl w:val="0"/>
          <w:numId w:val="2"/>
        </w:numPr>
        <w:spacing w:after="0" w:line="240" w:lineRule="auto"/>
        <w:rPr>
          <w:rFonts w:eastAsia="Times New Roman" w:cs="Helvetica"/>
          <w:lang w:val="en-ZA"/>
        </w:rPr>
      </w:pPr>
      <w:r w:rsidRPr="00DF3D12">
        <w:rPr>
          <w:rFonts w:eastAsia="Times New Roman" w:cs="Helvetica"/>
          <w:lang w:val="en-ZA"/>
        </w:rPr>
        <w:t xml:space="preserve">The specimens will be send in batches per courier, sampled at the University of York by </w:t>
      </w:r>
      <w:proofErr w:type="spellStart"/>
      <w:r w:rsidRPr="00DF3D12">
        <w:rPr>
          <w:rFonts w:eastAsia="Times New Roman" w:cs="Helvetica"/>
          <w:lang w:val="en-ZA"/>
        </w:rPr>
        <w:t>Dr.</w:t>
      </w:r>
      <w:proofErr w:type="spellEnd"/>
      <w:r w:rsidRPr="00DF3D12">
        <w:rPr>
          <w:rFonts w:eastAsia="Times New Roman" w:cs="Helvetica"/>
          <w:lang w:val="en-ZA"/>
        </w:rPr>
        <w:t xml:space="preserve"> Dickinson, and returned to the ESI by courier. </w:t>
      </w:r>
    </w:p>
    <w:p w:rsidR="00DF3D12" w:rsidRPr="00DF3D12" w:rsidRDefault="00DF3D12" w:rsidP="00DF3D12">
      <w:pPr>
        <w:numPr>
          <w:ilvl w:val="0"/>
          <w:numId w:val="2"/>
        </w:numPr>
        <w:spacing w:after="0" w:line="240" w:lineRule="auto"/>
        <w:rPr>
          <w:rFonts w:eastAsia="Times New Roman" w:cs="Helvetica"/>
          <w:lang w:val="en-ZA"/>
        </w:rPr>
      </w:pPr>
      <w:r w:rsidRPr="00DF3D12">
        <w:rPr>
          <w:rFonts w:eastAsia="Times New Roman" w:cs="Helvetica"/>
          <w:lang w:val="en-ZA"/>
        </w:rPr>
        <w:t xml:space="preserve">As there are potential constraints in using this dating technique, the youngest samples will be analysed first, then progressing to older samples. </w:t>
      </w:r>
    </w:p>
    <w:p w:rsidR="00DF3D12" w:rsidRPr="00DF3D12" w:rsidRDefault="00DF3D12" w:rsidP="00DF3D12">
      <w:pPr>
        <w:numPr>
          <w:ilvl w:val="0"/>
          <w:numId w:val="2"/>
        </w:numPr>
        <w:spacing w:after="0" w:line="240" w:lineRule="auto"/>
        <w:rPr>
          <w:rFonts w:eastAsia="Times New Roman" w:cs="Helvetica"/>
          <w:lang w:val="en-ZA"/>
        </w:rPr>
      </w:pPr>
      <w:r w:rsidRPr="00DF3D12">
        <w:rPr>
          <w:rFonts w:eastAsia="Times New Roman" w:cs="Helvetica"/>
          <w:lang w:val="en-ZA"/>
        </w:rPr>
        <w:t xml:space="preserve">The focus of the sampling will be on fragmented teeth of the plains zebra, to minimally impact on the specimens of the extinct Cape horse. </w:t>
      </w:r>
    </w:p>
    <w:p w:rsidR="00DF3D12" w:rsidRPr="00DF3D12" w:rsidRDefault="00DF3D12" w:rsidP="00DF3D12">
      <w:pPr>
        <w:numPr>
          <w:ilvl w:val="0"/>
          <w:numId w:val="2"/>
        </w:numPr>
        <w:spacing w:after="0" w:line="240" w:lineRule="auto"/>
        <w:rPr>
          <w:rFonts w:eastAsia="Times New Roman" w:cs="Helvetica"/>
          <w:lang w:val="en-ZA"/>
        </w:rPr>
      </w:pPr>
      <w:r w:rsidRPr="00DF3D12">
        <w:rPr>
          <w:rFonts w:eastAsia="Times New Roman" w:cs="Helvetica"/>
          <w:lang w:val="en-ZA"/>
        </w:rPr>
        <w:t xml:space="preserve">I am including specimens from two components, in addition to Beds 2-11, in the application. These are 1) from breccia that was removed prior to the excavations, and stored in the adjacent Hyena Cave in 1947. These </w:t>
      </w:r>
      <w:proofErr w:type="spellStart"/>
      <w:r w:rsidRPr="00DF3D12">
        <w:rPr>
          <w:rFonts w:eastAsia="Times New Roman" w:cs="Helvetica"/>
          <w:lang w:val="en-ZA"/>
        </w:rPr>
        <w:t>breccias</w:t>
      </w:r>
      <w:proofErr w:type="spellEnd"/>
      <w:r w:rsidRPr="00DF3D12">
        <w:rPr>
          <w:rFonts w:eastAsia="Times New Roman" w:cs="Helvetica"/>
          <w:lang w:val="en-ZA"/>
        </w:rPr>
        <w:t xml:space="preserve">, called Loose Breccia, likely belong to Beds 2 or </w:t>
      </w:r>
      <w:proofErr w:type="gramStart"/>
      <w:r w:rsidRPr="00DF3D12">
        <w:rPr>
          <w:rFonts w:eastAsia="Times New Roman" w:cs="Helvetica"/>
          <w:lang w:val="en-ZA"/>
        </w:rPr>
        <w:t>3</w:t>
      </w:r>
      <w:proofErr w:type="gramEnd"/>
      <w:r w:rsidRPr="00DF3D12">
        <w:rPr>
          <w:rFonts w:eastAsia="Times New Roman" w:cs="Helvetica"/>
          <w:lang w:val="en-ZA"/>
        </w:rPr>
        <w:t xml:space="preserve">. Then 2) most fauna from the assemblage </w:t>
      </w:r>
      <w:proofErr w:type="gramStart"/>
      <w:r w:rsidRPr="00DF3D12">
        <w:rPr>
          <w:rFonts w:eastAsia="Times New Roman" w:cs="Helvetica"/>
          <w:lang w:val="en-ZA"/>
        </w:rPr>
        <w:t>were excavated</w:t>
      </w:r>
      <w:proofErr w:type="gramEnd"/>
      <w:r w:rsidRPr="00DF3D12">
        <w:rPr>
          <w:rFonts w:eastAsia="Times New Roman" w:cs="Helvetica"/>
          <w:lang w:val="en-ZA"/>
        </w:rPr>
        <w:t xml:space="preserve"> from what Mason (1969, 1988) called the Shallow Hole (based on observations from the catalogue book). The Shallow Hole is a mixture of both ESA and MSA fauna, and dates on this component will be important to interpret the fauna. </w:t>
      </w:r>
    </w:p>
    <w:p w:rsidR="00DF3D12" w:rsidRPr="00DF3D12" w:rsidRDefault="00DF3D12" w:rsidP="00DF3D12">
      <w:pPr>
        <w:numPr>
          <w:ilvl w:val="0"/>
          <w:numId w:val="2"/>
        </w:numPr>
        <w:spacing w:after="0" w:line="240" w:lineRule="auto"/>
        <w:rPr>
          <w:rFonts w:eastAsia="Times New Roman" w:cs="Helvetica"/>
          <w:lang w:val="en-ZA"/>
        </w:rPr>
      </w:pPr>
      <w:r w:rsidRPr="00DF3D12">
        <w:rPr>
          <w:rFonts w:eastAsia="Times New Roman" w:cs="Helvetica"/>
          <w:lang w:val="en-ZA"/>
        </w:rPr>
        <w:t>Most tooth specimens are fragmented and the removal of 10 to 30 milligrams will have a minimal impact on the state of the specimens themselves (Appendix 1).</w:t>
      </w:r>
    </w:p>
    <w:p w:rsidR="00DF3D12" w:rsidRPr="00DF3D12" w:rsidRDefault="00DF3D12" w:rsidP="00DF3D12">
      <w:pPr>
        <w:numPr>
          <w:ilvl w:val="0"/>
          <w:numId w:val="2"/>
        </w:numPr>
        <w:spacing w:after="0" w:line="240" w:lineRule="auto"/>
        <w:rPr>
          <w:rFonts w:eastAsia="Times New Roman" w:cs="Helvetica"/>
          <w:lang w:val="en-ZA"/>
        </w:rPr>
      </w:pPr>
      <w:r w:rsidRPr="00DF3D12">
        <w:rPr>
          <w:rFonts w:eastAsia="Times New Roman" w:cs="Helvetica"/>
          <w:lang w:val="en-ZA"/>
        </w:rPr>
        <w:t xml:space="preserve">The 38 specimens represent 6% of all the Equid teeth in the CoH faunal assemblage, thus leaving a considerable portion of the sample intact. </w:t>
      </w:r>
    </w:p>
    <w:p w:rsidR="00093680" w:rsidRPr="00861EAE" w:rsidRDefault="00093680" w:rsidP="00861EAE">
      <w:pPr>
        <w:spacing w:after="0" w:line="240" w:lineRule="auto"/>
        <w:rPr>
          <w:rFonts w:eastAsia="Times New Roman" w:cs="Helvetica"/>
        </w:rPr>
      </w:pPr>
    </w:p>
    <w:p w:rsidR="0083420A" w:rsidRPr="000F60F8" w:rsidRDefault="0083420A" w:rsidP="00861EAE">
      <w:pPr>
        <w:spacing w:after="0" w:line="240" w:lineRule="auto"/>
        <w:rPr>
          <w:rFonts w:eastAsia="Times New Roman" w:cs="Helvetica"/>
          <w:b/>
        </w:rPr>
      </w:pPr>
      <w:r w:rsidRPr="00861EAE">
        <w:rPr>
          <w:rFonts w:eastAsia="Times New Roman" w:cs="Helvetica"/>
          <w:b/>
        </w:rPr>
        <w:t>Confirmation/permit by museum</w:t>
      </w:r>
      <w:r w:rsidR="000F60F8">
        <w:rPr>
          <w:rFonts w:eastAsia="Times New Roman" w:cs="Helvetica"/>
        </w:rPr>
        <w:t>:</w:t>
      </w:r>
      <w:r w:rsidR="00F14C6F">
        <w:rPr>
          <w:rFonts w:eastAsia="Times New Roman" w:cs="Helvetica"/>
        </w:rPr>
        <w:t xml:space="preserve"> Curator letter</w:t>
      </w:r>
    </w:p>
    <w:p w:rsidR="00DF54CA" w:rsidRPr="00861EAE" w:rsidRDefault="00DF54CA" w:rsidP="00861EAE">
      <w:pPr>
        <w:spacing w:after="0" w:line="240" w:lineRule="auto"/>
        <w:rPr>
          <w:rFonts w:eastAsia="Times New Roman" w:cs="Helvetica"/>
        </w:rPr>
      </w:pPr>
    </w:p>
    <w:p w:rsidR="00861EAE" w:rsidRPr="00861EAE" w:rsidRDefault="00861EAE" w:rsidP="00861EAE">
      <w:pPr>
        <w:shd w:val="clear" w:color="auto" w:fill="FFFFFF"/>
        <w:spacing w:after="0" w:line="240" w:lineRule="auto"/>
        <w:rPr>
          <w:rFonts w:eastAsia="Times New Roman" w:cs="Helvetica"/>
          <w:b/>
        </w:rPr>
      </w:pPr>
      <w:r w:rsidRPr="00861EAE">
        <w:rPr>
          <w:rFonts w:eastAsia="Times New Roman" w:cs="Helvetica"/>
          <w:b/>
        </w:rPr>
        <w:t>Damage/</w:t>
      </w:r>
      <w:r w:rsidR="00DF54CA" w:rsidRPr="00861EAE">
        <w:rPr>
          <w:rFonts w:eastAsia="Times New Roman" w:cs="Helvetica"/>
          <w:b/>
        </w:rPr>
        <w:t>destructive analysis</w:t>
      </w:r>
      <w:r w:rsidRPr="00861EAE">
        <w:rPr>
          <w:rFonts w:eastAsia="Times New Roman" w:cs="Helvetica"/>
          <w:b/>
        </w:rPr>
        <w:t>?</w:t>
      </w:r>
      <w:r w:rsidR="000F60F8">
        <w:rPr>
          <w:rFonts w:eastAsia="Times New Roman" w:cs="Helvetica"/>
          <w:b/>
        </w:rPr>
        <w:t xml:space="preserve"> (</w:t>
      </w:r>
      <w:proofErr w:type="gramStart"/>
      <w:r w:rsidR="000F60F8">
        <w:rPr>
          <w:rFonts w:eastAsia="Times New Roman" w:cs="Helvetica"/>
          <w:b/>
        </w:rPr>
        <w:t>if</w:t>
      </w:r>
      <w:proofErr w:type="gramEnd"/>
      <w:r w:rsidR="000F60F8">
        <w:rPr>
          <w:rFonts w:eastAsia="Times New Roman" w:cs="Helvetica"/>
          <w:b/>
        </w:rPr>
        <w:t xml:space="preserve"> yes, explain in detail)</w:t>
      </w:r>
    </w:p>
    <w:p w:rsidR="00093680" w:rsidRDefault="00CA3122" w:rsidP="00861EAE">
      <w:pPr>
        <w:shd w:val="clear" w:color="auto" w:fill="FFFFFF"/>
        <w:spacing w:after="0" w:line="240" w:lineRule="auto"/>
        <w:rPr>
          <w:rFonts w:eastAsia="Times New Roman" w:cs="Helvetica"/>
        </w:rPr>
      </w:pPr>
      <w:r>
        <w:rPr>
          <w:rFonts w:eastAsia="Times New Roman" w:cs="Helvetica"/>
        </w:rPr>
        <w:t xml:space="preserve">Yes, 10 to 30 milligrams of teeth </w:t>
      </w:r>
      <w:proofErr w:type="gramStart"/>
      <w:r>
        <w:rPr>
          <w:rFonts w:eastAsia="Times New Roman" w:cs="Helvetica"/>
        </w:rPr>
        <w:t>will be removed</w:t>
      </w:r>
      <w:proofErr w:type="gramEnd"/>
    </w:p>
    <w:p w:rsidR="00CA3122" w:rsidRPr="00861EAE" w:rsidRDefault="00CA3122" w:rsidP="00861EAE">
      <w:pPr>
        <w:shd w:val="clear" w:color="auto" w:fill="FFFFFF"/>
        <w:spacing w:after="0" w:line="240" w:lineRule="auto"/>
        <w:rPr>
          <w:rFonts w:eastAsia="Times New Roman" w:cs="Helvetica"/>
        </w:rPr>
      </w:pPr>
    </w:p>
    <w:p w:rsidR="00DF54CA" w:rsidRDefault="00DF54CA" w:rsidP="00861EAE">
      <w:pPr>
        <w:spacing w:after="0" w:line="240" w:lineRule="auto"/>
        <w:rPr>
          <w:rFonts w:eastAsia="Times New Roman" w:cs="Helvetica"/>
          <w:b/>
        </w:rPr>
      </w:pPr>
      <w:r w:rsidRPr="00861EAE">
        <w:rPr>
          <w:rFonts w:eastAsia="Times New Roman" w:cs="Helvetica"/>
          <w:b/>
        </w:rPr>
        <w:t xml:space="preserve">Statement why this study </w:t>
      </w:r>
      <w:proofErr w:type="gramStart"/>
      <w:r w:rsidRPr="00861EAE">
        <w:rPr>
          <w:rFonts w:eastAsia="Times New Roman" w:cs="Helvetica"/>
          <w:b/>
        </w:rPr>
        <w:t>cannot be done</w:t>
      </w:r>
      <w:proofErr w:type="gramEnd"/>
      <w:r w:rsidRPr="00861EAE">
        <w:rPr>
          <w:rFonts w:eastAsia="Times New Roman" w:cs="Helvetica"/>
          <w:b/>
        </w:rPr>
        <w:t xml:space="preserve"> in South Africa</w:t>
      </w:r>
      <w:r w:rsidR="00861EAE" w:rsidRPr="00861EAE">
        <w:rPr>
          <w:rFonts w:eastAsia="Times New Roman" w:cs="Helvetica"/>
          <w:b/>
        </w:rPr>
        <w:t>:</w:t>
      </w:r>
    </w:p>
    <w:p w:rsidR="00093680" w:rsidRPr="00093680" w:rsidRDefault="00CA3122" w:rsidP="00861EAE">
      <w:pPr>
        <w:spacing w:after="0" w:line="240" w:lineRule="auto"/>
        <w:rPr>
          <w:rFonts w:eastAsia="Times New Roman" w:cs="Helvetica"/>
        </w:rPr>
      </w:pPr>
      <w:r>
        <w:rPr>
          <w:rFonts w:eastAsia="Times New Roman" w:cs="Helvetica"/>
        </w:rPr>
        <w:t xml:space="preserve">This dating technique is not available in South Africa. The University of York pioneered and refined this method, and </w:t>
      </w:r>
      <w:proofErr w:type="gramStart"/>
      <w:r>
        <w:rPr>
          <w:rFonts w:eastAsia="Times New Roman" w:cs="Helvetica"/>
        </w:rPr>
        <w:t>are considered</w:t>
      </w:r>
      <w:proofErr w:type="gramEnd"/>
      <w:r>
        <w:rPr>
          <w:rFonts w:eastAsia="Times New Roman" w:cs="Helvetica"/>
        </w:rPr>
        <w:t xml:space="preserve"> world-leaders in this dating method. </w:t>
      </w:r>
      <w:bookmarkStart w:id="0" w:name="_GoBack"/>
      <w:bookmarkEnd w:id="0"/>
    </w:p>
    <w:sectPr w:rsidR="00093680" w:rsidRPr="00093680" w:rsidSect="001F3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E09FF"/>
    <w:multiLevelType w:val="hybridMultilevel"/>
    <w:tmpl w:val="E5A8E3D4"/>
    <w:lvl w:ilvl="0" w:tplc="6DEA0116">
      <w:start w:val="70"/>
      <w:numFmt w:val="bullet"/>
      <w:lvlText w:val="-"/>
      <w:lvlJc w:val="left"/>
      <w:pPr>
        <w:ind w:left="720" w:hanging="360"/>
      </w:pPr>
      <w:rPr>
        <w:rFonts w:ascii="Helvetica" w:eastAsia="Times New Roman" w:hAnsi="Helvetica" w:cs="Helvetic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C74F5"/>
    <w:multiLevelType w:val="hybridMultilevel"/>
    <w:tmpl w:val="92706812"/>
    <w:lvl w:ilvl="0" w:tplc="1EFAA67C">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F687A81"/>
    <w:multiLevelType w:val="hybridMultilevel"/>
    <w:tmpl w:val="B516841E"/>
    <w:lvl w:ilvl="0" w:tplc="415CD1A8">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53"/>
    <w:rsid w:val="00093680"/>
    <w:rsid w:val="000F60F8"/>
    <w:rsid w:val="00107C30"/>
    <w:rsid w:val="00160DCB"/>
    <w:rsid w:val="001F3964"/>
    <w:rsid w:val="003151BE"/>
    <w:rsid w:val="00326F45"/>
    <w:rsid w:val="00416047"/>
    <w:rsid w:val="004329BB"/>
    <w:rsid w:val="004C7ED4"/>
    <w:rsid w:val="00506237"/>
    <w:rsid w:val="00590B71"/>
    <w:rsid w:val="00673FE3"/>
    <w:rsid w:val="007F5467"/>
    <w:rsid w:val="0083420A"/>
    <w:rsid w:val="00841F84"/>
    <w:rsid w:val="00861EAE"/>
    <w:rsid w:val="00903CCB"/>
    <w:rsid w:val="0096757C"/>
    <w:rsid w:val="009D3270"/>
    <w:rsid w:val="00AF7D53"/>
    <w:rsid w:val="00BA03D9"/>
    <w:rsid w:val="00BD2687"/>
    <w:rsid w:val="00C46255"/>
    <w:rsid w:val="00C96ED4"/>
    <w:rsid w:val="00CA3122"/>
    <w:rsid w:val="00CA4F19"/>
    <w:rsid w:val="00DE408A"/>
    <w:rsid w:val="00DE6CEE"/>
    <w:rsid w:val="00DF3D12"/>
    <w:rsid w:val="00DF54CA"/>
    <w:rsid w:val="00E103A7"/>
    <w:rsid w:val="00EC0985"/>
    <w:rsid w:val="00F14C6F"/>
    <w:rsid w:val="00F8603A"/>
    <w:rsid w:val="00F90671"/>
    <w:rsid w:val="00FD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3C260"/>
  <w15:docId w15:val="{654BBCC4-C57D-49BF-BF90-CB9AC7AF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96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D53"/>
    <w:rPr>
      <w:color w:val="0000FF" w:themeColor="hyperlink"/>
      <w:u w:val="single"/>
    </w:rPr>
  </w:style>
  <w:style w:type="paragraph" w:styleId="ListParagraph">
    <w:name w:val="List Paragraph"/>
    <w:basedOn w:val="Normal"/>
    <w:uiPriority w:val="34"/>
    <w:qFormat/>
    <w:rsid w:val="00FD37F6"/>
    <w:pPr>
      <w:ind w:left="720"/>
      <w:contextualSpacing/>
    </w:pPr>
  </w:style>
  <w:style w:type="table" w:styleId="TableGrid">
    <w:name w:val="Table Grid"/>
    <w:basedOn w:val="TableNormal"/>
    <w:uiPriority w:val="59"/>
    <w:rsid w:val="00107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20748">
      <w:bodyDiv w:val="1"/>
      <w:marLeft w:val="0"/>
      <w:marRight w:val="0"/>
      <w:marTop w:val="0"/>
      <w:marBottom w:val="0"/>
      <w:divBdr>
        <w:top w:val="none" w:sz="0" w:space="0" w:color="auto"/>
        <w:left w:val="none" w:sz="0" w:space="0" w:color="auto"/>
        <w:bottom w:val="none" w:sz="0" w:space="0" w:color="auto"/>
        <w:right w:val="none" w:sz="0" w:space="0" w:color="auto"/>
      </w:divBdr>
    </w:div>
    <w:div w:id="194930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871101407000416" TargetMode="External"/><Relationship Id="rId3" Type="http://schemas.openxmlformats.org/officeDocument/2006/relationships/styles" Target="styles.xml"/><Relationship Id="rId7" Type="http://schemas.openxmlformats.org/officeDocument/2006/relationships/hyperlink" Target="mailto:marc.dickinson@york.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rsty.penkman@york.ac.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ture.com/articles/nature103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F3B84-14B1-44B6-88EB-51E45A19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2762</Words>
  <Characters>15746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Sahra-Grazia</dc:creator>
  <cp:lastModifiedBy>Shaw Badenhorst</cp:lastModifiedBy>
  <cp:revision>2</cp:revision>
  <dcterms:created xsi:type="dcterms:W3CDTF">2022-03-04T10:19:00Z</dcterms:created>
  <dcterms:modified xsi:type="dcterms:W3CDTF">2022-03-04T10:19:00Z</dcterms:modified>
</cp:coreProperties>
</file>