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71" w:rsidRPr="00F90671" w:rsidRDefault="00F90671" w:rsidP="00F90671">
      <w:pPr>
        <w:spacing w:after="0" w:line="240" w:lineRule="auto"/>
        <w:jc w:val="center"/>
        <w:rPr>
          <w:b/>
        </w:rPr>
      </w:pPr>
      <w:r w:rsidRPr="00F90671">
        <w:rPr>
          <w:b/>
        </w:rPr>
        <w:t>Export</w:t>
      </w:r>
      <w:r w:rsidR="00D93B98">
        <w:rPr>
          <w:b/>
        </w:rPr>
        <w:t>/sampling</w:t>
      </w:r>
      <w:r w:rsidRPr="00F90671">
        <w:rPr>
          <w:b/>
        </w:rPr>
        <w:t xml:space="preserve"> permits</w:t>
      </w:r>
    </w:p>
    <w:p w:rsidR="00F90671" w:rsidRDefault="00F90671" w:rsidP="00861EAE">
      <w:pPr>
        <w:spacing w:after="0" w:line="240" w:lineRule="auto"/>
      </w:pPr>
    </w:p>
    <w:p w:rsidR="00FD37F6" w:rsidRDefault="00E103A7" w:rsidP="00861EAE">
      <w:pPr>
        <w:spacing w:after="0" w:line="240" w:lineRule="auto"/>
      </w:pPr>
      <w:r>
        <w:t>Please note a</w:t>
      </w:r>
      <w:r w:rsidR="00F90671">
        <w:t>n export</w:t>
      </w:r>
      <w:r>
        <w:t xml:space="preserve"> permit must be linked to an </w:t>
      </w:r>
      <w:r w:rsidRPr="003C396E">
        <w:t>object</w:t>
      </w:r>
      <w:r w:rsidRPr="003C396E">
        <w:rPr>
          <w:b/>
        </w:rPr>
        <w:t xml:space="preserve"> </w:t>
      </w:r>
      <w:r>
        <w:t>that has to be c</w:t>
      </w:r>
      <w:r w:rsidR="003C396E">
        <w:t>reated on SAHRIS! If the object</w:t>
      </w:r>
      <w:r>
        <w:t xml:space="preserve"> you want to work on has not been created yet, you would need to </w:t>
      </w:r>
      <w:r w:rsidR="003C396E" w:rsidRPr="003C396E">
        <w:rPr>
          <w:b/>
        </w:rPr>
        <w:t xml:space="preserve">create an </w:t>
      </w:r>
      <w:proofErr w:type="spellStart"/>
      <w:r w:rsidR="003C396E" w:rsidRPr="003C396E">
        <w:rPr>
          <w:b/>
        </w:rPr>
        <w:t>ObjectID</w:t>
      </w:r>
      <w:proofErr w:type="spellEnd"/>
      <w:r w:rsidR="003C396E">
        <w:t xml:space="preserve">. </w:t>
      </w:r>
    </w:p>
    <w:p w:rsidR="003C396E" w:rsidRDefault="003C396E" w:rsidP="00861EAE">
      <w:pPr>
        <w:spacing w:after="0" w:line="240" w:lineRule="auto"/>
      </w:pPr>
    </w:p>
    <w:p w:rsidR="003C396E" w:rsidRDefault="003C396E" w:rsidP="00861EAE">
      <w:pPr>
        <w:spacing w:after="0" w:line="240" w:lineRule="auto"/>
      </w:pPr>
      <w:r>
        <w:t>Required documents:</w:t>
      </w:r>
    </w:p>
    <w:p w:rsidR="003C396E" w:rsidRDefault="003C396E" w:rsidP="003C396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For export of material from KZN, Eastern Cape or Western Cape that involves destructive analysis, the </w:t>
      </w:r>
      <w:r w:rsidRPr="003C396E">
        <w:rPr>
          <w:b/>
        </w:rPr>
        <w:t>destructive sampling permit</w:t>
      </w:r>
      <w:r>
        <w:t xml:space="preserve"> from the respective Heritage Authority must be submitted;</w:t>
      </w:r>
    </w:p>
    <w:p w:rsidR="003C396E" w:rsidRDefault="003C396E" w:rsidP="00861EAE">
      <w:pPr>
        <w:pStyle w:val="ListParagraph"/>
        <w:numPr>
          <w:ilvl w:val="0"/>
          <w:numId w:val="2"/>
        </w:numPr>
        <w:spacing w:after="0" w:line="240" w:lineRule="auto"/>
      </w:pPr>
      <w:r>
        <w:t>A consent letter from the accessioning institution.</w:t>
      </w:r>
    </w:p>
    <w:p w:rsidR="00E103A7" w:rsidRPr="00861EAE" w:rsidRDefault="00E103A7" w:rsidP="00861EAE">
      <w:pPr>
        <w:spacing w:after="0" w:line="240" w:lineRule="auto"/>
      </w:pPr>
    </w:p>
    <w:p w:rsidR="00FD37F6" w:rsidRPr="00861EAE" w:rsidRDefault="00FD37F6" w:rsidP="00861EAE">
      <w:p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 xml:space="preserve">The proposal should include </w:t>
      </w:r>
      <w:r w:rsidR="00E103A7">
        <w:rPr>
          <w:rFonts w:eastAsia="Times New Roman" w:cs="Helvetica"/>
        </w:rPr>
        <w:t>(you can fill these in below):</w:t>
      </w:r>
    </w:p>
    <w:p w:rsidR="0083420A" w:rsidRPr="00861EAE" w:rsidRDefault="0083420A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 xml:space="preserve">a list of participants (name, affiliation, phone no, email addresses) and how they are involved; </w:t>
      </w:r>
    </w:p>
    <w:p w:rsidR="0083420A" w:rsidRPr="00861EAE" w:rsidRDefault="0083420A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>the name and address of the facility, including address, it is being scanned at;</w:t>
      </w:r>
    </w:p>
    <w:p w:rsidR="0083420A" w:rsidRPr="00861EAE" w:rsidRDefault="0083420A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>name and address of the museum/university department that currently hosts the object;</w:t>
      </w:r>
    </w:p>
    <w:p w:rsidR="0083420A" w:rsidRPr="00861EAE" w:rsidRDefault="0083420A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 xml:space="preserve">names of the responsible person(s) during transport and while the fossil is at the facility; </w:t>
      </w:r>
    </w:p>
    <w:p w:rsidR="0083420A" w:rsidRPr="00861EAE" w:rsidRDefault="0083420A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 xml:space="preserve">the period/time frame during which the fossil(s) will be outside the country; </w:t>
      </w:r>
    </w:p>
    <w:p w:rsidR="00FD37F6" w:rsidRPr="00861EAE" w:rsidRDefault="00FD37F6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>detailed information on the fossil(s), especially as it is a "unique" specimen;</w:t>
      </w:r>
    </w:p>
    <w:p w:rsidR="00FD37F6" w:rsidRPr="00861EAE" w:rsidRDefault="00FD37F6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>detailed information on the research project behind it</w:t>
      </w:r>
      <w:r w:rsidR="0083420A" w:rsidRPr="00861EAE">
        <w:rPr>
          <w:rFonts w:eastAsia="Times New Roman" w:cs="Helvetica"/>
        </w:rPr>
        <w:t xml:space="preserve"> &amp; methodology</w:t>
      </w:r>
      <w:r w:rsidRPr="00861EAE">
        <w:rPr>
          <w:rFonts w:eastAsia="Times New Roman" w:cs="Helvetica"/>
        </w:rPr>
        <w:t xml:space="preserve"> including expected outcomes (i.e., the reason for export); </w:t>
      </w:r>
    </w:p>
    <w:p w:rsidR="00FD37F6" w:rsidRPr="00861EAE" w:rsidRDefault="00FD37F6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>the written confirmation of the institution that currently hosts the object that the object may be used as proposed and be returned in good condition;</w:t>
      </w:r>
    </w:p>
    <w:p w:rsidR="00FD37F6" w:rsidRPr="00861EAE" w:rsidRDefault="00FD37F6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 xml:space="preserve">should there be any damage/destructive analysis (e.g., coating for higher resolution) undertaken, this </w:t>
      </w:r>
      <w:r w:rsidR="00CA4F19" w:rsidRPr="00861EAE">
        <w:rPr>
          <w:rFonts w:eastAsia="Times New Roman" w:cs="Helvetica"/>
        </w:rPr>
        <w:t>needs to be stated in detail;</w:t>
      </w:r>
    </w:p>
    <w:p w:rsidR="00CA4F19" w:rsidRPr="00861EAE" w:rsidRDefault="00CA4F19" w:rsidP="00861E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>Statement why this study cannot be done in South Africa.</w:t>
      </w:r>
    </w:p>
    <w:p w:rsidR="00FD37F6" w:rsidRPr="00861EAE" w:rsidRDefault="00FD37F6" w:rsidP="00861EAE">
      <w:pPr>
        <w:spacing w:after="0" w:line="240" w:lineRule="auto"/>
      </w:pPr>
    </w:p>
    <w:p w:rsidR="00AF7D53" w:rsidRPr="00861EAE" w:rsidRDefault="00AF7D53" w:rsidP="00861EAE">
      <w:pPr>
        <w:spacing w:after="0" w:line="240" w:lineRule="auto"/>
      </w:pPr>
    </w:p>
    <w:p w:rsidR="00AF7D53" w:rsidRPr="00861EAE" w:rsidRDefault="00AF7D53" w:rsidP="00861EAE">
      <w:pPr>
        <w:spacing w:after="0" w:line="240" w:lineRule="auto"/>
        <w:rPr>
          <w:b/>
        </w:rPr>
      </w:pPr>
      <w:r w:rsidRPr="00861EAE">
        <w:rPr>
          <w:b/>
        </w:rPr>
        <w:t>Applicant</w:t>
      </w:r>
      <w:r w:rsidR="0096757C">
        <w:rPr>
          <w:b/>
        </w:rPr>
        <w:t xml:space="preserve"> (name and affiliation)</w:t>
      </w:r>
      <w:r w:rsidRPr="00861EAE">
        <w:rPr>
          <w:b/>
        </w:rPr>
        <w:t>:</w:t>
      </w:r>
      <w:r w:rsidR="00903CCB">
        <w:rPr>
          <w:b/>
        </w:rPr>
        <w:t xml:space="preserve"> this is usually the museum curator!</w:t>
      </w:r>
    </w:p>
    <w:p w:rsidR="00AF7D53" w:rsidRDefault="00D320DA" w:rsidP="00861EAE">
      <w:pPr>
        <w:spacing w:after="0" w:line="240" w:lineRule="auto"/>
      </w:pPr>
      <w:r>
        <w:t xml:space="preserve">Rosemary </w:t>
      </w:r>
      <w:proofErr w:type="spellStart"/>
      <w:r>
        <w:t>Prevec</w:t>
      </w:r>
      <w:proofErr w:type="spellEnd"/>
    </w:p>
    <w:p w:rsidR="00D320DA" w:rsidRDefault="00D320DA" w:rsidP="00861EAE">
      <w:pPr>
        <w:spacing w:after="0" w:line="240" w:lineRule="auto"/>
      </w:pPr>
      <w:r>
        <w:t>Curator</w:t>
      </w:r>
      <w:r w:rsidR="0032404D">
        <w:t>, Earth Sciences</w:t>
      </w:r>
    </w:p>
    <w:p w:rsidR="0032404D" w:rsidRDefault="0032404D" w:rsidP="00861EAE">
      <w:pPr>
        <w:spacing w:after="0" w:line="240" w:lineRule="auto"/>
      </w:pPr>
      <w:r>
        <w:t xml:space="preserve">Albany Museum, </w:t>
      </w:r>
      <w:proofErr w:type="spellStart"/>
      <w:r>
        <w:t>Grahamstown</w:t>
      </w:r>
      <w:proofErr w:type="spellEnd"/>
    </w:p>
    <w:p w:rsidR="0096757C" w:rsidRPr="00861EAE" w:rsidRDefault="0096757C" w:rsidP="00861EAE">
      <w:pPr>
        <w:spacing w:after="0" w:line="240" w:lineRule="auto"/>
      </w:pPr>
    </w:p>
    <w:p w:rsidR="00AF7D53" w:rsidRPr="00861EAE" w:rsidRDefault="00CA4F19" w:rsidP="00861EAE">
      <w:pPr>
        <w:spacing w:after="0" w:line="240" w:lineRule="auto"/>
        <w:rPr>
          <w:b/>
        </w:rPr>
      </w:pPr>
      <w:r w:rsidRPr="00861EAE">
        <w:rPr>
          <w:b/>
        </w:rPr>
        <w:t xml:space="preserve">Applied </w:t>
      </w:r>
      <w:r w:rsidR="004C7ED4">
        <w:rPr>
          <w:b/>
        </w:rPr>
        <w:t>f</w:t>
      </w:r>
      <w:r w:rsidR="00AF7D53" w:rsidRPr="00861EAE">
        <w:rPr>
          <w:b/>
        </w:rPr>
        <w:t>or</w:t>
      </w:r>
      <w:r w:rsidR="004C7ED4">
        <w:rPr>
          <w:b/>
        </w:rPr>
        <w:t xml:space="preserve"> (principal researcher)</w:t>
      </w:r>
      <w:r w:rsidR="00AF7D53" w:rsidRPr="00861EAE">
        <w:rPr>
          <w:b/>
        </w:rPr>
        <w:t>:</w:t>
      </w:r>
    </w:p>
    <w:p w:rsidR="00AF7D53" w:rsidRDefault="0032404D" w:rsidP="00861EAE">
      <w:pPr>
        <w:spacing w:after="0" w:line="240" w:lineRule="auto"/>
      </w:pPr>
      <w:r>
        <w:t>Jonah Choiniere</w:t>
      </w:r>
    </w:p>
    <w:p w:rsidR="0032404D" w:rsidRDefault="0032404D" w:rsidP="00861EAE">
      <w:pPr>
        <w:spacing w:after="0" w:line="240" w:lineRule="auto"/>
      </w:pPr>
      <w:r>
        <w:t>Reader</w:t>
      </w:r>
    </w:p>
    <w:p w:rsidR="0032404D" w:rsidRDefault="0032404D" w:rsidP="00861EAE">
      <w:pPr>
        <w:spacing w:after="0" w:line="240" w:lineRule="auto"/>
      </w:pPr>
      <w:r>
        <w:t>Evolutionary Studies Institute</w:t>
      </w:r>
    </w:p>
    <w:p w:rsidR="0032404D" w:rsidRPr="00861EAE" w:rsidRDefault="0032404D" w:rsidP="00861EAE">
      <w:pPr>
        <w:spacing w:after="0" w:line="240" w:lineRule="auto"/>
      </w:pPr>
      <w:r>
        <w:t>University of the Witwatersrand</w:t>
      </w:r>
    </w:p>
    <w:p w:rsidR="00AF7D53" w:rsidRPr="00861EAE" w:rsidRDefault="00AF7D53" w:rsidP="00861EAE">
      <w:pPr>
        <w:spacing w:after="0" w:line="240" w:lineRule="auto"/>
        <w:rPr>
          <w:rFonts w:eastAsia="Times New Roman" w:cs="Helvetica"/>
          <w:b/>
        </w:rPr>
      </w:pPr>
      <w:r w:rsidRPr="00861EAE">
        <w:rPr>
          <w:rFonts w:eastAsia="Times New Roman" w:cs="Helvetica"/>
          <w:b/>
        </w:rPr>
        <w:t>Participants</w:t>
      </w:r>
      <w:r w:rsidR="0096757C">
        <w:rPr>
          <w:rFonts w:eastAsia="Times New Roman" w:cs="Helvetica"/>
          <w:b/>
        </w:rPr>
        <w:t xml:space="preserve"> with affiliations, email addresses, phone numbers</w:t>
      </w:r>
      <w:r w:rsidR="00107C30" w:rsidRPr="00861EAE">
        <w:rPr>
          <w:rFonts w:eastAsia="Times New Roman" w:cs="Helvetica"/>
          <w:b/>
        </w:rPr>
        <w:t xml:space="preserve"> (&amp; their role)</w:t>
      </w:r>
      <w:r w:rsidRPr="00861EAE">
        <w:rPr>
          <w:rFonts w:eastAsia="Times New Roman" w:cs="Helvetica"/>
          <w:b/>
        </w:rPr>
        <w:t>:</w:t>
      </w:r>
    </w:p>
    <w:p w:rsidR="00AF7D53" w:rsidRDefault="00861EAE" w:rsidP="0096757C">
      <w:pPr>
        <w:spacing w:after="0" w:line="240" w:lineRule="auto"/>
        <w:rPr>
          <w:rFonts w:eastAsia="Times New Roman" w:cs="Helvetica"/>
        </w:rPr>
      </w:pPr>
      <w:proofErr w:type="gramStart"/>
      <w:r>
        <w:rPr>
          <w:rFonts w:eastAsia="Times New Roman" w:cs="Helvetica"/>
        </w:rPr>
        <w:t xml:space="preserve">1) </w:t>
      </w:r>
      <w:r w:rsidR="0032404D">
        <w:rPr>
          <w:rFonts w:eastAsia="Times New Roman" w:cs="Helvetica"/>
        </w:rPr>
        <w:t xml:space="preserve"> Jonah</w:t>
      </w:r>
      <w:proofErr w:type="gramEnd"/>
      <w:r w:rsidR="0032404D">
        <w:rPr>
          <w:rFonts w:eastAsia="Times New Roman" w:cs="Helvetica"/>
        </w:rPr>
        <w:t xml:space="preserve"> Choiniere, Evolutionary Studies Institute, University of the Witwatersrand </w:t>
      </w:r>
      <w:r w:rsidR="0032404D">
        <w:rPr>
          <w:rFonts w:eastAsia="Times New Roman" w:cs="Helvetica"/>
        </w:rPr>
        <w:fldChar w:fldCharType="begin"/>
      </w:r>
      <w:r w:rsidR="0032404D">
        <w:rPr>
          <w:rFonts w:eastAsia="Times New Roman" w:cs="Helvetica"/>
        </w:rPr>
        <w:instrText xml:space="preserve"> HYPERLINK "mailto:Jonah.choiniere@wits.ac.za" </w:instrText>
      </w:r>
      <w:r w:rsidR="0032404D">
        <w:rPr>
          <w:rFonts w:eastAsia="Times New Roman" w:cs="Helvetica"/>
        </w:rPr>
        <w:fldChar w:fldCharType="separate"/>
      </w:r>
      <w:r w:rsidR="0032404D" w:rsidRPr="00960C3D">
        <w:rPr>
          <w:rStyle w:val="Hyperlink"/>
          <w:rFonts w:eastAsia="Times New Roman" w:cs="Helvetica"/>
        </w:rPr>
        <w:t>Jonah.choiniere@wits.ac.za</w:t>
      </w:r>
      <w:r w:rsidR="0032404D">
        <w:rPr>
          <w:rFonts w:eastAsia="Times New Roman" w:cs="Helvetica"/>
        </w:rPr>
        <w:fldChar w:fldCharType="end"/>
      </w:r>
      <w:r w:rsidR="0032404D">
        <w:rPr>
          <w:rFonts w:eastAsia="Times New Roman" w:cs="Helvetica"/>
        </w:rPr>
        <w:t>, 0799063169</w:t>
      </w:r>
    </w:p>
    <w:p w:rsidR="0096757C" w:rsidRPr="00861EAE" w:rsidRDefault="0096757C" w:rsidP="0096757C">
      <w:pPr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t>Role:</w:t>
      </w:r>
      <w:r w:rsidR="0032404D">
        <w:rPr>
          <w:rFonts w:eastAsia="Times New Roman" w:cs="Helvetica"/>
        </w:rPr>
        <w:t xml:space="preserve"> Project leader</w:t>
      </w:r>
    </w:p>
    <w:p w:rsidR="00861EAE" w:rsidRDefault="00861EAE" w:rsidP="0096757C">
      <w:pPr>
        <w:spacing w:after="0" w:line="240" w:lineRule="auto"/>
        <w:rPr>
          <w:rFonts w:eastAsia="Times New Roman" w:cs="Helvetica"/>
        </w:rPr>
      </w:pPr>
      <w:proofErr w:type="gramStart"/>
      <w:r>
        <w:rPr>
          <w:rFonts w:eastAsia="Times New Roman" w:cs="Helvetica"/>
        </w:rPr>
        <w:t xml:space="preserve">2) </w:t>
      </w:r>
      <w:r w:rsidR="0032404D">
        <w:rPr>
          <w:rFonts w:eastAsia="Times New Roman" w:cs="Helvetica"/>
        </w:rPr>
        <w:t xml:space="preserve"> Kimberley</w:t>
      </w:r>
      <w:proofErr w:type="gramEnd"/>
      <w:r w:rsidR="0032404D">
        <w:rPr>
          <w:rFonts w:eastAsia="Times New Roman" w:cs="Helvetica"/>
        </w:rPr>
        <w:t xml:space="preserve"> </w:t>
      </w:r>
      <w:proofErr w:type="spellStart"/>
      <w:r w:rsidR="0032404D">
        <w:rPr>
          <w:rFonts w:eastAsia="Times New Roman" w:cs="Helvetica"/>
        </w:rPr>
        <w:t>Chapelle</w:t>
      </w:r>
      <w:proofErr w:type="spellEnd"/>
      <w:r w:rsidR="0032404D">
        <w:rPr>
          <w:rFonts w:eastAsia="Times New Roman" w:cs="Helvetica"/>
        </w:rPr>
        <w:t xml:space="preserve">, Evolutionary Studies Institute, University of the Witwatersrand, </w:t>
      </w:r>
      <w:hyperlink r:id="rId7" w:history="1">
        <w:r w:rsidR="0032404D" w:rsidRPr="00960C3D">
          <w:rPr>
            <w:rStyle w:val="Hyperlink"/>
            <w:rFonts w:eastAsia="Times New Roman" w:cs="Helvetica"/>
          </w:rPr>
          <w:t>kimi.chapelle@gmail.com</w:t>
        </w:r>
      </w:hyperlink>
      <w:r w:rsidR="0032404D">
        <w:rPr>
          <w:rFonts w:eastAsia="Times New Roman" w:cs="Helvetica"/>
        </w:rPr>
        <w:t>, 0791457691</w:t>
      </w:r>
    </w:p>
    <w:p w:rsidR="0096757C" w:rsidRDefault="0096757C" w:rsidP="0096757C">
      <w:pPr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t>Role:</w:t>
      </w:r>
      <w:r w:rsidR="0032404D">
        <w:rPr>
          <w:rFonts w:eastAsia="Times New Roman" w:cs="Helvetica"/>
        </w:rPr>
        <w:t xml:space="preserve"> Student Participant</w:t>
      </w:r>
    </w:p>
    <w:p w:rsidR="00AF7D53" w:rsidRPr="00861EAE" w:rsidRDefault="00861EAE" w:rsidP="0096757C">
      <w:pPr>
        <w:spacing w:after="0" w:line="240" w:lineRule="auto"/>
        <w:rPr>
          <w:rFonts w:eastAsia="Times New Roman" w:cs="Helvetica"/>
        </w:rPr>
      </w:pPr>
      <w:proofErr w:type="gramStart"/>
      <w:r>
        <w:rPr>
          <w:rFonts w:eastAsia="Times New Roman" w:cs="Helvetica"/>
        </w:rPr>
        <w:t xml:space="preserve">3) </w:t>
      </w:r>
      <w:r w:rsidR="0032404D">
        <w:rPr>
          <w:rFonts w:eastAsia="Times New Roman" w:cs="Helvetica"/>
        </w:rPr>
        <w:t xml:space="preserve"> Kathleen</w:t>
      </w:r>
      <w:proofErr w:type="gramEnd"/>
      <w:r w:rsidR="0032404D">
        <w:rPr>
          <w:rFonts w:eastAsia="Times New Roman" w:cs="Helvetica"/>
        </w:rPr>
        <w:t xml:space="preserve"> </w:t>
      </w:r>
      <w:proofErr w:type="spellStart"/>
      <w:r w:rsidR="0032404D">
        <w:rPr>
          <w:rFonts w:eastAsia="Times New Roman" w:cs="Helvetica"/>
        </w:rPr>
        <w:t>Dollman</w:t>
      </w:r>
      <w:proofErr w:type="spellEnd"/>
      <w:r w:rsidR="0032404D">
        <w:rPr>
          <w:rFonts w:eastAsia="Times New Roman" w:cs="Helvetica"/>
        </w:rPr>
        <w:t xml:space="preserve">, Evolutionary Studies Institute, University of the Witwatersrand, </w:t>
      </w:r>
      <w:hyperlink r:id="rId8" w:history="1">
        <w:r w:rsidR="0032404D" w:rsidRPr="00960C3D">
          <w:rPr>
            <w:rStyle w:val="Hyperlink"/>
            <w:rFonts w:eastAsia="Times New Roman" w:cs="Helvetica"/>
          </w:rPr>
          <w:t>dollman.kathleen@gmail.com</w:t>
        </w:r>
      </w:hyperlink>
      <w:r w:rsidR="0032404D">
        <w:rPr>
          <w:rFonts w:eastAsia="Times New Roman" w:cs="Helvetica"/>
        </w:rPr>
        <w:t>, 0820694968</w:t>
      </w:r>
    </w:p>
    <w:p w:rsidR="00861EAE" w:rsidRDefault="0096757C" w:rsidP="00861EAE">
      <w:pPr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t>Role:</w:t>
      </w:r>
      <w:r w:rsidR="0032404D">
        <w:rPr>
          <w:rFonts w:eastAsia="Times New Roman" w:cs="Helvetica"/>
        </w:rPr>
        <w:t xml:space="preserve"> Student participant</w:t>
      </w:r>
    </w:p>
    <w:p w:rsidR="0032404D" w:rsidRDefault="0032404D" w:rsidP="00861EAE">
      <w:pPr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t xml:space="preserve">4) Vincent Fernandez, European Synchrotron Radiation Facility, Grenoble, France, </w:t>
      </w:r>
      <w:hyperlink r:id="rId9" w:history="1">
        <w:r w:rsidRPr="00960C3D">
          <w:rPr>
            <w:rStyle w:val="Hyperlink"/>
            <w:rFonts w:eastAsia="Times New Roman" w:cs="Helvetica"/>
          </w:rPr>
          <w:t>vinfernand@gmail.com</w:t>
        </w:r>
      </w:hyperlink>
    </w:p>
    <w:p w:rsidR="0032404D" w:rsidRDefault="0032404D" w:rsidP="00861EAE">
      <w:pPr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lastRenderedPageBreak/>
        <w:t>Role: ESRF project scientist</w:t>
      </w:r>
    </w:p>
    <w:p w:rsidR="0096757C" w:rsidRDefault="0096757C" w:rsidP="00861EAE">
      <w:pPr>
        <w:spacing w:after="0" w:line="240" w:lineRule="auto"/>
        <w:rPr>
          <w:rFonts w:eastAsia="Times New Roman" w:cs="Helvetica"/>
        </w:rPr>
      </w:pPr>
    </w:p>
    <w:p w:rsidR="00861EAE" w:rsidRPr="00861EAE" w:rsidRDefault="00861EAE" w:rsidP="00861EAE">
      <w:pPr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 xml:space="preserve">The material will be </w:t>
      </w:r>
      <w:r w:rsidR="0096757C" w:rsidRPr="0096757C">
        <w:rPr>
          <w:rFonts w:cs="Helvetica"/>
          <w:b/>
          <w:shd w:val="clear" w:color="auto" w:fill="F5F5F5"/>
        </w:rPr>
        <w:t>hand-carried</w:t>
      </w:r>
      <w:r w:rsidR="0096757C" w:rsidRPr="00861EAE">
        <w:rPr>
          <w:rFonts w:eastAsia="Times New Roman" w:cs="Helvetica"/>
        </w:rPr>
        <w:t xml:space="preserve"> </w:t>
      </w:r>
      <w:r w:rsidRPr="00861EAE">
        <w:rPr>
          <w:rFonts w:eastAsia="Times New Roman" w:cs="Helvetica"/>
        </w:rPr>
        <w:t xml:space="preserve">to </w:t>
      </w:r>
      <w:r w:rsidR="0032404D">
        <w:rPr>
          <w:rFonts w:eastAsia="Times New Roman" w:cs="Helvetica"/>
        </w:rPr>
        <w:t>ESRF facility, Grenoble, France</w:t>
      </w:r>
      <w:r w:rsidR="0096757C">
        <w:rPr>
          <w:rFonts w:eastAsia="Times New Roman" w:cs="Helvetica"/>
        </w:rPr>
        <w:t xml:space="preserve"> (facility/institution)</w:t>
      </w:r>
      <w:r w:rsidRPr="00861EAE">
        <w:rPr>
          <w:rFonts w:eastAsia="Times New Roman" w:cs="Helvetica"/>
        </w:rPr>
        <w:t xml:space="preserve"> in </w:t>
      </w:r>
      <w:r w:rsidR="0032404D">
        <w:rPr>
          <w:rFonts w:eastAsia="Times New Roman" w:cs="Helvetica"/>
        </w:rPr>
        <w:t xml:space="preserve">July 2016 </w:t>
      </w:r>
      <w:r w:rsidR="0096757C">
        <w:rPr>
          <w:rFonts w:eastAsia="Times New Roman" w:cs="Helvetica"/>
        </w:rPr>
        <w:t>(month, year)</w:t>
      </w:r>
      <w:r w:rsidRPr="00861EAE">
        <w:rPr>
          <w:rFonts w:eastAsia="Times New Roman" w:cs="Helvetica"/>
        </w:rPr>
        <w:t xml:space="preserve"> by </w:t>
      </w:r>
      <w:r w:rsidR="0032404D">
        <w:rPr>
          <w:rFonts w:eastAsia="Times New Roman" w:cs="Helvetica"/>
        </w:rPr>
        <w:t xml:space="preserve">Jonah Choiniere, Kathleen </w:t>
      </w:r>
      <w:proofErr w:type="spellStart"/>
      <w:r w:rsidR="0032404D">
        <w:rPr>
          <w:rFonts w:eastAsia="Times New Roman" w:cs="Helvetica"/>
        </w:rPr>
        <w:t>Dollman</w:t>
      </w:r>
      <w:proofErr w:type="spellEnd"/>
      <w:r w:rsidR="0032404D">
        <w:rPr>
          <w:rFonts w:eastAsia="Times New Roman" w:cs="Helvetica"/>
        </w:rPr>
        <w:t xml:space="preserve">, </w:t>
      </w:r>
      <w:proofErr w:type="spellStart"/>
      <w:proofErr w:type="gramStart"/>
      <w:r w:rsidR="0032404D">
        <w:rPr>
          <w:rFonts w:eastAsia="Times New Roman" w:cs="Helvetica"/>
        </w:rPr>
        <w:t>Kimi</w:t>
      </w:r>
      <w:proofErr w:type="spellEnd"/>
      <w:r w:rsidR="0032404D">
        <w:rPr>
          <w:rFonts w:eastAsia="Times New Roman" w:cs="Helvetica"/>
        </w:rPr>
        <w:t xml:space="preserve"> </w:t>
      </w:r>
      <w:proofErr w:type="spellStart"/>
      <w:r w:rsidR="0032404D">
        <w:rPr>
          <w:rFonts w:eastAsia="Times New Roman" w:cs="Helvetica"/>
        </w:rPr>
        <w:t>Chapelle</w:t>
      </w:r>
      <w:proofErr w:type="spellEnd"/>
      <w:proofErr w:type="gramEnd"/>
      <w:r w:rsidR="0096757C">
        <w:rPr>
          <w:rFonts w:eastAsia="Times New Roman" w:cs="Helvetica"/>
        </w:rPr>
        <w:t xml:space="preserve"> (name of person responsible for transport)</w:t>
      </w:r>
      <w:r w:rsidRPr="00861EAE">
        <w:rPr>
          <w:rFonts w:cs="Helvetica"/>
          <w:shd w:val="clear" w:color="auto" w:fill="F5F5F5"/>
        </w:rPr>
        <w:t xml:space="preserve"> and brought back by </w:t>
      </w:r>
      <w:r w:rsidR="0096757C">
        <w:rPr>
          <w:rFonts w:cs="Helvetica"/>
          <w:shd w:val="clear" w:color="auto" w:fill="F5F5F5"/>
        </w:rPr>
        <w:t>_____________ (leave blank if same person as above)</w:t>
      </w:r>
      <w:r w:rsidRPr="00861EAE">
        <w:rPr>
          <w:rFonts w:eastAsia="Times New Roman" w:cs="Helvetica"/>
        </w:rPr>
        <w:t>.</w:t>
      </w:r>
    </w:p>
    <w:p w:rsidR="00107C30" w:rsidRPr="00861EAE" w:rsidRDefault="0032404D" w:rsidP="00861EAE">
      <w:pPr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t xml:space="preserve">Vincent Fernandez </w:t>
      </w:r>
      <w:r w:rsidR="0096757C">
        <w:rPr>
          <w:rFonts w:eastAsia="Times New Roman" w:cs="Helvetica"/>
        </w:rPr>
        <w:t>(name)</w:t>
      </w:r>
      <w:r w:rsidR="00107C30" w:rsidRPr="00861EAE">
        <w:rPr>
          <w:rFonts w:eastAsia="Times New Roman" w:cs="Helvetica"/>
        </w:rPr>
        <w:t xml:space="preserve"> will be involved with the </w:t>
      </w:r>
      <w:r>
        <w:rPr>
          <w:rFonts w:eastAsia="Times New Roman" w:cs="Helvetica"/>
        </w:rPr>
        <w:t xml:space="preserve">scanning </w:t>
      </w:r>
      <w:r w:rsidR="0096757C">
        <w:rPr>
          <w:rFonts w:eastAsia="Times New Roman" w:cs="Helvetica"/>
        </w:rPr>
        <w:t>(e.g., transport/scanning)</w:t>
      </w:r>
      <w:r w:rsidR="00107C30" w:rsidRPr="00861EAE">
        <w:rPr>
          <w:rFonts w:eastAsia="Times New Roman" w:cs="Helvetica"/>
        </w:rPr>
        <w:t xml:space="preserve"> of </w:t>
      </w:r>
      <w:r w:rsidR="0096757C">
        <w:rPr>
          <w:rFonts w:eastAsia="Times New Roman" w:cs="Helvetica"/>
        </w:rPr>
        <w:t>objects</w:t>
      </w:r>
      <w:r w:rsidR="00107C30" w:rsidRPr="00861EAE">
        <w:rPr>
          <w:rFonts w:eastAsia="Times New Roman" w:cs="Helvetica"/>
        </w:rPr>
        <w:t xml:space="preserve"> and </w:t>
      </w:r>
      <w:r>
        <w:rPr>
          <w:rFonts w:eastAsia="Times New Roman" w:cs="Helvetica"/>
        </w:rPr>
        <w:t>mounting them in containers suitable for scanning.</w:t>
      </w:r>
      <w:r w:rsidR="0096757C">
        <w:rPr>
          <w:rFonts w:eastAsia="Times New Roman" w:cs="Helvetica"/>
        </w:rPr>
        <w:t xml:space="preserve"> (</w:t>
      </w:r>
      <w:proofErr w:type="gramStart"/>
      <w:r w:rsidR="0096757C">
        <w:rPr>
          <w:rFonts w:eastAsia="Times New Roman" w:cs="Helvetica"/>
        </w:rPr>
        <w:t>whatever</w:t>
      </w:r>
      <w:proofErr w:type="gramEnd"/>
      <w:r w:rsidR="0096757C">
        <w:rPr>
          <w:rFonts w:eastAsia="Times New Roman" w:cs="Helvetica"/>
        </w:rPr>
        <w:t xml:space="preserve"> else).</w:t>
      </w:r>
    </w:p>
    <w:p w:rsidR="00DF54CA" w:rsidRPr="00861EAE" w:rsidRDefault="00DF54CA" w:rsidP="00861EAE">
      <w:pPr>
        <w:spacing w:after="0" w:line="240" w:lineRule="auto"/>
        <w:rPr>
          <w:rFonts w:eastAsia="Times New Roman" w:cs="Helvetica"/>
        </w:rPr>
      </w:pPr>
    </w:p>
    <w:p w:rsidR="00DF54CA" w:rsidRPr="00861EAE" w:rsidRDefault="00DF54CA" w:rsidP="00861EAE">
      <w:pPr>
        <w:spacing w:after="0" w:line="240" w:lineRule="auto"/>
        <w:rPr>
          <w:rFonts w:eastAsia="Times New Roman" w:cs="Helvetica"/>
          <w:b/>
        </w:rPr>
      </w:pPr>
      <w:r w:rsidRPr="00861EAE">
        <w:rPr>
          <w:rFonts w:eastAsia="Times New Roman" w:cs="Helvetica"/>
          <w:b/>
        </w:rPr>
        <w:t>Institution</w:t>
      </w:r>
      <w:r w:rsidR="0096757C">
        <w:rPr>
          <w:rFonts w:eastAsia="Times New Roman" w:cs="Helvetica"/>
          <w:b/>
        </w:rPr>
        <w:t xml:space="preserve"> incl. address</w:t>
      </w:r>
      <w:r w:rsidRPr="00861EAE">
        <w:rPr>
          <w:rFonts w:eastAsia="Times New Roman" w:cs="Helvetica"/>
          <w:b/>
        </w:rPr>
        <w:t xml:space="preserve"> that currently hosts the object:</w:t>
      </w:r>
    </w:p>
    <w:p w:rsidR="0032404D" w:rsidRDefault="0032404D" w:rsidP="0032404D">
      <w:pPr>
        <w:spacing w:after="0" w:line="240" w:lineRule="auto"/>
      </w:pPr>
      <w:r>
        <w:t>Albany Museum</w:t>
      </w:r>
    </w:p>
    <w:p w:rsidR="0032404D" w:rsidRDefault="0032404D" w:rsidP="0032404D">
      <w:pPr>
        <w:spacing w:after="0" w:line="240" w:lineRule="auto"/>
      </w:pPr>
      <w:r>
        <w:t>Somerset Street</w:t>
      </w:r>
    </w:p>
    <w:p w:rsidR="0032404D" w:rsidRDefault="0032404D" w:rsidP="0032404D">
      <w:pPr>
        <w:spacing w:after="0" w:line="240" w:lineRule="auto"/>
      </w:pPr>
      <w:proofErr w:type="spellStart"/>
      <w:r>
        <w:t>Grahamstown</w:t>
      </w:r>
      <w:proofErr w:type="spellEnd"/>
    </w:p>
    <w:p w:rsidR="0032404D" w:rsidRDefault="0032404D" w:rsidP="0032404D">
      <w:pPr>
        <w:spacing w:after="0" w:line="240" w:lineRule="auto"/>
      </w:pPr>
      <w:r>
        <w:t>6139</w:t>
      </w:r>
    </w:p>
    <w:p w:rsidR="0032404D" w:rsidRDefault="0032404D" w:rsidP="0032404D">
      <w:pPr>
        <w:spacing w:after="0" w:line="240" w:lineRule="auto"/>
      </w:pPr>
      <w:r>
        <w:t>Eastern Cape Province</w:t>
      </w:r>
    </w:p>
    <w:p w:rsidR="0032404D" w:rsidRDefault="0032404D" w:rsidP="0032404D">
      <w:pPr>
        <w:spacing w:after="0" w:line="240" w:lineRule="auto"/>
      </w:pPr>
      <w:r>
        <w:t>Republic of South Africa</w:t>
      </w:r>
    </w:p>
    <w:p w:rsidR="0032404D" w:rsidRDefault="0032404D" w:rsidP="0032404D">
      <w:pPr>
        <w:spacing w:after="0" w:line="240" w:lineRule="auto"/>
      </w:pPr>
    </w:p>
    <w:p w:rsidR="0032404D" w:rsidRDefault="0032404D" w:rsidP="0032404D">
      <w:pPr>
        <w:spacing w:after="0" w:line="240" w:lineRule="auto"/>
      </w:pPr>
      <w:proofErr w:type="gramStart"/>
      <w:r>
        <w:t>Tel :</w:t>
      </w:r>
      <w:proofErr w:type="gramEnd"/>
      <w:r>
        <w:t xml:space="preserve"> + 27 46 622 2312</w:t>
      </w:r>
    </w:p>
    <w:p w:rsidR="0032404D" w:rsidRDefault="0032404D" w:rsidP="0032404D">
      <w:pPr>
        <w:spacing w:after="0" w:line="240" w:lineRule="auto"/>
      </w:pPr>
    </w:p>
    <w:p w:rsidR="0096757C" w:rsidRDefault="0032404D" w:rsidP="0032404D">
      <w:pPr>
        <w:spacing w:after="0" w:line="240" w:lineRule="auto"/>
      </w:pPr>
      <w:r>
        <w:t xml:space="preserve">Email: </w:t>
      </w:r>
      <w:hyperlink r:id="rId10" w:history="1">
        <w:r w:rsidRPr="00960C3D">
          <w:rPr>
            <w:rStyle w:val="Hyperlink"/>
          </w:rPr>
          <w:t>info@am.org.za</w:t>
        </w:r>
      </w:hyperlink>
    </w:p>
    <w:p w:rsidR="0032404D" w:rsidRPr="00861EAE" w:rsidRDefault="0032404D" w:rsidP="0032404D">
      <w:pPr>
        <w:spacing w:after="0" w:line="240" w:lineRule="auto"/>
        <w:rPr>
          <w:rFonts w:eastAsia="Times New Roman" w:cs="Helvetica"/>
        </w:rPr>
      </w:pPr>
    </w:p>
    <w:p w:rsidR="0083420A" w:rsidRPr="00861EAE" w:rsidRDefault="0083420A" w:rsidP="00861EAE">
      <w:pPr>
        <w:spacing w:after="0" w:line="240" w:lineRule="auto"/>
        <w:rPr>
          <w:rFonts w:eastAsia="Times New Roman" w:cs="Helvetica"/>
          <w:b/>
        </w:rPr>
      </w:pPr>
      <w:r w:rsidRPr="00861EAE">
        <w:rPr>
          <w:rFonts w:eastAsia="Times New Roman" w:cs="Helvetica"/>
          <w:b/>
        </w:rPr>
        <w:t>Facility</w:t>
      </w:r>
      <w:r w:rsidR="00DF54CA" w:rsidRPr="00861EAE">
        <w:rPr>
          <w:rFonts w:eastAsia="Times New Roman" w:cs="Helvetica"/>
          <w:b/>
        </w:rPr>
        <w:t xml:space="preserve"> </w:t>
      </w:r>
      <w:r w:rsidR="0096757C">
        <w:rPr>
          <w:rFonts w:eastAsia="Times New Roman" w:cs="Helvetica"/>
          <w:b/>
        </w:rPr>
        <w:t xml:space="preserve">incl. address </w:t>
      </w:r>
      <w:r w:rsidR="00DF54CA" w:rsidRPr="00861EAE">
        <w:rPr>
          <w:rFonts w:eastAsia="Times New Roman" w:cs="Helvetica"/>
          <w:b/>
        </w:rPr>
        <w:t>at which the experiment will be done</w:t>
      </w:r>
      <w:r w:rsidRPr="00861EAE">
        <w:rPr>
          <w:rFonts w:eastAsia="Times New Roman" w:cs="Helvetica"/>
          <w:b/>
        </w:rPr>
        <w:t>:</w:t>
      </w:r>
    </w:p>
    <w:p w:rsidR="0096757C" w:rsidRDefault="0032404D" w:rsidP="00861EAE">
      <w:pPr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t>European Synchrotron Radiation Facility</w:t>
      </w:r>
    </w:p>
    <w:p w:rsidR="00E103A7" w:rsidRDefault="00E103A7" w:rsidP="00861EAE">
      <w:pPr>
        <w:spacing w:after="0" w:line="240" w:lineRule="auto"/>
        <w:rPr>
          <w:rFonts w:eastAsia="Times New Roman" w:cs="Helvetica"/>
        </w:rPr>
      </w:pPr>
    </w:p>
    <w:p w:rsidR="00107C30" w:rsidRDefault="0096757C" w:rsidP="00861EAE">
      <w:pPr>
        <w:spacing w:after="0" w:line="240" w:lineRule="auto"/>
        <w:rPr>
          <w:rFonts w:eastAsia="Times New Roman" w:cs="Helvetica"/>
          <w:b/>
        </w:rPr>
      </w:pPr>
      <w:r w:rsidRPr="00E103A7">
        <w:rPr>
          <w:rFonts w:eastAsia="Times New Roman" w:cs="Helvetica"/>
          <w:b/>
        </w:rPr>
        <w:t>Table of objects or upload file:</w:t>
      </w:r>
      <w:r w:rsidR="0083420A" w:rsidRPr="00E103A7">
        <w:rPr>
          <w:rFonts w:eastAsia="Times New Roman" w:cs="Helvetica"/>
          <w:b/>
        </w:rPr>
        <w:t> </w:t>
      </w:r>
    </w:p>
    <w:p w:rsidR="00357C20" w:rsidRDefault="00357C20" w:rsidP="00861EAE">
      <w:pPr>
        <w:spacing w:after="0" w:line="240" w:lineRule="auto"/>
        <w:rPr>
          <w:rFonts w:eastAsia="Times New Roman" w:cs="Helvetica"/>
          <w:b/>
        </w:rPr>
      </w:pPr>
    </w:p>
    <w:p w:rsidR="00357C20" w:rsidRDefault="00357C20" w:rsidP="00861EAE">
      <w:pPr>
        <w:spacing w:after="0" w:line="240" w:lineRule="auto"/>
        <w:rPr>
          <w:rFonts w:eastAsia="Times New Roman" w:cs="Helvetica"/>
          <w:b/>
        </w:rPr>
      </w:pPr>
      <w:r>
        <w:rPr>
          <w:rFonts w:eastAsia="Times New Roman" w:cs="Helvetica"/>
          <w:b/>
        </w:rPr>
        <w:t>Site incl</w:t>
      </w:r>
      <w:r w:rsidR="004758BE">
        <w:rPr>
          <w:rFonts w:eastAsia="Times New Roman" w:cs="Helvetica"/>
          <w:b/>
        </w:rPr>
        <w:t>uding</w:t>
      </w:r>
      <w:r>
        <w:rPr>
          <w:rFonts w:eastAsia="Times New Roman" w:cs="Helvetica"/>
          <w:b/>
        </w:rPr>
        <w:t xml:space="preserve"> age at which object was found:</w:t>
      </w:r>
    </w:p>
    <w:p w:rsidR="00357C20" w:rsidRPr="00E103A7" w:rsidRDefault="00357C20" w:rsidP="00861EAE">
      <w:pPr>
        <w:spacing w:after="0" w:line="240" w:lineRule="auto"/>
        <w:rPr>
          <w:rFonts w:eastAsia="Times New Roman" w:cs="Helvetica"/>
          <w:b/>
        </w:rPr>
      </w:pPr>
    </w:p>
    <w:p w:rsidR="0083420A" w:rsidRPr="00861EAE" w:rsidRDefault="0083420A" w:rsidP="00861EAE">
      <w:pPr>
        <w:spacing w:after="0" w:line="240" w:lineRule="auto"/>
      </w:pPr>
    </w:p>
    <w:p w:rsidR="00AF7D53" w:rsidRPr="00861EAE" w:rsidRDefault="00AF7D53" w:rsidP="00861EAE">
      <w:pPr>
        <w:spacing w:after="0" w:line="240" w:lineRule="auto"/>
        <w:rPr>
          <w:b/>
        </w:rPr>
      </w:pPr>
      <w:r w:rsidRPr="00861EAE">
        <w:rPr>
          <w:b/>
        </w:rPr>
        <w:t>Time frame:</w:t>
      </w:r>
    </w:p>
    <w:p w:rsidR="0083420A" w:rsidRPr="00861EAE" w:rsidRDefault="0083420A" w:rsidP="00861EAE">
      <w:pPr>
        <w:spacing w:after="0" w:line="240" w:lineRule="auto"/>
        <w:ind w:left="720" w:hanging="720"/>
        <w:rPr>
          <w:rFonts w:eastAsia="Times New Roman" w:cs="Helvetica"/>
        </w:rPr>
      </w:pPr>
      <w:r w:rsidRPr="00861EAE">
        <w:t>Transport to</w:t>
      </w:r>
      <w:r w:rsidR="0096757C">
        <w:t xml:space="preserve"> </w:t>
      </w:r>
      <w:r w:rsidR="00A74996">
        <w:t>ESRF</w:t>
      </w:r>
      <w:r w:rsidR="0096757C">
        <w:t xml:space="preserve"> (facility)</w:t>
      </w:r>
      <w:r w:rsidRPr="00861EAE">
        <w:t xml:space="preserve">: </w:t>
      </w:r>
      <w:r w:rsidR="00A74996">
        <w:rPr>
          <w:rFonts w:eastAsia="Times New Roman" w:cs="Helvetica"/>
        </w:rPr>
        <w:t>July 19</w:t>
      </w:r>
      <w:r w:rsidR="00A74996" w:rsidRPr="00A74996">
        <w:rPr>
          <w:rFonts w:eastAsia="Times New Roman" w:cs="Helvetica"/>
          <w:vertAlign w:val="superscript"/>
        </w:rPr>
        <w:t>th</w:t>
      </w:r>
      <w:r w:rsidR="00A74996">
        <w:rPr>
          <w:rFonts w:eastAsia="Times New Roman" w:cs="Helvetica"/>
        </w:rPr>
        <w:t>, 2016</w:t>
      </w:r>
      <w:r w:rsidR="0096757C">
        <w:rPr>
          <w:rFonts w:eastAsia="Times New Roman" w:cs="Helvetica"/>
        </w:rPr>
        <w:t>(date)</w:t>
      </w:r>
    </w:p>
    <w:p w:rsidR="0083420A" w:rsidRPr="00861EAE" w:rsidRDefault="0096757C" w:rsidP="00861EAE">
      <w:pPr>
        <w:spacing w:after="0" w:line="240" w:lineRule="auto"/>
        <w:ind w:left="720" w:hanging="720"/>
      </w:pPr>
      <w:r>
        <w:t xml:space="preserve">Return date: </w:t>
      </w:r>
      <w:r w:rsidR="00A74996">
        <w:t>July 27</w:t>
      </w:r>
      <w:r w:rsidR="00A74996" w:rsidRPr="00A74996">
        <w:rPr>
          <w:vertAlign w:val="superscript"/>
        </w:rPr>
        <w:t>th</w:t>
      </w:r>
      <w:r w:rsidR="00A74996">
        <w:t>, 2016</w:t>
      </w:r>
      <w:r>
        <w:t xml:space="preserve"> (date)</w:t>
      </w:r>
    </w:p>
    <w:p w:rsidR="00AF7D53" w:rsidRPr="00861EAE" w:rsidRDefault="00AF7D53" w:rsidP="00861EAE">
      <w:pPr>
        <w:spacing w:after="0" w:line="240" w:lineRule="auto"/>
      </w:pPr>
    </w:p>
    <w:p w:rsidR="00AF7D53" w:rsidRPr="00861EAE" w:rsidRDefault="00AF7D53" w:rsidP="00861EAE">
      <w:pPr>
        <w:spacing w:after="0" w:line="240" w:lineRule="auto"/>
        <w:rPr>
          <w:b/>
        </w:rPr>
      </w:pPr>
      <w:r w:rsidRPr="00861EAE">
        <w:rPr>
          <w:b/>
        </w:rPr>
        <w:t>Aim/rationale</w:t>
      </w:r>
      <w:r w:rsidR="000F60F8">
        <w:rPr>
          <w:b/>
        </w:rPr>
        <w:t>:</w:t>
      </w:r>
    </w:p>
    <w:p w:rsidR="00AF7D53" w:rsidRDefault="00AF7D53" w:rsidP="00861EAE">
      <w:pPr>
        <w:spacing w:after="0" w:line="240" w:lineRule="auto"/>
        <w:rPr>
          <w:rFonts w:eastAsia="Times New Roman" w:cs="Helvetica"/>
        </w:rPr>
      </w:pPr>
      <w:r w:rsidRPr="00861EAE">
        <w:rPr>
          <w:rFonts w:eastAsia="Times New Roman" w:cs="Helvetica"/>
        </w:rPr>
        <w:t> </w:t>
      </w:r>
      <w:r w:rsidR="00A74996">
        <w:rPr>
          <w:rFonts w:eastAsia="Times New Roman" w:cs="Helvetica"/>
        </w:rPr>
        <w:t xml:space="preserve">This study aims to extract new </w:t>
      </w:r>
      <w:proofErr w:type="gramStart"/>
      <w:r w:rsidR="00A74996">
        <w:rPr>
          <w:rFonts w:eastAsia="Times New Roman" w:cs="Helvetica"/>
        </w:rPr>
        <w:t>three dimensional</w:t>
      </w:r>
      <w:proofErr w:type="gramEnd"/>
      <w:r w:rsidR="00A74996">
        <w:rPr>
          <w:rFonts w:eastAsia="Times New Roman" w:cs="Helvetica"/>
        </w:rPr>
        <w:t xml:space="preserve"> anatomical data from an exquisitely preserved specimen of the early dinosaur </w:t>
      </w:r>
      <w:proofErr w:type="spellStart"/>
      <w:r w:rsidR="00A74996" w:rsidRPr="00A74996">
        <w:rPr>
          <w:rFonts w:eastAsia="Times New Roman" w:cs="Helvetica"/>
          <w:i/>
        </w:rPr>
        <w:t>Heterodontosaurus</w:t>
      </w:r>
      <w:proofErr w:type="spellEnd"/>
      <w:r w:rsidR="00A74996" w:rsidRPr="00A74996">
        <w:rPr>
          <w:rFonts w:eastAsia="Times New Roman" w:cs="Helvetica"/>
          <w:i/>
        </w:rPr>
        <w:t xml:space="preserve"> </w:t>
      </w:r>
      <w:proofErr w:type="spellStart"/>
      <w:r w:rsidR="00A74996" w:rsidRPr="00A74996">
        <w:rPr>
          <w:rFonts w:eastAsia="Times New Roman" w:cs="Helvetica"/>
          <w:i/>
        </w:rPr>
        <w:t>tucki</w:t>
      </w:r>
      <w:proofErr w:type="spellEnd"/>
      <w:r w:rsidR="00A74996">
        <w:rPr>
          <w:rFonts w:eastAsia="Times New Roman" w:cs="Helvetica"/>
        </w:rPr>
        <w:t xml:space="preserve"> from the Eastern Cape. </w:t>
      </w:r>
    </w:p>
    <w:p w:rsidR="00A74996" w:rsidRDefault="00A74996" w:rsidP="00861EAE">
      <w:pPr>
        <w:spacing w:after="0" w:line="240" w:lineRule="auto"/>
        <w:rPr>
          <w:rFonts w:eastAsia="Times New Roman" w:cs="Helvetica"/>
        </w:rPr>
      </w:pPr>
    </w:p>
    <w:p w:rsidR="00A74996" w:rsidRPr="00A74996" w:rsidRDefault="00A74996" w:rsidP="00A74996">
      <w:pPr>
        <w:spacing w:after="0" w:line="240" w:lineRule="auto"/>
        <w:rPr>
          <w:rFonts w:eastAsia="Times New Roman" w:cs="Helvetica"/>
        </w:rPr>
      </w:pPr>
      <w:r w:rsidRPr="00A74996">
        <w:rPr>
          <w:rFonts w:eastAsia="Times New Roman" w:cs="Helvetica"/>
        </w:rPr>
        <w:t xml:space="preserve">The most important of the features observed in the specimen of </w:t>
      </w:r>
      <w:proofErr w:type="spellStart"/>
      <w:r w:rsidRPr="00A74996">
        <w:rPr>
          <w:rFonts w:eastAsia="Times New Roman" w:cs="Helvetica"/>
        </w:rPr>
        <w:t>Heterodontosaurus</w:t>
      </w:r>
      <w:proofErr w:type="spellEnd"/>
      <w:r w:rsidRPr="00A74996">
        <w:rPr>
          <w:rFonts w:eastAsia="Times New Roman" w:cs="Helvetica"/>
        </w:rPr>
        <w:t xml:space="preserve"> is a well-preserved series of </w:t>
      </w:r>
      <w:proofErr w:type="spellStart"/>
      <w:r w:rsidRPr="00A74996">
        <w:rPr>
          <w:rFonts w:eastAsia="Times New Roman" w:cs="Helvetica"/>
        </w:rPr>
        <w:t>gastral</w:t>
      </w:r>
      <w:proofErr w:type="spellEnd"/>
      <w:r w:rsidRPr="00A74996">
        <w:rPr>
          <w:rFonts w:eastAsia="Times New Roman" w:cs="Helvetica"/>
        </w:rPr>
        <w:t xml:space="preserve"> ribs, which have never before been observed in an </w:t>
      </w:r>
      <w:proofErr w:type="spellStart"/>
      <w:r w:rsidRPr="00A74996">
        <w:rPr>
          <w:rFonts w:eastAsia="Times New Roman" w:cs="Helvetica"/>
        </w:rPr>
        <w:t>ornithischian</w:t>
      </w:r>
      <w:proofErr w:type="spellEnd"/>
      <w:r w:rsidRPr="00A74996">
        <w:rPr>
          <w:rFonts w:eastAsia="Times New Roman" w:cs="Helvetica"/>
        </w:rPr>
        <w:t xml:space="preserve"> dinosaur [1, 8]. </w:t>
      </w:r>
      <w:proofErr w:type="spellStart"/>
      <w:r w:rsidRPr="00A74996">
        <w:rPr>
          <w:rFonts w:eastAsia="Times New Roman" w:cs="Helvetica"/>
        </w:rPr>
        <w:t>Gastral</w:t>
      </w:r>
      <w:proofErr w:type="spellEnd"/>
      <w:r w:rsidRPr="00A74996">
        <w:rPr>
          <w:rFonts w:eastAsia="Times New Roman" w:cs="Helvetica"/>
        </w:rPr>
        <w:t xml:space="preserve"> ribs in other dinosaurian groups likely played a role in ventilating the lungs, and they may be functionally related to the presence of air sacs in the posterior parts of the body [8]. </w:t>
      </w:r>
    </w:p>
    <w:p w:rsidR="00A74996" w:rsidRPr="00A74996" w:rsidRDefault="00A74996" w:rsidP="00A74996">
      <w:pPr>
        <w:spacing w:after="0" w:line="240" w:lineRule="auto"/>
        <w:rPr>
          <w:rFonts w:eastAsia="Times New Roman" w:cs="Helvetica"/>
        </w:rPr>
      </w:pPr>
    </w:p>
    <w:p w:rsidR="00A74996" w:rsidRPr="00A74996" w:rsidRDefault="00A74996" w:rsidP="00A74996">
      <w:pPr>
        <w:spacing w:after="0" w:line="240" w:lineRule="auto"/>
        <w:rPr>
          <w:rFonts w:eastAsia="Times New Roman" w:cs="Helvetica"/>
        </w:rPr>
      </w:pPr>
      <w:r w:rsidRPr="00A74996">
        <w:rPr>
          <w:rFonts w:eastAsia="Times New Roman" w:cs="Helvetica"/>
        </w:rPr>
        <w:t xml:space="preserve">Bones preserved along the specimen’s ventral midline may represent </w:t>
      </w:r>
      <w:proofErr w:type="spellStart"/>
      <w:r w:rsidRPr="00A74996">
        <w:rPr>
          <w:rFonts w:eastAsia="Times New Roman" w:cs="Helvetica"/>
        </w:rPr>
        <w:t>xiphisternal</w:t>
      </w:r>
      <w:proofErr w:type="spellEnd"/>
      <w:r w:rsidRPr="00A74996">
        <w:rPr>
          <w:rFonts w:eastAsia="Times New Roman" w:cs="Helvetica"/>
        </w:rPr>
        <w:t xml:space="preserve"> plates, which are only known in one other dinosaur, or they may represent </w:t>
      </w:r>
      <w:proofErr w:type="spellStart"/>
      <w:r w:rsidRPr="00A74996">
        <w:rPr>
          <w:rFonts w:eastAsia="Times New Roman" w:cs="Helvetica"/>
        </w:rPr>
        <w:t>uncinate</w:t>
      </w:r>
      <w:proofErr w:type="spellEnd"/>
      <w:r w:rsidRPr="00A74996">
        <w:rPr>
          <w:rFonts w:eastAsia="Times New Roman" w:cs="Helvetica"/>
        </w:rPr>
        <w:t xml:space="preserve"> processes – features of the ribs known to play a role in avian respiration but that are unknown in </w:t>
      </w:r>
      <w:proofErr w:type="spellStart"/>
      <w:r w:rsidRPr="00A74996">
        <w:rPr>
          <w:rFonts w:eastAsia="Times New Roman" w:cs="Helvetica"/>
        </w:rPr>
        <w:t>ornithischians</w:t>
      </w:r>
      <w:proofErr w:type="spellEnd"/>
      <w:r w:rsidRPr="00A74996">
        <w:rPr>
          <w:rFonts w:eastAsia="Times New Roman" w:cs="Helvetica"/>
        </w:rPr>
        <w:t xml:space="preserve">. </w:t>
      </w:r>
    </w:p>
    <w:p w:rsidR="00A74996" w:rsidRPr="00A74996" w:rsidRDefault="00A74996" w:rsidP="00A74996">
      <w:pPr>
        <w:spacing w:after="0" w:line="240" w:lineRule="auto"/>
        <w:rPr>
          <w:rFonts w:eastAsia="Times New Roman" w:cs="Helvetica"/>
        </w:rPr>
      </w:pPr>
    </w:p>
    <w:p w:rsidR="00A74996" w:rsidRPr="00A74996" w:rsidRDefault="00A74996" w:rsidP="00A74996">
      <w:pPr>
        <w:spacing w:after="0" w:line="240" w:lineRule="auto"/>
        <w:rPr>
          <w:rFonts w:eastAsia="Times New Roman" w:cs="Helvetica"/>
        </w:rPr>
      </w:pPr>
      <w:r w:rsidRPr="00A74996">
        <w:rPr>
          <w:rFonts w:eastAsia="Times New Roman" w:cs="Helvetica"/>
        </w:rPr>
        <w:t xml:space="preserve">Finally, two aspects of the pectoral skeleton - an ossified clavicle and </w:t>
      </w:r>
      <w:proofErr w:type="spellStart"/>
      <w:r w:rsidRPr="00A74996">
        <w:rPr>
          <w:rFonts w:eastAsia="Times New Roman" w:cs="Helvetica"/>
        </w:rPr>
        <w:t>suprascapular</w:t>
      </w:r>
      <w:proofErr w:type="spellEnd"/>
      <w:r w:rsidRPr="00A74996">
        <w:rPr>
          <w:rFonts w:eastAsia="Times New Roman" w:cs="Helvetica"/>
        </w:rPr>
        <w:t xml:space="preserve"> bone – are present in the specimen. The former is only known in a handful of </w:t>
      </w:r>
      <w:proofErr w:type="spellStart"/>
      <w:r w:rsidRPr="00A74996">
        <w:rPr>
          <w:rFonts w:eastAsia="Times New Roman" w:cs="Helvetica"/>
        </w:rPr>
        <w:t>ornithischian</w:t>
      </w:r>
      <w:proofErr w:type="spellEnd"/>
      <w:r w:rsidRPr="00A74996">
        <w:rPr>
          <w:rFonts w:eastAsia="Times New Roman" w:cs="Helvetica"/>
        </w:rPr>
        <w:t xml:space="preserve"> taxa and the latter has only been </w:t>
      </w:r>
      <w:r w:rsidRPr="00A74996">
        <w:rPr>
          <w:rFonts w:eastAsia="Times New Roman" w:cs="Helvetica"/>
        </w:rPr>
        <w:lastRenderedPageBreak/>
        <w:t xml:space="preserve">reported in one dinosaur. Only comparison of these features with dinosaur </w:t>
      </w:r>
      <w:proofErr w:type="spellStart"/>
      <w:r w:rsidRPr="00A74996">
        <w:rPr>
          <w:rFonts w:eastAsia="Times New Roman" w:cs="Helvetica"/>
        </w:rPr>
        <w:t>outgroups</w:t>
      </w:r>
      <w:proofErr w:type="spellEnd"/>
      <w:r w:rsidRPr="00A74996">
        <w:rPr>
          <w:rFonts w:eastAsia="Times New Roman" w:cs="Helvetica"/>
        </w:rPr>
        <w:t xml:space="preserve"> and other early members of the clade can elucidate their functional and phylogenetic importance.</w:t>
      </w:r>
    </w:p>
    <w:p w:rsidR="00A74996" w:rsidRPr="00A74996" w:rsidRDefault="00A74996" w:rsidP="00861EAE">
      <w:pPr>
        <w:spacing w:after="0" w:line="240" w:lineRule="auto"/>
        <w:rPr>
          <w:rFonts w:eastAsia="Times New Roman" w:cs="Helvetica"/>
        </w:rPr>
      </w:pPr>
    </w:p>
    <w:p w:rsidR="00AF7D53" w:rsidRPr="00861EAE" w:rsidRDefault="00AF7D53" w:rsidP="00861EAE">
      <w:pPr>
        <w:spacing w:after="0" w:line="240" w:lineRule="auto"/>
        <w:rPr>
          <w:b/>
        </w:rPr>
      </w:pPr>
      <w:r w:rsidRPr="00861EAE">
        <w:rPr>
          <w:b/>
        </w:rPr>
        <w:t>Methodology</w:t>
      </w:r>
      <w:r w:rsidR="000F60F8">
        <w:rPr>
          <w:b/>
        </w:rPr>
        <w:t xml:space="preserve"> (short)</w:t>
      </w:r>
      <w:r w:rsidRPr="00861EAE">
        <w:rPr>
          <w:b/>
        </w:rPr>
        <w:t>:</w:t>
      </w:r>
    </w:p>
    <w:p w:rsidR="00A74996" w:rsidRDefault="00A74996" w:rsidP="00861EAE">
      <w:pPr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t xml:space="preserve">The specimen will be mounted in archival foam and cardboard for scanning on site at the ESRF facility. It will be scanned with x-rays on the ID17 </w:t>
      </w:r>
      <w:proofErr w:type="spellStart"/>
      <w:r>
        <w:rPr>
          <w:rFonts w:eastAsia="Times New Roman" w:cs="Helvetica"/>
        </w:rPr>
        <w:t>beamline</w:t>
      </w:r>
      <w:proofErr w:type="spellEnd"/>
      <w:r>
        <w:rPr>
          <w:rFonts w:eastAsia="Times New Roman" w:cs="Helvetica"/>
        </w:rPr>
        <w:t xml:space="preserve"> at the European Synchrotron Radiation Facility for periods ranging from one to twelve hours. Scans will be digitally reconstructed in </w:t>
      </w:r>
      <w:proofErr w:type="spellStart"/>
      <w:r>
        <w:rPr>
          <w:rFonts w:eastAsia="Times New Roman" w:cs="Helvetica"/>
        </w:rPr>
        <w:t>silico</w:t>
      </w:r>
      <w:proofErr w:type="spellEnd"/>
      <w:r>
        <w:rPr>
          <w:rFonts w:eastAsia="Times New Roman" w:cs="Helvetica"/>
        </w:rPr>
        <w:t xml:space="preserve"> at the ESRF facility and later exported to SA</w:t>
      </w:r>
      <w:bookmarkStart w:id="0" w:name="_GoBack"/>
      <w:bookmarkEnd w:id="0"/>
      <w:r>
        <w:rPr>
          <w:rFonts w:eastAsia="Times New Roman" w:cs="Helvetica"/>
        </w:rPr>
        <w:t>.</w:t>
      </w:r>
    </w:p>
    <w:p w:rsidR="00A74996" w:rsidRPr="00861EAE" w:rsidRDefault="00A74996" w:rsidP="00861EAE">
      <w:pPr>
        <w:spacing w:after="0" w:line="240" w:lineRule="auto"/>
        <w:rPr>
          <w:rFonts w:eastAsia="Times New Roman" w:cs="Helvetica"/>
        </w:rPr>
      </w:pPr>
    </w:p>
    <w:p w:rsidR="0083420A" w:rsidRPr="000F60F8" w:rsidRDefault="0083420A" w:rsidP="00861EAE">
      <w:pPr>
        <w:spacing w:after="0" w:line="240" w:lineRule="auto"/>
        <w:rPr>
          <w:rFonts w:eastAsia="Times New Roman" w:cs="Helvetica"/>
          <w:b/>
        </w:rPr>
      </w:pPr>
      <w:r w:rsidRPr="00861EAE">
        <w:rPr>
          <w:rFonts w:eastAsia="Times New Roman" w:cs="Helvetica"/>
          <w:b/>
        </w:rPr>
        <w:t>Confirmation/permit by museum</w:t>
      </w:r>
      <w:r w:rsidR="000F60F8">
        <w:rPr>
          <w:rFonts w:eastAsia="Times New Roman" w:cs="Helvetica"/>
          <w:b/>
        </w:rPr>
        <w:t xml:space="preserve"> (</w:t>
      </w:r>
      <w:r w:rsidR="000F60F8">
        <w:rPr>
          <w:rFonts w:eastAsia="Times New Roman" w:cs="Helvetica"/>
        </w:rPr>
        <w:t>Attached?):</w:t>
      </w:r>
    </w:p>
    <w:p w:rsidR="00DF54CA" w:rsidRPr="00861EAE" w:rsidRDefault="0032404D" w:rsidP="00861EAE">
      <w:pPr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t>Yes, attached.</w:t>
      </w:r>
    </w:p>
    <w:p w:rsidR="00861EAE" w:rsidRPr="00861EAE" w:rsidRDefault="00861EAE" w:rsidP="00861EAE">
      <w:pPr>
        <w:shd w:val="clear" w:color="auto" w:fill="FFFFFF"/>
        <w:spacing w:after="0" w:line="240" w:lineRule="auto"/>
        <w:rPr>
          <w:rFonts w:eastAsia="Times New Roman" w:cs="Helvetica"/>
          <w:b/>
        </w:rPr>
      </w:pPr>
      <w:r w:rsidRPr="00861EAE">
        <w:rPr>
          <w:rFonts w:eastAsia="Times New Roman" w:cs="Helvetica"/>
          <w:b/>
        </w:rPr>
        <w:t>Damage/</w:t>
      </w:r>
      <w:r w:rsidR="00DF54CA" w:rsidRPr="00861EAE">
        <w:rPr>
          <w:rFonts w:eastAsia="Times New Roman" w:cs="Helvetica"/>
          <w:b/>
        </w:rPr>
        <w:t>destructive analysis</w:t>
      </w:r>
      <w:r w:rsidRPr="00861EAE">
        <w:rPr>
          <w:rFonts w:eastAsia="Times New Roman" w:cs="Helvetica"/>
          <w:b/>
        </w:rPr>
        <w:t>?</w:t>
      </w:r>
      <w:r w:rsidR="000F60F8">
        <w:rPr>
          <w:rFonts w:eastAsia="Times New Roman" w:cs="Helvetica"/>
          <w:b/>
        </w:rPr>
        <w:t xml:space="preserve"> (</w:t>
      </w:r>
      <w:proofErr w:type="gramStart"/>
      <w:r w:rsidR="000F60F8">
        <w:rPr>
          <w:rFonts w:eastAsia="Times New Roman" w:cs="Helvetica"/>
          <w:b/>
        </w:rPr>
        <w:t>if</w:t>
      </w:r>
      <w:proofErr w:type="gramEnd"/>
      <w:r w:rsidR="000F60F8">
        <w:rPr>
          <w:rFonts w:eastAsia="Times New Roman" w:cs="Helvetica"/>
          <w:b/>
        </w:rPr>
        <w:t xml:space="preserve"> yes, explain in detail)</w:t>
      </w:r>
    </w:p>
    <w:p w:rsidR="00416047" w:rsidRPr="00861EAE" w:rsidRDefault="0032404D" w:rsidP="00861EAE">
      <w:pPr>
        <w:shd w:val="clear" w:color="auto" w:fill="FFFFFF"/>
        <w:spacing w:after="0" w:line="240" w:lineRule="auto"/>
        <w:rPr>
          <w:rFonts w:eastAsia="Times New Roman" w:cs="Helvetica"/>
        </w:rPr>
      </w:pPr>
      <w:r>
        <w:rPr>
          <w:rFonts w:eastAsia="Times New Roman" w:cs="Helvetica"/>
        </w:rPr>
        <w:t>No</w:t>
      </w:r>
    </w:p>
    <w:p w:rsidR="00DF54CA" w:rsidRPr="00861EAE" w:rsidRDefault="00DF54CA" w:rsidP="00861EAE">
      <w:pPr>
        <w:spacing w:after="0" w:line="240" w:lineRule="auto"/>
        <w:rPr>
          <w:rFonts w:eastAsia="Times New Roman" w:cs="Helvetica"/>
          <w:b/>
        </w:rPr>
      </w:pPr>
      <w:r w:rsidRPr="00861EAE">
        <w:rPr>
          <w:rFonts w:eastAsia="Times New Roman" w:cs="Helvetica"/>
          <w:b/>
        </w:rPr>
        <w:t>Statement why this study cannot be done in South Africa</w:t>
      </w:r>
      <w:r w:rsidR="00861EAE" w:rsidRPr="00861EAE">
        <w:rPr>
          <w:rFonts w:eastAsia="Times New Roman" w:cs="Helvetica"/>
          <w:b/>
        </w:rPr>
        <w:t>:</w:t>
      </w:r>
    </w:p>
    <w:p w:rsidR="00861EAE" w:rsidRPr="00861EAE" w:rsidRDefault="0032404D" w:rsidP="00861EAE">
      <w:pPr>
        <w:spacing w:after="0" w:line="240" w:lineRule="auto"/>
      </w:pPr>
      <w:r>
        <w:t>Currently, South Africa does not have a synchrotron facility. Synchrotron radiation in the form of X-rays is necessary for the study, and therefore we must work outside of the country. We have exhausted all X-ray sources in South Africa prior to applying for the synchrotron.</w:t>
      </w:r>
    </w:p>
    <w:sectPr w:rsidR="00861EAE" w:rsidRPr="00861EAE" w:rsidSect="001F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09FF"/>
    <w:multiLevelType w:val="hybridMultilevel"/>
    <w:tmpl w:val="E5A8E3D4"/>
    <w:lvl w:ilvl="0" w:tplc="6DEA0116">
      <w:start w:val="7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357BD"/>
    <w:multiLevelType w:val="hybridMultilevel"/>
    <w:tmpl w:val="B5BC5A0C"/>
    <w:lvl w:ilvl="0" w:tplc="9800E42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53"/>
    <w:rsid w:val="000C1123"/>
    <w:rsid w:val="000F60F8"/>
    <w:rsid w:val="00107C30"/>
    <w:rsid w:val="00160DCB"/>
    <w:rsid w:val="001F3964"/>
    <w:rsid w:val="0032404D"/>
    <w:rsid w:val="00326F45"/>
    <w:rsid w:val="00357C20"/>
    <w:rsid w:val="003C396E"/>
    <w:rsid w:val="00416047"/>
    <w:rsid w:val="004758BE"/>
    <w:rsid w:val="004C7ED4"/>
    <w:rsid w:val="00673FE3"/>
    <w:rsid w:val="0083420A"/>
    <w:rsid w:val="00861EAE"/>
    <w:rsid w:val="00903CCB"/>
    <w:rsid w:val="0096757C"/>
    <w:rsid w:val="009D3270"/>
    <w:rsid w:val="00A74996"/>
    <w:rsid w:val="00AF7D53"/>
    <w:rsid w:val="00BE7F85"/>
    <w:rsid w:val="00C46255"/>
    <w:rsid w:val="00C96ED4"/>
    <w:rsid w:val="00CA4F19"/>
    <w:rsid w:val="00CE6B69"/>
    <w:rsid w:val="00D320DA"/>
    <w:rsid w:val="00D7303B"/>
    <w:rsid w:val="00D93B98"/>
    <w:rsid w:val="00DE408A"/>
    <w:rsid w:val="00DF54CA"/>
    <w:rsid w:val="00E103A7"/>
    <w:rsid w:val="00F8603A"/>
    <w:rsid w:val="00F90671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D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7F6"/>
    <w:pPr>
      <w:ind w:left="720"/>
      <w:contextualSpacing/>
    </w:pPr>
  </w:style>
  <w:style w:type="table" w:styleId="TableGrid">
    <w:name w:val="Table Grid"/>
    <w:basedOn w:val="TableNormal"/>
    <w:uiPriority w:val="59"/>
    <w:rsid w:val="0010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240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D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7F6"/>
    <w:pPr>
      <w:ind w:left="720"/>
      <w:contextualSpacing/>
    </w:pPr>
  </w:style>
  <w:style w:type="table" w:styleId="TableGrid">
    <w:name w:val="Table Grid"/>
    <w:basedOn w:val="TableNormal"/>
    <w:uiPriority w:val="59"/>
    <w:rsid w:val="0010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24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kimi.chapelle@gmail.com" TargetMode="External"/><Relationship Id="rId8" Type="http://schemas.openxmlformats.org/officeDocument/2006/relationships/hyperlink" Target="mailto:dollman.kathleen@gmail.com" TargetMode="External"/><Relationship Id="rId9" Type="http://schemas.openxmlformats.org/officeDocument/2006/relationships/hyperlink" Target="mailto:vinfernand@gmail.com" TargetMode="External"/><Relationship Id="rId10" Type="http://schemas.openxmlformats.org/officeDocument/2006/relationships/hyperlink" Target="mailto:info@am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E0A0-69C5-C746-8432-184169B0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850</Words>
  <Characters>4845</Characters>
  <Application>Microsoft Macintosh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Sahra-Grazia</dc:creator>
  <cp:lastModifiedBy>Wits User</cp:lastModifiedBy>
  <cp:revision>2</cp:revision>
  <dcterms:created xsi:type="dcterms:W3CDTF">2016-06-30T12:29:00Z</dcterms:created>
  <dcterms:modified xsi:type="dcterms:W3CDTF">2016-06-30T12:29:00Z</dcterms:modified>
</cp:coreProperties>
</file>