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692" w:rsidRDefault="00F6330D" w:rsidP="001273E2">
      <w:pPr>
        <w:spacing w:line="360" w:lineRule="auto"/>
        <w:rPr>
          <w:color w:val="7F7F7F"/>
          <w:sz w:val="32"/>
          <w:szCs w:val="32"/>
        </w:rPr>
      </w:pPr>
      <w:r>
        <w:rPr>
          <w:noProof/>
          <w:lang w:val="en-ZA" w:eastAsia="en-ZA"/>
        </w:rPr>
        <mc:AlternateContent>
          <mc:Choice Requires="wps">
            <w:drawing>
              <wp:anchor distT="0" distB="0" distL="114300" distR="114300" simplePos="0" relativeHeight="251646464" behindDoc="0" locked="0" layoutInCell="0" allowOverlap="1">
                <wp:simplePos x="0" y="0"/>
                <wp:positionH relativeFrom="page">
                  <wp:posOffset>381000</wp:posOffset>
                </wp:positionH>
                <wp:positionV relativeFrom="page">
                  <wp:posOffset>542925</wp:posOffset>
                </wp:positionV>
                <wp:extent cx="6991350" cy="1381125"/>
                <wp:effectExtent l="0" t="0" r="0" b="9525"/>
                <wp:wrapNone/>
                <wp:docPr id="23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381125"/>
                        </a:xfrm>
                        <a:prstGeom prst="rect">
                          <a:avLst/>
                        </a:prstGeom>
                        <a:solidFill>
                          <a:srgbClr val="A5A5A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1933"/>
                              <w:gridCol w:w="9098"/>
                            </w:tblGrid>
                            <w:tr w:rsidR="00724A75" w:rsidTr="000176A7">
                              <w:trPr>
                                <w:trHeight w:val="1424"/>
                              </w:trPr>
                              <w:tc>
                                <w:tcPr>
                                  <w:tcW w:w="876" w:type="pct"/>
                                  <w:shd w:val="clear" w:color="auto" w:fill="000000"/>
                                  <w:vAlign w:val="center"/>
                                </w:tcPr>
                                <w:p w:rsidR="00724A75" w:rsidRPr="005C167D" w:rsidRDefault="00724A75" w:rsidP="005C167D">
                                  <w:pPr>
                                    <w:pStyle w:val="NoSpacing"/>
                                    <w:jc w:val="center"/>
                                    <w:rPr>
                                      <w:b/>
                                      <w:smallCaps/>
                                      <w:color w:val="00B050"/>
                                      <w:sz w:val="40"/>
                                      <w:szCs w:val="40"/>
                                    </w:rPr>
                                  </w:pPr>
                                  <w:r w:rsidRPr="005C167D">
                                    <w:rPr>
                                      <w:b/>
                                      <w:smallCaps/>
                                      <w:color w:val="00B050"/>
                                      <w:sz w:val="40"/>
                                      <w:szCs w:val="40"/>
                                      <w:lang w:val="en-ZA"/>
                                    </w:rPr>
                                    <w:t>NDG AFRICA</w:t>
                                  </w:r>
                                </w:p>
                              </w:tc>
                              <w:tc>
                                <w:tcPr>
                                  <w:tcW w:w="4124" w:type="pct"/>
                                  <w:shd w:val="clear" w:color="auto" w:fill="F7CAAC" w:themeFill="accent2" w:themeFillTint="66"/>
                                  <w:vAlign w:val="center"/>
                                </w:tcPr>
                                <w:p w:rsidR="00724A75" w:rsidRDefault="00724A75" w:rsidP="00002E0A">
                                  <w:pPr>
                                    <w:pStyle w:val="NoSpacing"/>
                                    <w:jc w:val="center"/>
                                    <w:rPr>
                                      <w:rFonts w:ascii="Tahoma" w:hAnsi="Tahoma" w:cs="Tahoma"/>
                                      <w:b/>
                                      <w:bCs/>
                                      <w:sz w:val="36"/>
                                      <w:szCs w:val="30"/>
                                    </w:rPr>
                                  </w:pPr>
                                  <w:r>
                                    <w:rPr>
                                      <w:rFonts w:ascii="Tahoma" w:hAnsi="Tahoma" w:cs="Tahoma"/>
                                      <w:b/>
                                      <w:bCs/>
                                      <w:sz w:val="36"/>
                                      <w:szCs w:val="30"/>
                                    </w:rPr>
                                    <w:t>ACACIAVILLE HOUSING PROJECT</w:t>
                                  </w:r>
                                  <w:r w:rsidRPr="00002E0A">
                                    <w:rPr>
                                      <w:rFonts w:ascii="Tahoma" w:hAnsi="Tahoma" w:cs="Tahoma"/>
                                      <w:b/>
                                      <w:bCs/>
                                      <w:sz w:val="36"/>
                                      <w:szCs w:val="30"/>
                                    </w:rPr>
                                    <w:t xml:space="preserve"> </w:t>
                                  </w:r>
                                </w:p>
                                <w:p w:rsidR="00724A75" w:rsidRDefault="00724A75" w:rsidP="00002E0A">
                                  <w:pPr>
                                    <w:pStyle w:val="NoSpacing"/>
                                    <w:jc w:val="center"/>
                                    <w:rPr>
                                      <w:rFonts w:ascii="Tahoma" w:hAnsi="Tahoma" w:cs="Tahoma"/>
                                      <w:b/>
                                      <w:bCs/>
                                      <w:sz w:val="30"/>
                                      <w:szCs w:val="30"/>
                                    </w:rPr>
                                  </w:pPr>
                                  <w:r w:rsidRPr="00253846">
                                    <w:rPr>
                                      <w:rFonts w:ascii="Tahoma" w:hAnsi="Tahoma" w:cs="Tahoma"/>
                                      <w:b/>
                                      <w:bCs/>
                                      <w:sz w:val="26"/>
                                      <w:szCs w:val="30"/>
                                    </w:rPr>
                                    <w:t xml:space="preserve">ENVIRONMENTAL IMPACT ASSESSMENT PROCESS </w:t>
                                  </w:r>
                                </w:p>
                                <w:p w:rsidR="00724A75" w:rsidRDefault="00724A75" w:rsidP="00002E0A">
                                  <w:pPr>
                                    <w:pStyle w:val="NoSpacing"/>
                                    <w:jc w:val="center"/>
                                    <w:rPr>
                                      <w:rFonts w:ascii="Tahoma" w:hAnsi="Tahoma" w:cs="Tahoma"/>
                                      <w:b/>
                                      <w:bCs/>
                                      <w:sz w:val="30"/>
                                      <w:szCs w:val="30"/>
                                    </w:rPr>
                                  </w:pPr>
                                </w:p>
                                <w:p w:rsidR="00724A75" w:rsidRPr="00253846" w:rsidRDefault="00724A75" w:rsidP="00002E0A">
                                  <w:pPr>
                                    <w:pStyle w:val="NoSpacing"/>
                                    <w:jc w:val="center"/>
                                    <w:rPr>
                                      <w:smallCaps/>
                                      <w:color w:val="FFFFFF"/>
                                      <w:sz w:val="36"/>
                                      <w:szCs w:val="36"/>
                                    </w:rPr>
                                  </w:pPr>
                                  <w:r>
                                    <w:rPr>
                                      <w:rFonts w:ascii="Tahoma" w:hAnsi="Tahoma" w:cs="Tahoma"/>
                                      <w:bCs/>
                                      <w:sz w:val="36"/>
                                      <w:szCs w:val="36"/>
                                    </w:rPr>
                                    <w:t xml:space="preserve">DRAFT ENVIRONMENTAL </w:t>
                                  </w:r>
                                  <w:r w:rsidRPr="00253846">
                                    <w:rPr>
                                      <w:rFonts w:ascii="Tahoma" w:hAnsi="Tahoma" w:cs="Tahoma"/>
                                      <w:bCs/>
                                      <w:sz w:val="36"/>
                                      <w:szCs w:val="36"/>
                                    </w:rPr>
                                    <w:t>SCOPING REPORT</w:t>
                                  </w:r>
                                </w:p>
                              </w:tc>
                            </w:tr>
                          </w:tbl>
                          <w:p w:rsidR="00724A75" w:rsidRDefault="00724A75">
                            <w:pPr>
                              <w:pStyle w:val="NoSpacing"/>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id="Rectangle 132" o:spid="_x0000_s1026" style="position:absolute;margin-left:30pt;margin-top:42.75pt;width:550.5pt;height:108.75pt;z-index:25164646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" o:allowincell="f" fillcolor="#a5a5a5"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1933"/>
                        <w:gridCol w:w="9098"/>
                      </w:tblGrid>
                      <w:tr w:rsidR="00724A75" w:rsidTr="000176A7">
                        <w:trPr>
                          <w:trHeight w:val="1424"/>
                        </w:trPr>
                        <w:tc>
                          <w:tcPr>
                            <w:tcW w:w="876" w:type="pct"/>
                            <w:shd w:val="clear" w:color="auto" w:fill="000000"/>
                            <w:vAlign w:val="center"/>
                          </w:tcPr>
                          <w:p w:rsidR="00724A75" w:rsidRPr="005C167D" w:rsidRDefault="00724A75" w:rsidP="005C167D">
                            <w:pPr>
                              <w:pStyle w:val="NoSpacing"/>
                              <w:jc w:val="center"/>
                              <w:rPr>
                                <w:b/>
                                <w:smallCaps/>
                                <w:color w:val="00B050"/>
                                <w:sz w:val="40"/>
                                <w:szCs w:val="40"/>
                              </w:rPr>
                            </w:pPr>
                            <w:r w:rsidRPr="005C167D">
                              <w:rPr>
                                <w:b/>
                                <w:smallCaps/>
                                <w:color w:val="00B050"/>
                                <w:sz w:val="40"/>
                                <w:szCs w:val="40"/>
                                <w:lang w:val="en-ZA"/>
                              </w:rPr>
                              <w:t>NDG AFRICA</w:t>
                            </w:r>
                          </w:p>
                        </w:tc>
                        <w:tc>
                          <w:tcPr>
                            <w:tcW w:w="4124" w:type="pct"/>
                            <w:shd w:val="clear" w:color="auto" w:fill="F7CAAC" w:themeFill="accent2" w:themeFillTint="66"/>
                            <w:vAlign w:val="center"/>
                          </w:tcPr>
                          <w:p w:rsidR="00724A75" w:rsidRDefault="00724A75" w:rsidP="00002E0A">
                            <w:pPr>
                              <w:pStyle w:val="NoSpacing"/>
                              <w:jc w:val="center"/>
                              <w:rPr>
                                <w:rFonts w:ascii="Tahoma" w:hAnsi="Tahoma" w:cs="Tahoma"/>
                                <w:b/>
                                <w:bCs/>
                                <w:sz w:val="36"/>
                                <w:szCs w:val="30"/>
                              </w:rPr>
                            </w:pPr>
                            <w:r>
                              <w:rPr>
                                <w:rFonts w:ascii="Tahoma" w:hAnsi="Tahoma" w:cs="Tahoma"/>
                                <w:b/>
                                <w:bCs/>
                                <w:sz w:val="36"/>
                                <w:szCs w:val="30"/>
                              </w:rPr>
                              <w:t>ACACIAVILLE HOUSING PROJECT</w:t>
                            </w:r>
                            <w:r w:rsidRPr="00002E0A">
                              <w:rPr>
                                <w:rFonts w:ascii="Tahoma" w:hAnsi="Tahoma" w:cs="Tahoma"/>
                                <w:b/>
                                <w:bCs/>
                                <w:sz w:val="36"/>
                                <w:szCs w:val="30"/>
                              </w:rPr>
                              <w:t xml:space="preserve"> </w:t>
                            </w:r>
                          </w:p>
                          <w:p w:rsidR="00724A75" w:rsidRDefault="00724A75" w:rsidP="00002E0A">
                            <w:pPr>
                              <w:pStyle w:val="NoSpacing"/>
                              <w:jc w:val="center"/>
                              <w:rPr>
                                <w:rFonts w:ascii="Tahoma" w:hAnsi="Tahoma" w:cs="Tahoma"/>
                                <w:b/>
                                <w:bCs/>
                                <w:sz w:val="30"/>
                                <w:szCs w:val="30"/>
                              </w:rPr>
                            </w:pPr>
                            <w:r w:rsidRPr="00253846">
                              <w:rPr>
                                <w:rFonts w:ascii="Tahoma" w:hAnsi="Tahoma" w:cs="Tahoma"/>
                                <w:b/>
                                <w:bCs/>
                                <w:sz w:val="26"/>
                                <w:szCs w:val="30"/>
                              </w:rPr>
                              <w:t xml:space="preserve">ENVIRONMENTAL IMPACT ASSESSMENT PROCESS </w:t>
                            </w:r>
                          </w:p>
                          <w:p w:rsidR="00724A75" w:rsidRDefault="00724A75" w:rsidP="00002E0A">
                            <w:pPr>
                              <w:pStyle w:val="NoSpacing"/>
                              <w:jc w:val="center"/>
                              <w:rPr>
                                <w:rFonts w:ascii="Tahoma" w:hAnsi="Tahoma" w:cs="Tahoma"/>
                                <w:b/>
                                <w:bCs/>
                                <w:sz w:val="30"/>
                                <w:szCs w:val="30"/>
                              </w:rPr>
                            </w:pPr>
                          </w:p>
                          <w:p w:rsidR="00724A75" w:rsidRPr="00253846" w:rsidRDefault="00724A75" w:rsidP="00002E0A">
                            <w:pPr>
                              <w:pStyle w:val="NoSpacing"/>
                              <w:jc w:val="center"/>
                              <w:rPr>
                                <w:smallCaps/>
                                <w:color w:val="FFFFFF"/>
                                <w:sz w:val="36"/>
                                <w:szCs w:val="36"/>
                              </w:rPr>
                            </w:pPr>
                            <w:r>
                              <w:rPr>
                                <w:rFonts w:ascii="Tahoma" w:hAnsi="Tahoma" w:cs="Tahoma"/>
                                <w:bCs/>
                                <w:sz w:val="36"/>
                                <w:szCs w:val="36"/>
                              </w:rPr>
                              <w:t xml:space="preserve">DRAFT ENVIRONMENTAL </w:t>
                            </w:r>
                            <w:r w:rsidRPr="00253846">
                              <w:rPr>
                                <w:rFonts w:ascii="Tahoma" w:hAnsi="Tahoma" w:cs="Tahoma"/>
                                <w:bCs/>
                                <w:sz w:val="36"/>
                                <w:szCs w:val="36"/>
                              </w:rPr>
                              <w:t>SCOPING REPORT</w:t>
                            </w:r>
                          </w:p>
                        </w:tc>
                      </w:tr>
                    </w:tbl>
                    <w:p w:rsidR="00724A75" w:rsidRDefault="00724A75">
                      <w:pPr>
                        <w:pStyle w:val="NoSpacing"/>
                        <w:spacing w:line="14" w:lineRule="exact"/>
                      </w:pPr>
                    </w:p>
                  </w:txbxContent>
                </v:textbox>
                <w10:wrap anchorx="page" anchory="page"/>
              </v:rect>
            </w:pict>
          </mc:Fallback>
        </mc:AlternateContent>
      </w:r>
      <w:r w:rsidRPr="00E115CF">
        <w:rPr>
          <w:noProof/>
          <w:color w:val="C4BC96"/>
          <w:sz w:val="32"/>
          <w:szCs w:val="32"/>
          <w:lang w:val="en-ZA" w:eastAsia="en-ZA"/>
        </w:rPr>
        <mc:AlternateContent>
          <mc:Choice Requires="wpg">
            <w:drawing>
              <wp:anchor distT="0" distB="0" distL="114300" distR="114300" simplePos="0" relativeHeight="251630080" behindDoc="1" locked="0" layoutInCell="0" allowOverlap="1">
                <wp:simplePos x="0" y="0"/>
                <wp:positionH relativeFrom="page">
                  <wp:posOffset>1270</wp:posOffset>
                </wp:positionH>
                <wp:positionV relativeFrom="page">
                  <wp:posOffset>0</wp:posOffset>
                </wp:positionV>
                <wp:extent cx="7768590" cy="10058400"/>
                <wp:effectExtent l="0" t="0" r="0" b="0"/>
                <wp:wrapNone/>
                <wp:docPr id="22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10058400"/>
                          <a:chOff x="0" y="0"/>
                          <a:chExt cx="12240" cy="15840"/>
                        </a:xfrm>
                      </wpg:grpSpPr>
                      <wps:wsp>
                        <wps:cNvPr id="228" name="Rectangle 130"/>
                        <wps:cNvSpPr>
                          <a:spLocks noChangeArrowheads="1"/>
                        </wps:cNvSpPr>
                        <wps:spPr bwMode="auto">
                          <a:xfrm>
                            <a:off x="0" y="0"/>
                            <a:ext cx="12240" cy="15840"/>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31"/>
                        <wps:cNvSpPr>
                          <a:spLocks noChangeArrowheads="1"/>
                        </wps:cNvSpPr>
                        <wps:spPr bwMode="auto">
                          <a:xfrm>
                            <a:off x="612" y="638"/>
                            <a:ext cx="11016" cy="14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A75" w:rsidRPr="007D6FE9" w:rsidRDefault="00724A75" w:rsidP="007D6FE9"/>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129" o:spid="_x0000_s1027" style="position:absolute;margin-left:.1pt;margin-top:0;width:611.7pt;height:11in;z-index:-251686400;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" o:allowincell="f">
                <v:rect id="Rectangle 130" o:spid="_x0000_s1028"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L0A&#10;AADcAAAADwAAAGRycy9kb3ducmV2LnhtbERPuwrCMBTdBf8hXMFNUwuKVKOIqLg4+AS3S3Nti81N&#10;aWKtf28GwfFw3vNla0rRUO0KywpGwwgEcWp1wZmCy3k7mIJwHlljaZkUfMjBctHtzDHR9s1Hak4+&#10;EyGEXYIKcu+rREqX5mTQDW1FHLiHrQ36AOtM6hrfIdyUMo6iiTRYcGjIsaJ1Tunz9DIK2l0c7W/3&#10;lHar9XGE7tCMN9dGqX6vXc1AeGr9X/xz77WCOA5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wRL0AAADcAAAADwAAAAAAAAAAAAAAAACYAgAAZHJzL2Rvd25yZXYu&#10;eG1sUEsFBgAAAAAEAAQA9QAAAIIDAAAAAA==&#10;" fillcolor="#ed7d31 [3205]" stroked="f"/>
                <v:rect id="Rectangle 131" o:spid="_x0000_s1029"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0scQA&#10;AADcAAAADwAAAGRycy9kb3ducmV2LnhtbESPQWvCQBSE70L/w/IK3nS3sQ0aXaUUBKH2YBS8PrLP&#10;JJh9m2ZXjf/eLRQ8DjPzDbNY9bYRV+p87VjD21iBIC6cqbnUcNivR1MQPiAbbByThjt5WC1fBgvM&#10;jLvxjq55KEWEsM9QQxVCm0npi4os+rFriaN3cp3FEGVXStPhLcJtIxOlUmmx5rhQYUtfFRXn/GI1&#10;YPpufn9Ok+3++5LirOzV+uOotB6+9p9zEIH68Az/tzdGQ5L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NLHEAAAA3AAAAA8AAAAAAAAAAAAAAAAAmAIAAGRycy9k&#10;b3ducmV2LnhtbFBLBQYAAAAABAAEAPUAAACJAwAAAAA=&#10;" stroked="f">
                  <v:textbox>
                    <w:txbxContent>
                      <w:p w:rsidR="00724A75" w:rsidRPr="007D6FE9" w:rsidRDefault="00724A75" w:rsidP="007D6FE9"/>
                    </w:txbxContent>
                  </v:textbox>
                </v:rect>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661692">
        <w:tc>
          <w:tcPr>
            <w:tcW w:w="9576" w:type="dxa"/>
          </w:tcPr>
          <w:p w:rsidR="00661692" w:rsidRPr="00E91C27" w:rsidRDefault="00661692" w:rsidP="009D22B3">
            <w:pPr>
              <w:pStyle w:val="NoSpacing"/>
              <w:spacing w:line="360" w:lineRule="auto"/>
              <w:jc w:val="center"/>
              <w:rPr>
                <w:b/>
                <w:color w:val="7F7F7F"/>
                <w:sz w:val="32"/>
                <w:szCs w:val="32"/>
              </w:rPr>
            </w:pPr>
            <w:r w:rsidRPr="00E91C27">
              <w:rPr>
                <w:b/>
                <w:color w:val="7F7F7F"/>
                <w:sz w:val="32"/>
                <w:szCs w:val="32"/>
              </w:rPr>
              <w:t>[</w:t>
            </w:r>
            <w:r w:rsidR="009D22B3">
              <w:rPr>
                <w:b/>
                <w:color w:val="7F7F7F"/>
                <w:sz w:val="32"/>
                <w:szCs w:val="32"/>
              </w:rPr>
              <w:t>MARCH, 2018</w:t>
            </w:r>
            <w:r w:rsidRPr="00E91C27">
              <w:rPr>
                <w:b/>
                <w:color w:val="7F7F7F"/>
                <w:sz w:val="32"/>
                <w:szCs w:val="32"/>
              </w:rPr>
              <w:t xml:space="preserve">] </w:t>
            </w:r>
          </w:p>
        </w:tc>
      </w:tr>
    </w:tbl>
    <w:p w:rsidR="00661692" w:rsidRDefault="00B73236" w:rsidP="001273E2">
      <w:pPr>
        <w:spacing w:line="360" w:lineRule="auto"/>
        <w:jc w:val="right"/>
        <w:rPr>
          <w:color w:val="7F7F7F"/>
          <w:sz w:val="32"/>
          <w:szCs w:val="32"/>
        </w:rPr>
      </w:pPr>
      <w:r>
        <w:rPr>
          <w:noProof/>
          <w:color w:val="7F7F7F"/>
          <w:sz w:val="32"/>
          <w:szCs w:val="32"/>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left:0;text-align:left;margin-left:-55.35pt;margin-top:12.85pt;width:24.55pt;height:34.1pt;z-index:251645440;mso-position-horizontal-relative:text;mso-position-vertical-relative:text">
            <v:imagedata r:id="rId9" o:title=""/>
          </v:shape>
          <o:OLEObject Type="Embed" ProgID="Photohse.Document" ShapeID="_x0000_s1165" DrawAspect="Content" ObjectID="_1588116343" r:id="rId10"/>
        </w:pict>
      </w:r>
    </w:p>
    <w:p w:rsidR="00C82029" w:rsidRDefault="007D6FE9" w:rsidP="001273E2">
      <w:pPr>
        <w:spacing w:line="360" w:lineRule="auto"/>
        <w:rPr>
          <w:b/>
          <w:bCs/>
          <w:sz w:val="32"/>
          <w:szCs w:val="23"/>
        </w:rPr>
      </w:pPr>
      <w:proofErr w:type="spellStart"/>
      <w:r>
        <w:rPr>
          <w:b/>
          <w:bCs/>
          <w:sz w:val="32"/>
          <w:szCs w:val="23"/>
        </w:rPr>
        <w:t>i</w:t>
      </w:r>
      <w:proofErr w:type="spellEnd"/>
    </w:p>
    <w:p w:rsidR="007D6FE9" w:rsidRDefault="007D6FE9" w:rsidP="001273E2">
      <w:pPr>
        <w:spacing w:line="360" w:lineRule="auto"/>
        <w:rPr>
          <w:b/>
          <w:bCs/>
          <w:sz w:val="32"/>
          <w:szCs w:val="23"/>
        </w:rPr>
      </w:pPr>
    </w:p>
    <w:p w:rsidR="007D6FE9" w:rsidRDefault="009D22B3" w:rsidP="009D22B3">
      <w:pPr>
        <w:tabs>
          <w:tab w:val="left" w:pos="2211"/>
        </w:tabs>
        <w:spacing w:line="360" w:lineRule="auto"/>
        <w:ind w:hanging="1276"/>
        <w:rPr>
          <w:b/>
          <w:bCs/>
          <w:sz w:val="32"/>
          <w:szCs w:val="23"/>
        </w:rPr>
      </w:pPr>
      <w:r>
        <w:rPr>
          <w:b/>
          <w:bCs/>
          <w:noProof/>
          <w:sz w:val="32"/>
          <w:szCs w:val="23"/>
          <w:lang w:val="en-ZA" w:eastAsia="en-ZA"/>
        </w:rPr>
        <w:drawing>
          <wp:anchor distT="0" distB="0" distL="114300" distR="114300" simplePos="0" relativeHeight="251770368" behindDoc="0" locked="0" layoutInCell="1" allowOverlap="1" wp14:anchorId="035B44AA" wp14:editId="5F65E19B">
            <wp:simplePos x="0" y="0"/>
            <wp:positionH relativeFrom="column">
              <wp:posOffset>1569720</wp:posOffset>
            </wp:positionH>
            <wp:positionV relativeFrom="paragraph">
              <wp:posOffset>95250</wp:posOffset>
            </wp:positionV>
            <wp:extent cx="3990975" cy="2438400"/>
            <wp:effectExtent l="0" t="0" r="9525" b="0"/>
            <wp:wrapSquare wrapText="bothSides"/>
            <wp:docPr id="16" name="Picture 16" descr="C:\Users\NDG Africa\Desktop\Acacia Ville and Ezakheni Housing Pictures\20180223_1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G Africa\Desktop\Acacia Ville and Ezakheni Housing Pictures\20180223_102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0975" cy="2438400"/>
                    </a:xfrm>
                    <a:prstGeom prst="rect">
                      <a:avLst/>
                    </a:prstGeom>
                    <a:noFill/>
                    <a:ln>
                      <a:noFill/>
                    </a:ln>
                  </pic:spPr>
                </pic:pic>
              </a:graphicData>
            </a:graphic>
          </wp:anchor>
        </w:drawing>
      </w:r>
      <w:r>
        <w:rPr>
          <w:b/>
          <w:bCs/>
          <w:sz w:val="32"/>
          <w:szCs w:val="23"/>
        </w:rPr>
        <w:br w:type="textWrapping" w:clear="all"/>
      </w:r>
    </w:p>
    <w:p w:rsidR="007D6FE9" w:rsidRDefault="00A32689" w:rsidP="008629F9">
      <w:pPr>
        <w:tabs>
          <w:tab w:val="left" w:pos="2691"/>
          <w:tab w:val="left" w:pos="3870"/>
          <w:tab w:val="left" w:pos="5580"/>
        </w:tabs>
        <w:spacing w:line="360" w:lineRule="auto"/>
        <w:rPr>
          <w:lang w:val="en-GB"/>
        </w:rPr>
      </w:pPr>
      <w:r>
        <w:rPr>
          <w:b/>
          <w:bCs/>
          <w:sz w:val="32"/>
          <w:szCs w:val="23"/>
        </w:rPr>
        <w:tab/>
      </w:r>
      <w:r w:rsidR="008629F9">
        <w:rPr>
          <w:b/>
          <w:bCs/>
          <w:sz w:val="32"/>
          <w:szCs w:val="23"/>
        </w:rPr>
        <w:tab/>
      </w:r>
      <w:r w:rsidR="00A40B0C">
        <w:rPr>
          <w:noProof/>
          <w:lang w:val="en-ZA" w:eastAsia="en-ZA"/>
        </w:rPr>
        <mc:AlternateContent>
          <mc:Choice Requires="wps">
            <w:drawing>
              <wp:anchor distT="0" distB="0" distL="114300" distR="114300" simplePos="0" relativeHeight="251629056" behindDoc="0" locked="0" layoutInCell="1" allowOverlap="1" wp14:anchorId="70B03D37" wp14:editId="34296D2E">
                <wp:simplePos x="0" y="0"/>
                <wp:positionH relativeFrom="margin">
                  <wp:posOffset>152400</wp:posOffset>
                </wp:positionH>
                <wp:positionV relativeFrom="paragraph">
                  <wp:posOffset>240030</wp:posOffset>
                </wp:positionV>
                <wp:extent cx="5715000" cy="0"/>
                <wp:effectExtent l="0" t="19050" r="19050" b="19050"/>
                <wp:wrapNone/>
                <wp:docPr id="22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pt,18.9pt" to="462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ly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" strokeweight="2.25pt">
                <w10:wrap anchorx="margin"/>
              </v:line>
            </w:pict>
          </mc:Fallback>
        </mc:AlternateContent>
      </w:r>
      <w:r w:rsidR="007D6FE9">
        <w:rPr>
          <w:lang w:val="en-GB"/>
        </w:rPr>
        <w:t>Prepared by:</w:t>
      </w:r>
      <w:r w:rsidR="008629F9">
        <w:rPr>
          <w:lang w:val="en-GB"/>
        </w:rPr>
        <w:tab/>
        <w:t>Patrick Addo</w:t>
      </w:r>
    </w:p>
    <w:p w:rsidR="00C82029" w:rsidRDefault="008629F9" w:rsidP="001273E2">
      <w:pPr>
        <w:spacing w:line="360" w:lineRule="auto"/>
        <w:rPr>
          <w:lang w:val="en-GB"/>
        </w:rPr>
      </w:pPr>
      <w:r>
        <w:rPr>
          <w:noProof/>
          <w:color w:val="C4BC96"/>
          <w:sz w:val="32"/>
          <w:szCs w:val="32"/>
          <w:lang w:val="en-ZA" w:eastAsia="en-ZA"/>
        </w:rPr>
        <mc:AlternateContent>
          <mc:Choice Requires="wps">
            <w:drawing>
              <wp:anchor distT="0" distB="0" distL="114300" distR="114300" simplePos="0" relativeHeight="251627008" behindDoc="0" locked="0" layoutInCell="0" allowOverlap="1" wp14:anchorId="1CABE903" wp14:editId="0A16D04A">
                <wp:simplePos x="0" y="0"/>
                <wp:positionH relativeFrom="page">
                  <wp:posOffset>828675</wp:posOffset>
                </wp:positionH>
                <wp:positionV relativeFrom="page">
                  <wp:posOffset>5410200</wp:posOffset>
                </wp:positionV>
                <wp:extent cx="5762625" cy="840740"/>
                <wp:effectExtent l="0" t="0" r="9525" b="0"/>
                <wp:wrapNone/>
                <wp:docPr id="22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40740"/>
                        </a:xfrm>
                        <a:prstGeom prst="rect">
                          <a:avLst/>
                        </a:prstGeom>
                        <a:solidFill>
                          <a:srgbClr val="A5A5A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726"/>
                              <w:gridCol w:w="8364"/>
                            </w:tblGrid>
                            <w:tr w:rsidR="00724A75" w:rsidTr="00F67A96">
                              <w:trPr>
                                <w:trHeight w:val="1414"/>
                              </w:trPr>
                              <w:tc>
                                <w:tcPr>
                                  <w:tcW w:w="356" w:type="pct"/>
                                  <w:shd w:val="clear" w:color="auto" w:fill="auto"/>
                                  <w:vAlign w:val="center"/>
                                </w:tcPr>
                                <w:p w:rsidR="00724A75" w:rsidRPr="005C167D" w:rsidRDefault="00724A75">
                                  <w:pPr>
                                    <w:pStyle w:val="NoSpacing"/>
                                    <w:rPr>
                                      <w:smallCaps/>
                                      <w:sz w:val="40"/>
                                      <w:szCs w:val="40"/>
                                    </w:rPr>
                                  </w:pPr>
                                </w:p>
                              </w:tc>
                              <w:tc>
                                <w:tcPr>
                                  <w:tcW w:w="4644" w:type="pct"/>
                                  <w:shd w:val="clear" w:color="auto" w:fill="auto"/>
                                  <w:vAlign w:val="center"/>
                                </w:tcPr>
                                <w:p w:rsidR="00724A75" w:rsidRPr="00002E0A" w:rsidRDefault="00724A75" w:rsidP="00002E0A">
                                  <w:pPr>
                                    <w:pStyle w:val="BodyText"/>
                                    <w:spacing w:line="240" w:lineRule="auto"/>
                                    <w:rPr>
                                      <w:bCs/>
                                      <w:sz w:val="24"/>
                                    </w:rPr>
                                  </w:pPr>
                                  <w:r w:rsidRPr="00002E0A">
                                    <w:rPr>
                                      <w:bCs/>
                                      <w:sz w:val="24"/>
                                    </w:rPr>
                                    <w:t>Prepared for</w:t>
                                  </w:r>
                                  <w:r>
                                    <w:rPr>
                                      <w:bCs/>
                                      <w:sz w:val="24"/>
                                    </w:rPr>
                                    <w:t>:</w:t>
                                  </w:r>
                                </w:p>
                                <w:p w:rsidR="00724A75" w:rsidRPr="00002E0A" w:rsidRDefault="00724A75" w:rsidP="00002E0A">
                                  <w:pPr>
                                    <w:jc w:val="center"/>
                                    <w:rPr>
                                      <w:b/>
                                      <w:bCs/>
                                      <w:sz w:val="12"/>
                                      <w:lang w:val="en-GB"/>
                                    </w:rPr>
                                  </w:pPr>
                                </w:p>
                                <w:p w:rsidR="00724A75" w:rsidRPr="005C167D" w:rsidRDefault="00724A75" w:rsidP="009D22B3">
                                  <w:pPr>
                                    <w:jc w:val="center"/>
                                    <w:rPr>
                                      <w:smallCaps/>
                                      <w:color w:val="FFFFFF"/>
                                      <w:sz w:val="48"/>
                                      <w:szCs w:val="48"/>
                                    </w:rPr>
                                  </w:pPr>
                                </w:p>
                              </w:tc>
                            </w:tr>
                          </w:tbl>
                          <w:p w:rsidR="00724A75" w:rsidRDefault="00724A75" w:rsidP="005C167D">
                            <w:pPr>
                              <w:pStyle w:val="NoSpacing"/>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30" style="position:absolute;margin-left:65.25pt;margin-top:426pt;width:453.75pt;height:66.2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" o:allowincell="f" fillcolor="#a5a5a5"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726"/>
                        <w:gridCol w:w="8364"/>
                      </w:tblGrid>
                      <w:tr w:rsidR="00724A75" w:rsidTr="00F67A96">
                        <w:trPr>
                          <w:trHeight w:val="1414"/>
                        </w:trPr>
                        <w:tc>
                          <w:tcPr>
                            <w:tcW w:w="356" w:type="pct"/>
                            <w:shd w:val="clear" w:color="auto" w:fill="auto"/>
                            <w:vAlign w:val="center"/>
                          </w:tcPr>
                          <w:p w:rsidR="00724A75" w:rsidRPr="005C167D" w:rsidRDefault="00724A75">
                            <w:pPr>
                              <w:pStyle w:val="NoSpacing"/>
                              <w:rPr>
                                <w:smallCaps/>
                                <w:sz w:val="40"/>
                                <w:szCs w:val="40"/>
                              </w:rPr>
                            </w:pPr>
                          </w:p>
                        </w:tc>
                        <w:tc>
                          <w:tcPr>
                            <w:tcW w:w="4644" w:type="pct"/>
                            <w:shd w:val="clear" w:color="auto" w:fill="auto"/>
                            <w:vAlign w:val="center"/>
                          </w:tcPr>
                          <w:p w:rsidR="00724A75" w:rsidRPr="00002E0A" w:rsidRDefault="00724A75" w:rsidP="00002E0A">
                            <w:pPr>
                              <w:pStyle w:val="BodyText"/>
                              <w:spacing w:line="240" w:lineRule="auto"/>
                              <w:rPr>
                                <w:bCs/>
                                <w:sz w:val="24"/>
                              </w:rPr>
                            </w:pPr>
                            <w:r w:rsidRPr="00002E0A">
                              <w:rPr>
                                <w:bCs/>
                                <w:sz w:val="24"/>
                              </w:rPr>
                              <w:t>Prepared for</w:t>
                            </w:r>
                            <w:r>
                              <w:rPr>
                                <w:bCs/>
                                <w:sz w:val="24"/>
                              </w:rPr>
                              <w:t>:</w:t>
                            </w:r>
                          </w:p>
                          <w:p w:rsidR="00724A75" w:rsidRPr="00002E0A" w:rsidRDefault="00724A75" w:rsidP="00002E0A">
                            <w:pPr>
                              <w:jc w:val="center"/>
                              <w:rPr>
                                <w:b/>
                                <w:bCs/>
                                <w:sz w:val="12"/>
                                <w:lang w:val="en-GB"/>
                              </w:rPr>
                            </w:pPr>
                          </w:p>
                          <w:p w:rsidR="00724A75" w:rsidRPr="005C167D" w:rsidRDefault="00724A75" w:rsidP="009D22B3">
                            <w:pPr>
                              <w:jc w:val="center"/>
                              <w:rPr>
                                <w:smallCaps/>
                                <w:color w:val="FFFFFF"/>
                                <w:sz w:val="48"/>
                                <w:szCs w:val="48"/>
                              </w:rPr>
                            </w:pPr>
                          </w:p>
                        </w:tc>
                      </w:tr>
                    </w:tbl>
                    <w:p w:rsidR="00724A75" w:rsidRDefault="00724A75" w:rsidP="005C167D">
                      <w:pPr>
                        <w:pStyle w:val="NoSpacing"/>
                        <w:spacing w:line="14" w:lineRule="exact"/>
                      </w:pPr>
                    </w:p>
                  </w:txbxContent>
                </v:textbox>
                <w10:wrap anchorx="page" anchory="page"/>
              </v:rect>
            </w:pict>
          </mc:Fallback>
        </mc:AlternateContent>
      </w:r>
    </w:p>
    <w:p w:rsidR="008629F9" w:rsidRDefault="008629F9" w:rsidP="001273E2">
      <w:pPr>
        <w:spacing w:line="360" w:lineRule="auto"/>
        <w:rPr>
          <w:b/>
          <w:bCs/>
          <w:sz w:val="40"/>
          <w:szCs w:val="23"/>
        </w:rPr>
      </w:pPr>
    </w:p>
    <w:p w:rsidR="008629F9" w:rsidRDefault="008629F9" w:rsidP="001273E2">
      <w:pPr>
        <w:spacing w:line="360" w:lineRule="auto"/>
        <w:rPr>
          <w:b/>
          <w:bCs/>
          <w:sz w:val="40"/>
          <w:szCs w:val="23"/>
        </w:rPr>
      </w:pPr>
    </w:p>
    <w:p w:rsidR="008629F9" w:rsidRDefault="008629F9" w:rsidP="001273E2">
      <w:pPr>
        <w:spacing w:line="360" w:lineRule="auto"/>
        <w:rPr>
          <w:b/>
          <w:bCs/>
          <w:sz w:val="40"/>
          <w:szCs w:val="23"/>
        </w:rPr>
      </w:pPr>
    </w:p>
    <w:p w:rsidR="00C82029" w:rsidRPr="00F769D1" w:rsidRDefault="00B73236" w:rsidP="001273E2">
      <w:pPr>
        <w:spacing w:line="360" w:lineRule="auto"/>
        <w:rPr>
          <w:sz w:val="40"/>
          <w:lang w:val="en-GB"/>
        </w:rPr>
      </w:pPr>
      <w:r>
        <w:rPr>
          <w:noProof/>
          <w:sz w:val="32"/>
        </w:rPr>
        <w:pict>
          <v:shape id="_x0000_s1029" type="#_x0000_t75" style="position:absolute;margin-left:7.65pt;margin-top:12.55pt;width:64.8pt;height:90pt;z-index:251628032">
            <v:imagedata r:id="rId9" o:title=""/>
            <w10:wrap type="square" side="right"/>
          </v:shape>
          <o:OLEObject Type="Embed" ProgID="Photohse.Document" ShapeID="_x0000_s1029" DrawAspect="Content" ObjectID="_1588116344" r:id="rId12"/>
        </w:pict>
      </w:r>
      <w:r w:rsidR="00C82029" w:rsidRPr="00F769D1">
        <w:rPr>
          <w:b/>
          <w:bCs/>
          <w:sz w:val="40"/>
          <w:szCs w:val="23"/>
        </w:rPr>
        <w:t>Nature and Development Group of Africa</w:t>
      </w:r>
      <w:r w:rsidR="00C82029" w:rsidRPr="00F769D1">
        <w:rPr>
          <w:sz w:val="40"/>
          <w:lang w:val="en-GB"/>
        </w:rPr>
        <w:t xml:space="preserve"> </w:t>
      </w:r>
    </w:p>
    <w:p w:rsidR="00C82029" w:rsidRDefault="00C82029" w:rsidP="001273E2">
      <w:pPr>
        <w:spacing w:line="360" w:lineRule="auto"/>
        <w:rPr>
          <w:sz w:val="32"/>
          <w:lang w:val="en-GB"/>
        </w:rPr>
      </w:pPr>
    </w:p>
    <w:p w:rsidR="00C82029" w:rsidRDefault="00C82029" w:rsidP="001273E2">
      <w:pPr>
        <w:spacing w:line="360" w:lineRule="auto"/>
        <w:rPr>
          <w:sz w:val="32"/>
          <w:lang w:val="en-GB"/>
        </w:rPr>
      </w:pPr>
    </w:p>
    <w:p w:rsidR="001E62A9" w:rsidRDefault="001E62A9" w:rsidP="001273E2">
      <w:pPr>
        <w:spacing w:line="360" w:lineRule="auto"/>
        <w:jc w:val="center"/>
        <w:rPr>
          <w:sz w:val="32"/>
          <w:lang w:val="en-GB"/>
        </w:rPr>
      </w:pPr>
    </w:p>
    <w:p w:rsidR="00AC7D88" w:rsidRDefault="00C82029" w:rsidP="001273E2">
      <w:pPr>
        <w:spacing w:line="360" w:lineRule="auto"/>
        <w:jc w:val="center"/>
        <w:rPr>
          <w:sz w:val="22"/>
          <w:szCs w:val="20"/>
        </w:rPr>
      </w:pPr>
      <w:r w:rsidRPr="00F769D1">
        <w:rPr>
          <w:b/>
          <w:bCs/>
          <w:sz w:val="22"/>
          <w:szCs w:val="20"/>
        </w:rPr>
        <w:t>All corr</w:t>
      </w:r>
      <w:r w:rsidR="001E62A9">
        <w:rPr>
          <w:b/>
          <w:bCs/>
          <w:sz w:val="22"/>
          <w:szCs w:val="20"/>
        </w:rPr>
        <w:t xml:space="preserve">espondence to be directed to: </w:t>
      </w:r>
      <w:r w:rsidRPr="00F769D1">
        <w:rPr>
          <w:b/>
          <w:bCs/>
          <w:sz w:val="22"/>
          <w:szCs w:val="20"/>
        </w:rPr>
        <w:t xml:space="preserve">Patrick Addo </w:t>
      </w:r>
      <w:r w:rsidRPr="00F769D1">
        <w:rPr>
          <w:sz w:val="22"/>
          <w:szCs w:val="20"/>
        </w:rPr>
        <w:t>Tel: 033 3</w:t>
      </w:r>
      <w:r w:rsidR="00233155">
        <w:rPr>
          <w:sz w:val="22"/>
          <w:szCs w:val="20"/>
        </w:rPr>
        <w:t>431468,</w:t>
      </w:r>
      <w:r w:rsidRPr="00F769D1">
        <w:rPr>
          <w:sz w:val="22"/>
          <w:szCs w:val="20"/>
        </w:rPr>
        <w:t xml:space="preserve"> </w:t>
      </w:r>
      <w:r w:rsidR="001E62A9">
        <w:rPr>
          <w:sz w:val="22"/>
          <w:szCs w:val="20"/>
        </w:rPr>
        <w:t>Fax email 082 7219597</w:t>
      </w:r>
    </w:p>
    <w:p w:rsidR="00AE0A5F" w:rsidRPr="00F769D1" w:rsidRDefault="00C82029" w:rsidP="001273E2">
      <w:pPr>
        <w:spacing w:line="360" w:lineRule="auto"/>
        <w:jc w:val="center"/>
        <w:rPr>
          <w:b/>
          <w:bCs/>
          <w:sz w:val="22"/>
          <w:szCs w:val="20"/>
        </w:rPr>
      </w:pPr>
      <w:r w:rsidRPr="00F769D1">
        <w:rPr>
          <w:sz w:val="22"/>
          <w:szCs w:val="20"/>
        </w:rPr>
        <w:t xml:space="preserve">Email: </w:t>
      </w:r>
      <w:hyperlink r:id="rId13" w:history="1">
        <w:r w:rsidR="007D6FE9" w:rsidRPr="00F769D1">
          <w:rPr>
            <w:rStyle w:val="Hyperlink"/>
            <w:sz w:val="22"/>
            <w:szCs w:val="20"/>
          </w:rPr>
          <w:t>ndgafrica@telkomsa.net</w:t>
        </w:r>
      </w:hyperlink>
      <w:r w:rsidR="007D6FE9" w:rsidRPr="00F769D1">
        <w:rPr>
          <w:sz w:val="22"/>
          <w:szCs w:val="20"/>
        </w:rPr>
        <w:t xml:space="preserve">  </w:t>
      </w:r>
      <w:r w:rsidRPr="00F769D1">
        <w:rPr>
          <w:sz w:val="22"/>
          <w:szCs w:val="20"/>
        </w:rPr>
        <w:t>P O Box 1978, Pietermaritzburg, 3200</w:t>
      </w:r>
    </w:p>
    <w:p w:rsidR="00AE0A5F" w:rsidRDefault="00AE0A5F" w:rsidP="001273E2">
      <w:pPr>
        <w:tabs>
          <w:tab w:val="left" w:pos="-1440"/>
        </w:tabs>
        <w:spacing w:line="360" w:lineRule="auto"/>
        <w:ind w:left="6480" w:hanging="6480"/>
        <w:jc w:val="both"/>
        <w:rPr>
          <w:b/>
          <w:bCs/>
          <w:sz w:val="20"/>
          <w:szCs w:val="20"/>
        </w:rPr>
        <w:sectPr w:rsidR="00AE0A5F" w:rsidSect="00A659F9">
          <w:headerReference w:type="default" r:id="rId14"/>
          <w:footerReference w:type="even" r:id="rId15"/>
          <w:footerReference w:type="default" r:id="rId16"/>
          <w:pgSz w:w="12240" w:h="15840" w:code="1"/>
          <w:pgMar w:top="899" w:right="1797" w:bottom="719" w:left="567" w:header="720" w:footer="0" w:gutter="0"/>
          <w:pgNumType w:start="1"/>
          <w:cols w:space="720"/>
          <w:titlePg/>
          <w:docGrid w:linePitch="360"/>
        </w:sectPr>
      </w:pPr>
    </w:p>
    <w:p w:rsidR="00C82029" w:rsidRPr="00C82029" w:rsidRDefault="00C82029" w:rsidP="001273E2">
      <w:pPr>
        <w:tabs>
          <w:tab w:val="left" w:pos="-1440"/>
        </w:tabs>
        <w:spacing w:line="360" w:lineRule="auto"/>
        <w:ind w:left="6480" w:hanging="6480"/>
        <w:jc w:val="both"/>
        <w:rPr>
          <w:b/>
          <w:bCs/>
          <w:sz w:val="20"/>
          <w:szCs w:val="20"/>
        </w:rPr>
      </w:pPr>
      <w:r w:rsidRPr="00C82029">
        <w:rPr>
          <w:b/>
          <w:bCs/>
          <w:sz w:val="20"/>
          <w:szCs w:val="20"/>
        </w:rPr>
        <w:lastRenderedPageBreak/>
        <w:t xml:space="preserve">                                 </w:t>
      </w:r>
    </w:p>
    <w:p w:rsidR="00477094" w:rsidRPr="00BE50DC" w:rsidRDefault="00477094" w:rsidP="00BE50DC">
      <w:pPr>
        <w:rPr>
          <w:b/>
        </w:rPr>
      </w:pPr>
      <w:bookmarkStart w:id="0" w:name="_Toc179956877"/>
      <w:bookmarkStart w:id="1" w:name="_Toc217227449"/>
      <w:bookmarkStart w:id="2" w:name="_Toc217280032"/>
      <w:bookmarkStart w:id="3" w:name="_Toc217280227"/>
      <w:bookmarkStart w:id="4" w:name="_Toc217280294"/>
      <w:bookmarkStart w:id="5" w:name="_Toc217280373"/>
      <w:bookmarkStart w:id="6" w:name="_Toc219708653"/>
      <w:bookmarkStart w:id="7" w:name="_Toc219718648"/>
      <w:bookmarkStart w:id="8" w:name="_Toc181341290"/>
      <w:bookmarkStart w:id="9" w:name="_Toc217227458"/>
      <w:bookmarkStart w:id="10" w:name="_Toc234409027"/>
      <w:r w:rsidRPr="00BE50DC">
        <w:rPr>
          <w:b/>
        </w:rPr>
        <w:t>DETAILS OF ENVIROMENTAL ASSESSMENT PRACTITIONER</w:t>
      </w:r>
      <w:bookmarkEnd w:id="0"/>
      <w:bookmarkEnd w:id="1"/>
      <w:bookmarkEnd w:id="2"/>
      <w:bookmarkEnd w:id="3"/>
      <w:bookmarkEnd w:id="4"/>
      <w:bookmarkEnd w:id="5"/>
      <w:bookmarkEnd w:id="6"/>
      <w:bookmarkEnd w:id="7"/>
    </w:p>
    <w:p w:rsidR="00477094" w:rsidRPr="00AB21CF" w:rsidRDefault="00477094" w:rsidP="00477094">
      <w:pPr>
        <w:jc w:val="both"/>
      </w:pPr>
    </w:p>
    <w:p w:rsidR="00477094" w:rsidRPr="00AB21CF" w:rsidRDefault="00477094" w:rsidP="00477094">
      <w:pPr>
        <w:jc w:val="both"/>
      </w:pPr>
      <w:r w:rsidRPr="00AB21CF">
        <w:t xml:space="preserve">Nature and Development Group of Africa was appointed by </w:t>
      </w:r>
      <w:r w:rsidR="00083E02">
        <w:t>t</w:t>
      </w:r>
      <w:r w:rsidR="00083E02" w:rsidRPr="00083E02">
        <w:t xml:space="preserve">he Alfred Duma Municipality </w:t>
      </w:r>
      <w:r w:rsidR="00FA366A">
        <w:t>to c</w:t>
      </w:r>
      <w:r w:rsidRPr="00AB21CF">
        <w:t>onduct an EIA and obtain the necessary environmental authorization for the proposed</w:t>
      </w:r>
      <w:r w:rsidR="00083E02" w:rsidRPr="00083E02">
        <w:rPr>
          <w:rFonts w:ascii="Calibri" w:eastAsia="Calibri" w:hAnsi="Calibri" w:cs="Arial"/>
          <w:sz w:val="22"/>
          <w:szCs w:val="22"/>
        </w:rPr>
        <w:t xml:space="preserve"> </w:t>
      </w:r>
      <w:r w:rsidR="00083E02">
        <w:t>t</w:t>
      </w:r>
      <w:r w:rsidR="00083E02" w:rsidRPr="00083E02">
        <w:t xml:space="preserve">he Alfred Duma </w:t>
      </w:r>
      <w:proofErr w:type="gramStart"/>
      <w:r w:rsidR="00083E02" w:rsidRPr="00083E02">
        <w:t>Municipality</w:t>
      </w:r>
      <w:r w:rsidR="00083E02">
        <w:t xml:space="preserve"> </w:t>
      </w:r>
      <w:r w:rsidRPr="00AB21CF">
        <w:t xml:space="preserve"> </w:t>
      </w:r>
      <w:r w:rsidR="005B0D69">
        <w:t>Housing</w:t>
      </w:r>
      <w:proofErr w:type="gramEnd"/>
      <w:r w:rsidR="005B0D69">
        <w:t xml:space="preserve"> </w:t>
      </w:r>
      <w:r w:rsidRPr="00AB21CF">
        <w:t xml:space="preserve">Project. The Environmental Assessment Practitioner (EAP) responsible for </w:t>
      </w:r>
      <w:r w:rsidR="005B0D69">
        <w:t xml:space="preserve">overseeing the conduct of </w:t>
      </w:r>
      <w:r w:rsidRPr="00AB21CF">
        <w:t xml:space="preserve">this scoping </w:t>
      </w:r>
      <w:r w:rsidR="005B0D69">
        <w:t xml:space="preserve">study </w:t>
      </w:r>
      <w:r w:rsidRPr="00AB21CF">
        <w:t xml:space="preserve">and </w:t>
      </w:r>
      <w:r w:rsidR="005B0D69">
        <w:t xml:space="preserve">the compilation of </w:t>
      </w:r>
      <w:r w:rsidRPr="00AB21CF">
        <w:t>the s</w:t>
      </w:r>
      <w:r w:rsidR="005B0D69">
        <w:t>coping r</w:t>
      </w:r>
      <w:r w:rsidRPr="00AB21CF">
        <w:t>eport is Mr. Patrick Addo</w:t>
      </w:r>
      <w:r w:rsidR="005B0D69">
        <w:t xml:space="preserve">. He holds a </w:t>
      </w:r>
      <w:r w:rsidRPr="00AB21CF">
        <w:t>M</w:t>
      </w:r>
      <w:r w:rsidR="005B0D69">
        <w:t>aster</w:t>
      </w:r>
      <w:r w:rsidR="00932481">
        <w:t xml:space="preserve"> of </w:t>
      </w:r>
      <w:r w:rsidR="005B0D69">
        <w:t xml:space="preserve">Science </w:t>
      </w:r>
      <w:r w:rsidR="006E7842">
        <w:t xml:space="preserve">(MSc.) </w:t>
      </w:r>
      <w:r w:rsidR="005B0D69">
        <w:t xml:space="preserve">Degree in the field of </w:t>
      </w:r>
      <w:r w:rsidR="006E7842">
        <w:t>Environment and Development</w:t>
      </w:r>
      <w:r w:rsidRPr="00AB21CF">
        <w:t xml:space="preserve">. </w:t>
      </w:r>
      <w:r w:rsidR="00513861">
        <w:t xml:space="preserve">Mr. Addo is assisted by Mr. Kofi </w:t>
      </w:r>
      <w:proofErr w:type="spellStart"/>
      <w:r w:rsidR="00513861">
        <w:t>Quartey</w:t>
      </w:r>
      <w:proofErr w:type="spellEnd"/>
      <w:r w:rsidR="005A2E6C">
        <w:t xml:space="preserve"> </w:t>
      </w:r>
      <w:r w:rsidR="00513861">
        <w:t xml:space="preserve">- a </w:t>
      </w:r>
      <w:r w:rsidR="00A11A1B">
        <w:t>Master’s</w:t>
      </w:r>
      <w:r w:rsidR="00F67A96">
        <w:t xml:space="preserve"> Degree in Environmental Politics and undergraduate Degree in Geography and </w:t>
      </w:r>
      <w:r w:rsidR="00513861">
        <w:t xml:space="preserve">Environmental Sciences. </w:t>
      </w:r>
      <w:r w:rsidR="006E7842">
        <w:t xml:space="preserve">GIS support is provided by </w:t>
      </w:r>
      <w:r w:rsidR="00A11A1B">
        <w:t>Mr.</w:t>
      </w:r>
      <w:r w:rsidR="006E7842">
        <w:t xml:space="preserve"> </w:t>
      </w:r>
      <w:proofErr w:type="spellStart"/>
      <w:r w:rsidR="006E7842">
        <w:t>Dornee</w:t>
      </w:r>
      <w:proofErr w:type="spellEnd"/>
      <w:r w:rsidR="006E7842">
        <w:t xml:space="preserve"> Addo also a graduate in the field of GIS and simulation modeling. </w:t>
      </w:r>
    </w:p>
    <w:p w:rsidR="00477094" w:rsidRPr="00AB21CF" w:rsidRDefault="00477094" w:rsidP="00477094">
      <w:pPr>
        <w:jc w:val="both"/>
      </w:pPr>
    </w:p>
    <w:p w:rsidR="005A2E6C" w:rsidRDefault="005B0D69" w:rsidP="005A2E6C">
      <w:pPr>
        <w:jc w:val="both"/>
        <w:rPr>
          <w:b/>
        </w:rPr>
      </w:pPr>
      <w:r>
        <w:t xml:space="preserve">Mr. Addo </w:t>
      </w:r>
      <w:r w:rsidRPr="00AB21CF">
        <w:t xml:space="preserve">has </w:t>
      </w:r>
      <w:r w:rsidR="000B49C3">
        <w:t>1</w:t>
      </w:r>
      <w:r w:rsidR="002E72D8">
        <w:t>8</w:t>
      </w:r>
      <w:r w:rsidRPr="00AB21CF">
        <w:t xml:space="preserve"> years practical experience in Environmental Consulting, mostly in conducting E</w:t>
      </w:r>
      <w:r>
        <w:t xml:space="preserve">nvironmental </w:t>
      </w:r>
      <w:r w:rsidRPr="00AB21CF">
        <w:t>I</w:t>
      </w:r>
      <w:r>
        <w:t xml:space="preserve">mpact </w:t>
      </w:r>
      <w:r w:rsidRPr="00AB21CF">
        <w:t>A</w:t>
      </w:r>
      <w:r>
        <w:t>ssessment</w:t>
      </w:r>
      <w:r w:rsidRPr="00AB21CF">
        <w:t xml:space="preserve">, </w:t>
      </w:r>
      <w:r>
        <w:t xml:space="preserve">Environmental </w:t>
      </w:r>
      <w:r w:rsidRPr="00AB21CF">
        <w:t>Auditing and Monitoring (Environmental Control Officer)</w:t>
      </w:r>
      <w:r>
        <w:t xml:space="preserve">, and the preparation of Strategic Environmental Assessment and Environmental Management Framework Plans. He also has an additional 4 years previous experience of activities related to environmental management in various other institutions. </w:t>
      </w:r>
      <w:r w:rsidRPr="00AB21CF">
        <w:t xml:space="preserve">Mr. Patrick Addo is knowledgeable </w:t>
      </w:r>
      <w:r w:rsidR="00513861">
        <w:t>of</w:t>
      </w:r>
      <w:r w:rsidRPr="00AB21CF">
        <w:t xml:space="preserve"> the EIA process and the regulations governing its implementation. </w:t>
      </w:r>
    </w:p>
    <w:p w:rsidR="00152062" w:rsidRDefault="00152062" w:rsidP="00152062">
      <w:pPr>
        <w:jc w:val="both"/>
      </w:pPr>
    </w:p>
    <w:p w:rsidR="005B0D69" w:rsidRDefault="005A2E6C" w:rsidP="00152062">
      <w:pPr>
        <w:jc w:val="both"/>
      </w:pPr>
      <w:r>
        <w:t xml:space="preserve">This scoping report provides information based on the professional expertise of the team and the vast experience and knowledge of the EIA processes. The team has no vested interest whatsoever in the proposed development or the outcome of the decision regarding the development. </w:t>
      </w:r>
      <w:r w:rsidR="005B0D69" w:rsidRPr="005B0D69">
        <w:t xml:space="preserve"> </w:t>
      </w:r>
    </w:p>
    <w:p w:rsidR="005A2E6C" w:rsidRDefault="005A2E6C" w:rsidP="005A2E6C"/>
    <w:p w:rsidR="005A2E6C" w:rsidRDefault="005A2E6C" w:rsidP="005A2E6C"/>
    <w:p w:rsidR="005A2E6C" w:rsidRPr="005A2E6C" w:rsidRDefault="005A2E6C" w:rsidP="005A2E6C">
      <w:pPr>
        <w:rPr>
          <w:b/>
        </w:rPr>
      </w:pPr>
      <w:r w:rsidRPr="005A2E6C">
        <w:rPr>
          <w:b/>
        </w:rPr>
        <w:t>Signed……………………………</w:t>
      </w:r>
    </w:p>
    <w:p w:rsidR="005A2E6C" w:rsidRPr="005A2E6C" w:rsidRDefault="005A2E6C" w:rsidP="005A2E6C">
      <w:pPr>
        <w:rPr>
          <w:b/>
        </w:rPr>
      </w:pPr>
      <w:r w:rsidRPr="005A2E6C">
        <w:rPr>
          <w:b/>
        </w:rPr>
        <w:t xml:space="preserve">EAP (Patrick Addo) </w:t>
      </w:r>
    </w:p>
    <w:p w:rsidR="00152062" w:rsidRDefault="00477094" w:rsidP="006B6320">
      <w:pPr>
        <w:pStyle w:val="Heading1"/>
      </w:pPr>
      <w:r w:rsidRPr="00AB21CF">
        <w:t xml:space="preserve"> </w:t>
      </w:r>
      <w:r w:rsidR="00105604">
        <w:t xml:space="preserve"> </w:t>
      </w:r>
    </w:p>
    <w:p w:rsidR="00152062" w:rsidRDefault="00152062">
      <w:pPr>
        <w:pStyle w:val="TOCHeading"/>
      </w:pPr>
      <w:r>
        <w:br w:type="page"/>
      </w:r>
      <w:r>
        <w:lastRenderedPageBreak/>
        <w:t>Table of Contents</w:t>
      </w:r>
    </w:p>
    <w:p w:rsidR="001D33A0" w:rsidRPr="00D33119" w:rsidRDefault="00152062">
      <w:pPr>
        <w:pStyle w:val="TOC1"/>
        <w:tabs>
          <w:tab w:val="right" w:leader="dot" w:pos="8636"/>
        </w:tabs>
        <w:rPr>
          <w:rFonts w:ascii="Calibri" w:hAnsi="Calibri"/>
          <w:b w:val="0"/>
          <w:bCs w:val="0"/>
          <w:caps w:val="0"/>
          <w:noProof/>
          <w:sz w:val="22"/>
          <w:szCs w:val="22"/>
          <w:lang w:val="en-ZA" w:eastAsia="en-ZA"/>
        </w:rPr>
      </w:pPr>
      <w:r>
        <w:fldChar w:fldCharType="begin"/>
      </w:r>
      <w:r>
        <w:instrText xml:space="preserve"> TOC \o "1-3" \h \z \u </w:instrText>
      </w:r>
      <w:r>
        <w:fldChar w:fldCharType="separate"/>
      </w:r>
      <w:hyperlink w:anchor="_Toc444195269" w:history="1">
        <w:r w:rsidR="001D33A0" w:rsidRPr="00337E45">
          <w:rPr>
            <w:rStyle w:val="Hyperlink"/>
            <w:noProof/>
          </w:rPr>
          <w:t>List of Figures</w:t>
        </w:r>
        <w:r w:rsidR="001D33A0">
          <w:rPr>
            <w:noProof/>
            <w:webHidden/>
          </w:rPr>
          <w:tab/>
        </w:r>
        <w:r w:rsidR="001D33A0">
          <w:rPr>
            <w:noProof/>
            <w:webHidden/>
          </w:rPr>
          <w:fldChar w:fldCharType="begin"/>
        </w:r>
        <w:r w:rsidR="001D33A0">
          <w:rPr>
            <w:noProof/>
            <w:webHidden/>
          </w:rPr>
          <w:instrText xml:space="preserve"> PAGEREF _Toc444195269 \h </w:instrText>
        </w:r>
        <w:r w:rsidR="001D33A0">
          <w:rPr>
            <w:noProof/>
            <w:webHidden/>
          </w:rPr>
        </w:r>
        <w:r w:rsidR="001D33A0">
          <w:rPr>
            <w:noProof/>
            <w:webHidden/>
          </w:rPr>
          <w:fldChar w:fldCharType="separate"/>
        </w:r>
        <w:r w:rsidR="00CE1205">
          <w:rPr>
            <w:noProof/>
            <w:webHidden/>
          </w:rPr>
          <w:t>iv</w:t>
        </w:r>
        <w:r w:rsidR="001D33A0">
          <w:rPr>
            <w:noProof/>
            <w:webHidden/>
          </w:rPr>
          <w:fldChar w:fldCharType="end"/>
        </w:r>
      </w:hyperlink>
    </w:p>
    <w:p w:rsidR="001D33A0" w:rsidRPr="00D33119" w:rsidRDefault="00B73236">
      <w:pPr>
        <w:pStyle w:val="TOC1"/>
        <w:tabs>
          <w:tab w:val="left" w:pos="1440"/>
          <w:tab w:val="right" w:leader="dot" w:pos="8636"/>
        </w:tabs>
        <w:rPr>
          <w:rFonts w:ascii="Calibri" w:hAnsi="Calibri"/>
          <w:b w:val="0"/>
          <w:bCs w:val="0"/>
          <w:caps w:val="0"/>
          <w:noProof/>
          <w:sz w:val="22"/>
          <w:szCs w:val="22"/>
          <w:lang w:val="en-ZA" w:eastAsia="en-ZA"/>
        </w:rPr>
      </w:pPr>
      <w:hyperlink w:anchor="_Toc444195270" w:history="1">
        <w:r w:rsidR="001D33A0" w:rsidRPr="00337E45">
          <w:rPr>
            <w:rStyle w:val="Hyperlink"/>
            <w:noProof/>
          </w:rPr>
          <w:t>SECTION 1</w:t>
        </w:r>
        <w:r w:rsidR="001D33A0" w:rsidRPr="00D33119">
          <w:rPr>
            <w:rFonts w:ascii="Calibri" w:hAnsi="Calibri"/>
            <w:b w:val="0"/>
            <w:bCs w:val="0"/>
            <w:caps w:val="0"/>
            <w:noProof/>
            <w:sz w:val="22"/>
            <w:szCs w:val="22"/>
            <w:lang w:val="en-ZA" w:eastAsia="en-ZA"/>
          </w:rPr>
          <w:tab/>
        </w:r>
        <w:r w:rsidR="001D33A0" w:rsidRPr="00337E45">
          <w:rPr>
            <w:rStyle w:val="Hyperlink"/>
            <w:noProof/>
          </w:rPr>
          <w:t>INTRODUCTION AND BACKGROUND</w:t>
        </w:r>
        <w:r w:rsidR="001D33A0">
          <w:rPr>
            <w:noProof/>
            <w:webHidden/>
          </w:rPr>
          <w:tab/>
        </w:r>
        <w:r w:rsidR="001D33A0">
          <w:rPr>
            <w:noProof/>
            <w:webHidden/>
          </w:rPr>
          <w:fldChar w:fldCharType="begin"/>
        </w:r>
        <w:r w:rsidR="001D33A0">
          <w:rPr>
            <w:noProof/>
            <w:webHidden/>
          </w:rPr>
          <w:instrText xml:space="preserve"> PAGEREF _Toc444195270 \h </w:instrText>
        </w:r>
        <w:r w:rsidR="001D33A0">
          <w:rPr>
            <w:noProof/>
            <w:webHidden/>
          </w:rPr>
        </w:r>
        <w:r w:rsidR="001D33A0">
          <w:rPr>
            <w:noProof/>
            <w:webHidden/>
          </w:rPr>
          <w:fldChar w:fldCharType="separate"/>
        </w:r>
        <w:r w:rsidR="00CE1205">
          <w:rPr>
            <w:noProof/>
            <w:webHidden/>
          </w:rPr>
          <w:t>5</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71" w:history="1">
        <w:r w:rsidR="001D33A0" w:rsidRPr="00337E45">
          <w:rPr>
            <w:rStyle w:val="Hyperlink"/>
            <w:noProof/>
          </w:rPr>
          <w:t>1.1</w:t>
        </w:r>
        <w:r w:rsidR="001D33A0" w:rsidRPr="00D33119">
          <w:rPr>
            <w:rFonts w:ascii="Calibri" w:hAnsi="Calibri"/>
            <w:smallCaps w:val="0"/>
            <w:noProof/>
            <w:sz w:val="22"/>
            <w:szCs w:val="22"/>
            <w:lang w:val="en-ZA" w:eastAsia="en-ZA"/>
          </w:rPr>
          <w:tab/>
        </w:r>
        <w:r w:rsidR="001D33A0" w:rsidRPr="00337E45">
          <w:rPr>
            <w:rStyle w:val="Hyperlink"/>
            <w:noProof/>
          </w:rPr>
          <w:t>Project Development</w:t>
        </w:r>
        <w:r w:rsidR="001D33A0">
          <w:rPr>
            <w:noProof/>
            <w:webHidden/>
          </w:rPr>
          <w:tab/>
        </w:r>
        <w:r w:rsidR="001D33A0">
          <w:rPr>
            <w:noProof/>
            <w:webHidden/>
          </w:rPr>
          <w:fldChar w:fldCharType="begin"/>
        </w:r>
        <w:r w:rsidR="001D33A0">
          <w:rPr>
            <w:noProof/>
            <w:webHidden/>
          </w:rPr>
          <w:instrText xml:space="preserve"> PAGEREF _Toc444195271 \h </w:instrText>
        </w:r>
        <w:r w:rsidR="001D33A0">
          <w:rPr>
            <w:noProof/>
            <w:webHidden/>
          </w:rPr>
        </w:r>
        <w:r w:rsidR="001D33A0">
          <w:rPr>
            <w:noProof/>
            <w:webHidden/>
          </w:rPr>
          <w:fldChar w:fldCharType="separate"/>
        </w:r>
        <w:r w:rsidR="00CE1205">
          <w:rPr>
            <w:noProof/>
            <w:webHidden/>
          </w:rPr>
          <w:t>5</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72" w:history="1">
        <w:r w:rsidR="001D33A0" w:rsidRPr="00337E45">
          <w:rPr>
            <w:rStyle w:val="Hyperlink"/>
            <w:noProof/>
          </w:rPr>
          <w:t>1.2</w:t>
        </w:r>
        <w:r w:rsidR="001D33A0" w:rsidRPr="00D33119">
          <w:rPr>
            <w:rFonts w:ascii="Calibri" w:hAnsi="Calibri"/>
            <w:smallCaps w:val="0"/>
            <w:noProof/>
            <w:sz w:val="22"/>
            <w:szCs w:val="22"/>
            <w:lang w:val="en-ZA" w:eastAsia="en-ZA"/>
          </w:rPr>
          <w:tab/>
        </w:r>
        <w:r w:rsidR="001D33A0" w:rsidRPr="00337E45">
          <w:rPr>
            <w:rStyle w:val="Hyperlink"/>
            <w:noProof/>
          </w:rPr>
          <w:t>Location of the Project area</w:t>
        </w:r>
        <w:r w:rsidR="001D33A0">
          <w:rPr>
            <w:noProof/>
            <w:webHidden/>
          </w:rPr>
          <w:tab/>
        </w:r>
        <w:r w:rsidR="001D33A0">
          <w:rPr>
            <w:noProof/>
            <w:webHidden/>
          </w:rPr>
          <w:fldChar w:fldCharType="begin"/>
        </w:r>
        <w:r w:rsidR="001D33A0">
          <w:rPr>
            <w:noProof/>
            <w:webHidden/>
          </w:rPr>
          <w:instrText xml:space="preserve"> PAGEREF _Toc444195272 \h </w:instrText>
        </w:r>
        <w:r w:rsidR="001D33A0">
          <w:rPr>
            <w:noProof/>
            <w:webHidden/>
          </w:rPr>
        </w:r>
        <w:r w:rsidR="001D33A0">
          <w:rPr>
            <w:noProof/>
            <w:webHidden/>
          </w:rPr>
          <w:fldChar w:fldCharType="separate"/>
        </w:r>
        <w:r w:rsidR="00CE1205">
          <w:rPr>
            <w:noProof/>
            <w:webHidden/>
          </w:rPr>
          <w:t>5</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73" w:history="1">
        <w:r w:rsidR="001D33A0" w:rsidRPr="00337E45">
          <w:rPr>
            <w:rStyle w:val="Hyperlink"/>
            <w:noProof/>
          </w:rPr>
          <w:t>1.3</w:t>
        </w:r>
        <w:r w:rsidR="001D33A0" w:rsidRPr="00D33119">
          <w:rPr>
            <w:rFonts w:ascii="Calibri" w:hAnsi="Calibri"/>
            <w:smallCaps w:val="0"/>
            <w:noProof/>
            <w:sz w:val="22"/>
            <w:szCs w:val="22"/>
            <w:lang w:val="en-ZA" w:eastAsia="en-ZA"/>
          </w:rPr>
          <w:tab/>
        </w:r>
        <w:r w:rsidR="001D33A0" w:rsidRPr="00337E45">
          <w:rPr>
            <w:rStyle w:val="Hyperlink"/>
            <w:noProof/>
          </w:rPr>
          <w:t>Goal and objectives</w:t>
        </w:r>
        <w:r w:rsidR="001D33A0">
          <w:rPr>
            <w:noProof/>
            <w:webHidden/>
          </w:rPr>
          <w:tab/>
        </w:r>
        <w:r w:rsidR="001D33A0">
          <w:rPr>
            <w:noProof/>
            <w:webHidden/>
          </w:rPr>
          <w:fldChar w:fldCharType="begin"/>
        </w:r>
        <w:r w:rsidR="001D33A0">
          <w:rPr>
            <w:noProof/>
            <w:webHidden/>
          </w:rPr>
          <w:instrText xml:space="preserve"> PAGEREF _Toc444195273 \h </w:instrText>
        </w:r>
        <w:r w:rsidR="001D33A0">
          <w:rPr>
            <w:noProof/>
            <w:webHidden/>
          </w:rPr>
        </w:r>
        <w:r w:rsidR="001D33A0">
          <w:rPr>
            <w:noProof/>
            <w:webHidden/>
          </w:rPr>
          <w:fldChar w:fldCharType="separate"/>
        </w:r>
        <w:r w:rsidR="00CE1205">
          <w:rPr>
            <w:noProof/>
            <w:webHidden/>
          </w:rPr>
          <w:t>6</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74" w:history="1">
        <w:r w:rsidR="001D33A0" w:rsidRPr="00337E45">
          <w:rPr>
            <w:rStyle w:val="Hyperlink"/>
            <w:noProof/>
          </w:rPr>
          <w:t>1.4</w:t>
        </w:r>
        <w:r w:rsidR="001D33A0" w:rsidRPr="00D33119">
          <w:rPr>
            <w:rFonts w:ascii="Calibri" w:hAnsi="Calibri"/>
            <w:smallCaps w:val="0"/>
            <w:noProof/>
            <w:sz w:val="22"/>
            <w:szCs w:val="22"/>
            <w:lang w:val="en-ZA" w:eastAsia="en-ZA"/>
          </w:rPr>
          <w:tab/>
        </w:r>
        <w:r w:rsidR="001D33A0" w:rsidRPr="00337E45">
          <w:rPr>
            <w:rStyle w:val="Hyperlink"/>
            <w:noProof/>
          </w:rPr>
          <w:t>Objectives of this Scoping Phase of the EIA Process</w:t>
        </w:r>
        <w:r w:rsidR="001D33A0">
          <w:rPr>
            <w:noProof/>
            <w:webHidden/>
          </w:rPr>
          <w:tab/>
        </w:r>
        <w:r w:rsidR="001D33A0">
          <w:rPr>
            <w:noProof/>
            <w:webHidden/>
          </w:rPr>
          <w:fldChar w:fldCharType="begin"/>
        </w:r>
        <w:r w:rsidR="001D33A0">
          <w:rPr>
            <w:noProof/>
            <w:webHidden/>
          </w:rPr>
          <w:instrText xml:space="preserve"> PAGEREF _Toc444195274 \h </w:instrText>
        </w:r>
        <w:r w:rsidR="001D33A0">
          <w:rPr>
            <w:noProof/>
            <w:webHidden/>
          </w:rPr>
        </w:r>
        <w:r w:rsidR="001D33A0">
          <w:rPr>
            <w:noProof/>
            <w:webHidden/>
          </w:rPr>
          <w:fldChar w:fldCharType="separate"/>
        </w:r>
        <w:r w:rsidR="00CE1205">
          <w:rPr>
            <w:b/>
            <w:bCs/>
            <w:noProof/>
            <w:webHidden/>
          </w:rPr>
          <w:t>Error! Bookmark not defined.</w:t>
        </w:r>
        <w:r w:rsidR="001D33A0">
          <w:rPr>
            <w:noProof/>
            <w:webHidden/>
          </w:rPr>
          <w:fldChar w:fldCharType="end"/>
        </w:r>
      </w:hyperlink>
    </w:p>
    <w:p w:rsidR="001D33A0" w:rsidRPr="00D33119" w:rsidRDefault="00B73236">
      <w:pPr>
        <w:pStyle w:val="TOC2"/>
        <w:tabs>
          <w:tab w:val="right" w:leader="dot" w:pos="8636"/>
        </w:tabs>
        <w:rPr>
          <w:rFonts w:ascii="Calibri" w:hAnsi="Calibri"/>
          <w:smallCaps w:val="0"/>
          <w:noProof/>
          <w:sz w:val="22"/>
          <w:szCs w:val="22"/>
          <w:lang w:val="en-ZA" w:eastAsia="en-ZA"/>
        </w:rPr>
      </w:pPr>
      <w:hyperlink w:anchor="_Toc444195275" w:history="1">
        <w:r w:rsidR="001D33A0" w:rsidRPr="00337E45">
          <w:rPr>
            <w:rStyle w:val="Hyperlink"/>
            <w:noProof/>
          </w:rPr>
          <w:t>1.5     Brief description of the housing development process</w:t>
        </w:r>
        <w:r w:rsidR="001D33A0">
          <w:rPr>
            <w:noProof/>
            <w:webHidden/>
          </w:rPr>
          <w:tab/>
        </w:r>
        <w:r w:rsidR="001D33A0">
          <w:rPr>
            <w:noProof/>
            <w:webHidden/>
          </w:rPr>
          <w:fldChar w:fldCharType="begin"/>
        </w:r>
        <w:r w:rsidR="001D33A0">
          <w:rPr>
            <w:noProof/>
            <w:webHidden/>
          </w:rPr>
          <w:instrText xml:space="preserve"> PAGEREF _Toc444195275 \h </w:instrText>
        </w:r>
        <w:r w:rsidR="001D33A0">
          <w:rPr>
            <w:noProof/>
            <w:webHidden/>
          </w:rPr>
        </w:r>
        <w:r w:rsidR="001D33A0">
          <w:rPr>
            <w:noProof/>
            <w:webHidden/>
          </w:rPr>
          <w:fldChar w:fldCharType="separate"/>
        </w:r>
        <w:r w:rsidR="00CE1205">
          <w:rPr>
            <w:noProof/>
            <w:webHidden/>
          </w:rPr>
          <w:t>8</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76" w:history="1">
        <w:r w:rsidR="001D33A0" w:rsidRPr="00337E45">
          <w:rPr>
            <w:rStyle w:val="Hyperlink"/>
            <w:noProof/>
          </w:rPr>
          <w:t>1.6</w:t>
        </w:r>
        <w:r w:rsidR="001D33A0" w:rsidRPr="00D33119">
          <w:rPr>
            <w:rFonts w:ascii="Calibri" w:hAnsi="Calibri"/>
            <w:smallCaps w:val="0"/>
            <w:noProof/>
            <w:sz w:val="22"/>
            <w:szCs w:val="22"/>
            <w:lang w:val="en-ZA" w:eastAsia="en-ZA"/>
          </w:rPr>
          <w:tab/>
        </w:r>
        <w:r w:rsidR="001D33A0" w:rsidRPr="00337E45">
          <w:rPr>
            <w:rStyle w:val="Hyperlink"/>
            <w:noProof/>
          </w:rPr>
          <w:t>Working Principles Adopted for this Environmental Assessment Process</w:t>
        </w:r>
        <w:r w:rsidR="001D33A0">
          <w:rPr>
            <w:noProof/>
            <w:webHidden/>
          </w:rPr>
          <w:tab/>
        </w:r>
        <w:r w:rsidR="001D33A0">
          <w:rPr>
            <w:noProof/>
            <w:webHidden/>
          </w:rPr>
          <w:fldChar w:fldCharType="begin"/>
        </w:r>
        <w:r w:rsidR="001D33A0">
          <w:rPr>
            <w:noProof/>
            <w:webHidden/>
          </w:rPr>
          <w:instrText xml:space="preserve"> PAGEREF _Toc444195276 \h </w:instrText>
        </w:r>
        <w:r w:rsidR="001D33A0">
          <w:rPr>
            <w:noProof/>
            <w:webHidden/>
          </w:rPr>
        </w:r>
        <w:r w:rsidR="001D33A0">
          <w:rPr>
            <w:noProof/>
            <w:webHidden/>
          </w:rPr>
          <w:fldChar w:fldCharType="separate"/>
        </w:r>
        <w:r w:rsidR="00CE1205">
          <w:rPr>
            <w:noProof/>
            <w:webHidden/>
          </w:rPr>
          <w:t>9</w:t>
        </w:r>
        <w:r w:rsidR="001D33A0">
          <w:rPr>
            <w:noProof/>
            <w:webHidden/>
          </w:rPr>
          <w:fldChar w:fldCharType="end"/>
        </w:r>
      </w:hyperlink>
    </w:p>
    <w:p w:rsidR="001D33A0" w:rsidRPr="00D33119" w:rsidRDefault="00B73236">
      <w:pPr>
        <w:pStyle w:val="TOC1"/>
        <w:tabs>
          <w:tab w:val="right" w:leader="dot" w:pos="8636"/>
        </w:tabs>
        <w:rPr>
          <w:rFonts w:ascii="Calibri" w:hAnsi="Calibri"/>
          <w:b w:val="0"/>
          <w:bCs w:val="0"/>
          <w:caps w:val="0"/>
          <w:noProof/>
          <w:sz w:val="22"/>
          <w:szCs w:val="22"/>
          <w:lang w:val="en-ZA" w:eastAsia="en-ZA"/>
        </w:rPr>
      </w:pPr>
      <w:hyperlink w:anchor="_Toc444195277" w:history="1">
        <w:r w:rsidR="001D33A0" w:rsidRPr="00337E45">
          <w:rPr>
            <w:rStyle w:val="Hyperlink"/>
            <w:noProof/>
          </w:rPr>
          <w:t>SECTION 2: LEGAL AND REGULATORY REQUIREMENTS</w:t>
        </w:r>
        <w:r w:rsidR="001D33A0">
          <w:rPr>
            <w:noProof/>
            <w:webHidden/>
          </w:rPr>
          <w:tab/>
        </w:r>
        <w:r w:rsidR="001D33A0">
          <w:rPr>
            <w:noProof/>
            <w:webHidden/>
          </w:rPr>
          <w:fldChar w:fldCharType="begin"/>
        </w:r>
        <w:r w:rsidR="001D33A0">
          <w:rPr>
            <w:noProof/>
            <w:webHidden/>
          </w:rPr>
          <w:instrText xml:space="preserve"> PAGEREF _Toc444195277 \h </w:instrText>
        </w:r>
        <w:r w:rsidR="001D33A0">
          <w:rPr>
            <w:noProof/>
            <w:webHidden/>
          </w:rPr>
        </w:r>
        <w:r w:rsidR="001D33A0">
          <w:rPr>
            <w:noProof/>
            <w:webHidden/>
          </w:rPr>
          <w:fldChar w:fldCharType="separate"/>
        </w:r>
        <w:r w:rsidR="00CE1205">
          <w:rPr>
            <w:noProof/>
            <w:webHidden/>
          </w:rPr>
          <w:t>12</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78" w:history="1">
        <w:r w:rsidR="001D33A0" w:rsidRPr="00337E45">
          <w:rPr>
            <w:rStyle w:val="Hyperlink"/>
            <w:noProof/>
          </w:rPr>
          <w:t>2.1</w:t>
        </w:r>
        <w:r w:rsidR="001D33A0" w:rsidRPr="00D33119">
          <w:rPr>
            <w:rFonts w:ascii="Calibri" w:hAnsi="Calibri"/>
            <w:smallCaps w:val="0"/>
            <w:noProof/>
            <w:sz w:val="22"/>
            <w:szCs w:val="22"/>
            <w:lang w:val="en-ZA" w:eastAsia="en-ZA"/>
          </w:rPr>
          <w:tab/>
        </w:r>
        <w:r w:rsidR="001D33A0" w:rsidRPr="00337E45">
          <w:rPr>
            <w:rStyle w:val="Hyperlink"/>
            <w:noProof/>
          </w:rPr>
          <w:t>National Environmental Management Act 107 of 1998</w:t>
        </w:r>
        <w:r w:rsidR="001D33A0">
          <w:rPr>
            <w:noProof/>
            <w:webHidden/>
          </w:rPr>
          <w:tab/>
        </w:r>
        <w:r w:rsidR="001D33A0">
          <w:rPr>
            <w:noProof/>
            <w:webHidden/>
          </w:rPr>
          <w:fldChar w:fldCharType="begin"/>
        </w:r>
        <w:r w:rsidR="001D33A0">
          <w:rPr>
            <w:noProof/>
            <w:webHidden/>
          </w:rPr>
          <w:instrText xml:space="preserve"> PAGEREF _Toc444195278 \h </w:instrText>
        </w:r>
        <w:r w:rsidR="001D33A0">
          <w:rPr>
            <w:noProof/>
            <w:webHidden/>
          </w:rPr>
        </w:r>
        <w:r w:rsidR="001D33A0">
          <w:rPr>
            <w:noProof/>
            <w:webHidden/>
          </w:rPr>
          <w:fldChar w:fldCharType="separate"/>
        </w:r>
        <w:r w:rsidR="00CE1205">
          <w:rPr>
            <w:noProof/>
            <w:webHidden/>
          </w:rPr>
          <w:t>12</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79" w:history="1">
        <w:r w:rsidR="001D33A0" w:rsidRPr="00337E45">
          <w:rPr>
            <w:rStyle w:val="Hyperlink"/>
            <w:noProof/>
          </w:rPr>
          <w:t>2.2</w:t>
        </w:r>
        <w:r w:rsidR="001D33A0" w:rsidRPr="00D33119">
          <w:rPr>
            <w:rFonts w:ascii="Calibri" w:hAnsi="Calibri"/>
            <w:smallCaps w:val="0"/>
            <w:noProof/>
            <w:sz w:val="22"/>
            <w:szCs w:val="22"/>
            <w:lang w:val="en-ZA" w:eastAsia="en-ZA"/>
          </w:rPr>
          <w:tab/>
        </w:r>
        <w:r w:rsidR="001D33A0" w:rsidRPr="00337E45">
          <w:rPr>
            <w:rStyle w:val="Hyperlink"/>
            <w:noProof/>
          </w:rPr>
          <w:t>Occupational Health and Safety Act 85 of 1993</w:t>
        </w:r>
        <w:r w:rsidR="001D33A0">
          <w:rPr>
            <w:noProof/>
            <w:webHidden/>
          </w:rPr>
          <w:tab/>
        </w:r>
        <w:r w:rsidR="001D33A0">
          <w:rPr>
            <w:noProof/>
            <w:webHidden/>
          </w:rPr>
          <w:fldChar w:fldCharType="begin"/>
        </w:r>
        <w:r w:rsidR="001D33A0">
          <w:rPr>
            <w:noProof/>
            <w:webHidden/>
          </w:rPr>
          <w:instrText xml:space="preserve"> PAGEREF _Toc444195279 \h </w:instrText>
        </w:r>
        <w:r w:rsidR="001D33A0">
          <w:rPr>
            <w:noProof/>
            <w:webHidden/>
          </w:rPr>
        </w:r>
        <w:r w:rsidR="001D33A0">
          <w:rPr>
            <w:noProof/>
            <w:webHidden/>
          </w:rPr>
          <w:fldChar w:fldCharType="separate"/>
        </w:r>
        <w:r w:rsidR="00CE1205">
          <w:rPr>
            <w:noProof/>
            <w:webHidden/>
          </w:rPr>
          <w:t>15</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80" w:history="1">
        <w:r w:rsidR="001D33A0" w:rsidRPr="00337E45">
          <w:rPr>
            <w:rStyle w:val="Hyperlink"/>
            <w:noProof/>
          </w:rPr>
          <w:t>2.3</w:t>
        </w:r>
        <w:r w:rsidR="001D33A0" w:rsidRPr="00D33119">
          <w:rPr>
            <w:rFonts w:ascii="Calibri" w:hAnsi="Calibri"/>
            <w:smallCaps w:val="0"/>
            <w:noProof/>
            <w:sz w:val="22"/>
            <w:szCs w:val="22"/>
            <w:lang w:val="en-ZA" w:eastAsia="en-ZA"/>
          </w:rPr>
          <w:tab/>
        </w:r>
        <w:r w:rsidR="001D33A0" w:rsidRPr="00337E45">
          <w:rPr>
            <w:rStyle w:val="Hyperlink"/>
            <w:noProof/>
          </w:rPr>
          <w:t>Conservation of Agricultural Resources Act 43 of 1983</w:t>
        </w:r>
        <w:r w:rsidR="001D33A0">
          <w:rPr>
            <w:noProof/>
            <w:webHidden/>
          </w:rPr>
          <w:tab/>
        </w:r>
        <w:r w:rsidR="001D33A0">
          <w:rPr>
            <w:noProof/>
            <w:webHidden/>
          </w:rPr>
          <w:fldChar w:fldCharType="begin"/>
        </w:r>
        <w:r w:rsidR="001D33A0">
          <w:rPr>
            <w:noProof/>
            <w:webHidden/>
          </w:rPr>
          <w:instrText xml:space="preserve"> PAGEREF _Toc444195280 \h </w:instrText>
        </w:r>
        <w:r w:rsidR="001D33A0">
          <w:rPr>
            <w:noProof/>
            <w:webHidden/>
          </w:rPr>
        </w:r>
        <w:r w:rsidR="001D33A0">
          <w:rPr>
            <w:noProof/>
            <w:webHidden/>
          </w:rPr>
          <w:fldChar w:fldCharType="separate"/>
        </w:r>
        <w:r w:rsidR="00CE1205">
          <w:rPr>
            <w:noProof/>
            <w:webHidden/>
          </w:rPr>
          <w:t>15</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81" w:history="1">
        <w:r w:rsidR="001D33A0" w:rsidRPr="00337E45">
          <w:rPr>
            <w:rStyle w:val="Hyperlink"/>
            <w:noProof/>
          </w:rPr>
          <w:t>2.4</w:t>
        </w:r>
        <w:r w:rsidR="001D33A0" w:rsidRPr="00D33119">
          <w:rPr>
            <w:rFonts w:ascii="Calibri" w:hAnsi="Calibri"/>
            <w:smallCaps w:val="0"/>
            <w:noProof/>
            <w:sz w:val="22"/>
            <w:szCs w:val="22"/>
            <w:lang w:val="en-ZA" w:eastAsia="en-ZA"/>
          </w:rPr>
          <w:tab/>
        </w:r>
        <w:r w:rsidR="001D33A0" w:rsidRPr="00337E45">
          <w:rPr>
            <w:rStyle w:val="Hyperlink"/>
            <w:noProof/>
          </w:rPr>
          <w:t>Subdivision of Agricultural Land Act, Act 70 of 1970</w:t>
        </w:r>
        <w:r w:rsidR="001D33A0">
          <w:rPr>
            <w:noProof/>
            <w:webHidden/>
          </w:rPr>
          <w:tab/>
        </w:r>
        <w:r w:rsidR="001D33A0">
          <w:rPr>
            <w:noProof/>
            <w:webHidden/>
          </w:rPr>
          <w:fldChar w:fldCharType="begin"/>
        </w:r>
        <w:r w:rsidR="001D33A0">
          <w:rPr>
            <w:noProof/>
            <w:webHidden/>
          </w:rPr>
          <w:instrText xml:space="preserve"> PAGEREF _Toc444195281 \h </w:instrText>
        </w:r>
        <w:r w:rsidR="001D33A0">
          <w:rPr>
            <w:noProof/>
            <w:webHidden/>
          </w:rPr>
        </w:r>
        <w:r w:rsidR="001D33A0">
          <w:rPr>
            <w:noProof/>
            <w:webHidden/>
          </w:rPr>
          <w:fldChar w:fldCharType="separate"/>
        </w:r>
        <w:r w:rsidR="00CE1205">
          <w:rPr>
            <w:noProof/>
            <w:webHidden/>
          </w:rPr>
          <w:t>15</w:t>
        </w:r>
        <w:r w:rsidR="001D33A0">
          <w:rPr>
            <w:noProof/>
            <w:webHidden/>
          </w:rPr>
          <w:fldChar w:fldCharType="end"/>
        </w:r>
      </w:hyperlink>
    </w:p>
    <w:p w:rsidR="001D33A0" w:rsidRPr="00D33119" w:rsidRDefault="00B73236">
      <w:pPr>
        <w:pStyle w:val="TOC2"/>
        <w:tabs>
          <w:tab w:val="left" w:pos="960"/>
          <w:tab w:val="right" w:leader="dot" w:pos="8636"/>
        </w:tabs>
        <w:rPr>
          <w:rFonts w:ascii="Calibri" w:hAnsi="Calibri"/>
          <w:smallCaps w:val="0"/>
          <w:noProof/>
          <w:sz w:val="22"/>
          <w:szCs w:val="22"/>
          <w:lang w:val="en-ZA" w:eastAsia="en-ZA"/>
        </w:rPr>
      </w:pPr>
      <w:hyperlink w:anchor="_Toc444195282" w:history="1">
        <w:r w:rsidR="001D33A0" w:rsidRPr="00337E45">
          <w:rPr>
            <w:rStyle w:val="Hyperlink"/>
            <w:noProof/>
          </w:rPr>
          <w:t xml:space="preserve">2.5 </w:t>
        </w:r>
        <w:r w:rsidR="001D33A0" w:rsidRPr="00D33119">
          <w:rPr>
            <w:rFonts w:ascii="Calibri" w:hAnsi="Calibri"/>
            <w:smallCaps w:val="0"/>
            <w:noProof/>
            <w:sz w:val="22"/>
            <w:szCs w:val="22"/>
            <w:lang w:val="en-ZA" w:eastAsia="en-ZA"/>
          </w:rPr>
          <w:tab/>
        </w:r>
        <w:r w:rsidR="001D33A0" w:rsidRPr="00337E45">
          <w:rPr>
            <w:rStyle w:val="Hyperlink"/>
            <w:noProof/>
          </w:rPr>
          <w:t>National Water Act 36 of 1998</w:t>
        </w:r>
        <w:r w:rsidR="001D33A0">
          <w:rPr>
            <w:noProof/>
            <w:webHidden/>
          </w:rPr>
          <w:tab/>
        </w:r>
        <w:r w:rsidR="001D33A0">
          <w:rPr>
            <w:noProof/>
            <w:webHidden/>
          </w:rPr>
          <w:fldChar w:fldCharType="begin"/>
        </w:r>
        <w:r w:rsidR="001D33A0">
          <w:rPr>
            <w:noProof/>
            <w:webHidden/>
          </w:rPr>
          <w:instrText xml:space="preserve"> PAGEREF _Toc444195282 \h </w:instrText>
        </w:r>
        <w:r w:rsidR="001D33A0">
          <w:rPr>
            <w:noProof/>
            <w:webHidden/>
          </w:rPr>
        </w:r>
        <w:r w:rsidR="001D33A0">
          <w:rPr>
            <w:noProof/>
            <w:webHidden/>
          </w:rPr>
          <w:fldChar w:fldCharType="separate"/>
        </w:r>
        <w:r w:rsidR="00CE1205">
          <w:rPr>
            <w:noProof/>
            <w:webHidden/>
          </w:rPr>
          <w:t>17</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83" w:history="1">
        <w:r w:rsidR="001D33A0" w:rsidRPr="00337E45">
          <w:rPr>
            <w:rStyle w:val="Hyperlink"/>
            <w:noProof/>
          </w:rPr>
          <w:t>2.6</w:t>
        </w:r>
        <w:r w:rsidR="001D33A0" w:rsidRPr="00D33119">
          <w:rPr>
            <w:rFonts w:ascii="Calibri" w:hAnsi="Calibri"/>
            <w:smallCaps w:val="0"/>
            <w:noProof/>
            <w:sz w:val="22"/>
            <w:szCs w:val="22"/>
            <w:lang w:val="en-ZA" w:eastAsia="en-ZA"/>
          </w:rPr>
          <w:tab/>
        </w:r>
        <w:r w:rsidR="001D33A0" w:rsidRPr="00337E45">
          <w:rPr>
            <w:rStyle w:val="Hyperlink"/>
            <w:noProof/>
          </w:rPr>
          <w:t>National Forests Act 84 of 1998</w:t>
        </w:r>
        <w:r w:rsidR="001D33A0">
          <w:rPr>
            <w:noProof/>
            <w:webHidden/>
          </w:rPr>
          <w:tab/>
        </w:r>
        <w:r w:rsidR="001D33A0">
          <w:rPr>
            <w:noProof/>
            <w:webHidden/>
          </w:rPr>
          <w:fldChar w:fldCharType="begin"/>
        </w:r>
        <w:r w:rsidR="001D33A0">
          <w:rPr>
            <w:noProof/>
            <w:webHidden/>
          </w:rPr>
          <w:instrText xml:space="preserve"> PAGEREF _Toc444195283 \h </w:instrText>
        </w:r>
        <w:r w:rsidR="001D33A0">
          <w:rPr>
            <w:noProof/>
            <w:webHidden/>
          </w:rPr>
        </w:r>
        <w:r w:rsidR="001D33A0">
          <w:rPr>
            <w:noProof/>
            <w:webHidden/>
          </w:rPr>
          <w:fldChar w:fldCharType="separate"/>
        </w:r>
        <w:r w:rsidR="00CE1205">
          <w:rPr>
            <w:noProof/>
            <w:webHidden/>
          </w:rPr>
          <w:t>17</w:t>
        </w:r>
        <w:r w:rsidR="001D33A0">
          <w:rPr>
            <w:noProof/>
            <w:webHidden/>
          </w:rPr>
          <w:fldChar w:fldCharType="end"/>
        </w:r>
      </w:hyperlink>
    </w:p>
    <w:p w:rsidR="001D33A0" w:rsidRPr="00D33119" w:rsidRDefault="00B73236">
      <w:pPr>
        <w:pStyle w:val="TOC2"/>
        <w:tabs>
          <w:tab w:val="left" w:pos="960"/>
          <w:tab w:val="right" w:leader="dot" w:pos="8636"/>
        </w:tabs>
        <w:rPr>
          <w:rFonts w:ascii="Calibri" w:hAnsi="Calibri"/>
          <w:smallCaps w:val="0"/>
          <w:noProof/>
          <w:sz w:val="22"/>
          <w:szCs w:val="22"/>
          <w:lang w:val="en-ZA" w:eastAsia="en-ZA"/>
        </w:rPr>
      </w:pPr>
      <w:hyperlink w:anchor="_Toc444195284" w:history="1">
        <w:r w:rsidR="001D33A0" w:rsidRPr="00337E45">
          <w:rPr>
            <w:rStyle w:val="Hyperlink"/>
            <w:noProof/>
          </w:rPr>
          <w:t xml:space="preserve">2.7 </w:t>
        </w:r>
        <w:r w:rsidR="001D33A0" w:rsidRPr="00D33119">
          <w:rPr>
            <w:rFonts w:ascii="Calibri" w:hAnsi="Calibri"/>
            <w:smallCaps w:val="0"/>
            <w:noProof/>
            <w:sz w:val="22"/>
            <w:szCs w:val="22"/>
            <w:lang w:val="en-ZA" w:eastAsia="en-ZA"/>
          </w:rPr>
          <w:tab/>
        </w:r>
        <w:r w:rsidR="001D33A0" w:rsidRPr="00337E45">
          <w:rPr>
            <w:rStyle w:val="Hyperlink"/>
            <w:noProof/>
          </w:rPr>
          <w:t>Kwazulu-Natal Heritage Act 10 of 1997</w:t>
        </w:r>
        <w:r w:rsidR="001D33A0">
          <w:rPr>
            <w:noProof/>
            <w:webHidden/>
          </w:rPr>
          <w:tab/>
        </w:r>
        <w:r w:rsidR="001D33A0">
          <w:rPr>
            <w:noProof/>
            <w:webHidden/>
          </w:rPr>
          <w:fldChar w:fldCharType="begin"/>
        </w:r>
        <w:r w:rsidR="001D33A0">
          <w:rPr>
            <w:noProof/>
            <w:webHidden/>
          </w:rPr>
          <w:instrText xml:space="preserve"> PAGEREF _Toc444195284 \h </w:instrText>
        </w:r>
        <w:r w:rsidR="001D33A0">
          <w:rPr>
            <w:noProof/>
            <w:webHidden/>
          </w:rPr>
        </w:r>
        <w:r w:rsidR="001D33A0">
          <w:rPr>
            <w:noProof/>
            <w:webHidden/>
          </w:rPr>
          <w:fldChar w:fldCharType="separate"/>
        </w:r>
        <w:r w:rsidR="00CE1205">
          <w:rPr>
            <w:noProof/>
            <w:webHidden/>
          </w:rPr>
          <w:t>17</w:t>
        </w:r>
        <w:r w:rsidR="001D33A0">
          <w:rPr>
            <w:noProof/>
            <w:webHidden/>
          </w:rPr>
          <w:fldChar w:fldCharType="end"/>
        </w:r>
      </w:hyperlink>
    </w:p>
    <w:p w:rsidR="001D33A0" w:rsidRPr="00D33119" w:rsidRDefault="00B73236">
      <w:pPr>
        <w:pStyle w:val="TOC1"/>
        <w:tabs>
          <w:tab w:val="right" w:leader="dot" w:pos="8636"/>
        </w:tabs>
        <w:rPr>
          <w:rFonts w:ascii="Calibri" w:hAnsi="Calibri"/>
          <w:b w:val="0"/>
          <w:bCs w:val="0"/>
          <w:caps w:val="0"/>
          <w:noProof/>
          <w:sz w:val="22"/>
          <w:szCs w:val="22"/>
          <w:lang w:val="en-ZA" w:eastAsia="en-ZA"/>
        </w:rPr>
      </w:pPr>
      <w:hyperlink w:anchor="_Toc444195285" w:history="1">
        <w:r w:rsidR="001D33A0" w:rsidRPr="00337E45">
          <w:rPr>
            <w:rStyle w:val="Hyperlink"/>
            <w:noProof/>
          </w:rPr>
          <w:t>SECTION 3 APPROACH FOLLOWED IN THE EIA PROCESS</w:t>
        </w:r>
        <w:r w:rsidR="001D33A0">
          <w:rPr>
            <w:noProof/>
            <w:webHidden/>
          </w:rPr>
          <w:tab/>
        </w:r>
        <w:r w:rsidR="001D33A0">
          <w:rPr>
            <w:noProof/>
            <w:webHidden/>
          </w:rPr>
          <w:fldChar w:fldCharType="begin"/>
        </w:r>
        <w:r w:rsidR="001D33A0">
          <w:rPr>
            <w:noProof/>
            <w:webHidden/>
          </w:rPr>
          <w:instrText xml:space="preserve"> PAGEREF _Toc444195285 \h </w:instrText>
        </w:r>
        <w:r w:rsidR="001D33A0">
          <w:rPr>
            <w:noProof/>
            <w:webHidden/>
          </w:rPr>
        </w:r>
        <w:r w:rsidR="001D33A0">
          <w:rPr>
            <w:noProof/>
            <w:webHidden/>
          </w:rPr>
          <w:fldChar w:fldCharType="separate"/>
        </w:r>
        <w:r w:rsidR="00CE1205">
          <w:rPr>
            <w:noProof/>
            <w:webHidden/>
          </w:rPr>
          <w:t>19</w:t>
        </w:r>
        <w:r w:rsidR="001D33A0">
          <w:rPr>
            <w:noProof/>
            <w:webHidden/>
          </w:rPr>
          <w:fldChar w:fldCharType="end"/>
        </w:r>
      </w:hyperlink>
    </w:p>
    <w:p w:rsidR="001D33A0" w:rsidRPr="00D33119" w:rsidRDefault="00B73236">
      <w:pPr>
        <w:pStyle w:val="TOC2"/>
        <w:tabs>
          <w:tab w:val="right" w:leader="dot" w:pos="8636"/>
        </w:tabs>
        <w:rPr>
          <w:rFonts w:ascii="Calibri" w:hAnsi="Calibri"/>
          <w:smallCaps w:val="0"/>
          <w:noProof/>
          <w:sz w:val="22"/>
          <w:szCs w:val="22"/>
          <w:lang w:val="en-ZA" w:eastAsia="en-ZA"/>
        </w:rPr>
      </w:pPr>
      <w:hyperlink w:anchor="_Toc444195286" w:history="1">
        <w:r w:rsidR="001D33A0" w:rsidRPr="00337E45">
          <w:rPr>
            <w:rStyle w:val="Hyperlink"/>
            <w:noProof/>
          </w:rPr>
          <w:t>3.1        Public Participation Process</w:t>
        </w:r>
        <w:r w:rsidR="001D33A0">
          <w:rPr>
            <w:noProof/>
            <w:webHidden/>
          </w:rPr>
          <w:tab/>
        </w:r>
        <w:r w:rsidR="001D33A0">
          <w:rPr>
            <w:noProof/>
            <w:webHidden/>
          </w:rPr>
          <w:fldChar w:fldCharType="begin"/>
        </w:r>
        <w:r w:rsidR="001D33A0">
          <w:rPr>
            <w:noProof/>
            <w:webHidden/>
          </w:rPr>
          <w:instrText xml:space="preserve"> PAGEREF _Toc444195286 \h </w:instrText>
        </w:r>
        <w:r w:rsidR="001D33A0">
          <w:rPr>
            <w:noProof/>
            <w:webHidden/>
          </w:rPr>
        </w:r>
        <w:r w:rsidR="001D33A0">
          <w:rPr>
            <w:noProof/>
            <w:webHidden/>
          </w:rPr>
          <w:fldChar w:fldCharType="separate"/>
        </w:r>
        <w:r w:rsidR="00CE1205">
          <w:rPr>
            <w:noProof/>
            <w:webHidden/>
          </w:rPr>
          <w:t>19</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287" w:history="1">
        <w:r w:rsidR="001D33A0" w:rsidRPr="00337E45">
          <w:rPr>
            <w:rStyle w:val="Hyperlink"/>
            <w:noProof/>
          </w:rPr>
          <w:t>3.1.1</w:t>
        </w:r>
        <w:r w:rsidR="001D33A0" w:rsidRPr="00D33119">
          <w:rPr>
            <w:rFonts w:ascii="Calibri" w:hAnsi="Calibri"/>
            <w:i w:val="0"/>
            <w:iCs w:val="0"/>
            <w:noProof/>
            <w:sz w:val="22"/>
            <w:szCs w:val="22"/>
            <w:lang w:val="en-ZA" w:eastAsia="en-ZA"/>
          </w:rPr>
          <w:tab/>
        </w:r>
        <w:r w:rsidR="001D33A0" w:rsidRPr="00337E45">
          <w:rPr>
            <w:rStyle w:val="Hyperlink"/>
            <w:noProof/>
          </w:rPr>
          <w:t>Project discloser and announcing the opportunity to contribute</w:t>
        </w:r>
        <w:r w:rsidR="001D33A0">
          <w:rPr>
            <w:noProof/>
            <w:webHidden/>
          </w:rPr>
          <w:tab/>
        </w:r>
        <w:r w:rsidR="001D33A0">
          <w:rPr>
            <w:noProof/>
            <w:webHidden/>
          </w:rPr>
          <w:fldChar w:fldCharType="begin"/>
        </w:r>
        <w:r w:rsidR="001D33A0">
          <w:rPr>
            <w:noProof/>
            <w:webHidden/>
          </w:rPr>
          <w:instrText xml:space="preserve"> PAGEREF _Toc444195287 \h </w:instrText>
        </w:r>
        <w:r w:rsidR="001D33A0">
          <w:rPr>
            <w:noProof/>
            <w:webHidden/>
          </w:rPr>
        </w:r>
        <w:r w:rsidR="001D33A0">
          <w:rPr>
            <w:noProof/>
            <w:webHidden/>
          </w:rPr>
          <w:fldChar w:fldCharType="separate"/>
        </w:r>
        <w:r w:rsidR="00CE1205">
          <w:rPr>
            <w:noProof/>
            <w:webHidden/>
          </w:rPr>
          <w:t>19</w:t>
        </w:r>
        <w:r w:rsidR="001D33A0">
          <w:rPr>
            <w:noProof/>
            <w:webHidden/>
          </w:rPr>
          <w:fldChar w:fldCharType="end"/>
        </w:r>
      </w:hyperlink>
    </w:p>
    <w:p w:rsidR="001D33A0" w:rsidRPr="00D33119" w:rsidRDefault="00B73236">
      <w:pPr>
        <w:pStyle w:val="TOC2"/>
        <w:tabs>
          <w:tab w:val="left" w:pos="960"/>
          <w:tab w:val="right" w:leader="dot" w:pos="8636"/>
        </w:tabs>
        <w:rPr>
          <w:rFonts w:ascii="Calibri" w:hAnsi="Calibri"/>
          <w:smallCaps w:val="0"/>
          <w:noProof/>
          <w:sz w:val="22"/>
          <w:szCs w:val="22"/>
          <w:lang w:val="en-ZA" w:eastAsia="en-ZA"/>
        </w:rPr>
      </w:pPr>
      <w:hyperlink w:anchor="_Toc444195288" w:history="1">
        <w:r w:rsidR="001D33A0" w:rsidRPr="00337E45">
          <w:rPr>
            <w:rStyle w:val="Hyperlink"/>
            <w:noProof/>
          </w:rPr>
          <w:t xml:space="preserve">3.2 </w:t>
        </w:r>
        <w:r w:rsidR="001D33A0" w:rsidRPr="00D33119">
          <w:rPr>
            <w:rFonts w:ascii="Calibri" w:hAnsi="Calibri"/>
            <w:smallCaps w:val="0"/>
            <w:noProof/>
            <w:sz w:val="22"/>
            <w:szCs w:val="22"/>
            <w:lang w:val="en-ZA" w:eastAsia="en-ZA"/>
          </w:rPr>
          <w:tab/>
        </w:r>
        <w:r w:rsidR="001D33A0" w:rsidRPr="00337E45">
          <w:rPr>
            <w:rStyle w:val="Hyperlink"/>
            <w:noProof/>
          </w:rPr>
          <w:t>Approach</w:t>
        </w:r>
        <w:r w:rsidR="001D33A0">
          <w:rPr>
            <w:noProof/>
            <w:webHidden/>
          </w:rPr>
          <w:tab/>
        </w:r>
        <w:r w:rsidR="001D33A0">
          <w:rPr>
            <w:noProof/>
            <w:webHidden/>
          </w:rPr>
          <w:fldChar w:fldCharType="begin"/>
        </w:r>
        <w:r w:rsidR="001D33A0">
          <w:rPr>
            <w:noProof/>
            <w:webHidden/>
          </w:rPr>
          <w:instrText xml:space="preserve"> PAGEREF _Toc444195288 \h </w:instrText>
        </w:r>
        <w:r w:rsidR="001D33A0">
          <w:rPr>
            <w:noProof/>
            <w:webHidden/>
          </w:rPr>
        </w:r>
        <w:r w:rsidR="001D33A0">
          <w:rPr>
            <w:noProof/>
            <w:webHidden/>
          </w:rPr>
          <w:fldChar w:fldCharType="separate"/>
        </w:r>
        <w:r w:rsidR="00CE1205">
          <w:rPr>
            <w:noProof/>
            <w:webHidden/>
          </w:rPr>
          <w:t>20</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289" w:history="1">
        <w:r w:rsidR="001D33A0" w:rsidRPr="00337E45">
          <w:rPr>
            <w:rStyle w:val="Hyperlink"/>
            <w:noProof/>
          </w:rPr>
          <w:t xml:space="preserve">3.2.1 </w:t>
        </w:r>
        <w:r w:rsidR="001D33A0" w:rsidRPr="00D33119">
          <w:rPr>
            <w:rFonts w:ascii="Calibri" w:hAnsi="Calibri"/>
            <w:i w:val="0"/>
            <w:iCs w:val="0"/>
            <w:noProof/>
            <w:sz w:val="22"/>
            <w:szCs w:val="22"/>
            <w:lang w:val="en-ZA" w:eastAsia="en-ZA"/>
          </w:rPr>
          <w:tab/>
        </w:r>
        <w:r w:rsidR="001D33A0" w:rsidRPr="00337E45">
          <w:rPr>
            <w:rStyle w:val="Hyperlink"/>
            <w:noProof/>
          </w:rPr>
          <w:t>Method of Assessing Significance Alternatives</w:t>
        </w:r>
        <w:r w:rsidR="001D33A0">
          <w:rPr>
            <w:noProof/>
            <w:webHidden/>
          </w:rPr>
          <w:tab/>
        </w:r>
        <w:r w:rsidR="001D33A0">
          <w:rPr>
            <w:noProof/>
            <w:webHidden/>
          </w:rPr>
          <w:fldChar w:fldCharType="begin"/>
        </w:r>
        <w:r w:rsidR="001D33A0">
          <w:rPr>
            <w:noProof/>
            <w:webHidden/>
          </w:rPr>
          <w:instrText xml:space="preserve"> PAGEREF _Toc444195289 \h </w:instrText>
        </w:r>
        <w:r w:rsidR="001D33A0">
          <w:rPr>
            <w:noProof/>
            <w:webHidden/>
          </w:rPr>
        </w:r>
        <w:r w:rsidR="001D33A0">
          <w:rPr>
            <w:noProof/>
            <w:webHidden/>
          </w:rPr>
          <w:fldChar w:fldCharType="separate"/>
        </w:r>
        <w:r w:rsidR="00CE1205">
          <w:rPr>
            <w:noProof/>
            <w:webHidden/>
          </w:rPr>
          <w:t>21</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90" w:history="1">
        <w:r w:rsidR="001D33A0" w:rsidRPr="00337E45">
          <w:rPr>
            <w:rStyle w:val="Hyperlink"/>
            <w:noProof/>
          </w:rPr>
          <w:t>3.3</w:t>
        </w:r>
        <w:r w:rsidR="001D33A0" w:rsidRPr="00D33119">
          <w:rPr>
            <w:rFonts w:ascii="Calibri" w:hAnsi="Calibri"/>
            <w:smallCaps w:val="0"/>
            <w:noProof/>
            <w:sz w:val="22"/>
            <w:szCs w:val="22"/>
            <w:lang w:val="en-ZA" w:eastAsia="en-ZA"/>
          </w:rPr>
          <w:tab/>
        </w:r>
        <w:r w:rsidR="001D33A0" w:rsidRPr="00337E45">
          <w:rPr>
            <w:rStyle w:val="Hyperlink"/>
            <w:noProof/>
          </w:rPr>
          <w:t>Housing typology</w:t>
        </w:r>
        <w:r w:rsidR="001D33A0">
          <w:rPr>
            <w:noProof/>
            <w:webHidden/>
          </w:rPr>
          <w:tab/>
        </w:r>
        <w:r w:rsidR="001D33A0">
          <w:rPr>
            <w:noProof/>
            <w:webHidden/>
          </w:rPr>
          <w:fldChar w:fldCharType="begin"/>
        </w:r>
        <w:r w:rsidR="001D33A0">
          <w:rPr>
            <w:noProof/>
            <w:webHidden/>
          </w:rPr>
          <w:instrText xml:space="preserve"> PAGEREF _Toc444195290 \h </w:instrText>
        </w:r>
        <w:r w:rsidR="001D33A0">
          <w:rPr>
            <w:noProof/>
            <w:webHidden/>
          </w:rPr>
        </w:r>
        <w:r w:rsidR="001D33A0">
          <w:rPr>
            <w:noProof/>
            <w:webHidden/>
          </w:rPr>
          <w:fldChar w:fldCharType="separate"/>
        </w:r>
        <w:r w:rsidR="00CE1205">
          <w:rPr>
            <w:b/>
            <w:bCs/>
            <w:noProof/>
            <w:webHidden/>
          </w:rPr>
          <w:t>Error! Bookmark not defined.</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91" w:history="1">
        <w:r w:rsidR="001D33A0" w:rsidRPr="00337E45">
          <w:rPr>
            <w:rStyle w:val="Hyperlink"/>
            <w:noProof/>
          </w:rPr>
          <w:t>3.4</w:t>
        </w:r>
        <w:r w:rsidR="001D33A0" w:rsidRPr="00D33119">
          <w:rPr>
            <w:rFonts w:ascii="Calibri" w:hAnsi="Calibri"/>
            <w:smallCaps w:val="0"/>
            <w:noProof/>
            <w:sz w:val="22"/>
            <w:szCs w:val="22"/>
            <w:lang w:val="en-ZA" w:eastAsia="en-ZA"/>
          </w:rPr>
          <w:tab/>
        </w:r>
        <w:r w:rsidR="001D33A0" w:rsidRPr="00337E45">
          <w:rPr>
            <w:rStyle w:val="Hyperlink"/>
            <w:noProof/>
          </w:rPr>
          <w:t>Sanitation</w:t>
        </w:r>
        <w:r w:rsidR="001D33A0">
          <w:rPr>
            <w:noProof/>
            <w:webHidden/>
          </w:rPr>
          <w:tab/>
        </w:r>
        <w:r w:rsidR="001D33A0">
          <w:rPr>
            <w:noProof/>
            <w:webHidden/>
          </w:rPr>
          <w:fldChar w:fldCharType="begin"/>
        </w:r>
        <w:r w:rsidR="001D33A0">
          <w:rPr>
            <w:noProof/>
            <w:webHidden/>
          </w:rPr>
          <w:instrText xml:space="preserve"> PAGEREF _Toc444195291 \h </w:instrText>
        </w:r>
        <w:r w:rsidR="001D33A0">
          <w:rPr>
            <w:noProof/>
            <w:webHidden/>
          </w:rPr>
        </w:r>
        <w:r w:rsidR="001D33A0">
          <w:rPr>
            <w:noProof/>
            <w:webHidden/>
          </w:rPr>
          <w:fldChar w:fldCharType="separate"/>
        </w:r>
        <w:r w:rsidR="00CE1205">
          <w:rPr>
            <w:b/>
            <w:bCs/>
            <w:noProof/>
            <w:webHidden/>
          </w:rPr>
          <w:t>Error! Bookmark not defined.</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92" w:history="1">
        <w:r w:rsidR="001D33A0" w:rsidRPr="00337E45">
          <w:rPr>
            <w:rStyle w:val="Hyperlink"/>
            <w:noProof/>
          </w:rPr>
          <w:t>3.5</w:t>
        </w:r>
        <w:r w:rsidR="001D33A0" w:rsidRPr="00D33119">
          <w:rPr>
            <w:rFonts w:ascii="Calibri" w:hAnsi="Calibri"/>
            <w:smallCaps w:val="0"/>
            <w:noProof/>
            <w:sz w:val="22"/>
            <w:szCs w:val="22"/>
            <w:lang w:val="en-ZA" w:eastAsia="en-ZA"/>
          </w:rPr>
          <w:tab/>
        </w:r>
        <w:r w:rsidR="001D33A0" w:rsidRPr="00337E45">
          <w:rPr>
            <w:rStyle w:val="Hyperlink"/>
            <w:noProof/>
          </w:rPr>
          <w:t>Field Visits and Investigations</w:t>
        </w:r>
        <w:r w:rsidR="001D33A0">
          <w:rPr>
            <w:noProof/>
            <w:webHidden/>
          </w:rPr>
          <w:tab/>
        </w:r>
        <w:r w:rsidR="001D33A0">
          <w:rPr>
            <w:noProof/>
            <w:webHidden/>
          </w:rPr>
          <w:fldChar w:fldCharType="begin"/>
        </w:r>
        <w:r w:rsidR="001D33A0">
          <w:rPr>
            <w:noProof/>
            <w:webHidden/>
          </w:rPr>
          <w:instrText xml:space="preserve"> PAGEREF _Toc444195292 \h </w:instrText>
        </w:r>
        <w:r w:rsidR="001D33A0">
          <w:rPr>
            <w:noProof/>
            <w:webHidden/>
          </w:rPr>
        </w:r>
        <w:r w:rsidR="001D33A0">
          <w:rPr>
            <w:noProof/>
            <w:webHidden/>
          </w:rPr>
          <w:fldChar w:fldCharType="separate"/>
        </w:r>
        <w:r w:rsidR="00CE1205">
          <w:rPr>
            <w:b/>
            <w:bCs/>
            <w:noProof/>
            <w:webHidden/>
          </w:rPr>
          <w:t>Error! Bookmark not defined.</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93" w:history="1">
        <w:r w:rsidR="001D33A0" w:rsidRPr="00337E45">
          <w:rPr>
            <w:rStyle w:val="Hyperlink"/>
            <w:noProof/>
          </w:rPr>
          <w:t>3.6</w:t>
        </w:r>
        <w:r w:rsidR="001D33A0" w:rsidRPr="00D33119">
          <w:rPr>
            <w:rFonts w:ascii="Calibri" w:hAnsi="Calibri"/>
            <w:smallCaps w:val="0"/>
            <w:noProof/>
            <w:sz w:val="22"/>
            <w:szCs w:val="22"/>
            <w:lang w:val="en-ZA" w:eastAsia="en-ZA"/>
          </w:rPr>
          <w:tab/>
        </w:r>
        <w:r w:rsidR="001D33A0" w:rsidRPr="00337E45">
          <w:rPr>
            <w:rStyle w:val="Hyperlink"/>
            <w:noProof/>
          </w:rPr>
          <w:t>The Scoping Process</w:t>
        </w:r>
        <w:r w:rsidR="001D33A0">
          <w:rPr>
            <w:noProof/>
            <w:webHidden/>
          </w:rPr>
          <w:tab/>
        </w:r>
        <w:r w:rsidR="001D33A0">
          <w:rPr>
            <w:noProof/>
            <w:webHidden/>
          </w:rPr>
          <w:fldChar w:fldCharType="begin"/>
        </w:r>
        <w:r w:rsidR="001D33A0">
          <w:rPr>
            <w:noProof/>
            <w:webHidden/>
          </w:rPr>
          <w:instrText xml:space="preserve"> PAGEREF _Toc444195293 \h </w:instrText>
        </w:r>
        <w:r w:rsidR="001D33A0">
          <w:rPr>
            <w:noProof/>
            <w:webHidden/>
          </w:rPr>
        </w:r>
        <w:r w:rsidR="001D33A0">
          <w:rPr>
            <w:noProof/>
            <w:webHidden/>
          </w:rPr>
          <w:fldChar w:fldCharType="separate"/>
        </w:r>
        <w:r w:rsidR="00CE1205">
          <w:rPr>
            <w:b/>
            <w:bCs/>
            <w:noProof/>
            <w:webHidden/>
          </w:rPr>
          <w:t>Error! Bookmark not defined.</w:t>
        </w:r>
        <w:r w:rsidR="001D33A0">
          <w:rPr>
            <w:noProof/>
            <w:webHidden/>
          </w:rPr>
          <w:fldChar w:fldCharType="end"/>
        </w:r>
      </w:hyperlink>
    </w:p>
    <w:p w:rsidR="001D33A0" w:rsidRPr="00D33119" w:rsidRDefault="00B73236">
      <w:pPr>
        <w:pStyle w:val="TOC1"/>
        <w:tabs>
          <w:tab w:val="right" w:leader="dot" w:pos="8636"/>
        </w:tabs>
        <w:rPr>
          <w:rFonts w:ascii="Calibri" w:hAnsi="Calibri"/>
          <w:b w:val="0"/>
          <w:bCs w:val="0"/>
          <w:caps w:val="0"/>
          <w:noProof/>
          <w:sz w:val="22"/>
          <w:szCs w:val="22"/>
          <w:lang w:val="en-ZA" w:eastAsia="en-ZA"/>
        </w:rPr>
      </w:pPr>
      <w:hyperlink w:anchor="_Toc444195294" w:history="1">
        <w:r w:rsidR="001D33A0" w:rsidRPr="00337E45">
          <w:rPr>
            <w:rStyle w:val="Hyperlink"/>
            <w:noProof/>
          </w:rPr>
          <w:t>SECTION 4 CONSIDERATION OF ALTERNATIVES</w:t>
        </w:r>
        <w:r w:rsidR="001D33A0">
          <w:rPr>
            <w:noProof/>
            <w:webHidden/>
          </w:rPr>
          <w:tab/>
        </w:r>
        <w:r w:rsidR="001D33A0">
          <w:rPr>
            <w:noProof/>
            <w:webHidden/>
          </w:rPr>
          <w:fldChar w:fldCharType="begin"/>
        </w:r>
        <w:r w:rsidR="001D33A0">
          <w:rPr>
            <w:noProof/>
            <w:webHidden/>
          </w:rPr>
          <w:instrText xml:space="preserve"> PAGEREF _Toc444195294 \h </w:instrText>
        </w:r>
        <w:r w:rsidR="001D33A0">
          <w:rPr>
            <w:noProof/>
            <w:webHidden/>
          </w:rPr>
        </w:r>
        <w:r w:rsidR="001D33A0">
          <w:rPr>
            <w:noProof/>
            <w:webHidden/>
          </w:rPr>
          <w:fldChar w:fldCharType="separate"/>
        </w:r>
        <w:r w:rsidR="00CE1205">
          <w:rPr>
            <w:noProof/>
            <w:webHidden/>
          </w:rPr>
          <w:t>24</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95" w:history="1">
        <w:r w:rsidR="001D33A0" w:rsidRPr="00337E45">
          <w:rPr>
            <w:rStyle w:val="Hyperlink"/>
            <w:noProof/>
          </w:rPr>
          <w:t>4.1</w:t>
        </w:r>
        <w:r w:rsidR="001D33A0" w:rsidRPr="00D33119">
          <w:rPr>
            <w:rFonts w:ascii="Calibri" w:hAnsi="Calibri"/>
            <w:smallCaps w:val="0"/>
            <w:noProof/>
            <w:sz w:val="22"/>
            <w:szCs w:val="22"/>
            <w:lang w:val="en-ZA" w:eastAsia="en-ZA"/>
          </w:rPr>
          <w:tab/>
        </w:r>
        <w:r w:rsidR="001D33A0" w:rsidRPr="00337E45">
          <w:rPr>
            <w:rStyle w:val="Hyperlink"/>
            <w:noProof/>
          </w:rPr>
          <w:t>Site Alternative</w:t>
        </w:r>
        <w:r w:rsidR="001D33A0">
          <w:rPr>
            <w:noProof/>
            <w:webHidden/>
          </w:rPr>
          <w:tab/>
        </w:r>
        <w:r w:rsidR="001D33A0">
          <w:rPr>
            <w:noProof/>
            <w:webHidden/>
          </w:rPr>
          <w:fldChar w:fldCharType="begin"/>
        </w:r>
        <w:r w:rsidR="001D33A0">
          <w:rPr>
            <w:noProof/>
            <w:webHidden/>
          </w:rPr>
          <w:instrText xml:space="preserve"> PAGEREF _Toc444195295 \h </w:instrText>
        </w:r>
        <w:r w:rsidR="001D33A0">
          <w:rPr>
            <w:noProof/>
            <w:webHidden/>
          </w:rPr>
        </w:r>
        <w:r w:rsidR="001D33A0">
          <w:rPr>
            <w:noProof/>
            <w:webHidden/>
          </w:rPr>
          <w:fldChar w:fldCharType="separate"/>
        </w:r>
        <w:r w:rsidR="00CE1205">
          <w:rPr>
            <w:noProof/>
            <w:webHidden/>
          </w:rPr>
          <w:t>24</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296" w:history="1">
        <w:r w:rsidR="001D33A0" w:rsidRPr="00337E45">
          <w:rPr>
            <w:rStyle w:val="Hyperlink"/>
            <w:noProof/>
          </w:rPr>
          <w:t>4.1.1</w:t>
        </w:r>
        <w:r w:rsidR="001D33A0" w:rsidRPr="00D33119">
          <w:rPr>
            <w:rFonts w:ascii="Calibri" w:hAnsi="Calibri"/>
            <w:i w:val="0"/>
            <w:iCs w:val="0"/>
            <w:noProof/>
            <w:sz w:val="22"/>
            <w:szCs w:val="22"/>
            <w:lang w:val="en-ZA" w:eastAsia="en-ZA"/>
          </w:rPr>
          <w:tab/>
        </w:r>
        <w:r w:rsidR="001D33A0" w:rsidRPr="00337E45">
          <w:rPr>
            <w:rStyle w:val="Hyperlink"/>
            <w:noProof/>
          </w:rPr>
          <w:t>On-site (In-situ) development</w:t>
        </w:r>
        <w:r w:rsidR="001D33A0">
          <w:rPr>
            <w:noProof/>
            <w:webHidden/>
          </w:rPr>
          <w:tab/>
        </w:r>
        <w:r w:rsidR="001D33A0">
          <w:rPr>
            <w:noProof/>
            <w:webHidden/>
          </w:rPr>
          <w:fldChar w:fldCharType="begin"/>
        </w:r>
        <w:r w:rsidR="001D33A0">
          <w:rPr>
            <w:noProof/>
            <w:webHidden/>
          </w:rPr>
          <w:instrText xml:space="preserve"> PAGEREF _Toc444195296 \h </w:instrText>
        </w:r>
        <w:r w:rsidR="001D33A0">
          <w:rPr>
            <w:noProof/>
            <w:webHidden/>
          </w:rPr>
        </w:r>
        <w:r w:rsidR="001D33A0">
          <w:rPr>
            <w:noProof/>
            <w:webHidden/>
          </w:rPr>
          <w:fldChar w:fldCharType="separate"/>
        </w:r>
        <w:r w:rsidR="00CE1205">
          <w:rPr>
            <w:b/>
            <w:bCs/>
            <w:noProof/>
            <w:webHidden/>
          </w:rPr>
          <w:t>Error! Bookmark not defined.</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297" w:history="1">
        <w:r w:rsidR="001D33A0" w:rsidRPr="00337E45">
          <w:rPr>
            <w:rStyle w:val="Hyperlink"/>
            <w:noProof/>
          </w:rPr>
          <w:t>4.1.2</w:t>
        </w:r>
        <w:r w:rsidR="001D33A0" w:rsidRPr="00D33119">
          <w:rPr>
            <w:rFonts w:ascii="Calibri" w:hAnsi="Calibri"/>
            <w:i w:val="0"/>
            <w:iCs w:val="0"/>
            <w:noProof/>
            <w:sz w:val="22"/>
            <w:szCs w:val="22"/>
            <w:lang w:val="en-ZA" w:eastAsia="en-ZA"/>
          </w:rPr>
          <w:tab/>
        </w:r>
        <w:r w:rsidR="001D33A0" w:rsidRPr="00337E45">
          <w:rPr>
            <w:rStyle w:val="Hyperlink"/>
            <w:noProof/>
          </w:rPr>
          <w:t>Off-site (green field) development</w:t>
        </w:r>
        <w:r w:rsidR="001D33A0">
          <w:rPr>
            <w:noProof/>
            <w:webHidden/>
          </w:rPr>
          <w:tab/>
        </w:r>
        <w:r w:rsidR="001D33A0">
          <w:rPr>
            <w:noProof/>
            <w:webHidden/>
          </w:rPr>
          <w:fldChar w:fldCharType="begin"/>
        </w:r>
        <w:r w:rsidR="001D33A0">
          <w:rPr>
            <w:noProof/>
            <w:webHidden/>
          </w:rPr>
          <w:instrText xml:space="preserve"> PAGEREF _Toc444195297 \h </w:instrText>
        </w:r>
        <w:r w:rsidR="001D33A0">
          <w:rPr>
            <w:noProof/>
            <w:webHidden/>
          </w:rPr>
        </w:r>
        <w:r w:rsidR="001D33A0">
          <w:rPr>
            <w:noProof/>
            <w:webHidden/>
          </w:rPr>
          <w:fldChar w:fldCharType="separate"/>
        </w:r>
        <w:r w:rsidR="00CE1205">
          <w:rPr>
            <w:b/>
            <w:bCs/>
            <w:noProof/>
            <w:webHidden/>
          </w:rPr>
          <w:t>Error! Bookmark not defined.</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98" w:history="1">
        <w:r w:rsidR="001D33A0" w:rsidRPr="00337E45">
          <w:rPr>
            <w:rStyle w:val="Hyperlink"/>
            <w:noProof/>
          </w:rPr>
          <w:t>4.2</w:t>
        </w:r>
        <w:r w:rsidR="001D33A0" w:rsidRPr="00D33119">
          <w:rPr>
            <w:rFonts w:ascii="Calibri" w:hAnsi="Calibri"/>
            <w:smallCaps w:val="0"/>
            <w:noProof/>
            <w:sz w:val="22"/>
            <w:szCs w:val="22"/>
            <w:lang w:val="en-ZA" w:eastAsia="en-ZA"/>
          </w:rPr>
          <w:tab/>
        </w:r>
        <w:r w:rsidR="001D33A0" w:rsidRPr="00337E45">
          <w:rPr>
            <w:rStyle w:val="Hyperlink"/>
            <w:noProof/>
          </w:rPr>
          <w:t>Alternative Designs and Layout</w:t>
        </w:r>
        <w:r w:rsidR="001D33A0">
          <w:rPr>
            <w:noProof/>
            <w:webHidden/>
          </w:rPr>
          <w:tab/>
        </w:r>
        <w:r w:rsidR="001D33A0">
          <w:rPr>
            <w:noProof/>
            <w:webHidden/>
          </w:rPr>
          <w:fldChar w:fldCharType="begin"/>
        </w:r>
        <w:r w:rsidR="001D33A0">
          <w:rPr>
            <w:noProof/>
            <w:webHidden/>
          </w:rPr>
          <w:instrText xml:space="preserve"> PAGEREF _Toc444195298 \h </w:instrText>
        </w:r>
        <w:r w:rsidR="001D33A0">
          <w:rPr>
            <w:noProof/>
            <w:webHidden/>
          </w:rPr>
        </w:r>
        <w:r w:rsidR="001D33A0">
          <w:rPr>
            <w:noProof/>
            <w:webHidden/>
          </w:rPr>
          <w:fldChar w:fldCharType="separate"/>
        </w:r>
        <w:r w:rsidR="00CE1205">
          <w:rPr>
            <w:noProof/>
            <w:webHidden/>
          </w:rPr>
          <w:t>25</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299" w:history="1">
        <w:r w:rsidR="001D33A0" w:rsidRPr="00337E45">
          <w:rPr>
            <w:rStyle w:val="Hyperlink"/>
            <w:noProof/>
          </w:rPr>
          <w:t>4.3</w:t>
        </w:r>
        <w:r w:rsidR="001D33A0" w:rsidRPr="00D33119">
          <w:rPr>
            <w:rFonts w:ascii="Calibri" w:hAnsi="Calibri"/>
            <w:smallCaps w:val="0"/>
            <w:noProof/>
            <w:sz w:val="22"/>
            <w:szCs w:val="22"/>
            <w:lang w:val="en-ZA" w:eastAsia="en-ZA"/>
          </w:rPr>
          <w:tab/>
        </w:r>
        <w:r w:rsidR="001D33A0" w:rsidRPr="00337E45">
          <w:rPr>
            <w:rStyle w:val="Hyperlink"/>
            <w:noProof/>
          </w:rPr>
          <w:t xml:space="preserve"> Alternative Technologies</w:t>
        </w:r>
        <w:r w:rsidR="001D33A0">
          <w:rPr>
            <w:noProof/>
            <w:webHidden/>
          </w:rPr>
          <w:tab/>
        </w:r>
        <w:r w:rsidR="001D33A0">
          <w:rPr>
            <w:noProof/>
            <w:webHidden/>
          </w:rPr>
          <w:fldChar w:fldCharType="begin"/>
        </w:r>
        <w:r w:rsidR="001D33A0">
          <w:rPr>
            <w:noProof/>
            <w:webHidden/>
          </w:rPr>
          <w:instrText xml:space="preserve"> PAGEREF _Toc444195299 \h </w:instrText>
        </w:r>
        <w:r w:rsidR="001D33A0">
          <w:rPr>
            <w:noProof/>
            <w:webHidden/>
          </w:rPr>
        </w:r>
        <w:r w:rsidR="001D33A0">
          <w:rPr>
            <w:noProof/>
            <w:webHidden/>
          </w:rPr>
          <w:fldChar w:fldCharType="separate"/>
        </w:r>
        <w:r w:rsidR="00CE1205">
          <w:rPr>
            <w:noProof/>
            <w:webHidden/>
          </w:rPr>
          <w:t>25</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00" w:history="1">
        <w:r w:rsidR="001D33A0" w:rsidRPr="00337E45">
          <w:rPr>
            <w:rStyle w:val="Hyperlink"/>
            <w:noProof/>
          </w:rPr>
          <w:t>4.3.1</w:t>
        </w:r>
        <w:r w:rsidR="001D33A0" w:rsidRPr="00D33119">
          <w:rPr>
            <w:rFonts w:ascii="Calibri" w:hAnsi="Calibri"/>
            <w:i w:val="0"/>
            <w:iCs w:val="0"/>
            <w:noProof/>
            <w:sz w:val="22"/>
            <w:szCs w:val="22"/>
            <w:lang w:val="en-ZA" w:eastAsia="en-ZA"/>
          </w:rPr>
          <w:tab/>
        </w:r>
        <w:r w:rsidR="001D33A0" w:rsidRPr="00337E45">
          <w:rPr>
            <w:rStyle w:val="Hyperlink"/>
            <w:noProof/>
          </w:rPr>
          <w:t>VIP toilets</w:t>
        </w:r>
        <w:r w:rsidR="001D33A0">
          <w:rPr>
            <w:noProof/>
            <w:webHidden/>
          </w:rPr>
          <w:tab/>
        </w:r>
        <w:r w:rsidR="001D33A0">
          <w:rPr>
            <w:noProof/>
            <w:webHidden/>
          </w:rPr>
          <w:fldChar w:fldCharType="begin"/>
        </w:r>
        <w:r w:rsidR="001D33A0">
          <w:rPr>
            <w:noProof/>
            <w:webHidden/>
          </w:rPr>
          <w:instrText xml:space="preserve"> PAGEREF _Toc444195300 \h </w:instrText>
        </w:r>
        <w:r w:rsidR="001D33A0">
          <w:rPr>
            <w:noProof/>
            <w:webHidden/>
          </w:rPr>
        </w:r>
        <w:r w:rsidR="001D33A0">
          <w:rPr>
            <w:noProof/>
            <w:webHidden/>
          </w:rPr>
          <w:fldChar w:fldCharType="separate"/>
        </w:r>
        <w:r w:rsidR="00CE1205">
          <w:rPr>
            <w:noProof/>
            <w:webHidden/>
          </w:rPr>
          <w:t>25</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01" w:history="1">
        <w:r w:rsidR="001D33A0" w:rsidRPr="00337E45">
          <w:rPr>
            <w:rStyle w:val="Hyperlink"/>
            <w:noProof/>
          </w:rPr>
          <w:t>4.3.2</w:t>
        </w:r>
        <w:r w:rsidR="001D33A0" w:rsidRPr="00D33119">
          <w:rPr>
            <w:rFonts w:ascii="Calibri" w:hAnsi="Calibri"/>
            <w:i w:val="0"/>
            <w:iCs w:val="0"/>
            <w:noProof/>
            <w:sz w:val="22"/>
            <w:szCs w:val="22"/>
            <w:lang w:val="en-ZA" w:eastAsia="en-ZA"/>
          </w:rPr>
          <w:tab/>
        </w:r>
        <w:r w:rsidR="001D33A0" w:rsidRPr="00337E45">
          <w:rPr>
            <w:rStyle w:val="Hyperlink"/>
            <w:noProof/>
          </w:rPr>
          <w:t>Waterborne sanitation</w:t>
        </w:r>
        <w:r w:rsidR="001D33A0">
          <w:rPr>
            <w:noProof/>
            <w:webHidden/>
          </w:rPr>
          <w:tab/>
        </w:r>
        <w:r w:rsidR="001D33A0">
          <w:rPr>
            <w:noProof/>
            <w:webHidden/>
          </w:rPr>
          <w:fldChar w:fldCharType="begin"/>
        </w:r>
        <w:r w:rsidR="001D33A0">
          <w:rPr>
            <w:noProof/>
            <w:webHidden/>
          </w:rPr>
          <w:instrText xml:space="preserve"> PAGEREF _Toc444195301 \h </w:instrText>
        </w:r>
        <w:r w:rsidR="001D33A0">
          <w:rPr>
            <w:noProof/>
            <w:webHidden/>
          </w:rPr>
        </w:r>
        <w:r w:rsidR="001D33A0">
          <w:rPr>
            <w:noProof/>
            <w:webHidden/>
          </w:rPr>
          <w:fldChar w:fldCharType="separate"/>
        </w:r>
        <w:r w:rsidR="00CE1205">
          <w:rPr>
            <w:noProof/>
            <w:webHidden/>
          </w:rPr>
          <w:t>26</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02" w:history="1">
        <w:r w:rsidR="001D33A0" w:rsidRPr="00337E45">
          <w:rPr>
            <w:rStyle w:val="Hyperlink"/>
            <w:noProof/>
          </w:rPr>
          <w:t>4.3.3</w:t>
        </w:r>
        <w:r w:rsidR="001D33A0" w:rsidRPr="00D33119">
          <w:rPr>
            <w:rFonts w:ascii="Calibri" w:hAnsi="Calibri"/>
            <w:i w:val="0"/>
            <w:iCs w:val="0"/>
            <w:noProof/>
            <w:sz w:val="22"/>
            <w:szCs w:val="22"/>
            <w:lang w:val="en-ZA" w:eastAsia="en-ZA"/>
          </w:rPr>
          <w:tab/>
        </w:r>
        <w:r w:rsidR="001D33A0" w:rsidRPr="00337E45">
          <w:rPr>
            <w:rStyle w:val="Hyperlink"/>
            <w:noProof/>
          </w:rPr>
          <w:t>Alternative Landuses</w:t>
        </w:r>
        <w:r w:rsidR="001D33A0">
          <w:rPr>
            <w:noProof/>
            <w:webHidden/>
          </w:rPr>
          <w:tab/>
        </w:r>
        <w:r w:rsidR="001D33A0">
          <w:rPr>
            <w:noProof/>
            <w:webHidden/>
          </w:rPr>
          <w:fldChar w:fldCharType="begin"/>
        </w:r>
        <w:r w:rsidR="001D33A0">
          <w:rPr>
            <w:noProof/>
            <w:webHidden/>
          </w:rPr>
          <w:instrText xml:space="preserve"> PAGEREF _Toc444195302 \h </w:instrText>
        </w:r>
        <w:r w:rsidR="001D33A0">
          <w:rPr>
            <w:noProof/>
            <w:webHidden/>
          </w:rPr>
        </w:r>
        <w:r w:rsidR="001D33A0">
          <w:rPr>
            <w:noProof/>
            <w:webHidden/>
          </w:rPr>
          <w:fldChar w:fldCharType="separate"/>
        </w:r>
        <w:r w:rsidR="00CE1205">
          <w:rPr>
            <w:noProof/>
            <w:webHidden/>
          </w:rPr>
          <w:t>26</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303" w:history="1">
        <w:r w:rsidR="001D33A0" w:rsidRPr="00337E45">
          <w:rPr>
            <w:rStyle w:val="Hyperlink"/>
            <w:noProof/>
          </w:rPr>
          <w:t>4.4</w:t>
        </w:r>
        <w:r w:rsidR="001D33A0" w:rsidRPr="00D33119">
          <w:rPr>
            <w:rFonts w:ascii="Calibri" w:hAnsi="Calibri"/>
            <w:smallCaps w:val="0"/>
            <w:noProof/>
            <w:sz w:val="22"/>
            <w:szCs w:val="22"/>
            <w:lang w:val="en-ZA" w:eastAsia="en-ZA"/>
          </w:rPr>
          <w:tab/>
        </w:r>
        <w:r w:rsidR="001D33A0" w:rsidRPr="00337E45">
          <w:rPr>
            <w:rStyle w:val="Hyperlink"/>
            <w:noProof/>
          </w:rPr>
          <w:t>Assessment of Landuse Alternative</w:t>
        </w:r>
        <w:r w:rsidR="001D33A0">
          <w:rPr>
            <w:noProof/>
            <w:webHidden/>
          </w:rPr>
          <w:tab/>
        </w:r>
        <w:r w:rsidR="001D33A0">
          <w:rPr>
            <w:noProof/>
            <w:webHidden/>
          </w:rPr>
          <w:fldChar w:fldCharType="begin"/>
        </w:r>
        <w:r w:rsidR="001D33A0">
          <w:rPr>
            <w:noProof/>
            <w:webHidden/>
          </w:rPr>
          <w:instrText xml:space="preserve"> PAGEREF _Toc444195303 \h </w:instrText>
        </w:r>
        <w:r w:rsidR="001D33A0">
          <w:rPr>
            <w:noProof/>
            <w:webHidden/>
          </w:rPr>
        </w:r>
        <w:r w:rsidR="001D33A0">
          <w:rPr>
            <w:noProof/>
            <w:webHidden/>
          </w:rPr>
          <w:fldChar w:fldCharType="separate"/>
        </w:r>
        <w:r w:rsidR="00CE1205">
          <w:rPr>
            <w:noProof/>
            <w:webHidden/>
          </w:rPr>
          <w:t>30</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04" w:history="1">
        <w:r w:rsidR="001D33A0" w:rsidRPr="00337E45">
          <w:rPr>
            <w:rStyle w:val="Hyperlink"/>
            <w:noProof/>
          </w:rPr>
          <w:t>4.4.1</w:t>
        </w:r>
        <w:r w:rsidR="001D33A0" w:rsidRPr="00D33119">
          <w:rPr>
            <w:rFonts w:ascii="Calibri" w:hAnsi="Calibri"/>
            <w:i w:val="0"/>
            <w:iCs w:val="0"/>
            <w:noProof/>
            <w:sz w:val="22"/>
            <w:szCs w:val="22"/>
            <w:lang w:val="en-ZA" w:eastAsia="en-ZA"/>
          </w:rPr>
          <w:tab/>
        </w:r>
        <w:r w:rsidR="001D33A0" w:rsidRPr="00337E45">
          <w:rPr>
            <w:rStyle w:val="Hyperlink"/>
            <w:noProof/>
          </w:rPr>
          <w:t>Significance of negative landuse impacts</w:t>
        </w:r>
        <w:r w:rsidR="001D33A0">
          <w:rPr>
            <w:noProof/>
            <w:webHidden/>
          </w:rPr>
          <w:tab/>
        </w:r>
        <w:r w:rsidR="001D33A0">
          <w:rPr>
            <w:noProof/>
            <w:webHidden/>
          </w:rPr>
          <w:fldChar w:fldCharType="begin"/>
        </w:r>
        <w:r w:rsidR="001D33A0">
          <w:rPr>
            <w:noProof/>
            <w:webHidden/>
          </w:rPr>
          <w:instrText xml:space="preserve"> PAGEREF _Toc444195304 \h </w:instrText>
        </w:r>
        <w:r w:rsidR="001D33A0">
          <w:rPr>
            <w:noProof/>
            <w:webHidden/>
          </w:rPr>
        </w:r>
        <w:r w:rsidR="001D33A0">
          <w:rPr>
            <w:noProof/>
            <w:webHidden/>
          </w:rPr>
          <w:fldChar w:fldCharType="separate"/>
        </w:r>
        <w:r w:rsidR="00CE1205">
          <w:rPr>
            <w:noProof/>
            <w:webHidden/>
          </w:rPr>
          <w:t>30</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05" w:history="1">
        <w:r w:rsidR="001D33A0" w:rsidRPr="00337E45">
          <w:rPr>
            <w:rStyle w:val="Hyperlink"/>
            <w:noProof/>
          </w:rPr>
          <w:t>4.4.1</w:t>
        </w:r>
        <w:r w:rsidR="001D33A0" w:rsidRPr="00D33119">
          <w:rPr>
            <w:rFonts w:ascii="Calibri" w:hAnsi="Calibri"/>
            <w:i w:val="0"/>
            <w:iCs w:val="0"/>
            <w:noProof/>
            <w:sz w:val="22"/>
            <w:szCs w:val="22"/>
            <w:lang w:val="en-ZA" w:eastAsia="en-ZA"/>
          </w:rPr>
          <w:tab/>
        </w:r>
        <w:r w:rsidR="001D33A0" w:rsidRPr="00337E45">
          <w:rPr>
            <w:rStyle w:val="Hyperlink"/>
            <w:noProof/>
          </w:rPr>
          <w:t>Significance of positive landuse impacts</w:t>
        </w:r>
        <w:r w:rsidR="001D33A0">
          <w:rPr>
            <w:noProof/>
            <w:webHidden/>
          </w:rPr>
          <w:tab/>
        </w:r>
        <w:r w:rsidR="001D33A0">
          <w:rPr>
            <w:noProof/>
            <w:webHidden/>
          </w:rPr>
          <w:fldChar w:fldCharType="begin"/>
        </w:r>
        <w:r w:rsidR="001D33A0">
          <w:rPr>
            <w:noProof/>
            <w:webHidden/>
          </w:rPr>
          <w:instrText xml:space="preserve"> PAGEREF _Toc444195305 \h </w:instrText>
        </w:r>
        <w:r w:rsidR="001D33A0">
          <w:rPr>
            <w:noProof/>
            <w:webHidden/>
          </w:rPr>
        </w:r>
        <w:r w:rsidR="001D33A0">
          <w:rPr>
            <w:noProof/>
            <w:webHidden/>
          </w:rPr>
          <w:fldChar w:fldCharType="separate"/>
        </w:r>
        <w:r w:rsidR="00CE1205">
          <w:rPr>
            <w:noProof/>
            <w:webHidden/>
          </w:rPr>
          <w:t>33</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306" w:history="1">
        <w:r w:rsidR="001D33A0" w:rsidRPr="00337E45">
          <w:rPr>
            <w:rStyle w:val="Hyperlink"/>
            <w:noProof/>
          </w:rPr>
          <w:t>4.5</w:t>
        </w:r>
        <w:r w:rsidR="001D33A0" w:rsidRPr="00D33119">
          <w:rPr>
            <w:rFonts w:ascii="Calibri" w:hAnsi="Calibri"/>
            <w:smallCaps w:val="0"/>
            <w:noProof/>
            <w:sz w:val="22"/>
            <w:szCs w:val="22"/>
            <w:lang w:val="en-ZA" w:eastAsia="en-ZA"/>
          </w:rPr>
          <w:tab/>
        </w:r>
        <w:r w:rsidR="001D33A0" w:rsidRPr="00337E45">
          <w:rPr>
            <w:rStyle w:val="Hyperlink"/>
            <w:noProof/>
          </w:rPr>
          <w:t>No-Go Alternative</w:t>
        </w:r>
        <w:r w:rsidR="001D33A0">
          <w:rPr>
            <w:noProof/>
            <w:webHidden/>
          </w:rPr>
          <w:tab/>
        </w:r>
        <w:r w:rsidR="001D33A0">
          <w:rPr>
            <w:noProof/>
            <w:webHidden/>
          </w:rPr>
          <w:fldChar w:fldCharType="begin"/>
        </w:r>
        <w:r w:rsidR="001D33A0">
          <w:rPr>
            <w:noProof/>
            <w:webHidden/>
          </w:rPr>
          <w:instrText xml:space="preserve"> PAGEREF _Toc444195306 \h </w:instrText>
        </w:r>
        <w:r w:rsidR="001D33A0">
          <w:rPr>
            <w:noProof/>
            <w:webHidden/>
          </w:rPr>
        </w:r>
        <w:r w:rsidR="001D33A0">
          <w:rPr>
            <w:noProof/>
            <w:webHidden/>
          </w:rPr>
          <w:fldChar w:fldCharType="separate"/>
        </w:r>
        <w:r w:rsidR="00CE1205">
          <w:rPr>
            <w:noProof/>
            <w:webHidden/>
          </w:rPr>
          <w:t>35</w:t>
        </w:r>
        <w:r w:rsidR="001D33A0">
          <w:rPr>
            <w:noProof/>
            <w:webHidden/>
          </w:rPr>
          <w:fldChar w:fldCharType="end"/>
        </w:r>
      </w:hyperlink>
    </w:p>
    <w:p w:rsidR="001D33A0" w:rsidRPr="00D33119" w:rsidRDefault="00B73236">
      <w:pPr>
        <w:pStyle w:val="TOC1"/>
        <w:tabs>
          <w:tab w:val="right" w:leader="dot" w:pos="8636"/>
        </w:tabs>
        <w:rPr>
          <w:rFonts w:ascii="Calibri" w:hAnsi="Calibri"/>
          <w:b w:val="0"/>
          <w:bCs w:val="0"/>
          <w:caps w:val="0"/>
          <w:noProof/>
          <w:sz w:val="22"/>
          <w:szCs w:val="22"/>
          <w:lang w:val="en-ZA" w:eastAsia="en-ZA"/>
        </w:rPr>
      </w:pPr>
      <w:hyperlink w:anchor="_Toc444195307" w:history="1">
        <w:r w:rsidR="001D33A0" w:rsidRPr="00337E45">
          <w:rPr>
            <w:rStyle w:val="Hyperlink"/>
            <w:noProof/>
          </w:rPr>
          <w:t>SECTION 5 DESCRIPTION OF THE ENVIRONMENT THAT MAY BE AFFECTED BY THE PROPOSED DEVELOPMENT</w:t>
        </w:r>
        <w:r w:rsidR="001D33A0">
          <w:rPr>
            <w:noProof/>
            <w:webHidden/>
          </w:rPr>
          <w:tab/>
        </w:r>
        <w:r w:rsidR="001D33A0">
          <w:rPr>
            <w:noProof/>
            <w:webHidden/>
          </w:rPr>
          <w:fldChar w:fldCharType="begin"/>
        </w:r>
        <w:r w:rsidR="001D33A0">
          <w:rPr>
            <w:noProof/>
            <w:webHidden/>
          </w:rPr>
          <w:instrText xml:space="preserve"> PAGEREF _Toc444195307 \h </w:instrText>
        </w:r>
        <w:r w:rsidR="001D33A0">
          <w:rPr>
            <w:noProof/>
            <w:webHidden/>
          </w:rPr>
        </w:r>
        <w:r w:rsidR="001D33A0">
          <w:rPr>
            <w:noProof/>
            <w:webHidden/>
          </w:rPr>
          <w:fldChar w:fldCharType="separate"/>
        </w:r>
        <w:r w:rsidR="00CE1205">
          <w:rPr>
            <w:noProof/>
            <w:webHidden/>
          </w:rPr>
          <w:t>36</w:t>
        </w:r>
        <w:r w:rsidR="001D33A0">
          <w:rPr>
            <w:noProof/>
            <w:webHidden/>
          </w:rPr>
          <w:fldChar w:fldCharType="end"/>
        </w:r>
      </w:hyperlink>
    </w:p>
    <w:p w:rsidR="001D33A0" w:rsidRPr="00D33119" w:rsidRDefault="00B73236">
      <w:pPr>
        <w:pStyle w:val="TOC2"/>
        <w:tabs>
          <w:tab w:val="left" w:pos="960"/>
          <w:tab w:val="right" w:leader="dot" w:pos="8636"/>
        </w:tabs>
        <w:rPr>
          <w:rFonts w:ascii="Calibri" w:hAnsi="Calibri"/>
          <w:smallCaps w:val="0"/>
          <w:noProof/>
          <w:sz w:val="22"/>
          <w:szCs w:val="22"/>
          <w:lang w:val="en-ZA" w:eastAsia="en-ZA"/>
        </w:rPr>
      </w:pPr>
      <w:hyperlink w:anchor="_Toc444195308" w:history="1">
        <w:r w:rsidR="001D33A0" w:rsidRPr="00337E45">
          <w:rPr>
            <w:rStyle w:val="Hyperlink"/>
            <w:noProof/>
          </w:rPr>
          <w:t xml:space="preserve">5.1 </w:t>
        </w:r>
        <w:r w:rsidR="001D33A0" w:rsidRPr="00D33119">
          <w:rPr>
            <w:rFonts w:ascii="Calibri" w:hAnsi="Calibri"/>
            <w:smallCaps w:val="0"/>
            <w:noProof/>
            <w:sz w:val="22"/>
            <w:szCs w:val="22"/>
            <w:lang w:val="en-ZA" w:eastAsia="en-ZA"/>
          </w:rPr>
          <w:tab/>
        </w:r>
        <w:r w:rsidR="001D33A0" w:rsidRPr="00337E45">
          <w:rPr>
            <w:rStyle w:val="Hyperlink"/>
            <w:noProof/>
          </w:rPr>
          <w:t>Physical and Landscape Characteristics</w:t>
        </w:r>
        <w:r w:rsidR="001D33A0">
          <w:rPr>
            <w:noProof/>
            <w:webHidden/>
          </w:rPr>
          <w:tab/>
        </w:r>
        <w:r w:rsidR="001D33A0">
          <w:rPr>
            <w:noProof/>
            <w:webHidden/>
          </w:rPr>
          <w:fldChar w:fldCharType="begin"/>
        </w:r>
        <w:r w:rsidR="001D33A0">
          <w:rPr>
            <w:noProof/>
            <w:webHidden/>
          </w:rPr>
          <w:instrText xml:space="preserve"> PAGEREF _Toc444195308 \h </w:instrText>
        </w:r>
        <w:r w:rsidR="001D33A0">
          <w:rPr>
            <w:noProof/>
            <w:webHidden/>
          </w:rPr>
        </w:r>
        <w:r w:rsidR="001D33A0">
          <w:rPr>
            <w:noProof/>
            <w:webHidden/>
          </w:rPr>
          <w:fldChar w:fldCharType="separate"/>
        </w:r>
        <w:r w:rsidR="00CE1205">
          <w:rPr>
            <w:noProof/>
            <w:webHidden/>
          </w:rPr>
          <w:t>36</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09" w:history="1">
        <w:r w:rsidR="001D33A0" w:rsidRPr="00337E45">
          <w:rPr>
            <w:rStyle w:val="Hyperlink"/>
            <w:noProof/>
          </w:rPr>
          <w:t>5.1.1</w:t>
        </w:r>
        <w:r w:rsidR="001D33A0" w:rsidRPr="00D33119">
          <w:rPr>
            <w:rFonts w:ascii="Calibri" w:hAnsi="Calibri"/>
            <w:i w:val="0"/>
            <w:iCs w:val="0"/>
            <w:noProof/>
            <w:sz w:val="22"/>
            <w:szCs w:val="22"/>
            <w:lang w:val="en-ZA" w:eastAsia="en-ZA"/>
          </w:rPr>
          <w:tab/>
        </w:r>
        <w:r w:rsidR="001D33A0" w:rsidRPr="00337E45">
          <w:rPr>
            <w:rStyle w:val="Hyperlink"/>
            <w:noProof/>
          </w:rPr>
          <w:t>Soils</w:t>
        </w:r>
        <w:r w:rsidR="001D33A0">
          <w:rPr>
            <w:noProof/>
            <w:webHidden/>
          </w:rPr>
          <w:tab/>
        </w:r>
        <w:r w:rsidR="001D33A0">
          <w:rPr>
            <w:noProof/>
            <w:webHidden/>
          </w:rPr>
          <w:fldChar w:fldCharType="begin"/>
        </w:r>
        <w:r w:rsidR="001D33A0">
          <w:rPr>
            <w:noProof/>
            <w:webHidden/>
          </w:rPr>
          <w:instrText xml:space="preserve"> PAGEREF _Toc444195309 \h </w:instrText>
        </w:r>
        <w:r w:rsidR="001D33A0">
          <w:rPr>
            <w:noProof/>
            <w:webHidden/>
          </w:rPr>
        </w:r>
        <w:r w:rsidR="001D33A0">
          <w:rPr>
            <w:noProof/>
            <w:webHidden/>
          </w:rPr>
          <w:fldChar w:fldCharType="separate"/>
        </w:r>
        <w:r w:rsidR="00CE1205">
          <w:rPr>
            <w:noProof/>
            <w:webHidden/>
          </w:rPr>
          <w:t>36</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10" w:history="1">
        <w:r w:rsidR="001D33A0" w:rsidRPr="00337E45">
          <w:rPr>
            <w:rStyle w:val="Hyperlink"/>
            <w:noProof/>
          </w:rPr>
          <w:t>5.1.2</w:t>
        </w:r>
        <w:r w:rsidR="001D33A0" w:rsidRPr="00D33119">
          <w:rPr>
            <w:rFonts w:ascii="Calibri" w:hAnsi="Calibri"/>
            <w:i w:val="0"/>
            <w:iCs w:val="0"/>
            <w:noProof/>
            <w:sz w:val="22"/>
            <w:szCs w:val="22"/>
            <w:lang w:val="en-ZA" w:eastAsia="en-ZA"/>
          </w:rPr>
          <w:tab/>
        </w:r>
        <w:r w:rsidR="001D33A0" w:rsidRPr="00337E45">
          <w:rPr>
            <w:rStyle w:val="Hyperlink"/>
            <w:noProof/>
          </w:rPr>
          <w:t>Topography and Major Land Features</w:t>
        </w:r>
        <w:r w:rsidR="001D33A0">
          <w:rPr>
            <w:noProof/>
            <w:webHidden/>
          </w:rPr>
          <w:tab/>
        </w:r>
        <w:r w:rsidR="001D33A0">
          <w:rPr>
            <w:noProof/>
            <w:webHidden/>
          </w:rPr>
          <w:fldChar w:fldCharType="begin"/>
        </w:r>
        <w:r w:rsidR="001D33A0">
          <w:rPr>
            <w:noProof/>
            <w:webHidden/>
          </w:rPr>
          <w:instrText xml:space="preserve"> PAGEREF _Toc444195310 \h </w:instrText>
        </w:r>
        <w:r w:rsidR="001D33A0">
          <w:rPr>
            <w:noProof/>
            <w:webHidden/>
          </w:rPr>
        </w:r>
        <w:r w:rsidR="001D33A0">
          <w:rPr>
            <w:noProof/>
            <w:webHidden/>
          </w:rPr>
          <w:fldChar w:fldCharType="separate"/>
        </w:r>
        <w:r w:rsidR="00CE1205">
          <w:rPr>
            <w:noProof/>
            <w:webHidden/>
          </w:rPr>
          <w:t>36</w:t>
        </w:r>
        <w:r w:rsidR="001D33A0">
          <w:rPr>
            <w:noProof/>
            <w:webHidden/>
          </w:rPr>
          <w:fldChar w:fldCharType="end"/>
        </w:r>
      </w:hyperlink>
    </w:p>
    <w:p w:rsidR="001D33A0" w:rsidRPr="00D33119" w:rsidRDefault="00B73236">
      <w:pPr>
        <w:pStyle w:val="TOC3"/>
        <w:tabs>
          <w:tab w:val="right" w:leader="dot" w:pos="8636"/>
        </w:tabs>
        <w:rPr>
          <w:rFonts w:ascii="Calibri" w:hAnsi="Calibri"/>
          <w:i w:val="0"/>
          <w:iCs w:val="0"/>
          <w:noProof/>
          <w:sz w:val="22"/>
          <w:szCs w:val="22"/>
          <w:lang w:val="en-ZA" w:eastAsia="en-ZA"/>
        </w:rPr>
      </w:pPr>
      <w:hyperlink w:anchor="_Toc444195311" w:history="1">
        <w:r w:rsidR="001D33A0" w:rsidRPr="00337E45">
          <w:rPr>
            <w:rStyle w:val="Hyperlink"/>
            <w:noProof/>
          </w:rPr>
          <w:t>5.1.3    Climate</w:t>
        </w:r>
        <w:r w:rsidR="001D33A0">
          <w:rPr>
            <w:noProof/>
            <w:webHidden/>
          </w:rPr>
          <w:tab/>
        </w:r>
        <w:r w:rsidR="001D33A0">
          <w:rPr>
            <w:noProof/>
            <w:webHidden/>
          </w:rPr>
          <w:fldChar w:fldCharType="begin"/>
        </w:r>
        <w:r w:rsidR="001D33A0">
          <w:rPr>
            <w:noProof/>
            <w:webHidden/>
          </w:rPr>
          <w:instrText xml:space="preserve"> PAGEREF _Toc444195311 \h </w:instrText>
        </w:r>
        <w:r w:rsidR="001D33A0">
          <w:rPr>
            <w:noProof/>
            <w:webHidden/>
          </w:rPr>
        </w:r>
        <w:r w:rsidR="001D33A0">
          <w:rPr>
            <w:noProof/>
            <w:webHidden/>
          </w:rPr>
          <w:fldChar w:fldCharType="separate"/>
        </w:r>
        <w:r w:rsidR="00CE1205">
          <w:rPr>
            <w:b/>
            <w:bCs/>
            <w:noProof/>
            <w:webHidden/>
          </w:rPr>
          <w:t>Error! Bookmark not defined.</w:t>
        </w:r>
        <w:r w:rsidR="001D33A0">
          <w:rPr>
            <w:noProof/>
            <w:webHidden/>
          </w:rPr>
          <w:fldChar w:fldCharType="end"/>
        </w:r>
      </w:hyperlink>
    </w:p>
    <w:p w:rsidR="001D33A0" w:rsidRPr="00D33119" w:rsidRDefault="00B73236">
      <w:pPr>
        <w:pStyle w:val="TOC3"/>
        <w:tabs>
          <w:tab w:val="left" w:pos="960"/>
          <w:tab w:val="right" w:leader="dot" w:pos="8636"/>
        </w:tabs>
        <w:rPr>
          <w:rFonts w:ascii="Calibri" w:hAnsi="Calibri"/>
          <w:i w:val="0"/>
          <w:iCs w:val="0"/>
          <w:noProof/>
          <w:sz w:val="22"/>
          <w:szCs w:val="22"/>
          <w:lang w:val="en-ZA" w:eastAsia="en-ZA"/>
        </w:rPr>
      </w:pPr>
      <w:hyperlink w:anchor="_Toc444195312" w:history="1">
        <w:r w:rsidR="001D33A0" w:rsidRPr="00337E45">
          <w:rPr>
            <w:rStyle w:val="Hyperlink"/>
            <w:noProof/>
          </w:rPr>
          <w:t>5.2</w:t>
        </w:r>
        <w:r w:rsidR="001D33A0" w:rsidRPr="00D33119">
          <w:rPr>
            <w:rFonts w:ascii="Calibri" w:hAnsi="Calibri"/>
            <w:i w:val="0"/>
            <w:iCs w:val="0"/>
            <w:noProof/>
            <w:sz w:val="22"/>
            <w:szCs w:val="22"/>
            <w:lang w:val="en-ZA" w:eastAsia="en-ZA"/>
          </w:rPr>
          <w:tab/>
        </w:r>
        <w:r w:rsidR="001D33A0" w:rsidRPr="00337E45">
          <w:rPr>
            <w:rStyle w:val="Hyperlink"/>
            <w:noProof/>
          </w:rPr>
          <w:t>Ecological Characteristics</w:t>
        </w:r>
        <w:r w:rsidR="001D33A0">
          <w:rPr>
            <w:noProof/>
            <w:webHidden/>
          </w:rPr>
          <w:tab/>
        </w:r>
        <w:r w:rsidR="001D33A0">
          <w:rPr>
            <w:noProof/>
            <w:webHidden/>
          </w:rPr>
          <w:fldChar w:fldCharType="begin"/>
        </w:r>
        <w:r w:rsidR="001D33A0">
          <w:rPr>
            <w:noProof/>
            <w:webHidden/>
          </w:rPr>
          <w:instrText xml:space="preserve"> PAGEREF _Toc444195312 \h </w:instrText>
        </w:r>
        <w:r w:rsidR="001D33A0">
          <w:rPr>
            <w:noProof/>
            <w:webHidden/>
          </w:rPr>
        </w:r>
        <w:r w:rsidR="001D33A0">
          <w:rPr>
            <w:noProof/>
            <w:webHidden/>
          </w:rPr>
          <w:fldChar w:fldCharType="separate"/>
        </w:r>
        <w:r w:rsidR="00CE1205">
          <w:rPr>
            <w:noProof/>
            <w:webHidden/>
          </w:rPr>
          <w:t>37</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313" w:history="1">
        <w:r w:rsidR="001D33A0" w:rsidRPr="00337E45">
          <w:rPr>
            <w:rStyle w:val="Hyperlink"/>
            <w:noProof/>
          </w:rPr>
          <w:t>5.3</w:t>
        </w:r>
        <w:r w:rsidR="001D33A0" w:rsidRPr="00D33119">
          <w:rPr>
            <w:rFonts w:ascii="Calibri" w:hAnsi="Calibri"/>
            <w:smallCaps w:val="0"/>
            <w:noProof/>
            <w:sz w:val="22"/>
            <w:szCs w:val="22"/>
            <w:lang w:val="en-ZA" w:eastAsia="en-ZA"/>
          </w:rPr>
          <w:tab/>
        </w:r>
        <w:r w:rsidR="001D33A0" w:rsidRPr="00337E45">
          <w:rPr>
            <w:rStyle w:val="Hyperlink"/>
            <w:noProof/>
          </w:rPr>
          <w:t>Hydrology and Drainage</w:t>
        </w:r>
        <w:r w:rsidR="001D33A0">
          <w:rPr>
            <w:noProof/>
            <w:webHidden/>
          </w:rPr>
          <w:tab/>
        </w:r>
        <w:r w:rsidR="001D33A0">
          <w:rPr>
            <w:noProof/>
            <w:webHidden/>
          </w:rPr>
          <w:fldChar w:fldCharType="begin"/>
        </w:r>
        <w:r w:rsidR="001D33A0">
          <w:rPr>
            <w:noProof/>
            <w:webHidden/>
          </w:rPr>
          <w:instrText xml:space="preserve"> PAGEREF _Toc444195313 \h </w:instrText>
        </w:r>
        <w:r w:rsidR="001D33A0">
          <w:rPr>
            <w:noProof/>
            <w:webHidden/>
          </w:rPr>
        </w:r>
        <w:r w:rsidR="001D33A0">
          <w:rPr>
            <w:noProof/>
            <w:webHidden/>
          </w:rPr>
          <w:fldChar w:fldCharType="separate"/>
        </w:r>
        <w:r w:rsidR="00CE1205">
          <w:rPr>
            <w:noProof/>
            <w:webHidden/>
          </w:rPr>
          <w:t>39</w:t>
        </w:r>
        <w:r w:rsidR="001D33A0">
          <w:rPr>
            <w:noProof/>
            <w:webHidden/>
          </w:rPr>
          <w:fldChar w:fldCharType="end"/>
        </w:r>
      </w:hyperlink>
    </w:p>
    <w:p w:rsidR="001D33A0" w:rsidRPr="00D33119" w:rsidRDefault="00B73236">
      <w:pPr>
        <w:pStyle w:val="TOC3"/>
        <w:tabs>
          <w:tab w:val="left" w:pos="960"/>
          <w:tab w:val="right" w:leader="dot" w:pos="8636"/>
        </w:tabs>
        <w:rPr>
          <w:rFonts w:ascii="Calibri" w:hAnsi="Calibri"/>
          <w:i w:val="0"/>
          <w:iCs w:val="0"/>
          <w:noProof/>
          <w:sz w:val="22"/>
          <w:szCs w:val="22"/>
          <w:lang w:val="en-ZA" w:eastAsia="en-ZA"/>
        </w:rPr>
      </w:pPr>
      <w:hyperlink w:anchor="_Toc444195314" w:history="1">
        <w:r w:rsidR="001D33A0" w:rsidRPr="00337E45">
          <w:rPr>
            <w:rStyle w:val="Hyperlink"/>
            <w:noProof/>
          </w:rPr>
          <w:t>5.5</w:t>
        </w:r>
        <w:r w:rsidR="001D33A0" w:rsidRPr="00D33119">
          <w:rPr>
            <w:rFonts w:ascii="Calibri" w:hAnsi="Calibri"/>
            <w:i w:val="0"/>
            <w:iCs w:val="0"/>
            <w:noProof/>
            <w:sz w:val="22"/>
            <w:szCs w:val="22"/>
            <w:lang w:val="en-ZA" w:eastAsia="en-ZA"/>
          </w:rPr>
          <w:tab/>
        </w:r>
        <w:r w:rsidR="001D33A0" w:rsidRPr="00337E45">
          <w:rPr>
            <w:rStyle w:val="Hyperlink"/>
            <w:noProof/>
          </w:rPr>
          <w:t xml:space="preserve"> Wetlands</w:t>
        </w:r>
        <w:r w:rsidR="001D33A0">
          <w:rPr>
            <w:noProof/>
            <w:webHidden/>
          </w:rPr>
          <w:tab/>
        </w:r>
        <w:r w:rsidR="001D33A0">
          <w:rPr>
            <w:noProof/>
            <w:webHidden/>
          </w:rPr>
          <w:fldChar w:fldCharType="begin"/>
        </w:r>
        <w:r w:rsidR="001D33A0">
          <w:rPr>
            <w:noProof/>
            <w:webHidden/>
          </w:rPr>
          <w:instrText xml:space="preserve"> PAGEREF _Toc444195314 \h </w:instrText>
        </w:r>
        <w:r w:rsidR="001D33A0">
          <w:rPr>
            <w:noProof/>
            <w:webHidden/>
          </w:rPr>
        </w:r>
        <w:r w:rsidR="001D33A0">
          <w:rPr>
            <w:noProof/>
            <w:webHidden/>
          </w:rPr>
          <w:fldChar w:fldCharType="separate"/>
        </w:r>
        <w:r w:rsidR="00CE1205">
          <w:rPr>
            <w:noProof/>
            <w:webHidden/>
          </w:rPr>
          <w:t>39</w:t>
        </w:r>
        <w:r w:rsidR="001D33A0">
          <w:rPr>
            <w:noProof/>
            <w:webHidden/>
          </w:rPr>
          <w:fldChar w:fldCharType="end"/>
        </w:r>
      </w:hyperlink>
    </w:p>
    <w:p w:rsidR="001D33A0" w:rsidRPr="00D33119" w:rsidRDefault="00B73236">
      <w:pPr>
        <w:pStyle w:val="TOC2"/>
        <w:tabs>
          <w:tab w:val="left" w:pos="960"/>
          <w:tab w:val="right" w:leader="dot" w:pos="8636"/>
        </w:tabs>
        <w:rPr>
          <w:rFonts w:ascii="Calibri" w:hAnsi="Calibri"/>
          <w:smallCaps w:val="0"/>
          <w:noProof/>
          <w:sz w:val="22"/>
          <w:szCs w:val="22"/>
          <w:lang w:val="en-ZA" w:eastAsia="en-ZA"/>
        </w:rPr>
      </w:pPr>
      <w:hyperlink w:anchor="_Toc444195315" w:history="1">
        <w:r w:rsidR="001D33A0" w:rsidRPr="00337E45">
          <w:rPr>
            <w:rStyle w:val="Hyperlink"/>
            <w:noProof/>
          </w:rPr>
          <w:t xml:space="preserve">5.6 </w:t>
        </w:r>
        <w:r w:rsidR="001D33A0" w:rsidRPr="00D33119">
          <w:rPr>
            <w:rFonts w:ascii="Calibri" w:hAnsi="Calibri"/>
            <w:smallCaps w:val="0"/>
            <w:noProof/>
            <w:sz w:val="22"/>
            <w:szCs w:val="22"/>
            <w:lang w:val="en-ZA" w:eastAsia="en-ZA"/>
          </w:rPr>
          <w:tab/>
        </w:r>
        <w:r w:rsidR="001D33A0" w:rsidRPr="00337E45">
          <w:rPr>
            <w:rStyle w:val="Hyperlink"/>
            <w:noProof/>
          </w:rPr>
          <w:t>Current and Competing Landuses</w:t>
        </w:r>
        <w:r w:rsidR="001D33A0">
          <w:rPr>
            <w:noProof/>
            <w:webHidden/>
          </w:rPr>
          <w:tab/>
        </w:r>
        <w:r w:rsidR="001D33A0">
          <w:rPr>
            <w:noProof/>
            <w:webHidden/>
          </w:rPr>
          <w:fldChar w:fldCharType="begin"/>
        </w:r>
        <w:r w:rsidR="001D33A0">
          <w:rPr>
            <w:noProof/>
            <w:webHidden/>
          </w:rPr>
          <w:instrText xml:space="preserve"> PAGEREF _Toc444195315 \h </w:instrText>
        </w:r>
        <w:r w:rsidR="001D33A0">
          <w:rPr>
            <w:noProof/>
            <w:webHidden/>
          </w:rPr>
        </w:r>
        <w:r w:rsidR="001D33A0">
          <w:rPr>
            <w:noProof/>
            <w:webHidden/>
          </w:rPr>
          <w:fldChar w:fldCharType="separate"/>
        </w:r>
        <w:r w:rsidR="00CE1205">
          <w:rPr>
            <w:noProof/>
            <w:webHidden/>
          </w:rPr>
          <w:t>40</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316" w:history="1">
        <w:r w:rsidR="001D33A0" w:rsidRPr="00337E45">
          <w:rPr>
            <w:rStyle w:val="Hyperlink"/>
            <w:noProof/>
          </w:rPr>
          <w:t>5.7</w:t>
        </w:r>
        <w:r w:rsidR="001D33A0" w:rsidRPr="00D33119">
          <w:rPr>
            <w:rFonts w:ascii="Calibri" w:hAnsi="Calibri"/>
            <w:smallCaps w:val="0"/>
            <w:noProof/>
            <w:sz w:val="22"/>
            <w:szCs w:val="22"/>
            <w:lang w:val="en-ZA" w:eastAsia="en-ZA"/>
          </w:rPr>
          <w:tab/>
        </w:r>
        <w:r w:rsidR="001D33A0" w:rsidRPr="00337E45">
          <w:rPr>
            <w:rStyle w:val="Hyperlink"/>
            <w:noProof/>
          </w:rPr>
          <w:t>Current Zoning</w:t>
        </w:r>
        <w:r w:rsidR="001D33A0">
          <w:rPr>
            <w:noProof/>
            <w:webHidden/>
          </w:rPr>
          <w:tab/>
        </w:r>
        <w:r w:rsidR="001D33A0">
          <w:rPr>
            <w:noProof/>
            <w:webHidden/>
          </w:rPr>
          <w:fldChar w:fldCharType="begin"/>
        </w:r>
        <w:r w:rsidR="001D33A0">
          <w:rPr>
            <w:noProof/>
            <w:webHidden/>
          </w:rPr>
          <w:instrText xml:space="preserve"> PAGEREF _Toc444195316 \h </w:instrText>
        </w:r>
        <w:r w:rsidR="001D33A0">
          <w:rPr>
            <w:noProof/>
            <w:webHidden/>
          </w:rPr>
        </w:r>
        <w:r w:rsidR="001D33A0">
          <w:rPr>
            <w:noProof/>
            <w:webHidden/>
          </w:rPr>
          <w:fldChar w:fldCharType="separate"/>
        </w:r>
        <w:r w:rsidR="00CE1205">
          <w:rPr>
            <w:noProof/>
            <w:webHidden/>
          </w:rPr>
          <w:t>41</w:t>
        </w:r>
        <w:r w:rsidR="001D33A0">
          <w:rPr>
            <w:noProof/>
            <w:webHidden/>
          </w:rPr>
          <w:fldChar w:fldCharType="end"/>
        </w:r>
      </w:hyperlink>
    </w:p>
    <w:p w:rsidR="001D33A0" w:rsidRPr="00D33119" w:rsidRDefault="00B73236">
      <w:pPr>
        <w:pStyle w:val="TOC2"/>
        <w:tabs>
          <w:tab w:val="left" w:pos="960"/>
          <w:tab w:val="right" w:leader="dot" w:pos="8636"/>
        </w:tabs>
        <w:rPr>
          <w:rFonts w:ascii="Calibri" w:hAnsi="Calibri"/>
          <w:smallCaps w:val="0"/>
          <w:noProof/>
          <w:sz w:val="22"/>
          <w:szCs w:val="22"/>
          <w:lang w:val="en-ZA" w:eastAsia="en-ZA"/>
        </w:rPr>
      </w:pPr>
      <w:hyperlink w:anchor="_Toc444195317" w:history="1">
        <w:r w:rsidR="001D33A0" w:rsidRPr="00337E45">
          <w:rPr>
            <w:rStyle w:val="Hyperlink"/>
            <w:noProof/>
          </w:rPr>
          <w:t xml:space="preserve">5.8  </w:t>
        </w:r>
        <w:r w:rsidR="001D33A0" w:rsidRPr="00D33119">
          <w:rPr>
            <w:rFonts w:ascii="Calibri" w:hAnsi="Calibri"/>
            <w:smallCaps w:val="0"/>
            <w:noProof/>
            <w:sz w:val="22"/>
            <w:szCs w:val="22"/>
            <w:lang w:val="en-ZA" w:eastAsia="en-ZA"/>
          </w:rPr>
          <w:tab/>
        </w:r>
        <w:r w:rsidR="001D33A0" w:rsidRPr="00337E45">
          <w:rPr>
            <w:rStyle w:val="Hyperlink"/>
            <w:noProof/>
          </w:rPr>
          <w:t xml:space="preserve"> Existing Infrastructure and Services</w:t>
        </w:r>
        <w:r w:rsidR="001D33A0">
          <w:rPr>
            <w:noProof/>
            <w:webHidden/>
          </w:rPr>
          <w:tab/>
        </w:r>
        <w:r w:rsidR="001D33A0">
          <w:rPr>
            <w:noProof/>
            <w:webHidden/>
          </w:rPr>
          <w:fldChar w:fldCharType="begin"/>
        </w:r>
        <w:r w:rsidR="001D33A0">
          <w:rPr>
            <w:noProof/>
            <w:webHidden/>
          </w:rPr>
          <w:instrText xml:space="preserve"> PAGEREF _Toc444195317 \h </w:instrText>
        </w:r>
        <w:r w:rsidR="001D33A0">
          <w:rPr>
            <w:noProof/>
            <w:webHidden/>
          </w:rPr>
        </w:r>
        <w:r w:rsidR="001D33A0">
          <w:rPr>
            <w:noProof/>
            <w:webHidden/>
          </w:rPr>
          <w:fldChar w:fldCharType="separate"/>
        </w:r>
        <w:r w:rsidR="00CE1205">
          <w:rPr>
            <w:noProof/>
            <w:webHidden/>
          </w:rPr>
          <w:t>41</w:t>
        </w:r>
        <w:r w:rsidR="001D33A0">
          <w:rPr>
            <w:noProof/>
            <w:webHidden/>
          </w:rPr>
          <w:fldChar w:fldCharType="end"/>
        </w:r>
      </w:hyperlink>
    </w:p>
    <w:p w:rsidR="001D33A0" w:rsidRPr="00D33119" w:rsidRDefault="00B73236">
      <w:pPr>
        <w:pStyle w:val="TOC2"/>
        <w:tabs>
          <w:tab w:val="left" w:pos="960"/>
          <w:tab w:val="right" w:leader="dot" w:pos="8636"/>
        </w:tabs>
        <w:rPr>
          <w:rFonts w:ascii="Calibri" w:hAnsi="Calibri"/>
          <w:smallCaps w:val="0"/>
          <w:noProof/>
          <w:sz w:val="22"/>
          <w:szCs w:val="22"/>
          <w:lang w:val="en-ZA" w:eastAsia="en-ZA"/>
        </w:rPr>
      </w:pPr>
      <w:hyperlink w:anchor="_Toc444195319" w:history="1">
        <w:r w:rsidR="001D33A0" w:rsidRPr="00337E45">
          <w:rPr>
            <w:rStyle w:val="Hyperlink"/>
            <w:iCs/>
            <w:noProof/>
            <w:lang w:val="en-GB"/>
          </w:rPr>
          <w:t>5.8.4</w:t>
        </w:r>
        <w:r w:rsidR="001D33A0" w:rsidRPr="00D33119">
          <w:rPr>
            <w:rFonts w:ascii="Calibri" w:hAnsi="Calibri"/>
            <w:smallCaps w:val="0"/>
            <w:noProof/>
            <w:sz w:val="22"/>
            <w:szCs w:val="22"/>
            <w:lang w:val="en-ZA" w:eastAsia="en-ZA"/>
          </w:rPr>
          <w:tab/>
        </w:r>
        <w:r w:rsidR="001D33A0" w:rsidRPr="00337E45">
          <w:rPr>
            <w:rStyle w:val="Hyperlink"/>
            <w:iCs/>
            <w:noProof/>
            <w:lang w:val="en-GB"/>
          </w:rPr>
          <w:t>Hazardous Installations</w:t>
        </w:r>
        <w:r w:rsidR="001D33A0">
          <w:rPr>
            <w:noProof/>
            <w:webHidden/>
          </w:rPr>
          <w:tab/>
        </w:r>
        <w:r w:rsidR="001D33A0">
          <w:rPr>
            <w:noProof/>
            <w:webHidden/>
          </w:rPr>
          <w:fldChar w:fldCharType="begin"/>
        </w:r>
        <w:r w:rsidR="001D33A0">
          <w:rPr>
            <w:noProof/>
            <w:webHidden/>
          </w:rPr>
          <w:instrText xml:space="preserve"> PAGEREF _Toc444195319 \h </w:instrText>
        </w:r>
        <w:r w:rsidR="001D33A0">
          <w:rPr>
            <w:noProof/>
            <w:webHidden/>
          </w:rPr>
        </w:r>
        <w:r w:rsidR="001D33A0">
          <w:rPr>
            <w:noProof/>
            <w:webHidden/>
          </w:rPr>
          <w:fldChar w:fldCharType="separate"/>
        </w:r>
        <w:r w:rsidR="00CE1205">
          <w:rPr>
            <w:noProof/>
            <w:webHidden/>
          </w:rPr>
          <w:t>42</w:t>
        </w:r>
        <w:r w:rsidR="001D33A0">
          <w:rPr>
            <w:noProof/>
            <w:webHidden/>
          </w:rPr>
          <w:fldChar w:fldCharType="end"/>
        </w:r>
      </w:hyperlink>
    </w:p>
    <w:p w:rsidR="001D33A0" w:rsidRPr="00D33119" w:rsidRDefault="00B73236">
      <w:pPr>
        <w:pStyle w:val="TOC2"/>
        <w:tabs>
          <w:tab w:val="right" w:leader="dot" w:pos="8636"/>
        </w:tabs>
        <w:rPr>
          <w:rFonts w:ascii="Calibri" w:hAnsi="Calibri"/>
          <w:smallCaps w:val="0"/>
          <w:noProof/>
          <w:sz w:val="22"/>
          <w:szCs w:val="22"/>
          <w:lang w:val="en-ZA" w:eastAsia="en-ZA"/>
        </w:rPr>
      </w:pPr>
      <w:hyperlink w:anchor="_Toc444195320" w:history="1">
        <w:r w:rsidR="001D33A0" w:rsidRPr="00337E45">
          <w:rPr>
            <w:rStyle w:val="Hyperlink"/>
            <w:iCs/>
            <w:noProof/>
            <w:lang w:val="en-GB"/>
          </w:rPr>
          <w:t>Figure 15 Infrastructure and servitudes on site</w:t>
        </w:r>
        <w:r w:rsidR="001D33A0">
          <w:rPr>
            <w:noProof/>
            <w:webHidden/>
          </w:rPr>
          <w:tab/>
        </w:r>
        <w:r w:rsidR="001D33A0">
          <w:rPr>
            <w:noProof/>
            <w:webHidden/>
          </w:rPr>
          <w:fldChar w:fldCharType="begin"/>
        </w:r>
        <w:r w:rsidR="001D33A0">
          <w:rPr>
            <w:noProof/>
            <w:webHidden/>
          </w:rPr>
          <w:instrText xml:space="preserve"> PAGEREF _Toc444195320 \h </w:instrText>
        </w:r>
        <w:r w:rsidR="001D33A0">
          <w:rPr>
            <w:noProof/>
            <w:webHidden/>
          </w:rPr>
        </w:r>
        <w:r w:rsidR="001D33A0">
          <w:rPr>
            <w:noProof/>
            <w:webHidden/>
          </w:rPr>
          <w:fldChar w:fldCharType="separate"/>
        </w:r>
        <w:r w:rsidR="00CE1205">
          <w:rPr>
            <w:b/>
            <w:bCs/>
            <w:noProof/>
            <w:webHidden/>
          </w:rPr>
          <w:t>Error! Bookmark not defined.</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321" w:history="1">
        <w:r w:rsidR="001D33A0" w:rsidRPr="00337E45">
          <w:rPr>
            <w:rStyle w:val="Hyperlink"/>
            <w:iCs/>
            <w:noProof/>
            <w:lang w:val="en-GB"/>
          </w:rPr>
          <w:t>5.9</w:t>
        </w:r>
        <w:r w:rsidR="001D33A0" w:rsidRPr="00D33119">
          <w:rPr>
            <w:rFonts w:ascii="Calibri" w:hAnsi="Calibri"/>
            <w:smallCaps w:val="0"/>
            <w:noProof/>
            <w:sz w:val="22"/>
            <w:szCs w:val="22"/>
            <w:lang w:val="en-ZA" w:eastAsia="en-ZA"/>
          </w:rPr>
          <w:tab/>
        </w:r>
        <w:r w:rsidR="001D33A0" w:rsidRPr="00337E45">
          <w:rPr>
            <w:rStyle w:val="Hyperlink"/>
            <w:iCs/>
            <w:noProof/>
            <w:lang w:val="en-GB"/>
          </w:rPr>
          <w:t>The Socio-Economic Environment</w:t>
        </w:r>
        <w:r w:rsidR="001D33A0">
          <w:rPr>
            <w:noProof/>
            <w:webHidden/>
          </w:rPr>
          <w:tab/>
        </w:r>
        <w:r w:rsidR="001D33A0">
          <w:rPr>
            <w:noProof/>
            <w:webHidden/>
          </w:rPr>
          <w:fldChar w:fldCharType="begin"/>
        </w:r>
        <w:r w:rsidR="001D33A0">
          <w:rPr>
            <w:noProof/>
            <w:webHidden/>
          </w:rPr>
          <w:instrText xml:space="preserve"> PAGEREF _Toc444195321 \h </w:instrText>
        </w:r>
        <w:r w:rsidR="001D33A0">
          <w:rPr>
            <w:noProof/>
            <w:webHidden/>
          </w:rPr>
        </w:r>
        <w:r w:rsidR="001D33A0">
          <w:rPr>
            <w:noProof/>
            <w:webHidden/>
          </w:rPr>
          <w:fldChar w:fldCharType="separate"/>
        </w:r>
        <w:r w:rsidR="00CE1205">
          <w:rPr>
            <w:noProof/>
            <w:webHidden/>
          </w:rPr>
          <w:t>42</w:t>
        </w:r>
        <w:r w:rsidR="001D33A0">
          <w:rPr>
            <w:noProof/>
            <w:webHidden/>
          </w:rPr>
          <w:fldChar w:fldCharType="end"/>
        </w:r>
      </w:hyperlink>
    </w:p>
    <w:p w:rsidR="001D33A0" w:rsidRPr="00D33119" w:rsidRDefault="00B73236">
      <w:pPr>
        <w:pStyle w:val="TOC2"/>
        <w:tabs>
          <w:tab w:val="left" w:pos="960"/>
          <w:tab w:val="right" w:leader="dot" w:pos="8636"/>
        </w:tabs>
        <w:rPr>
          <w:rFonts w:ascii="Calibri" w:hAnsi="Calibri"/>
          <w:smallCaps w:val="0"/>
          <w:noProof/>
          <w:sz w:val="22"/>
          <w:szCs w:val="22"/>
          <w:lang w:val="en-ZA" w:eastAsia="en-ZA"/>
        </w:rPr>
      </w:pPr>
      <w:hyperlink w:anchor="_Toc444195322" w:history="1">
        <w:r w:rsidR="001D33A0" w:rsidRPr="00337E45">
          <w:rPr>
            <w:rStyle w:val="Hyperlink"/>
            <w:noProof/>
          </w:rPr>
          <w:t>5.10</w:t>
        </w:r>
        <w:r w:rsidR="001D33A0" w:rsidRPr="00D33119">
          <w:rPr>
            <w:rFonts w:ascii="Calibri" w:hAnsi="Calibri"/>
            <w:smallCaps w:val="0"/>
            <w:noProof/>
            <w:sz w:val="22"/>
            <w:szCs w:val="22"/>
            <w:lang w:val="en-ZA" w:eastAsia="en-ZA"/>
          </w:rPr>
          <w:tab/>
        </w:r>
        <w:r w:rsidR="001D33A0" w:rsidRPr="00337E45">
          <w:rPr>
            <w:rStyle w:val="Hyperlink"/>
            <w:noProof/>
          </w:rPr>
          <w:t>Heritage (Archaeological and Cultural) Characteristics</w:t>
        </w:r>
        <w:r w:rsidR="001D33A0">
          <w:rPr>
            <w:noProof/>
            <w:webHidden/>
          </w:rPr>
          <w:tab/>
        </w:r>
        <w:r w:rsidR="001D33A0">
          <w:rPr>
            <w:noProof/>
            <w:webHidden/>
          </w:rPr>
          <w:fldChar w:fldCharType="begin"/>
        </w:r>
        <w:r w:rsidR="001D33A0">
          <w:rPr>
            <w:noProof/>
            <w:webHidden/>
          </w:rPr>
          <w:instrText xml:space="preserve"> PAGEREF _Toc444195322 \h </w:instrText>
        </w:r>
        <w:r w:rsidR="001D33A0">
          <w:rPr>
            <w:noProof/>
            <w:webHidden/>
          </w:rPr>
        </w:r>
        <w:r w:rsidR="001D33A0">
          <w:rPr>
            <w:noProof/>
            <w:webHidden/>
          </w:rPr>
          <w:fldChar w:fldCharType="separate"/>
        </w:r>
        <w:r w:rsidR="00CE1205">
          <w:rPr>
            <w:noProof/>
            <w:webHidden/>
          </w:rPr>
          <w:t>43</w:t>
        </w:r>
        <w:r w:rsidR="001D33A0">
          <w:rPr>
            <w:noProof/>
            <w:webHidden/>
          </w:rPr>
          <w:fldChar w:fldCharType="end"/>
        </w:r>
      </w:hyperlink>
    </w:p>
    <w:p w:rsidR="001D33A0" w:rsidRPr="00D33119" w:rsidRDefault="00B73236">
      <w:pPr>
        <w:pStyle w:val="TOC1"/>
        <w:tabs>
          <w:tab w:val="left" w:pos="1440"/>
          <w:tab w:val="right" w:leader="dot" w:pos="8636"/>
        </w:tabs>
        <w:rPr>
          <w:rFonts w:ascii="Calibri" w:hAnsi="Calibri"/>
          <w:b w:val="0"/>
          <w:bCs w:val="0"/>
          <w:caps w:val="0"/>
          <w:noProof/>
          <w:sz w:val="22"/>
          <w:szCs w:val="22"/>
          <w:lang w:val="en-ZA" w:eastAsia="en-ZA"/>
        </w:rPr>
      </w:pPr>
      <w:hyperlink w:anchor="_Toc444195323" w:history="1">
        <w:r w:rsidR="001D33A0" w:rsidRPr="00337E45">
          <w:rPr>
            <w:rStyle w:val="Hyperlink"/>
            <w:noProof/>
          </w:rPr>
          <w:t xml:space="preserve">SECTION 6 </w:t>
        </w:r>
        <w:r w:rsidR="001D33A0" w:rsidRPr="00D33119">
          <w:rPr>
            <w:rFonts w:ascii="Calibri" w:hAnsi="Calibri"/>
            <w:b w:val="0"/>
            <w:bCs w:val="0"/>
            <w:caps w:val="0"/>
            <w:noProof/>
            <w:sz w:val="22"/>
            <w:szCs w:val="22"/>
            <w:lang w:val="en-ZA" w:eastAsia="en-ZA"/>
          </w:rPr>
          <w:tab/>
        </w:r>
        <w:r w:rsidR="001D33A0" w:rsidRPr="00337E45">
          <w:rPr>
            <w:rStyle w:val="Hyperlink"/>
            <w:noProof/>
          </w:rPr>
          <w:t>DESCRIPTION OF ENVIRONMENTAL ISSUES AND POTENTIAL IMPACTS</w:t>
        </w:r>
        <w:r w:rsidR="001D33A0">
          <w:rPr>
            <w:noProof/>
            <w:webHidden/>
          </w:rPr>
          <w:tab/>
        </w:r>
        <w:r w:rsidR="001D33A0">
          <w:rPr>
            <w:noProof/>
            <w:webHidden/>
          </w:rPr>
          <w:fldChar w:fldCharType="begin"/>
        </w:r>
        <w:r w:rsidR="001D33A0">
          <w:rPr>
            <w:noProof/>
            <w:webHidden/>
          </w:rPr>
          <w:instrText xml:space="preserve"> PAGEREF _Toc444195323 \h </w:instrText>
        </w:r>
        <w:r w:rsidR="001D33A0">
          <w:rPr>
            <w:noProof/>
            <w:webHidden/>
          </w:rPr>
        </w:r>
        <w:r w:rsidR="001D33A0">
          <w:rPr>
            <w:noProof/>
            <w:webHidden/>
          </w:rPr>
          <w:fldChar w:fldCharType="separate"/>
        </w:r>
        <w:r w:rsidR="00CE1205">
          <w:rPr>
            <w:noProof/>
            <w:webHidden/>
          </w:rPr>
          <w:t>45</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324" w:history="1">
        <w:r w:rsidR="001D33A0" w:rsidRPr="00337E45">
          <w:rPr>
            <w:rStyle w:val="Hyperlink"/>
            <w:noProof/>
          </w:rPr>
          <w:t>6.1</w:t>
        </w:r>
        <w:r w:rsidR="001D33A0" w:rsidRPr="00D33119">
          <w:rPr>
            <w:rFonts w:ascii="Calibri" w:hAnsi="Calibri"/>
            <w:smallCaps w:val="0"/>
            <w:noProof/>
            <w:sz w:val="22"/>
            <w:szCs w:val="22"/>
            <w:lang w:val="en-ZA" w:eastAsia="en-ZA"/>
          </w:rPr>
          <w:tab/>
        </w:r>
        <w:r w:rsidR="001D33A0" w:rsidRPr="00337E45">
          <w:rPr>
            <w:rStyle w:val="Hyperlink"/>
            <w:noProof/>
          </w:rPr>
          <w:t>POTENTIAL ENVIRONMENTAL ISSUES RELATING TO THE BIOPHYSICAL ENVIRONMENT</w:t>
        </w:r>
        <w:r w:rsidR="001D33A0">
          <w:rPr>
            <w:noProof/>
            <w:webHidden/>
          </w:rPr>
          <w:tab/>
        </w:r>
        <w:r w:rsidR="001D33A0">
          <w:rPr>
            <w:noProof/>
            <w:webHidden/>
          </w:rPr>
          <w:fldChar w:fldCharType="begin"/>
        </w:r>
        <w:r w:rsidR="001D33A0">
          <w:rPr>
            <w:noProof/>
            <w:webHidden/>
          </w:rPr>
          <w:instrText xml:space="preserve"> PAGEREF _Toc444195324 \h </w:instrText>
        </w:r>
        <w:r w:rsidR="001D33A0">
          <w:rPr>
            <w:noProof/>
            <w:webHidden/>
          </w:rPr>
        </w:r>
        <w:r w:rsidR="001D33A0">
          <w:rPr>
            <w:noProof/>
            <w:webHidden/>
          </w:rPr>
          <w:fldChar w:fldCharType="separate"/>
        </w:r>
        <w:r w:rsidR="00CE1205">
          <w:rPr>
            <w:noProof/>
            <w:webHidden/>
          </w:rPr>
          <w:t>45</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25" w:history="1">
        <w:r w:rsidR="001D33A0" w:rsidRPr="00337E45">
          <w:rPr>
            <w:rStyle w:val="Hyperlink"/>
            <w:noProof/>
          </w:rPr>
          <w:t>6.1.1</w:t>
        </w:r>
        <w:r w:rsidR="001D33A0" w:rsidRPr="00D33119">
          <w:rPr>
            <w:rFonts w:ascii="Calibri" w:hAnsi="Calibri"/>
            <w:i w:val="0"/>
            <w:iCs w:val="0"/>
            <w:noProof/>
            <w:sz w:val="22"/>
            <w:szCs w:val="22"/>
            <w:lang w:val="en-ZA" w:eastAsia="en-ZA"/>
          </w:rPr>
          <w:tab/>
        </w:r>
        <w:r w:rsidR="001D33A0" w:rsidRPr="00337E45">
          <w:rPr>
            <w:rStyle w:val="Hyperlink"/>
            <w:noProof/>
          </w:rPr>
          <w:t>Landscape issues</w:t>
        </w:r>
        <w:r w:rsidR="001D33A0">
          <w:rPr>
            <w:noProof/>
            <w:webHidden/>
          </w:rPr>
          <w:tab/>
        </w:r>
        <w:r w:rsidR="001D33A0">
          <w:rPr>
            <w:noProof/>
            <w:webHidden/>
          </w:rPr>
          <w:fldChar w:fldCharType="begin"/>
        </w:r>
        <w:r w:rsidR="001D33A0">
          <w:rPr>
            <w:noProof/>
            <w:webHidden/>
          </w:rPr>
          <w:instrText xml:space="preserve"> PAGEREF _Toc444195325 \h </w:instrText>
        </w:r>
        <w:r w:rsidR="001D33A0">
          <w:rPr>
            <w:noProof/>
            <w:webHidden/>
          </w:rPr>
        </w:r>
        <w:r w:rsidR="001D33A0">
          <w:rPr>
            <w:noProof/>
            <w:webHidden/>
          </w:rPr>
          <w:fldChar w:fldCharType="separate"/>
        </w:r>
        <w:r w:rsidR="00CE1205">
          <w:rPr>
            <w:noProof/>
            <w:webHidden/>
          </w:rPr>
          <w:t>45</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26" w:history="1">
        <w:r w:rsidR="001D33A0" w:rsidRPr="00337E45">
          <w:rPr>
            <w:rStyle w:val="Hyperlink"/>
            <w:noProof/>
          </w:rPr>
          <w:t>6.1.2</w:t>
        </w:r>
        <w:r w:rsidR="001D33A0" w:rsidRPr="00D33119">
          <w:rPr>
            <w:rFonts w:ascii="Calibri" w:hAnsi="Calibri"/>
            <w:i w:val="0"/>
            <w:iCs w:val="0"/>
            <w:noProof/>
            <w:sz w:val="22"/>
            <w:szCs w:val="22"/>
            <w:lang w:val="en-ZA" w:eastAsia="en-ZA"/>
          </w:rPr>
          <w:tab/>
        </w:r>
        <w:r w:rsidR="001D33A0" w:rsidRPr="00337E45">
          <w:rPr>
            <w:rStyle w:val="Hyperlink"/>
            <w:noProof/>
          </w:rPr>
          <w:t>Issues Relating to Alternative Land use</w:t>
        </w:r>
        <w:r w:rsidR="001D33A0">
          <w:rPr>
            <w:noProof/>
            <w:webHidden/>
          </w:rPr>
          <w:tab/>
        </w:r>
        <w:r w:rsidR="001D33A0">
          <w:rPr>
            <w:noProof/>
            <w:webHidden/>
          </w:rPr>
          <w:fldChar w:fldCharType="begin"/>
        </w:r>
        <w:r w:rsidR="001D33A0">
          <w:rPr>
            <w:noProof/>
            <w:webHidden/>
          </w:rPr>
          <w:instrText xml:space="preserve"> PAGEREF _Toc444195326 \h </w:instrText>
        </w:r>
        <w:r w:rsidR="001D33A0">
          <w:rPr>
            <w:noProof/>
            <w:webHidden/>
          </w:rPr>
        </w:r>
        <w:r w:rsidR="001D33A0">
          <w:rPr>
            <w:noProof/>
            <w:webHidden/>
          </w:rPr>
          <w:fldChar w:fldCharType="separate"/>
        </w:r>
        <w:r w:rsidR="00CE1205">
          <w:rPr>
            <w:noProof/>
            <w:webHidden/>
          </w:rPr>
          <w:t>46</w:t>
        </w:r>
        <w:r w:rsidR="001D33A0">
          <w:rPr>
            <w:noProof/>
            <w:webHidden/>
          </w:rPr>
          <w:fldChar w:fldCharType="end"/>
        </w:r>
      </w:hyperlink>
    </w:p>
    <w:p w:rsidR="001D33A0" w:rsidRPr="00D33119" w:rsidRDefault="00B73236">
      <w:pPr>
        <w:pStyle w:val="TOC3"/>
        <w:tabs>
          <w:tab w:val="right" w:leader="dot" w:pos="8636"/>
        </w:tabs>
        <w:rPr>
          <w:rFonts w:ascii="Calibri" w:hAnsi="Calibri"/>
          <w:i w:val="0"/>
          <w:iCs w:val="0"/>
          <w:noProof/>
          <w:sz w:val="22"/>
          <w:szCs w:val="22"/>
          <w:lang w:val="en-ZA" w:eastAsia="en-ZA"/>
        </w:rPr>
      </w:pPr>
      <w:hyperlink w:anchor="_Toc444195327" w:history="1">
        <w:r w:rsidR="001D33A0" w:rsidRPr="00337E45">
          <w:rPr>
            <w:rStyle w:val="Hyperlink"/>
            <w:noProof/>
          </w:rPr>
          <w:t>6.1.3 Issues Associated with Ecological Characteristics</w:t>
        </w:r>
        <w:r w:rsidR="001D33A0">
          <w:rPr>
            <w:noProof/>
            <w:webHidden/>
          </w:rPr>
          <w:tab/>
        </w:r>
        <w:r w:rsidR="001D33A0">
          <w:rPr>
            <w:noProof/>
            <w:webHidden/>
          </w:rPr>
          <w:fldChar w:fldCharType="begin"/>
        </w:r>
        <w:r w:rsidR="001D33A0">
          <w:rPr>
            <w:noProof/>
            <w:webHidden/>
          </w:rPr>
          <w:instrText xml:space="preserve"> PAGEREF _Toc444195327 \h </w:instrText>
        </w:r>
        <w:r w:rsidR="001D33A0">
          <w:rPr>
            <w:noProof/>
            <w:webHidden/>
          </w:rPr>
        </w:r>
        <w:r w:rsidR="001D33A0">
          <w:rPr>
            <w:noProof/>
            <w:webHidden/>
          </w:rPr>
          <w:fldChar w:fldCharType="separate"/>
        </w:r>
        <w:r w:rsidR="00CE1205">
          <w:rPr>
            <w:noProof/>
            <w:webHidden/>
          </w:rPr>
          <w:t>49</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28" w:history="1">
        <w:r w:rsidR="001D33A0" w:rsidRPr="00337E45">
          <w:rPr>
            <w:rStyle w:val="Hyperlink"/>
            <w:noProof/>
          </w:rPr>
          <w:t>6.1.5</w:t>
        </w:r>
        <w:r w:rsidR="001D33A0" w:rsidRPr="00D33119">
          <w:rPr>
            <w:rFonts w:ascii="Calibri" w:hAnsi="Calibri"/>
            <w:i w:val="0"/>
            <w:iCs w:val="0"/>
            <w:noProof/>
            <w:sz w:val="22"/>
            <w:szCs w:val="22"/>
            <w:lang w:val="en-ZA" w:eastAsia="en-ZA"/>
          </w:rPr>
          <w:tab/>
        </w:r>
        <w:r w:rsidR="001D33A0" w:rsidRPr="00337E45">
          <w:rPr>
            <w:rStyle w:val="Hyperlink"/>
            <w:noProof/>
          </w:rPr>
          <w:t>Issues Relating to Hydrological</w:t>
        </w:r>
        <w:r w:rsidR="001D33A0">
          <w:rPr>
            <w:noProof/>
            <w:webHidden/>
          </w:rPr>
          <w:tab/>
        </w:r>
        <w:r w:rsidR="001D33A0">
          <w:rPr>
            <w:noProof/>
            <w:webHidden/>
          </w:rPr>
          <w:fldChar w:fldCharType="begin"/>
        </w:r>
        <w:r w:rsidR="001D33A0">
          <w:rPr>
            <w:noProof/>
            <w:webHidden/>
          </w:rPr>
          <w:instrText xml:space="preserve"> PAGEREF _Toc444195328 \h </w:instrText>
        </w:r>
        <w:r w:rsidR="001D33A0">
          <w:rPr>
            <w:noProof/>
            <w:webHidden/>
          </w:rPr>
        </w:r>
        <w:r w:rsidR="001D33A0">
          <w:rPr>
            <w:noProof/>
            <w:webHidden/>
          </w:rPr>
          <w:fldChar w:fldCharType="separate"/>
        </w:r>
        <w:r w:rsidR="00CE1205">
          <w:rPr>
            <w:noProof/>
            <w:webHidden/>
          </w:rPr>
          <w:t>50</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29" w:history="1">
        <w:r w:rsidR="001D33A0" w:rsidRPr="00337E45">
          <w:rPr>
            <w:rStyle w:val="Hyperlink"/>
            <w:noProof/>
          </w:rPr>
          <w:t>6.1.6</w:t>
        </w:r>
        <w:r w:rsidR="001D33A0" w:rsidRPr="00D33119">
          <w:rPr>
            <w:rFonts w:ascii="Calibri" w:hAnsi="Calibri"/>
            <w:i w:val="0"/>
            <w:iCs w:val="0"/>
            <w:noProof/>
            <w:sz w:val="22"/>
            <w:szCs w:val="22"/>
            <w:lang w:val="en-ZA" w:eastAsia="en-ZA"/>
          </w:rPr>
          <w:tab/>
        </w:r>
        <w:r w:rsidR="001D33A0" w:rsidRPr="00337E45">
          <w:rPr>
            <w:rStyle w:val="Hyperlink"/>
            <w:noProof/>
          </w:rPr>
          <w:t>Evaluation of Sanitation and Waste Management Issues</w:t>
        </w:r>
        <w:r w:rsidR="001D33A0">
          <w:rPr>
            <w:noProof/>
            <w:webHidden/>
          </w:rPr>
          <w:tab/>
        </w:r>
        <w:r w:rsidR="001D33A0">
          <w:rPr>
            <w:noProof/>
            <w:webHidden/>
          </w:rPr>
          <w:fldChar w:fldCharType="begin"/>
        </w:r>
        <w:r w:rsidR="001D33A0">
          <w:rPr>
            <w:noProof/>
            <w:webHidden/>
          </w:rPr>
          <w:instrText xml:space="preserve"> PAGEREF _Toc444195329 \h </w:instrText>
        </w:r>
        <w:r w:rsidR="001D33A0">
          <w:rPr>
            <w:noProof/>
            <w:webHidden/>
          </w:rPr>
        </w:r>
        <w:r w:rsidR="001D33A0">
          <w:rPr>
            <w:noProof/>
            <w:webHidden/>
          </w:rPr>
          <w:fldChar w:fldCharType="separate"/>
        </w:r>
        <w:r w:rsidR="00CE1205">
          <w:rPr>
            <w:noProof/>
            <w:webHidden/>
          </w:rPr>
          <w:t>51</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30" w:history="1">
        <w:r w:rsidR="001D33A0" w:rsidRPr="00337E45">
          <w:rPr>
            <w:rStyle w:val="Hyperlink"/>
            <w:noProof/>
          </w:rPr>
          <w:t>6.1.7</w:t>
        </w:r>
        <w:r w:rsidR="001D33A0" w:rsidRPr="00D33119">
          <w:rPr>
            <w:rFonts w:ascii="Calibri" w:hAnsi="Calibri"/>
            <w:i w:val="0"/>
            <w:iCs w:val="0"/>
            <w:noProof/>
            <w:sz w:val="22"/>
            <w:szCs w:val="22"/>
            <w:lang w:val="en-ZA" w:eastAsia="en-ZA"/>
          </w:rPr>
          <w:tab/>
        </w:r>
        <w:r w:rsidR="001D33A0" w:rsidRPr="00337E45">
          <w:rPr>
            <w:rStyle w:val="Hyperlink"/>
            <w:noProof/>
          </w:rPr>
          <w:t xml:space="preserve">  Water supply issues</w:t>
        </w:r>
        <w:r w:rsidR="001D33A0">
          <w:rPr>
            <w:noProof/>
            <w:webHidden/>
          </w:rPr>
          <w:tab/>
        </w:r>
        <w:r w:rsidR="001D33A0">
          <w:rPr>
            <w:noProof/>
            <w:webHidden/>
          </w:rPr>
          <w:fldChar w:fldCharType="begin"/>
        </w:r>
        <w:r w:rsidR="001D33A0">
          <w:rPr>
            <w:noProof/>
            <w:webHidden/>
          </w:rPr>
          <w:instrText xml:space="preserve"> PAGEREF _Toc444195330 \h </w:instrText>
        </w:r>
        <w:r w:rsidR="001D33A0">
          <w:rPr>
            <w:noProof/>
            <w:webHidden/>
          </w:rPr>
        </w:r>
        <w:r w:rsidR="001D33A0">
          <w:rPr>
            <w:noProof/>
            <w:webHidden/>
          </w:rPr>
          <w:fldChar w:fldCharType="separate"/>
        </w:r>
        <w:r w:rsidR="00CE1205">
          <w:rPr>
            <w:noProof/>
            <w:webHidden/>
          </w:rPr>
          <w:t>52</w:t>
        </w:r>
        <w:r w:rsidR="001D33A0">
          <w:rPr>
            <w:noProof/>
            <w:webHidden/>
          </w:rPr>
          <w:fldChar w:fldCharType="end"/>
        </w:r>
      </w:hyperlink>
    </w:p>
    <w:p w:rsidR="001D33A0" w:rsidRPr="00D33119" w:rsidRDefault="00B73236">
      <w:pPr>
        <w:pStyle w:val="TOC3"/>
        <w:tabs>
          <w:tab w:val="right" w:leader="dot" w:pos="8636"/>
        </w:tabs>
        <w:rPr>
          <w:rFonts w:ascii="Calibri" w:hAnsi="Calibri"/>
          <w:i w:val="0"/>
          <w:iCs w:val="0"/>
          <w:noProof/>
          <w:sz w:val="22"/>
          <w:szCs w:val="22"/>
          <w:lang w:val="en-ZA" w:eastAsia="en-ZA"/>
        </w:rPr>
      </w:pPr>
      <w:hyperlink w:anchor="_Toc444195331" w:history="1">
        <w:r w:rsidR="001D33A0" w:rsidRPr="00337E45">
          <w:rPr>
            <w:rStyle w:val="Hyperlink"/>
            <w:noProof/>
          </w:rPr>
          <w:t>6.1.8 Stormwater issues</w:t>
        </w:r>
        <w:r w:rsidR="001D33A0">
          <w:rPr>
            <w:noProof/>
            <w:webHidden/>
          </w:rPr>
          <w:tab/>
        </w:r>
        <w:r w:rsidR="001D33A0">
          <w:rPr>
            <w:noProof/>
            <w:webHidden/>
          </w:rPr>
          <w:fldChar w:fldCharType="begin"/>
        </w:r>
        <w:r w:rsidR="001D33A0">
          <w:rPr>
            <w:noProof/>
            <w:webHidden/>
          </w:rPr>
          <w:instrText xml:space="preserve"> PAGEREF _Toc444195331 \h </w:instrText>
        </w:r>
        <w:r w:rsidR="001D33A0">
          <w:rPr>
            <w:noProof/>
            <w:webHidden/>
          </w:rPr>
        </w:r>
        <w:r w:rsidR="001D33A0">
          <w:rPr>
            <w:noProof/>
            <w:webHidden/>
          </w:rPr>
          <w:fldChar w:fldCharType="separate"/>
        </w:r>
        <w:r w:rsidR="00CE1205">
          <w:rPr>
            <w:noProof/>
            <w:webHidden/>
          </w:rPr>
          <w:t>53</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32" w:history="1">
        <w:r w:rsidR="001D33A0" w:rsidRPr="00337E45">
          <w:rPr>
            <w:rStyle w:val="Hyperlink"/>
            <w:noProof/>
          </w:rPr>
          <w:t>6.1.9</w:t>
        </w:r>
        <w:r w:rsidR="001D33A0" w:rsidRPr="00D33119">
          <w:rPr>
            <w:rFonts w:ascii="Calibri" w:hAnsi="Calibri"/>
            <w:i w:val="0"/>
            <w:iCs w:val="0"/>
            <w:noProof/>
            <w:sz w:val="22"/>
            <w:szCs w:val="22"/>
            <w:lang w:val="en-ZA" w:eastAsia="en-ZA"/>
          </w:rPr>
          <w:tab/>
        </w:r>
        <w:r w:rsidR="001D33A0" w:rsidRPr="00337E45">
          <w:rPr>
            <w:rStyle w:val="Hyperlink"/>
            <w:noProof/>
          </w:rPr>
          <w:t>Litter and Solid Waste Management Issues</w:t>
        </w:r>
        <w:r w:rsidR="001D33A0">
          <w:rPr>
            <w:noProof/>
            <w:webHidden/>
          </w:rPr>
          <w:tab/>
        </w:r>
        <w:r w:rsidR="001D33A0">
          <w:rPr>
            <w:noProof/>
            <w:webHidden/>
          </w:rPr>
          <w:fldChar w:fldCharType="begin"/>
        </w:r>
        <w:r w:rsidR="001D33A0">
          <w:rPr>
            <w:noProof/>
            <w:webHidden/>
          </w:rPr>
          <w:instrText xml:space="preserve"> PAGEREF _Toc444195332 \h </w:instrText>
        </w:r>
        <w:r w:rsidR="001D33A0">
          <w:rPr>
            <w:noProof/>
            <w:webHidden/>
          </w:rPr>
        </w:r>
        <w:r w:rsidR="001D33A0">
          <w:rPr>
            <w:noProof/>
            <w:webHidden/>
          </w:rPr>
          <w:fldChar w:fldCharType="separate"/>
        </w:r>
        <w:r w:rsidR="00CE1205">
          <w:rPr>
            <w:noProof/>
            <w:webHidden/>
          </w:rPr>
          <w:t>54</w:t>
        </w:r>
        <w:r w:rsidR="001D33A0">
          <w:rPr>
            <w:noProof/>
            <w:webHidden/>
          </w:rPr>
          <w:fldChar w:fldCharType="end"/>
        </w:r>
      </w:hyperlink>
    </w:p>
    <w:p w:rsidR="001D33A0" w:rsidRPr="00D33119" w:rsidRDefault="00B73236">
      <w:pPr>
        <w:pStyle w:val="TOC3"/>
        <w:tabs>
          <w:tab w:val="right" w:leader="dot" w:pos="8636"/>
        </w:tabs>
        <w:rPr>
          <w:rFonts w:ascii="Calibri" w:hAnsi="Calibri"/>
          <w:i w:val="0"/>
          <w:iCs w:val="0"/>
          <w:noProof/>
          <w:sz w:val="22"/>
          <w:szCs w:val="22"/>
          <w:lang w:val="en-ZA" w:eastAsia="en-ZA"/>
        </w:rPr>
      </w:pPr>
      <w:hyperlink w:anchor="_Toc444195333" w:history="1">
        <w:r w:rsidR="001D33A0" w:rsidRPr="00337E45">
          <w:rPr>
            <w:rStyle w:val="Hyperlink"/>
            <w:noProof/>
          </w:rPr>
          <w:t xml:space="preserve">6.1.10 </w:t>
        </w:r>
        <w:r w:rsidR="001D33A0" w:rsidRPr="00337E45">
          <w:rPr>
            <w:rStyle w:val="Hyperlink"/>
            <w:noProof/>
            <w:lang w:val="en-GB"/>
          </w:rPr>
          <w:t>Access roads and traffic issues</w:t>
        </w:r>
        <w:r w:rsidR="001D33A0">
          <w:rPr>
            <w:noProof/>
            <w:webHidden/>
          </w:rPr>
          <w:tab/>
        </w:r>
        <w:r w:rsidR="001D33A0">
          <w:rPr>
            <w:noProof/>
            <w:webHidden/>
          </w:rPr>
          <w:fldChar w:fldCharType="begin"/>
        </w:r>
        <w:r w:rsidR="001D33A0">
          <w:rPr>
            <w:noProof/>
            <w:webHidden/>
          </w:rPr>
          <w:instrText xml:space="preserve"> PAGEREF _Toc444195333 \h </w:instrText>
        </w:r>
        <w:r w:rsidR="001D33A0">
          <w:rPr>
            <w:noProof/>
            <w:webHidden/>
          </w:rPr>
        </w:r>
        <w:r w:rsidR="001D33A0">
          <w:rPr>
            <w:noProof/>
            <w:webHidden/>
          </w:rPr>
          <w:fldChar w:fldCharType="separate"/>
        </w:r>
        <w:r w:rsidR="00CE1205">
          <w:rPr>
            <w:noProof/>
            <w:webHidden/>
          </w:rPr>
          <w:t>54</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334" w:history="1">
        <w:r w:rsidR="001D33A0" w:rsidRPr="00337E45">
          <w:rPr>
            <w:rStyle w:val="Hyperlink"/>
            <w:noProof/>
          </w:rPr>
          <w:t>6.2</w:t>
        </w:r>
        <w:r w:rsidR="001D33A0" w:rsidRPr="00D33119">
          <w:rPr>
            <w:rFonts w:ascii="Calibri" w:hAnsi="Calibri"/>
            <w:smallCaps w:val="0"/>
            <w:noProof/>
            <w:sz w:val="22"/>
            <w:szCs w:val="22"/>
            <w:lang w:val="en-ZA" w:eastAsia="en-ZA"/>
          </w:rPr>
          <w:tab/>
        </w:r>
        <w:r w:rsidR="001D33A0" w:rsidRPr="00337E45">
          <w:rPr>
            <w:rStyle w:val="Hyperlink"/>
            <w:noProof/>
          </w:rPr>
          <w:t>POTENTIAL ENVIRONMENTAL ISSUES RELATING TO THE SOCIO-ECONOMIC ENVIRONMENT</w:t>
        </w:r>
        <w:r w:rsidR="001D33A0">
          <w:rPr>
            <w:noProof/>
            <w:webHidden/>
          </w:rPr>
          <w:tab/>
        </w:r>
        <w:r w:rsidR="001D33A0">
          <w:rPr>
            <w:noProof/>
            <w:webHidden/>
          </w:rPr>
          <w:fldChar w:fldCharType="begin"/>
        </w:r>
        <w:r w:rsidR="001D33A0">
          <w:rPr>
            <w:noProof/>
            <w:webHidden/>
          </w:rPr>
          <w:instrText xml:space="preserve"> PAGEREF _Toc444195334 \h </w:instrText>
        </w:r>
        <w:r w:rsidR="001D33A0">
          <w:rPr>
            <w:noProof/>
            <w:webHidden/>
          </w:rPr>
        </w:r>
        <w:r w:rsidR="001D33A0">
          <w:rPr>
            <w:noProof/>
            <w:webHidden/>
          </w:rPr>
          <w:fldChar w:fldCharType="separate"/>
        </w:r>
        <w:r w:rsidR="00CE1205">
          <w:rPr>
            <w:noProof/>
            <w:webHidden/>
          </w:rPr>
          <w:t>56</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35" w:history="1">
        <w:r w:rsidR="001D33A0" w:rsidRPr="00337E45">
          <w:rPr>
            <w:rStyle w:val="Hyperlink"/>
            <w:noProof/>
          </w:rPr>
          <w:t>6.2.1</w:t>
        </w:r>
        <w:r w:rsidR="001D33A0" w:rsidRPr="00D33119">
          <w:rPr>
            <w:rFonts w:ascii="Calibri" w:hAnsi="Calibri"/>
            <w:i w:val="0"/>
            <w:iCs w:val="0"/>
            <w:noProof/>
            <w:sz w:val="22"/>
            <w:szCs w:val="22"/>
            <w:lang w:val="en-ZA" w:eastAsia="en-ZA"/>
          </w:rPr>
          <w:tab/>
        </w:r>
        <w:r w:rsidR="001D33A0" w:rsidRPr="00337E45">
          <w:rPr>
            <w:rStyle w:val="Hyperlink"/>
            <w:noProof/>
          </w:rPr>
          <w:t>Education and health issues</w:t>
        </w:r>
        <w:r w:rsidR="001D33A0">
          <w:rPr>
            <w:noProof/>
            <w:webHidden/>
          </w:rPr>
          <w:tab/>
        </w:r>
        <w:r w:rsidR="001D33A0">
          <w:rPr>
            <w:noProof/>
            <w:webHidden/>
          </w:rPr>
          <w:fldChar w:fldCharType="begin"/>
        </w:r>
        <w:r w:rsidR="001D33A0">
          <w:rPr>
            <w:noProof/>
            <w:webHidden/>
          </w:rPr>
          <w:instrText xml:space="preserve"> PAGEREF _Toc444195335 \h </w:instrText>
        </w:r>
        <w:r w:rsidR="001D33A0">
          <w:rPr>
            <w:noProof/>
            <w:webHidden/>
          </w:rPr>
        </w:r>
        <w:r w:rsidR="001D33A0">
          <w:rPr>
            <w:noProof/>
            <w:webHidden/>
          </w:rPr>
          <w:fldChar w:fldCharType="separate"/>
        </w:r>
        <w:r w:rsidR="00CE1205">
          <w:rPr>
            <w:noProof/>
            <w:webHidden/>
          </w:rPr>
          <w:t>56</w:t>
        </w:r>
        <w:r w:rsidR="001D33A0">
          <w:rPr>
            <w:noProof/>
            <w:webHidden/>
          </w:rPr>
          <w:fldChar w:fldCharType="end"/>
        </w:r>
      </w:hyperlink>
    </w:p>
    <w:p w:rsidR="001D33A0" w:rsidRPr="00D33119" w:rsidRDefault="00B73236">
      <w:pPr>
        <w:pStyle w:val="TOC3"/>
        <w:tabs>
          <w:tab w:val="right" w:leader="dot" w:pos="8636"/>
        </w:tabs>
        <w:rPr>
          <w:rFonts w:ascii="Calibri" w:hAnsi="Calibri"/>
          <w:i w:val="0"/>
          <w:iCs w:val="0"/>
          <w:noProof/>
          <w:sz w:val="22"/>
          <w:szCs w:val="22"/>
          <w:lang w:val="en-ZA" w:eastAsia="en-ZA"/>
        </w:rPr>
      </w:pPr>
      <w:hyperlink w:anchor="_Toc444195336" w:history="1">
        <w:r w:rsidR="001D33A0" w:rsidRPr="00337E45">
          <w:rPr>
            <w:rStyle w:val="Hyperlink"/>
            <w:noProof/>
          </w:rPr>
          <w:t>6.2.2 Heritage Issues</w:t>
        </w:r>
        <w:r w:rsidR="001D33A0">
          <w:rPr>
            <w:noProof/>
            <w:webHidden/>
          </w:rPr>
          <w:tab/>
        </w:r>
        <w:r w:rsidR="001D33A0">
          <w:rPr>
            <w:noProof/>
            <w:webHidden/>
          </w:rPr>
          <w:fldChar w:fldCharType="begin"/>
        </w:r>
        <w:r w:rsidR="001D33A0">
          <w:rPr>
            <w:noProof/>
            <w:webHidden/>
          </w:rPr>
          <w:instrText xml:space="preserve"> PAGEREF _Toc444195336 \h </w:instrText>
        </w:r>
        <w:r w:rsidR="001D33A0">
          <w:rPr>
            <w:noProof/>
            <w:webHidden/>
          </w:rPr>
        </w:r>
        <w:r w:rsidR="001D33A0">
          <w:rPr>
            <w:noProof/>
            <w:webHidden/>
          </w:rPr>
          <w:fldChar w:fldCharType="separate"/>
        </w:r>
        <w:r w:rsidR="00CE1205">
          <w:rPr>
            <w:noProof/>
            <w:webHidden/>
          </w:rPr>
          <w:t>57</w:t>
        </w:r>
        <w:r w:rsidR="001D33A0">
          <w:rPr>
            <w:noProof/>
            <w:webHidden/>
          </w:rPr>
          <w:fldChar w:fldCharType="end"/>
        </w:r>
      </w:hyperlink>
    </w:p>
    <w:p w:rsidR="001D33A0" w:rsidRPr="00D33119" w:rsidRDefault="00B73236">
      <w:pPr>
        <w:pStyle w:val="TOC1"/>
        <w:tabs>
          <w:tab w:val="right" w:leader="dot" w:pos="8636"/>
        </w:tabs>
        <w:rPr>
          <w:rFonts w:ascii="Calibri" w:hAnsi="Calibri"/>
          <w:b w:val="0"/>
          <w:bCs w:val="0"/>
          <w:caps w:val="0"/>
          <w:noProof/>
          <w:sz w:val="22"/>
          <w:szCs w:val="22"/>
          <w:lang w:val="en-ZA" w:eastAsia="en-ZA"/>
        </w:rPr>
      </w:pPr>
      <w:hyperlink w:anchor="_Toc444195337" w:history="1">
        <w:r w:rsidR="001D33A0" w:rsidRPr="00337E45">
          <w:rPr>
            <w:rStyle w:val="Hyperlink"/>
            <w:noProof/>
          </w:rPr>
          <w:t>SECTION 7 CONCLUSIONS AND RECOMMENDATIONS</w:t>
        </w:r>
        <w:r w:rsidR="001D33A0">
          <w:rPr>
            <w:noProof/>
            <w:webHidden/>
          </w:rPr>
          <w:tab/>
        </w:r>
        <w:r w:rsidR="001D33A0">
          <w:rPr>
            <w:noProof/>
            <w:webHidden/>
          </w:rPr>
          <w:fldChar w:fldCharType="begin"/>
        </w:r>
        <w:r w:rsidR="001D33A0">
          <w:rPr>
            <w:noProof/>
            <w:webHidden/>
          </w:rPr>
          <w:instrText xml:space="preserve"> PAGEREF _Toc444195337 \h </w:instrText>
        </w:r>
        <w:r w:rsidR="001D33A0">
          <w:rPr>
            <w:noProof/>
            <w:webHidden/>
          </w:rPr>
        </w:r>
        <w:r w:rsidR="001D33A0">
          <w:rPr>
            <w:noProof/>
            <w:webHidden/>
          </w:rPr>
          <w:fldChar w:fldCharType="separate"/>
        </w:r>
        <w:r w:rsidR="00CE1205">
          <w:rPr>
            <w:noProof/>
            <w:webHidden/>
          </w:rPr>
          <w:t>59</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338" w:history="1">
        <w:r w:rsidR="001D33A0" w:rsidRPr="00337E45">
          <w:rPr>
            <w:rStyle w:val="Hyperlink"/>
            <w:noProof/>
          </w:rPr>
          <w:t>7.1</w:t>
        </w:r>
        <w:r w:rsidR="001D33A0" w:rsidRPr="00D33119">
          <w:rPr>
            <w:rFonts w:ascii="Calibri" w:hAnsi="Calibri"/>
            <w:smallCaps w:val="0"/>
            <w:noProof/>
            <w:sz w:val="22"/>
            <w:szCs w:val="22"/>
            <w:lang w:val="en-ZA" w:eastAsia="en-ZA"/>
          </w:rPr>
          <w:tab/>
        </w:r>
        <w:r w:rsidR="001D33A0" w:rsidRPr="00337E45">
          <w:rPr>
            <w:rStyle w:val="Hyperlink"/>
            <w:noProof/>
          </w:rPr>
          <w:t>CONCLUSIONS</w:t>
        </w:r>
        <w:r w:rsidR="001D33A0">
          <w:rPr>
            <w:noProof/>
            <w:webHidden/>
          </w:rPr>
          <w:tab/>
        </w:r>
        <w:r w:rsidR="001D33A0">
          <w:rPr>
            <w:noProof/>
            <w:webHidden/>
          </w:rPr>
          <w:fldChar w:fldCharType="begin"/>
        </w:r>
        <w:r w:rsidR="001D33A0">
          <w:rPr>
            <w:noProof/>
            <w:webHidden/>
          </w:rPr>
          <w:instrText xml:space="preserve"> PAGEREF _Toc444195338 \h </w:instrText>
        </w:r>
        <w:r w:rsidR="001D33A0">
          <w:rPr>
            <w:noProof/>
            <w:webHidden/>
          </w:rPr>
        </w:r>
        <w:r w:rsidR="001D33A0">
          <w:rPr>
            <w:noProof/>
            <w:webHidden/>
          </w:rPr>
          <w:fldChar w:fldCharType="separate"/>
        </w:r>
        <w:r w:rsidR="00CE1205">
          <w:rPr>
            <w:noProof/>
            <w:webHidden/>
          </w:rPr>
          <w:t>59</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39" w:history="1">
        <w:r w:rsidR="001D33A0" w:rsidRPr="00337E45">
          <w:rPr>
            <w:rStyle w:val="Hyperlink"/>
            <w:noProof/>
          </w:rPr>
          <w:t>7.1.1</w:t>
        </w:r>
        <w:r w:rsidR="001D33A0" w:rsidRPr="00D33119">
          <w:rPr>
            <w:rFonts w:ascii="Calibri" w:hAnsi="Calibri"/>
            <w:i w:val="0"/>
            <w:iCs w:val="0"/>
            <w:noProof/>
            <w:sz w:val="22"/>
            <w:szCs w:val="22"/>
            <w:lang w:val="en-ZA" w:eastAsia="en-ZA"/>
          </w:rPr>
          <w:tab/>
        </w:r>
        <w:r w:rsidR="001D33A0" w:rsidRPr="00337E45">
          <w:rPr>
            <w:rStyle w:val="Hyperlink"/>
            <w:noProof/>
          </w:rPr>
          <w:t>Conclusions relating biophysical issues</w:t>
        </w:r>
        <w:r w:rsidR="001D33A0">
          <w:rPr>
            <w:noProof/>
            <w:webHidden/>
          </w:rPr>
          <w:tab/>
        </w:r>
        <w:r w:rsidR="001D33A0">
          <w:rPr>
            <w:noProof/>
            <w:webHidden/>
          </w:rPr>
          <w:fldChar w:fldCharType="begin"/>
        </w:r>
        <w:r w:rsidR="001D33A0">
          <w:rPr>
            <w:noProof/>
            <w:webHidden/>
          </w:rPr>
          <w:instrText xml:space="preserve"> PAGEREF _Toc444195339 \h </w:instrText>
        </w:r>
        <w:r w:rsidR="001D33A0">
          <w:rPr>
            <w:noProof/>
            <w:webHidden/>
          </w:rPr>
        </w:r>
        <w:r w:rsidR="001D33A0">
          <w:rPr>
            <w:noProof/>
            <w:webHidden/>
          </w:rPr>
          <w:fldChar w:fldCharType="separate"/>
        </w:r>
        <w:r w:rsidR="00CE1205">
          <w:rPr>
            <w:noProof/>
            <w:webHidden/>
          </w:rPr>
          <w:t>59</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40" w:history="1">
        <w:r w:rsidR="001D33A0" w:rsidRPr="00337E45">
          <w:rPr>
            <w:rStyle w:val="Hyperlink"/>
            <w:noProof/>
          </w:rPr>
          <w:t>7.1.2</w:t>
        </w:r>
        <w:r w:rsidR="001D33A0" w:rsidRPr="00D33119">
          <w:rPr>
            <w:rFonts w:ascii="Calibri" w:hAnsi="Calibri"/>
            <w:i w:val="0"/>
            <w:iCs w:val="0"/>
            <w:noProof/>
            <w:sz w:val="22"/>
            <w:szCs w:val="22"/>
            <w:lang w:val="en-ZA" w:eastAsia="en-ZA"/>
          </w:rPr>
          <w:tab/>
        </w:r>
        <w:r w:rsidR="001D33A0" w:rsidRPr="00337E45">
          <w:rPr>
            <w:rStyle w:val="Hyperlink"/>
            <w:noProof/>
          </w:rPr>
          <w:t>Conclusions relating to the provision of services and facilities</w:t>
        </w:r>
        <w:r w:rsidR="001D33A0">
          <w:rPr>
            <w:noProof/>
            <w:webHidden/>
          </w:rPr>
          <w:tab/>
        </w:r>
        <w:r w:rsidR="001D33A0">
          <w:rPr>
            <w:noProof/>
            <w:webHidden/>
          </w:rPr>
          <w:fldChar w:fldCharType="begin"/>
        </w:r>
        <w:r w:rsidR="001D33A0">
          <w:rPr>
            <w:noProof/>
            <w:webHidden/>
          </w:rPr>
          <w:instrText xml:space="preserve"> PAGEREF _Toc444195340 \h </w:instrText>
        </w:r>
        <w:r w:rsidR="001D33A0">
          <w:rPr>
            <w:noProof/>
            <w:webHidden/>
          </w:rPr>
        </w:r>
        <w:r w:rsidR="001D33A0">
          <w:rPr>
            <w:noProof/>
            <w:webHidden/>
          </w:rPr>
          <w:fldChar w:fldCharType="separate"/>
        </w:r>
        <w:r w:rsidR="00CE1205">
          <w:rPr>
            <w:noProof/>
            <w:webHidden/>
          </w:rPr>
          <w:t>59</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41" w:history="1">
        <w:r w:rsidR="001D33A0" w:rsidRPr="00337E45">
          <w:rPr>
            <w:rStyle w:val="Hyperlink"/>
            <w:noProof/>
          </w:rPr>
          <w:t>7.1.3</w:t>
        </w:r>
        <w:r w:rsidR="001D33A0" w:rsidRPr="00D33119">
          <w:rPr>
            <w:rFonts w:ascii="Calibri" w:hAnsi="Calibri"/>
            <w:i w:val="0"/>
            <w:iCs w:val="0"/>
            <w:noProof/>
            <w:sz w:val="22"/>
            <w:szCs w:val="22"/>
            <w:lang w:val="en-ZA" w:eastAsia="en-ZA"/>
          </w:rPr>
          <w:tab/>
        </w:r>
        <w:r w:rsidR="001D33A0" w:rsidRPr="00337E45">
          <w:rPr>
            <w:rStyle w:val="Hyperlink"/>
            <w:noProof/>
          </w:rPr>
          <w:t>Conclusions relating socio-cultural issues</w:t>
        </w:r>
        <w:r w:rsidR="001D33A0">
          <w:rPr>
            <w:noProof/>
            <w:webHidden/>
          </w:rPr>
          <w:tab/>
        </w:r>
        <w:r w:rsidR="001D33A0">
          <w:rPr>
            <w:noProof/>
            <w:webHidden/>
          </w:rPr>
          <w:fldChar w:fldCharType="begin"/>
        </w:r>
        <w:r w:rsidR="001D33A0">
          <w:rPr>
            <w:noProof/>
            <w:webHidden/>
          </w:rPr>
          <w:instrText xml:space="preserve"> PAGEREF _Toc444195341 \h </w:instrText>
        </w:r>
        <w:r w:rsidR="001D33A0">
          <w:rPr>
            <w:noProof/>
            <w:webHidden/>
          </w:rPr>
        </w:r>
        <w:r w:rsidR="001D33A0">
          <w:rPr>
            <w:noProof/>
            <w:webHidden/>
          </w:rPr>
          <w:fldChar w:fldCharType="separate"/>
        </w:r>
        <w:r w:rsidR="00CE1205">
          <w:rPr>
            <w:noProof/>
            <w:webHidden/>
          </w:rPr>
          <w:t>60</w:t>
        </w:r>
        <w:r w:rsidR="001D33A0">
          <w:rPr>
            <w:noProof/>
            <w:webHidden/>
          </w:rPr>
          <w:fldChar w:fldCharType="end"/>
        </w:r>
      </w:hyperlink>
    </w:p>
    <w:p w:rsidR="001D33A0" w:rsidRPr="00D33119" w:rsidRDefault="00B73236">
      <w:pPr>
        <w:pStyle w:val="TOC3"/>
        <w:tabs>
          <w:tab w:val="left" w:pos="1200"/>
          <w:tab w:val="right" w:leader="dot" w:pos="8636"/>
        </w:tabs>
        <w:rPr>
          <w:rFonts w:ascii="Calibri" w:hAnsi="Calibri"/>
          <w:i w:val="0"/>
          <w:iCs w:val="0"/>
          <w:noProof/>
          <w:sz w:val="22"/>
          <w:szCs w:val="22"/>
          <w:lang w:val="en-ZA" w:eastAsia="en-ZA"/>
        </w:rPr>
      </w:pPr>
      <w:hyperlink w:anchor="_Toc444195342" w:history="1">
        <w:r w:rsidR="001D33A0" w:rsidRPr="00337E45">
          <w:rPr>
            <w:rStyle w:val="Hyperlink"/>
            <w:noProof/>
          </w:rPr>
          <w:t>7.1.4</w:t>
        </w:r>
        <w:r w:rsidR="001D33A0" w:rsidRPr="00D33119">
          <w:rPr>
            <w:rFonts w:ascii="Calibri" w:hAnsi="Calibri"/>
            <w:i w:val="0"/>
            <w:iCs w:val="0"/>
            <w:noProof/>
            <w:sz w:val="22"/>
            <w:szCs w:val="22"/>
            <w:lang w:val="en-ZA" w:eastAsia="en-ZA"/>
          </w:rPr>
          <w:tab/>
        </w:r>
        <w:r w:rsidR="001D33A0" w:rsidRPr="00337E45">
          <w:rPr>
            <w:rStyle w:val="Hyperlink"/>
            <w:noProof/>
          </w:rPr>
          <w:t>Concluding Remarks</w:t>
        </w:r>
        <w:r w:rsidR="001D33A0">
          <w:rPr>
            <w:noProof/>
            <w:webHidden/>
          </w:rPr>
          <w:tab/>
        </w:r>
        <w:r w:rsidR="001D33A0">
          <w:rPr>
            <w:noProof/>
            <w:webHidden/>
          </w:rPr>
          <w:fldChar w:fldCharType="begin"/>
        </w:r>
        <w:r w:rsidR="001D33A0">
          <w:rPr>
            <w:noProof/>
            <w:webHidden/>
          </w:rPr>
          <w:instrText xml:space="preserve"> PAGEREF _Toc444195342 \h </w:instrText>
        </w:r>
        <w:r w:rsidR="001D33A0">
          <w:rPr>
            <w:noProof/>
            <w:webHidden/>
          </w:rPr>
        </w:r>
        <w:r w:rsidR="001D33A0">
          <w:rPr>
            <w:noProof/>
            <w:webHidden/>
          </w:rPr>
          <w:fldChar w:fldCharType="separate"/>
        </w:r>
        <w:r w:rsidR="00CE1205">
          <w:rPr>
            <w:noProof/>
            <w:webHidden/>
          </w:rPr>
          <w:t>60</w:t>
        </w:r>
        <w:r w:rsidR="001D33A0">
          <w:rPr>
            <w:noProof/>
            <w:webHidden/>
          </w:rPr>
          <w:fldChar w:fldCharType="end"/>
        </w:r>
      </w:hyperlink>
    </w:p>
    <w:p w:rsidR="001D33A0" w:rsidRPr="00D33119" w:rsidRDefault="00B73236">
      <w:pPr>
        <w:pStyle w:val="TOC2"/>
        <w:tabs>
          <w:tab w:val="left" w:pos="720"/>
          <w:tab w:val="right" w:leader="dot" w:pos="8636"/>
        </w:tabs>
        <w:rPr>
          <w:rFonts w:ascii="Calibri" w:hAnsi="Calibri"/>
          <w:smallCaps w:val="0"/>
          <w:noProof/>
          <w:sz w:val="22"/>
          <w:szCs w:val="22"/>
          <w:lang w:val="en-ZA" w:eastAsia="en-ZA"/>
        </w:rPr>
      </w:pPr>
      <w:hyperlink w:anchor="_Toc444195343" w:history="1">
        <w:r w:rsidR="001D33A0" w:rsidRPr="00337E45">
          <w:rPr>
            <w:rStyle w:val="Hyperlink"/>
            <w:noProof/>
          </w:rPr>
          <w:t>7.2</w:t>
        </w:r>
        <w:r w:rsidR="001D33A0" w:rsidRPr="00D33119">
          <w:rPr>
            <w:rFonts w:ascii="Calibri" w:hAnsi="Calibri"/>
            <w:smallCaps w:val="0"/>
            <w:noProof/>
            <w:sz w:val="22"/>
            <w:szCs w:val="22"/>
            <w:lang w:val="en-ZA" w:eastAsia="en-ZA"/>
          </w:rPr>
          <w:tab/>
        </w:r>
        <w:r w:rsidR="001D33A0" w:rsidRPr="00337E45">
          <w:rPr>
            <w:rStyle w:val="Hyperlink"/>
            <w:noProof/>
          </w:rPr>
          <w:t>RECOMMENDATIONS</w:t>
        </w:r>
        <w:r w:rsidR="001D33A0">
          <w:rPr>
            <w:noProof/>
            <w:webHidden/>
          </w:rPr>
          <w:tab/>
        </w:r>
        <w:r w:rsidR="001D33A0">
          <w:rPr>
            <w:noProof/>
            <w:webHidden/>
          </w:rPr>
          <w:fldChar w:fldCharType="begin"/>
        </w:r>
        <w:r w:rsidR="001D33A0">
          <w:rPr>
            <w:noProof/>
            <w:webHidden/>
          </w:rPr>
          <w:instrText xml:space="preserve"> PAGEREF _Toc444195343 \h </w:instrText>
        </w:r>
        <w:r w:rsidR="001D33A0">
          <w:rPr>
            <w:noProof/>
            <w:webHidden/>
          </w:rPr>
        </w:r>
        <w:r w:rsidR="001D33A0">
          <w:rPr>
            <w:noProof/>
            <w:webHidden/>
          </w:rPr>
          <w:fldChar w:fldCharType="separate"/>
        </w:r>
        <w:r w:rsidR="00CE1205">
          <w:rPr>
            <w:noProof/>
            <w:webHidden/>
          </w:rPr>
          <w:t>60</w:t>
        </w:r>
        <w:r w:rsidR="001D33A0">
          <w:rPr>
            <w:noProof/>
            <w:webHidden/>
          </w:rPr>
          <w:fldChar w:fldCharType="end"/>
        </w:r>
      </w:hyperlink>
    </w:p>
    <w:p w:rsidR="001D33A0" w:rsidRPr="00D33119" w:rsidRDefault="00B73236">
      <w:pPr>
        <w:pStyle w:val="TOC1"/>
        <w:tabs>
          <w:tab w:val="right" w:leader="dot" w:pos="8636"/>
        </w:tabs>
        <w:rPr>
          <w:rFonts w:ascii="Calibri" w:hAnsi="Calibri"/>
          <w:b w:val="0"/>
          <w:bCs w:val="0"/>
          <w:caps w:val="0"/>
          <w:noProof/>
          <w:sz w:val="22"/>
          <w:szCs w:val="22"/>
          <w:lang w:val="en-ZA" w:eastAsia="en-ZA"/>
        </w:rPr>
      </w:pPr>
      <w:hyperlink w:anchor="_Toc444195344" w:history="1">
        <w:r w:rsidR="001D33A0" w:rsidRPr="00337E45">
          <w:rPr>
            <w:rStyle w:val="Hyperlink"/>
            <w:noProof/>
          </w:rPr>
          <w:t>SECTION 8 PLAN OF STUDY FOR ENVIRONMENTAL IMPACT ASSESSMENT</w:t>
        </w:r>
        <w:r w:rsidR="001D33A0">
          <w:rPr>
            <w:noProof/>
            <w:webHidden/>
          </w:rPr>
          <w:tab/>
        </w:r>
        <w:r w:rsidR="001D33A0">
          <w:rPr>
            <w:noProof/>
            <w:webHidden/>
          </w:rPr>
          <w:fldChar w:fldCharType="begin"/>
        </w:r>
        <w:r w:rsidR="001D33A0">
          <w:rPr>
            <w:noProof/>
            <w:webHidden/>
          </w:rPr>
          <w:instrText xml:space="preserve"> PAGEREF _Toc444195344 \h </w:instrText>
        </w:r>
        <w:r w:rsidR="001D33A0">
          <w:rPr>
            <w:noProof/>
            <w:webHidden/>
          </w:rPr>
        </w:r>
        <w:r w:rsidR="001D33A0">
          <w:rPr>
            <w:noProof/>
            <w:webHidden/>
          </w:rPr>
          <w:fldChar w:fldCharType="separate"/>
        </w:r>
        <w:r w:rsidR="00CE1205">
          <w:rPr>
            <w:noProof/>
            <w:webHidden/>
          </w:rPr>
          <w:t>62</w:t>
        </w:r>
        <w:r w:rsidR="001D33A0">
          <w:rPr>
            <w:noProof/>
            <w:webHidden/>
          </w:rPr>
          <w:fldChar w:fldCharType="end"/>
        </w:r>
      </w:hyperlink>
    </w:p>
    <w:p w:rsidR="00D03651" w:rsidRPr="008B7501" w:rsidRDefault="00152062" w:rsidP="00D03651">
      <w:pPr>
        <w:jc w:val="both"/>
        <w:rPr>
          <w:b/>
        </w:rPr>
      </w:pPr>
      <w:r>
        <w:rPr>
          <w:b/>
          <w:bCs/>
          <w:noProof/>
        </w:rPr>
        <w:fldChar w:fldCharType="end"/>
      </w:r>
    </w:p>
    <w:p w:rsidR="00152062" w:rsidRDefault="00152062"/>
    <w:p w:rsidR="00C92ECB" w:rsidRDefault="00371FA1" w:rsidP="00C92ECB">
      <w:r>
        <w:t>List of Table</w:t>
      </w:r>
      <w:r w:rsidR="00000DC9">
        <w:t>s</w:t>
      </w:r>
      <w:bookmarkStart w:id="11" w:name="_Toc444195269"/>
    </w:p>
    <w:p w:rsidR="007B66CF" w:rsidRDefault="007B66CF" w:rsidP="00C92ECB">
      <w:r>
        <w:t>List of Figures</w:t>
      </w:r>
      <w:bookmarkEnd w:id="11"/>
    </w:p>
    <w:p w:rsidR="00C92ECB" w:rsidRDefault="00C92ECB" w:rsidP="00C92ECB">
      <w:r>
        <w:t>List of Appendices</w:t>
      </w:r>
    </w:p>
    <w:p w:rsidR="00C15D40" w:rsidRDefault="00C15D40" w:rsidP="00C15D40"/>
    <w:p w:rsidR="00C5039B" w:rsidRDefault="00C5039B" w:rsidP="00C15D40"/>
    <w:p w:rsidR="007B66CF" w:rsidRDefault="007B66CF" w:rsidP="007B66CF"/>
    <w:p w:rsidR="007B66CF" w:rsidRDefault="007B66CF" w:rsidP="007B66CF"/>
    <w:p w:rsidR="007B66CF" w:rsidRPr="007B66CF" w:rsidRDefault="007B66CF" w:rsidP="007B66CF">
      <w:pPr>
        <w:sectPr w:rsidR="007B66CF" w:rsidRPr="007B66CF" w:rsidSect="00861FB1">
          <w:pgSz w:w="12240" w:h="15840"/>
          <w:pgMar w:top="1077" w:right="1797" w:bottom="1077" w:left="1797" w:header="720" w:footer="720" w:gutter="0"/>
          <w:pgNumType w:fmt="lowerRoman"/>
          <w:cols w:space="720"/>
          <w:noEndnote/>
        </w:sectPr>
      </w:pPr>
    </w:p>
    <w:p w:rsidR="00021679" w:rsidRPr="00021679" w:rsidRDefault="00C63331" w:rsidP="006B6320">
      <w:pPr>
        <w:pStyle w:val="Heading1"/>
        <w:rPr>
          <w:rFonts w:ascii="Times New Roman" w:hAnsi="Times New Roman" w:cs="Times New Roman"/>
          <w:sz w:val="24"/>
          <w:szCs w:val="24"/>
        </w:rPr>
      </w:pPr>
      <w:bookmarkStart w:id="12" w:name="_Toc444195270"/>
      <w:r>
        <w:rPr>
          <w:rFonts w:ascii="Times New Roman" w:hAnsi="Times New Roman" w:cs="Times New Roman"/>
          <w:sz w:val="24"/>
          <w:szCs w:val="24"/>
        </w:rPr>
        <w:lastRenderedPageBreak/>
        <w:t xml:space="preserve">SECTION </w:t>
      </w:r>
      <w:r w:rsidR="00021679">
        <w:rPr>
          <w:rFonts w:ascii="Times New Roman" w:hAnsi="Times New Roman" w:cs="Times New Roman"/>
          <w:sz w:val="24"/>
          <w:szCs w:val="24"/>
        </w:rPr>
        <w:t>1</w:t>
      </w:r>
      <w:r w:rsidR="00021679">
        <w:rPr>
          <w:rFonts w:ascii="Times New Roman" w:hAnsi="Times New Roman" w:cs="Times New Roman"/>
          <w:sz w:val="24"/>
          <w:szCs w:val="24"/>
        </w:rPr>
        <w:tab/>
      </w:r>
      <w:r w:rsidR="00021679" w:rsidRPr="00021679">
        <w:rPr>
          <w:rFonts w:ascii="Times New Roman" w:hAnsi="Times New Roman" w:cs="Times New Roman"/>
          <w:sz w:val="24"/>
          <w:szCs w:val="24"/>
        </w:rPr>
        <w:t>INTRODUCTION AND BACKGROUND</w:t>
      </w:r>
      <w:bookmarkEnd w:id="12"/>
    </w:p>
    <w:p w:rsidR="00021679" w:rsidRDefault="00021679" w:rsidP="00B60FA5">
      <w:pPr>
        <w:pStyle w:val="Heading2"/>
      </w:pPr>
    </w:p>
    <w:p w:rsidR="00021679" w:rsidRDefault="00021679" w:rsidP="00B60FA5">
      <w:pPr>
        <w:pStyle w:val="Heading2"/>
      </w:pPr>
      <w:bookmarkStart w:id="13" w:name="_Toc444195271"/>
      <w:r w:rsidRPr="00021679">
        <w:t>1.</w:t>
      </w:r>
      <w:r w:rsidR="00E11EE4">
        <w:t>1</w:t>
      </w:r>
      <w:r>
        <w:tab/>
        <w:t>Project Development</w:t>
      </w:r>
      <w:bookmarkEnd w:id="13"/>
    </w:p>
    <w:p w:rsidR="00021679" w:rsidRDefault="00021679" w:rsidP="00B60FA5">
      <w:pPr>
        <w:pStyle w:val="Heading2"/>
      </w:pPr>
    </w:p>
    <w:p w:rsidR="00D23B49" w:rsidRDefault="00B73236" w:rsidP="00D23B49">
      <w:pPr>
        <w:jc w:val="both"/>
      </w:pPr>
      <w:r>
        <w:t>Alfred Duma</w:t>
      </w:r>
      <w:r w:rsidR="00206634">
        <w:t xml:space="preserve"> Municipality</w:t>
      </w:r>
      <w:r w:rsidR="00564827">
        <w:t xml:space="preserve"> intends to undertake a </w:t>
      </w:r>
      <w:r w:rsidR="000176A7">
        <w:t>middle</w:t>
      </w:r>
      <w:r w:rsidR="00FA366A">
        <w:t xml:space="preserve"> income housing project </w:t>
      </w:r>
      <w:r w:rsidR="00564827">
        <w:t xml:space="preserve">on </w:t>
      </w:r>
      <w:r w:rsidR="008B50FD">
        <w:t xml:space="preserve">currently vacant land </w:t>
      </w:r>
      <w:r w:rsidR="00FA366A">
        <w:t>located at the</w:t>
      </w:r>
      <w:r>
        <w:t xml:space="preserve"> south</w:t>
      </w:r>
      <w:r w:rsidR="00FA366A">
        <w:t xml:space="preserve"> </w:t>
      </w:r>
      <w:r w:rsidR="004811D2">
        <w:t>eastern</w:t>
      </w:r>
      <w:r w:rsidR="00FA366A">
        <w:t xml:space="preserve"> outskirts</w:t>
      </w:r>
      <w:r w:rsidR="00B54D31">
        <w:t xml:space="preserve"> </w:t>
      </w:r>
      <w:r w:rsidR="00206634">
        <w:t xml:space="preserve">of </w:t>
      </w:r>
      <w:r>
        <w:t>Ladysmith</w:t>
      </w:r>
      <w:r w:rsidR="00B54D31">
        <w:t xml:space="preserve">. </w:t>
      </w:r>
      <w:r w:rsidR="00564827">
        <w:t>Nature and Development Group of Africa is conducting an Environmental Impact Assessment as part of the overall planning process for the development.</w:t>
      </w:r>
      <w:r w:rsidR="00B54D31">
        <w:t xml:space="preserve"> </w:t>
      </w:r>
      <w:r w:rsidR="003D3713">
        <w:t xml:space="preserve">This development is in response to the need for </w:t>
      </w:r>
      <w:r w:rsidR="00206634">
        <w:t xml:space="preserve">the </w:t>
      </w:r>
      <w:r>
        <w:t xml:space="preserve">Alfred Duma </w:t>
      </w:r>
      <w:r w:rsidR="00206634">
        <w:t xml:space="preserve">Municipality to </w:t>
      </w:r>
      <w:r w:rsidR="004811D2">
        <w:t>address</w:t>
      </w:r>
      <w:r w:rsidR="00206634">
        <w:t xml:space="preserve"> </w:t>
      </w:r>
      <w:r w:rsidR="005A154F">
        <w:t xml:space="preserve">its </w:t>
      </w:r>
      <w:r w:rsidR="00B54D31">
        <w:t>housing delivery responsibilities as</w:t>
      </w:r>
      <w:r w:rsidR="00845670">
        <w:t xml:space="preserve"> part of its social responsibility and commitment to facilitating social development in the municipality</w:t>
      </w:r>
      <w:r w:rsidR="00B54D31">
        <w:t xml:space="preserve">. </w:t>
      </w:r>
      <w:r w:rsidR="008E53F2">
        <w:t xml:space="preserve">This report is part of the overall feasibility and planning processes that have been instituted to ensure project sustainability and compliance with relevant statutory requirements. </w:t>
      </w:r>
    </w:p>
    <w:p w:rsidR="00723227" w:rsidRDefault="00723227" w:rsidP="004B43E8">
      <w:pPr>
        <w:rPr>
          <w:b/>
          <w:color w:val="000000"/>
        </w:rPr>
      </w:pPr>
    </w:p>
    <w:p w:rsidR="004B43E8" w:rsidRPr="00DD0E7C" w:rsidRDefault="00E11EE4" w:rsidP="00B60FA5">
      <w:pPr>
        <w:pStyle w:val="Heading2"/>
      </w:pPr>
      <w:bookmarkStart w:id="14" w:name="_Toc444195272"/>
      <w:r w:rsidRPr="00DD0E7C">
        <w:t>1.2</w:t>
      </w:r>
      <w:r w:rsidRPr="00DD0E7C">
        <w:tab/>
      </w:r>
      <w:r w:rsidR="004B43E8" w:rsidRPr="00DD0E7C">
        <w:t>Location of the Project area</w:t>
      </w:r>
      <w:bookmarkEnd w:id="14"/>
    </w:p>
    <w:p w:rsidR="00845670" w:rsidRDefault="00845670" w:rsidP="0061079E">
      <w:pPr>
        <w:pStyle w:val="NoSpacing"/>
      </w:pPr>
    </w:p>
    <w:p w:rsidR="00493697" w:rsidRDefault="00F6330D" w:rsidP="004F1903">
      <w:pPr>
        <w:jc w:val="both"/>
      </w:pPr>
      <w:r>
        <w:rPr>
          <w:noProof/>
          <w:lang w:val="en-ZA" w:eastAsia="en-ZA"/>
        </w:rPr>
        <mc:AlternateContent>
          <mc:Choice Requires="wps">
            <w:drawing>
              <wp:anchor distT="0" distB="0" distL="114300" distR="114300" simplePos="0" relativeHeight="251635200" behindDoc="0" locked="0" layoutInCell="1" allowOverlap="1" wp14:anchorId="17F4AF5D" wp14:editId="20F847CC">
                <wp:simplePos x="0" y="0"/>
                <wp:positionH relativeFrom="column">
                  <wp:posOffset>-3598545</wp:posOffset>
                </wp:positionH>
                <wp:positionV relativeFrom="paragraph">
                  <wp:posOffset>2446020</wp:posOffset>
                </wp:positionV>
                <wp:extent cx="1981200" cy="400050"/>
                <wp:effectExtent l="9525" t="11430" r="9525" b="7620"/>
                <wp:wrapNone/>
                <wp:docPr id="22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00050"/>
                        </a:xfrm>
                        <a:prstGeom prst="rect">
                          <a:avLst/>
                        </a:prstGeom>
                        <a:solidFill>
                          <a:srgbClr val="FFFFFF"/>
                        </a:solidFill>
                        <a:ln w="9525">
                          <a:solidFill>
                            <a:srgbClr val="000000"/>
                          </a:solidFill>
                          <a:miter lim="800000"/>
                          <a:headEnd/>
                          <a:tailEnd/>
                        </a:ln>
                      </wps:spPr>
                      <wps:txbx>
                        <w:txbxContent>
                          <w:p w:rsidR="00724A75" w:rsidRPr="00B72995" w:rsidRDefault="00724A75" w:rsidP="00B72995">
                            <w:pPr>
                              <w:jc w:val="center"/>
                              <w:rPr>
                                <w:sz w:val="20"/>
                                <w:szCs w:val="20"/>
                              </w:rPr>
                            </w:pPr>
                            <w:r w:rsidRPr="00B72995">
                              <w:rPr>
                                <w:sz w:val="20"/>
                                <w:szCs w:val="20"/>
                              </w:rPr>
                              <w:t xml:space="preserve">Figure 1: Location of </w:t>
                            </w:r>
                            <w:proofErr w:type="spellStart"/>
                            <w:r>
                              <w:rPr>
                                <w:sz w:val="20"/>
                                <w:szCs w:val="20"/>
                              </w:rPr>
                              <w:t>Khetshe</w:t>
                            </w:r>
                            <w:proofErr w:type="spellEnd"/>
                            <w:r>
                              <w:rPr>
                                <w:sz w:val="20"/>
                                <w:szCs w:val="20"/>
                              </w:rPr>
                              <w:t xml:space="preserve"> Mixed </w:t>
                            </w:r>
                            <w:proofErr w:type="gramStart"/>
                            <w:r>
                              <w:rPr>
                                <w:sz w:val="20"/>
                                <w:szCs w:val="20"/>
                              </w:rPr>
                              <w:t xml:space="preserve">Use </w:t>
                            </w:r>
                            <w:r w:rsidRPr="00B72995">
                              <w:rPr>
                                <w:sz w:val="20"/>
                                <w:szCs w:val="20"/>
                              </w:rPr>
                              <w:t xml:space="preserve"> Proje3ct</w:t>
                            </w:r>
                            <w:proofErr w:type="gramEnd"/>
                            <w:r w:rsidRPr="00B72995">
                              <w:rPr>
                                <w:sz w:val="20"/>
                                <w:szCs w:val="20"/>
                              </w:rPr>
                              <w:t xml:space="preserv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1" type="#_x0000_t202" style="position:absolute;left:0;text-align:left;margin-left:-283.35pt;margin-top:192.6pt;width:156pt;height:3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">
                <v:textbox>
                  <w:txbxContent>
                    <w:p w:rsidR="00724A75" w:rsidRPr="00B72995" w:rsidRDefault="00724A75" w:rsidP="00B72995">
                      <w:pPr>
                        <w:jc w:val="center"/>
                        <w:rPr>
                          <w:sz w:val="20"/>
                          <w:szCs w:val="20"/>
                        </w:rPr>
                      </w:pPr>
                      <w:r w:rsidRPr="00B72995">
                        <w:rPr>
                          <w:sz w:val="20"/>
                          <w:szCs w:val="20"/>
                        </w:rPr>
                        <w:t xml:space="preserve">Figure 1: Location of </w:t>
                      </w:r>
                      <w:proofErr w:type="spellStart"/>
                      <w:r>
                        <w:rPr>
                          <w:sz w:val="20"/>
                          <w:szCs w:val="20"/>
                        </w:rPr>
                        <w:t>Khetshe</w:t>
                      </w:r>
                      <w:proofErr w:type="spellEnd"/>
                      <w:r>
                        <w:rPr>
                          <w:sz w:val="20"/>
                          <w:szCs w:val="20"/>
                        </w:rPr>
                        <w:t xml:space="preserve"> Mixed </w:t>
                      </w:r>
                      <w:proofErr w:type="gramStart"/>
                      <w:r>
                        <w:rPr>
                          <w:sz w:val="20"/>
                          <w:szCs w:val="20"/>
                        </w:rPr>
                        <w:t xml:space="preserve">Use </w:t>
                      </w:r>
                      <w:r w:rsidRPr="00B72995">
                        <w:rPr>
                          <w:sz w:val="20"/>
                          <w:szCs w:val="20"/>
                        </w:rPr>
                        <w:t xml:space="preserve"> Proje3ct</w:t>
                      </w:r>
                      <w:proofErr w:type="gramEnd"/>
                      <w:r w:rsidRPr="00B72995">
                        <w:rPr>
                          <w:sz w:val="20"/>
                          <w:szCs w:val="20"/>
                        </w:rPr>
                        <w:t xml:space="preserve"> Area</w:t>
                      </w:r>
                    </w:p>
                  </w:txbxContent>
                </v:textbox>
              </v:shape>
            </w:pict>
          </mc:Fallback>
        </mc:AlternateContent>
      </w:r>
      <w:r w:rsidR="00083E02">
        <w:t>This project is located in t</w:t>
      </w:r>
      <w:r w:rsidR="00083E02" w:rsidRPr="00083E02">
        <w:t xml:space="preserve">he Alfred Duma Municipality </w:t>
      </w:r>
      <w:r w:rsidR="008E53F2" w:rsidRPr="00421810">
        <w:t xml:space="preserve">on </w:t>
      </w:r>
      <w:proofErr w:type="gramStart"/>
      <w:r w:rsidR="008E53F2" w:rsidRPr="00421810">
        <w:t>a</w:t>
      </w:r>
      <w:proofErr w:type="gramEnd"/>
      <w:r w:rsidR="008E53F2" w:rsidRPr="00421810">
        <w:t xml:space="preserve"> </w:t>
      </w:r>
      <w:r w:rsidR="00B54D31">
        <w:t>e</w:t>
      </w:r>
      <w:r w:rsidR="000176A7">
        <w:t>a</w:t>
      </w:r>
      <w:r w:rsidR="00B54D31">
        <w:t>stern</w:t>
      </w:r>
      <w:r w:rsidR="00787B55">
        <w:t xml:space="preserve"> outskirts</w:t>
      </w:r>
      <w:r w:rsidR="00D75F3A">
        <w:t xml:space="preserve"> of </w:t>
      </w:r>
      <w:r w:rsidR="00083E02">
        <w:t>Ladysmith</w:t>
      </w:r>
      <w:r w:rsidR="00787B55">
        <w:t xml:space="preserve">. </w:t>
      </w:r>
    </w:p>
    <w:p w:rsidR="00C5102F" w:rsidRDefault="00172AD9" w:rsidP="004F1903">
      <w:pPr>
        <w:jc w:val="both"/>
      </w:pPr>
      <w:r>
        <w:rPr>
          <w:noProof/>
          <w:lang w:val="en-ZA" w:eastAsia="en-ZA"/>
        </w:rPr>
        <w:drawing>
          <wp:inline distT="0" distB="0" distL="0" distR="0" wp14:anchorId="6FE71BBF" wp14:editId="102068E6">
            <wp:extent cx="5490210" cy="3528813"/>
            <wp:effectExtent l="0" t="0" r="0" b="0"/>
            <wp:docPr id="23" name="Picture 23" descr="C:\Users\NDG Africa\Desktop\Acaciaville EIA\Acaciavale-Localit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G Africa\Desktop\Acaciaville EIA\Acaciavale-Locality-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0210" cy="3528813"/>
                    </a:xfrm>
                    <a:prstGeom prst="rect">
                      <a:avLst/>
                    </a:prstGeom>
                    <a:noFill/>
                    <a:ln>
                      <a:noFill/>
                    </a:ln>
                  </pic:spPr>
                </pic:pic>
              </a:graphicData>
            </a:graphic>
          </wp:inline>
        </w:drawing>
      </w:r>
    </w:p>
    <w:p w:rsidR="00C5102F" w:rsidRDefault="005749C5" w:rsidP="004F1903">
      <w:pPr>
        <w:jc w:val="both"/>
      </w:pPr>
      <w:r>
        <w:rPr>
          <w:noProof/>
          <w:lang w:val="en-ZA" w:eastAsia="en-ZA"/>
        </w:rPr>
        <mc:AlternateContent>
          <mc:Choice Requires="wps">
            <w:drawing>
              <wp:anchor distT="0" distB="0" distL="114300" distR="114300" simplePos="0" relativeHeight="251699712" behindDoc="0" locked="0" layoutInCell="1" allowOverlap="1" wp14:anchorId="4664F26E" wp14:editId="29B54C9D">
                <wp:simplePos x="0" y="0"/>
                <wp:positionH relativeFrom="column">
                  <wp:posOffset>1175385</wp:posOffset>
                </wp:positionH>
                <wp:positionV relativeFrom="paragraph">
                  <wp:posOffset>48260</wp:posOffset>
                </wp:positionV>
                <wp:extent cx="2971800" cy="2571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9718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A75" w:rsidRPr="004C64EF" w:rsidRDefault="00724A75">
                            <w:pPr>
                              <w:rPr>
                                <w:lang w:val="en-ZA"/>
                              </w:rPr>
                            </w:pPr>
                            <w:r>
                              <w:rPr>
                                <w:lang w:val="en-ZA"/>
                              </w:rPr>
                              <w:t>Figure 1: Location of the project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left:0;text-align:left;margin-left:92.55pt;margin-top:3.8pt;width:234pt;height:20.2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" fillcolor="white [3201]" strokeweight=".5pt">
                <v:textbox>
                  <w:txbxContent>
                    <w:p w:rsidR="00724A75" w:rsidRPr="004C64EF" w:rsidRDefault="00724A75">
                      <w:pPr>
                        <w:rPr>
                          <w:lang w:val="en-ZA"/>
                        </w:rPr>
                      </w:pPr>
                      <w:r>
                        <w:rPr>
                          <w:lang w:val="en-ZA"/>
                        </w:rPr>
                        <w:t>Figure 1: Location of the project area</w:t>
                      </w:r>
                    </w:p>
                  </w:txbxContent>
                </v:textbox>
              </v:shape>
            </w:pict>
          </mc:Fallback>
        </mc:AlternateContent>
      </w:r>
    </w:p>
    <w:p w:rsidR="005749C5" w:rsidRDefault="005749C5" w:rsidP="004F1903">
      <w:pPr>
        <w:jc w:val="both"/>
      </w:pPr>
    </w:p>
    <w:p w:rsidR="00267F7A" w:rsidRDefault="00787B55" w:rsidP="004F1903">
      <w:pPr>
        <w:jc w:val="both"/>
      </w:pPr>
      <w:r>
        <w:t xml:space="preserve">The development area is </w:t>
      </w:r>
      <w:r w:rsidR="008336AF">
        <w:t xml:space="preserve">approximately </w:t>
      </w:r>
      <w:r w:rsidR="008336AF" w:rsidRPr="008336AF">
        <w:rPr>
          <w:b/>
        </w:rPr>
        <w:t>XXXXXX</w:t>
      </w:r>
      <w:r w:rsidR="00B54D31">
        <w:t xml:space="preserve"> </w:t>
      </w:r>
      <w:r w:rsidR="008B50FD">
        <w:t xml:space="preserve">hectares </w:t>
      </w:r>
      <w:r>
        <w:t xml:space="preserve">on the </w:t>
      </w:r>
      <w:r w:rsidR="001522C0">
        <w:rPr>
          <w:rFonts w:cs="Arial"/>
        </w:rPr>
        <w:t xml:space="preserve">Portion of the Remainder of </w:t>
      </w:r>
      <w:r w:rsidR="008336AF">
        <w:rPr>
          <w:rFonts w:cs="Arial"/>
        </w:rPr>
        <w:t>Ladysmith</w:t>
      </w:r>
      <w:r w:rsidR="001522C0">
        <w:rPr>
          <w:rFonts w:cs="Arial"/>
        </w:rPr>
        <w:t>.</w:t>
      </w:r>
      <w:r w:rsidR="002C751F">
        <w:rPr>
          <w:color w:val="FF0000"/>
        </w:rPr>
        <w:t xml:space="preserve"> </w:t>
      </w:r>
      <w:r w:rsidR="00723227" w:rsidRPr="004C64EF">
        <w:t>The</w:t>
      </w:r>
      <w:r w:rsidR="008336AF">
        <w:t xml:space="preserve"> project site is </w:t>
      </w:r>
      <w:r w:rsidR="00C034AE">
        <w:t>located within</w:t>
      </w:r>
      <w:r w:rsidR="008336AF">
        <w:t xml:space="preserve"> the yellow</w:t>
      </w:r>
      <w:r w:rsidR="00C034AE">
        <w:t xml:space="preserve"> paintings and enclosed </w:t>
      </w:r>
      <w:proofErr w:type="spellStart"/>
      <w:r w:rsidR="00C034AE">
        <w:t>byb</w:t>
      </w:r>
      <w:proofErr w:type="spellEnd"/>
      <w:r w:rsidR="00C034AE">
        <w:t xml:space="preserve"> the black boundary lines. The </w:t>
      </w:r>
      <w:r w:rsidR="008336AF">
        <w:t xml:space="preserve">western </w:t>
      </w:r>
      <w:proofErr w:type="gramStart"/>
      <w:r w:rsidR="008336AF">
        <w:t>sections of the project site</w:t>
      </w:r>
      <w:r w:rsidR="00C034AE">
        <w:t>, from the southern to the norther ends of the site</w:t>
      </w:r>
      <w:r w:rsidR="00DE1FF5">
        <w:t xml:space="preserve"> is</w:t>
      </w:r>
      <w:proofErr w:type="gramEnd"/>
      <w:r w:rsidR="00DE1FF5">
        <w:t xml:space="preserve"> enclosed by</w:t>
      </w:r>
      <w:r w:rsidR="008336AF">
        <w:t xml:space="preserve"> railway track</w:t>
      </w:r>
      <w:r w:rsidR="00DE1FF5">
        <w:t>s and northern</w:t>
      </w:r>
      <w:r w:rsidR="00C034AE">
        <w:t xml:space="preserve"> </w:t>
      </w:r>
      <w:r w:rsidR="004C64EF">
        <w:t>borders</w:t>
      </w:r>
      <w:r w:rsidR="00EB2FB0">
        <w:t xml:space="preserve"> is made up of Alluvial wetlands and also the </w:t>
      </w:r>
      <w:proofErr w:type="spellStart"/>
      <w:r w:rsidR="00EB2FB0">
        <w:t>Klip</w:t>
      </w:r>
      <w:proofErr w:type="spellEnd"/>
      <w:r w:rsidR="00EB2FB0">
        <w:t xml:space="preserve"> River. The same </w:t>
      </w:r>
      <w:proofErr w:type="spellStart"/>
      <w:r w:rsidR="00EB2FB0">
        <w:t>Klip</w:t>
      </w:r>
      <w:proofErr w:type="spellEnd"/>
      <w:r w:rsidR="00EB2FB0">
        <w:t xml:space="preserve"> river </w:t>
      </w:r>
      <w:proofErr w:type="gramStart"/>
      <w:r w:rsidR="00EB2FB0">
        <w:t>meanders  some</w:t>
      </w:r>
      <w:proofErr w:type="gramEnd"/>
      <w:r w:rsidR="00EB2FB0">
        <w:t xml:space="preserve"> meters away from the </w:t>
      </w:r>
      <w:proofErr w:type="spellStart"/>
      <w:r w:rsidR="00EB2FB0">
        <w:t>estern</w:t>
      </w:r>
      <w:proofErr w:type="spellEnd"/>
      <w:r w:rsidR="00EB2FB0">
        <w:t xml:space="preserve"> boundaries of the project site. </w:t>
      </w:r>
      <w:r w:rsidR="008E1D95">
        <w:t xml:space="preserve"> </w:t>
      </w:r>
    </w:p>
    <w:p w:rsidR="00A77371" w:rsidRPr="00421810" w:rsidRDefault="00A77371" w:rsidP="00A16078">
      <w:pPr>
        <w:jc w:val="both"/>
      </w:pPr>
      <w:r w:rsidRPr="00421810">
        <w:lastRenderedPageBreak/>
        <w:t xml:space="preserve">Key </w:t>
      </w:r>
      <w:proofErr w:type="spellStart"/>
      <w:r w:rsidRPr="00421810">
        <w:t>neighbouring</w:t>
      </w:r>
      <w:proofErr w:type="spellEnd"/>
      <w:r w:rsidRPr="00421810">
        <w:t xml:space="preserve"> characteristics of the project area that are important for the environmental investigation are:</w:t>
      </w:r>
    </w:p>
    <w:p w:rsidR="00A77371" w:rsidRDefault="002F2224" w:rsidP="00A77371">
      <w:pPr>
        <w:numPr>
          <w:ilvl w:val="0"/>
          <w:numId w:val="9"/>
        </w:numPr>
        <w:spacing w:line="276" w:lineRule="auto"/>
        <w:jc w:val="both"/>
      </w:pPr>
      <w:r>
        <w:t>Ladysmith</w:t>
      </w:r>
      <w:r w:rsidR="00C776E4">
        <w:t xml:space="preserve"> and its infrastructure</w:t>
      </w:r>
    </w:p>
    <w:p w:rsidR="002527A6" w:rsidRPr="00421810" w:rsidRDefault="002527A6" w:rsidP="00A77371">
      <w:pPr>
        <w:numPr>
          <w:ilvl w:val="0"/>
          <w:numId w:val="9"/>
        </w:numPr>
        <w:spacing w:line="276" w:lineRule="auto"/>
        <w:jc w:val="both"/>
      </w:pPr>
      <w:r>
        <w:t>Proposed and ongoing developments within the project area</w:t>
      </w:r>
    </w:p>
    <w:p w:rsidR="00A77371" w:rsidRDefault="00A77371" w:rsidP="00A77371">
      <w:pPr>
        <w:numPr>
          <w:ilvl w:val="0"/>
          <w:numId w:val="9"/>
        </w:numPr>
        <w:spacing w:line="276" w:lineRule="auto"/>
        <w:jc w:val="both"/>
      </w:pPr>
      <w:proofErr w:type="spellStart"/>
      <w:r w:rsidRPr="00421810">
        <w:t>Neighbouring</w:t>
      </w:r>
      <w:proofErr w:type="spellEnd"/>
      <w:r w:rsidRPr="00421810">
        <w:t xml:space="preserve"> </w:t>
      </w:r>
      <w:r w:rsidR="002527A6">
        <w:t xml:space="preserve">open spaces </w:t>
      </w:r>
    </w:p>
    <w:p w:rsidR="002527A6" w:rsidRPr="00421810" w:rsidRDefault="002527A6" w:rsidP="00A77371">
      <w:pPr>
        <w:numPr>
          <w:ilvl w:val="0"/>
          <w:numId w:val="9"/>
        </w:numPr>
        <w:spacing w:line="276" w:lineRule="auto"/>
        <w:jc w:val="both"/>
      </w:pPr>
      <w:r>
        <w:t>Natural characteristics on the site and its surroundings</w:t>
      </w:r>
    </w:p>
    <w:p w:rsidR="00A77371" w:rsidRPr="00421810" w:rsidRDefault="00A77371" w:rsidP="00A77371">
      <w:pPr>
        <w:pStyle w:val="NoSpacing"/>
      </w:pPr>
    </w:p>
    <w:p w:rsidR="00A77371" w:rsidRDefault="00A77371" w:rsidP="00A77371">
      <w:pPr>
        <w:jc w:val="both"/>
      </w:pPr>
      <w:r w:rsidRPr="00421810">
        <w:t xml:space="preserve">These </w:t>
      </w:r>
      <w:r w:rsidR="002527A6">
        <w:t xml:space="preserve">environmental </w:t>
      </w:r>
      <w:r w:rsidRPr="00421810">
        <w:t xml:space="preserve">characteristics are likely to influence the planning processes and the direction of the EIA process. </w:t>
      </w:r>
    </w:p>
    <w:p w:rsidR="002F2224" w:rsidRDefault="002F2224" w:rsidP="0004230F">
      <w:bookmarkStart w:id="15" w:name="_Toc157060017"/>
      <w:bookmarkStart w:id="16" w:name="_Toc157060586"/>
      <w:bookmarkStart w:id="17" w:name="_Toc167461863"/>
      <w:bookmarkStart w:id="18" w:name="_Toc174806651"/>
      <w:bookmarkStart w:id="19" w:name="_Toc174966697"/>
      <w:bookmarkStart w:id="20" w:name="_Toc174966959"/>
      <w:bookmarkStart w:id="21" w:name="_Toc174970317"/>
      <w:bookmarkStart w:id="22" w:name="_Toc220585636"/>
      <w:bookmarkStart w:id="23" w:name="_Toc277973446"/>
      <w:bookmarkStart w:id="24" w:name="_Toc277973799"/>
      <w:bookmarkStart w:id="25" w:name="_Toc277974028"/>
      <w:bookmarkStart w:id="26" w:name="_Toc278028602"/>
      <w:bookmarkStart w:id="27" w:name="_Toc278449742"/>
      <w:bookmarkStart w:id="28" w:name="_Toc444195273"/>
      <w:r>
        <w:rPr>
          <w:noProof/>
          <w:lang w:val="en-ZA" w:eastAsia="en-ZA"/>
        </w:rPr>
        <w:drawing>
          <wp:inline distT="0" distB="0" distL="0" distR="0" wp14:anchorId="2B48F708" wp14:editId="2939B923">
            <wp:extent cx="5487035" cy="3286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7035" cy="3286125"/>
                    </a:xfrm>
                    <a:prstGeom prst="rect">
                      <a:avLst/>
                    </a:prstGeom>
                    <a:noFill/>
                  </pic:spPr>
                </pic:pic>
              </a:graphicData>
            </a:graphic>
          </wp:inline>
        </w:drawing>
      </w:r>
    </w:p>
    <w:tbl>
      <w:tblPr>
        <w:tblpPr w:leftFromText="180" w:rightFromText="180" w:vertAnchor="text" w:tblpXSpec="center"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tblGrid>
      <w:tr w:rsidR="002F2224" w:rsidTr="002F2224">
        <w:tblPrEx>
          <w:tblCellMar>
            <w:top w:w="0" w:type="dxa"/>
            <w:bottom w:w="0" w:type="dxa"/>
          </w:tblCellMar>
        </w:tblPrEx>
        <w:trPr>
          <w:trHeight w:val="415"/>
        </w:trPr>
        <w:tc>
          <w:tcPr>
            <w:tcW w:w="4428" w:type="dxa"/>
          </w:tcPr>
          <w:p w:rsidR="002F2224" w:rsidRDefault="002F2224" w:rsidP="002F2224">
            <w:r>
              <w:t>Figure 2:  Google image of the project area.</w:t>
            </w:r>
          </w:p>
        </w:tc>
      </w:tr>
    </w:tbl>
    <w:p w:rsidR="002F2224" w:rsidRDefault="002F2224" w:rsidP="0004230F"/>
    <w:p w:rsidR="004C64EF" w:rsidRDefault="004C64EF" w:rsidP="0004230F"/>
    <w:p w:rsidR="004C64EF" w:rsidRDefault="004C64EF" w:rsidP="0004230F"/>
    <w:p w:rsidR="00CA6434" w:rsidRDefault="00CA6434" w:rsidP="0004230F"/>
    <w:p w:rsidR="00CA6434" w:rsidRDefault="00CA6434" w:rsidP="0004230F"/>
    <w:p w:rsidR="00E16CF1" w:rsidRPr="0004230F" w:rsidRDefault="002047F6" w:rsidP="00B60FA5">
      <w:pPr>
        <w:pStyle w:val="Heading2"/>
      </w:pPr>
      <w:r w:rsidRPr="00F60C22">
        <w:t>1.3</w:t>
      </w:r>
      <w:r w:rsidRPr="00F60C22">
        <w:tab/>
      </w:r>
      <w:r w:rsidR="00E16CF1" w:rsidRPr="00F60C22">
        <w:t>G</w:t>
      </w:r>
      <w:bookmarkEnd w:id="15"/>
      <w:bookmarkEnd w:id="16"/>
      <w:bookmarkEnd w:id="17"/>
      <w:bookmarkEnd w:id="18"/>
      <w:bookmarkEnd w:id="19"/>
      <w:bookmarkEnd w:id="20"/>
      <w:bookmarkEnd w:id="21"/>
      <w:bookmarkEnd w:id="22"/>
      <w:bookmarkEnd w:id="23"/>
      <w:bookmarkEnd w:id="24"/>
      <w:bookmarkEnd w:id="25"/>
      <w:bookmarkEnd w:id="26"/>
      <w:r w:rsidR="0092168F" w:rsidRPr="00F60C22">
        <w:t>oal a</w:t>
      </w:r>
      <w:r w:rsidR="00E16CF1" w:rsidRPr="00F60C22">
        <w:t>nd objectives</w:t>
      </w:r>
      <w:bookmarkEnd w:id="27"/>
      <w:bookmarkEnd w:id="28"/>
      <w:r w:rsidR="003307BE">
        <w:t xml:space="preserve"> of Environmental Scoping </w:t>
      </w:r>
    </w:p>
    <w:p w:rsidR="0092168F" w:rsidRPr="002C2275" w:rsidRDefault="0092168F" w:rsidP="008B5B77">
      <w:pPr>
        <w:jc w:val="both"/>
        <w:rPr>
          <w:color w:val="FF0000"/>
        </w:rPr>
      </w:pPr>
    </w:p>
    <w:p w:rsidR="003307BE" w:rsidRPr="00FB378E" w:rsidRDefault="003307BE" w:rsidP="003307BE">
      <w:pPr>
        <w:jc w:val="both"/>
      </w:pPr>
      <w:bookmarkStart w:id="29" w:name="_Toc157060018"/>
      <w:bookmarkStart w:id="30" w:name="_Toc157060587"/>
      <w:bookmarkStart w:id="31" w:name="_Toc167461864"/>
      <w:r>
        <w:t xml:space="preserve">The </w:t>
      </w:r>
      <w:r w:rsidR="00DF1675">
        <w:t>assessment</w:t>
      </w:r>
      <w:r>
        <w:t xml:space="preserve"> is currently at the scoping phase of the environmental assessment process. </w:t>
      </w:r>
      <w:r w:rsidR="00667FD3">
        <w:t>Environmental s</w:t>
      </w:r>
      <w:r>
        <w:t xml:space="preserve">coping can be defined as an exercise involving the preliminary identification of environmental issues </w:t>
      </w:r>
      <w:r w:rsidR="00D44D99">
        <w:t xml:space="preserve">related to a project or </w:t>
      </w:r>
      <w:proofErr w:type="spellStart"/>
      <w:r w:rsidR="00D44D99">
        <w:t>programme</w:t>
      </w:r>
      <w:proofErr w:type="spellEnd"/>
      <w:r w:rsidR="00D44D99">
        <w:t>.</w:t>
      </w:r>
      <w:r>
        <w:t xml:space="preserve"> </w:t>
      </w:r>
      <w:proofErr w:type="spellStart"/>
      <w:r w:rsidR="00A223CD">
        <w:t>Environmenral</w:t>
      </w:r>
      <w:proofErr w:type="spellEnd"/>
      <w:r w:rsidR="00A223CD">
        <w:t xml:space="preserve"> scoping is expected to identify</w:t>
      </w:r>
      <w:r w:rsidR="00D44D99">
        <w:t>,</w:t>
      </w:r>
      <w:r>
        <w:t xml:space="preserve"> </w:t>
      </w:r>
      <w:r w:rsidR="00A223CD">
        <w:t xml:space="preserve">evaluate, </w:t>
      </w:r>
      <w:proofErr w:type="spellStart"/>
      <w:r w:rsidR="00A223CD">
        <w:t>categorise</w:t>
      </w:r>
      <w:proofErr w:type="spellEnd"/>
      <w:r w:rsidR="00A223CD">
        <w:t xml:space="preserve">, and </w:t>
      </w:r>
      <w:proofErr w:type="spellStart"/>
      <w:r w:rsidR="00A223CD">
        <w:t>prioritise</w:t>
      </w:r>
      <w:proofErr w:type="spellEnd"/>
      <w:r w:rsidR="00A223CD">
        <w:t xml:space="preserve"> issues that are of concern or complementary of the project or </w:t>
      </w:r>
      <w:proofErr w:type="spellStart"/>
      <w:r w:rsidR="00A223CD">
        <w:t>programme</w:t>
      </w:r>
      <w:proofErr w:type="spellEnd"/>
      <w:r w:rsidR="00A223CD">
        <w:t>. Often, the scoping stage will also identify suitable mitigation and recommend on</w:t>
      </w:r>
      <w:r w:rsidR="002C751F">
        <w:t>l</w:t>
      </w:r>
      <w:r w:rsidR="00A223CD">
        <w:t xml:space="preserve">y those issues for which </w:t>
      </w:r>
      <w:r w:rsidR="00F777C3">
        <w:t xml:space="preserve">knowledge gap is wide and therefore require </w:t>
      </w:r>
      <w:r w:rsidR="00A223CD">
        <w:t xml:space="preserve">detailed </w:t>
      </w:r>
      <w:r w:rsidR="00F777C3">
        <w:t>studies or those issue</w:t>
      </w:r>
      <w:r w:rsidR="002C751F">
        <w:t>s</w:t>
      </w:r>
      <w:r w:rsidR="00F777C3">
        <w:t xml:space="preserve"> for which </w:t>
      </w:r>
      <w:proofErr w:type="spellStart"/>
      <w:r w:rsidR="00F777C3">
        <w:t>futher</w:t>
      </w:r>
      <w:proofErr w:type="spellEnd"/>
      <w:r w:rsidR="00F777C3">
        <w:t xml:space="preserve"> mitigation assessment is required</w:t>
      </w:r>
      <w:r>
        <w:t>. Public participation is</w:t>
      </w:r>
      <w:r w:rsidR="00F777C3">
        <w:t xml:space="preserve"> an integral</w:t>
      </w:r>
      <w:r>
        <w:t xml:space="preserve"> </w:t>
      </w:r>
      <w:r w:rsidR="00F777C3">
        <w:t>component of</w:t>
      </w:r>
      <w:r>
        <w:t xml:space="preserve"> the scoping phase because it assists the Environmental Assessment Practitioner (EAP) to identify, categorize, and recommend issues that are significant for further consideration at the EIA phase.  </w:t>
      </w:r>
    </w:p>
    <w:p w:rsidR="003307BE" w:rsidRDefault="003307BE" w:rsidP="003307BE">
      <w:pPr>
        <w:jc w:val="both"/>
      </w:pPr>
    </w:p>
    <w:p w:rsidR="00F60C22" w:rsidRDefault="00F60C22" w:rsidP="003307BE">
      <w:pPr>
        <w:jc w:val="both"/>
      </w:pPr>
      <w:r>
        <w:lastRenderedPageBreak/>
        <w:t xml:space="preserve">The goal </w:t>
      </w:r>
      <w:r w:rsidR="003C6E8B">
        <w:t>o</w:t>
      </w:r>
      <w:r w:rsidR="00DF1675">
        <w:t xml:space="preserve">f this </w:t>
      </w:r>
      <w:r w:rsidR="00F777C3">
        <w:t xml:space="preserve">scoping study </w:t>
      </w:r>
      <w:r>
        <w:t xml:space="preserve">is </w:t>
      </w:r>
      <w:r w:rsidR="00F777C3">
        <w:t xml:space="preserve">therefore </w:t>
      </w:r>
      <w:r>
        <w:t xml:space="preserve">to investigate, evaluate, and make recommendations </w:t>
      </w:r>
      <w:r w:rsidR="00616C2B" w:rsidRPr="00616C2B">
        <w:t xml:space="preserve">to the Department of Economic Development Tourism and Environmental Affairs </w:t>
      </w:r>
      <w:r>
        <w:t xml:space="preserve">regarding the environmental implications </w:t>
      </w:r>
      <w:r w:rsidR="00DF1675">
        <w:t>of the proposed development and the scope of further studies that may be required</w:t>
      </w:r>
      <w:r w:rsidR="00616C2B">
        <w:t>.</w:t>
      </w:r>
      <w:r>
        <w:t xml:space="preserve"> This assessment is based on the principles of integrated environmental management, sustainable development, and duty of care.  </w:t>
      </w:r>
    </w:p>
    <w:p w:rsidR="00F60C22" w:rsidRDefault="00F60C22" w:rsidP="00F60C22">
      <w:pPr>
        <w:rPr>
          <w:b/>
          <w:bCs/>
        </w:rPr>
      </w:pPr>
    </w:p>
    <w:p w:rsidR="00F60C22" w:rsidRDefault="00F60C22" w:rsidP="00F60C22">
      <w:pPr>
        <w:jc w:val="both"/>
      </w:pPr>
      <w:r>
        <w:t>The specific objectives for the study are the following:</w:t>
      </w:r>
    </w:p>
    <w:p w:rsidR="00F60C22" w:rsidRDefault="00F60C22" w:rsidP="00F60C22">
      <w:pPr>
        <w:numPr>
          <w:ilvl w:val="0"/>
          <w:numId w:val="7"/>
        </w:numPr>
        <w:jc w:val="both"/>
      </w:pPr>
      <w:r>
        <w:t xml:space="preserve">Identify the biophysical, agricultural, socio-economic, </w:t>
      </w:r>
      <w:r w:rsidR="002A40FC">
        <w:t xml:space="preserve">cultural, institutional, infrastructural, </w:t>
      </w:r>
      <w:r>
        <w:t>and archaeological characteristics of the environment within which the proposed activities is located;</w:t>
      </w:r>
    </w:p>
    <w:p w:rsidR="00F60C22" w:rsidRDefault="00F60C22" w:rsidP="00F60C22">
      <w:pPr>
        <w:numPr>
          <w:ilvl w:val="0"/>
          <w:numId w:val="7"/>
        </w:numPr>
        <w:jc w:val="both"/>
      </w:pPr>
      <w:proofErr w:type="spellStart"/>
      <w:r>
        <w:t>Identifiy</w:t>
      </w:r>
      <w:proofErr w:type="spellEnd"/>
      <w:r>
        <w:t xml:space="preserve"> the issues and concerns relating to the proposed development and the receiving environment;</w:t>
      </w:r>
    </w:p>
    <w:p w:rsidR="00F60C22" w:rsidRDefault="00F60C22" w:rsidP="00F60C22">
      <w:pPr>
        <w:numPr>
          <w:ilvl w:val="0"/>
          <w:numId w:val="7"/>
        </w:numPr>
        <w:jc w:val="both"/>
      </w:pPr>
      <w:r>
        <w:t>Identify any alternative development processes</w:t>
      </w:r>
      <w:r w:rsidR="00493697">
        <w:t>,</w:t>
      </w:r>
      <w:r>
        <w:t xml:space="preserve"> if any, that would meet the objectives of the proposed development without compromising the needs of the project or the integrity of the environment; </w:t>
      </w:r>
    </w:p>
    <w:p w:rsidR="00F60C22" w:rsidRDefault="00F60C22" w:rsidP="00F60C22">
      <w:pPr>
        <w:numPr>
          <w:ilvl w:val="0"/>
          <w:numId w:val="7"/>
        </w:numPr>
        <w:jc w:val="both"/>
      </w:pPr>
      <w:r>
        <w:t xml:space="preserve">Evaluate the significance of the identified </w:t>
      </w:r>
      <w:r w:rsidR="004975D4">
        <w:t>issues</w:t>
      </w:r>
      <w:r>
        <w:t xml:space="preserve"> of the proposed development and alternatives on these environmental characteristics and vice versa;</w:t>
      </w:r>
    </w:p>
    <w:bookmarkEnd w:id="29"/>
    <w:bookmarkEnd w:id="30"/>
    <w:bookmarkEnd w:id="31"/>
    <w:p w:rsidR="00E16CF1" w:rsidRPr="00F60C22" w:rsidRDefault="004975D4" w:rsidP="004339F4">
      <w:pPr>
        <w:numPr>
          <w:ilvl w:val="0"/>
          <w:numId w:val="7"/>
        </w:numPr>
        <w:jc w:val="both"/>
      </w:pPr>
      <w:r>
        <w:t>U</w:t>
      </w:r>
      <w:r w:rsidR="00E16CF1" w:rsidRPr="00F60C22">
        <w:t>ndertake a public participation process in the identified study area</w:t>
      </w:r>
      <w:r>
        <w:t xml:space="preserve"> as part of the issue identification and evaluation process</w:t>
      </w:r>
      <w:r w:rsidR="00E16CF1" w:rsidRPr="00F60C22">
        <w:t>;</w:t>
      </w:r>
    </w:p>
    <w:p w:rsidR="00E16CF1" w:rsidRPr="00F60C22" w:rsidRDefault="004975D4" w:rsidP="004339F4">
      <w:pPr>
        <w:numPr>
          <w:ilvl w:val="0"/>
          <w:numId w:val="7"/>
        </w:numPr>
        <w:jc w:val="both"/>
      </w:pPr>
      <w:r>
        <w:t>S</w:t>
      </w:r>
      <w:r w:rsidR="00E16CF1" w:rsidRPr="00F60C22">
        <w:t>ynthesize findings from the environmental investigations and compile an Environmental Scoping Report and a Plan of Study for EIA; and</w:t>
      </w:r>
    </w:p>
    <w:p w:rsidR="00E16CF1" w:rsidRPr="00F60C22" w:rsidRDefault="00E16CF1" w:rsidP="004339F4">
      <w:pPr>
        <w:numPr>
          <w:ilvl w:val="0"/>
          <w:numId w:val="7"/>
        </w:numPr>
        <w:jc w:val="both"/>
      </w:pPr>
      <w:r w:rsidRPr="00F60C22">
        <w:t xml:space="preserve">To submit an Environmental Scoping Report together with Plan of Study for EIA to </w:t>
      </w:r>
      <w:r w:rsidR="00C42800" w:rsidRPr="00F60C22">
        <w:t>EDTEA</w:t>
      </w:r>
      <w:r w:rsidRPr="00F60C22">
        <w:t xml:space="preserve"> for </w:t>
      </w:r>
      <w:r w:rsidR="00A70625">
        <w:t>review decision making</w:t>
      </w:r>
      <w:r w:rsidRPr="00F60C22">
        <w:t>.</w:t>
      </w:r>
    </w:p>
    <w:p w:rsidR="00BD128D" w:rsidRDefault="00BD128D">
      <w:r>
        <w:br w:type="page"/>
      </w:r>
    </w:p>
    <w:p w:rsidR="009A7F04" w:rsidRDefault="009A7F04">
      <w:pPr>
        <w:rPr>
          <w:b/>
          <w:bCs/>
        </w:rPr>
      </w:pPr>
      <w:bookmarkStart w:id="32" w:name="_Toc444195275"/>
    </w:p>
    <w:p w:rsidR="00CA6434" w:rsidRPr="00CA6434" w:rsidRDefault="00D27DB8" w:rsidP="00CA6434">
      <w:pPr>
        <w:pStyle w:val="Heading2"/>
      </w:pPr>
      <w:r>
        <w:t>1.4</w:t>
      </w:r>
      <w:r w:rsidR="00DD0E7C" w:rsidRPr="00DD0E7C">
        <w:t xml:space="preserve"> </w:t>
      </w:r>
      <w:r w:rsidR="00DD0E7C">
        <w:t xml:space="preserve">    </w:t>
      </w:r>
      <w:r w:rsidR="00C26351">
        <w:t>Brief D</w:t>
      </w:r>
      <w:r w:rsidR="00DD0E7C" w:rsidRPr="00DD0E7C">
        <w:t xml:space="preserve">escription of the </w:t>
      </w:r>
      <w:r w:rsidR="00C26351">
        <w:t>P</w:t>
      </w:r>
      <w:r w:rsidR="00C26351" w:rsidRPr="00DD0E7C">
        <w:t>ro</w:t>
      </w:r>
      <w:r w:rsidR="00C26351">
        <w:t>posed D</w:t>
      </w:r>
      <w:r w:rsidR="00DD0E7C" w:rsidRPr="00DD0E7C">
        <w:t xml:space="preserve">evelopment </w:t>
      </w:r>
      <w:bookmarkEnd w:id="32"/>
    </w:p>
    <w:p w:rsidR="00CA6434" w:rsidRPr="00CA6434" w:rsidRDefault="00D27DB8" w:rsidP="00CA6434">
      <w:pPr>
        <w:pStyle w:val="Heading3"/>
      </w:pPr>
      <w:r>
        <w:t>1.4</w:t>
      </w:r>
      <w:r w:rsidR="00A70625">
        <w:t>.1</w:t>
      </w:r>
      <w:r w:rsidR="00A70625">
        <w:tab/>
        <w:t>Planning</w:t>
      </w:r>
      <w:r w:rsidR="00AC2A81">
        <w:t xml:space="preserve"> and Preliminary </w:t>
      </w:r>
      <w:r w:rsidR="00E62F2E">
        <w:t>Infrastructure</w:t>
      </w:r>
      <w:r w:rsidR="00AC2A81">
        <w:t xml:space="preserve"> Designs</w:t>
      </w:r>
    </w:p>
    <w:p w:rsidR="00A70625" w:rsidRDefault="00F0390E" w:rsidP="0053176C">
      <w:pPr>
        <w:jc w:val="both"/>
      </w:pPr>
      <w:r w:rsidRPr="00BD128D">
        <w:rPr>
          <w:i/>
          <w:noProof/>
          <w:color w:val="FF0000"/>
          <w:lang w:val="en-ZA" w:eastAsia="en-ZA"/>
        </w:rPr>
        <mc:AlternateContent>
          <mc:Choice Requires="wps">
            <w:drawing>
              <wp:anchor distT="0" distB="0" distL="114300" distR="114300" simplePos="0" relativeHeight="251768320" behindDoc="0" locked="0" layoutInCell="1" allowOverlap="1" wp14:anchorId="26803547" wp14:editId="1F88BC29">
                <wp:simplePos x="0" y="0"/>
                <wp:positionH relativeFrom="column">
                  <wp:posOffset>4021455</wp:posOffset>
                </wp:positionH>
                <wp:positionV relativeFrom="paragraph">
                  <wp:posOffset>107315</wp:posOffset>
                </wp:positionV>
                <wp:extent cx="2324100" cy="4953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32410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24A75" w:rsidRPr="007549C5" w:rsidRDefault="00724A75" w:rsidP="007549C5">
                            <w:pPr>
                              <w:jc w:val="center"/>
                              <w:rPr>
                                <w:b/>
                              </w:rPr>
                            </w:pPr>
                            <w:proofErr w:type="gramStart"/>
                            <w:r w:rsidRPr="007549C5">
                              <w:rPr>
                                <w:b/>
                              </w:rPr>
                              <w:t>F</w:t>
                            </w:r>
                            <w:r>
                              <w:rPr>
                                <w:b/>
                              </w:rPr>
                              <w:t xml:space="preserve">igure </w:t>
                            </w:r>
                            <w:r w:rsidRPr="007549C5">
                              <w:rPr>
                                <w:b/>
                              </w:rPr>
                              <w:t>:</w:t>
                            </w:r>
                            <w:proofErr w:type="gramEnd"/>
                            <w:r w:rsidRPr="007549C5">
                              <w:rPr>
                                <w:b/>
                              </w:rPr>
                              <w:t xml:space="preserve"> preliminary layout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3" style="position:absolute;left:0;text-align:left;margin-left:316.65pt;margin-top:8.45pt;width:183pt;height:3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" fillcolor="white [3201]" strokecolor="#70ad47 [3209]" strokeweight="1pt">
                <v:textbox>
                  <w:txbxContent>
                    <w:p w:rsidR="00724A75" w:rsidRPr="007549C5" w:rsidRDefault="00724A75" w:rsidP="007549C5">
                      <w:pPr>
                        <w:jc w:val="center"/>
                        <w:rPr>
                          <w:b/>
                        </w:rPr>
                      </w:pPr>
                      <w:proofErr w:type="gramStart"/>
                      <w:r w:rsidRPr="007549C5">
                        <w:rPr>
                          <w:b/>
                        </w:rPr>
                        <w:t>F</w:t>
                      </w:r>
                      <w:r>
                        <w:rPr>
                          <w:b/>
                        </w:rPr>
                        <w:t xml:space="preserve">igure </w:t>
                      </w:r>
                      <w:r w:rsidRPr="007549C5">
                        <w:rPr>
                          <w:b/>
                        </w:rPr>
                        <w:t>:</w:t>
                      </w:r>
                      <w:proofErr w:type="gramEnd"/>
                      <w:r w:rsidRPr="007549C5">
                        <w:rPr>
                          <w:b/>
                        </w:rPr>
                        <w:t xml:space="preserve"> preliminary layout plan</w:t>
                      </w:r>
                    </w:p>
                  </w:txbxContent>
                </v:textbox>
              </v:rect>
            </w:pict>
          </mc:Fallback>
        </mc:AlternateContent>
      </w:r>
    </w:p>
    <w:p w:rsidR="00CA6434" w:rsidRPr="00BD128D" w:rsidRDefault="00BD128D" w:rsidP="00CA6434">
      <w:pPr>
        <w:rPr>
          <w:i/>
          <w:color w:val="FF0000"/>
        </w:rPr>
      </w:pPr>
      <w:r w:rsidRPr="00BD128D">
        <w:rPr>
          <w:i/>
          <w:color w:val="FF0000"/>
        </w:rPr>
        <w:t>AT THE MOMENT THE PLAN IS STILL BEING DESIGNED</w:t>
      </w:r>
    </w:p>
    <w:p w:rsidR="00CA6434" w:rsidRDefault="00CA6434" w:rsidP="00CA6434"/>
    <w:p w:rsidR="00CF6E54" w:rsidRDefault="00CF6E54" w:rsidP="00CF6E54">
      <w:pPr>
        <w:pStyle w:val="ListParagraph"/>
        <w:jc w:val="both"/>
      </w:pPr>
    </w:p>
    <w:p w:rsidR="00F0390E" w:rsidRDefault="00F0390E" w:rsidP="0053176C">
      <w:pPr>
        <w:jc w:val="both"/>
      </w:pPr>
      <w:r>
        <w:t>From the layout plan, the following have been identified to be included in the development;</w:t>
      </w:r>
    </w:p>
    <w:p w:rsidR="009A7F04" w:rsidRDefault="00F0390E" w:rsidP="00F0390E">
      <w:pPr>
        <w:pStyle w:val="ListParagraph"/>
        <w:numPr>
          <w:ilvl w:val="0"/>
          <w:numId w:val="63"/>
        </w:numPr>
        <w:jc w:val="both"/>
      </w:pPr>
      <w:proofErr w:type="spellStart"/>
      <w:r>
        <w:t>Xxxx</w:t>
      </w:r>
      <w:proofErr w:type="spellEnd"/>
    </w:p>
    <w:p w:rsidR="00F0390E" w:rsidRDefault="00F0390E" w:rsidP="00F0390E">
      <w:pPr>
        <w:pStyle w:val="ListParagraph"/>
        <w:numPr>
          <w:ilvl w:val="0"/>
          <w:numId w:val="63"/>
        </w:numPr>
        <w:jc w:val="both"/>
      </w:pPr>
      <w:proofErr w:type="spellStart"/>
      <w:r>
        <w:t>Xxxx</w:t>
      </w:r>
      <w:proofErr w:type="spellEnd"/>
    </w:p>
    <w:p w:rsidR="00F0390E" w:rsidRDefault="00F0390E" w:rsidP="00F0390E">
      <w:pPr>
        <w:pStyle w:val="ListParagraph"/>
        <w:numPr>
          <w:ilvl w:val="0"/>
          <w:numId w:val="63"/>
        </w:numPr>
        <w:jc w:val="both"/>
      </w:pPr>
      <w:proofErr w:type="spellStart"/>
      <w:r>
        <w:t>Xxxx</w:t>
      </w:r>
      <w:proofErr w:type="spellEnd"/>
    </w:p>
    <w:p w:rsidR="00F0390E" w:rsidRDefault="00F0390E" w:rsidP="00F0390E">
      <w:pPr>
        <w:pStyle w:val="ListParagraph"/>
        <w:numPr>
          <w:ilvl w:val="0"/>
          <w:numId w:val="63"/>
        </w:numPr>
        <w:jc w:val="both"/>
      </w:pPr>
      <w:proofErr w:type="spellStart"/>
      <w:r>
        <w:t>Xxxx</w:t>
      </w:r>
      <w:proofErr w:type="spellEnd"/>
      <w:r>
        <w:t xml:space="preserve"> </w:t>
      </w:r>
    </w:p>
    <w:p w:rsidR="00AC2A81" w:rsidRDefault="00D27DB8" w:rsidP="00FE7DAE">
      <w:pPr>
        <w:pStyle w:val="Heading3"/>
      </w:pPr>
      <w:r>
        <w:t>1.4</w:t>
      </w:r>
      <w:r w:rsidR="00AC2A81" w:rsidRPr="00AC2A81">
        <w:t>.2</w:t>
      </w:r>
      <w:r w:rsidR="00AC2A81" w:rsidRPr="00AC2A81">
        <w:tab/>
      </w:r>
      <w:r w:rsidR="00AC2A81">
        <w:t>Implementation Process</w:t>
      </w:r>
    </w:p>
    <w:p w:rsidR="00AC2A81" w:rsidRDefault="00AC2A81" w:rsidP="0053176C">
      <w:pPr>
        <w:jc w:val="both"/>
      </w:pPr>
    </w:p>
    <w:p w:rsidR="007E41CE" w:rsidRDefault="00A16C68" w:rsidP="0053176C">
      <w:pPr>
        <w:jc w:val="both"/>
        <w:rPr>
          <w:bCs/>
        </w:rPr>
      </w:pPr>
      <w:r w:rsidRPr="00B76918">
        <w:t xml:space="preserve">The proposed development </w:t>
      </w:r>
      <w:r w:rsidR="00F0390E">
        <w:t>may</w:t>
      </w:r>
      <w:r w:rsidRPr="00B76918">
        <w:t xml:space="preserve"> be implemented in two phases, which may occur one after the other or may overlap. The initial phase of the process would involve the establishment of bulk infrastructure namely: the provision water </w:t>
      </w:r>
      <w:proofErr w:type="spellStart"/>
      <w:r w:rsidRPr="00B76918">
        <w:t>stormwater</w:t>
      </w:r>
      <w:proofErr w:type="spellEnd"/>
      <w:r w:rsidRPr="00B76918">
        <w:t xml:space="preserve"> management systems; provision of electricity and the construction of internal roads; establishment of water reticulation; and development of sewer mains.  This phase would end with the establishment for site platforms where houses would be built. The second phase, which may begin at a suitable period within the bulk infrastructure development phase</w:t>
      </w:r>
      <w:r w:rsidR="007379A7">
        <w:t>,</w:t>
      </w:r>
      <w:r w:rsidRPr="00B76918">
        <w:t xml:space="preserve"> would involve the establishment of top structure, rehabilitation of the construction area, and landscaping. </w:t>
      </w:r>
    </w:p>
    <w:p w:rsidR="00B72995" w:rsidRDefault="00B72995" w:rsidP="007E41CE">
      <w:pPr>
        <w:jc w:val="both"/>
        <w:rPr>
          <w:b/>
        </w:rPr>
      </w:pPr>
    </w:p>
    <w:p w:rsidR="00396295" w:rsidRDefault="00396295" w:rsidP="00A16C68">
      <w:pPr>
        <w:jc w:val="both"/>
      </w:pPr>
    </w:p>
    <w:p w:rsidR="00A16C68" w:rsidRPr="009742EF" w:rsidRDefault="00D27DB8" w:rsidP="00B60FA5">
      <w:pPr>
        <w:pStyle w:val="Heading2"/>
      </w:pPr>
      <w:bookmarkStart w:id="33" w:name="_Toc219101300"/>
      <w:bookmarkStart w:id="34" w:name="_Toc444195276"/>
      <w:r>
        <w:t>1.5</w:t>
      </w:r>
      <w:r w:rsidR="00A16C68" w:rsidRPr="009742EF">
        <w:tab/>
      </w:r>
      <w:r w:rsidR="00A16C68" w:rsidRPr="00517EEA">
        <w:t>Working</w:t>
      </w:r>
      <w:r w:rsidR="00A16C68" w:rsidRPr="009742EF">
        <w:t xml:space="preserve"> Principles Adopted for this Environmental Assessment Process</w:t>
      </w:r>
      <w:bookmarkEnd w:id="33"/>
      <w:bookmarkEnd w:id="34"/>
    </w:p>
    <w:p w:rsidR="002428E8" w:rsidRDefault="002428E8" w:rsidP="00A16C68">
      <w:pPr>
        <w:pStyle w:val="BodyTextIndent"/>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szCs w:val="23"/>
        </w:rPr>
      </w:pPr>
    </w:p>
    <w:p w:rsidR="00A16C68" w:rsidRPr="00B76918" w:rsidRDefault="00C15D40" w:rsidP="00A16C68">
      <w:pPr>
        <w:pStyle w:val="BodyTextIndent"/>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rPr>
          <w:szCs w:val="23"/>
        </w:rPr>
      </w:pPr>
      <w:r>
        <w:rPr>
          <w:szCs w:val="23"/>
        </w:rPr>
        <w:t>T</w:t>
      </w:r>
      <w:r w:rsidR="00A16C68" w:rsidRPr="00B76918">
        <w:rPr>
          <w:szCs w:val="23"/>
        </w:rPr>
        <w:t>he principles of Integrated Environmental Management (IEM) and the general IEM procedure for an environmental impact assessment were followed during this initial environmental impact assessment process. The working principles upon which the study was based are detailed below:</w:t>
      </w:r>
    </w:p>
    <w:p w:rsidR="00A16C68" w:rsidRPr="00B76918" w:rsidRDefault="00A16C68" w:rsidP="004339F4">
      <w:pPr>
        <w:pStyle w:val="Level1"/>
        <w:numPr>
          <w:ilvl w:val="0"/>
          <w:numId w:val="10"/>
        </w:numPr>
        <w:tabs>
          <w:tab w:val="left" w:pos="-1440"/>
        </w:tabs>
        <w:jc w:val="both"/>
        <w:rPr>
          <w:sz w:val="24"/>
          <w:szCs w:val="23"/>
        </w:rPr>
      </w:pPr>
      <w:r w:rsidRPr="00B76918">
        <w:rPr>
          <w:sz w:val="24"/>
          <w:szCs w:val="23"/>
        </w:rPr>
        <w:t>A broad meaning given to the term environment (i.e. one that includes social, economic, cultural, historical, and biological components);</w:t>
      </w:r>
    </w:p>
    <w:p w:rsidR="00A16C68" w:rsidRPr="00B76918" w:rsidRDefault="00A16C68" w:rsidP="004339F4">
      <w:pPr>
        <w:pStyle w:val="Level1"/>
        <w:numPr>
          <w:ilvl w:val="0"/>
          <w:numId w:val="10"/>
        </w:numPr>
        <w:tabs>
          <w:tab w:val="left" w:pos="-1440"/>
        </w:tabs>
        <w:jc w:val="both"/>
        <w:rPr>
          <w:sz w:val="24"/>
          <w:szCs w:val="23"/>
        </w:rPr>
      </w:pPr>
      <w:r w:rsidRPr="00B76918">
        <w:rPr>
          <w:sz w:val="24"/>
          <w:szCs w:val="23"/>
        </w:rPr>
        <w:t xml:space="preserve"> Informed decision making;</w:t>
      </w:r>
    </w:p>
    <w:p w:rsidR="00A16C68" w:rsidRPr="00B76918" w:rsidRDefault="00A16C68" w:rsidP="004339F4">
      <w:pPr>
        <w:pStyle w:val="Level1"/>
        <w:numPr>
          <w:ilvl w:val="0"/>
          <w:numId w:val="10"/>
        </w:numPr>
        <w:tabs>
          <w:tab w:val="left" w:pos="-1440"/>
        </w:tabs>
        <w:jc w:val="both"/>
        <w:rPr>
          <w:sz w:val="24"/>
          <w:szCs w:val="23"/>
        </w:rPr>
      </w:pPr>
      <w:r w:rsidRPr="00B76918">
        <w:rPr>
          <w:sz w:val="24"/>
          <w:szCs w:val="23"/>
        </w:rPr>
        <w:t>Open and participatory approach to the study;</w:t>
      </w:r>
    </w:p>
    <w:p w:rsidR="00A16C68" w:rsidRPr="00B76918" w:rsidRDefault="00A16C68" w:rsidP="004339F4">
      <w:pPr>
        <w:pStyle w:val="Level1"/>
        <w:numPr>
          <w:ilvl w:val="0"/>
          <w:numId w:val="10"/>
        </w:numPr>
        <w:tabs>
          <w:tab w:val="left" w:pos="-1440"/>
        </w:tabs>
        <w:jc w:val="both"/>
        <w:rPr>
          <w:sz w:val="24"/>
          <w:szCs w:val="23"/>
        </w:rPr>
      </w:pPr>
      <w:r w:rsidRPr="00B76918">
        <w:rPr>
          <w:sz w:val="24"/>
          <w:szCs w:val="23"/>
        </w:rPr>
        <w:t>Consultation with interested and affected parties;</w:t>
      </w:r>
    </w:p>
    <w:p w:rsidR="00A16C68" w:rsidRPr="00B76918" w:rsidRDefault="00A16C68" w:rsidP="004339F4">
      <w:pPr>
        <w:pStyle w:val="Level1"/>
        <w:numPr>
          <w:ilvl w:val="0"/>
          <w:numId w:val="10"/>
        </w:numPr>
        <w:tabs>
          <w:tab w:val="left" w:pos="-1440"/>
        </w:tabs>
        <w:jc w:val="both"/>
        <w:rPr>
          <w:sz w:val="24"/>
          <w:szCs w:val="23"/>
        </w:rPr>
      </w:pPr>
      <w:r w:rsidRPr="00B76918">
        <w:rPr>
          <w:sz w:val="24"/>
          <w:szCs w:val="23"/>
        </w:rPr>
        <w:t>Due consideration to alternative options;</w:t>
      </w:r>
    </w:p>
    <w:p w:rsidR="00A16C68" w:rsidRPr="00B76918" w:rsidRDefault="00A16C68" w:rsidP="004339F4">
      <w:pPr>
        <w:pStyle w:val="Level1"/>
        <w:numPr>
          <w:ilvl w:val="0"/>
          <w:numId w:val="10"/>
        </w:numPr>
        <w:tabs>
          <w:tab w:val="left" w:pos="-1440"/>
        </w:tabs>
        <w:jc w:val="both"/>
        <w:rPr>
          <w:sz w:val="24"/>
          <w:szCs w:val="23"/>
        </w:rPr>
      </w:pPr>
      <w:r w:rsidRPr="00B76918">
        <w:rPr>
          <w:sz w:val="24"/>
          <w:szCs w:val="23"/>
        </w:rPr>
        <w:t>Suggestion of measures to mitigate negative impacts and to enhance positive aspects of the development;</w:t>
      </w:r>
    </w:p>
    <w:p w:rsidR="00A16C68" w:rsidRPr="00B76918" w:rsidRDefault="00A16C68" w:rsidP="004339F4">
      <w:pPr>
        <w:pStyle w:val="Level1"/>
        <w:numPr>
          <w:ilvl w:val="0"/>
          <w:numId w:val="10"/>
        </w:numPr>
        <w:tabs>
          <w:tab w:val="left" w:pos="-1440"/>
        </w:tabs>
        <w:jc w:val="both"/>
        <w:rPr>
          <w:sz w:val="24"/>
          <w:szCs w:val="23"/>
        </w:rPr>
      </w:pPr>
      <w:r w:rsidRPr="00B76918">
        <w:rPr>
          <w:sz w:val="24"/>
          <w:szCs w:val="23"/>
        </w:rPr>
        <w:t>Suggestions of measures to ensure that the ‘social costs’ of this development does not outweigh the benefits;</w:t>
      </w:r>
    </w:p>
    <w:p w:rsidR="00A16C68" w:rsidRDefault="00A16C68" w:rsidP="004339F4">
      <w:pPr>
        <w:pStyle w:val="Level1"/>
        <w:numPr>
          <w:ilvl w:val="0"/>
          <w:numId w:val="10"/>
        </w:numPr>
        <w:tabs>
          <w:tab w:val="left" w:pos="-1440"/>
        </w:tabs>
        <w:jc w:val="both"/>
        <w:rPr>
          <w:sz w:val="24"/>
          <w:szCs w:val="23"/>
        </w:rPr>
      </w:pPr>
      <w:r w:rsidRPr="00B76918">
        <w:rPr>
          <w:sz w:val="24"/>
          <w:szCs w:val="23"/>
        </w:rPr>
        <w:t>Democratic regard for individual rights and obligations.</w:t>
      </w:r>
    </w:p>
    <w:p w:rsidR="00B16C82" w:rsidRDefault="00B16C82" w:rsidP="00FC75CF">
      <w:pPr>
        <w:pStyle w:val="Level1"/>
        <w:tabs>
          <w:tab w:val="left" w:pos="-1440"/>
        </w:tabs>
        <w:jc w:val="both"/>
        <w:rPr>
          <w:sz w:val="24"/>
          <w:szCs w:val="23"/>
        </w:rPr>
      </w:pPr>
    </w:p>
    <w:p w:rsidR="00B16C82" w:rsidRDefault="00B16C82" w:rsidP="00FC75CF">
      <w:pPr>
        <w:pStyle w:val="Level1"/>
        <w:tabs>
          <w:tab w:val="left" w:pos="-1440"/>
        </w:tabs>
        <w:jc w:val="both"/>
        <w:rPr>
          <w:sz w:val="24"/>
          <w:szCs w:val="23"/>
        </w:rPr>
      </w:pPr>
    </w:p>
    <w:p w:rsidR="00B16C82" w:rsidRDefault="00B16C82" w:rsidP="00FC75CF">
      <w:pPr>
        <w:pStyle w:val="Level1"/>
        <w:tabs>
          <w:tab w:val="left" w:pos="-1440"/>
        </w:tabs>
        <w:jc w:val="both"/>
        <w:rPr>
          <w:sz w:val="24"/>
          <w:szCs w:val="23"/>
        </w:rPr>
      </w:pPr>
    </w:p>
    <w:p w:rsidR="00F84844" w:rsidRDefault="00F84844" w:rsidP="00F84844">
      <w:pPr>
        <w:pStyle w:val="Level1"/>
        <w:tabs>
          <w:tab w:val="left" w:pos="-1440"/>
        </w:tabs>
        <w:jc w:val="both"/>
        <w:rPr>
          <w:sz w:val="24"/>
          <w:szCs w:val="23"/>
        </w:rPr>
      </w:pPr>
    </w:p>
    <w:p w:rsidR="004D507B" w:rsidRPr="006452F7" w:rsidRDefault="00D27DB8" w:rsidP="00B60FA5">
      <w:pPr>
        <w:pStyle w:val="Heading2"/>
      </w:pPr>
      <w:r>
        <w:t>1.6</w:t>
      </w:r>
      <w:r w:rsidR="002876E5">
        <w:tab/>
      </w:r>
      <w:r w:rsidR="006452F7" w:rsidRPr="006452F7">
        <w:t>Need and Desirability of the Project</w:t>
      </w:r>
    </w:p>
    <w:p w:rsidR="006452F7" w:rsidRPr="00453599" w:rsidRDefault="006452F7" w:rsidP="00453599">
      <w:pPr>
        <w:pStyle w:val="NoSpacing"/>
      </w:pPr>
    </w:p>
    <w:p w:rsidR="001D36FD" w:rsidRPr="001F45F7" w:rsidRDefault="001D36FD" w:rsidP="00FE7DAE">
      <w:pPr>
        <w:pStyle w:val="Heading3"/>
      </w:pPr>
      <w:r w:rsidRPr="001F45F7">
        <w:t>1.6.1</w:t>
      </w:r>
      <w:r w:rsidRPr="001F45F7">
        <w:tab/>
        <w:t xml:space="preserve">Strategic Location of </w:t>
      </w:r>
      <w:r w:rsidR="00F0390E">
        <w:t>Ladysmith</w:t>
      </w:r>
      <w:r w:rsidRPr="001F45F7">
        <w:t xml:space="preserve"> and </w:t>
      </w:r>
      <w:r w:rsidR="00B00600">
        <w:t xml:space="preserve">its </w:t>
      </w:r>
      <w:r w:rsidRPr="001F45F7">
        <w:t>Administrative Growth</w:t>
      </w:r>
    </w:p>
    <w:p w:rsidR="001D36FD" w:rsidRDefault="001D36FD" w:rsidP="001672F8">
      <w:pPr>
        <w:jc w:val="both"/>
      </w:pPr>
    </w:p>
    <w:p w:rsidR="007F01BE" w:rsidRDefault="00F0390E" w:rsidP="001672F8">
      <w:pPr>
        <w:jc w:val="both"/>
      </w:pPr>
      <w:r>
        <w:t xml:space="preserve">Ladysmith </w:t>
      </w:r>
      <w:r w:rsidR="001672F8">
        <w:t xml:space="preserve">is one of the growing economic hubs </w:t>
      </w:r>
      <w:r w:rsidR="004900B5">
        <w:t xml:space="preserve">that </w:t>
      </w:r>
      <w:proofErr w:type="gramStart"/>
      <w:r w:rsidR="004900B5">
        <w:t>is</w:t>
      </w:r>
      <w:proofErr w:type="gramEnd"/>
      <w:r w:rsidR="004900B5">
        <w:t xml:space="preserve"> servicing the surrounding towns</w:t>
      </w:r>
      <w:r w:rsidR="001672F8">
        <w:t xml:space="preserve"> as </w:t>
      </w:r>
      <w:r w:rsidR="001D36FD">
        <w:t xml:space="preserve">a key economic development strategic route in KZN. Ongoing and anticipated stimulation of future economic growth in </w:t>
      </w:r>
      <w:r>
        <w:t>Ladysmith</w:t>
      </w:r>
      <w:r w:rsidR="001D36FD">
        <w:t xml:space="preserve"> and surrounding has resulted in a steady incr</w:t>
      </w:r>
      <w:r w:rsidR="005C2092">
        <w:t>e</w:t>
      </w:r>
      <w:r w:rsidR="001D36FD">
        <w:t xml:space="preserve">ase in </w:t>
      </w:r>
      <w:r w:rsidR="005C2092">
        <w:t xml:space="preserve">population and a consequent </w:t>
      </w:r>
      <w:r w:rsidR="001D36FD">
        <w:t xml:space="preserve">demand for </w:t>
      </w:r>
      <w:proofErr w:type="gramStart"/>
      <w:r w:rsidR="005C2092">
        <w:t xml:space="preserve">housing </w:t>
      </w:r>
      <w:r w:rsidR="001D36FD">
        <w:t xml:space="preserve"> </w:t>
      </w:r>
      <w:r w:rsidR="005C2092">
        <w:t>in</w:t>
      </w:r>
      <w:proofErr w:type="gramEnd"/>
      <w:r w:rsidR="005C2092">
        <w:t xml:space="preserve"> the area</w:t>
      </w:r>
      <w:r w:rsidR="001D36FD">
        <w:t xml:space="preserve">. </w:t>
      </w:r>
      <w:r w:rsidR="00D24C9E">
        <w:t xml:space="preserve">This growth has certainly outrun </w:t>
      </w:r>
      <w:r w:rsidR="00325657">
        <w:t xml:space="preserve">the rate of provision of </w:t>
      </w:r>
      <w:r w:rsidR="002C419E">
        <w:t>middle</w:t>
      </w:r>
      <w:r w:rsidR="00325657">
        <w:t xml:space="preserve"> income housing in particular to the </w:t>
      </w:r>
      <w:r w:rsidR="002C419E">
        <w:t>working class</w:t>
      </w:r>
      <w:r w:rsidR="00325657">
        <w:t xml:space="preserve">. </w:t>
      </w:r>
      <w:r w:rsidR="00D24C9E">
        <w:t xml:space="preserve"> </w:t>
      </w:r>
    </w:p>
    <w:p w:rsidR="007F01BE" w:rsidRDefault="007F01BE" w:rsidP="001672F8">
      <w:pPr>
        <w:jc w:val="both"/>
      </w:pPr>
    </w:p>
    <w:p w:rsidR="00325657" w:rsidRDefault="00325657" w:rsidP="001672F8">
      <w:pPr>
        <w:jc w:val="both"/>
      </w:pPr>
      <w:r>
        <w:t>The need for the proposed</w:t>
      </w:r>
      <w:r w:rsidR="003C3453">
        <w:t xml:space="preserve"> middle class</w:t>
      </w:r>
      <w:r>
        <w:t xml:space="preserve"> housing development is premised on the following social imperatives:</w:t>
      </w:r>
    </w:p>
    <w:p w:rsidR="00325657" w:rsidRDefault="00325657" w:rsidP="00325657">
      <w:pPr>
        <w:pStyle w:val="ListParagraph"/>
        <w:numPr>
          <w:ilvl w:val="0"/>
          <w:numId w:val="56"/>
        </w:numPr>
        <w:jc w:val="both"/>
      </w:pPr>
      <w:r w:rsidRPr="00325657">
        <w:t xml:space="preserve">Increase investment in Public Space and Infrastructure that will support individual and community activities, support and encourage higher levels of private investment. </w:t>
      </w:r>
    </w:p>
    <w:p w:rsidR="00325657" w:rsidRDefault="00325657" w:rsidP="00325657">
      <w:pPr>
        <w:pStyle w:val="ListParagraph"/>
        <w:numPr>
          <w:ilvl w:val="0"/>
          <w:numId w:val="56"/>
        </w:numPr>
        <w:jc w:val="both"/>
      </w:pPr>
      <w:r w:rsidRPr="00325657">
        <w:t xml:space="preserve">Reduce unemployment and increase income for families through greater connectivity to opportunities in the wider municipal area and through the provision of space and infrastructure that promotes local economic development. </w:t>
      </w:r>
    </w:p>
    <w:p w:rsidR="00325657" w:rsidRDefault="00325657" w:rsidP="00325657">
      <w:pPr>
        <w:pStyle w:val="ListParagraph"/>
        <w:numPr>
          <w:ilvl w:val="0"/>
          <w:numId w:val="56"/>
        </w:numPr>
        <w:jc w:val="both"/>
      </w:pPr>
      <w:r w:rsidRPr="00325657">
        <w:t xml:space="preserve">Improve quality of life through improved delivery of and operation of services and facilities and through restructuring of the rural environment. </w:t>
      </w:r>
    </w:p>
    <w:p w:rsidR="00325657" w:rsidRDefault="00325657" w:rsidP="00325657">
      <w:pPr>
        <w:pStyle w:val="ListParagraph"/>
        <w:numPr>
          <w:ilvl w:val="0"/>
          <w:numId w:val="56"/>
        </w:numPr>
        <w:jc w:val="both"/>
      </w:pPr>
      <w:r w:rsidRPr="00325657">
        <w:t xml:space="preserve">Reduction in crime and an improvement in safety and security through improved design of infrastructure, housing, facilities and the public environment. </w:t>
      </w:r>
    </w:p>
    <w:p w:rsidR="007F01BE" w:rsidRDefault="00325657" w:rsidP="00325657">
      <w:pPr>
        <w:pStyle w:val="ListParagraph"/>
        <w:numPr>
          <w:ilvl w:val="0"/>
          <w:numId w:val="56"/>
        </w:numPr>
        <w:jc w:val="both"/>
      </w:pPr>
      <w:r w:rsidRPr="00325657">
        <w:t>Protect biodiversity as the key generator of ecosystem goods and services for local and regional users.  A long term view should be adopted in protecting biodiversity and ecosystem, goods and services supply in the face of increasing challenges and risks posed by climate change.</w:t>
      </w:r>
    </w:p>
    <w:p w:rsidR="00EC1A17" w:rsidRDefault="00EC1A17" w:rsidP="006452F7">
      <w:pPr>
        <w:jc w:val="both"/>
      </w:pPr>
    </w:p>
    <w:p w:rsidR="00BB27B1" w:rsidRPr="00BB27B1" w:rsidRDefault="0028654C" w:rsidP="00BB27B1">
      <w:pPr>
        <w:pStyle w:val="Heading3"/>
        <w:rPr>
          <w:lang w:val="en-US"/>
        </w:rPr>
      </w:pPr>
      <w:r>
        <w:t>1.6.2</w:t>
      </w:r>
      <w:r>
        <w:tab/>
      </w:r>
      <w:r w:rsidR="00BB27B1" w:rsidRPr="00BB27B1">
        <w:rPr>
          <w:lang w:val="en-US"/>
        </w:rPr>
        <w:t xml:space="preserve">A Means of Bridging the Housing Disparity Between Local Socio-economic Classes </w:t>
      </w:r>
    </w:p>
    <w:p w:rsidR="00BB27B1" w:rsidRPr="00BB27B1" w:rsidRDefault="00BB27B1" w:rsidP="00BB27B1">
      <w:pPr>
        <w:jc w:val="both"/>
      </w:pPr>
    </w:p>
    <w:p w:rsidR="00BB27B1" w:rsidRPr="00BB27B1" w:rsidRDefault="00BB27B1" w:rsidP="00BB27B1">
      <w:pPr>
        <w:jc w:val="both"/>
      </w:pPr>
      <w:r w:rsidRPr="00BB27B1">
        <w:t xml:space="preserve">Current government policy regarding the provision of </w:t>
      </w:r>
      <w:proofErr w:type="spellStart"/>
      <w:r w:rsidRPr="00BB27B1">
        <w:t>subsidisd</w:t>
      </w:r>
      <w:proofErr w:type="spellEnd"/>
      <w:r w:rsidRPr="00BB27B1">
        <w:t xml:space="preserve"> housing </w:t>
      </w:r>
      <w:proofErr w:type="spellStart"/>
      <w:r w:rsidRPr="00BB27B1">
        <w:t>favours</w:t>
      </w:r>
      <w:proofErr w:type="spellEnd"/>
      <w:r w:rsidRPr="00BB27B1">
        <w:t xml:space="preserve"> largely the poor unemployed, and low income earners who are citizens of South Africa. However, a large proportion of the purportedly employed persons are only marginally above the threshold income bracket and as a result are equally poor low income earners. These income group are unfortunately left out of any means of securing housing since they fall just outside of the criteria for qualification for government housing subsidies. </w:t>
      </w:r>
    </w:p>
    <w:p w:rsidR="00BB27B1" w:rsidRPr="00BB27B1" w:rsidRDefault="00BB27B1" w:rsidP="00BB27B1">
      <w:pPr>
        <w:jc w:val="both"/>
      </w:pPr>
    </w:p>
    <w:p w:rsidR="00BB27B1" w:rsidRPr="00BB27B1" w:rsidRDefault="00BB27B1" w:rsidP="00BB27B1">
      <w:pPr>
        <w:jc w:val="both"/>
      </w:pPr>
      <w:r w:rsidRPr="00BB27B1">
        <w:t xml:space="preserve">Local Councilors and municipalities have been overwhelmed with demands and request for housing they cannot meet because current housing policy directives do not provide for assistance of this category of the working class. There is an apparent feeling of </w:t>
      </w:r>
      <w:r w:rsidRPr="00BB27B1">
        <w:lastRenderedPageBreak/>
        <w:t xml:space="preserve">disappointment, denial, and depravation of what is perceived a constitutional right by those who cannot afford any form of housing and yet do not qualify for government subsidized housing. </w:t>
      </w:r>
    </w:p>
    <w:p w:rsidR="00BB27B1" w:rsidRPr="00BB27B1" w:rsidRDefault="00BB27B1" w:rsidP="00BB27B1">
      <w:pPr>
        <w:jc w:val="both"/>
      </w:pPr>
    </w:p>
    <w:p w:rsidR="00E57140" w:rsidRDefault="00F03A7E" w:rsidP="00FE7DAE">
      <w:pPr>
        <w:pStyle w:val="Heading3"/>
      </w:pPr>
      <w:r>
        <w:t>1.6.3</w:t>
      </w:r>
      <w:r>
        <w:tab/>
        <w:t>Conformity to Municipal Development Programmes</w:t>
      </w:r>
      <w:r w:rsidR="00E57140">
        <w:t xml:space="preserve">  </w:t>
      </w:r>
    </w:p>
    <w:p w:rsidR="00E57140" w:rsidRDefault="00E57140" w:rsidP="00E57140">
      <w:pPr>
        <w:jc w:val="both"/>
      </w:pPr>
    </w:p>
    <w:p w:rsidR="00E57140" w:rsidRDefault="00E57140" w:rsidP="00E57140">
      <w:pPr>
        <w:jc w:val="both"/>
      </w:pPr>
      <w:r>
        <w:t xml:space="preserve">The proposed development is in conformity to the S.D.F. and H.S.P of the </w:t>
      </w:r>
      <w:proofErr w:type="spellStart"/>
      <w:r w:rsidR="00BB27B1">
        <w:t>Umvoti</w:t>
      </w:r>
      <w:proofErr w:type="spellEnd"/>
      <w:r>
        <w:t xml:space="preserve"> Municipality. Generally the provision of housing opportunities is seen as a priority in IDP municipal documentation.  </w:t>
      </w:r>
      <w:r w:rsidRPr="00CF6E54">
        <w:t xml:space="preserve">The </w:t>
      </w:r>
      <w:r w:rsidR="002416F3">
        <w:t>Alfred Duma</w:t>
      </w:r>
      <w:r w:rsidRPr="00CF6E54">
        <w:t xml:space="preserve"> Municipality IDP </w:t>
      </w:r>
      <w:r>
        <w:t xml:space="preserve">ranks the provision of housing highly.  However, drawn-out housing delivery is compounded by the fact that there are generally backlogs in municipal areas in the provision of:  </w:t>
      </w:r>
    </w:p>
    <w:p w:rsidR="00E57140" w:rsidRDefault="00E57140" w:rsidP="00E57140">
      <w:pPr>
        <w:pStyle w:val="ListParagraph"/>
        <w:numPr>
          <w:ilvl w:val="0"/>
          <w:numId w:val="58"/>
        </w:numPr>
        <w:jc w:val="both"/>
      </w:pPr>
      <w:r>
        <w:t xml:space="preserve">Bulk services to include water, electricity, roads and sanitation. </w:t>
      </w:r>
    </w:p>
    <w:p w:rsidR="00E57140" w:rsidRDefault="00E57140" w:rsidP="00E57140">
      <w:pPr>
        <w:pStyle w:val="ListParagraph"/>
        <w:numPr>
          <w:ilvl w:val="0"/>
          <w:numId w:val="58"/>
        </w:numPr>
        <w:jc w:val="both"/>
      </w:pPr>
      <w:r>
        <w:t xml:space="preserve">Social facilities. </w:t>
      </w:r>
    </w:p>
    <w:p w:rsidR="00E57140" w:rsidRDefault="00E57140" w:rsidP="00E57140">
      <w:pPr>
        <w:pStyle w:val="ListParagraph"/>
        <w:numPr>
          <w:ilvl w:val="1"/>
          <w:numId w:val="58"/>
        </w:numPr>
        <w:jc w:val="both"/>
      </w:pPr>
      <w:r>
        <w:t xml:space="preserve">Provision of educational facilities. </w:t>
      </w:r>
    </w:p>
    <w:p w:rsidR="00E57140" w:rsidRDefault="00E57140" w:rsidP="00E57140">
      <w:pPr>
        <w:pStyle w:val="ListParagraph"/>
        <w:numPr>
          <w:ilvl w:val="1"/>
          <w:numId w:val="58"/>
        </w:numPr>
        <w:jc w:val="both"/>
      </w:pPr>
      <w:r>
        <w:t xml:space="preserve">The lack of employment opportunities. </w:t>
      </w:r>
    </w:p>
    <w:p w:rsidR="00E57140" w:rsidRDefault="00E57140" w:rsidP="00E57140">
      <w:pPr>
        <w:pStyle w:val="ListParagraph"/>
        <w:numPr>
          <w:ilvl w:val="1"/>
          <w:numId w:val="58"/>
        </w:numPr>
        <w:jc w:val="both"/>
      </w:pPr>
      <w:r>
        <w:t xml:space="preserve">Other infrastructure development.  </w:t>
      </w:r>
    </w:p>
    <w:p w:rsidR="00E57140" w:rsidRDefault="00E57140" w:rsidP="00E57140">
      <w:pPr>
        <w:jc w:val="both"/>
      </w:pPr>
      <w:r>
        <w:t xml:space="preserve">Taking the above into consideration, it is recommended that alternative best practices are considered in some instances.  For example, alternative technologies, appropriate sanitation practices, etc.  </w:t>
      </w:r>
    </w:p>
    <w:p w:rsidR="00E57140" w:rsidRDefault="00E57140" w:rsidP="00E57140">
      <w:pPr>
        <w:jc w:val="both"/>
      </w:pPr>
    </w:p>
    <w:p w:rsidR="00E57140" w:rsidRDefault="00E57140" w:rsidP="00E57140">
      <w:pPr>
        <w:jc w:val="both"/>
      </w:pPr>
    </w:p>
    <w:p w:rsidR="00E57140" w:rsidRDefault="00E57140" w:rsidP="00E57140">
      <w:pPr>
        <w:jc w:val="both"/>
      </w:pPr>
      <w:r>
        <w:t xml:space="preserve">  </w:t>
      </w:r>
    </w:p>
    <w:p w:rsidR="001A5DA7" w:rsidRDefault="001A5DA7" w:rsidP="006452F7">
      <w:pPr>
        <w:jc w:val="both"/>
      </w:pPr>
    </w:p>
    <w:p w:rsidR="00D031FC" w:rsidRDefault="00D031FC" w:rsidP="006452F7">
      <w:pPr>
        <w:jc w:val="both"/>
      </w:pPr>
    </w:p>
    <w:p w:rsidR="003D3713" w:rsidRPr="003D3713" w:rsidRDefault="003D3713" w:rsidP="003D3713">
      <w:pPr>
        <w:sectPr w:rsidR="003D3713" w:rsidRPr="003D3713" w:rsidSect="00F879D9">
          <w:pgSz w:w="12240" w:h="15840"/>
          <w:pgMar w:top="1077" w:right="1797" w:bottom="1077" w:left="1797" w:header="720" w:footer="720" w:gutter="0"/>
          <w:cols w:space="720"/>
          <w:noEndnote/>
        </w:sectPr>
      </w:pPr>
      <w:bookmarkStart w:id="35" w:name="_Toc217227456"/>
      <w:bookmarkStart w:id="36" w:name="_Toc219718655"/>
    </w:p>
    <w:p w:rsidR="00ED4BD2" w:rsidRPr="005A20A4" w:rsidRDefault="00C76792" w:rsidP="00126D22">
      <w:pPr>
        <w:pStyle w:val="Heading1"/>
        <w:rPr>
          <w:sz w:val="40"/>
          <w:szCs w:val="40"/>
        </w:rPr>
      </w:pPr>
      <w:bookmarkStart w:id="37" w:name="_Toc444195277"/>
      <w:r w:rsidRPr="005A20A4">
        <w:rPr>
          <w:rFonts w:ascii="Times New Roman" w:hAnsi="Times New Roman" w:cs="Times New Roman"/>
          <w:sz w:val="40"/>
          <w:szCs w:val="40"/>
        </w:rPr>
        <w:lastRenderedPageBreak/>
        <w:t>SECTION 2</w:t>
      </w:r>
      <w:r w:rsidR="00126D22" w:rsidRPr="005A20A4">
        <w:rPr>
          <w:rFonts w:ascii="Times New Roman" w:hAnsi="Times New Roman" w:cs="Times New Roman"/>
          <w:sz w:val="40"/>
          <w:szCs w:val="40"/>
        </w:rPr>
        <w:t xml:space="preserve">: </w:t>
      </w:r>
      <w:r w:rsidR="00ED4BD2" w:rsidRPr="005A20A4">
        <w:rPr>
          <w:rFonts w:ascii="Times New Roman" w:hAnsi="Times New Roman" w:cs="Times New Roman"/>
          <w:sz w:val="40"/>
          <w:szCs w:val="40"/>
        </w:rPr>
        <w:t>LEGAL AND REGULATORY REQUIREMENTS</w:t>
      </w:r>
      <w:bookmarkEnd w:id="37"/>
    </w:p>
    <w:p w:rsidR="00ED4BD2" w:rsidRPr="0046230E" w:rsidRDefault="00ED4BD2" w:rsidP="00ED4BD2">
      <w:pPr>
        <w:pStyle w:val="BodyText"/>
        <w:spacing w:line="240" w:lineRule="auto"/>
        <w:jc w:val="both"/>
        <w:rPr>
          <w:color w:val="000000"/>
          <w:sz w:val="24"/>
        </w:rPr>
      </w:pPr>
    </w:p>
    <w:p w:rsidR="00ED4BD2" w:rsidRPr="0046230E" w:rsidRDefault="00ED4BD2" w:rsidP="00ED4BD2">
      <w:pPr>
        <w:pStyle w:val="BodyText"/>
        <w:spacing w:line="240" w:lineRule="auto"/>
        <w:jc w:val="both"/>
        <w:rPr>
          <w:color w:val="000000"/>
          <w:sz w:val="24"/>
        </w:rPr>
      </w:pPr>
      <w:r>
        <w:rPr>
          <w:color w:val="000000"/>
          <w:sz w:val="24"/>
        </w:rPr>
        <w:t>Developments of all kinds are governed by guidelines regulations and laws. These regulatory instruments are particularly important where it involves entire communities and vulnerable groups such children and wo</w:t>
      </w:r>
      <w:r w:rsidR="00126D22">
        <w:rPr>
          <w:color w:val="000000"/>
          <w:sz w:val="24"/>
        </w:rPr>
        <w:t xml:space="preserve">men. For the proposed </w:t>
      </w:r>
      <w:proofErr w:type="spellStart"/>
      <w:r w:rsidR="002416F3">
        <w:rPr>
          <w:color w:val="000000"/>
          <w:sz w:val="24"/>
        </w:rPr>
        <w:t>Acaciaville</w:t>
      </w:r>
      <w:proofErr w:type="spellEnd"/>
      <w:r w:rsidR="005A154F">
        <w:rPr>
          <w:color w:val="000000"/>
          <w:sz w:val="24"/>
        </w:rPr>
        <w:t xml:space="preserve"> </w:t>
      </w:r>
      <w:r w:rsidR="00F4471E">
        <w:rPr>
          <w:color w:val="000000"/>
          <w:sz w:val="24"/>
        </w:rPr>
        <w:t>Housing Project</w:t>
      </w:r>
      <w:r>
        <w:rPr>
          <w:color w:val="000000"/>
          <w:sz w:val="24"/>
        </w:rPr>
        <w:t xml:space="preserve"> where </w:t>
      </w:r>
      <w:r w:rsidR="00421760">
        <w:rPr>
          <w:color w:val="000000"/>
          <w:sz w:val="24"/>
        </w:rPr>
        <w:t xml:space="preserve">the project is </w:t>
      </w:r>
      <w:r w:rsidR="00D775EC">
        <w:rPr>
          <w:color w:val="000000"/>
          <w:sz w:val="24"/>
        </w:rPr>
        <w:t>located</w:t>
      </w:r>
      <w:r w:rsidR="00421760">
        <w:rPr>
          <w:color w:val="000000"/>
          <w:sz w:val="24"/>
        </w:rPr>
        <w:t xml:space="preserve"> </w:t>
      </w:r>
      <w:r w:rsidR="00D775EC">
        <w:rPr>
          <w:color w:val="000000"/>
          <w:sz w:val="24"/>
        </w:rPr>
        <w:t>within</w:t>
      </w:r>
      <w:r w:rsidR="00421760">
        <w:rPr>
          <w:color w:val="000000"/>
          <w:sz w:val="24"/>
        </w:rPr>
        <w:t xml:space="preserve"> a high density settlement </w:t>
      </w:r>
      <w:r w:rsidR="00D775EC">
        <w:rPr>
          <w:color w:val="000000"/>
          <w:sz w:val="24"/>
        </w:rPr>
        <w:t xml:space="preserve">area </w:t>
      </w:r>
      <w:r w:rsidR="00421760">
        <w:rPr>
          <w:color w:val="000000"/>
          <w:sz w:val="24"/>
        </w:rPr>
        <w:t>and within a</w:t>
      </w:r>
      <w:r w:rsidR="00AE0A28">
        <w:rPr>
          <w:color w:val="000000"/>
          <w:sz w:val="24"/>
        </w:rPr>
        <w:t xml:space="preserve"> </w:t>
      </w:r>
      <w:proofErr w:type="gramStart"/>
      <w:r w:rsidR="00AE0A28">
        <w:rPr>
          <w:color w:val="000000"/>
          <w:sz w:val="24"/>
        </w:rPr>
        <w:t>greenfield</w:t>
      </w:r>
      <w:proofErr w:type="gramEnd"/>
      <w:r w:rsidR="00AE0A28">
        <w:rPr>
          <w:color w:val="000000"/>
          <w:sz w:val="24"/>
        </w:rPr>
        <w:t xml:space="preserve"> </w:t>
      </w:r>
      <w:r w:rsidR="00421760">
        <w:rPr>
          <w:color w:val="000000"/>
          <w:sz w:val="24"/>
        </w:rPr>
        <w:t>environment</w:t>
      </w:r>
      <w:r>
        <w:rPr>
          <w:color w:val="000000"/>
          <w:sz w:val="24"/>
        </w:rPr>
        <w:t xml:space="preserve">, appropriate guidelines and regulation governing the planning, safety, and sustainability of the community need to be integrated </w:t>
      </w:r>
      <w:r w:rsidR="00BB761F">
        <w:rPr>
          <w:color w:val="000000"/>
          <w:sz w:val="24"/>
        </w:rPr>
        <w:t>accordingly</w:t>
      </w:r>
      <w:r>
        <w:rPr>
          <w:color w:val="000000"/>
          <w:sz w:val="24"/>
        </w:rPr>
        <w:t xml:space="preserve"> in the development process. The following Acts are </w:t>
      </w:r>
      <w:r w:rsidR="00BB761F">
        <w:rPr>
          <w:color w:val="000000"/>
          <w:sz w:val="24"/>
        </w:rPr>
        <w:t xml:space="preserve">therefore </w:t>
      </w:r>
      <w:r>
        <w:rPr>
          <w:color w:val="000000"/>
          <w:sz w:val="24"/>
        </w:rPr>
        <w:t xml:space="preserve">pertinent to this development: </w:t>
      </w:r>
    </w:p>
    <w:p w:rsidR="00ED4BD2" w:rsidRDefault="00ED4BD2" w:rsidP="00ED4BD2">
      <w:pPr>
        <w:pStyle w:val="BodyText"/>
        <w:spacing w:line="240" w:lineRule="auto"/>
        <w:jc w:val="both"/>
        <w:rPr>
          <w:b/>
          <w:bCs/>
          <w:color w:val="000000"/>
          <w:sz w:val="24"/>
        </w:rPr>
      </w:pPr>
    </w:p>
    <w:p w:rsidR="00ED4BD2" w:rsidRPr="00BE2853" w:rsidRDefault="00916326" w:rsidP="00B60FA5">
      <w:pPr>
        <w:pStyle w:val="Heading2"/>
      </w:pPr>
      <w:bookmarkStart w:id="38" w:name="_Toc217227462"/>
      <w:bookmarkStart w:id="39" w:name="_Toc234409031"/>
      <w:bookmarkStart w:id="40" w:name="_Toc444195278"/>
      <w:r>
        <w:t>2</w:t>
      </w:r>
      <w:r w:rsidRPr="00BE2853">
        <w:t>.1</w:t>
      </w:r>
      <w:r w:rsidRPr="00BE2853">
        <w:tab/>
        <w:t>National En</w:t>
      </w:r>
      <w:r>
        <w:t>vironmental Management Act 107 o</w:t>
      </w:r>
      <w:r w:rsidRPr="00BE2853">
        <w:t>f 1998</w:t>
      </w:r>
      <w:bookmarkEnd w:id="38"/>
      <w:bookmarkEnd w:id="39"/>
      <w:bookmarkEnd w:id="40"/>
    </w:p>
    <w:p w:rsidR="00ED4BD2" w:rsidRPr="0046230E" w:rsidRDefault="00ED4BD2" w:rsidP="00ED4BD2">
      <w:pPr>
        <w:pStyle w:val="BodyText"/>
        <w:spacing w:line="240" w:lineRule="auto"/>
        <w:jc w:val="both"/>
        <w:rPr>
          <w:color w:val="000000"/>
          <w:sz w:val="24"/>
        </w:rPr>
      </w:pPr>
    </w:p>
    <w:p w:rsidR="00ED4BD2" w:rsidRDefault="00ED4BD2" w:rsidP="00ED4BD2">
      <w:pPr>
        <w:pStyle w:val="BodyText"/>
        <w:spacing w:line="240" w:lineRule="auto"/>
        <w:jc w:val="both"/>
        <w:rPr>
          <w:color w:val="000000"/>
          <w:sz w:val="24"/>
        </w:rPr>
      </w:pPr>
      <w:r w:rsidRPr="0046230E">
        <w:rPr>
          <w:color w:val="000000"/>
          <w:sz w:val="24"/>
        </w:rPr>
        <w:t xml:space="preserve">The National Environmental Management Act 107 of 1998 has in terms of section 24 and 24D of the Act established regulations regarding the conduct of EIA processes made under section 24 (5) of the Act and </w:t>
      </w:r>
      <w:r>
        <w:rPr>
          <w:color w:val="000000"/>
          <w:sz w:val="24"/>
        </w:rPr>
        <w:t xml:space="preserve">published in Government Notice </w:t>
      </w:r>
      <w:r w:rsidR="006B6624">
        <w:rPr>
          <w:color w:val="000000"/>
          <w:sz w:val="24"/>
        </w:rPr>
        <w:t>38282 of December 2014</w:t>
      </w:r>
      <w:r w:rsidRPr="0046230E">
        <w:rPr>
          <w:color w:val="000000"/>
          <w:sz w:val="24"/>
        </w:rPr>
        <w:t>. These regulations published lists of activities (</w:t>
      </w:r>
      <w:r>
        <w:rPr>
          <w:color w:val="000000"/>
          <w:sz w:val="24"/>
        </w:rPr>
        <w:t>Listing Notice 1</w:t>
      </w:r>
      <w:r w:rsidR="00BB761F">
        <w:rPr>
          <w:color w:val="000000"/>
          <w:sz w:val="24"/>
        </w:rPr>
        <w:t>,</w:t>
      </w:r>
      <w:r>
        <w:rPr>
          <w:color w:val="000000"/>
          <w:sz w:val="24"/>
        </w:rPr>
        <w:t xml:space="preserve"> 2 </w:t>
      </w:r>
      <w:r w:rsidR="00BB761F">
        <w:rPr>
          <w:color w:val="000000"/>
          <w:sz w:val="24"/>
        </w:rPr>
        <w:t xml:space="preserve">and 3 </w:t>
      </w:r>
      <w:r w:rsidR="00890365">
        <w:rPr>
          <w:color w:val="000000"/>
          <w:sz w:val="24"/>
        </w:rPr>
        <w:t xml:space="preserve">of GNR </w:t>
      </w:r>
      <w:r w:rsidR="006B6624">
        <w:rPr>
          <w:color w:val="000000"/>
          <w:sz w:val="24"/>
        </w:rPr>
        <w:t>38282 of December 2014</w:t>
      </w:r>
      <w:r>
        <w:rPr>
          <w:color w:val="000000"/>
          <w:sz w:val="24"/>
        </w:rPr>
        <w:t>) t</w:t>
      </w:r>
      <w:r w:rsidRPr="0046230E">
        <w:rPr>
          <w:color w:val="000000"/>
          <w:sz w:val="24"/>
        </w:rPr>
        <w:t xml:space="preserve">hat require various levels of applications of EIA process. </w:t>
      </w:r>
    </w:p>
    <w:p w:rsidR="00ED4BD2" w:rsidRDefault="00ED4BD2" w:rsidP="00ED4BD2">
      <w:pPr>
        <w:pStyle w:val="BodyText"/>
        <w:spacing w:line="240" w:lineRule="auto"/>
        <w:jc w:val="both"/>
        <w:rPr>
          <w:color w:val="000000"/>
          <w:sz w:val="24"/>
        </w:rPr>
      </w:pPr>
    </w:p>
    <w:p w:rsidR="00ED4BD2" w:rsidRPr="0046230E" w:rsidRDefault="00ED4BD2" w:rsidP="00ED4BD2">
      <w:pPr>
        <w:pStyle w:val="BodyText"/>
        <w:spacing w:line="240" w:lineRule="auto"/>
        <w:jc w:val="both"/>
        <w:rPr>
          <w:color w:val="000000"/>
          <w:sz w:val="24"/>
        </w:rPr>
      </w:pPr>
      <w:r w:rsidRPr="0046230E">
        <w:rPr>
          <w:color w:val="000000"/>
          <w:sz w:val="24"/>
        </w:rPr>
        <w:t>Th</w:t>
      </w:r>
      <w:r>
        <w:rPr>
          <w:color w:val="000000"/>
          <w:sz w:val="24"/>
        </w:rPr>
        <w:t xml:space="preserve">is project is governed by Listing Notice 2 which requires that scoping and EIA be the regulatory guidelines followed in seeking </w:t>
      </w:r>
      <w:proofErr w:type="spellStart"/>
      <w:r>
        <w:rPr>
          <w:color w:val="000000"/>
          <w:sz w:val="24"/>
        </w:rPr>
        <w:t>authorisation</w:t>
      </w:r>
      <w:proofErr w:type="spellEnd"/>
      <w:r>
        <w:rPr>
          <w:color w:val="000000"/>
          <w:sz w:val="24"/>
        </w:rPr>
        <w:t xml:space="preserve"> for the project. According to the regulations the content of a scoping report should have the following: </w:t>
      </w:r>
    </w:p>
    <w:p w:rsidR="00ED4BD2" w:rsidRPr="0046230E" w:rsidRDefault="00ED4BD2" w:rsidP="00ED4BD2">
      <w:pPr>
        <w:pStyle w:val="BodyText"/>
        <w:spacing w:line="240" w:lineRule="auto"/>
        <w:jc w:val="both"/>
        <w:rPr>
          <w:color w:val="000000"/>
          <w:sz w:val="24"/>
        </w:rPr>
      </w:pPr>
    </w:p>
    <w:p w:rsidR="00AE4DF1" w:rsidRDefault="00AE4DF1" w:rsidP="00ED4BD2">
      <w:pPr>
        <w:pBdr>
          <w:top w:val="single" w:sz="12" w:space="1" w:color="auto" w:shadow="1"/>
          <w:left w:val="single" w:sz="12" w:space="4" w:color="auto" w:shadow="1"/>
          <w:bottom w:val="single" w:sz="12" w:space="1" w:color="auto" w:shadow="1"/>
          <w:right w:val="single" w:sz="12" w:space="4" w:color="auto" w:shadow="1"/>
        </w:pBdr>
        <w:rPr>
          <w:i/>
          <w:lang w:val="en-ZA"/>
        </w:rPr>
      </w:pPr>
      <w:r>
        <w:rPr>
          <w:i/>
          <w:lang w:val="en-ZA"/>
        </w:rPr>
        <w:t xml:space="preserve">Box </w:t>
      </w:r>
      <w:r w:rsidR="00ED4BD2" w:rsidRPr="00FE466C">
        <w:rPr>
          <w:i/>
          <w:lang w:val="en-ZA"/>
        </w:rPr>
        <w:t xml:space="preserve">(1) </w:t>
      </w:r>
      <w:r w:rsidR="00ED4BD2" w:rsidRPr="00FE466C">
        <w:rPr>
          <w:i/>
          <w:lang w:val="en-ZA"/>
        </w:rPr>
        <w:tab/>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A scoping report must contain all the information that is necessary for a proper understanding of the nature of issues identified during scoping, and must include-</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(a)</w:t>
      </w:r>
      <w:r w:rsidRPr="00FE466C">
        <w:rPr>
          <w:i/>
          <w:lang w:val="en-ZA"/>
        </w:rPr>
        <w:tab/>
        <w:t>details of-</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ab/>
        <w:t>(</w:t>
      </w:r>
      <w:proofErr w:type="spellStart"/>
      <w:r w:rsidRPr="00FE466C">
        <w:rPr>
          <w:i/>
          <w:lang w:val="en-ZA"/>
        </w:rPr>
        <w:t>i</w:t>
      </w:r>
      <w:proofErr w:type="spellEnd"/>
      <w:r w:rsidRPr="00FE466C">
        <w:rPr>
          <w:i/>
          <w:lang w:val="en-ZA"/>
        </w:rPr>
        <w:t>)</w:t>
      </w:r>
      <w:r w:rsidRPr="00FE466C">
        <w:rPr>
          <w:i/>
          <w:lang w:val="en-ZA"/>
        </w:rPr>
        <w:tab/>
        <w:t xml:space="preserve">the EAP who prepared the report; and </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ab/>
        <w:t>(ii)</w:t>
      </w:r>
      <w:r w:rsidRPr="00FE466C">
        <w:rPr>
          <w:i/>
          <w:lang w:val="en-ZA"/>
        </w:rPr>
        <w:tab/>
        <w:t>the expertise of the EAP to carry out scoping procedures;</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(b)</w:t>
      </w:r>
      <w:r w:rsidRPr="00FE466C">
        <w:rPr>
          <w:i/>
          <w:lang w:val="en-ZA"/>
        </w:rPr>
        <w:tab/>
        <w:t>a description of the proposed activity;</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(c)</w:t>
      </w:r>
      <w:r w:rsidRPr="00FE466C">
        <w:rPr>
          <w:i/>
          <w:lang w:val="en-ZA"/>
        </w:rPr>
        <w:tab/>
        <w:t>a description of any foreseeable and reasonable alternatives that have been identified;</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(d)</w:t>
      </w:r>
      <w:r w:rsidRPr="00FE466C">
        <w:rPr>
          <w:i/>
          <w:lang w:val="en-ZA"/>
        </w:rPr>
        <w:tab/>
        <w:t xml:space="preserve">a description of the property on which the activity is to be undertaken and the location of the activity on the property, </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(e)</w:t>
      </w:r>
      <w:r w:rsidRPr="00FE466C">
        <w:rPr>
          <w:i/>
          <w:lang w:val="en-ZA"/>
        </w:rPr>
        <w:tab/>
        <w:t>a description of the environment that may be affected by the activity and manner in which the activity may be affected by the environment;</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(f)</w:t>
      </w:r>
      <w:r w:rsidRPr="00FE466C">
        <w:rPr>
          <w:i/>
          <w:lang w:val="en-ZA"/>
        </w:rPr>
        <w:tab/>
        <w:t>an identification of all legislation and guidelines that have been considered in the preparation of the scoping report;</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b/>
          <w:i/>
          <w:lang w:val="en-ZA"/>
        </w:rPr>
      </w:pPr>
      <w:r w:rsidRPr="00FE466C">
        <w:rPr>
          <w:i/>
          <w:lang w:val="en-ZA"/>
        </w:rPr>
        <w:t>(g)</w:t>
      </w:r>
      <w:r w:rsidRPr="00FE466C">
        <w:rPr>
          <w:i/>
          <w:lang w:val="en-ZA"/>
        </w:rPr>
        <w:tab/>
        <w:t xml:space="preserve">a description of environmental issues and potential impacts, including cumulative impacts, that have been identified; </w:t>
      </w:r>
      <w:r w:rsidRPr="00FE466C">
        <w:rPr>
          <w:i/>
          <w:lang w:val="en-ZA"/>
        </w:rPr>
        <w:tab/>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(h)</w:t>
      </w:r>
      <w:r w:rsidRPr="00FE466C">
        <w:rPr>
          <w:i/>
          <w:lang w:val="en-ZA"/>
        </w:rPr>
        <w:tab/>
        <w:t xml:space="preserve">details of public participation process conducted in terms of regulation </w:t>
      </w:r>
      <w:r w:rsidR="002A7D64">
        <w:rPr>
          <w:i/>
          <w:lang w:val="en-ZA"/>
        </w:rPr>
        <w:t>41</w:t>
      </w:r>
      <w:r w:rsidRPr="00FE466C">
        <w:rPr>
          <w:i/>
          <w:lang w:val="en-ZA"/>
        </w:rPr>
        <w:t>(a), including-</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ab/>
        <w:t>(</w:t>
      </w:r>
      <w:proofErr w:type="spellStart"/>
      <w:r w:rsidRPr="00FE466C">
        <w:rPr>
          <w:i/>
          <w:lang w:val="en-ZA"/>
        </w:rPr>
        <w:t>i</w:t>
      </w:r>
      <w:proofErr w:type="spellEnd"/>
      <w:r w:rsidRPr="00FE466C">
        <w:rPr>
          <w:i/>
          <w:lang w:val="en-ZA"/>
        </w:rPr>
        <w:t>)</w:t>
      </w:r>
      <w:r w:rsidRPr="00FE466C">
        <w:rPr>
          <w:i/>
          <w:lang w:val="en-ZA"/>
        </w:rPr>
        <w:tab/>
        <w:t xml:space="preserve">the steps that were taken to notify potentially interested and affected parties of the application;  </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lastRenderedPageBreak/>
        <w:tab/>
        <w:t>(ii)</w:t>
      </w:r>
      <w:r w:rsidRPr="00FE466C">
        <w:rPr>
          <w:i/>
          <w:lang w:val="en-ZA"/>
        </w:rPr>
        <w:tab/>
        <w:t xml:space="preserve">poof that notice boards, advertisements and notices notifying potentially interested and affected parties of the application have been displayed, placed or given; </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ab/>
        <w:t>(iii)</w:t>
      </w:r>
      <w:r w:rsidRPr="00FE466C">
        <w:rPr>
          <w:i/>
          <w:lang w:val="en-ZA"/>
        </w:rPr>
        <w:tab/>
        <w:t xml:space="preserve">a list of all persons or organisations that were identified and registered in terms of regulation </w:t>
      </w:r>
      <w:r w:rsidR="002A7D64" w:rsidRPr="002A7D64">
        <w:rPr>
          <w:i/>
          <w:lang w:val="en-ZA"/>
        </w:rPr>
        <w:t>42 and 43</w:t>
      </w:r>
      <w:r w:rsidRPr="002A7D64">
        <w:rPr>
          <w:i/>
          <w:lang w:val="en-ZA"/>
        </w:rPr>
        <w:t xml:space="preserve"> as interested</w:t>
      </w:r>
      <w:r w:rsidRPr="00FE466C">
        <w:rPr>
          <w:i/>
          <w:lang w:val="en-ZA"/>
        </w:rPr>
        <w:t xml:space="preserve"> and affected parties in relation to the application; and</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ab/>
        <w:t>(iv)</w:t>
      </w:r>
      <w:r w:rsidRPr="00FE466C">
        <w:rPr>
          <w:i/>
          <w:lang w:val="en-ZA"/>
        </w:rPr>
        <w:tab/>
        <w:t>a summary of the issues raised by interested and affected parties, the date of receipt of and the response of the EAP to those issues;</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w:t>
      </w:r>
      <w:proofErr w:type="spellStart"/>
      <w:r w:rsidRPr="00FE466C">
        <w:rPr>
          <w:i/>
          <w:lang w:val="en-ZA"/>
        </w:rPr>
        <w:t>i</w:t>
      </w:r>
      <w:proofErr w:type="spellEnd"/>
      <w:r w:rsidRPr="00FE466C">
        <w:rPr>
          <w:i/>
          <w:lang w:val="en-ZA"/>
        </w:rPr>
        <w:t>)</w:t>
      </w:r>
      <w:r w:rsidRPr="00FE466C">
        <w:rPr>
          <w:i/>
          <w:lang w:val="en-ZA"/>
        </w:rPr>
        <w:tab/>
        <w:t xml:space="preserve"> a description of the need and desirability of the proposed activity; </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(j)</w:t>
      </w:r>
      <w:r w:rsidRPr="00FE466C">
        <w:rPr>
          <w:i/>
          <w:lang w:val="en-ZA"/>
        </w:rPr>
        <w:tab/>
        <w:t>a description of identified potential alternatives to the proposed activity, including advantages and disadvantages that the proposed activity, or alternatives may have on the environment and the community that may be affected by the activity;</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(k)</w:t>
      </w:r>
      <w:r w:rsidRPr="00FE466C">
        <w:rPr>
          <w:i/>
          <w:lang w:val="en-ZA"/>
        </w:rPr>
        <w:tab/>
        <w:t xml:space="preserve">copies of any representations, and comments received in connection with the application or the scoping report from the interested and affected parties; </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(l)</w:t>
      </w:r>
      <w:r w:rsidRPr="00FE466C">
        <w:rPr>
          <w:i/>
          <w:lang w:val="en-ZA"/>
        </w:rPr>
        <w:tab/>
        <w:t xml:space="preserve">Copies of minutes of any meetings held by the EAP with interested and affected parties and other role players which record the views of the participants; and </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(m)</w:t>
      </w:r>
      <w:r w:rsidRPr="00FE466C">
        <w:rPr>
          <w:i/>
          <w:lang w:val="en-ZA"/>
        </w:rPr>
        <w:tab/>
        <w:t xml:space="preserve">any responses by the EAP to those representations and comments and views; </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(n)</w:t>
      </w:r>
      <w:r w:rsidRPr="00FE466C">
        <w:rPr>
          <w:i/>
          <w:lang w:val="en-ZA"/>
        </w:rPr>
        <w:tab/>
        <w:t>any plan of study for environmental impact assessment which sets out the proposed approach to the environmental impact assessment of the application, which must include-</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ab/>
        <w:t>(</w:t>
      </w:r>
      <w:proofErr w:type="spellStart"/>
      <w:r w:rsidRPr="00FE466C">
        <w:rPr>
          <w:i/>
          <w:lang w:val="en-ZA"/>
        </w:rPr>
        <w:t>i</w:t>
      </w:r>
      <w:proofErr w:type="spellEnd"/>
      <w:r w:rsidRPr="00FE466C">
        <w:rPr>
          <w:i/>
          <w:lang w:val="en-ZA"/>
        </w:rPr>
        <w:t>)</w:t>
      </w:r>
      <w:r w:rsidRPr="00FE466C">
        <w:rPr>
          <w:i/>
          <w:lang w:val="en-ZA"/>
        </w:rPr>
        <w:tab/>
        <w:t>a description of the tasks that will be undertaken as part of the environmental assessment process, including any specialist reports, or specialised processes, and the manner in which such processes will be undertaken;</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(ii)</w:t>
      </w:r>
      <w:r w:rsidRPr="00FE466C">
        <w:rPr>
          <w:i/>
          <w:lang w:val="en-ZA"/>
        </w:rPr>
        <w:tab/>
        <w:t>an indication of the stages at which the competent authority will be consulted;</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(iii)</w:t>
      </w:r>
      <w:r w:rsidRPr="00FE466C">
        <w:rPr>
          <w:i/>
          <w:lang w:val="en-ZA"/>
        </w:rPr>
        <w:tab/>
        <w:t xml:space="preserve">a description of the proposed method of assessing the environmental issues and alternatives, including the portion of not proceeding with the activity; and </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(iv)</w:t>
      </w:r>
      <w:r w:rsidRPr="00FE466C">
        <w:rPr>
          <w:i/>
          <w:lang w:val="en-ZA"/>
        </w:rPr>
        <w:tab/>
        <w:t>particulars of the public participation process that will be conducted during the environmental impact assessment process;</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(o)</w:t>
      </w:r>
      <w:r w:rsidRPr="00FE466C">
        <w:rPr>
          <w:i/>
          <w:lang w:val="en-ZA"/>
        </w:rPr>
        <w:tab/>
        <w:t xml:space="preserve">any specific information required by the competent authority; and </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rPr>
          <w:i/>
          <w:lang w:val="en-ZA"/>
        </w:rPr>
      </w:pPr>
      <w:r w:rsidRPr="00FE466C">
        <w:rPr>
          <w:i/>
          <w:lang w:val="en-ZA"/>
        </w:rPr>
        <w:tab/>
        <w:t>In addition, a scoping report must take into account any guidelines applicable to the kind of activity which is the subject of the application.</w:t>
      </w:r>
    </w:p>
    <w:p w:rsidR="00ED4BD2" w:rsidRPr="00FE466C" w:rsidRDefault="00ED4BD2" w:rsidP="00ED4BD2">
      <w:pPr>
        <w:pBdr>
          <w:top w:val="single" w:sz="12" w:space="1" w:color="auto" w:shadow="1"/>
          <w:left w:val="single" w:sz="12" w:space="4" w:color="auto" w:shadow="1"/>
          <w:bottom w:val="single" w:sz="12" w:space="1" w:color="auto" w:shadow="1"/>
          <w:right w:val="single" w:sz="12" w:space="4" w:color="auto" w:shadow="1"/>
        </w:pBdr>
        <w:ind w:left="709" w:hanging="709"/>
        <w:rPr>
          <w:i/>
          <w:lang w:val="en-ZA"/>
        </w:rPr>
      </w:pPr>
      <w:r w:rsidRPr="00FE466C">
        <w:rPr>
          <w:i/>
          <w:lang w:val="en-ZA"/>
        </w:rPr>
        <w:t>2</w:t>
      </w:r>
      <w:r w:rsidRPr="00FE466C">
        <w:rPr>
          <w:i/>
          <w:lang w:val="en-ZA"/>
        </w:rPr>
        <w:tab/>
        <w:t>The EAP managing the application must provide the competent authority with detailed, written proof of an investig</w:t>
      </w:r>
      <w:r w:rsidR="00810416">
        <w:rPr>
          <w:i/>
          <w:lang w:val="en-ZA"/>
        </w:rPr>
        <w:t xml:space="preserve">ation </w:t>
      </w:r>
      <w:r w:rsidRPr="00FE466C">
        <w:rPr>
          <w:i/>
          <w:lang w:val="en-ZA"/>
        </w:rPr>
        <w:t>and motivation if no reasonable or feasible alternatives, as contemplated in sub-regulation (1)(c), exist.</w:t>
      </w:r>
    </w:p>
    <w:p w:rsidR="00ED4BD2" w:rsidRPr="0046230E" w:rsidRDefault="00ED4BD2" w:rsidP="00ED4BD2">
      <w:pPr>
        <w:pStyle w:val="BodyText"/>
        <w:spacing w:line="240" w:lineRule="auto"/>
        <w:jc w:val="both"/>
        <w:rPr>
          <w:color w:val="000000"/>
          <w:sz w:val="24"/>
        </w:rPr>
      </w:pPr>
    </w:p>
    <w:p w:rsidR="00ED4BD2" w:rsidRDefault="00ED4BD2" w:rsidP="00ED4BD2">
      <w:pPr>
        <w:pStyle w:val="BodyText"/>
        <w:spacing w:line="240" w:lineRule="auto"/>
        <w:jc w:val="both"/>
        <w:rPr>
          <w:iCs/>
          <w:color w:val="000000"/>
          <w:sz w:val="24"/>
        </w:rPr>
      </w:pPr>
    </w:p>
    <w:p w:rsidR="00D27DB8" w:rsidRDefault="00D27DB8" w:rsidP="00D27DB8">
      <w:pPr>
        <w:jc w:val="both"/>
      </w:pPr>
      <w:r>
        <w:br w:type="page"/>
      </w:r>
      <w:r>
        <w:lastRenderedPageBreak/>
        <w:t>The potential triggers and list of activities under this development in terms of the GRN 38282 under the National Environmental Management Act (Act 107 of 1998) are listed in Table 2:</w:t>
      </w:r>
    </w:p>
    <w:p w:rsidR="00D27DB8" w:rsidRDefault="00D27DB8" w:rsidP="00D27DB8">
      <w:pPr>
        <w:jc w:val="both"/>
      </w:pPr>
    </w:p>
    <w:p w:rsidR="00D27DB8" w:rsidRDefault="00D27DB8" w:rsidP="00D27DB8">
      <w:pPr>
        <w:jc w:val="both"/>
      </w:pPr>
      <w:r>
        <w:t>Table 2: List of activities applied for under the proposed development</w:t>
      </w:r>
    </w:p>
    <w:tbl>
      <w:tblPr>
        <w:tblW w:w="0" w:type="auto"/>
        <w:tblLook w:val="0000" w:firstRow="0" w:lastRow="0" w:firstColumn="0" w:lastColumn="0" w:noHBand="0" w:noVBand="0"/>
      </w:tblPr>
      <w:tblGrid>
        <w:gridCol w:w="1845"/>
        <w:gridCol w:w="1863"/>
        <w:gridCol w:w="5154"/>
      </w:tblGrid>
      <w:tr w:rsidR="00D27DB8" w:rsidRPr="00F33244" w:rsidTr="001D36FD">
        <w:tc>
          <w:tcPr>
            <w:tcW w:w="1845" w:type="dxa"/>
            <w:tcBorders>
              <w:bottom w:val="single" w:sz="4" w:space="0" w:color="auto"/>
            </w:tcBorders>
          </w:tcPr>
          <w:p w:rsidR="00D27DB8" w:rsidRPr="00F33244" w:rsidRDefault="00D27DB8" w:rsidP="001D36FD">
            <w:pPr>
              <w:pStyle w:val="Footer"/>
              <w:rPr>
                <w:b/>
                <w:bCs/>
                <w:sz w:val="22"/>
                <w:szCs w:val="22"/>
                <w:lang w:val="en-ZA"/>
              </w:rPr>
            </w:pPr>
          </w:p>
        </w:tc>
        <w:tc>
          <w:tcPr>
            <w:tcW w:w="1863" w:type="dxa"/>
            <w:tcBorders>
              <w:bottom w:val="single" w:sz="4" w:space="0" w:color="auto"/>
            </w:tcBorders>
          </w:tcPr>
          <w:p w:rsidR="00D27DB8" w:rsidRPr="00F33244" w:rsidRDefault="00D27DB8" w:rsidP="001D36FD">
            <w:pPr>
              <w:pStyle w:val="Footer"/>
              <w:rPr>
                <w:b/>
                <w:bCs/>
                <w:sz w:val="22"/>
                <w:szCs w:val="22"/>
                <w:lang w:val="en-ZA"/>
              </w:rPr>
            </w:pPr>
          </w:p>
        </w:tc>
        <w:tc>
          <w:tcPr>
            <w:tcW w:w="5154" w:type="dxa"/>
            <w:tcBorders>
              <w:bottom w:val="single" w:sz="4" w:space="0" w:color="auto"/>
            </w:tcBorders>
          </w:tcPr>
          <w:p w:rsidR="00D27DB8" w:rsidRPr="00F33244" w:rsidRDefault="00D27DB8" w:rsidP="001D36FD">
            <w:pPr>
              <w:pStyle w:val="Footer"/>
              <w:rPr>
                <w:b/>
                <w:bCs/>
                <w:sz w:val="22"/>
                <w:szCs w:val="22"/>
                <w:lang w:val="en-ZA"/>
              </w:rPr>
            </w:pPr>
          </w:p>
        </w:tc>
      </w:tr>
      <w:tr w:rsidR="00D27DB8" w:rsidRPr="00F33244" w:rsidTr="001D36FD">
        <w:tc>
          <w:tcPr>
            <w:tcW w:w="1845"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pStyle w:val="Footer"/>
              <w:rPr>
                <w:bCs/>
                <w:color w:val="000000"/>
                <w:sz w:val="22"/>
                <w:szCs w:val="22"/>
              </w:rPr>
            </w:pPr>
            <w:r w:rsidRPr="00F33244">
              <w:rPr>
                <w:bCs/>
                <w:color w:val="000000"/>
                <w:sz w:val="22"/>
                <w:szCs w:val="22"/>
              </w:rPr>
              <w:t>Relevant Notice</w:t>
            </w:r>
          </w:p>
        </w:tc>
        <w:tc>
          <w:tcPr>
            <w:tcW w:w="1863"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rPr>
                <w:color w:val="000000"/>
                <w:sz w:val="22"/>
                <w:szCs w:val="22"/>
              </w:rPr>
            </w:pPr>
            <w:r w:rsidRPr="00F33244">
              <w:rPr>
                <w:color w:val="000000"/>
                <w:sz w:val="22"/>
                <w:szCs w:val="22"/>
              </w:rPr>
              <w:t>Activity No.</w:t>
            </w:r>
          </w:p>
        </w:tc>
        <w:tc>
          <w:tcPr>
            <w:tcW w:w="5154"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rPr>
                <w:color w:val="000000"/>
                <w:sz w:val="22"/>
                <w:szCs w:val="22"/>
              </w:rPr>
            </w:pPr>
            <w:r w:rsidRPr="00F33244">
              <w:rPr>
                <w:color w:val="000000"/>
                <w:sz w:val="22"/>
                <w:szCs w:val="22"/>
              </w:rPr>
              <w:t>Activity Description and Relevance to Project</w:t>
            </w:r>
          </w:p>
        </w:tc>
      </w:tr>
      <w:tr w:rsidR="00D27DB8" w:rsidRPr="00F33244" w:rsidTr="001D36FD">
        <w:tc>
          <w:tcPr>
            <w:tcW w:w="1845"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pStyle w:val="Footer"/>
              <w:rPr>
                <w:b/>
                <w:bCs/>
                <w:color w:val="000000"/>
                <w:sz w:val="22"/>
                <w:szCs w:val="22"/>
              </w:rPr>
            </w:pPr>
            <w:r w:rsidRPr="00F33244">
              <w:rPr>
                <w:bCs/>
                <w:color w:val="000000"/>
                <w:sz w:val="22"/>
                <w:szCs w:val="22"/>
              </w:rPr>
              <w:t>GNR 983 Listing Notice 1</w:t>
            </w:r>
          </w:p>
          <w:p w:rsidR="00D27DB8" w:rsidRPr="00F33244" w:rsidRDefault="00D27DB8" w:rsidP="001D36FD">
            <w:pPr>
              <w:rPr>
                <w:b/>
                <w:bCs/>
                <w:color w:val="000000"/>
                <w:sz w:val="22"/>
                <w:szCs w:val="22"/>
              </w:rPr>
            </w:pPr>
            <w:r w:rsidRPr="00F33244">
              <w:rPr>
                <w:bCs/>
                <w:color w:val="000000"/>
                <w:sz w:val="22"/>
                <w:szCs w:val="22"/>
              </w:rPr>
              <w:t>December 2014</w:t>
            </w:r>
          </w:p>
        </w:tc>
        <w:tc>
          <w:tcPr>
            <w:tcW w:w="1863"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rPr>
                <w:color w:val="000000"/>
                <w:sz w:val="22"/>
                <w:szCs w:val="22"/>
              </w:rPr>
            </w:pPr>
            <w:r w:rsidRPr="00F33244">
              <w:rPr>
                <w:color w:val="000000"/>
                <w:sz w:val="22"/>
                <w:szCs w:val="22"/>
              </w:rPr>
              <w:t>9</w:t>
            </w:r>
          </w:p>
        </w:tc>
        <w:tc>
          <w:tcPr>
            <w:tcW w:w="5154"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rPr>
                <w:color w:val="000000"/>
                <w:sz w:val="22"/>
                <w:szCs w:val="22"/>
              </w:rPr>
            </w:pPr>
            <w:r w:rsidRPr="00F33244">
              <w:rPr>
                <w:color w:val="000000"/>
                <w:sz w:val="22"/>
                <w:szCs w:val="22"/>
              </w:rPr>
              <w:t xml:space="preserve">The development of infrastructure exceeding 1000 meters in length for the bulk transportation of water or </w:t>
            </w:r>
            <w:proofErr w:type="spellStart"/>
            <w:r w:rsidRPr="00F33244">
              <w:rPr>
                <w:color w:val="000000"/>
                <w:sz w:val="22"/>
                <w:szCs w:val="22"/>
              </w:rPr>
              <w:t>stormwater</w:t>
            </w:r>
            <w:proofErr w:type="spellEnd"/>
            <w:r w:rsidRPr="00F33244">
              <w:rPr>
                <w:color w:val="000000"/>
                <w:sz w:val="22"/>
                <w:szCs w:val="22"/>
              </w:rPr>
              <w:t>-</w:t>
            </w:r>
          </w:p>
          <w:p w:rsidR="00D27DB8" w:rsidRPr="00F33244" w:rsidRDefault="00D27DB8" w:rsidP="001D36FD">
            <w:pPr>
              <w:pStyle w:val="ListParagraph"/>
              <w:numPr>
                <w:ilvl w:val="0"/>
                <w:numId w:val="37"/>
              </w:numPr>
              <w:rPr>
                <w:color w:val="000000"/>
                <w:sz w:val="22"/>
                <w:szCs w:val="22"/>
              </w:rPr>
            </w:pPr>
            <w:r w:rsidRPr="00F33244">
              <w:rPr>
                <w:color w:val="000000"/>
                <w:sz w:val="22"/>
                <w:szCs w:val="22"/>
              </w:rPr>
              <w:t>With an internal diameter of 0.36m or more</w:t>
            </w:r>
          </w:p>
          <w:p w:rsidR="00D27DB8" w:rsidRPr="00F33244" w:rsidRDefault="00D27DB8" w:rsidP="001D36FD">
            <w:pPr>
              <w:pStyle w:val="ListParagraph"/>
              <w:numPr>
                <w:ilvl w:val="0"/>
                <w:numId w:val="37"/>
              </w:numPr>
              <w:rPr>
                <w:color w:val="000000"/>
                <w:sz w:val="22"/>
                <w:szCs w:val="22"/>
              </w:rPr>
            </w:pPr>
            <w:r w:rsidRPr="00F33244">
              <w:rPr>
                <w:color w:val="000000"/>
                <w:sz w:val="22"/>
                <w:szCs w:val="22"/>
              </w:rPr>
              <w:t>With a peak throughput of 120 litres per second</w:t>
            </w:r>
          </w:p>
          <w:p w:rsidR="00D27DB8" w:rsidRPr="00F33244" w:rsidRDefault="00D27DB8" w:rsidP="001D36FD">
            <w:pPr>
              <w:numPr>
                <w:ilvl w:val="0"/>
                <w:numId w:val="51"/>
              </w:numPr>
              <w:rPr>
                <w:color w:val="000000"/>
                <w:sz w:val="22"/>
                <w:szCs w:val="22"/>
              </w:rPr>
            </w:pPr>
            <w:r w:rsidRPr="00F33244">
              <w:rPr>
                <w:color w:val="000000"/>
                <w:sz w:val="22"/>
                <w:szCs w:val="22"/>
                <w:u w:val="single"/>
              </w:rPr>
              <w:t xml:space="preserve">This development proposes to install 1200 meters of </w:t>
            </w:r>
            <w:proofErr w:type="spellStart"/>
            <w:r w:rsidRPr="00F33244">
              <w:rPr>
                <w:color w:val="000000"/>
                <w:sz w:val="22"/>
                <w:szCs w:val="22"/>
                <w:u w:val="single"/>
              </w:rPr>
              <w:t>stormwater</w:t>
            </w:r>
            <w:proofErr w:type="spellEnd"/>
            <w:r w:rsidRPr="00F33244">
              <w:rPr>
                <w:color w:val="000000"/>
                <w:sz w:val="22"/>
                <w:szCs w:val="22"/>
                <w:u w:val="single"/>
              </w:rPr>
              <w:t xml:space="preserve"> pipes with internal diameter of between 0.45 meters to 0.65</w:t>
            </w:r>
            <w:r>
              <w:rPr>
                <w:color w:val="000000"/>
                <w:sz w:val="22"/>
                <w:szCs w:val="22"/>
                <w:u w:val="single"/>
              </w:rPr>
              <w:t xml:space="preserve"> meters. </w:t>
            </w:r>
            <w:r w:rsidRPr="00F33244">
              <w:rPr>
                <w:color w:val="000000"/>
                <w:sz w:val="22"/>
                <w:szCs w:val="22"/>
                <w:u w:val="single"/>
              </w:rPr>
              <w:t xml:space="preserve">The peak throughput flow is expected to 180 </w:t>
            </w:r>
            <w:proofErr w:type="spellStart"/>
            <w:r w:rsidRPr="00F33244">
              <w:rPr>
                <w:color w:val="000000"/>
                <w:sz w:val="22"/>
                <w:szCs w:val="22"/>
                <w:u w:val="single"/>
              </w:rPr>
              <w:t>litres</w:t>
            </w:r>
            <w:proofErr w:type="spellEnd"/>
            <w:r w:rsidRPr="00F33244">
              <w:rPr>
                <w:color w:val="000000"/>
                <w:sz w:val="22"/>
                <w:szCs w:val="22"/>
                <w:u w:val="single"/>
              </w:rPr>
              <w:t xml:space="preserve"> per second</w:t>
            </w:r>
          </w:p>
        </w:tc>
      </w:tr>
      <w:tr w:rsidR="00D27DB8" w:rsidRPr="00F33244" w:rsidTr="001D36FD">
        <w:tc>
          <w:tcPr>
            <w:tcW w:w="1845"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pStyle w:val="Footer"/>
              <w:rPr>
                <w:b/>
                <w:bCs/>
                <w:color w:val="000000"/>
                <w:sz w:val="22"/>
                <w:szCs w:val="22"/>
              </w:rPr>
            </w:pPr>
            <w:r w:rsidRPr="00F33244">
              <w:rPr>
                <w:bCs/>
                <w:color w:val="000000"/>
                <w:sz w:val="22"/>
                <w:szCs w:val="22"/>
              </w:rPr>
              <w:t>GNR 983 Listing Notice 1</w:t>
            </w:r>
          </w:p>
          <w:p w:rsidR="00D27DB8" w:rsidRPr="00F33244" w:rsidRDefault="00D27DB8" w:rsidP="001D36FD">
            <w:pPr>
              <w:rPr>
                <w:b/>
                <w:bCs/>
                <w:color w:val="000000"/>
                <w:sz w:val="22"/>
                <w:szCs w:val="22"/>
              </w:rPr>
            </w:pPr>
            <w:r w:rsidRPr="00F33244">
              <w:rPr>
                <w:bCs/>
                <w:color w:val="000000"/>
                <w:sz w:val="22"/>
                <w:szCs w:val="22"/>
              </w:rPr>
              <w:t>December 2014</w:t>
            </w:r>
          </w:p>
        </w:tc>
        <w:tc>
          <w:tcPr>
            <w:tcW w:w="1863"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rPr>
                <w:color w:val="000000"/>
                <w:sz w:val="22"/>
                <w:szCs w:val="22"/>
              </w:rPr>
            </w:pPr>
            <w:r w:rsidRPr="00F33244">
              <w:rPr>
                <w:color w:val="000000"/>
                <w:sz w:val="22"/>
                <w:szCs w:val="22"/>
              </w:rPr>
              <w:t>10</w:t>
            </w:r>
          </w:p>
        </w:tc>
        <w:tc>
          <w:tcPr>
            <w:tcW w:w="5154"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rPr>
                <w:color w:val="000000"/>
                <w:sz w:val="22"/>
                <w:szCs w:val="22"/>
              </w:rPr>
            </w:pPr>
            <w:r w:rsidRPr="00F33244">
              <w:rPr>
                <w:color w:val="000000"/>
                <w:sz w:val="22"/>
                <w:szCs w:val="22"/>
              </w:rPr>
              <w:t xml:space="preserve">The development of infrastructure exceeding 1000 meters in length for the bulk transportation of sewage or </w:t>
            </w:r>
            <w:proofErr w:type="spellStart"/>
            <w:r w:rsidRPr="00F33244">
              <w:rPr>
                <w:color w:val="000000"/>
                <w:sz w:val="22"/>
                <w:szCs w:val="22"/>
              </w:rPr>
              <w:t>stormwater</w:t>
            </w:r>
            <w:proofErr w:type="spellEnd"/>
            <w:r w:rsidRPr="00F33244">
              <w:rPr>
                <w:color w:val="000000"/>
                <w:sz w:val="22"/>
                <w:szCs w:val="22"/>
              </w:rPr>
              <w:t>-</w:t>
            </w:r>
          </w:p>
          <w:p w:rsidR="00D27DB8" w:rsidRPr="00F33244" w:rsidRDefault="00D27DB8" w:rsidP="001D36FD">
            <w:pPr>
              <w:pStyle w:val="ListParagraph"/>
              <w:numPr>
                <w:ilvl w:val="0"/>
                <w:numId w:val="37"/>
              </w:numPr>
              <w:rPr>
                <w:color w:val="000000"/>
                <w:sz w:val="22"/>
                <w:szCs w:val="22"/>
              </w:rPr>
            </w:pPr>
            <w:r w:rsidRPr="00F33244">
              <w:rPr>
                <w:color w:val="000000"/>
                <w:sz w:val="22"/>
                <w:szCs w:val="22"/>
              </w:rPr>
              <w:t>With an internal diameter of 0.36m or more</w:t>
            </w:r>
          </w:p>
          <w:p w:rsidR="00D27DB8" w:rsidRPr="00F33244" w:rsidRDefault="00D27DB8" w:rsidP="001D36FD">
            <w:pPr>
              <w:pStyle w:val="ListParagraph"/>
              <w:numPr>
                <w:ilvl w:val="0"/>
                <w:numId w:val="37"/>
              </w:numPr>
              <w:rPr>
                <w:color w:val="000000"/>
                <w:sz w:val="22"/>
                <w:szCs w:val="22"/>
              </w:rPr>
            </w:pPr>
            <w:r w:rsidRPr="00F33244">
              <w:rPr>
                <w:color w:val="000000"/>
                <w:sz w:val="22"/>
                <w:szCs w:val="22"/>
              </w:rPr>
              <w:t>With a peak throughput of 120 litres per second</w:t>
            </w:r>
          </w:p>
          <w:p w:rsidR="00D27DB8" w:rsidRPr="00F33244" w:rsidRDefault="00D27DB8" w:rsidP="001D36FD">
            <w:pPr>
              <w:numPr>
                <w:ilvl w:val="0"/>
                <w:numId w:val="50"/>
              </w:numPr>
              <w:rPr>
                <w:color w:val="000000"/>
                <w:sz w:val="22"/>
                <w:szCs w:val="22"/>
              </w:rPr>
            </w:pPr>
            <w:r w:rsidRPr="00F33244">
              <w:rPr>
                <w:color w:val="000000"/>
                <w:sz w:val="22"/>
                <w:szCs w:val="22"/>
                <w:u w:val="single"/>
              </w:rPr>
              <w:t>This development proposes to install 1200 meters of sewer pipes with internal diameter of between 0.4 meters and 0.45 meters</w:t>
            </w:r>
            <w:r>
              <w:rPr>
                <w:color w:val="000000"/>
                <w:sz w:val="22"/>
                <w:szCs w:val="22"/>
                <w:u w:val="single"/>
              </w:rPr>
              <w:t xml:space="preserve">. </w:t>
            </w:r>
            <w:r w:rsidRPr="00F33244">
              <w:rPr>
                <w:color w:val="000000"/>
                <w:sz w:val="22"/>
                <w:szCs w:val="22"/>
                <w:u w:val="single"/>
              </w:rPr>
              <w:t>The peak throughput flow is expected t</w:t>
            </w:r>
            <w:r>
              <w:rPr>
                <w:color w:val="000000"/>
                <w:sz w:val="22"/>
                <w:szCs w:val="22"/>
                <w:u w:val="single"/>
              </w:rPr>
              <w:t>o 126</w:t>
            </w:r>
            <w:r w:rsidRPr="00F33244">
              <w:rPr>
                <w:color w:val="000000"/>
                <w:sz w:val="22"/>
                <w:szCs w:val="22"/>
                <w:u w:val="single"/>
              </w:rPr>
              <w:t xml:space="preserve"> </w:t>
            </w:r>
            <w:proofErr w:type="spellStart"/>
            <w:r w:rsidRPr="00F33244">
              <w:rPr>
                <w:color w:val="000000"/>
                <w:sz w:val="22"/>
                <w:szCs w:val="22"/>
                <w:u w:val="single"/>
              </w:rPr>
              <w:t>litres</w:t>
            </w:r>
            <w:proofErr w:type="spellEnd"/>
            <w:r w:rsidRPr="00F33244">
              <w:rPr>
                <w:color w:val="000000"/>
                <w:sz w:val="22"/>
                <w:szCs w:val="22"/>
                <w:u w:val="single"/>
              </w:rPr>
              <w:t xml:space="preserve"> per second</w:t>
            </w:r>
          </w:p>
        </w:tc>
      </w:tr>
      <w:tr w:rsidR="00D27DB8" w:rsidRPr="00F33244" w:rsidTr="001D36FD">
        <w:tc>
          <w:tcPr>
            <w:tcW w:w="1845"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pStyle w:val="Footer"/>
              <w:rPr>
                <w:b/>
                <w:bCs/>
                <w:color w:val="000000"/>
                <w:sz w:val="22"/>
                <w:szCs w:val="22"/>
              </w:rPr>
            </w:pPr>
            <w:r w:rsidRPr="00F33244">
              <w:rPr>
                <w:bCs/>
                <w:color w:val="000000"/>
                <w:sz w:val="22"/>
                <w:szCs w:val="22"/>
              </w:rPr>
              <w:t>GNR 983 Listing Notice 1</w:t>
            </w:r>
          </w:p>
          <w:p w:rsidR="00D27DB8" w:rsidRPr="00F33244" w:rsidRDefault="00D27DB8" w:rsidP="001D36FD">
            <w:pPr>
              <w:rPr>
                <w:b/>
                <w:bCs/>
                <w:color w:val="000000"/>
                <w:sz w:val="22"/>
                <w:szCs w:val="22"/>
              </w:rPr>
            </w:pPr>
            <w:r w:rsidRPr="00F33244">
              <w:rPr>
                <w:bCs/>
                <w:color w:val="000000"/>
                <w:sz w:val="22"/>
                <w:szCs w:val="22"/>
              </w:rPr>
              <w:t>December 2014</w:t>
            </w:r>
          </w:p>
        </w:tc>
        <w:tc>
          <w:tcPr>
            <w:tcW w:w="1863"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rPr>
                <w:color w:val="000000"/>
                <w:sz w:val="22"/>
                <w:szCs w:val="22"/>
              </w:rPr>
            </w:pPr>
            <w:r w:rsidRPr="00F33244">
              <w:rPr>
                <w:color w:val="000000"/>
                <w:sz w:val="22"/>
                <w:szCs w:val="22"/>
              </w:rPr>
              <w:t>12</w:t>
            </w:r>
          </w:p>
        </w:tc>
        <w:tc>
          <w:tcPr>
            <w:tcW w:w="5154"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ind w:left="720" w:hanging="720"/>
              <w:jc w:val="both"/>
              <w:rPr>
                <w:color w:val="000000"/>
                <w:sz w:val="22"/>
                <w:szCs w:val="22"/>
              </w:rPr>
            </w:pPr>
            <w:r w:rsidRPr="00F33244">
              <w:rPr>
                <w:color w:val="000000"/>
                <w:sz w:val="22"/>
                <w:szCs w:val="22"/>
              </w:rPr>
              <w:t>The construction of:</w:t>
            </w:r>
          </w:p>
          <w:p w:rsidR="00D27DB8" w:rsidRPr="00F33244" w:rsidRDefault="00D27DB8" w:rsidP="001D36FD">
            <w:pPr>
              <w:numPr>
                <w:ilvl w:val="0"/>
                <w:numId w:val="36"/>
              </w:numPr>
              <w:jc w:val="both"/>
              <w:rPr>
                <w:color w:val="000000"/>
                <w:sz w:val="22"/>
                <w:szCs w:val="22"/>
              </w:rPr>
            </w:pPr>
            <w:r w:rsidRPr="00F33244">
              <w:rPr>
                <w:color w:val="000000"/>
                <w:sz w:val="22"/>
                <w:szCs w:val="22"/>
              </w:rPr>
              <w:t xml:space="preserve"> (vi) bulk </w:t>
            </w:r>
            <w:proofErr w:type="spellStart"/>
            <w:r w:rsidRPr="00F33244">
              <w:rPr>
                <w:color w:val="000000"/>
                <w:sz w:val="22"/>
                <w:szCs w:val="22"/>
              </w:rPr>
              <w:t>stormwater</w:t>
            </w:r>
            <w:proofErr w:type="spellEnd"/>
            <w:r w:rsidRPr="00F33244">
              <w:rPr>
                <w:color w:val="000000"/>
                <w:sz w:val="22"/>
                <w:szCs w:val="22"/>
              </w:rPr>
              <w:t xml:space="preserve"> outlet structures</w:t>
            </w:r>
          </w:p>
          <w:p w:rsidR="00D27DB8" w:rsidRPr="00F33244" w:rsidRDefault="00D27DB8" w:rsidP="001D36FD">
            <w:pPr>
              <w:numPr>
                <w:ilvl w:val="0"/>
                <w:numId w:val="36"/>
              </w:numPr>
              <w:jc w:val="both"/>
              <w:rPr>
                <w:color w:val="000000"/>
                <w:sz w:val="22"/>
                <w:szCs w:val="22"/>
              </w:rPr>
            </w:pPr>
            <w:r w:rsidRPr="00F33244">
              <w:rPr>
                <w:color w:val="000000"/>
                <w:sz w:val="22"/>
                <w:szCs w:val="22"/>
              </w:rPr>
              <w:t>(x) buildings exceeding 100m</w:t>
            </w:r>
            <w:r w:rsidRPr="00F33244">
              <w:rPr>
                <w:color w:val="000000"/>
                <w:sz w:val="22"/>
                <w:szCs w:val="22"/>
                <w:vertAlign w:val="superscript"/>
              </w:rPr>
              <w:t>2</w:t>
            </w:r>
            <w:r w:rsidRPr="00F33244">
              <w:rPr>
                <w:color w:val="000000"/>
                <w:sz w:val="22"/>
                <w:szCs w:val="22"/>
              </w:rPr>
              <w:t xml:space="preserve"> in size</w:t>
            </w:r>
          </w:p>
          <w:p w:rsidR="00D27DB8" w:rsidRPr="00F33244" w:rsidRDefault="00D27DB8" w:rsidP="001D36FD">
            <w:pPr>
              <w:numPr>
                <w:ilvl w:val="0"/>
                <w:numId w:val="36"/>
              </w:numPr>
              <w:jc w:val="both"/>
              <w:rPr>
                <w:color w:val="000000"/>
                <w:sz w:val="22"/>
                <w:szCs w:val="22"/>
              </w:rPr>
            </w:pPr>
            <w:r w:rsidRPr="00F33244">
              <w:rPr>
                <w:color w:val="000000"/>
                <w:sz w:val="22"/>
                <w:szCs w:val="22"/>
              </w:rPr>
              <w:t>(xi) construction of infrastructure or structures covering 100m</w:t>
            </w:r>
            <w:r w:rsidRPr="00F33244">
              <w:rPr>
                <w:color w:val="000000"/>
                <w:sz w:val="22"/>
                <w:szCs w:val="22"/>
                <w:vertAlign w:val="superscript"/>
              </w:rPr>
              <w:t>2</w:t>
            </w:r>
            <w:r w:rsidRPr="00F33244">
              <w:rPr>
                <w:color w:val="000000"/>
                <w:sz w:val="22"/>
                <w:szCs w:val="22"/>
              </w:rPr>
              <w:t xml:space="preserve"> or more </w:t>
            </w:r>
          </w:p>
          <w:p w:rsidR="00D27DB8" w:rsidRPr="00F33244" w:rsidRDefault="00D27DB8" w:rsidP="001D36FD">
            <w:pPr>
              <w:rPr>
                <w:color w:val="000000"/>
                <w:sz w:val="22"/>
                <w:szCs w:val="22"/>
              </w:rPr>
            </w:pPr>
            <w:r w:rsidRPr="00F33244">
              <w:rPr>
                <w:color w:val="000000"/>
                <w:sz w:val="22"/>
                <w:szCs w:val="22"/>
              </w:rPr>
              <w:t>Within 32m of a water course</w:t>
            </w:r>
          </w:p>
          <w:p w:rsidR="00D27DB8" w:rsidRPr="00F33244" w:rsidRDefault="00D27DB8" w:rsidP="001D36FD">
            <w:pPr>
              <w:numPr>
                <w:ilvl w:val="0"/>
                <w:numId w:val="49"/>
              </w:numPr>
              <w:rPr>
                <w:color w:val="000000"/>
                <w:sz w:val="22"/>
                <w:szCs w:val="22"/>
              </w:rPr>
            </w:pPr>
            <w:r w:rsidRPr="00F33244">
              <w:rPr>
                <w:color w:val="000000"/>
                <w:sz w:val="22"/>
                <w:szCs w:val="22"/>
                <w:u w:val="single"/>
              </w:rPr>
              <w:t xml:space="preserve">This development involve the construction of </w:t>
            </w:r>
            <w:proofErr w:type="spellStart"/>
            <w:r w:rsidRPr="00F33244">
              <w:rPr>
                <w:color w:val="000000"/>
                <w:sz w:val="22"/>
                <w:szCs w:val="22"/>
                <w:u w:val="single"/>
              </w:rPr>
              <w:t>stormwater</w:t>
            </w:r>
            <w:proofErr w:type="spellEnd"/>
            <w:r w:rsidRPr="00F33244">
              <w:rPr>
                <w:color w:val="000000"/>
                <w:sz w:val="22"/>
                <w:szCs w:val="22"/>
                <w:u w:val="single"/>
              </w:rPr>
              <w:t xml:space="preserve"> outlets and sewage pipes in close proximity to a wetland in the area. The total coverage of this infrastructure is approximately 450 m</w:t>
            </w:r>
            <w:r w:rsidRPr="00F33244">
              <w:rPr>
                <w:color w:val="000000"/>
                <w:sz w:val="22"/>
                <w:szCs w:val="22"/>
                <w:u w:val="single"/>
                <w:vertAlign w:val="superscript"/>
              </w:rPr>
              <w:t>2</w:t>
            </w:r>
          </w:p>
        </w:tc>
      </w:tr>
      <w:tr w:rsidR="00CF2F2A" w:rsidRPr="00F33244" w:rsidTr="001D36FD">
        <w:tc>
          <w:tcPr>
            <w:tcW w:w="1845" w:type="dxa"/>
            <w:tcBorders>
              <w:top w:val="single" w:sz="4" w:space="0" w:color="auto"/>
              <w:left w:val="single" w:sz="4" w:space="0" w:color="auto"/>
              <w:bottom w:val="single" w:sz="4" w:space="0" w:color="auto"/>
              <w:right w:val="single" w:sz="4" w:space="0" w:color="auto"/>
            </w:tcBorders>
          </w:tcPr>
          <w:p w:rsidR="00CF2F2A" w:rsidRPr="00F33244" w:rsidRDefault="00CF2F2A" w:rsidP="00CF2F2A">
            <w:pPr>
              <w:pStyle w:val="Footer"/>
              <w:rPr>
                <w:bCs/>
                <w:color w:val="000000"/>
                <w:sz w:val="22"/>
                <w:szCs w:val="22"/>
              </w:rPr>
            </w:pPr>
            <w:r>
              <w:rPr>
                <w:bCs/>
                <w:color w:val="000000"/>
                <w:sz w:val="22"/>
                <w:szCs w:val="22"/>
              </w:rPr>
              <w:t>GNR 983 Listing Notice 1 December 2014</w:t>
            </w:r>
          </w:p>
        </w:tc>
        <w:tc>
          <w:tcPr>
            <w:tcW w:w="1863" w:type="dxa"/>
            <w:tcBorders>
              <w:top w:val="single" w:sz="4" w:space="0" w:color="auto"/>
              <w:left w:val="single" w:sz="4" w:space="0" w:color="auto"/>
              <w:bottom w:val="single" w:sz="4" w:space="0" w:color="auto"/>
              <w:right w:val="single" w:sz="4" w:space="0" w:color="auto"/>
            </w:tcBorders>
          </w:tcPr>
          <w:p w:rsidR="00CF2F2A" w:rsidRPr="00F33244" w:rsidRDefault="00CF2F2A" w:rsidP="001D36FD">
            <w:pPr>
              <w:rPr>
                <w:color w:val="000000"/>
                <w:sz w:val="22"/>
                <w:szCs w:val="22"/>
              </w:rPr>
            </w:pPr>
            <w:r>
              <w:rPr>
                <w:color w:val="000000"/>
                <w:sz w:val="22"/>
                <w:szCs w:val="22"/>
              </w:rPr>
              <w:t>19</w:t>
            </w:r>
          </w:p>
        </w:tc>
        <w:tc>
          <w:tcPr>
            <w:tcW w:w="5154" w:type="dxa"/>
            <w:tcBorders>
              <w:top w:val="single" w:sz="4" w:space="0" w:color="auto"/>
              <w:left w:val="single" w:sz="4" w:space="0" w:color="auto"/>
              <w:bottom w:val="single" w:sz="4" w:space="0" w:color="auto"/>
              <w:right w:val="single" w:sz="4" w:space="0" w:color="auto"/>
            </w:tcBorders>
          </w:tcPr>
          <w:p w:rsidR="00CF2F2A" w:rsidRPr="00F33244" w:rsidRDefault="00CF2F2A" w:rsidP="001D36FD">
            <w:pPr>
              <w:ind w:left="720" w:hanging="720"/>
              <w:jc w:val="both"/>
              <w:rPr>
                <w:color w:val="000000"/>
                <w:sz w:val="22"/>
                <w:szCs w:val="22"/>
              </w:rPr>
            </w:pPr>
            <w:r>
              <w:rPr>
                <w:color w:val="000000"/>
                <w:sz w:val="22"/>
                <w:szCs w:val="22"/>
              </w:rPr>
              <w:t xml:space="preserve">The infilling, or deposition </w:t>
            </w:r>
          </w:p>
        </w:tc>
      </w:tr>
      <w:tr w:rsidR="00D27DB8" w:rsidRPr="00F33244" w:rsidTr="001D36FD">
        <w:tc>
          <w:tcPr>
            <w:tcW w:w="1845"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pStyle w:val="Footer"/>
              <w:rPr>
                <w:sz w:val="22"/>
                <w:szCs w:val="22"/>
                <w:lang w:val="en-ZA"/>
              </w:rPr>
            </w:pPr>
            <w:r w:rsidRPr="00F33244">
              <w:rPr>
                <w:sz w:val="22"/>
                <w:szCs w:val="22"/>
                <w:lang w:val="en-ZA"/>
              </w:rPr>
              <w:t>GNR984 Listing Notice 2 December 2014</w:t>
            </w:r>
          </w:p>
        </w:tc>
        <w:tc>
          <w:tcPr>
            <w:tcW w:w="1863"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pStyle w:val="Footer"/>
              <w:rPr>
                <w:sz w:val="22"/>
                <w:szCs w:val="22"/>
                <w:lang w:val="en-ZA"/>
              </w:rPr>
            </w:pPr>
            <w:r w:rsidRPr="00F33244">
              <w:rPr>
                <w:sz w:val="22"/>
                <w:szCs w:val="22"/>
                <w:lang w:val="en-ZA"/>
              </w:rPr>
              <w:t>15</w:t>
            </w:r>
          </w:p>
        </w:tc>
        <w:tc>
          <w:tcPr>
            <w:tcW w:w="5154"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pStyle w:val="Footer"/>
              <w:rPr>
                <w:sz w:val="22"/>
                <w:szCs w:val="22"/>
                <w:lang w:val="en-ZA"/>
              </w:rPr>
            </w:pPr>
            <w:r w:rsidRPr="00F33244">
              <w:rPr>
                <w:sz w:val="22"/>
                <w:szCs w:val="22"/>
                <w:lang w:val="en-ZA"/>
              </w:rPr>
              <w:t>The clearance of an area of 20 hectares or more of indigenous vegetation.</w:t>
            </w:r>
          </w:p>
          <w:p w:rsidR="00D27DB8" w:rsidRPr="00F33244" w:rsidRDefault="00D27DB8" w:rsidP="00F4471E">
            <w:pPr>
              <w:pStyle w:val="Footer"/>
              <w:numPr>
                <w:ilvl w:val="0"/>
                <w:numId w:val="49"/>
              </w:numPr>
              <w:tabs>
                <w:tab w:val="clear" w:pos="4320"/>
                <w:tab w:val="center" w:pos="630"/>
              </w:tabs>
              <w:rPr>
                <w:sz w:val="22"/>
                <w:szCs w:val="22"/>
                <w:u w:val="single"/>
                <w:lang w:val="en-ZA"/>
              </w:rPr>
            </w:pPr>
            <w:r w:rsidRPr="00F33244">
              <w:rPr>
                <w:sz w:val="22"/>
                <w:szCs w:val="22"/>
                <w:u w:val="single"/>
                <w:lang w:val="en-ZA"/>
              </w:rPr>
              <w:t xml:space="preserve">The development will clear a mixture of alien plants and indigenous vegetation covering an area of </w:t>
            </w:r>
            <w:r w:rsidR="00F4471E">
              <w:rPr>
                <w:sz w:val="22"/>
                <w:szCs w:val="22"/>
                <w:u w:val="single"/>
                <w:lang w:val="en-ZA"/>
              </w:rPr>
              <w:t>1300</w:t>
            </w:r>
            <w:r w:rsidRPr="00F33244">
              <w:rPr>
                <w:sz w:val="22"/>
                <w:szCs w:val="22"/>
                <w:u w:val="single"/>
                <w:lang w:val="en-ZA"/>
              </w:rPr>
              <w:t xml:space="preserve"> ha.</w:t>
            </w:r>
          </w:p>
        </w:tc>
      </w:tr>
      <w:tr w:rsidR="00D27DB8" w:rsidRPr="00F33244" w:rsidTr="001D36FD">
        <w:tc>
          <w:tcPr>
            <w:tcW w:w="1845"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pStyle w:val="Footer"/>
              <w:rPr>
                <w:sz w:val="22"/>
                <w:szCs w:val="22"/>
                <w:lang w:val="en-ZA"/>
              </w:rPr>
            </w:pPr>
            <w:r w:rsidRPr="00F33244">
              <w:rPr>
                <w:sz w:val="22"/>
                <w:szCs w:val="22"/>
                <w:lang w:val="en-ZA"/>
              </w:rPr>
              <w:t>GNR985 Listing Notice 3 December 2014</w:t>
            </w:r>
          </w:p>
        </w:tc>
        <w:tc>
          <w:tcPr>
            <w:tcW w:w="1863" w:type="dxa"/>
            <w:tcBorders>
              <w:top w:val="single" w:sz="4" w:space="0" w:color="auto"/>
              <w:left w:val="single" w:sz="4" w:space="0" w:color="auto"/>
              <w:bottom w:val="single" w:sz="4" w:space="0" w:color="auto"/>
              <w:right w:val="single" w:sz="4" w:space="0" w:color="auto"/>
            </w:tcBorders>
          </w:tcPr>
          <w:p w:rsidR="00D27DB8" w:rsidRPr="00F33244" w:rsidRDefault="00D27DB8" w:rsidP="001D36FD">
            <w:pPr>
              <w:pStyle w:val="Footer"/>
              <w:rPr>
                <w:sz w:val="22"/>
                <w:szCs w:val="22"/>
                <w:lang w:val="en-ZA"/>
              </w:rPr>
            </w:pPr>
            <w:r w:rsidRPr="00F33244">
              <w:rPr>
                <w:sz w:val="22"/>
                <w:szCs w:val="22"/>
                <w:lang w:val="en-ZA"/>
              </w:rPr>
              <w:t>12</w:t>
            </w:r>
          </w:p>
        </w:tc>
        <w:tc>
          <w:tcPr>
            <w:tcW w:w="5154" w:type="dxa"/>
            <w:tcBorders>
              <w:top w:val="single" w:sz="4" w:space="0" w:color="auto"/>
              <w:left w:val="single" w:sz="4" w:space="0" w:color="auto"/>
              <w:bottom w:val="single" w:sz="4" w:space="0" w:color="auto"/>
              <w:right w:val="single" w:sz="4" w:space="0" w:color="auto"/>
            </w:tcBorders>
          </w:tcPr>
          <w:p w:rsidR="00D27DB8" w:rsidRDefault="00D27DB8" w:rsidP="001D36FD">
            <w:pPr>
              <w:pStyle w:val="NoSpacing"/>
              <w:ind w:hanging="22"/>
              <w:jc w:val="both"/>
              <w:rPr>
                <w:rFonts w:ascii="Times New Roman" w:hAnsi="Times New Roman"/>
              </w:rPr>
            </w:pPr>
            <w:r w:rsidRPr="00F33244">
              <w:rPr>
                <w:rFonts w:ascii="Times New Roman" w:hAnsi="Times New Roman"/>
              </w:rPr>
              <w:t>The clearance of an area of 300 m</w:t>
            </w:r>
            <w:r w:rsidRPr="00F33244">
              <w:rPr>
                <w:rFonts w:ascii="Times New Roman" w:hAnsi="Times New Roman"/>
                <w:vertAlign w:val="superscript"/>
              </w:rPr>
              <w:t>2</w:t>
            </w:r>
            <w:r w:rsidR="00F4471E">
              <w:rPr>
                <w:rFonts w:ascii="Times New Roman" w:hAnsi="Times New Roman"/>
                <w:vertAlign w:val="superscript"/>
              </w:rPr>
              <w:t xml:space="preserve"> </w:t>
            </w:r>
            <w:r w:rsidRPr="00F33244">
              <w:rPr>
                <w:rFonts w:ascii="Times New Roman" w:hAnsi="Times New Roman"/>
              </w:rPr>
              <w:t>or more of indigenous vegetation except where such clearance of indigenous vegetation is required for maintenance purposes undertaken in accordance with a maintenance plan.</w:t>
            </w:r>
          </w:p>
          <w:p w:rsidR="00D27DB8" w:rsidRPr="00F33244" w:rsidRDefault="00D27DB8" w:rsidP="001D36FD">
            <w:pPr>
              <w:pStyle w:val="NoSpacing"/>
              <w:numPr>
                <w:ilvl w:val="0"/>
                <w:numId w:val="48"/>
              </w:numPr>
              <w:jc w:val="both"/>
              <w:rPr>
                <w:rFonts w:ascii="Times New Roman" w:hAnsi="Times New Roman"/>
              </w:rPr>
            </w:pPr>
            <w:r w:rsidRPr="00F33244">
              <w:rPr>
                <w:rFonts w:ascii="Times New Roman" w:hAnsi="Times New Roman"/>
                <w:color w:val="000000"/>
                <w:u w:val="single"/>
              </w:rPr>
              <w:lastRenderedPageBreak/>
              <w:t xml:space="preserve">This development involve the </w:t>
            </w:r>
            <w:r>
              <w:rPr>
                <w:rFonts w:ascii="Times New Roman" w:hAnsi="Times New Roman"/>
                <w:color w:val="000000"/>
                <w:u w:val="single"/>
              </w:rPr>
              <w:t>clearance of indigenous vegetation of approximately 100 ha</w:t>
            </w:r>
          </w:p>
          <w:p w:rsidR="00D27DB8" w:rsidRPr="00F33244" w:rsidRDefault="00D27DB8" w:rsidP="001D36FD">
            <w:pPr>
              <w:pStyle w:val="Footer"/>
              <w:ind w:hanging="731"/>
              <w:rPr>
                <w:sz w:val="22"/>
                <w:szCs w:val="22"/>
                <w:lang w:val="en-ZA"/>
              </w:rPr>
            </w:pPr>
          </w:p>
        </w:tc>
      </w:tr>
    </w:tbl>
    <w:p w:rsidR="00D27DB8" w:rsidRPr="008C482A" w:rsidRDefault="00D27DB8" w:rsidP="00ED4BD2">
      <w:pPr>
        <w:pStyle w:val="BodyText"/>
        <w:spacing w:line="240" w:lineRule="auto"/>
        <w:jc w:val="both"/>
        <w:rPr>
          <w:color w:val="000000"/>
          <w:sz w:val="24"/>
        </w:rPr>
      </w:pPr>
    </w:p>
    <w:p w:rsidR="00ED4BD2" w:rsidRDefault="00BB761F" w:rsidP="00ED4BD2">
      <w:pPr>
        <w:pStyle w:val="BodyText"/>
        <w:tabs>
          <w:tab w:val="left" w:pos="-1440"/>
        </w:tabs>
        <w:spacing w:line="276" w:lineRule="auto"/>
        <w:jc w:val="both"/>
        <w:rPr>
          <w:color w:val="000000"/>
          <w:sz w:val="24"/>
        </w:rPr>
      </w:pPr>
      <w:r>
        <w:rPr>
          <w:color w:val="000000"/>
          <w:sz w:val="24"/>
        </w:rPr>
        <w:t>It should be noted that, the entire lists of activities triggered by this development can only be fully registered at detailed planning stage of t</w:t>
      </w:r>
      <w:r w:rsidR="00F4471E">
        <w:rPr>
          <w:color w:val="000000"/>
          <w:sz w:val="24"/>
        </w:rPr>
        <w:t>he project planning process. Thu</w:t>
      </w:r>
      <w:r>
        <w:rPr>
          <w:color w:val="000000"/>
          <w:sz w:val="24"/>
        </w:rPr>
        <w:t xml:space="preserve">s this list may be revised as detail designs are made. </w:t>
      </w:r>
    </w:p>
    <w:p w:rsidR="00BB761F" w:rsidRDefault="00BB761F" w:rsidP="00ED4BD2">
      <w:pPr>
        <w:pStyle w:val="BodyText"/>
        <w:tabs>
          <w:tab w:val="left" w:pos="-1440"/>
        </w:tabs>
        <w:spacing w:line="276" w:lineRule="auto"/>
        <w:jc w:val="both"/>
        <w:rPr>
          <w:color w:val="000000"/>
          <w:sz w:val="24"/>
        </w:rPr>
      </w:pPr>
    </w:p>
    <w:p w:rsidR="00ED4BD2" w:rsidRPr="00BE2853" w:rsidRDefault="00916326" w:rsidP="00B60FA5">
      <w:pPr>
        <w:pStyle w:val="Heading2"/>
      </w:pPr>
      <w:bookmarkStart w:id="41" w:name="_Toc217227463"/>
      <w:bookmarkStart w:id="42" w:name="_Toc234409032"/>
      <w:bookmarkStart w:id="43" w:name="_Toc444195279"/>
      <w:r>
        <w:t>2</w:t>
      </w:r>
      <w:r w:rsidRPr="00BE2853">
        <w:t>.2</w:t>
      </w:r>
      <w:r>
        <w:tab/>
        <w:t>Occupational Health and Safety Act 85 o</w:t>
      </w:r>
      <w:r w:rsidRPr="00BE2853">
        <w:t>f 1993</w:t>
      </w:r>
      <w:bookmarkEnd w:id="41"/>
      <w:bookmarkEnd w:id="42"/>
      <w:bookmarkEnd w:id="43"/>
    </w:p>
    <w:p w:rsidR="00ED4BD2" w:rsidRPr="0046230E" w:rsidRDefault="00ED4BD2" w:rsidP="00ED4BD2">
      <w:pPr>
        <w:pStyle w:val="BodyText"/>
        <w:spacing w:line="240" w:lineRule="auto"/>
        <w:jc w:val="both"/>
        <w:rPr>
          <w:b/>
          <w:bCs/>
          <w:color w:val="000000"/>
          <w:sz w:val="24"/>
        </w:rPr>
      </w:pPr>
    </w:p>
    <w:p w:rsidR="00ED4BD2" w:rsidRDefault="00ED4BD2" w:rsidP="00ED4BD2">
      <w:pPr>
        <w:pStyle w:val="BodyText"/>
        <w:spacing w:line="240" w:lineRule="auto"/>
        <w:jc w:val="both"/>
        <w:rPr>
          <w:color w:val="000000"/>
          <w:sz w:val="24"/>
        </w:rPr>
      </w:pPr>
      <w:r w:rsidRPr="0046230E">
        <w:rPr>
          <w:color w:val="000000"/>
          <w:sz w:val="24"/>
        </w:rPr>
        <w:t>The specific requirements under this Act that are relevant to the proposed project are the regulations on Major Hazardous Installations (MHI) and their potential health and safety impacts. Section 9 of the MHI regulation, which came in</w:t>
      </w:r>
      <w:r>
        <w:rPr>
          <w:color w:val="000000"/>
          <w:sz w:val="24"/>
        </w:rPr>
        <w:t xml:space="preserve">to force in 1999, requires that </w:t>
      </w:r>
      <w:r w:rsidRPr="0046230E">
        <w:rPr>
          <w:color w:val="000000"/>
          <w:sz w:val="24"/>
        </w:rPr>
        <w:t xml:space="preserve">where practicable the developer shall prevent the establishment of a MHI adjacent to sites or areas that the MHI would potentially pose a hazard. </w:t>
      </w:r>
    </w:p>
    <w:p w:rsidR="00ED4BD2" w:rsidRDefault="00ED4BD2" w:rsidP="00ED4BD2">
      <w:pPr>
        <w:pStyle w:val="BodyText"/>
        <w:spacing w:line="240" w:lineRule="auto"/>
        <w:jc w:val="both"/>
        <w:rPr>
          <w:color w:val="000000"/>
          <w:sz w:val="24"/>
        </w:rPr>
      </w:pPr>
    </w:p>
    <w:p w:rsidR="00ED4BD2" w:rsidRDefault="00ED4BD2" w:rsidP="00ED4BD2">
      <w:pPr>
        <w:pStyle w:val="BodyText"/>
        <w:spacing w:line="240" w:lineRule="auto"/>
        <w:jc w:val="both"/>
        <w:rPr>
          <w:color w:val="000000"/>
          <w:sz w:val="24"/>
        </w:rPr>
      </w:pPr>
      <w:r w:rsidRPr="0046230E">
        <w:rPr>
          <w:color w:val="000000"/>
          <w:sz w:val="24"/>
        </w:rPr>
        <w:t xml:space="preserve">This Act also bears relevance to the National Environmental Management Act, which requires proponents of development to ensure a ‘risk averse’ approach where there is adequate information that a given development is associated with potential for health and safety risks to beneficiary and </w:t>
      </w:r>
      <w:proofErr w:type="spellStart"/>
      <w:r w:rsidRPr="0046230E">
        <w:rPr>
          <w:color w:val="000000"/>
          <w:sz w:val="24"/>
        </w:rPr>
        <w:t>neighbouring</w:t>
      </w:r>
      <w:proofErr w:type="spellEnd"/>
      <w:r w:rsidRPr="0046230E">
        <w:rPr>
          <w:color w:val="000000"/>
          <w:sz w:val="24"/>
        </w:rPr>
        <w:t xml:space="preserve"> communities. Where a given development affec</w:t>
      </w:r>
      <w:r>
        <w:rPr>
          <w:color w:val="000000"/>
          <w:sz w:val="24"/>
        </w:rPr>
        <w:t>ts settlements, the requirement</w:t>
      </w:r>
      <w:r w:rsidRPr="0046230E">
        <w:rPr>
          <w:color w:val="000000"/>
          <w:sz w:val="24"/>
        </w:rPr>
        <w:t xml:space="preserve"> of this Act need</w:t>
      </w:r>
      <w:r>
        <w:rPr>
          <w:color w:val="000000"/>
          <w:sz w:val="24"/>
        </w:rPr>
        <w:t>s</w:t>
      </w:r>
      <w:r w:rsidRPr="0046230E">
        <w:rPr>
          <w:color w:val="000000"/>
          <w:sz w:val="24"/>
        </w:rPr>
        <w:t xml:space="preserve"> to be carefully and adequately integrated in the planning process. </w:t>
      </w:r>
      <w:r>
        <w:rPr>
          <w:color w:val="000000"/>
          <w:sz w:val="24"/>
        </w:rPr>
        <w:t xml:space="preserve">In the case of the </w:t>
      </w:r>
      <w:r w:rsidR="000D4DA5">
        <w:rPr>
          <w:color w:val="000000"/>
          <w:sz w:val="24"/>
        </w:rPr>
        <w:t>Ladysmith</w:t>
      </w:r>
      <w:r w:rsidR="005A154F">
        <w:rPr>
          <w:color w:val="000000"/>
          <w:sz w:val="24"/>
        </w:rPr>
        <w:t xml:space="preserve"> </w:t>
      </w:r>
      <w:r w:rsidR="00F4471E">
        <w:rPr>
          <w:color w:val="000000"/>
          <w:sz w:val="24"/>
        </w:rPr>
        <w:t>Housing Project</w:t>
      </w:r>
      <w:r>
        <w:rPr>
          <w:color w:val="000000"/>
          <w:sz w:val="24"/>
        </w:rPr>
        <w:t xml:space="preserve">, the proximity of </w:t>
      </w:r>
      <w:r w:rsidR="00890365">
        <w:rPr>
          <w:color w:val="000000"/>
          <w:sz w:val="24"/>
        </w:rPr>
        <w:t>the</w:t>
      </w:r>
      <w:r>
        <w:rPr>
          <w:color w:val="000000"/>
          <w:sz w:val="24"/>
        </w:rPr>
        <w:t xml:space="preserve"> proposed settlement area </w:t>
      </w:r>
      <w:r w:rsidR="00890365">
        <w:rPr>
          <w:color w:val="000000"/>
          <w:sz w:val="24"/>
        </w:rPr>
        <w:t xml:space="preserve">should be considered in relation to the Spatial Development Plan of the </w:t>
      </w:r>
      <w:proofErr w:type="spellStart"/>
      <w:r w:rsidR="00F4471E">
        <w:rPr>
          <w:color w:val="000000"/>
          <w:sz w:val="24"/>
        </w:rPr>
        <w:t>u</w:t>
      </w:r>
      <w:r w:rsidR="00CD0C58">
        <w:rPr>
          <w:color w:val="000000"/>
          <w:sz w:val="24"/>
        </w:rPr>
        <w:t>Phongola</w:t>
      </w:r>
      <w:proofErr w:type="spellEnd"/>
      <w:r w:rsidR="00BB761F">
        <w:rPr>
          <w:color w:val="000000"/>
          <w:sz w:val="24"/>
        </w:rPr>
        <w:t xml:space="preserve"> </w:t>
      </w:r>
      <w:r w:rsidR="00890365">
        <w:rPr>
          <w:color w:val="000000"/>
          <w:sz w:val="24"/>
        </w:rPr>
        <w:t xml:space="preserve">Municipality to ensure that planned </w:t>
      </w:r>
      <w:r>
        <w:rPr>
          <w:color w:val="000000"/>
          <w:sz w:val="24"/>
        </w:rPr>
        <w:t xml:space="preserve">industrial </w:t>
      </w:r>
      <w:r w:rsidR="00890365">
        <w:rPr>
          <w:color w:val="000000"/>
          <w:sz w:val="24"/>
        </w:rPr>
        <w:t xml:space="preserve">development activities </w:t>
      </w:r>
      <w:r w:rsidR="00BB761F">
        <w:rPr>
          <w:color w:val="000000"/>
          <w:sz w:val="24"/>
        </w:rPr>
        <w:t xml:space="preserve">classified as </w:t>
      </w:r>
      <w:r w:rsidR="00890365">
        <w:rPr>
          <w:color w:val="000000"/>
          <w:sz w:val="24"/>
        </w:rPr>
        <w:t xml:space="preserve">hazardous </w:t>
      </w:r>
      <w:r w:rsidR="00BB761F">
        <w:rPr>
          <w:color w:val="000000"/>
          <w:sz w:val="24"/>
        </w:rPr>
        <w:t>are considered and appropriately mitigated if possible.</w:t>
      </w:r>
      <w:r w:rsidR="00890365">
        <w:rPr>
          <w:color w:val="000000"/>
          <w:sz w:val="24"/>
        </w:rPr>
        <w:t xml:space="preserve"> </w:t>
      </w:r>
    </w:p>
    <w:p w:rsidR="00890365" w:rsidRDefault="00890365" w:rsidP="00ED4BD2">
      <w:pPr>
        <w:pStyle w:val="BodyText"/>
        <w:spacing w:line="240" w:lineRule="auto"/>
        <w:jc w:val="both"/>
        <w:rPr>
          <w:b/>
          <w:bCs/>
          <w:color w:val="000000"/>
          <w:sz w:val="24"/>
        </w:rPr>
      </w:pPr>
    </w:p>
    <w:p w:rsidR="00ED4BD2" w:rsidRPr="00BE2853" w:rsidRDefault="00916326" w:rsidP="00B60FA5">
      <w:pPr>
        <w:pStyle w:val="Heading2"/>
      </w:pPr>
      <w:bookmarkStart w:id="44" w:name="_Toc217227465"/>
      <w:bookmarkStart w:id="45" w:name="_Toc234409034"/>
      <w:bookmarkStart w:id="46" w:name="_Toc444195280"/>
      <w:r>
        <w:t>2</w:t>
      </w:r>
      <w:r w:rsidRPr="00BE2853">
        <w:t>.</w:t>
      </w:r>
      <w:r>
        <w:t>3</w:t>
      </w:r>
      <w:r>
        <w:tab/>
        <w:t>Conservation o</w:t>
      </w:r>
      <w:r w:rsidRPr="00BE2853">
        <w:t>f</w:t>
      </w:r>
      <w:r>
        <w:t xml:space="preserve"> Agricultural Resources Act 43 o</w:t>
      </w:r>
      <w:r w:rsidRPr="00BE2853">
        <w:t>f 1983</w:t>
      </w:r>
      <w:bookmarkEnd w:id="44"/>
      <w:bookmarkEnd w:id="45"/>
      <w:bookmarkEnd w:id="46"/>
    </w:p>
    <w:p w:rsidR="00ED4BD2" w:rsidRPr="0046230E" w:rsidRDefault="00ED4BD2" w:rsidP="00ED4BD2">
      <w:pPr>
        <w:pStyle w:val="BodyText"/>
        <w:spacing w:line="240" w:lineRule="auto"/>
        <w:jc w:val="both"/>
        <w:rPr>
          <w:color w:val="000000"/>
          <w:sz w:val="24"/>
          <w:szCs w:val="23"/>
        </w:rPr>
      </w:pPr>
    </w:p>
    <w:p w:rsidR="00ED4BD2" w:rsidRDefault="00ED4BD2" w:rsidP="00ED4BD2">
      <w:pPr>
        <w:pStyle w:val="BodyText"/>
        <w:spacing w:line="240" w:lineRule="auto"/>
        <w:jc w:val="both"/>
        <w:rPr>
          <w:color w:val="000000"/>
          <w:sz w:val="24"/>
        </w:rPr>
      </w:pPr>
      <w:r w:rsidRPr="0046230E">
        <w:rPr>
          <w:color w:val="000000"/>
          <w:sz w:val="24"/>
        </w:rPr>
        <w:t xml:space="preserve">The objective of this Act is to provide for the conservation of natural resources by maintaining the production potential of land, combating and preventing erosion, preventing the weakening or destruction of water resources, protecting natural vegetation, and preventing and/or combating invader plants and weeds.  </w:t>
      </w:r>
      <w:r>
        <w:rPr>
          <w:color w:val="000000"/>
          <w:sz w:val="24"/>
        </w:rPr>
        <w:t>Th</w:t>
      </w:r>
      <w:r w:rsidRPr="0046230E">
        <w:rPr>
          <w:color w:val="000000"/>
          <w:sz w:val="24"/>
        </w:rPr>
        <w:t xml:space="preserve">e planning and implementation processes of the proposed project therefore </w:t>
      </w:r>
      <w:r>
        <w:rPr>
          <w:color w:val="000000"/>
          <w:sz w:val="24"/>
        </w:rPr>
        <w:t>will</w:t>
      </w:r>
      <w:r w:rsidRPr="0046230E">
        <w:rPr>
          <w:color w:val="000000"/>
          <w:sz w:val="24"/>
        </w:rPr>
        <w:t xml:space="preserve"> take cognizance of relevant provisions of this Act.</w:t>
      </w:r>
    </w:p>
    <w:p w:rsidR="00ED4BD2" w:rsidRDefault="00ED4BD2" w:rsidP="00ED4BD2">
      <w:pPr>
        <w:pStyle w:val="BodyText"/>
        <w:spacing w:line="240" w:lineRule="auto"/>
        <w:jc w:val="both"/>
        <w:rPr>
          <w:color w:val="000000"/>
          <w:sz w:val="24"/>
        </w:rPr>
      </w:pPr>
    </w:p>
    <w:p w:rsidR="00ED4BD2" w:rsidRDefault="003E3816" w:rsidP="00B60FA5">
      <w:pPr>
        <w:pStyle w:val="Heading2"/>
      </w:pPr>
      <w:bookmarkStart w:id="47" w:name="_Toc444195281"/>
      <w:bookmarkStart w:id="48" w:name="_Toc217227466"/>
      <w:bookmarkStart w:id="49" w:name="_Toc234409035"/>
      <w:r>
        <w:t>2</w:t>
      </w:r>
      <w:r w:rsidR="00ED4BD2">
        <w:t>.4</w:t>
      </w:r>
      <w:r w:rsidR="00ED4BD2">
        <w:tab/>
        <w:t>Subdivision of</w:t>
      </w:r>
      <w:r w:rsidR="00916326">
        <w:t xml:space="preserve"> Agricultural Land Act, Act 70 o</w:t>
      </w:r>
      <w:r w:rsidR="00ED4BD2">
        <w:t>f 1970</w:t>
      </w:r>
      <w:bookmarkEnd w:id="47"/>
    </w:p>
    <w:p w:rsidR="00ED4BD2" w:rsidRDefault="00ED4BD2" w:rsidP="00B60FA5">
      <w:pPr>
        <w:pStyle w:val="Heading2"/>
      </w:pPr>
    </w:p>
    <w:p w:rsidR="00ED6C41" w:rsidRDefault="00ED6C41" w:rsidP="00A2523E">
      <w:pPr>
        <w:jc w:val="both"/>
        <w:rPr>
          <w:color w:val="000000"/>
        </w:rPr>
      </w:pPr>
      <w:r>
        <w:rPr>
          <w:color w:val="000000"/>
        </w:rPr>
        <w:t xml:space="preserve">In the past 15 years, land transformation for property development as an alternative </w:t>
      </w:r>
      <w:proofErr w:type="spellStart"/>
      <w:r>
        <w:rPr>
          <w:color w:val="000000"/>
        </w:rPr>
        <w:t>landuse</w:t>
      </w:r>
      <w:proofErr w:type="spellEnd"/>
      <w:r>
        <w:rPr>
          <w:color w:val="000000"/>
        </w:rPr>
        <w:t xml:space="preserve"> to agriculture has dominated the economic scene of the country. There was an unprecedented growth of property development activities and an equally rapid transformation of virgin and particularly active and productive agricultural land to the detriment of agriculture as a whole and food security in particular. The future of agriculture in the country was on a declining trajectory as productive agricultural land was irreversibly lost to the so called ‘Property Boom’. This phenomenon aroused authorities to evoke the hitherto not </w:t>
      </w:r>
      <w:proofErr w:type="spellStart"/>
      <w:r>
        <w:rPr>
          <w:color w:val="000000"/>
        </w:rPr>
        <w:t>stickly</w:t>
      </w:r>
      <w:proofErr w:type="spellEnd"/>
      <w:r>
        <w:rPr>
          <w:color w:val="000000"/>
        </w:rPr>
        <w:t xml:space="preserve"> enforced Act relating to the fragmentation and </w:t>
      </w:r>
      <w:r>
        <w:rPr>
          <w:color w:val="000000"/>
        </w:rPr>
        <w:lastRenderedPageBreak/>
        <w:t>decimation of agricultural land, in a bid to save future agricultural needs and assure national food security.</w:t>
      </w:r>
    </w:p>
    <w:p w:rsidR="00ED4BD2" w:rsidRPr="00133140" w:rsidRDefault="00ED4BD2" w:rsidP="00A2523E">
      <w:pPr>
        <w:jc w:val="both"/>
      </w:pPr>
      <w:r w:rsidRPr="00133140">
        <w:t xml:space="preserve">The aim of this Act was to prevent the subdivision of agricultural land to extent where the new portions created are so small that farming will no longer be economically viable. Subsequent legislation has made this complex matter, as explained below (includes extracts in italics from </w:t>
      </w:r>
      <w:proofErr w:type="spellStart"/>
      <w:r w:rsidRPr="00133140">
        <w:t>GhostDigest</w:t>
      </w:r>
      <w:proofErr w:type="spellEnd"/>
      <w:r w:rsidRPr="00133140">
        <w:t>© on the internet).</w:t>
      </w:r>
    </w:p>
    <w:p w:rsidR="00ED4BD2" w:rsidRPr="00133140" w:rsidRDefault="00ED4BD2" w:rsidP="00A2523E">
      <w:pPr>
        <w:jc w:val="both"/>
      </w:pPr>
    </w:p>
    <w:p w:rsidR="00ED4BD2" w:rsidRDefault="00ED4BD2" w:rsidP="00A2523E">
      <w:pPr>
        <w:jc w:val="both"/>
      </w:pPr>
      <w:r>
        <w:t>In the Act, exceptions included subdivisions for servitudes, e.g. for electricity and water, and “… land situated in the area of jurisdiction of a municipal council, city council, town council, village council, village management board, village management council, local board, health board or health committee…”.</w:t>
      </w:r>
    </w:p>
    <w:p w:rsidR="00ED4BD2" w:rsidRDefault="00ED4BD2" w:rsidP="00A2523E">
      <w:pPr>
        <w:jc w:val="both"/>
      </w:pPr>
    </w:p>
    <w:p w:rsidR="00ED4BD2" w:rsidRDefault="00ED4BD2" w:rsidP="00A2523E">
      <w:pPr>
        <w:jc w:val="both"/>
      </w:pPr>
      <w:r>
        <w:t xml:space="preserve">However, the situation changed significantly because of the Local Government Transition Act 209 of 1993, in which the area of </w:t>
      </w:r>
      <w:r w:rsidRPr="006770C4">
        <w:rPr>
          <w:u w:val="single"/>
        </w:rPr>
        <w:t>jurisdiction of local authorities was extended</w:t>
      </w:r>
      <w:r>
        <w:t xml:space="preserve">. This resulted in agricultural land, which prior to commencement of 1993 Act fell outside the jurisdiction of a local authority, as referred to in this section 1 of the Act, now falling within the area of jurisdiction of the “extended” local authorities. </w:t>
      </w:r>
    </w:p>
    <w:p w:rsidR="00ED4BD2" w:rsidRDefault="00ED4BD2" w:rsidP="00ED4BD2"/>
    <w:p w:rsidR="00ED4BD2" w:rsidRPr="00133140" w:rsidRDefault="00ED4BD2" w:rsidP="00ED4BD2">
      <w:r>
        <w:t>The following commentary provides details of changes and processes leading to the implementation of the Act:</w:t>
      </w:r>
    </w:p>
    <w:p w:rsidR="00ED4BD2" w:rsidRDefault="00ED4BD2" w:rsidP="00B60FA5">
      <w:pPr>
        <w:pStyle w:val="Heading2"/>
      </w:pPr>
    </w:p>
    <w:p w:rsidR="00ED4BD2" w:rsidRPr="009F1CE4" w:rsidRDefault="00ED4BD2" w:rsidP="009F1CE4">
      <w:pPr>
        <w:jc w:val="both"/>
        <w:rPr>
          <w:i/>
        </w:rPr>
      </w:pPr>
      <w:r w:rsidRPr="009F1CE4">
        <w:rPr>
          <w:i/>
        </w:rPr>
        <w:t>The 1993 Act made the identification of agricultural land almost impossible for purposes of determining when the consent of the Minister will be necessary for the registration of certain transactions of agricultural land.</w:t>
      </w:r>
    </w:p>
    <w:p w:rsidR="00ED4BD2" w:rsidRDefault="00ED4BD2" w:rsidP="00ED4BD2"/>
    <w:p w:rsidR="00ED4BD2" w:rsidRDefault="00ED4BD2" w:rsidP="00F84844">
      <w:pPr>
        <w:jc w:val="both"/>
      </w:pPr>
      <w:r>
        <w:rPr>
          <w:i/>
        </w:rPr>
        <w:t>Proclamation No R100 of 1995 promulgated in the Government Gazett</w:t>
      </w:r>
      <w:r w:rsidR="00890365">
        <w:rPr>
          <w:i/>
        </w:rPr>
        <w:t>e</w:t>
      </w:r>
      <w:r>
        <w:rPr>
          <w:i/>
        </w:rPr>
        <w:t xml:space="preserve"> No 16785 of 31 October 1985 also amended the definition of agricultural land in section 1 of the Act by the addition of a provision to the definition of “agricultural land” to declare land situated in the extended area of jurisdiction, as provided for in 1993 Act, or the said local authorities as agricultural land.</w:t>
      </w:r>
      <w:r w:rsidR="00890365">
        <w:rPr>
          <w:i/>
        </w:rPr>
        <w:t xml:space="preserve"> </w:t>
      </w:r>
      <w:r>
        <w:rPr>
          <w:i/>
        </w:rPr>
        <w:t xml:space="preserve">The said proclamation still did not shed much light on the question as to which land must be regarded as “agricultural land” for the purposes of applying the provisions of section 3 </w:t>
      </w:r>
      <w:r>
        <w:t xml:space="preserve">(no subdivision and no housing developments permitted on Agricultural Land) </w:t>
      </w:r>
      <w:r>
        <w:rPr>
          <w:i/>
        </w:rPr>
        <w:t xml:space="preserve">and 6A </w:t>
      </w:r>
      <w:r>
        <w:t>(permission for servitudes)</w:t>
      </w:r>
    </w:p>
    <w:p w:rsidR="00ED4BD2" w:rsidRDefault="00ED4BD2" w:rsidP="00ED4BD2"/>
    <w:p w:rsidR="00ED4BD2" w:rsidRDefault="00ED4BD2" w:rsidP="00F84844">
      <w:pPr>
        <w:jc w:val="both"/>
        <w:rPr>
          <w:i/>
        </w:rPr>
      </w:pPr>
      <w:r>
        <w:rPr>
          <w:i/>
        </w:rPr>
        <w:t>This resulted in certain transactions being registered in the deeds registries as without the necess</w:t>
      </w:r>
      <w:r w:rsidR="00E02252">
        <w:rPr>
          <w:i/>
        </w:rPr>
        <w:t>ary consent or on the basis of</w:t>
      </w:r>
      <w:r>
        <w:rPr>
          <w:i/>
        </w:rPr>
        <w:t xml:space="preserve"> consent granted by local authorities, who did not have the authority to provide the necessary consent.</w:t>
      </w:r>
      <w:r w:rsidR="00E02252">
        <w:rPr>
          <w:i/>
        </w:rPr>
        <w:t xml:space="preserve"> </w:t>
      </w:r>
      <w:r>
        <w:rPr>
          <w:i/>
        </w:rPr>
        <w:t xml:space="preserve">The Department of Agriculture also raised its concerns that the transaction registered without consents or with consent by local authorities have serious economic implications, especially when </w:t>
      </w:r>
      <w:r w:rsidRPr="004F616E">
        <w:rPr>
          <w:i/>
          <w:u w:val="single"/>
        </w:rPr>
        <w:t>prime agricultural land</w:t>
      </w:r>
      <w:r>
        <w:rPr>
          <w:i/>
        </w:rPr>
        <w:t xml:space="preserve"> is involved.</w:t>
      </w:r>
      <w:r w:rsidR="00F84844">
        <w:rPr>
          <w:i/>
        </w:rPr>
        <w:t xml:space="preserve"> </w:t>
      </w:r>
      <w:r>
        <w:rPr>
          <w:i/>
        </w:rPr>
        <w:t xml:space="preserve"> </w:t>
      </w:r>
    </w:p>
    <w:p w:rsidR="00ED4BD2" w:rsidRDefault="00ED4BD2" w:rsidP="00ED4BD2">
      <w:pPr>
        <w:rPr>
          <w:i/>
        </w:rPr>
      </w:pPr>
    </w:p>
    <w:p w:rsidR="00ED4BD2" w:rsidRDefault="00ED4BD2" w:rsidP="00F84844">
      <w:pPr>
        <w:jc w:val="both"/>
        <w:rPr>
          <w:i/>
        </w:rPr>
      </w:pPr>
      <w:r>
        <w:rPr>
          <w:i/>
        </w:rPr>
        <w:t xml:space="preserve">In respect of farm land, (i.e. land in which the property description refers to a  farm) being subdivided, transferred in undivided shares, or certain real rights being registered over such land (with the exception of those referred to in section 6A of the Act, </w:t>
      </w:r>
      <w:r>
        <w:t>(the registration of servitudes)</w:t>
      </w:r>
      <w:r>
        <w:rPr>
          <w:i/>
        </w:rPr>
        <w:t>, the following must be lodged with the registrar of deeds concerned:</w:t>
      </w:r>
    </w:p>
    <w:p w:rsidR="00ED4BD2" w:rsidRDefault="00ED4BD2" w:rsidP="00ED4BD2">
      <w:pPr>
        <w:rPr>
          <w:i/>
        </w:rPr>
      </w:pPr>
    </w:p>
    <w:p w:rsidR="00ED4BD2" w:rsidRDefault="00ED4BD2" w:rsidP="005045E7">
      <w:pPr>
        <w:numPr>
          <w:ilvl w:val="0"/>
          <w:numId w:val="16"/>
        </w:numPr>
        <w:rPr>
          <w:i/>
        </w:rPr>
      </w:pPr>
      <w:r>
        <w:rPr>
          <w:i/>
        </w:rPr>
        <w:t xml:space="preserve">A consent by the Minister of Agriculture; or </w:t>
      </w:r>
    </w:p>
    <w:p w:rsidR="00ED4BD2" w:rsidRDefault="00ED4BD2" w:rsidP="005045E7">
      <w:pPr>
        <w:numPr>
          <w:ilvl w:val="0"/>
          <w:numId w:val="16"/>
        </w:numPr>
        <w:rPr>
          <w:i/>
        </w:rPr>
      </w:pPr>
      <w:r>
        <w:rPr>
          <w:i/>
        </w:rPr>
        <w:lastRenderedPageBreak/>
        <w:t>A letter from the Department of Agriculture to the effect that farm land in question is not agricultural land as  defined in section 1 of the Act</w:t>
      </w:r>
      <w:r w:rsidR="00F84844">
        <w:rPr>
          <w:i/>
        </w:rPr>
        <w:t xml:space="preserve"> </w:t>
      </w:r>
      <w:r>
        <w:rPr>
          <w:i/>
        </w:rPr>
        <w:t>(CRC 6 of 2002)</w:t>
      </w:r>
    </w:p>
    <w:p w:rsidR="00ED4BD2" w:rsidRPr="00ED6C41" w:rsidRDefault="00ED4BD2" w:rsidP="00F84844">
      <w:pPr>
        <w:jc w:val="both"/>
      </w:pPr>
      <w:r w:rsidRPr="00ED6C41">
        <w:t xml:space="preserve">Where land is being subdivided as in this case of the </w:t>
      </w:r>
      <w:r w:rsidR="00ED6C41">
        <w:t xml:space="preserve">proposed </w:t>
      </w:r>
      <w:r w:rsidR="000D4DA5">
        <w:t>Ladysmith</w:t>
      </w:r>
      <w:r w:rsidR="00217CE7">
        <w:t xml:space="preserve"> Housing Project</w:t>
      </w:r>
      <w:r w:rsidRPr="00ED6C41">
        <w:t xml:space="preserve"> the </w:t>
      </w:r>
      <w:r w:rsidR="00ED6C41">
        <w:t xml:space="preserve">National </w:t>
      </w:r>
      <w:r w:rsidRPr="00ED6C41">
        <w:t xml:space="preserve">Department of Agriculture </w:t>
      </w:r>
      <w:r w:rsidR="00ED6C41">
        <w:t xml:space="preserve">may have to consent to </w:t>
      </w:r>
      <w:proofErr w:type="gramStart"/>
      <w:r w:rsidR="00ED6C41">
        <w:t>the such</w:t>
      </w:r>
      <w:proofErr w:type="gramEnd"/>
      <w:r w:rsidR="00ED6C41">
        <w:t xml:space="preserve"> subdivisions prior to implementation of the project. </w:t>
      </w:r>
    </w:p>
    <w:p w:rsidR="00ED4BD2" w:rsidRDefault="00ED4BD2" w:rsidP="00B60FA5">
      <w:pPr>
        <w:pStyle w:val="Heading2"/>
      </w:pPr>
    </w:p>
    <w:p w:rsidR="00ED4BD2" w:rsidRPr="00BE2853" w:rsidRDefault="00916326" w:rsidP="00B60FA5">
      <w:pPr>
        <w:pStyle w:val="Heading2"/>
      </w:pPr>
      <w:bookmarkStart w:id="50" w:name="_Toc444195282"/>
      <w:r>
        <w:t xml:space="preserve">2.5 </w:t>
      </w:r>
      <w:r>
        <w:tab/>
        <w:t>National Water Act 36 o</w:t>
      </w:r>
      <w:r w:rsidRPr="00BE2853">
        <w:t>f 1998</w:t>
      </w:r>
      <w:bookmarkEnd w:id="48"/>
      <w:bookmarkEnd w:id="49"/>
      <w:bookmarkEnd w:id="50"/>
    </w:p>
    <w:p w:rsidR="00ED4BD2" w:rsidRPr="0046230E" w:rsidRDefault="00ED4BD2" w:rsidP="00ED4BD2">
      <w:pPr>
        <w:pStyle w:val="BodyText"/>
        <w:spacing w:line="240" w:lineRule="auto"/>
        <w:jc w:val="both"/>
        <w:rPr>
          <w:color w:val="000000"/>
          <w:sz w:val="24"/>
        </w:rPr>
      </w:pPr>
    </w:p>
    <w:p w:rsidR="00ED4BD2" w:rsidRDefault="00ED4BD2" w:rsidP="00ED4BD2">
      <w:pPr>
        <w:pStyle w:val="BodyText"/>
        <w:spacing w:line="240" w:lineRule="auto"/>
        <w:jc w:val="both"/>
        <w:rPr>
          <w:color w:val="000000"/>
          <w:sz w:val="24"/>
        </w:rPr>
      </w:pPr>
      <w:r w:rsidRPr="0046230E">
        <w:rPr>
          <w:color w:val="000000"/>
          <w:sz w:val="24"/>
        </w:rPr>
        <w:t>Current regulations regarding discharge of surface water requires that surface water is handled with care both in terms of quality and quantity before being discharged into any natural water course, so that the quality and flow rate of natural systems are not significantly disrupted.</w:t>
      </w:r>
    </w:p>
    <w:p w:rsidR="00ED6C41" w:rsidRDefault="00ED6C41" w:rsidP="00ED4BD2">
      <w:pPr>
        <w:pStyle w:val="BodyText"/>
        <w:spacing w:line="240" w:lineRule="auto"/>
        <w:jc w:val="both"/>
        <w:rPr>
          <w:color w:val="000000"/>
          <w:sz w:val="24"/>
        </w:rPr>
      </w:pPr>
    </w:p>
    <w:p w:rsidR="00741444" w:rsidRPr="0046230E" w:rsidRDefault="00ED6C41" w:rsidP="00741444">
      <w:pPr>
        <w:pStyle w:val="BodyText"/>
        <w:spacing w:line="240" w:lineRule="auto"/>
        <w:jc w:val="both"/>
        <w:rPr>
          <w:color w:val="000000"/>
          <w:sz w:val="24"/>
        </w:rPr>
      </w:pPr>
      <w:r>
        <w:rPr>
          <w:color w:val="000000"/>
          <w:sz w:val="24"/>
        </w:rPr>
        <w:t>Although</w:t>
      </w:r>
      <w:r w:rsidR="00544113">
        <w:rPr>
          <w:color w:val="000000"/>
          <w:sz w:val="24"/>
        </w:rPr>
        <w:t xml:space="preserve"> the </w:t>
      </w:r>
      <w:proofErr w:type="spellStart"/>
      <w:r w:rsidR="00544113">
        <w:rPr>
          <w:color w:val="000000"/>
          <w:sz w:val="24"/>
        </w:rPr>
        <w:t>Klip</w:t>
      </w:r>
      <w:proofErr w:type="spellEnd"/>
      <w:r w:rsidR="00544113">
        <w:rPr>
          <w:color w:val="000000"/>
          <w:sz w:val="24"/>
        </w:rPr>
        <w:t xml:space="preserve"> River does</w:t>
      </w:r>
      <w:r>
        <w:rPr>
          <w:color w:val="000000"/>
          <w:sz w:val="24"/>
        </w:rPr>
        <w:t xml:space="preserve"> no</w:t>
      </w:r>
      <w:r w:rsidR="00544113">
        <w:rPr>
          <w:color w:val="000000"/>
          <w:sz w:val="24"/>
        </w:rPr>
        <w:t xml:space="preserve">t </w:t>
      </w:r>
      <w:r>
        <w:rPr>
          <w:color w:val="000000"/>
          <w:sz w:val="24"/>
        </w:rPr>
        <w:t xml:space="preserve">occur within </w:t>
      </w:r>
      <w:r w:rsidR="00741444">
        <w:rPr>
          <w:color w:val="000000"/>
          <w:sz w:val="24"/>
        </w:rPr>
        <w:t>100 m of the proposed development area, there apparent wetlands within</w:t>
      </w:r>
      <w:r w:rsidR="004D6EE3">
        <w:rPr>
          <w:color w:val="000000"/>
          <w:sz w:val="24"/>
        </w:rPr>
        <w:t xml:space="preserve"> the project </w:t>
      </w:r>
      <w:r w:rsidR="00741444">
        <w:rPr>
          <w:color w:val="000000"/>
          <w:sz w:val="24"/>
        </w:rPr>
        <w:t>t is noted that in terms of sections 21 (c) of the National Water Act, a water use license need to be obtained from the National Department of Water and Sanitation in cases where a given activity or development has the potential to affect water courses and or occurs within 500 m of a given wetland. The proposed development is not likely to impact directly on a stream or river but is likely to impact on wetlands located within 500 m of the site. The location of a wetland on the site most probably triggers the requirement of Water Use license prior to implementation of the project.</w:t>
      </w:r>
    </w:p>
    <w:p w:rsidR="00741444" w:rsidRDefault="00741444" w:rsidP="00ED4BD2">
      <w:pPr>
        <w:pStyle w:val="BodyText"/>
        <w:spacing w:line="240" w:lineRule="auto"/>
        <w:jc w:val="both"/>
        <w:rPr>
          <w:color w:val="000000"/>
          <w:sz w:val="24"/>
        </w:rPr>
      </w:pPr>
    </w:p>
    <w:p w:rsidR="00ED4BD2" w:rsidRDefault="00741444" w:rsidP="00ED4BD2">
      <w:pPr>
        <w:pStyle w:val="BodyText"/>
        <w:spacing w:line="240" w:lineRule="auto"/>
        <w:jc w:val="both"/>
        <w:rPr>
          <w:color w:val="000000"/>
          <w:sz w:val="24"/>
        </w:rPr>
      </w:pPr>
      <w:r>
        <w:rPr>
          <w:color w:val="000000"/>
          <w:sz w:val="24"/>
        </w:rPr>
        <w:t>Furthermore, t</w:t>
      </w:r>
      <w:r w:rsidR="00ED4BD2" w:rsidRPr="0046230E">
        <w:rPr>
          <w:color w:val="000000"/>
          <w:sz w:val="24"/>
        </w:rPr>
        <w:t xml:space="preserve">he development under investigation is expected to generate large quantities of </w:t>
      </w:r>
      <w:proofErr w:type="spellStart"/>
      <w:r w:rsidR="00ED4BD2" w:rsidRPr="0046230E">
        <w:rPr>
          <w:color w:val="000000"/>
          <w:sz w:val="24"/>
        </w:rPr>
        <w:t>stormwater</w:t>
      </w:r>
      <w:proofErr w:type="spellEnd"/>
      <w:r w:rsidR="00ED4BD2" w:rsidRPr="0046230E">
        <w:rPr>
          <w:color w:val="000000"/>
          <w:sz w:val="24"/>
        </w:rPr>
        <w:t xml:space="preserve"> especially at the substation and consequently an accelerated run off at the discharge points.  This Act requires that </w:t>
      </w:r>
      <w:proofErr w:type="spellStart"/>
      <w:r w:rsidR="00ED4BD2" w:rsidRPr="0046230E">
        <w:rPr>
          <w:color w:val="000000"/>
          <w:sz w:val="24"/>
        </w:rPr>
        <w:t>stormwater</w:t>
      </w:r>
      <w:proofErr w:type="spellEnd"/>
      <w:r w:rsidR="00ED4BD2" w:rsidRPr="0046230E">
        <w:rPr>
          <w:color w:val="000000"/>
          <w:sz w:val="24"/>
        </w:rPr>
        <w:t xml:space="preserve"> control measures are satisfactorily addressed, and a maintenance </w:t>
      </w:r>
      <w:proofErr w:type="spellStart"/>
      <w:r w:rsidR="00ED4BD2" w:rsidRPr="0046230E">
        <w:rPr>
          <w:color w:val="000000"/>
          <w:sz w:val="24"/>
        </w:rPr>
        <w:t>programme</w:t>
      </w:r>
      <w:proofErr w:type="spellEnd"/>
      <w:r w:rsidR="00ED4BD2" w:rsidRPr="0046230E">
        <w:rPr>
          <w:color w:val="000000"/>
          <w:sz w:val="24"/>
        </w:rPr>
        <w:t xml:space="preserve"> developed to ensure that </w:t>
      </w:r>
      <w:proofErr w:type="spellStart"/>
      <w:r w:rsidR="00ED4BD2" w:rsidRPr="0046230E">
        <w:rPr>
          <w:color w:val="000000"/>
          <w:sz w:val="24"/>
        </w:rPr>
        <w:t>stormwater</w:t>
      </w:r>
      <w:proofErr w:type="spellEnd"/>
      <w:r w:rsidR="00ED4BD2" w:rsidRPr="0046230E">
        <w:rPr>
          <w:color w:val="000000"/>
          <w:sz w:val="24"/>
        </w:rPr>
        <w:t xml:space="preserve"> discharge points and downstream impacts are effectively mitigated.</w:t>
      </w:r>
    </w:p>
    <w:p w:rsidR="00C37D38" w:rsidRDefault="00C37D38" w:rsidP="00ED4BD2">
      <w:pPr>
        <w:pStyle w:val="BodyText"/>
        <w:spacing w:line="240" w:lineRule="auto"/>
        <w:jc w:val="both"/>
        <w:rPr>
          <w:color w:val="000000"/>
          <w:sz w:val="24"/>
        </w:rPr>
      </w:pPr>
    </w:p>
    <w:p w:rsidR="00ED4BD2" w:rsidRPr="00BE2853" w:rsidRDefault="003E3816" w:rsidP="00B60FA5">
      <w:pPr>
        <w:pStyle w:val="Heading2"/>
      </w:pPr>
      <w:bookmarkStart w:id="51" w:name="_Toc217227467"/>
      <w:bookmarkStart w:id="52" w:name="_Toc234409036"/>
      <w:bookmarkStart w:id="53" w:name="_Toc444195283"/>
      <w:r>
        <w:t>2</w:t>
      </w:r>
      <w:r w:rsidR="00ED4BD2" w:rsidRPr="00BE2853">
        <w:t>.6</w:t>
      </w:r>
      <w:r w:rsidR="00ED4BD2">
        <w:tab/>
      </w:r>
      <w:r w:rsidR="00ED4BD2" w:rsidRPr="00BE2853">
        <w:t xml:space="preserve">National Forests Act 84 </w:t>
      </w:r>
      <w:r w:rsidR="00ED4BD2">
        <w:t>of</w:t>
      </w:r>
      <w:r w:rsidR="00ED4BD2" w:rsidRPr="00BE2853">
        <w:t xml:space="preserve"> 1998</w:t>
      </w:r>
      <w:bookmarkEnd w:id="51"/>
      <w:bookmarkEnd w:id="52"/>
      <w:bookmarkEnd w:id="53"/>
    </w:p>
    <w:p w:rsidR="00ED4BD2" w:rsidRPr="0046230E" w:rsidRDefault="00ED4BD2" w:rsidP="00ED4BD2">
      <w:pPr>
        <w:pStyle w:val="BodyText"/>
        <w:spacing w:line="240" w:lineRule="auto"/>
        <w:jc w:val="both"/>
        <w:rPr>
          <w:color w:val="000000"/>
          <w:sz w:val="24"/>
          <w:szCs w:val="23"/>
        </w:rPr>
      </w:pPr>
    </w:p>
    <w:p w:rsidR="00ED4BD2" w:rsidRPr="0046230E" w:rsidRDefault="00ED4BD2" w:rsidP="00ED4BD2">
      <w:pPr>
        <w:pStyle w:val="BodyText"/>
        <w:spacing w:line="240" w:lineRule="auto"/>
        <w:jc w:val="both"/>
        <w:rPr>
          <w:color w:val="000000"/>
          <w:sz w:val="24"/>
        </w:rPr>
      </w:pPr>
      <w:r w:rsidRPr="0046230E">
        <w:rPr>
          <w:color w:val="000000"/>
          <w:sz w:val="24"/>
        </w:rPr>
        <w:t xml:space="preserve">The National Forest Act dictates the procedures and processes required for the protection of natural forests and forest trees. The relevance of this Act to the development under investigation is that the </w:t>
      </w:r>
      <w:r>
        <w:rPr>
          <w:color w:val="000000"/>
          <w:sz w:val="24"/>
        </w:rPr>
        <w:t xml:space="preserve">impact of the development on trees in the riparian vegetation on the site should be minimized as much as possible. Any removal </w:t>
      </w:r>
      <w:r w:rsidRPr="0046230E">
        <w:rPr>
          <w:color w:val="000000"/>
          <w:sz w:val="24"/>
        </w:rPr>
        <w:t>of indigenous trees has to be authorized by the Department of Forestry</w:t>
      </w:r>
      <w:r w:rsidR="0045554A">
        <w:rPr>
          <w:color w:val="000000"/>
          <w:sz w:val="24"/>
        </w:rPr>
        <w:t xml:space="preserve"> and Fisheries</w:t>
      </w:r>
      <w:r w:rsidRPr="0046230E">
        <w:rPr>
          <w:color w:val="000000"/>
          <w:sz w:val="24"/>
        </w:rPr>
        <w:t xml:space="preserve">. </w:t>
      </w:r>
    </w:p>
    <w:p w:rsidR="00ED4BD2" w:rsidRPr="0046230E" w:rsidRDefault="00ED4BD2" w:rsidP="00ED4BD2">
      <w:pPr>
        <w:pStyle w:val="BodyText"/>
        <w:spacing w:line="240" w:lineRule="auto"/>
        <w:jc w:val="both"/>
        <w:rPr>
          <w:color w:val="000000"/>
          <w:sz w:val="24"/>
          <w:szCs w:val="23"/>
        </w:rPr>
      </w:pPr>
    </w:p>
    <w:p w:rsidR="00ED4BD2" w:rsidRPr="00BE2853" w:rsidRDefault="003E3816" w:rsidP="00B60FA5">
      <w:pPr>
        <w:pStyle w:val="Heading2"/>
      </w:pPr>
      <w:bookmarkStart w:id="54" w:name="_Toc217227468"/>
      <w:bookmarkStart w:id="55" w:name="_Toc234409037"/>
      <w:bookmarkStart w:id="56" w:name="_Toc444195284"/>
      <w:r>
        <w:t>2</w:t>
      </w:r>
      <w:r w:rsidR="00ED4BD2" w:rsidRPr="00BE2853">
        <w:t>.7</w:t>
      </w:r>
      <w:r w:rsidR="00ED4BD2">
        <w:t xml:space="preserve"> </w:t>
      </w:r>
      <w:r w:rsidR="00ED4BD2">
        <w:tab/>
      </w:r>
      <w:r w:rsidR="00ED4BD2" w:rsidRPr="00BE2853">
        <w:t xml:space="preserve">Kwazulu-Natal Heritage Act 10 </w:t>
      </w:r>
      <w:r w:rsidR="00ED4BD2">
        <w:t>of</w:t>
      </w:r>
      <w:r w:rsidR="00ED4BD2" w:rsidRPr="00BE2853">
        <w:t xml:space="preserve"> 1997</w:t>
      </w:r>
      <w:bookmarkEnd w:id="54"/>
      <w:bookmarkEnd w:id="55"/>
      <w:bookmarkEnd w:id="56"/>
    </w:p>
    <w:p w:rsidR="00ED4BD2" w:rsidRPr="0046230E" w:rsidRDefault="00ED4BD2" w:rsidP="00ED4BD2">
      <w:pPr>
        <w:pStyle w:val="BodyText"/>
        <w:spacing w:line="240" w:lineRule="auto"/>
        <w:jc w:val="both"/>
        <w:rPr>
          <w:color w:val="000000"/>
          <w:sz w:val="24"/>
          <w:szCs w:val="23"/>
        </w:rPr>
      </w:pPr>
    </w:p>
    <w:p w:rsidR="00ED4BD2" w:rsidRDefault="00ED4BD2" w:rsidP="00ED4BD2">
      <w:pPr>
        <w:pStyle w:val="BodyText"/>
        <w:spacing w:line="240" w:lineRule="auto"/>
        <w:jc w:val="both"/>
        <w:rPr>
          <w:color w:val="000000"/>
          <w:sz w:val="24"/>
          <w:szCs w:val="23"/>
        </w:rPr>
      </w:pPr>
      <w:r w:rsidRPr="0046230E">
        <w:rPr>
          <w:color w:val="000000"/>
          <w:sz w:val="24"/>
          <w:szCs w:val="23"/>
        </w:rPr>
        <w:t xml:space="preserve">The objective of the </w:t>
      </w:r>
      <w:r w:rsidRPr="0046230E">
        <w:rPr>
          <w:color w:val="000000"/>
          <w:sz w:val="24"/>
        </w:rPr>
        <w:t xml:space="preserve">KwaZulu-Natal Heritage Act </w:t>
      </w:r>
      <w:r w:rsidRPr="0046230E">
        <w:rPr>
          <w:color w:val="000000"/>
          <w:sz w:val="24"/>
          <w:szCs w:val="23"/>
        </w:rPr>
        <w:t xml:space="preserve">in summary is to introduce an integrated and interactive system for the management of the provincial heritage resources to promote good government at all levels, and empower civil society to nurture and conserve their heritage resources so that they may be bequeathed to future generations.  Since the proposed development cuts across various land uses and socio-cultural environments it would be important to take into consideration the provisions of the </w:t>
      </w:r>
      <w:r w:rsidRPr="0046230E">
        <w:rPr>
          <w:color w:val="000000"/>
          <w:sz w:val="24"/>
        </w:rPr>
        <w:t>KwaZulu-Natal Heritage Act</w:t>
      </w:r>
      <w:r w:rsidRPr="0046230E">
        <w:rPr>
          <w:color w:val="000000"/>
          <w:sz w:val="24"/>
          <w:szCs w:val="23"/>
        </w:rPr>
        <w:t>.</w:t>
      </w:r>
    </w:p>
    <w:p w:rsidR="00251304" w:rsidRPr="00F03A7E" w:rsidRDefault="00ED4BD2" w:rsidP="00251304">
      <w:pPr>
        <w:pStyle w:val="Heading1"/>
        <w:rPr>
          <w:rFonts w:ascii="Times New Roman" w:hAnsi="Times New Roman" w:cs="Times New Roman"/>
          <w:sz w:val="40"/>
          <w:szCs w:val="40"/>
        </w:rPr>
      </w:pPr>
      <w:r w:rsidRPr="00F03A7E">
        <w:rPr>
          <w:rFonts w:ascii="Times New Roman" w:hAnsi="Times New Roman" w:cs="Times New Roman"/>
          <w:sz w:val="40"/>
          <w:szCs w:val="40"/>
        </w:rPr>
        <w:br w:type="page"/>
      </w:r>
      <w:bookmarkStart w:id="57" w:name="_Toc444195285"/>
      <w:r w:rsidR="002E1FC9" w:rsidRPr="00F03A7E">
        <w:rPr>
          <w:rFonts w:ascii="Times New Roman" w:hAnsi="Times New Roman" w:cs="Times New Roman"/>
          <w:sz w:val="40"/>
          <w:szCs w:val="40"/>
        </w:rPr>
        <w:lastRenderedPageBreak/>
        <w:t>SECTION 3</w:t>
      </w:r>
      <w:r w:rsidR="00251304" w:rsidRPr="00F03A7E">
        <w:rPr>
          <w:rFonts w:ascii="Times New Roman" w:hAnsi="Times New Roman" w:cs="Times New Roman"/>
          <w:sz w:val="40"/>
          <w:szCs w:val="40"/>
        </w:rPr>
        <w:t xml:space="preserve"> APPROACH FOLLOWED IN </w:t>
      </w:r>
      <w:r w:rsidR="003307BE" w:rsidRPr="00F03A7E">
        <w:rPr>
          <w:rFonts w:ascii="Times New Roman" w:hAnsi="Times New Roman" w:cs="Times New Roman"/>
          <w:sz w:val="40"/>
          <w:szCs w:val="40"/>
        </w:rPr>
        <w:t>SCOPING</w:t>
      </w:r>
      <w:r w:rsidR="00251304" w:rsidRPr="00F03A7E">
        <w:rPr>
          <w:rFonts w:ascii="Times New Roman" w:hAnsi="Times New Roman" w:cs="Times New Roman"/>
          <w:sz w:val="40"/>
          <w:szCs w:val="40"/>
        </w:rPr>
        <w:t xml:space="preserve"> PROCESS</w:t>
      </w:r>
      <w:bookmarkEnd w:id="57"/>
    </w:p>
    <w:p w:rsidR="00251304" w:rsidRPr="006E6009" w:rsidRDefault="00251304" w:rsidP="00251304">
      <w:pPr>
        <w:pStyle w:val="BodyText"/>
        <w:spacing w:line="240" w:lineRule="auto"/>
        <w:jc w:val="left"/>
        <w:rPr>
          <w:color w:val="000000"/>
          <w:sz w:val="24"/>
        </w:rPr>
      </w:pPr>
    </w:p>
    <w:p w:rsidR="003307BE" w:rsidRPr="00FB378E" w:rsidRDefault="003307BE" w:rsidP="003307BE">
      <w:pPr>
        <w:jc w:val="both"/>
      </w:pPr>
      <w:r>
        <w:t xml:space="preserve">The project is currently at the scoping phase of the environmental assessment process. Scoping can be defined as an exercise involving the identification of environmental issues surrounding a project that require assessment. It identifies the potential impacts that are to be addressed at the EIA stage. Public participation is essential at the scoping phase because it assists the Environmental Assessment Practitioner (EAP) to identify, categorize, and recommend issues that are significant for further consideration at the EIA phase.  </w:t>
      </w:r>
    </w:p>
    <w:p w:rsidR="003307BE" w:rsidRDefault="003307BE" w:rsidP="003307BE">
      <w:pPr>
        <w:autoSpaceDE w:val="0"/>
        <w:autoSpaceDN w:val="0"/>
        <w:adjustRightInd w:val="0"/>
        <w:jc w:val="both"/>
      </w:pPr>
    </w:p>
    <w:p w:rsidR="00251304" w:rsidRDefault="00251304" w:rsidP="003307BE">
      <w:pPr>
        <w:autoSpaceDE w:val="0"/>
        <w:autoSpaceDN w:val="0"/>
        <w:adjustRightInd w:val="0"/>
        <w:jc w:val="both"/>
        <w:rPr>
          <w:bCs/>
          <w:color w:val="000000"/>
        </w:rPr>
      </w:pPr>
      <w:r w:rsidRPr="006E6009">
        <w:rPr>
          <w:bCs/>
          <w:color w:val="000000"/>
        </w:rPr>
        <w:t xml:space="preserve">Procedure for this scoping process involves undertaking activities in accordance with the guidelines for scoping and EIA contained in Regulation </w:t>
      </w:r>
      <w:r>
        <w:rPr>
          <w:bCs/>
          <w:color w:val="000000"/>
        </w:rPr>
        <w:t>38282 of December 2014</w:t>
      </w:r>
      <w:r w:rsidRPr="006E6009">
        <w:rPr>
          <w:bCs/>
          <w:color w:val="000000"/>
        </w:rPr>
        <w:t xml:space="preserve"> </w:t>
      </w:r>
      <w:r>
        <w:rPr>
          <w:bCs/>
          <w:color w:val="000000"/>
        </w:rPr>
        <w:t>under</w:t>
      </w:r>
      <w:r w:rsidRPr="006E6009">
        <w:rPr>
          <w:bCs/>
          <w:color w:val="000000"/>
        </w:rPr>
        <w:t xml:space="preserve"> the National Environmen</w:t>
      </w:r>
      <w:r>
        <w:rPr>
          <w:bCs/>
          <w:color w:val="000000"/>
        </w:rPr>
        <w:t>tal Management Act 107 of 1998. The scoping process involved consultations, meetings, and field investigations. These processes are described below:</w:t>
      </w:r>
    </w:p>
    <w:p w:rsidR="00251304" w:rsidRDefault="00251304" w:rsidP="00251304">
      <w:pPr>
        <w:autoSpaceDE w:val="0"/>
        <w:autoSpaceDN w:val="0"/>
        <w:adjustRightInd w:val="0"/>
        <w:jc w:val="both"/>
        <w:rPr>
          <w:bCs/>
          <w:color w:val="000000"/>
        </w:rPr>
      </w:pPr>
    </w:p>
    <w:p w:rsidR="00251304" w:rsidRPr="00916326" w:rsidRDefault="002E1FC9" w:rsidP="00B60FA5">
      <w:pPr>
        <w:pStyle w:val="Heading2"/>
      </w:pPr>
      <w:bookmarkStart w:id="58" w:name="_Toc444195286"/>
      <w:r>
        <w:t>3</w:t>
      </w:r>
      <w:r w:rsidR="00251304" w:rsidRPr="00916326">
        <w:t>.1</w:t>
      </w:r>
      <w:r w:rsidR="00251304">
        <w:t xml:space="preserve">        </w:t>
      </w:r>
      <w:r w:rsidR="00251304" w:rsidRPr="00916326">
        <w:t>Public Participation Process</w:t>
      </w:r>
      <w:bookmarkEnd w:id="58"/>
    </w:p>
    <w:p w:rsidR="00251304" w:rsidRDefault="00251304" w:rsidP="00251304">
      <w:pPr>
        <w:autoSpaceDE w:val="0"/>
        <w:autoSpaceDN w:val="0"/>
        <w:adjustRightInd w:val="0"/>
        <w:jc w:val="both"/>
        <w:rPr>
          <w:b/>
          <w:bCs/>
          <w:color w:val="000000"/>
        </w:rPr>
      </w:pPr>
    </w:p>
    <w:p w:rsidR="00251304" w:rsidRDefault="00251304" w:rsidP="00251304">
      <w:pPr>
        <w:autoSpaceDE w:val="0"/>
        <w:autoSpaceDN w:val="0"/>
        <w:adjustRightInd w:val="0"/>
        <w:jc w:val="both"/>
        <w:rPr>
          <w:bCs/>
          <w:color w:val="000000"/>
        </w:rPr>
      </w:pPr>
      <w:r>
        <w:rPr>
          <w:bCs/>
          <w:color w:val="000000"/>
        </w:rPr>
        <w:t xml:space="preserve">Objectives for the public participation process is designed to provide sufficient and accessible information to interested and affected parties (I&amp;APs) in an objective manner to assist them to: </w:t>
      </w:r>
    </w:p>
    <w:p w:rsidR="00251304" w:rsidRDefault="00251304" w:rsidP="005045E7">
      <w:pPr>
        <w:numPr>
          <w:ilvl w:val="0"/>
          <w:numId w:val="14"/>
        </w:numPr>
        <w:autoSpaceDE w:val="0"/>
        <w:autoSpaceDN w:val="0"/>
        <w:adjustRightInd w:val="0"/>
        <w:rPr>
          <w:b/>
          <w:bCs/>
          <w:color w:val="000000"/>
          <w:sz w:val="19"/>
          <w:szCs w:val="19"/>
        </w:rPr>
      </w:pPr>
      <w:r>
        <w:rPr>
          <w:bCs/>
          <w:color w:val="000000"/>
        </w:rPr>
        <w:t>During the scoping phase:</w:t>
      </w:r>
    </w:p>
    <w:p w:rsidR="00251304" w:rsidRDefault="00251304" w:rsidP="005045E7">
      <w:pPr>
        <w:numPr>
          <w:ilvl w:val="1"/>
          <w:numId w:val="14"/>
        </w:numPr>
        <w:autoSpaceDE w:val="0"/>
        <w:autoSpaceDN w:val="0"/>
        <w:adjustRightInd w:val="0"/>
      </w:pPr>
      <w:r w:rsidRPr="00706FE2">
        <w:t>raise issues of concern and suggestions</w:t>
      </w:r>
      <w:r>
        <w:t xml:space="preserve"> for enhanced benefits</w:t>
      </w:r>
    </w:p>
    <w:p w:rsidR="00251304" w:rsidRDefault="00251304" w:rsidP="005045E7">
      <w:pPr>
        <w:numPr>
          <w:ilvl w:val="1"/>
          <w:numId w:val="14"/>
        </w:numPr>
        <w:autoSpaceDE w:val="0"/>
        <w:autoSpaceDN w:val="0"/>
        <w:adjustRightInd w:val="0"/>
      </w:pPr>
      <w:r>
        <w:t>verify that their issues have been captured</w:t>
      </w:r>
    </w:p>
    <w:p w:rsidR="00251304" w:rsidRDefault="00251304" w:rsidP="005045E7">
      <w:pPr>
        <w:numPr>
          <w:ilvl w:val="0"/>
          <w:numId w:val="14"/>
        </w:numPr>
        <w:autoSpaceDE w:val="0"/>
        <w:autoSpaceDN w:val="0"/>
        <w:adjustRightInd w:val="0"/>
      </w:pPr>
      <w:r>
        <w:t>During the impact assessment phase:</w:t>
      </w:r>
    </w:p>
    <w:p w:rsidR="00251304" w:rsidRDefault="00251304" w:rsidP="005045E7">
      <w:pPr>
        <w:numPr>
          <w:ilvl w:val="1"/>
          <w:numId w:val="14"/>
        </w:numPr>
        <w:autoSpaceDE w:val="0"/>
        <w:autoSpaceDN w:val="0"/>
        <w:adjustRightInd w:val="0"/>
      </w:pPr>
      <w:r>
        <w:t>verify that their issues have been considered by the technical investigations</w:t>
      </w:r>
    </w:p>
    <w:p w:rsidR="00251304" w:rsidRDefault="00251304" w:rsidP="005045E7">
      <w:pPr>
        <w:numPr>
          <w:ilvl w:val="1"/>
          <w:numId w:val="14"/>
        </w:numPr>
        <w:autoSpaceDE w:val="0"/>
        <w:autoSpaceDN w:val="0"/>
        <w:adjustRightInd w:val="0"/>
      </w:pPr>
      <w:r>
        <w:t>comment on the findings of the EIA</w:t>
      </w:r>
    </w:p>
    <w:p w:rsidR="00251304" w:rsidRDefault="00251304" w:rsidP="00251304">
      <w:pPr>
        <w:autoSpaceDE w:val="0"/>
        <w:autoSpaceDN w:val="0"/>
        <w:adjustRightInd w:val="0"/>
      </w:pPr>
    </w:p>
    <w:p w:rsidR="00251304" w:rsidRDefault="00741444" w:rsidP="00251304">
      <w:pPr>
        <w:autoSpaceDE w:val="0"/>
        <w:autoSpaceDN w:val="0"/>
        <w:adjustRightInd w:val="0"/>
      </w:pPr>
      <w:r>
        <w:t xml:space="preserve">Details of the </w:t>
      </w:r>
      <w:r w:rsidR="00251304">
        <w:t xml:space="preserve">public participation </w:t>
      </w:r>
      <w:r>
        <w:t>activities conducted</w:t>
      </w:r>
      <w:r w:rsidR="00941CAA">
        <w:t xml:space="preserve"> thus far</w:t>
      </w:r>
      <w:r w:rsidR="00251304">
        <w:t xml:space="preserve"> is contained in Appendix 2</w:t>
      </w:r>
      <w:r>
        <w:t xml:space="preserve">. </w:t>
      </w:r>
    </w:p>
    <w:p w:rsidR="00251304" w:rsidRPr="00916326" w:rsidRDefault="002E1FC9" w:rsidP="00FE7DAE">
      <w:pPr>
        <w:pStyle w:val="Heading3"/>
      </w:pPr>
      <w:bookmarkStart w:id="59" w:name="_Toc444195287"/>
      <w:r>
        <w:t>3</w:t>
      </w:r>
      <w:r w:rsidR="00251304" w:rsidRPr="00916326">
        <w:t>.1.1</w:t>
      </w:r>
      <w:r w:rsidR="00251304" w:rsidRPr="00916326">
        <w:tab/>
        <w:t>Project discloser and announcing the opportunity to contribute</w:t>
      </w:r>
      <w:bookmarkEnd w:id="59"/>
    </w:p>
    <w:p w:rsidR="00251304" w:rsidRDefault="00251304" w:rsidP="00251304">
      <w:pPr>
        <w:autoSpaceDE w:val="0"/>
        <w:autoSpaceDN w:val="0"/>
        <w:adjustRightInd w:val="0"/>
      </w:pPr>
    </w:p>
    <w:p w:rsidR="00251304" w:rsidRDefault="00251304" w:rsidP="00251304">
      <w:pPr>
        <w:autoSpaceDE w:val="0"/>
        <w:autoSpaceDN w:val="0"/>
        <w:adjustRightInd w:val="0"/>
      </w:pPr>
      <w:r>
        <w:t>The opportunity for the stakeholders to participate in the EIA was announced as follows:</w:t>
      </w:r>
    </w:p>
    <w:p w:rsidR="00251304" w:rsidRDefault="00251304" w:rsidP="00251304">
      <w:pPr>
        <w:autoSpaceDE w:val="0"/>
        <w:autoSpaceDN w:val="0"/>
        <w:adjustRightInd w:val="0"/>
      </w:pPr>
    </w:p>
    <w:p w:rsidR="00251304" w:rsidRDefault="00251304" w:rsidP="005045E7">
      <w:pPr>
        <w:numPr>
          <w:ilvl w:val="0"/>
          <w:numId w:val="15"/>
        </w:numPr>
        <w:autoSpaceDE w:val="0"/>
        <w:autoSpaceDN w:val="0"/>
        <w:adjustRightInd w:val="0"/>
        <w:jc w:val="both"/>
      </w:pPr>
      <w:r>
        <w:t xml:space="preserve">Copies of Background Information Document (BID) were </w:t>
      </w:r>
      <w:r w:rsidR="00217CE7">
        <w:t>provided to the municipality for</w:t>
      </w:r>
      <w:r w:rsidR="00A5313B">
        <w:t xml:space="preserve"> comments ad also</w:t>
      </w:r>
      <w:r w:rsidR="00217CE7">
        <w:t xml:space="preserve"> </w:t>
      </w:r>
      <w:r>
        <w:t xml:space="preserve">distributed to interested and affected parties (I&amp;APs) and stakeholders in the area </w:t>
      </w:r>
    </w:p>
    <w:p w:rsidR="00251304" w:rsidRDefault="00251304" w:rsidP="005045E7">
      <w:pPr>
        <w:numPr>
          <w:ilvl w:val="0"/>
          <w:numId w:val="15"/>
        </w:numPr>
        <w:autoSpaceDE w:val="0"/>
        <w:autoSpaceDN w:val="0"/>
        <w:adjustRightInd w:val="0"/>
      </w:pPr>
      <w:r>
        <w:t xml:space="preserve">Site notices </w:t>
      </w:r>
      <w:r w:rsidR="00217CE7">
        <w:t>will be</w:t>
      </w:r>
      <w:r>
        <w:t xml:space="preserve"> put up on all the proposed sites on A2 size posters.</w:t>
      </w:r>
    </w:p>
    <w:p w:rsidR="00217CE7" w:rsidRDefault="00251304" w:rsidP="005045E7">
      <w:pPr>
        <w:numPr>
          <w:ilvl w:val="0"/>
          <w:numId w:val="15"/>
        </w:numPr>
        <w:autoSpaceDE w:val="0"/>
        <w:autoSpaceDN w:val="0"/>
        <w:adjustRightInd w:val="0"/>
      </w:pPr>
      <w:r>
        <w:t xml:space="preserve">The public </w:t>
      </w:r>
      <w:r w:rsidR="00217CE7">
        <w:t>will be</w:t>
      </w:r>
      <w:r>
        <w:t xml:space="preserve"> informed about this project through a </w:t>
      </w:r>
      <w:r w:rsidR="00217CE7">
        <w:t xml:space="preserve">local </w:t>
      </w:r>
      <w:r>
        <w:t>newspaper advertisement</w:t>
      </w:r>
      <w:r w:rsidR="00217CE7">
        <w:t>.</w:t>
      </w:r>
      <w:r>
        <w:t xml:space="preserve"> </w:t>
      </w:r>
    </w:p>
    <w:p w:rsidR="00251304" w:rsidRDefault="00251304" w:rsidP="005045E7">
      <w:pPr>
        <w:numPr>
          <w:ilvl w:val="0"/>
          <w:numId w:val="15"/>
        </w:numPr>
        <w:autoSpaceDE w:val="0"/>
        <w:autoSpaceDN w:val="0"/>
        <w:adjustRightInd w:val="0"/>
      </w:pPr>
      <w:r>
        <w:t xml:space="preserve">The </w:t>
      </w:r>
      <w:r w:rsidR="00217CE7">
        <w:t>Ward C</w:t>
      </w:r>
      <w:r>
        <w:t>ouncilor was briefed about the project</w:t>
      </w:r>
    </w:p>
    <w:p w:rsidR="00251304" w:rsidRDefault="00251304" w:rsidP="005045E7">
      <w:pPr>
        <w:numPr>
          <w:ilvl w:val="0"/>
          <w:numId w:val="15"/>
        </w:numPr>
        <w:autoSpaceDE w:val="0"/>
        <w:autoSpaceDN w:val="0"/>
        <w:adjustRightInd w:val="0"/>
      </w:pPr>
      <w:r>
        <w:t xml:space="preserve">A public meeting </w:t>
      </w:r>
      <w:r w:rsidR="00217CE7">
        <w:t>will be</w:t>
      </w:r>
      <w:r>
        <w:t xml:space="preserve"> held to inform and discuss the project with interested and affected parties </w:t>
      </w:r>
    </w:p>
    <w:p w:rsidR="00251304" w:rsidRDefault="00251304" w:rsidP="00251304">
      <w:pPr>
        <w:autoSpaceDE w:val="0"/>
        <w:autoSpaceDN w:val="0"/>
        <w:adjustRightInd w:val="0"/>
      </w:pPr>
    </w:p>
    <w:p w:rsidR="001E6535" w:rsidRDefault="001E6535" w:rsidP="00251304">
      <w:pPr>
        <w:autoSpaceDE w:val="0"/>
        <w:autoSpaceDN w:val="0"/>
        <w:adjustRightInd w:val="0"/>
        <w:rPr>
          <w:sz w:val="19"/>
          <w:szCs w:val="19"/>
        </w:rPr>
      </w:pPr>
    </w:p>
    <w:p w:rsidR="001E6535" w:rsidRDefault="001E6535" w:rsidP="00251304">
      <w:pPr>
        <w:autoSpaceDE w:val="0"/>
        <w:autoSpaceDN w:val="0"/>
        <w:adjustRightInd w:val="0"/>
        <w:rPr>
          <w:sz w:val="19"/>
          <w:szCs w:val="19"/>
        </w:rPr>
      </w:pPr>
    </w:p>
    <w:p w:rsidR="00251304" w:rsidRPr="001F42B2" w:rsidRDefault="002E1FC9" w:rsidP="00FE7DAE">
      <w:pPr>
        <w:pStyle w:val="Heading3"/>
      </w:pPr>
      <w:r w:rsidRPr="001F42B2">
        <w:t>3</w:t>
      </w:r>
      <w:r w:rsidR="00251304" w:rsidRPr="001F42B2">
        <w:t>.1.2</w:t>
      </w:r>
      <w:r w:rsidR="00251304" w:rsidRPr="001F42B2">
        <w:tab/>
        <w:t>Stakeholders consultation</w:t>
      </w:r>
    </w:p>
    <w:p w:rsidR="00251304" w:rsidRDefault="00251304" w:rsidP="00251304">
      <w:pPr>
        <w:autoSpaceDE w:val="0"/>
        <w:autoSpaceDN w:val="0"/>
        <w:adjustRightInd w:val="0"/>
        <w:jc w:val="both"/>
        <w:rPr>
          <w:b/>
          <w:bCs/>
          <w:color w:val="000000"/>
        </w:rPr>
      </w:pPr>
    </w:p>
    <w:p w:rsidR="00251304" w:rsidRDefault="00251304" w:rsidP="00251304">
      <w:pPr>
        <w:autoSpaceDE w:val="0"/>
        <w:autoSpaceDN w:val="0"/>
        <w:adjustRightInd w:val="0"/>
        <w:jc w:val="both"/>
        <w:rPr>
          <w:bCs/>
          <w:color w:val="000000"/>
        </w:rPr>
      </w:pPr>
      <w:r>
        <w:rPr>
          <w:bCs/>
          <w:color w:val="000000"/>
        </w:rPr>
        <w:t xml:space="preserve">Stakeholders who have decision making authority in specific disciplines that affect this project </w:t>
      </w:r>
      <w:r w:rsidR="00217CE7">
        <w:rPr>
          <w:bCs/>
          <w:color w:val="000000"/>
        </w:rPr>
        <w:t>will be</w:t>
      </w:r>
      <w:r>
        <w:rPr>
          <w:bCs/>
          <w:color w:val="000000"/>
        </w:rPr>
        <w:t xml:space="preserve"> consulted through the BID. The stakeholders to whom the BID </w:t>
      </w:r>
      <w:r w:rsidR="00217CE7">
        <w:rPr>
          <w:bCs/>
          <w:color w:val="000000"/>
        </w:rPr>
        <w:t>will be</w:t>
      </w:r>
      <w:r>
        <w:rPr>
          <w:bCs/>
          <w:color w:val="000000"/>
        </w:rPr>
        <w:t xml:space="preserve"> sent are: </w:t>
      </w:r>
      <w:r w:rsidR="006B60CF">
        <w:rPr>
          <w:bCs/>
          <w:color w:val="000000"/>
        </w:rPr>
        <w:t>Alfred Duma</w:t>
      </w:r>
      <w:r w:rsidR="001267A3">
        <w:rPr>
          <w:bCs/>
          <w:color w:val="000000"/>
        </w:rPr>
        <w:t xml:space="preserve"> </w:t>
      </w:r>
      <w:r>
        <w:rPr>
          <w:bCs/>
          <w:color w:val="000000"/>
        </w:rPr>
        <w:t xml:space="preserve">Municipality, </w:t>
      </w:r>
      <w:r w:rsidR="006B60CF">
        <w:rPr>
          <w:bCs/>
          <w:color w:val="FF0000"/>
        </w:rPr>
        <w:t>XXXXX</w:t>
      </w:r>
      <w:r w:rsidR="00217CE7" w:rsidRPr="00A5313B">
        <w:rPr>
          <w:bCs/>
          <w:color w:val="FF0000"/>
        </w:rPr>
        <w:t xml:space="preserve"> District</w:t>
      </w:r>
      <w:r w:rsidR="00217CE7">
        <w:rPr>
          <w:bCs/>
          <w:color w:val="000000"/>
        </w:rPr>
        <w:t xml:space="preserve">, </w:t>
      </w:r>
      <w:r>
        <w:rPr>
          <w:bCs/>
          <w:color w:val="000000"/>
        </w:rPr>
        <w:t xml:space="preserve">Department of Water </w:t>
      </w:r>
      <w:r w:rsidR="002546D9">
        <w:rPr>
          <w:bCs/>
          <w:color w:val="000000"/>
        </w:rPr>
        <w:t>and Sanitation</w:t>
      </w:r>
      <w:r>
        <w:rPr>
          <w:bCs/>
          <w:color w:val="000000"/>
        </w:rPr>
        <w:t xml:space="preserve">, </w:t>
      </w:r>
      <w:proofErr w:type="spellStart"/>
      <w:r>
        <w:rPr>
          <w:bCs/>
          <w:color w:val="000000"/>
        </w:rPr>
        <w:t>Ezemvelo</w:t>
      </w:r>
      <w:proofErr w:type="spellEnd"/>
      <w:r>
        <w:rPr>
          <w:bCs/>
          <w:color w:val="000000"/>
        </w:rPr>
        <w:t xml:space="preserve"> KZN Wildlife, </w:t>
      </w:r>
      <w:proofErr w:type="spellStart"/>
      <w:r>
        <w:rPr>
          <w:bCs/>
          <w:color w:val="000000"/>
        </w:rPr>
        <w:t>Amafa</w:t>
      </w:r>
      <w:proofErr w:type="spellEnd"/>
      <w:r>
        <w:rPr>
          <w:bCs/>
          <w:color w:val="000000"/>
        </w:rPr>
        <w:t xml:space="preserve"> </w:t>
      </w:r>
      <w:proofErr w:type="spellStart"/>
      <w:r>
        <w:rPr>
          <w:bCs/>
          <w:color w:val="000000"/>
        </w:rPr>
        <w:t>aKwaZulu</w:t>
      </w:r>
      <w:proofErr w:type="spellEnd"/>
      <w:r>
        <w:rPr>
          <w:bCs/>
          <w:color w:val="000000"/>
        </w:rPr>
        <w:t xml:space="preserve"> Natali, and Wildlife and Environment Society of South Africa</w:t>
      </w:r>
      <w:r w:rsidR="00A5313B">
        <w:rPr>
          <w:bCs/>
          <w:color w:val="000000"/>
        </w:rPr>
        <w:t xml:space="preserve"> (WESSA)</w:t>
      </w:r>
      <w:r>
        <w:rPr>
          <w:bCs/>
          <w:color w:val="000000"/>
        </w:rPr>
        <w:t>.</w:t>
      </w:r>
    </w:p>
    <w:p w:rsidR="00F8142A" w:rsidRDefault="00F8142A" w:rsidP="00251304">
      <w:pPr>
        <w:autoSpaceDE w:val="0"/>
        <w:autoSpaceDN w:val="0"/>
        <w:adjustRightInd w:val="0"/>
        <w:jc w:val="both"/>
        <w:rPr>
          <w:bCs/>
          <w:color w:val="000000"/>
        </w:rPr>
      </w:pPr>
    </w:p>
    <w:p w:rsidR="00251304" w:rsidRDefault="00251304" w:rsidP="00251304">
      <w:pPr>
        <w:autoSpaceDE w:val="0"/>
        <w:autoSpaceDN w:val="0"/>
        <w:adjustRightInd w:val="0"/>
        <w:jc w:val="both"/>
        <w:rPr>
          <w:bCs/>
          <w:color w:val="000000"/>
        </w:rPr>
      </w:pPr>
    </w:p>
    <w:p w:rsidR="00251304" w:rsidRPr="004A724F" w:rsidRDefault="002E1FC9" w:rsidP="00B60FA5">
      <w:pPr>
        <w:pStyle w:val="Heading2"/>
      </w:pPr>
      <w:bookmarkStart w:id="60" w:name="_Toc444195288"/>
      <w:r>
        <w:t>3</w:t>
      </w:r>
      <w:r w:rsidR="00251304" w:rsidRPr="004A724F">
        <w:t xml:space="preserve">.2 </w:t>
      </w:r>
      <w:r w:rsidR="00251304">
        <w:tab/>
      </w:r>
      <w:r w:rsidR="00251304" w:rsidRPr="004A724F">
        <w:t>Approach</w:t>
      </w:r>
      <w:bookmarkEnd w:id="60"/>
      <w:r w:rsidR="00251304" w:rsidRPr="004A724F">
        <w:t xml:space="preserve">   </w:t>
      </w:r>
    </w:p>
    <w:p w:rsidR="00251304" w:rsidRDefault="00251304" w:rsidP="00951D7B">
      <w:pPr>
        <w:pStyle w:val="NoSpacing"/>
      </w:pPr>
    </w:p>
    <w:p w:rsidR="00251304" w:rsidRDefault="00251304" w:rsidP="00251304">
      <w:pPr>
        <w:autoSpaceDE w:val="0"/>
        <w:autoSpaceDN w:val="0"/>
        <w:adjustRightInd w:val="0"/>
        <w:jc w:val="both"/>
        <w:rPr>
          <w:bCs/>
          <w:color w:val="000000"/>
        </w:rPr>
      </w:pPr>
      <w:r w:rsidRPr="00E10525">
        <w:rPr>
          <w:bCs/>
          <w:color w:val="000000"/>
        </w:rPr>
        <w:t>The general approach and specific activities undertaken at the scoping phase and those to</w:t>
      </w:r>
      <w:r>
        <w:rPr>
          <w:bCs/>
          <w:color w:val="000000"/>
        </w:rPr>
        <w:t xml:space="preserve"> be undertaken during the EIA Phase are tabulated in Table 3.</w:t>
      </w:r>
    </w:p>
    <w:p w:rsidR="001E6535" w:rsidRDefault="001E6535" w:rsidP="00251304">
      <w:pPr>
        <w:autoSpaceDE w:val="0"/>
        <w:autoSpaceDN w:val="0"/>
        <w:adjustRightInd w:val="0"/>
        <w:jc w:val="both"/>
        <w:rPr>
          <w:bCs/>
          <w:color w:val="000000"/>
        </w:rPr>
      </w:pPr>
    </w:p>
    <w:p w:rsidR="001E6535" w:rsidRPr="001E6535" w:rsidRDefault="001E6535" w:rsidP="00251304">
      <w:pPr>
        <w:autoSpaceDE w:val="0"/>
        <w:autoSpaceDN w:val="0"/>
        <w:adjustRightInd w:val="0"/>
        <w:jc w:val="both"/>
        <w:rPr>
          <w:b/>
          <w:bCs/>
          <w:color w:val="000000"/>
        </w:rPr>
      </w:pPr>
      <w:r w:rsidRPr="001E6535">
        <w:rPr>
          <w:b/>
          <w:bCs/>
          <w:color w:val="000000"/>
        </w:rPr>
        <w:t xml:space="preserve">Table 3: Phases of the EIA Process and General Activities </w:t>
      </w:r>
    </w:p>
    <w:p w:rsidR="001E6535" w:rsidRDefault="001E6535" w:rsidP="00251304">
      <w:pPr>
        <w:autoSpaceDE w:val="0"/>
        <w:autoSpaceDN w:val="0"/>
        <w:adjustRightInd w:val="0"/>
        <w:jc w:val="both"/>
        <w:rPr>
          <w:bCs/>
          <w:color w:val="000000"/>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700"/>
        <w:gridCol w:w="4860"/>
      </w:tblGrid>
      <w:tr w:rsidR="001E6535" w:rsidRPr="001E6535" w:rsidTr="006C150C">
        <w:tc>
          <w:tcPr>
            <w:tcW w:w="1368" w:type="dxa"/>
          </w:tcPr>
          <w:p w:rsidR="001E6535" w:rsidRPr="001E6535" w:rsidRDefault="001E6535" w:rsidP="001E6535">
            <w:pPr>
              <w:pStyle w:val="BodyText"/>
              <w:spacing w:line="240" w:lineRule="auto"/>
              <w:jc w:val="both"/>
              <w:rPr>
                <w:color w:val="000000"/>
                <w:sz w:val="24"/>
              </w:rPr>
            </w:pPr>
            <w:r w:rsidRPr="001E6535">
              <w:rPr>
                <w:color w:val="000000"/>
                <w:sz w:val="24"/>
              </w:rPr>
              <w:t>Phase</w:t>
            </w: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Main Activities</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Activity Description</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r w:rsidRPr="001E6535">
              <w:rPr>
                <w:color w:val="000000"/>
                <w:sz w:val="24"/>
              </w:rPr>
              <w:t>Scoping</w:t>
            </w: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Project Assessment</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Establish objectives</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Establish legal requirement/procedure</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Consider alternatives</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Pre-scoping consultations</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Consult authorities</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Prepare and submit application documents</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 xml:space="preserve">Environmental Scoping </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Identify alternatives sites, processes, technologies</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Identify and contact key stakeholders</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Undertake sites analysis and scoping of the environment/collect background information</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 xml:space="preserve">Evaluate alternatives </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Conduct public participation process</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Identify gabs and problem areas with technical team and Interested &amp; affected party involvement</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Reporting</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Prepare draft</w:t>
            </w:r>
            <w:r w:rsidR="00F95B5D">
              <w:rPr>
                <w:color w:val="000000"/>
                <w:sz w:val="24"/>
              </w:rPr>
              <w:t xml:space="preserve"> Environmental</w:t>
            </w:r>
            <w:r w:rsidRPr="001E6535">
              <w:rPr>
                <w:color w:val="000000"/>
                <w:sz w:val="24"/>
              </w:rPr>
              <w:t xml:space="preserve"> scoping report (ESR)</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Plan of study for EIA</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Prepare plan of study for EIA</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I&amp;AP Review</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Place draft ESR and plan of study for EIA in library for review</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Final ESR</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Evaluate comments and prepare final scoping report</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Authority Review</w:t>
            </w:r>
          </w:p>
        </w:tc>
        <w:tc>
          <w:tcPr>
            <w:tcW w:w="4860" w:type="dxa"/>
          </w:tcPr>
          <w:p w:rsidR="001E6535" w:rsidRPr="001E6535" w:rsidRDefault="001E6535" w:rsidP="00941CAA">
            <w:pPr>
              <w:pStyle w:val="BodyText"/>
              <w:spacing w:line="240" w:lineRule="auto"/>
              <w:jc w:val="both"/>
              <w:rPr>
                <w:color w:val="000000"/>
                <w:sz w:val="24"/>
              </w:rPr>
            </w:pPr>
            <w:r w:rsidRPr="001E6535">
              <w:rPr>
                <w:color w:val="000000"/>
                <w:sz w:val="24"/>
              </w:rPr>
              <w:t xml:space="preserve">Submit Final scoping report and plan of study to </w:t>
            </w:r>
            <w:proofErr w:type="spellStart"/>
            <w:r w:rsidR="00941CAA">
              <w:rPr>
                <w:color w:val="000000"/>
                <w:sz w:val="24"/>
              </w:rPr>
              <w:t>edtea</w:t>
            </w:r>
            <w:proofErr w:type="spellEnd"/>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r w:rsidRPr="001E6535">
              <w:rPr>
                <w:color w:val="000000"/>
                <w:sz w:val="24"/>
              </w:rPr>
              <w:t xml:space="preserve">EIA </w:t>
            </w: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Specialist studies and assessment</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 xml:space="preserve">Conduct specialist studies recommended at scoping </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Evaluate alternatives if any</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Evaluate impacts including cumulative impacts</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Identify and evaluate mitigation</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Draft EIR</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Collate information and prepare draft EIR</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E2010C" w:rsidP="001E6535">
            <w:pPr>
              <w:pStyle w:val="BodyText"/>
              <w:spacing w:line="240" w:lineRule="auto"/>
              <w:jc w:val="both"/>
              <w:rPr>
                <w:color w:val="000000"/>
                <w:sz w:val="24"/>
              </w:rPr>
            </w:pPr>
            <w:r>
              <w:rPr>
                <w:color w:val="000000"/>
                <w:sz w:val="24"/>
              </w:rPr>
              <w:t xml:space="preserve">Environmental Management </w:t>
            </w:r>
            <w:proofErr w:type="spellStart"/>
            <w:r>
              <w:rPr>
                <w:color w:val="000000"/>
                <w:sz w:val="24"/>
              </w:rPr>
              <w:t>Programme</w:t>
            </w:r>
            <w:proofErr w:type="spellEnd"/>
            <w:r>
              <w:rPr>
                <w:color w:val="000000"/>
                <w:sz w:val="24"/>
              </w:rPr>
              <w:t xml:space="preserve"> </w:t>
            </w:r>
            <w:r w:rsidR="001E6535" w:rsidRPr="001E6535">
              <w:rPr>
                <w:color w:val="000000"/>
                <w:sz w:val="24"/>
              </w:rPr>
              <w:t xml:space="preserve"> (</w:t>
            </w:r>
            <w:proofErr w:type="spellStart"/>
            <w:r w:rsidR="001E6535" w:rsidRPr="001E6535">
              <w:rPr>
                <w:color w:val="000000"/>
                <w:sz w:val="24"/>
              </w:rPr>
              <w:t>EMP</w:t>
            </w:r>
            <w:r w:rsidR="00A5313B">
              <w:rPr>
                <w:color w:val="000000"/>
                <w:sz w:val="24"/>
              </w:rPr>
              <w:t>r</w:t>
            </w:r>
            <w:proofErr w:type="spellEnd"/>
            <w:r w:rsidR="001E6535" w:rsidRPr="001E6535">
              <w:rPr>
                <w:color w:val="000000"/>
                <w:sz w:val="24"/>
              </w:rPr>
              <w:t>)</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 xml:space="preserve">Prepare </w:t>
            </w:r>
            <w:proofErr w:type="spellStart"/>
            <w:r w:rsidRPr="001E6535">
              <w:rPr>
                <w:color w:val="000000"/>
                <w:sz w:val="24"/>
              </w:rPr>
              <w:t>EMP</w:t>
            </w:r>
            <w:r w:rsidR="00A5313B">
              <w:rPr>
                <w:color w:val="000000"/>
                <w:sz w:val="24"/>
              </w:rPr>
              <w:t>r</w:t>
            </w:r>
            <w:proofErr w:type="spellEnd"/>
            <w:r w:rsidRPr="001E6535">
              <w:rPr>
                <w:color w:val="000000"/>
                <w:sz w:val="24"/>
              </w:rPr>
              <w:t xml:space="preserve"> </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Review</w:t>
            </w:r>
          </w:p>
        </w:tc>
        <w:tc>
          <w:tcPr>
            <w:tcW w:w="4860" w:type="dxa"/>
          </w:tcPr>
          <w:p w:rsidR="001E6535" w:rsidRPr="001E6535" w:rsidRDefault="001E6535" w:rsidP="001E6535">
            <w:pPr>
              <w:pStyle w:val="BodyText"/>
              <w:spacing w:line="240" w:lineRule="auto"/>
              <w:jc w:val="both"/>
              <w:rPr>
                <w:color w:val="000000"/>
                <w:sz w:val="24"/>
              </w:rPr>
            </w:pPr>
            <w:r w:rsidRPr="001E6535">
              <w:rPr>
                <w:color w:val="000000"/>
                <w:sz w:val="24"/>
              </w:rPr>
              <w:t>Place draft EIR and EMP in library for review</w:t>
            </w:r>
          </w:p>
        </w:tc>
      </w:tr>
      <w:tr w:rsidR="001E6535" w:rsidRPr="001E6535" w:rsidTr="006C150C">
        <w:tc>
          <w:tcPr>
            <w:tcW w:w="1368" w:type="dxa"/>
          </w:tcPr>
          <w:p w:rsidR="001E6535" w:rsidRPr="001E6535" w:rsidRDefault="001E6535" w:rsidP="001E6535">
            <w:pPr>
              <w:pStyle w:val="BodyText"/>
              <w:spacing w:line="240" w:lineRule="auto"/>
              <w:jc w:val="both"/>
              <w:rPr>
                <w:color w:val="000000"/>
                <w:sz w:val="24"/>
              </w:rPr>
            </w:pPr>
          </w:p>
        </w:tc>
        <w:tc>
          <w:tcPr>
            <w:tcW w:w="2700" w:type="dxa"/>
          </w:tcPr>
          <w:p w:rsidR="001E6535" w:rsidRPr="001E6535" w:rsidRDefault="001E6535" w:rsidP="001E6535">
            <w:pPr>
              <w:pStyle w:val="BodyText"/>
              <w:spacing w:line="240" w:lineRule="auto"/>
              <w:jc w:val="both"/>
              <w:rPr>
                <w:color w:val="000000"/>
                <w:sz w:val="24"/>
              </w:rPr>
            </w:pPr>
            <w:r w:rsidRPr="001E6535">
              <w:rPr>
                <w:color w:val="000000"/>
                <w:sz w:val="24"/>
              </w:rPr>
              <w:t>Decision</w:t>
            </w:r>
          </w:p>
        </w:tc>
        <w:tc>
          <w:tcPr>
            <w:tcW w:w="4860" w:type="dxa"/>
          </w:tcPr>
          <w:p w:rsidR="001E6535" w:rsidRPr="001E6535" w:rsidRDefault="001E6535" w:rsidP="00B9264D">
            <w:pPr>
              <w:pStyle w:val="BodyText"/>
              <w:spacing w:line="240" w:lineRule="auto"/>
              <w:jc w:val="both"/>
              <w:rPr>
                <w:color w:val="000000"/>
                <w:sz w:val="24"/>
              </w:rPr>
            </w:pPr>
            <w:r w:rsidRPr="001E6535">
              <w:rPr>
                <w:color w:val="000000"/>
                <w:sz w:val="24"/>
              </w:rPr>
              <w:t xml:space="preserve">Submit final EIR to </w:t>
            </w:r>
            <w:r w:rsidR="00B9264D">
              <w:rPr>
                <w:color w:val="000000"/>
                <w:sz w:val="24"/>
              </w:rPr>
              <w:t>EDTEA</w:t>
            </w:r>
            <w:r w:rsidRPr="001E6535">
              <w:rPr>
                <w:color w:val="000000"/>
                <w:sz w:val="24"/>
              </w:rPr>
              <w:t xml:space="preserve"> for decision making</w:t>
            </w:r>
          </w:p>
        </w:tc>
      </w:tr>
    </w:tbl>
    <w:p w:rsidR="001E6535" w:rsidRDefault="001E6535" w:rsidP="00251304">
      <w:pPr>
        <w:autoSpaceDE w:val="0"/>
        <w:autoSpaceDN w:val="0"/>
        <w:adjustRightInd w:val="0"/>
        <w:jc w:val="both"/>
        <w:rPr>
          <w:bCs/>
          <w:color w:val="000000"/>
        </w:rPr>
      </w:pPr>
    </w:p>
    <w:p w:rsidR="001E6535" w:rsidRDefault="001E6535" w:rsidP="00251304">
      <w:pPr>
        <w:autoSpaceDE w:val="0"/>
        <w:autoSpaceDN w:val="0"/>
        <w:adjustRightInd w:val="0"/>
        <w:jc w:val="both"/>
        <w:rPr>
          <w:bCs/>
          <w:color w:val="000000"/>
        </w:rPr>
      </w:pPr>
    </w:p>
    <w:p w:rsidR="00251304" w:rsidRPr="000C5E73" w:rsidRDefault="002E1FC9" w:rsidP="00FE7DAE">
      <w:pPr>
        <w:pStyle w:val="Heading3"/>
      </w:pPr>
      <w:bookmarkStart w:id="61" w:name="_Toc444195289"/>
      <w:r>
        <w:t>3</w:t>
      </w:r>
      <w:r w:rsidR="00251304" w:rsidRPr="000C5E73">
        <w:t xml:space="preserve">.2.1 </w:t>
      </w:r>
      <w:r w:rsidR="00251304" w:rsidRPr="000C5E73">
        <w:tab/>
        <w:t xml:space="preserve">Method of </w:t>
      </w:r>
      <w:r w:rsidR="001267A3">
        <w:t xml:space="preserve">Evaluating Issues </w:t>
      </w:r>
      <w:r w:rsidR="00251304" w:rsidRPr="000C5E73">
        <w:t xml:space="preserve"> </w:t>
      </w:r>
      <w:r w:rsidR="001267A3">
        <w:t xml:space="preserve">and </w:t>
      </w:r>
      <w:r w:rsidR="00251304" w:rsidRPr="000C5E73">
        <w:t>Alternatives</w:t>
      </w:r>
      <w:bookmarkEnd w:id="61"/>
    </w:p>
    <w:p w:rsidR="00251304" w:rsidRDefault="00251304" w:rsidP="00251304">
      <w:pPr>
        <w:jc w:val="both"/>
      </w:pPr>
    </w:p>
    <w:p w:rsidR="00251304" w:rsidRPr="00F8142A" w:rsidRDefault="00251304" w:rsidP="00371FA1">
      <w:pPr>
        <w:jc w:val="both"/>
      </w:pPr>
      <w:r w:rsidRPr="00F8142A">
        <w:t xml:space="preserve">The method of </w:t>
      </w:r>
      <w:r w:rsidR="001267A3" w:rsidRPr="00F8142A">
        <w:t xml:space="preserve">evaluating </w:t>
      </w:r>
      <w:r w:rsidRPr="00F8142A">
        <w:t>the</w:t>
      </w:r>
      <w:r w:rsidR="00AF177F" w:rsidRPr="00F8142A">
        <w:t xml:space="preserve"> environmental</w:t>
      </w:r>
      <w:r w:rsidRPr="00F8142A">
        <w:t xml:space="preserve"> </w:t>
      </w:r>
      <w:r w:rsidR="00AF177F" w:rsidRPr="00F8142A">
        <w:t>issues raised and alternatives</w:t>
      </w:r>
      <w:r w:rsidRPr="00F8142A">
        <w:t xml:space="preserve"> </w:t>
      </w:r>
      <w:r w:rsidR="00F8142A" w:rsidRPr="00F8142A">
        <w:t xml:space="preserve">considered were </w:t>
      </w:r>
      <w:r w:rsidR="00775C88" w:rsidRPr="00F8142A">
        <w:t xml:space="preserve"> based on both professional </w:t>
      </w:r>
      <w:r w:rsidRPr="00F8142A">
        <w:t>reasoning and objective analysis</w:t>
      </w:r>
      <w:r w:rsidR="00AF177F" w:rsidRPr="00F8142A">
        <w:t xml:space="preserve"> </w:t>
      </w:r>
      <w:r w:rsidR="00775C88" w:rsidRPr="00F8142A">
        <w:t xml:space="preserve">from both </w:t>
      </w:r>
      <w:proofErr w:type="spellStart"/>
      <w:r w:rsidR="00775C88" w:rsidRPr="00F8142A">
        <w:t>imperical</w:t>
      </w:r>
      <w:proofErr w:type="spellEnd"/>
      <w:r w:rsidR="00775C88" w:rsidRPr="00F8142A">
        <w:t xml:space="preserve"> data and verifiable secondary information</w:t>
      </w:r>
      <w:r w:rsidRPr="00F8142A">
        <w:t>. The approach to this methodology include rationales such</w:t>
      </w:r>
      <w:r w:rsidR="00775C88" w:rsidRPr="00F8142A">
        <w:t xml:space="preserve"> as</w:t>
      </w:r>
      <w:r w:rsidRPr="00F8142A">
        <w:t>:</w:t>
      </w:r>
    </w:p>
    <w:p w:rsidR="00251304" w:rsidRDefault="00251304" w:rsidP="005045E7">
      <w:pPr>
        <w:numPr>
          <w:ilvl w:val="0"/>
          <w:numId w:val="44"/>
        </w:numPr>
      </w:pPr>
      <w:r>
        <w:t>Policy directive relating to aspects of the alternative(s)</w:t>
      </w:r>
    </w:p>
    <w:p w:rsidR="00251304" w:rsidRDefault="00251304" w:rsidP="005045E7">
      <w:pPr>
        <w:numPr>
          <w:ilvl w:val="0"/>
          <w:numId w:val="44"/>
        </w:numPr>
      </w:pPr>
      <w:r>
        <w:t>Site specific conditions of the affected alternative(s)</w:t>
      </w:r>
    </w:p>
    <w:p w:rsidR="00F8142A" w:rsidRDefault="00157097" w:rsidP="005045E7">
      <w:pPr>
        <w:numPr>
          <w:ilvl w:val="0"/>
          <w:numId w:val="44"/>
        </w:numPr>
      </w:pPr>
      <w:proofErr w:type="spellStart"/>
      <w:r>
        <w:t>Condideration</w:t>
      </w:r>
      <w:proofErr w:type="spellEnd"/>
      <w:r>
        <w:t xml:space="preserve"> of the issues raised by interested and affected parties</w:t>
      </w:r>
    </w:p>
    <w:p w:rsidR="00251304" w:rsidRPr="00B65796" w:rsidRDefault="00251304" w:rsidP="00B60FA5">
      <w:pPr>
        <w:pStyle w:val="Heading2"/>
      </w:pPr>
    </w:p>
    <w:p w:rsidR="00251304" w:rsidRPr="008014D4" w:rsidRDefault="00251304" w:rsidP="00251304">
      <w:pPr>
        <w:jc w:val="both"/>
      </w:pPr>
      <w:r w:rsidRPr="008014D4">
        <w:t xml:space="preserve">The methodology and criteria </w:t>
      </w:r>
      <w:r>
        <w:t xml:space="preserve">used in </w:t>
      </w:r>
      <w:r w:rsidR="00F8142A">
        <w:t>evaluating</w:t>
      </w:r>
      <w:r w:rsidRPr="008014D4">
        <w:t xml:space="preserve"> the environmental </w:t>
      </w:r>
      <w:r w:rsidR="00F8142A">
        <w:t xml:space="preserve">issues and </w:t>
      </w:r>
      <w:proofErr w:type="spellStart"/>
      <w:r w:rsidR="00F8142A">
        <w:t>priotising</w:t>
      </w:r>
      <w:proofErr w:type="spellEnd"/>
      <w:r w:rsidR="00F8142A">
        <w:t xml:space="preserve"> the </w:t>
      </w:r>
      <w:r w:rsidRPr="008014D4">
        <w:t xml:space="preserve">environmental attributes </w:t>
      </w:r>
      <w:r>
        <w:t>of alternatives</w:t>
      </w:r>
      <w:r w:rsidRPr="008014D4">
        <w:t xml:space="preserve"> involve the following:</w:t>
      </w:r>
    </w:p>
    <w:p w:rsidR="00251304" w:rsidRPr="008014D4" w:rsidRDefault="00251304" w:rsidP="00251304">
      <w:pPr>
        <w:jc w:val="both"/>
      </w:pPr>
    </w:p>
    <w:p w:rsidR="00251304" w:rsidRPr="00E96E98" w:rsidRDefault="00251304" w:rsidP="00251304">
      <w:pPr>
        <w:jc w:val="both"/>
        <w:rPr>
          <w:b/>
          <w:u w:val="single"/>
        </w:rPr>
      </w:pPr>
      <w:r w:rsidRPr="00E96E98">
        <w:rPr>
          <w:b/>
          <w:u w:val="single"/>
        </w:rPr>
        <w:t>Extent of the impact:</w:t>
      </w:r>
    </w:p>
    <w:p w:rsidR="00251304" w:rsidRPr="008014D4" w:rsidRDefault="00251304" w:rsidP="00251304">
      <w:pPr>
        <w:jc w:val="both"/>
      </w:pPr>
    </w:p>
    <w:p w:rsidR="00251304" w:rsidRPr="00545774" w:rsidRDefault="00251304" w:rsidP="00251304">
      <w:pPr>
        <w:pStyle w:val="NoSpacing"/>
        <w:rPr>
          <w:rFonts w:ascii="Times New Roman" w:hAnsi="Times New Roman"/>
          <w:sz w:val="24"/>
          <w:szCs w:val="24"/>
        </w:rPr>
      </w:pPr>
      <w:r w:rsidRPr="00545774">
        <w:rPr>
          <w:rFonts w:ascii="Times New Roman" w:hAnsi="Times New Roman"/>
          <w:sz w:val="24"/>
          <w:szCs w:val="24"/>
        </w:rPr>
        <w:t>The extent of the impact was assessed accordingly:</w:t>
      </w:r>
    </w:p>
    <w:p w:rsidR="00251304" w:rsidRPr="00545774" w:rsidRDefault="00251304" w:rsidP="005045E7">
      <w:pPr>
        <w:pStyle w:val="NoSpacing"/>
        <w:numPr>
          <w:ilvl w:val="0"/>
          <w:numId w:val="40"/>
        </w:numPr>
        <w:rPr>
          <w:rFonts w:ascii="Times New Roman" w:hAnsi="Times New Roman"/>
          <w:sz w:val="24"/>
          <w:szCs w:val="24"/>
        </w:rPr>
      </w:pPr>
      <w:r w:rsidRPr="00545774">
        <w:rPr>
          <w:rFonts w:ascii="Times New Roman" w:hAnsi="Times New Roman"/>
          <w:sz w:val="24"/>
          <w:szCs w:val="24"/>
        </w:rPr>
        <w:t>Limited to the site and its immediate surroundings.</w:t>
      </w:r>
    </w:p>
    <w:p w:rsidR="00251304" w:rsidRPr="00545774" w:rsidRDefault="00251304" w:rsidP="005045E7">
      <w:pPr>
        <w:pStyle w:val="NoSpacing"/>
        <w:numPr>
          <w:ilvl w:val="0"/>
          <w:numId w:val="40"/>
        </w:numPr>
        <w:rPr>
          <w:rFonts w:ascii="Times New Roman" w:hAnsi="Times New Roman"/>
          <w:sz w:val="24"/>
          <w:szCs w:val="24"/>
        </w:rPr>
      </w:pPr>
      <w:r w:rsidRPr="00545774">
        <w:rPr>
          <w:rFonts w:ascii="Times New Roman" w:hAnsi="Times New Roman"/>
          <w:sz w:val="24"/>
          <w:szCs w:val="24"/>
        </w:rPr>
        <w:t>Local/Municipal extending only as far as the local community or urban area.</w:t>
      </w:r>
    </w:p>
    <w:p w:rsidR="00251304" w:rsidRPr="00545774" w:rsidRDefault="00251304" w:rsidP="005045E7">
      <w:pPr>
        <w:pStyle w:val="NoSpacing"/>
        <w:numPr>
          <w:ilvl w:val="0"/>
          <w:numId w:val="40"/>
        </w:numPr>
        <w:rPr>
          <w:rFonts w:ascii="Times New Roman" w:hAnsi="Times New Roman"/>
          <w:sz w:val="24"/>
          <w:szCs w:val="24"/>
        </w:rPr>
      </w:pPr>
      <w:r w:rsidRPr="00545774">
        <w:rPr>
          <w:rFonts w:ascii="Times New Roman" w:hAnsi="Times New Roman"/>
          <w:sz w:val="24"/>
          <w:szCs w:val="24"/>
        </w:rPr>
        <w:t>Provincial/Regional.</w:t>
      </w:r>
    </w:p>
    <w:p w:rsidR="00251304" w:rsidRPr="00545774" w:rsidRDefault="00251304" w:rsidP="005045E7">
      <w:pPr>
        <w:pStyle w:val="NoSpacing"/>
        <w:numPr>
          <w:ilvl w:val="0"/>
          <w:numId w:val="40"/>
        </w:numPr>
        <w:rPr>
          <w:rFonts w:ascii="Times New Roman" w:hAnsi="Times New Roman"/>
          <w:sz w:val="24"/>
          <w:szCs w:val="24"/>
        </w:rPr>
      </w:pPr>
      <w:r w:rsidRPr="00545774">
        <w:rPr>
          <w:rFonts w:ascii="Times New Roman" w:hAnsi="Times New Roman"/>
          <w:sz w:val="24"/>
          <w:szCs w:val="24"/>
        </w:rPr>
        <w:t>National i.e. South Africa.</w:t>
      </w:r>
    </w:p>
    <w:p w:rsidR="00251304" w:rsidRPr="00545774" w:rsidRDefault="00251304" w:rsidP="005045E7">
      <w:pPr>
        <w:pStyle w:val="NoSpacing"/>
        <w:numPr>
          <w:ilvl w:val="0"/>
          <w:numId w:val="40"/>
        </w:numPr>
        <w:rPr>
          <w:rFonts w:ascii="Times New Roman" w:hAnsi="Times New Roman"/>
          <w:sz w:val="24"/>
          <w:szCs w:val="24"/>
        </w:rPr>
      </w:pPr>
      <w:r w:rsidRPr="00545774">
        <w:rPr>
          <w:rFonts w:ascii="Times New Roman" w:hAnsi="Times New Roman"/>
          <w:sz w:val="24"/>
          <w:szCs w:val="24"/>
        </w:rPr>
        <w:t>Across International borders.</w:t>
      </w:r>
    </w:p>
    <w:p w:rsidR="00251304" w:rsidRPr="00545774" w:rsidRDefault="00251304" w:rsidP="00251304">
      <w:pPr>
        <w:pStyle w:val="NoSpacing"/>
        <w:rPr>
          <w:rFonts w:ascii="Times New Roman" w:hAnsi="Times New Roman"/>
          <w:sz w:val="24"/>
          <w:szCs w:val="24"/>
        </w:rPr>
      </w:pPr>
    </w:p>
    <w:p w:rsidR="00251304" w:rsidRPr="00545774" w:rsidRDefault="00251304" w:rsidP="00251304">
      <w:pPr>
        <w:pStyle w:val="NoSpacing"/>
        <w:rPr>
          <w:rFonts w:ascii="Times New Roman" w:hAnsi="Times New Roman"/>
          <w:b/>
          <w:sz w:val="24"/>
          <w:szCs w:val="24"/>
          <w:u w:val="single"/>
        </w:rPr>
      </w:pPr>
      <w:r w:rsidRPr="00545774">
        <w:rPr>
          <w:rFonts w:ascii="Times New Roman" w:hAnsi="Times New Roman"/>
          <w:b/>
          <w:sz w:val="24"/>
          <w:szCs w:val="24"/>
          <w:u w:val="single"/>
        </w:rPr>
        <w:t>Duration of the impact:</w:t>
      </w:r>
    </w:p>
    <w:p w:rsidR="00251304" w:rsidRPr="00545774" w:rsidRDefault="00251304" w:rsidP="00251304">
      <w:pPr>
        <w:pStyle w:val="NoSpacing"/>
        <w:rPr>
          <w:rFonts w:ascii="Times New Roman" w:hAnsi="Times New Roman"/>
          <w:sz w:val="24"/>
          <w:szCs w:val="24"/>
        </w:rPr>
      </w:pPr>
      <w:r w:rsidRPr="00545774">
        <w:rPr>
          <w:rFonts w:ascii="Times New Roman" w:hAnsi="Times New Roman"/>
          <w:sz w:val="24"/>
          <w:szCs w:val="24"/>
        </w:rPr>
        <w:t>The lifespan of the impact was assessed to be:</w:t>
      </w:r>
    </w:p>
    <w:p w:rsidR="00251304" w:rsidRPr="00545774" w:rsidRDefault="00251304" w:rsidP="005045E7">
      <w:pPr>
        <w:pStyle w:val="NoSpacing"/>
        <w:numPr>
          <w:ilvl w:val="0"/>
          <w:numId w:val="41"/>
        </w:numPr>
        <w:rPr>
          <w:rFonts w:ascii="Times New Roman" w:hAnsi="Times New Roman"/>
          <w:sz w:val="24"/>
          <w:szCs w:val="24"/>
        </w:rPr>
      </w:pPr>
      <w:r w:rsidRPr="00545774">
        <w:rPr>
          <w:rFonts w:ascii="Times New Roman" w:hAnsi="Times New Roman"/>
          <w:sz w:val="24"/>
          <w:szCs w:val="24"/>
        </w:rPr>
        <w:t>Immediate (less than 1 year).</w:t>
      </w:r>
    </w:p>
    <w:p w:rsidR="00251304" w:rsidRPr="00545774" w:rsidRDefault="00251304" w:rsidP="005045E7">
      <w:pPr>
        <w:pStyle w:val="NoSpacing"/>
        <w:numPr>
          <w:ilvl w:val="0"/>
          <w:numId w:val="41"/>
        </w:numPr>
        <w:rPr>
          <w:rFonts w:ascii="Times New Roman" w:hAnsi="Times New Roman"/>
          <w:sz w:val="24"/>
          <w:szCs w:val="24"/>
        </w:rPr>
      </w:pPr>
      <w:r w:rsidRPr="00545774">
        <w:rPr>
          <w:rFonts w:ascii="Times New Roman" w:hAnsi="Times New Roman"/>
          <w:sz w:val="24"/>
          <w:szCs w:val="24"/>
        </w:rPr>
        <w:t>Short term (1-5 years).</w:t>
      </w:r>
    </w:p>
    <w:p w:rsidR="00251304" w:rsidRPr="00545774" w:rsidRDefault="00251304" w:rsidP="005045E7">
      <w:pPr>
        <w:pStyle w:val="NoSpacing"/>
        <w:numPr>
          <w:ilvl w:val="0"/>
          <w:numId w:val="41"/>
        </w:numPr>
        <w:rPr>
          <w:rFonts w:ascii="Times New Roman" w:hAnsi="Times New Roman"/>
          <w:sz w:val="24"/>
          <w:szCs w:val="24"/>
        </w:rPr>
      </w:pPr>
      <w:r w:rsidRPr="00545774">
        <w:rPr>
          <w:rFonts w:ascii="Times New Roman" w:hAnsi="Times New Roman"/>
          <w:sz w:val="24"/>
          <w:szCs w:val="24"/>
        </w:rPr>
        <w:t>Medium term (6-15 years).</w:t>
      </w:r>
    </w:p>
    <w:p w:rsidR="00251304" w:rsidRPr="00545774" w:rsidRDefault="00251304" w:rsidP="005045E7">
      <w:pPr>
        <w:pStyle w:val="NoSpacing"/>
        <w:numPr>
          <w:ilvl w:val="0"/>
          <w:numId w:val="41"/>
        </w:numPr>
        <w:rPr>
          <w:rFonts w:ascii="Times New Roman" w:hAnsi="Times New Roman"/>
          <w:sz w:val="24"/>
          <w:szCs w:val="24"/>
        </w:rPr>
      </w:pPr>
      <w:r w:rsidRPr="00545774">
        <w:rPr>
          <w:rFonts w:ascii="Times New Roman" w:hAnsi="Times New Roman"/>
          <w:sz w:val="24"/>
          <w:szCs w:val="24"/>
        </w:rPr>
        <w:t>Long term (the impact will cease after the operational life span of the project).</w:t>
      </w:r>
    </w:p>
    <w:p w:rsidR="00251304" w:rsidRPr="00545774" w:rsidRDefault="00251304" w:rsidP="005045E7">
      <w:pPr>
        <w:pStyle w:val="NoSpacing"/>
        <w:numPr>
          <w:ilvl w:val="0"/>
          <w:numId w:val="41"/>
        </w:numPr>
        <w:rPr>
          <w:rFonts w:ascii="Times New Roman" w:hAnsi="Times New Roman"/>
          <w:sz w:val="24"/>
          <w:szCs w:val="24"/>
        </w:rPr>
      </w:pPr>
      <w:r w:rsidRPr="00545774">
        <w:rPr>
          <w:rFonts w:ascii="Times New Roman" w:hAnsi="Times New Roman"/>
          <w:sz w:val="24"/>
          <w:szCs w:val="24"/>
        </w:rPr>
        <w:t>Permanent (no mitigation measures or natural process will reduce impact after construction)</w:t>
      </w:r>
    </w:p>
    <w:p w:rsidR="00251304" w:rsidRPr="00545774" w:rsidRDefault="00251304" w:rsidP="00251304">
      <w:pPr>
        <w:pStyle w:val="NoSpacing"/>
        <w:rPr>
          <w:rFonts w:ascii="Times New Roman" w:hAnsi="Times New Roman"/>
          <w:sz w:val="24"/>
          <w:szCs w:val="24"/>
        </w:rPr>
      </w:pPr>
    </w:p>
    <w:p w:rsidR="00251304" w:rsidRPr="00545774" w:rsidRDefault="00251304" w:rsidP="00251304">
      <w:pPr>
        <w:pStyle w:val="NoSpacing"/>
        <w:rPr>
          <w:rFonts w:ascii="Times New Roman" w:hAnsi="Times New Roman"/>
          <w:sz w:val="24"/>
          <w:szCs w:val="24"/>
        </w:rPr>
      </w:pPr>
      <w:r w:rsidRPr="00545774">
        <w:rPr>
          <w:rFonts w:ascii="Times New Roman" w:hAnsi="Times New Roman"/>
          <w:b/>
          <w:sz w:val="24"/>
          <w:szCs w:val="24"/>
          <w:u w:val="single"/>
        </w:rPr>
        <w:t xml:space="preserve">Magnitude of the impact: </w:t>
      </w:r>
      <w:r w:rsidRPr="00545774">
        <w:rPr>
          <w:rFonts w:ascii="Times New Roman" w:hAnsi="Times New Roman"/>
          <w:sz w:val="24"/>
          <w:szCs w:val="24"/>
        </w:rPr>
        <w:t xml:space="preserve"> </w:t>
      </w:r>
    </w:p>
    <w:p w:rsidR="00251304" w:rsidRPr="00545774" w:rsidRDefault="00251304" w:rsidP="00251304">
      <w:pPr>
        <w:pStyle w:val="NoSpacing"/>
        <w:rPr>
          <w:rFonts w:ascii="Times New Roman" w:hAnsi="Times New Roman"/>
          <w:sz w:val="24"/>
          <w:szCs w:val="24"/>
        </w:rPr>
      </w:pPr>
      <w:r w:rsidRPr="00545774">
        <w:rPr>
          <w:rFonts w:ascii="Times New Roman" w:hAnsi="Times New Roman"/>
          <w:sz w:val="24"/>
          <w:szCs w:val="24"/>
        </w:rPr>
        <w:t>The magnitude or severity of the impacts is indicated as either:</w:t>
      </w:r>
    </w:p>
    <w:p w:rsidR="00251304" w:rsidRPr="00545774" w:rsidRDefault="00251304" w:rsidP="005045E7">
      <w:pPr>
        <w:pStyle w:val="NoSpacing"/>
        <w:numPr>
          <w:ilvl w:val="0"/>
          <w:numId w:val="42"/>
        </w:numPr>
        <w:rPr>
          <w:rFonts w:ascii="Times New Roman" w:hAnsi="Times New Roman"/>
          <w:sz w:val="24"/>
          <w:szCs w:val="24"/>
        </w:rPr>
      </w:pPr>
      <w:r w:rsidRPr="00545774">
        <w:rPr>
          <w:rFonts w:ascii="Times New Roman" w:hAnsi="Times New Roman"/>
          <w:sz w:val="24"/>
          <w:szCs w:val="24"/>
        </w:rPr>
        <w:t>None (where the aspect will have no impact on the environment)</w:t>
      </w:r>
    </w:p>
    <w:p w:rsidR="00251304" w:rsidRPr="00545774" w:rsidRDefault="00251304" w:rsidP="005045E7">
      <w:pPr>
        <w:pStyle w:val="NoSpacing"/>
        <w:numPr>
          <w:ilvl w:val="0"/>
          <w:numId w:val="42"/>
        </w:numPr>
        <w:rPr>
          <w:rFonts w:ascii="Times New Roman" w:hAnsi="Times New Roman"/>
          <w:sz w:val="24"/>
          <w:szCs w:val="24"/>
        </w:rPr>
      </w:pPr>
      <w:r w:rsidRPr="00545774">
        <w:rPr>
          <w:rFonts w:ascii="Times New Roman" w:hAnsi="Times New Roman"/>
          <w:sz w:val="24"/>
          <w:szCs w:val="24"/>
        </w:rPr>
        <w:lastRenderedPageBreak/>
        <w:t>Minor (where the impact affects the environment in such a way that natural, cultural and social functions and processes are not affected).</w:t>
      </w:r>
    </w:p>
    <w:p w:rsidR="00251304" w:rsidRPr="00545774" w:rsidRDefault="00251304" w:rsidP="005045E7">
      <w:pPr>
        <w:pStyle w:val="NoSpacing"/>
        <w:numPr>
          <w:ilvl w:val="0"/>
          <w:numId w:val="42"/>
        </w:numPr>
        <w:rPr>
          <w:rFonts w:ascii="Times New Roman" w:hAnsi="Times New Roman"/>
          <w:sz w:val="24"/>
          <w:szCs w:val="24"/>
        </w:rPr>
      </w:pPr>
      <w:r w:rsidRPr="00545774">
        <w:rPr>
          <w:rFonts w:ascii="Times New Roman" w:hAnsi="Times New Roman"/>
          <w:sz w:val="24"/>
          <w:szCs w:val="24"/>
        </w:rPr>
        <w:t>Low (where the impact affects the environment in such a way that natural, cultural and social functions and processes are slightly affected).</w:t>
      </w:r>
    </w:p>
    <w:p w:rsidR="00251304" w:rsidRPr="00545774" w:rsidRDefault="00251304" w:rsidP="005045E7">
      <w:pPr>
        <w:pStyle w:val="NoSpacing"/>
        <w:numPr>
          <w:ilvl w:val="0"/>
          <w:numId w:val="42"/>
        </w:numPr>
        <w:rPr>
          <w:rFonts w:ascii="Times New Roman" w:hAnsi="Times New Roman"/>
          <w:sz w:val="24"/>
          <w:szCs w:val="24"/>
        </w:rPr>
      </w:pPr>
      <w:r w:rsidRPr="00545774">
        <w:rPr>
          <w:rFonts w:ascii="Times New Roman" w:hAnsi="Times New Roman"/>
          <w:sz w:val="24"/>
          <w:szCs w:val="24"/>
        </w:rPr>
        <w:t>Moderate (where the affected environment is altered but natural, cultural and social functions and processes continue albeit in a modified way).</w:t>
      </w:r>
    </w:p>
    <w:p w:rsidR="00251304" w:rsidRPr="00545774" w:rsidRDefault="00251304" w:rsidP="005045E7">
      <w:pPr>
        <w:pStyle w:val="NoSpacing"/>
        <w:numPr>
          <w:ilvl w:val="0"/>
          <w:numId w:val="42"/>
        </w:numPr>
        <w:rPr>
          <w:rFonts w:ascii="Times New Roman" w:hAnsi="Times New Roman"/>
          <w:sz w:val="24"/>
          <w:szCs w:val="24"/>
        </w:rPr>
      </w:pPr>
      <w:r w:rsidRPr="00545774">
        <w:rPr>
          <w:rFonts w:ascii="Times New Roman" w:hAnsi="Times New Roman"/>
          <w:sz w:val="24"/>
          <w:szCs w:val="24"/>
        </w:rPr>
        <w:t>High (where natural, cultural or social functions or processes are altered to the extent that it will temporarily cease).</w:t>
      </w:r>
    </w:p>
    <w:p w:rsidR="00251304" w:rsidRPr="00545774" w:rsidRDefault="00251304" w:rsidP="005045E7">
      <w:pPr>
        <w:pStyle w:val="NoSpacing"/>
        <w:numPr>
          <w:ilvl w:val="0"/>
          <w:numId w:val="42"/>
        </w:numPr>
        <w:rPr>
          <w:rFonts w:ascii="Times New Roman" w:hAnsi="Times New Roman"/>
          <w:sz w:val="24"/>
          <w:szCs w:val="24"/>
        </w:rPr>
      </w:pPr>
      <w:r w:rsidRPr="00545774">
        <w:rPr>
          <w:rFonts w:ascii="Times New Roman" w:hAnsi="Times New Roman"/>
          <w:sz w:val="24"/>
          <w:szCs w:val="24"/>
        </w:rPr>
        <w:t>Very high/don’t know (where natural, cultural or social functions or processes are altered to the extent that it will permanently cease).</w:t>
      </w:r>
    </w:p>
    <w:p w:rsidR="00251304" w:rsidRPr="00545774" w:rsidRDefault="00251304" w:rsidP="00251304">
      <w:pPr>
        <w:pStyle w:val="NoSpacing"/>
        <w:rPr>
          <w:rFonts w:ascii="Times New Roman" w:hAnsi="Times New Roman"/>
          <w:sz w:val="24"/>
          <w:szCs w:val="24"/>
        </w:rPr>
      </w:pPr>
    </w:p>
    <w:p w:rsidR="00251304" w:rsidRPr="00545774" w:rsidRDefault="00251304" w:rsidP="00251304">
      <w:pPr>
        <w:pStyle w:val="NoSpacing"/>
        <w:rPr>
          <w:rFonts w:ascii="Times New Roman" w:hAnsi="Times New Roman"/>
          <w:sz w:val="24"/>
          <w:szCs w:val="24"/>
        </w:rPr>
      </w:pPr>
      <w:r w:rsidRPr="00545774">
        <w:rPr>
          <w:rFonts w:ascii="Times New Roman" w:hAnsi="Times New Roman"/>
          <w:b/>
          <w:sz w:val="24"/>
          <w:szCs w:val="24"/>
          <w:u w:val="single"/>
        </w:rPr>
        <w:t>Probability of occurrence:</w:t>
      </w:r>
      <w:r w:rsidRPr="00545774">
        <w:rPr>
          <w:rFonts w:ascii="Times New Roman" w:hAnsi="Times New Roman"/>
          <w:sz w:val="24"/>
          <w:szCs w:val="24"/>
        </w:rPr>
        <w:t xml:space="preserve"> </w:t>
      </w:r>
    </w:p>
    <w:p w:rsidR="00251304" w:rsidRPr="00545774" w:rsidRDefault="00251304" w:rsidP="00251304">
      <w:pPr>
        <w:pStyle w:val="NoSpacing"/>
        <w:rPr>
          <w:rFonts w:ascii="Times New Roman" w:hAnsi="Times New Roman"/>
          <w:sz w:val="24"/>
          <w:szCs w:val="24"/>
        </w:rPr>
      </w:pPr>
      <w:r w:rsidRPr="00545774">
        <w:rPr>
          <w:rFonts w:ascii="Times New Roman" w:hAnsi="Times New Roman"/>
          <w:sz w:val="24"/>
          <w:szCs w:val="24"/>
        </w:rPr>
        <w:t xml:space="preserve">The likelihood of the impact actually occurring was indicated as either: </w:t>
      </w:r>
    </w:p>
    <w:p w:rsidR="00251304" w:rsidRPr="00545774" w:rsidRDefault="00251304" w:rsidP="00251304">
      <w:pPr>
        <w:pStyle w:val="NoSpacing"/>
        <w:ind w:left="720"/>
        <w:rPr>
          <w:rFonts w:ascii="Times New Roman" w:hAnsi="Times New Roman"/>
          <w:sz w:val="24"/>
          <w:szCs w:val="24"/>
        </w:rPr>
      </w:pPr>
      <w:r w:rsidRPr="00545774">
        <w:rPr>
          <w:rFonts w:ascii="Times New Roman" w:hAnsi="Times New Roman"/>
          <w:sz w:val="24"/>
          <w:szCs w:val="24"/>
        </w:rPr>
        <w:t>(0) None (impact will not occur)</w:t>
      </w:r>
    </w:p>
    <w:p w:rsidR="00251304" w:rsidRPr="00545774" w:rsidRDefault="00251304" w:rsidP="00251304">
      <w:pPr>
        <w:pStyle w:val="NoSpacing"/>
        <w:ind w:left="720"/>
        <w:rPr>
          <w:rFonts w:ascii="Times New Roman" w:hAnsi="Times New Roman"/>
          <w:sz w:val="24"/>
          <w:szCs w:val="24"/>
        </w:rPr>
      </w:pPr>
      <w:r w:rsidRPr="00545774">
        <w:rPr>
          <w:rFonts w:ascii="Times New Roman" w:hAnsi="Times New Roman"/>
          <w:sz w:val="24"/>
          <w:szCs w:val="24"/>
        </w:rPr>
        <w:t>(1) Improbable (the possibility of the impact materializing is very low as a result of design, historic experience or implementation of adequate mitigation measures).</w:t>
      </w:r>
    </w:p>
    <w:p w:rsidR="00251304" w:rsidRPr="00545774" w:rsidRDefault="00251304" w:rsidP="00251304">
      <w:pPr>
        <w:pStyle w:val="NoSpacing"/>
        <w:ind w:left="720"/>
        <w:rPr>
          <w:rFonts w:ascii="Times New Roman" w:hAnsi="Times New Roman"/>
          <w:sz w:val="24"/>
          <w:szCs w:val="24"/>
        </w:rPr>
      </w:pPr>
      <w:r w:rsidRPr="00545774">
        <w:rPr>
          <w:rFonts w:ascii="Times New Roman" w:hAnsi="Times New Roman"/>
          <w:sz w:val="24"/>
          <w:szCs w:val="24"/>
        </w:rPr>
        <w:t>(2) Low probability (there is a possibility that the impact will occur).</w:t>
      </w:r>
    </w:p>
    <w:p w:rsidR="00251304" w:rsidRPr="00545774" w:rsidRDefault="00251304" w:rsidP="00251304">
      <w:pPr>
        <w:pStyle w:val="NoSpacing"/>
        <w:ind w:left="720"/>
        <w:rPr>
          <w:rFonts w:ascii="Times New Roman" w:hAnsi="Times New Roman"/>
          <w:sz w:val="24"/>
          <w:szCs w:val="24"/>
        </w:rPr>
      </w:pPr>
      <w:r w:rsidRPr="00545774">
        <w:rPr>
          <w:rFonts w:ascii="Times New Roman" w:hAnsi="Times New Roman"/>
          <w:sz w:val="24"/>
          <w:szCs w:val="24"/>
        </w:rPr>
        <w:t>(3) Medium probability (the impact may occur).</w:t>
      </w:r>
    </w:p>
    <w:p w:rsidR="00251304" w:rsidRPr="00545774" w:rsidRDefault="00251304" w:rsidP="00251304">
      <w:pPr>
        <w:pStyle w:val="NoSpacing"/>
        <w:ind w:left="720"/>
        <w:rPr>
          <w:rFonts w:ascii="Times New Roman" w:hAnsi="Times New Roman"/>
          <w:sz w:val="24"/>
          <w:szCs w:val="24"/>
        </w:rPr>
      </w:pPr>
      <w:r w:rsidRPr="00545774">
        <w:rPr>
          <w:rFonts w:ascii="Times New Roman" w:hAnsi="Times New Roman"/>
          <w:sz w:val="24"/>
          <w:szCs w:val="24"/>
        </w:rPr>
        <w:t>(4) High probability (it is most likely that the impact will occur).</w:t>
      </w:r>
    </w:p>
    <w:p w:rsidR="00251304" w:rsidRPr="00545774" w:rsidRDefault="00251304" w:rsidP="00251304">
      <w:pPr>
        <w:pStyle w:val="NoSpacing"/>
        <w:ind w:left="720"/>
        <w:rPr>
          <w:rFonts w:ascii="Times New Roman" w:hAnsi="Times New Roman"/>
          <w:sz w:val="24"/>
          <w:szCs w:val="24"/>
        </w:rPr>
      </w:pPr>
      <w:r w:rsidRPr="00545774">
        <w:rPr>
          <w:rFonts w:ascii="Times New Roman" w:hAnsi="Times New Roman"/>
          <w:sz w:val="24"/>
          <w:szCs w:val="24"/>
        </w:rPr>
        <w:t>(5) Definite/do not know (the impact will occur regardless of the implementation of any prevention or corrective actions or it the specialist does not know what the probability will be based on too little published information).</w:t>
      </w:r>
    </w:p>
    <w:p w:rsidR="00251304" w:rsidRPr="008014D4" w:rsidRDefault="00251304" w:rsidP="00251304">
      <w:pPr>
        <w:spacing w:before="240"/>
        <w:jc w:val="both"/>
        <w:rPr>
          <w:b/>
          <w:u w:val="single"/>
        </w:rPr>
      </w:pPr>
      <w:r w:rsidRPr="008014D4">
        <w:rPr>
          <w:b/>
          <w:u w:val="single"/>
        </w:rPr>
        <w:t>Status of the impact:</w:t>
      </w:r>
    </w:p>
    <w:p w:rsidR="00251304" w:rsidRPr="008014D4" w:rsidRDefault="00251304" w:rsidP="00251304">
      <w:pPr>
        <w:spacing w:before="240"/>
        <w:jc w:val="both"/>
      </w:pPr>
      <w:r w:rsidRPr="008014D4">
        <w:t>The impacts are assessed as either having a:</w:t>
      </w:r>
      <w:r w:rsidRPr="008014D4">
        <w:rPr>
          <w:b/>
        </w:rPr>
        <w:t xml:space="preserve"> </w:t>
      </w:r>
    </w:p>
    <w:p w:rsidR="00251304" w:rsidRPr="008014D4" w:rsidRDefault="00251304" w:rsidP="005045E7">
      <w:pPr>
        <w:numPr>
          <w:ilvl w:val="0"/>
          <w:numId w:val="32"/>
        </w:numPr>
        <w:jc w:val="both"/>
      </w:pPr>
      <w:r w:rsidRPr="008014D4">
        <w:t>Negative effect (i.e. at a cost to the environment).</w:t>
      </w:r>
    </w:p>
    <w:p w:rsidR="00251304" w:rsidRPr="008014D4" w:rsidRDefault="00251304" w:rsidP="005045E7">
      <w:pPr>
        <w:numPr>
          <w:ilvl w:val="0"/>
          <w:numId w:val="32"/>
        </w:numPr>
        <w:jc w:val="both"/>
      </w:pPr>
      <w:r w:rsidRPr="008014D4">
        <w:t>Positive effect (i.e. at a benefit to the environment).</w:t>
      </w:r>
    </w:p>
    <w:p w:rsidR="00251304" w:rsidRPr="008014D4" w:rsidRDefault="00251304" w:rsidP="005045E7">
      <w:pPr>
        <w:numPr>
          <w:ilvl w:val="0"/>
          <w:numId w:val="32"/>
        </w:numPr>
        <w:jc w:val="both"/>
      </w:pPr>
      <w:r w:rsidRPr="008014D4">
        <w:t>Neutral effect on the environment.</w:t>
      </w:r>
    </w:p>
    <w:p w:rsidR="00251304" w:rsidRPr="008014D4" w:rsidRDefault="00251304" w:rsidP="00251304">
      <w:pPr>
        <w:jc w:val="both"/>
      </w:pPr>
    </w:p>
    <w:p w:rsidR="00251304" w:rsidRPr="00E96E98" w:rsidRDefault="00251304" w:rsidP="00251304">
      <w:pPr>
        <w:jc w:val="both"/>
        <w:rPr>
          <w:b/>
          <w:u w:val="single"/>
        </w:rPr>
      </w:pPr>
      <w:r w:rsidRPr="00E96E98">
        <w:rPr>
          <w:b/>
          <w:u w:val="single"/>
        </w:rPr>
        <w:t>Reversibility</w:t>
      </w:r>
      <w:r>
        <w:rPr>
          <w:b/>
          <w:u w:val="single"/>
        </w:rPr>
        <w:t xml:space="preserve"> of Impact</w:t>
      </w:r>
    </w:p>
    <w:p w:rsidR="00251304" w:rsidRPr="008014D4" w:rsidRDefault="00251304" w:rsidP="00251304">
      <w:pPr>
        <w:jc w:val="both"/>
      </w:pPr>
      <w:r w:rsidRPr="008014D4">
        <w:t>The degree to which the impact can be reversed</w:t>
      </w:r>
    </w:p>
    <w:p w:rsidR="00251304" w:rsidRPr="008014D4" w:rsidRDefault="00251304" w:rsidP="00251304">
      <w:pPr>
        <w:jc w:val="both"/>
        <w:rPr>
          <w:u w:val="single"/>
        </w:rPr>
      </w:pPr>
    </w:p>
    <w:p w:rsidR="00251304" w:rsidRPr="008014D4" w:rsidRDefault="00251304" w:rsidP="00251304">
      <w:pPr>
        <w:jc w:val="both"/>
        <w:rPr>
          <w:b/>
          <w:u w:val="single"/>
        </w:rPr>
      </w:pPr>
      <w:r w:rsidRPr="008014D4">
        <w:rPr>
          <w:b/>
          <w:u w:val="single"/>
        </w:rPr>
        <w:t>Irreplaceable los</w:t>
      </w:r>
      <w:r w:rsidR="00951D7B">
        <w:rPr>
          <w:b/>
          <w:u w:val="single"/>
        </w:rPr>
        <w:t>s</w:t>
      </w:r>
      <w:r w:rsidRPr="008014D4">
        <w:rPr>
          <w:b/>
          <w:u w:val="single"/>
        </w:rPr>
        <w:t xml:space="preserve"> of resources</w:t>
      </w:r>
    </w:p>
    <w:p w:rsidR="00251304" w:rsidRPr="008014D4" w:rsidRDefault="00251304" w:rsidP="00251304">
      <w:pPr>
        <w:jc w:val="both"/>
      </w:pPr>
      <w:r w:rsidRPr="008014D4">
        <w:t>The degree to which the impact may cause irreplaceable loss of resources</w:t>
      </w:r>
    </w:p>
    <w:p w:rsidR="00251304" w:rsidRPr="008014D4" w:rsidRDefault="00251304" w:rsidP="00251304">
      <w:pPr>
        <w:jc w:val="both"/>
      </w:pPr>
    </w:p>
    <w:p w:rsidR="00251304" w:rsidRPr="008014D4" w:rsidRDefault="00251304" w:rsidP="00251304">
      <w:pPr>
        <w:jc w:val="both"/>
        <w:rPr>
          <w:b/>
          <w:u w:val="single"/>
        </w:rPr>
      </w:pPr>
      <w:r w:rsidRPr="008014D4">
        <w:rPr>
          <w:b/>
          <w:u w:val="single"/>
        </w:rPr>
        <w:t>Cumulative impact:</w:t>
      </w:r>
    </w:p>
    <w:p w:rsidR="00251304" w:rsidRPr="008014D4" w:rsidRDefault="00251304" w:rsidP="00251304">
      <w:pPr>
        <w:jc w:val="both"/>
      </w:pPr>
      <w:r w:rsidRPr="008014D4">
        <w:rPr>
          <w:b/>
        </w:rPr>
        <w:t xml:space="preserve">The impact of the </w:t>
      </w:r>
      <w:r w:rsidRPr="008014D4">
        <w:t xml:space="preserve">development is considered together with additional developments of the same or similar nature and magnitude. The combined impacts may be: </w:t>
      </w:r>
    </w:p>
    <w:p w:rsidR="00251304" w:rsidRPr="008014D4" w:rsidRDefault="00251304" w:rsidP="005045E7">
      <w:pPr>
        <w:numPr>
          <w:ilvl w:val="0"/>
          <w:numId w:val="33"/>
        </w:numPr>
        <w:jc w:val="both"/>
      </w:pPr>
      <w:r w:rsidRPr="008014D4">
        <w:t>Negative – i.e. the net effect is the same as the single development</w:t>
      </w:r>
    </w:p>
    <w:p w:rsidR="00251304" w:rsidRPr="008014D4" w:rsidRDefault="00251304" w:rsidP="005045E7">
      <w:pPr>
        <w:numPr>
          <w:ilvl w:val="0"/>
          <w:numId w:val="33"/>
        </w:numPr>
        <w:jc w:val="both"/>
      </w:pPr>
      <w:r w:rsidRPr="008014D4">
        <w:t>Marginal – i.e. the impact of two developments of a similar nature is less than twice the impact of a single development. This implies it is better to place two developments in the same environment rather than in separate environments.</w:t>
      </w:r>
    </w:p>
    <w:p w:rsidR="00251304" w:rsidRPr="008014D4" w:rsidRDefault="00251304" w:rsidP="005045E7">
      <w:pPr>
        <w:numPr>
          <w:ilvl w:val="0"/>
          <w:numId w:val="33"/>
        </w:numPr>
        <w:jc w:val="both"/>
      </w:pPr>
      <w:r w:rsidRPr="008014D4">
        <w:t>Compounding – i.e. the impact of two developments is more than twice the impact of two single – developments. This implies that it is better to split the two developments into separate developments.</w:t>
      </w:r>
    </w:p>
    <w:p w:rsidR="00251304" w:rsidRPr="008014D4" w:rsidRDefault="00251304" w:rsidP="00251304">
      <w:pPr>
        <w:jc w:val="both"/>
      </w:pPr>
    </w:p>
    <w:p w:rsidR="00251304" w:rsidRPr="008014D4" w:rsidRDefault="00251304" w:rsidP="00251304">
      <w:pPr>
        <w:jc w:val="both"/>
        <w:rPr>
          <w:b/>
          <w:u w:val="single"/>
        </w:rPr>
      </w:pPr>
      <w:r w:rsidRPr="008014D4">
        <w:rPr>
          <w:b/>
          <w:u w:val="single"/>
        </w:rPr>
        <w:lastRenderedPageBreak/>
        <w:t>Significance of the impact:</w:t>
      </w:r>
    </w:p>
    <w:p w:rsidR="00251304" w:rsidRPr="008014D4" w:rsidRDefault="00251304" w:rsidP="00251304">
      <w:pPr>
        <w:jc w:val="both"/>
      </w:pPr>
      <w:r w:rsidRPr="008014D4">
        <w:t>Based on the synthesis of the information contained in the points above, the potential impacts were assigned a significance weighting (S). The weighting is formulated by adding the sum of numbers assigned to extent (E), duration (D) and magnitude (M) and multiplying this sum by probability (P) of the impact hence S=(E+D+M)P.</w:t>
      </w:r>
    </w:p>
    <w:p w:rsidR="00672780" w:rsidRPr="008014D4" w:rsidRDefault="00672780" w:rsidP="005045E7">
      <w:pPr>
        <w:numPr>
          <w:ilvl w:val="0"/>
          <w:numId w:val="34"/>
        </w:numPr>
        <w:jc w:val="both"/>
      </w:pPr>
      <w:r w:rsidRPr="008014D4">
        <w:rPr>
          <w:i/>
        </w:rPr>
        <w:t>Negligible: 0</w:t>
      </w:r>
    </w:p>
    <w:p w:rsidR="00672780" w:rsidRPr="008014D4" w:rsidRDefault="00672780" w:rsidP="005045E7">
      <w:pPr>
        <w:numPr>
          <w:ilvl w:val="0"/>
          <w:numId w:val="34"/>
        </w:numPr>
        <w:jc w:val="both"/>
      </w:pPr>
      <w:r w:rsidRPr="008014D4">
        <w:rPr>
          <w:i/>
        </w:rPr>
        <w:t xml:space="preserve">Low: 1 – </w:t>
      </w:r>
      <w:r>
        <w:rPr>
          <w:i/>
        </w:rPr>
        <w:t>9</w:t>
      </w:r>
    </w:p>
    <w:p w:rsidR="00672780" w:rsidRPr="008014D4" w:rsidRDefault="00672780" w:rsidP="005045E7">
      <w:pPr>
        <w:numPr>
          <w:ilvl w:val="0"/>
          <w:numId w:val="34"/>
        </w:numPr>
        <w:jc w:val="both"/>
      </w:pPr>
      <w:r>
        <w:rPr>
          <w:i/>
        </w:rPr>
        <w:t>Low – Medium: 10</w:t>
      </w:r>
      <w:r w:rsidRPr="008014D4">
        <w:rPr>
          <w:i/>
        </w:rPr>
        <w:t xml:space="preserve"> – </w:t>
      </w:r>
      <w:r>
        <w:rPr>
          <w:i/>
        </w:rPr>
        <w:t>19</w:t>
      </w:r>
    </w:p>
    <w:p w:rsidR="00672780" w:rsidRPr="008014D4" w:rsidRDefault="00672780" w:rsidP="005045E7">
      <w:pPr>
        <w:numPr>
          <w:ilvl w:val="0"/>
          <w:numId w:val="34"/>
        </w:numPr>
        <w:jc w:val="both"/>
      </w:pPr>
      <w:r>
        <w:rPr>
          <w:i/>
        </w:rPr>
        <w:t>Medium: 20</w:t>
      </w:r>
      <w:r w:rsidRPr="008014D4">
        <w:rPr>
          <w:i/>
        </w:rPr>
        <w:t xml:space="preserve"> – </w:t>
      </w:r>
      <w:r>
        <w:rPr>
          <w:i/>
        </w:rPr>
        <w:t>29</w:t>
      </w:r>
    </w:p>
    <w:p w:rsidR="00672780" w:rsidRPr="008014D4" w:rsidRDefault="00672780" w:rsidP="005045E7">
      <w:pPr>
        <w:numPr>
          <w:ilvl w:val="0"/>
          <w:numId w:val="34"/>
        </w:numPr>
        <w:jc w:val="both"/>
      </w:pPr>
      <w:r w:rsidRPr="008014D4">
        <w:rPr>
          <w:i/>
        </w:rPr>
        <w:t xml:space="preserve">Medium- High:  </w:t>
      </w:r>
      <w:r>
        <w:rPr>
          <w:i/>
        </w:rPr>
        <w:t>30</w:t>
      </w:r>
      <w:r w:rsidRPr="008014D4">
        <w:rPr>
          <w:i/>
        </w:rPr>
        <w:t xml:space="preserve">– </w:t>
      </w:r>
      <w:r>
        <w:rPr>
          <w:i/>
        </w:rPr>
        <w:t>39</w:t>
      </w:r>
    </w:p>
    <w:p w:rsidR="00672780" w:rsidRPr="008014D4" w:rsidRDefault="00672780" w:rsidP="005045E7">
      <w:pPr>
        <w:numPr>
          <w:ilvl w:val="0"/>
          <w:numId w:val="34"/>
        </w:numPr>
        <w:jc w:val="both"/>
      </w:pPr>
      <w:r w:rsidRPr="008014D4">
        <w:rPr>
          <w:i/>
        </w:rPr>
        <w:t>High: &gt;</w:t>
      </w:r>
      <w:r>
        <w:rPr>
          <w:i/>
        </w:rPr>
        <w:t>40</w:t>
      </w:r>
    </w:p>
    <w:p w:rsidR="00251304" w:rsidRPr="00545774" w:rsidRDefault="00D03651" w:rsidP="00251304">
      <w:pPr>
        <w:pStyle w:val="NoSpacing"/>
        <w:jc w:val="both"/>
        <w:rPr>
          <w:rFonts w:ascii="Times New Roman" w:hAnsi="Times New Roman"/>
          <w:sz w:val="24"/>
          <w:szCs w:val="24"/>
        </w:rPr>
      </w:pPr>
      <w:r>
        <w:rPr>
          <w:rFonts w:ascii="Times New Roman" w:hAnsi="Times New Roman"/>
          <w:sz w:val="24"/>
          <w:szCs w:val="24"/>
        </w:rPr>
        <w:t>Table 4</w:t>
      </w:r>
      <w:r w:rsidR="00251304" w:rsidRPr="00545774">
        <w:rPr>
          <w:rFonts w:ascii="Times New Roman" w:hAnsi="Times New Roman"/>
          <w:sz w:val="24"/>
          <w:szCs w:val="24"/>
        </w:rPr>
        <w:t xml:space="preserve"> provides the definition of impac</w:t>
      </w:r>
      <w:r w:rsidR="00251304">
        <w:rPr>
          <w:rFonts w:ascii="Times New Roman" w:hAnsi="Times New Roman"/>
          <w:sz w:val="24"/>
          <w:szCs w:val="24"/>
        </w:rPr>
        <w:t xml:space="preserve">t categories to be used. </w:t>
      </w:r>
    </w:p>
    <w:p w:rsidR="00251304" w:rsidRDefault="00251304" w:rsidP="00251304">
      <w:pPr>
        <w:spacing w:line="360" w:lineRule="auto"/>
      </w:pPr>
    </w:p>
    <w:p w:rsidR="00251304" w:rsidRPr="007C45A0" w:rsidRDefault="00D03651" w:rsidP="00251304">
      <w:pPr>
        <w:spacing w:line="360" w:lineRule="auto"/>
        <w:rPr>
          <w:b/>
        </w:rPr>
      </w:pPr>
      <w:r>
        <w:rPr>
          <w:b/>
        </w:rPr>
        <w:t>Table 4</w:t>
      </w:r>
      <w:r w:rsidR="00251304" w:rsidRPr="007C45A0">
        <w:rPr>
          <w:b/>
        </w:rPr>
        <w:t>: Impact categories scaling and scores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27"/>
        <w:gridCol w:w="6060"/>
      </w:tblGrid>
      <w:tr w:rsidR="00251304" w:rsidTr="002F32A0">
        <w:tc>
          <w:tcPr>
            <w:tcW w:w="675" w:type="dxa"/>
            <w:shd w:val="clear" w:color="auto" w:fill="auto"/>
          </w:tcPr>
          <w:p w:rsidR="00251304" w:rsidRDefault="00251304" w:rsidP="002F32A0">
            <w:r>
              <w:t>0</w:t>
            </w:r>
          </w:p>
        </w:tc>
        <w:tc>
          <w:tcPr>
            <w:tcW w:w="2127" w:type="dxa"/>
            <w:shd w:val="clear" w:color="auto" w:fill="auto"/>
          </w:tcPr>
          <w:p w:rsidR="00251304" w:rsidRDefault="00251304" w:rsidP="002F32A0">
            <w:r>
              <w:t>Negligible</w:t>
            </w:r>
          </w:p>
        </w:tc>
        <w:tc>
          <w:tcPr>
            <w:tcW w:w="6060" w:type="dxa"/>
            <w:shd w:val="clear" w:color="auto" w:fill="auto"/>
          </w:tcPr>
          <w:p w:rsidR="00251304" w:rsidRDefault="00251304" w:rsidP="002F32A0">
            <w:r>
              <w:t>There is no impact</w:t>
            </w:r>
          </w:p>
        </w:tc>
      </w:tr>
      <w:tr w:rsidR="00251304" w:rsidTr="002F32A0">
        <w:tc>
          <w:tcPr>
            <w:tcW w:w="675" w:type="dxa"/>
            <w:shd w:val="clear" w:color="auto" w:fill="auto"/>
          </w:tcPr>
          <w:p w:rsidR="00251304" w:rsidRDefault="00251304" w:rsidP="002F32A0">
            <w:r>
              <w:t>1</w:t>
            </w:r>
          </w:p>
        </w:tc>
        <w:tc>
          <w:tcPr>
            <w:tcW w:w="2127" w:type="dxa"/>
            <w:shd w:val="clear" w:color="auto" w:fill="auto"/>
          </w:tcPr>
          <w:p w:rsidR="00251304" w:rsidRDefault="00251304" w:rsidP="002F32A0">
            <w:r>
              <w:t>Low</w:t>
            </w:r>
          </w:p>
        </w:tc>
        <w:tc>
          <w:tcPr>
            <w:tcW w:w="6060" w:type="dxa"/>
            <w:shd w:val="clear" w:color="auto" w:fill="auto"/>
          </w:tcPr>
          <w:p w:rsidR="00251304" w:rsidRDefault="00251304" w:rsidP="002F32A0">
            <w:r>
              <w:t>Impact is of a low order, mitigation measures are easy and simple or not required</w:t>
            </w:r>
          </w:p>
        </w:tc>
      </w:tr>
      <w:tr w:rsidR="00251304" w:rsidTr="002F32A0">
        <w:tc>
          <w:tcPr>
            <w:tcW w:w="675" w:type="dxa"/>
            <w:shd w:val="clear" w:color="auto" w:fill="auto"/>
          </w:tcPr>
          <w:p w:rsidR="00251304" w:rsidRDefault="00251304" w:rsidP="002F32A0">
            <w:r>
              <w:t>2</w:t>
            </w:r>
          </w:p>
        </w:tc>
        <w:tc>
          <w:tcPr>
            <w:tcW w:w="2127" w:type="dxa"/>
            <w:shd w:val="clear" w:color="auto" w:fill="auto"/>
          </w:tcPr>
          <w:p w:rsidR="00251304" w:rsidRDefault="00251304" w:rsidP="002F32A0">
            <w:r>
              <w:t>Low-Medium</w:t>
            </w:r>
          </w:p>
        </w:tc>
        <w:tc>
          <w:tcPr>
            <w:tcW w:w="6060" w:type="dxa"/>
            <w:shd w:val="clear" w:color="auto" w:fill="auto"/>
          </w:tcPr>
          <w:p w:rsidR="00251304" w:rsidRDefault="00251304" w:rsidP="002F32A0">
            <w:r>
              <w:t xml:space="preserve">Impact is higher but with limited effect, mitigation measures are feasible and easily achieved </w:t>
            </w:r>
          </w:p>
        </w:tc>
      </w:tr>
      <w:tr w:rsidR="00251304" w:rsidTr="002F32A0">
        <w:tc>
          <w:tcPr>
            <w:tcW w:w="675" w:type="dxa"/>
            <w:shd w:val="clear" w:color="auto" w:fill="auto"/>
          </w:tcPr>
          <w:p w:rsidR="00251304" w:rsidRDefault="00251304" w:rsidP="002F32A0">
            <w:r>
              <w:t>3</w:t>
            </w:r>
          </w:p>
        </w:tc>
        <w:tc>
          <w:tcPr>
            <w:tcW w:w="2127" w:type="dxa"/>
            <w:shd w:val="clear" w:color="auto" w:fill="auto"/>
          </w:tcPr>
          <w:p w:rsidR="00251304" w:rsidRDefault="00251304" w:rsidP="002F32A0">
            <w:r>
              <w:t>Medium</w:t>
            </w:r>
          </w:p>
        </w:tc>
        <w:tc>
          <w:tcPr>
            <w:tcW w:w="6060" w:type="dxa"/>
            <w:shd w:val="clear" w:color="auto" w:fill="auto"/>
          </w:tcPr>
          <w:p w:rsidR="00251304" w:rsidRDefault="00251304" w:rsidP="002F32A0">
            <w:r>
              <w:t>Impact is real but not sustainable and mitigation is both feasible and fairly possible</w:t>
            </w:r>
          </w:p>
        </w:tc>
      </w:tr>
      <w:tr w:rsidR="00251304" w:rsidTr="002F32A0">
        <w:tc>
          <w:tcPr>
            <w:tcW w:w="675" w:type="dxa"/>
            <w:shd w:val="clear" w:color="auto" w:fill="auto"/>
          </w:tcPr>
          <w:p w:rsidR="00251304" w:rsidRDefault="00251304" w:rsidP="002F32A0">
            <w:r>
              <w:t>4</w:t>
            </w:r>
          </w:p>
        </w:tc>
        <w:tc>
          <w:tcPr>
            <w:tcW w:w="2127" w:type="dxa"/>
            <w:shd w:val="clear" w:color="auto" w:fill="auto"/>
          </w:tcPr>
          <w:p w:rsidR="00251304" w:rsidRDefault="00251304" w:rsidP="002F32A0">
            <w:r>
              <w:t>Medium-high</w:t>
            </w:r>
          </w:p>
        </w:tc>
        <w:tc>
          <w:tcPr>
            <w:tcW w:w="6060" w:type="dxa"/>
            <w:shd w:val="clear" w:color="auto" w:fill="auto"/>
          </w:tcPr>
          <w:p w:rsidR="00251304" w:rsidRDefault="00251304" w:rsidP="002F32A0">
            <w:r>
              <w:t xml:space="preserve">Impact is substantial and mitigation measures are difficult, expensive and time consuming </w:t>
            </w:r>
          </w:p>
        </w:tc>
      </w:tr>
      <w:tr w:rsidR="00251304" w:rsidTr="002F32A0">
        <w:tc>
          <w:tcPr>
            <w:tcW w:w="675" w:type="dxa"/>
            <w:shd w:val="clear" w:color="auto" w:fill="auto"/>
          </w:tcPr>
          <w:p w:rsidR="00251304" w:rsidRDefault="00251304" w:rsidP="002F32A0">
            <w:r>
              <w:t>5</w:t>
            </w:r>
          </w:p>
        </w:tc>
        <w:tc>
          <w:tcPr>
            <w:tcW w:w="2127" w:type="dxa"/>
            <w:shd w:val="clear" w:color="auto" w:fill="auto"/>
          </w:tcPr>
          <w:p w:rsidR="00251304" w:rsidRDefault="00251304" w:rsidP="002F32A0">
            <w:r>
              <w:t>High</w:t>
            </w:r>
          </w:p>
        </w:tc>
        <w:tc>
          <w:tcPr>
            <w:tcW w:w="6060" w:type="dxa"/>
            <w:shd w:val="clear" w:color="auto" w:fill="auto"/>
          </w:tcPr>
          <w:p w:rsidR="00251304" w:rsidRDefault="00251304" w:rsidP="002F32A0">
            <w:r>
              <w:t>Impact is of the highest order and there are few, if any, mitigation measures to offset impact</w:t>
            </w:r>
          </w:p>
        </w:tc>
      </w:tr>
    </w:tbl>
    <w:p w:rsidR="00251304" w:rsidRDefault="00251304" w:rsidP="00251304">
      <w:pPr>
        <w:spacing w:line="360" w:lineRule="auto"/>
      </w:pPr>
    </w:p>
    <w:p w:rsidR="0076115C" w:rsidRPr="00BD5E85" w:rsidRDefault="0076115C" w:rsidP="00251304">
      <w:pPr>
        <w:pStyle w:val="BodyText"/>
        <w:spacing w:line="240" w:lineRule="auto"/>
        <w:jc w:val="both"/>
        <w:rPr>
          <w:color w:val="000000"/>
          <w:sz w:val="24"/>
          <w:szCs w:val="19"/>
        </w:rPr>
      </w:pPr>
    </w:p>
    <w:p w:rsidR="00217CE7" w:rsidRDefault="00217CE7">
      <w:pPr>
        <w:rPr>
          <w:b/>
          <w:bCs/>
          <w:kern w:val="32"/>
        </w:rPr>
      </w:pPr>
      <w:bookmarkStart w:id="62" w:name="_Toc444195294"/>
      <w:r>
        <w:br w:type="page"/>
      </w:r>
    </w:p>
    <w:p w:rsidR="00477094" w:rsidRPr="00F03A7E" w:rsidRDefault="002E1FC9" w:rsidP="00EF1E90">
      <w:pPr>
        <w:pStyle w:val="Heading1"/>
        <w:rPr>
          <w:rFonts w:ascii="Times New Roman" w:hAnsi="Times New Roman" w:cs="Times New Roman"/>
          <w:sz w:val="40"/>
          <w:szCs w:val="40"/>
        </w:rPr>
      </w:pPr>
      <w:r w:rsidRPr="00F03A7E">
        <w:rPr>
          <w:rFonts w:ascii="Times New Roman" w:hAnsi="Times New Roman" w:cs="Times New Roman"/>
          <w:sz w:val="40"/>
          <w:szCs w:val="40"/>
        </w:rPr>
        <w:lastRenderedPageBreak/>
        <w:t>SECTION 4</w:t>
      </w:r>
      <w:r w:rsidR="005C7843" w:rsidRPr="00F03A7E">
        <w:rPr>
          <w:rFonts w:ascii="Times New Roman" w:hAnsi="Times New Roman" w:cs="Times New Roman"/>
          <w:sz w:val="40"/>
          <w:szCs w:val="40"/>
        </w:rPr>
        <w:t xml:space="preserve"> </w:t>
      </w:r>
      <w:r w:rsidR="00477094" w:rsidRPr="00F03A7E">
        <w:rPr>
          <w:rFonts w:ascii="Times New Roman" w:hAnsi="Times New Roman" w:cs="Times New Roman"/>
          <w:sz w:val="40"/>
          <w:szCs w:val="40"/>
        </w:rPr>
        <w:t>CONSIDERATION OF ALTERNATIVES</w:t>
      </w:r>
      <w:bookmarkEnd w:id="35"/>
      <w:bookmarkEnd w:id="36"/>
      <w:bookmarkEnd w:id="62"/>
    </w:p>
    <w:p w:rsidR="00477094" w:rsidRDefault="00477094" w:rsidP="00B60FA5">
      <w:pPr>
        <w:pStyle w:val="Heading2"/>
      </w:pPr>
    </w:p>
    <w:p w:rsidR="00477094" w:rsidRPr="004746FC" w:rsidRDefault="00477094" w:rsidP="00477094">
      <w:pPr>
        <w:pStyle w:val="BodyText"/>
        <w:spacing w:line="240" w:lineRule="auto"/>
        <w:jc w:val="both"/>
        <w:rPr>
          <w:sz w:val="24"/>
        </w:rPr>
      </w:pPr>
      <w:r w:rsidRPr="004746FC">
        <w:rPr>
          <w:sz w:val="24"/>
        </w:rPr>
        <w:t xml:space="preserve">Consideration of viable alternatives is cardinal in the EIA process the aim of which is to ensure that options regarding development processes, development </w:t>
      </w:r>
      <w:r w:rsidR="00E52DE3">
        <w:rPr>
          <w:sz w:val="24"/>
        </w:rPr>
        <w:t>footprint</w:t>
      </w:r>
      <w:r w:rsidRPr="004746FC">
        <w:rPr>
          <w:sz w:val="24"/>
        </w:rPr>
        <w:t>, and development technologies have been adequately evaluated and the best options that are environmentally friendly, socially acceptable and economically feasible have be</w:t>
      </w:r>
      <w:r w:rsidR="00CF0FFC">
        <w:rPr>
          <w:sz w:val="24"/>
        </w:rPr>
        <w:t xml:space="preserve">en  adopted for implementation. </w:t>
      </w:r>
    </w:p>
    <w:p w:rsidR="00477094" w:rsidRDefault="00477094" w:rsidP="00477094"/>
    <w:p w:rsidR="009965A5" w:rsidRPr="005C7843" w:rsidRDefault="002E1FC9" w:rsidP="00B60FA5">
      <w:pPr>
        <w:pStyle w:val="Heading2"/>
      </w:pPr>
      <w:bookmarkStart w:id="63" w:name="_Toc444195295"/>
      <w:bookmarkStart w:id="64" w:name="_Toc217227457"/>
      <w:bookmarkStart w:id="65" w:name="_Toc219718656"/>
      <w:r>
        <w:t>4</w:t>
      </w:r>
      <w:r w:rsidR="00477094" w:rsidRPr="005C7843">
        <w:t>.1</w:t>
      </w:r>
      <w:r w:rsidR="00477094" w:rsidRPr="005C7843">
        <w:tab/>
      </w:r>
      <w:r w:rsidR="009965A5" w:rsidRPr="005C7843">
        <w:t>Site</w:t>
      </w:r>
      <w:r w:rsidR="00B467D6" w:rsidRPr="005C7843">
        <w:t xml:space="preserve"> </w:t>
      </w:r>
      <w:r w:rsidR="00477094" w:rsidRPr="005C7843">
        <w:t>Alternative</w:t>
      </w:r>
      <w:bookmarkEnd w:id="63"/>
      <w:r w:rsidR="00941CAA">
        <w:t>s</w:t>
      </w:r>
    </w:p>
    <w:p w:rsidR="009F394E" w:rsidRDefault="009F394E" w:rsidP="009F394E">
      <w:pPr>
        <w:jc w:val="both"/>
        <w:rPr>
          <w:b/>
        </w:rPr>
      </w:pPr>
    </w:p>
    <w:p w:rsidR="00AE7232" w:rsidRDefault="00AE7232" w:rsidP="00AE7232">
      <w:pPr>
        <w:jc w:val="both"/>
      </w:pPr>
      <w:r>
        <w:t xml:space="preserve">Land for settlement is one of the greatest challenges facing the </w:t>
      </w:r>
      <w:proofErr w:type="spellStart"/>
      <w:r w:rsidR="00E163A7">
        <w:t>Umvoti</w:t>
      </w:r>
      <w:proofErr w:type="spellEnd"/>
      <w:r>
        <w:t xml:space="preserve"> Municipality in its slums clearance and</w:t>
      </w:r>
      <w:r w:rsidR="00E163A7">
        <w:t xml:space="preserve"> middle income</w:t>
      </w:r>
      <w:r>
        <w:t xml:space="preserve"> housing projects. In terms of the settlement policy of the Department of Human Settlement (refer to Box 2),  communities must be resettled to site close to their sources of livelihood if in-situ upgrades cannot meet the service provision needs of the communities. </w:t>
      </w:r>
    </w:p>
    <w:p w:rsidR="00AE7232" w:rsidRDefault="00AE7232" w:rsidP="009F394E">
      <w:pPr>
        <w:jc w:val="both"/>
      </w:pPr>
    </w:p>
    <w:p w:rsidR="009F394E" w:rsidRDefault="007600EC" w:rsidP="009F394E">
      <w:pPr>
        <w:jc w:val="both"/>
      </w:pPr>
      <w:r>
        <w:t xml:space="preserve">The proposed project is aimed primarily at </w:t>
      </w:r>
      <w:r w:rsidR="006D48AF">
        <w:t xml:space="preserve">providing suitable </w:t>
      </w:r>
      <w:r>
        <w:t xml:space="preserve">housing </w:t>
      </w:r>
      <w:r w:rsidR="00DC4410">
        <w:t xml:space="preserve">to the </w:t>
      </w:r>
      <w:r w:rsidR="00E163A7">
        <w:t>middle</w:t>
      </w:r>
      <w:r w:rsidR="00217CE7">
        <w:t xml:space="preserve"> </w:t>
      </w:r>
      <w:r w:rsidR="00941CAA">
        <w:t>income earners</w:t>
      </w:r>
      <w:r w:rsidR="00DC4410">
        <w:t xml:space="preserve"> </w:t>
      </w:r>
      <w:r w:rsidR="00941CAA">
        <w:t>with</w:t>
      </w:r>
      <w:r w:rsidR="00DC4410">
        <w:t>in</w:t>
      </w:r>
      <w:r>
        <w:t xml:space="preserve"> </w:t>
      </w:r>
      <w:proofErr w:type="spellStart"/>
      <w:r w:rsidR="00E163A7">
        <w:t>Umvoti</w:t>
      </w:r>
      <w:proofErr w:type="spellEnd"/>
      <w:r w:rsidR="00941CAA">
        <w:t xml:space="preserve"> and surrounding areas</w:t>
      </w:r>
      <w:r w:rsidR="00E163A7">
        <w:t xml:space="preserve">. </w:t>
      </w:r>
      <w:r w:rsidR="009F394E">
        <w:t>It should be noted that the suitability of land for government subsidized housing (especially for township establishment) is influenced by several factors. These factors include</w:t>
      </w:r>
      <w:r w:rsidR="00941CAA">
        <w:t xml:space="preserve"> among others</w:t>
      </w:r>
      <w:r w:rsidR="009F394E">
        <w:t>:</w:t>
      </w:r>
    </w:p>
    <w:p w:rsidR="009F394E" w:rsidRDefault="009F394E" w:rsidP="004339F4">
      <w:pPr>
        <w:numPr>
          <w:ilvl w:val="0"/>
          <w:numId w:val="8"/>
        </w:numPr>
        <w:jc w:val="both"/>
      </w:pPr>
      <w:r>
        <w:t>Environmental suitability</w:t>
      </w:r>
    </w:p>
    <w:p w:rsidR="009F394E" w:rsidRDefault="009F394E" w:rsidP="004339F4">
      <w:pPr>
        <w:numPr>
          <w:ilvl w:val="0"/>
          <w:numId w:val="8"/>
        </w:numPr>
        <w:jc w:val="both"/>
      </w:pPr>
      <w:r>
        <w:t>Size of the land</w:t>
      </w:r>
    </w:p>
    <w:p w:rsidR="009F394E" w:rsidRDefault="009F394E" w:rsidP="004339F4">
      <w:pPr>
        <w:numPr>
          <w:ilvl w:val="0"/>
          <w:numId w:val="8"/>
        </w:numPr>
        <w:jc w:val="both"/>
      </w:pPr>
      <w:r>
        <w:t>Proximity of the land to services, economic and commercial centers, and opportunities for employment</w:t>
      </w:r>
      <w:r w:rsidR="00941CAA">
        <w:t>.</w:t>
      </w:r>
    </w:p>
    <w:p w:rsidR="009F394E" w:rsidRDefault="009F394E" w:rsidP="009F394E">
      <w:pPr>
        <w:ind w:left="720"/>
        <w:jc w:val="both"/>
      </w:pPr>
    </w:p>
    <w:p w:rsidR="009F394E" w:rsidRPr="00266402" w:rsidRDefault="00095FA2" w:rsidP="009F394E">
      <w:pPr>
        <w:pBdr>
          <w:top w:val="single" w:sz="12" w:space="1" w:color="auto" w:shadow="1"/>
          <w:left w:val="single" w:sz="12" w:space="4" w:color="auto" w:shadow="1"/>
          <w:bottom w:val="single" w:sz="12" w:space="1" w:color="auto" w:shadow="1"/>
          <w:right w:val="single" w:sz="12" w:space="4" w:color="auto" w:shadow="1"/>
        </w:pBdr>
        <w:jc w:val="both"/>
        <w:rPr>
          <w:i/>
          <w:szCs w:val="23"/>
        </w:rPr>
      </w:pPr>
      <w:r w:rsidRPr="00545774">
        <w:rPr>
          <w:b/>
        </w:rPr>
        <w:t xml:space="preserve">Box </w:t>
      </w:r>
      <w:r w:rsidR="008250A9" w:rsidRPr="00545774">
        <w:rPr>
          <w:b/>
        </w:rPr>
        <w:t>2:</w:t>
      </w:r>
      <w:r w:rsidR="008250A9">
        <w:rPr>
          <w:b/>
          <w:szCs w:val="23"/>
        </w:rPr>
        <w:t xml:space="preserve"> </w:t>
      </w:r>
      <w:r w:rsidR="009F394E" w:rsidRPr="00266402">
        <w:rPr>
          <w:i/>
          <w:szCs w:val="23"/>
        </w:rPr>
        <w:t xml:space="preserve">The policy of the Department of Housing in its integrated Housing Development Strategy is to settle communities </w:t>
      </w:r>
      <w:r w:rsidR="00602C1C">
        <w:rPr>
          <w:i/>
          <w:szCs w:val="23"/>
        </w:rPr>
        <w:t>where they are and to avoid unnecessary relocation of households or communities. Further it is the department</w:t>
      </w:r>
      <w:r w:rsidR="009133E4">
        <w:rPr>
          <w:i/>
          <w:szCs w:val="23"/>
        </w:rPr>
        <w:t>’</w:t>
      </w:r>
      <w:r w:rsidR="00602C1C">
        <w:rPr>
          <w:i/>
          <w:szCs w:val="23"/>
        </w:rPr>
        <w:t xml:space="preserve">s policy to locate communities </w:t>
      </w:r>
      <w:r w:rsidR="009F394E" w:rsidRPr="00266402">
        <w:rPr>
          <w:i/>
          <w:szCs w:val="23"/>
        </w:rPr>
        <w:t>in areas where sufficient social services are readily available to them</w:t>
      </w:r>
      <w:r w:rsidR="00602C1C">
        <w:rPr>
          <w:i/>
          <w:szCs w:val="23"/>
        </w:rPr>
        <w:t xml:space="preserve"> and </w:t>
      </w:r>
      <w:r w:rsidR="009F394E" w:rsidRPr="00266402">
        <w:rPr>
          <w:i/>
          <w:szCs w:val="23"/>
        </w:rPr>
        <w:t>close to centers of economic development or where they could readily access employment and other economic opportunities.</w:t>
      </w:r>
    </w:p>
    <w:p w:rsidR="009F394E" w:rsidRDefault="009F394E" w:rsidP="009F394E">
      <w:pPr>
        <w:jc w:val="both"/>
        <w:rPr>
          <w:szCs w:val="23"/>
        </w:rPr>
      </w:pPr>
    </w:p>
    <w:p w:rsidR="00CF0FFC" w:rsidRDefault="00CF0FFC" w:rsidP="009F394E">
      <w:pPr>
        <w:jc w:val="both"/>
      </w:pPr>
      <w:r>
        <w:t xml:space="preserve">It is recorded that the </w:t>
      </w:r>
      <w:r w:rsidR="00A03C61">
        <w:t>Developer</w:t>
      </w:r>
      <w:r w:rsidR="00941CAA">
        <w:t xml:space="preserve"> had pre-identified </w:t>
      </w:r>
      <w:r>
        <w:t xml:space="preserve">the land under investigation prior to commencement of the environmental investigations. </w:t>
      </w:r>
      <w:r w:rsidR="00C66134">
        <w:t>As a result no</w:t>
      </w:r>
      <w:r w:rsidR="0033348C">
        <w:t xml:space="preserve"> other</w:t>
      </w:r>
      <w:r w:rsidR="00C66134">
        <w:t xml:space="preserve"> </w:t>
      </w:r>
      <w:r w:rsidR="0033348C">
        <w:t>sites</w:t>
      </w:r>
      <w:r w:rsidR="00C66134">
        <w:t xml:space="preserve"> </w:t>
      </w:r>
      <w:r w:rsidR="00941CAA">
        <w:t xml:space="preserve">were </w:t>
      </w:r>
      <w:r w:rsidR="0033348C">
        <w:t xml:space="preserve">presented to the EIA team </w:t>
      </w:r>
      <w:r w:rsidR="00C66134">
        <w:t xml:space="preserve">as </w:t>
      </w:r>
      <w:proofErr w:type="spellStart"/>
      <w:r w:rsidR="00C66134">
        <w:t>atlternatives</w:t>
      </w:r>
      <w:proofErr w:type="spellEnd"/>
      <w:r w:rsidR="00C66134">
        <w:t xml:space="preserve"> to the proposed site. </w:t>
      </w:r>
    </w:p>
    <w:p w:rsidR="00CF0FFC" w:rsidRDefault="00CF0FFC" w:rsidP="009F394E">
      <w:pPr>
        <w:jc w:val="both"/>
      </w:pPr>
    </w:p>
    <w:p w:rsidR="009F394E" w:rsidRDefault="00C66134" w:rsidP="009F394E">
      <w:pPr>
        <w:jc w:val="both"/>
      </w:pPr>
      <w:r>
        <w:t xml:space="preserve">In terms of the EIA regulations 38282 of December 2014 reasons must be given in cases where no alternatives exists for a proposed development. </w:t>
      </w:r>
      <w:r w:rsidR="0033348C">
        <w:t xml:space="preserve">In the case of the </w:t>
      </w:r>
      <w:r w:rsidR="000D4DA5">
        <w:t>Ladysmith</w:t>
      </w:r>
      <w:r w:rsidR="00E67420">
        <w:t xml:space="preserve"> Housing Project</w:t>
      </w:r>
      <w:r w:rsidR="0033348C">
        <w:t>, t</w:t>
      </w:r>
      <w:r>
        <w:t xml:space="preserve">he reasons provided </w:t>
      </w:r>
      <w:r w:rsidR="000C16A0">
        <w:t xml:space="preserve">by the </w:t>
      </w:r>
      <w:r w:rsidR="0033348C">
        <w:t xml:space="preserve">developer for the lack of alternative sites </w:t>
      </w:r>
      <w:r w:rsidR="000C16A0">
        <w:t xml:space="preserve">is that </w:t>
      </w:r>
      <w:r w:rsidR="009F394E">
        <w:t xml:space="preserve">there </w:t>
      </w:r>
      <w:r w:rsidR="000C16A0">
        <w:t>are</w:t>
      </w:r>
      <w:r w:rsidR="009F394E">
        <w:t xml:space="preserve"> no land parcels </w:t>
      </w:r>
      <w:r w:rsidR="0033348C">
        <w:t xml:space="preserve">available that </w:t>
      </w:r>
      <w:r w:rsidR="009F394E">
        <w:t xml:space="preserve">meet the </w:t>
      </w:r>
      <w:r w:rsidR="007D61A4">
        <w:t xml:space="preserve">land </w:t>
      </w:r>
      <w:r w:rsidR="009F394E">
        <w:t xml:space="preserve">selection criteria </w:t>
      </w:r>
      <w:r w:rsidR="007D61A4">
        <w:t xml:space="preserve">for settlement purposes as indicated in section 4.1.1 and box 2 </w:t>
      </w:r>
      <w:r w:rsidR="009F394E">
        <w:t xml:space="preserve">above. The only available land of sufficient size to meet the settlement needs of the </w:t>
      </w:r>
      <w:r w:rsidR="00E67420">
        <w:t xml:space="preserve">municipality is the site under investigation. </w:t>
      </w:r>
      <w:r w:rsidR="009F394E">
        <w:t xml:space="preserve">  </w:t>
      </w:r>
    </w:p>
    <w:bookmarkEnd w:id="64"/>
    <w:bookmarkEnd w:id="65"/>
    <w:p w:rsidR="009965A5" w:rsidRPr="009965A5" w:rsidRDefault="009965A5" w:rsidP="009965A5"/>
    <w:p w:rsidR="00095FA2" w:rsidRDefault="00095FA2" w:rsidP="009F394E">
      <w:pPr>
        <w:jc w:val="both"/>
      </w:pPr>
    </w:p>
    <w:p w:rsidR="002F3336" w:rsidRPr="003D30E8" w:rsidRDefault="002F3336" w:rsidP="003D30E8">
      <w:pPr>
        <w:jc w:val="both"/>
      </w:pPr>
      <w:r w:rsidRPr="003D30E8">
        <w:t xml:space="preserve">The land </w:t>
      </w:r>
      <w:r w:rsidR="009133E4" w:rsidRPr="003D30E8">
        <w:t>identified</w:t>
      </w:r>
      <w:r w:rsidRPr="003D30E8">
        <w:t xml:space="preserve"> for this development described as </w:t>
      </w:r>
      <w:r w:rsidR="003D30E8" w:rsidRPr="003D30E8">
        <w:t xml:space="preserve">Portion of the Remainder of Townlands of </w:t>
      </w:r>
      <w:r w:rsidR="000D4DA5">
        <w:t>Ladysmith</w:t>
      </w:r>
      <w:r w:rsidR="003D30E8" w:rsidRPr="003D30E8">
        <w:t xml:space="preserve"> No. 5695 and</w:t>
      </w:r>
      <w:r w:rsidR="00E67420" w:rsidRPr="003D30E8">
        <w:t xml:space="preserve"> </w:t>
      </w:r>
      <w:r w:rsidR="00B80F6C" w:rsidRPr="003D30E8">
        <w:t xml:space="preserve">meets the requirements </w:t>
      </w:r>
      <w:r w:rsidRPr="003D30E8">
        <w:t xml:space="preserve">for the proposed development because it has the following </w:t>
      </w:r>
      <w:r w:rsidRPr="003D30E8">
        <w:rPr>
          <w:b/>
        </w:rPr>
        <w:t>adva</w:t>
      </w:r>
      <w:r w:rsidR="0017120B" w:rsidRPr="003D30E8">
        <w:rPr>
          <w:b/>
        </w:rPr>
        <w:t>n</w:t>
      </w:r>
      <w:r w:rsidRPr="003D30E8">
        <w:rPr>
          <w:b/>
        </w:rPr>
        <w:t>tages</w:t>
      </w:r>
      <w:r w:rsidRPr="003D30E8">
        <w:t>:</w:t>
      </w:r>
    </w:p>
    <w:p w:rsidR="00BA3040" w:rsidRDefault="00BA3040" w:rsidP="002F3336">
      <w:pPr>
        <w:jc w:val="both"/>
      </w:pPr>
    </w:p>
    <w:p w:rsidR="002F3336" w:rsidRDefault="00F6330D" w:rsidP="005045E7">
      <w:pPr>
        <w:numPr>
          <w:ilvl w:val="0"/>
          <w:numId w:val="38"/>
        </w:numPr>
        <w:jc w:val="both"/>
      </w:pPr>
      <w:r>
        <w:rPr>
          <w:noProof/>
          <w:lang w:val="en-ZA" w:eastAsia="en-ZA"/>
        </w:rPr>
        <mc:AlternateContent>
          <mc:Choice Requires="wps">
            <w:drawing>
              <wp:anchor distT="0" distB="0" distL="114300" distR="114300" simplePos="0" relativeHeight="251644416" behindDoc="0" locked="0" layoutInCell="1" allowOverlap="1" wp14:anchorId="5BA742CA" wp14:editId="3ABA2DAE">
                <wp:simplePos x="0" y="0"/>
                <wp:positionH relativeFrom="column">
                  <wp:posOffset>-2642235</wp:posOffset>
                </wp:positionH>
                <wp:positionV relativeFrom="paragraph">
                  <wp:posOffset>196850</wp:posOffset>
                </wp:positionV>
                <wp:extent cx="1438275" cy="247650"/>
                <wp:effectExtent l="13335" t="13335" r="5715" b="5715"/>
                <wp:wrapNone/>
                <wp:docPr id="26"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47650"/>
                        </a:xfrm>
                        <a:prstGeom prst="roundRect">
                          <a:avLst>
                            <a:gd name="adj" fmla="val 16667"/>
                          </a:avLst>
                        </a:prstGeom>
                        <a:solidFill>
                          <a:srgbClr val="FFFFFF">
                            <a:alpha val="50000"/>
                          </a:srgbClr>
                        </a:solidFill>
                        <a:ln w="9525">
                          <a:solidFill>
                            <a:srgbClr val="000000"/>
                          </a:solidFill>
                          <a:round/>
                          <a:headEnd/>
                          <a:tailEnd/>
                        </a:ln>
                      </wps:spPr>
                      <wps:txbx>
                        <w:txbxContent>
                          <w:p w:rsidR="00724A75" w:rsidRPr="000942E2" w:rsidRDefault="00724A75" w:rsidP="00BA3040">
                            <w:pPr>
                              <w:rPr>
                                <w:sz w:val="18"/>
                                <w:lang w:val="en-ZA"/>
                              </w:rPr>
                            </w:pPr>
                            <w:r>
                              <w:rPr>
                                <w:sz w:val="18"/>
                                <w:lang w:val="en-ZA"/>
                              </w:rPr>
                              <w:t>Alien infested grassland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1" o:spid="_x0000_s1034" style="position:absolute;left:0;text-align:left;margin-left:-208.05pt;margin-top:15.5pt;width:113.25pt;height: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">
                <v:fill opacity="32896f"/>
                <v:textbox>
                  <w:txbxContent>
                    <w:p w:rsidR="00724A75" w:rsidRPr="000942E2" w:rsidRDefault="00724A75" w:rsidP="00BA3040">
                      <w:pPr>
                        <w:rPr>
                          <w:sz w:val="18"/>
                          <w:lang w:val="en-ZA"/>
                        </w:rPr>
                      </w:pPr>
                      <w:r>
                        <w:rPr>
                          <w:sz w:val="18"/>
                          <w:lang w:val="en-ZA"/>
                        </w:rPr>
                        <w:t>Alien infested grassland</w:t>
                      </w:r>
                    </w:p>
                  </w:txbxContent>
                </v:textbox>
              </v:roundrect>
            </w:pict>
          </mc:Fallback>
        </mc:AlternateContent>
      </w:r>
      <w:r w:rsidR="002F3336">
        <w:t>It is a large enough land to accommodate the anticipated number of families,</w:t>
      </w:r>
    </w:p>
    <w:p w:rsidR="002F3336" w:rsidRDefault="002F3336" w:rsidP="002F3336">
      <w:pPr>
        <w:numPr>
          <w:ilvl w:val="0"/>
          <w:numId w:val="1"/>
        </w:numPr>
        <w:jc w:val="both"/>
      </w:pPr>
      <w:r>
        <w:t xml:space="preserve">There will be no excess land that would be burdensome to the municipality in terms of open space maintenance </w:t>
      </w:r>
    </w:p>
    <w:p w:rsidR="00BB1FE0" w:rsidRDefault="006C150C" w:rsidP="002F3336">
      <w:pPr>
        <w:numPr>
          <w:ilvl w:val="0"/>
          <w:numId w:val="1"/>
        </w:numPr>
        <w:jc w:val="both"/>
      </w:pPr>
      <w:r>
        <w:t xml:space="preserve">To a </w:t>
      </w:r>
      <w:r w:rsidR="008250A9">
        <w:t xml:space="preserve">large extent the </w:t>
      </w:r>
      <w:r>
        <w:t xml:space="preserve">agricultural potential of the site is low and as such </w:t>
      </w:r>
      <w:r w:rsidR="008250A9">
        <w:t xml:space="preserve">other alternative land uses such as agriculture </w:t>
      </w:r>
      <w:r>
        <w:t>is potentially low. S</w:t>
      </w:r>
      <w:r w:rsidR="006C0436">
        <w:t>ettlement</w:t>
      </w:r>
      <w:r w:rsidR="008250A9">
        <w:t xml:space="preserve"> </w:t>
      </w:r>
      <w:r>
        <w:t xml:space="preserve">is therefore </w:t>
      </w:r>
      <w:r w:rsidR="00353456">
        <w:t>a</w:t>
      </w:r>
      <w:r>
        <w:t xml:space="preserve"> candidate </w:t>
      </w:r>
      <w:r w:rsidR="008250A9">
        <w:t>land use</w:t>
      </w:r>
      <w:r>
        <w:t xml:space="preserve"> for the area</w:t>
      </w:r>
      <w:r w:rsidR="008250A9">
        <w:t xml:space="preserve">. </w:t>
      </w:r>
    </w:p>
    <w:p w:rsidR="00D12D89" w:rsidRDefault="00D12D89" w:rsidP="002F3336">
      <w:pPr>
        <w:numPr>
          <w:ilvl w:val="0"/>
          <w:numId w:val="1"/>
        </w:numPr>
        <w:jc w:val="both"/>
      </w:pPr>
      <w:r>
        <w:t xml:space="preserve">Biodiversity conservation significance of </w:t>
      </w:r>
      <w:r w:rsidR="006C150C">
        <w:t xml:space="preserve">portions of the site </w:t>
      </w:r>
      <w:r>
        <w:t>is low since several</w:t>
      </w:r>
      <w:r w:rsidR="006C150C">
        <w:t xml:space="preserve"> man-made and natural</w:t>
      </w:r>
      <w:r>
        <w:t xml:space="preserve"> factors such as </w:t>
      </w:r>
      <w:r w:rsidR="006C150C">
        <w:t xml:space="preserve">grazing, </w:t>
      </w:r>
      <w:r w:rsidR="00353456">
        <w:t>illegal</w:t>
      </w:r>
      <w:r w:rsidR="006C150C">
        <w:t xml:space="preserve"> dumping, have resulted in significant degradation of the site. </w:t>
      </w:r>
    </w:p>
    <w:p w:rsidR="00BA3040" w:rsidRDefault="00BA3040" w:rsidP="00BA3040">
      <w:pPr>
        <w:jc w:val="both"/>
      </w:pPr>
    </w:p>
    <w:p w:rsidR="00E10525" w:rsidRDefault="00F6330D" w:rsidP="002F3336">
      <w:pPr>
        <w:jc w:val="both"/>
        <w:rPr>
          <w:bCs/>
          <w:iCs/>
        </w:rPr>
      </w:pPr>
      <w:r w:rsidRPr="00E10525">
        <w:rPr>
          <w:noProof/>
          <w:lang w:val="en-ZA" w:eastAsia="en-ZA"/>
        </w:rPr>
        <w:drawing>
          <wp:anchor distT="0" distB="0" distL="114300" distR="114300" simplePos="0" relativeHeight="251639296" behindDoc="0" locked="0" layoutInCell="1" allowOverlap="1" wp14:anchorId="13772E13" wp14:editId="5E2F5BC7">
            <wp:simplePos x="0" y="0"/>
            <wp:positionH relativeFrom="margin">
              <wp:posOffset>7701915</wp:posOffset>
            </wp:positionH>
            <wp:positionV relativeFrom="margin">
              <wp:posOffset>920750</wp:posOffset>
            </wp:positionV>
            <wp:extent cx="2325370" cy="1744345"/>
            <wp:effectExtent l="0" t="0" r="0" b="0"/>
            <wp:wrapSquare wrapText="bothSides"/>
            <wp:docPr id="247" name="Picture 22" descr="C:\Users\Patrick Addo\AppData\Local\Microsoft\Windows\Temporary Internet Files\Content.Word\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trick Addo\AppData\Local\Microsoft\Windows\Temporary Internet Files\Content.Word\IMG_21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37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0525">
        <w:rPr>
          <w:noProof/>
          <w:lang w:val="en-ZA" w:eastAsia="en-ZA"/>
        </w:rPr>
        <w:drawing>
          <wp:anchor distT="0" distB="0" distL="114300" distR="114300" simplePos="0" relativeHeight="251640320" behindDoc="0" locked="0" layoutInCell="1" allowOverlap="1" wp14:anchorId="59E0C911" wp14:editId="1F8E80F9">
            <wp:simplePos x="0" y="0"/>
            <wp:positionH relativeFrom="margin">
              <wp:posOffset>7701915</wp:posOffset>
            </wp:positionH>
            <wp:positionV relativeFrom="margin">
              <wp:posOffset>920750</wp:posOffset>
            </wp:positionV>
            <wp:extent cx="2325370" cy="1744345"/>
            <wp:effectExtent l="0" t="0" r="0" b="0"/>
            <wp:wrapSquare wrapText="bothSides"/>
            <wp:docPr id="248" name="Picture 22" descr="C:\Users\Patrick Addo\AppData\Local\Microsoft\Windows\Temporary Internet Files\Content.Word\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trick Addo\AppData\Local\Microsoft\Windows\Temporary Internet Files\Content.Word\IMG_21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37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0525">
        <w:rPr>
          <w:noProof/>
          <w:lang w:val="en-ZA" w:eastAsia="en-ZA"/>
        </w:rPr>
        <w:drawing>
          <wp:anchor distT="0" distB="0" distL="114300" distR="114300" simplePos="0" relativeHeight="251641344" behindDoc="0" locked="0" layoutInCell="1" allowOverlap="1" wp14:anchorId="38F6843C" wp14:editId="643BB8FA">
            <wp:simplePos x="0" y="0"/>
            <wp:positionH relativeFrom="margin">
              <wp:posOffset>7701915</wp:posOffset>
            </wp:positionH>
            <wp:positionV relativeFrom="margin">
              <wp:posOffset>920750</wp:posOffset>
            </wp:positionV>
            <wp:extent cx="2325370" cy="1744345"/>
            <wp:effectExtent l="0" t="0" r="0" b="0"/>
            <wp:wrapSquare wrapText="bothSides"/>
            <wp:docPr id="249" name="Picture 22" descr="C:\Users\Patrick Addo\AppData\Local\Microsoft\Windows\Temporary Internet Files\Content.Word\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trick Addo\AppData\Local\Microsoft\Windows\Temporary Internet Files\Content.Word\IMG_21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37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0525">
        <w:rPr>
          <w:noProof/>
          <w:lang w:val="en-ZA" w:eastAsia="en-ZA"/>
        </w:rPr>
        <w:drawing>
          <wp:anchor distT="0" distB="0" distL="114300" distR="114300" simplePos="0" relativeHeight="251642368" behindDoc="0" locked="0" layoutInCell="1" allowOverlap="1" wp14:anchorId="62343E16" wp14:editId="093EC815">
            <wp:simplePos x="0" y="0"/>
            <wp:positionH relativeFrom="margin">
              <wp:posOffset>7701915</wp:posOffset>
            </wp:positionH>
            <wp:positionV relativeFrom="margin">
              <wp:posOffset>920750</wp:posOffset>
            </wp:positionV>
            <wp:extent cx="2325370" cy="1744345"/>
            <wp:effectExtent l="0" t="0" r="0" b="0"/>
            <wp:wrapSquare wrapText="bothSides"/>
            <wp:docPr id="250" name="Picture 22" descr="C:\Users\Patrick Addo\AppData\Local\Microsoft\Windows\Temporary Internet Files\Content.Word\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trick Addo\AppData\Local\Microsoft\Windows\Temporary Internet Files\Content.Word\IMG_21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37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0525">
        <w:rPr>
          <w:noProof/>
          <w:lang w:val="en-ZA" w:eastAsia="en-ZA"/>
        </w:rPr>
        <w:drawing>
          <wp:anchor distT="0" distB="0" distL="114300" distR="114300" simplePos="0" relativeHeight="251643392" behindDoc="0" locked="0" layoutInCell="1" allowOverlap="1" wp14:anchorId="488E8B4B" wp14:editId="1F82A8E5">
            <wp:simplePos x="0" y="0"/>
            <wp:positionH relativeFrom="margin">
              <wp:posOffset>7701915</wp:posOffset>
            </wp:positionH>
            <wp:positionV relativeFrom="margin">
              <wp:posOffset>920750</wp:posOffset>
            </wp:positionV>
            <wp:extent cx="2325370" cy="1744345"/>
            <wp:effectExtent l="0" t="0" r="0" b="0"/>
            <wp:wrapSquare wrapText="bothSides"/>
            <wp:docPr id="251" name="Picture 1" descr="C:\Users\Patrick Addo\AppData\Local\Microsoft\Windows\Temporary Internet Files\Content.Word\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 Addo\AppData\Local\Microsoft\Windows\Temporary Internet Files\Content.Word\IMG_21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37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0525">
        <w:rPr>
          <w:noProof/>
          <w:lang w:val="en-ZA" w:eastAsia="en-ZA"/>
        </w:rPr>
        <w:drawing>
          <wp:anchor distT="0" distB="0" distL="114300" distR="114300" simplePos="0" relativeHeight="251637248" behindDoc="0" locked="0" layoutInCell="1" allowOverlap="1" wp14:anchorId="72961B33" wp14:editId="039E74B5">
            <wp:simplePos x="0" y="0"/>
            <wp:positionH relativeFrom="margin">
              <wp:posOffset>7465695</wp:posOffset>
            </wp:positionH>
            <wp:positionV relativeFrom="margin">
              <wp:posOffset>3662680</wp:posOffset>
            </wp:positionV>
            <wp:extent cx="2561590" cy="1922145"/>
            <wp:effectExtent l="0" t="0" r="0" b="0"/>
            <wp:wrapSquare wrapText="bothSides"/>
            <wp:docPr id="243" name="Picture 20" descr="C:\Users\Patrick Addo\AppData\Local\Microsoft\Windows\Temporary Internet Files\Content.Word\IMG_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trick Addo\AppData\Local\Microsoft\Windows\Temporary Internet Files\Content.Word\IMG_21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1590"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525">
        <w:rPr>
          <w:noProof/>
          <w:lang w:val="en-ZA" w:eastAsia="en-ZA"/>
        </w:rPr>
        <w:drawing>
          <wp:anchor distT="0" distB="0" distL="114300" distR="114300" simplePos="0" relativeHeight="251638272" behindDoc="0" locked="0" layoutInCell="1" allowOverlap="1" wp14:anchorId="70EFFCEC" wp14:editId="41C6DA47">
            <wp:simplePos x="0" y="0"/>
            <wp:positionH relativeFrom="margin">
              <wp:posOffset>7465695</wp:posOffset>
            </wp:positionH>
            <wp:positionV relativeFrom="margin">
              <wp:posOffset>3662680</wp:posOffset>
            </wp:positionV>
            <wp:extent cx="2561590" cy="1922145"/>
            <wp:effectExtent l="0" t="0" r="0" b="0"/>
            <wp:wrapSquare wrapText="bothSides"/>
            <wp:docPr id="244" name="Picture 20" descr="C:\Users\Patrick Addo\AppData\Local\Microsoft\Windows\Temporary Internet Files\Content.Word\IMG_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trick Addo\AppData\Local\Microsoft\Windows\Temporary Internet Files\Content.Word\IMG_21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1590"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336" w:rsidRPr="00E10525">
        <w:rPr>
          <w:bCs/>
          <w:iCs/>
        </w:rPr>
        <w:t>The disadvantage of the selected site is that the development will result in</w:t>
      </w:r>
      <w:r w:rsidR="00E10525">
        <w:rPr>
          <w:bCs/>
          <w:iCs/>
        </w:rPr>
        <w:t>:</w:t>
      </w:r>
    </w:p>
    <w:p w:rsidR="00E10525" w:rsidRPr="00E10525" w:rsidRDefault="00407709" w:rsidP="005045E7">
      <w:pPr>
        <w:numPr>
          <w:ilvl w:val="0"/>
          <w:numId w:val="38"/>
        </w:numPr>
        <w:jc w:val="both"/>
      </w:pPr>
      <w:r>
        <w:rPr>
          <w:bCs/>
          <w:iCs/>
        </w:rPr>
        <w:t>A</w:t>
      </w:r>
      <w:r w:rsidR="002F3336" w:rsidRPr="00E10525">
        <w:rPr>
          <w:bCs/>
          <w:iCs/>
        </w:rPr>
        <w:t xml:space="preserve"> total and irreversible transformation of </w:t>
      </w:r>
      <w:r w:rsidR="00E10525">
        <w:rPr>
          <w:bCs/>
          <w:iCs/>
        </w:rPr>
        <w:t xml:space="preserve">vegetation on the site </w:t>
      </w:r>
      <w:r w:rsidR="002F3336" w:rsidRPr="00E10525">
        <w:rPr>
          <w:bCs/>
          <w:iCs/>
        </w:rPr>
        <w:t xml:space="preserve">land and </w:t>
      </w:r>
    </w:p>
    <w:p w:rsidR="009138A6" w:rsidRPr="00E10525" w:rsidRDefault="00407709" w:rsidP="005045E7">
      <w:pPr>
        <w:numPr>
          <w:ilvl w:val="0"/>
          <w:numId w:val="38"/>
        </w:numPr>
        <w:jc w:val="both"/>
      </w:pPr>
      <w:r>
        <w:rPr>
          <w:bCs/>
          <w:iCs/>
        </w:rPr>
        <w:t>P</w:t>
      </w:r>
      <w:r w:rsidR="00E10525" w:rsidRPr="00E10525">
        <w:rPr>
          <w:bCs/>
          <w:iCs/>
        </w:rPr>
        <w:t>reclu</w:t>
      </w:r>
      <w:r w:rsidR="00E10525">
        <w:rPr>
          <w:bCs/>
          <w:iCs/>
        </w:rPr>
        <w:t>sion of the site</w:t>
      </w:r>
      <w:r w:rsidR="002F3336" w:rsidRPr="00E10525">
        <w:rPr>
          <w:bCs/>
          <w:iCs/>
        </w:rPr>
        <w:t xml:space="preserve"> from any other land use such as agriculture </w:t>
      </w:r>
    </w:p>
    <w:p w:rsidR="00473177" w:rsidRDefault="00473177" w:rsidP="00B60FA5">
      <w:pPr>
        <w:pStyle w:val="Heading2"/>
      </w:pPr>
    </w:p>
    <w:p w:rsidR="00477094" w:rsidRPr="00473177" w:rsidRDefault="002E1FC9" w:rsidP="00B60FA5">
      <w:pPr>
        <w:pStyle w:val="Heading2"/>
      </w:pPr>
      <w:bookmarkStart w:id="66" w:name="_Toc444195298"/>
      <w:r>
        <w:t>4</w:t>
      </w:r>
      <w:r w:rsidR="00411CD6" w:rsidRPr="00473177">
        <w:t>.2</w:t>
      </w:r>
      <w:r w:rsidR="00411CD6" w:rsidRPr="00473177">
        <w:tab/>
      </w:r>
      <w:r w:rsidR="00477094" w:rsidRPr="00473177">
        <w:t xml:space="preserve">Alternative </w:t>
      </w:r>
      <w:r w:rsidR="00411CD6" w:rsidRPr="00473177">
        <w:t>Designs and Layout</w:t>
      </w:r>
      <w:bookmarkEnd w:id="66"/>
    </w:p>
    <w:p w:rsidR="00477094" w:rsidRDefault="00477094" w:rsidP="00477094"/>
    <w:p w:rsidR="00477094" w:rsidRDefault="00477094" w:rsidP="00477094">
      <w:pPr>
        <w:jc w:val="both"/>
      </w:pPr>
      <w:r>
        <w:t xml:space="preserve">The </w:t>
      </w:r>
      <w:r w:rsidR="00A03C61">
        <w:t>footprint</w:t>
      </w:r>
      <w:r>
        <w:t xml:space="preserve"> of a government subsidy based house is predetermined </w:t>
      </w:r>
      <w:r w:rsidR="002F50F1">
        <w:t xml:space="preserve">as </w:t>
      </w:r>
      <w:r w:rsidR="00407709">
        <w:t>40</w:t>
      </w:r>
      <w:r>
        <w:t>m</w:t>
      </w:r>
      <w:r w:rsidRPr="00A9034B">
        <w:rPr>
          <w:vertAlign w:val="superscript"/>
        </w:rPr>
        <w:t>2</w:t>
      </w:r>
      <w:r>
        <w:t xml:space="preserve">. The </w:t>
      </w:r>
      <w:r w:rsidR="00A03C61">
        <w:t>footprint</w:t>
      </w:r>
      <w:r>
        <w:t xml:space="preserve"> of these houses cannot be altered much as the available finance could only generate an optimized building plan which is the plan generally used in most </w:t>
      </w:r>
      <w:r w:rsidR="003D30E8">
        <w:t>middle income</w:t>
      </w:r>
      <w:r>
        <w:t xml:space="preserve"> housing projects. On a developmental scale </w:t>
      </w:r>
      <w:r w:rsidR="00C723DF">
        <w:t>therefore</w:t>
      </w:r>
      <w:r>
        <w:t xml:space="preserve">, </w:t>
      </w:r>
      <w:r w:rsidR="00C723DF">
        <w:t xml:space="preserve">the housing typology does not have much lee-way in terms of designs alternative. However, options such as stand-alone houses as opposed to blocks of flats </w:t>
      </w:r>
      <w:r w:rsidR="00594747">
        <w:t xml:space="preserve">is an issue that is </w:t>
      </w:r>
      <w:proofErr w:type="gramStart"/>
      <w:r w:rsidR="003D30E8">
        <w:t>might  be</w:t>
      </w:r>
      <w:proofErr w:type="gramEnd"/>
      <w:r w:rsidR="003D30E8">
        <w:t xml:space="preserve"> discussed </w:t>
      </w:r>
      <w:r w:rsidR="00594747">
        <w:t>with the relevant stakeholders including the beneficiary community</w:t>
      </w:r>
      <w:r w:rsidR="00C723DF">
        <w:t xml:space="preserve">  </w:t>
      </w:r>
    </w:p>
    <w:p w:rsidR="000134ED" w:rsidRDefault="000134ED" w:rsidP="00477094">
      <w:pPr>
        <w:jc w:val="both"/>
      </w:pPr>
    </w:p>
    <w:p w:rsidR="000134ED" w:rsidRDefault="000134ED" w:rsidP="00477094">
      <w:pPr>
        <w:jc w:val="both"/>
      </w:pPr>
    </w:p>
    <w:p w:rsidR="00477094" w:rsidRPr="00473177" w:rsidRDefault="002E1FC9" w:rsidP="00B60FA5">
      <w:pPr>
        <w:pStyle w:val="Heading2"/>
      </w:pPr>
      <w:bookmarkStart w:id="67" w:name="_Toc444195299"/>
      <w:r>
        <w:t>4</w:t>
      </w:r>
      <w:r w:rsidR="00477094" w:rsidRPr="00473177">
        <w:t>.</w:t>
      </w:r>
      <w:r w:rsidR="008D52D7" w:rsidRPr="00473177">
        <w:t>3</w:t>
      </w:r>
      <w:r w:rsidR="008D52D7" w:rsidRPr="00473177">
        <w:tab/>
      </w:r>
      <w:r w:rsidR="00477094" w:rsidRPr="00473177">
        <w:t xml:space="preserve"> Alternative </w:t>
      </w:r>
      <w:r w:rsidR="008D52D7" w:rsidRPr="00473177">
        <w:t>T</w:t>
      </w:r>
      <w:r w:rsidR="00477094" w:rsidRPr="00473177">
        <w:t>echnologies</w:t>
      </w:r>
      <w:bookmarkEnd w:id="67"/>
    </w:p>
    <w:p w:rsidR="00477094" w:rsidRPr="00473177" w:rsidRDefault="00477094" w:rsidP="00473177">
      <w:pPr>
        <w:pStyle w:val="NoSpacing"/>
      </w:pPr>
    </w:p>
    <w:p w:rsidR="00477094" w:rsidRDefault="00477094" w:rsidP="00477094">
      <w:pPr>
        <w:jc w:val="both"/>
      </w:pPr>
      <w:r>
        <w:t>Technologies such as electricity and water will be provided from the municipal supply systems. However, owing to the potential environmental impacts from sanitation</w:t>
      </w:r>
      <w:r w:rsidR="00C723DF">
        <w:t xml:space="preserve"> systems,</w:t>
      </w:r>
      <w:r>
        <w:t xml:space="preserve"> alternative sanitation technologies were considered. The options considered were: </w:t>
      </w:r>
    </w:p>
    <w:p w:rsidR="00C40F11" w:rsidRDefault="00C40F11" w:rsidP="00477094">
      <w:pPr>
        <w:jc w:val="both"/>
      </w:pPr>
    </w:p>
    <w:p w:rsidR="00477094" w:rsidRPr="00473177" w:rsidRDefault="002E1FC9" w:rsidP="00FE7DAE">
      <w:pPr>
        <w:pStyle w:val="Heading3"/>
      </w:pPr>
      <w:bookmarkStart w:id="68" w:name="_Toc444195300"/>
      <w:r>
        <w:t>4</w:t>
      </w:r>
      <w:r w:rsidR="00821721" w:rsidRPr="00473177">
        <w:t>.3.1</w:t>
      </w:r>
      <w:r w:rsidR="00477094" w:rsidRPr="00473177">
        <w:tab/>
        <w:t>VIP toilets</w:t>
      </w:r>
      <w:bookmarkEnd w:id="68"/>
    </w:p>
    <w:p w:rsidR="00477094" w:rsidRDefault="00477094" w:rsidP="00477094">
      <w:pPr>
        <w:ind w:left="360"/>
      </w:pPr>
    </w:p>
    <w:p w:rsidR="00477094" w:rsidRPr="008D2B7B" w:rsidRDefault="00477094" w:rsidP="00477094">
      <w:pPr>
        <w:jc w:val="both"/>
      </w:pPr>
      <w:r>
        <w:t xml:space="preserve">VIP is a cheap sanitation system. The provision of VIP will result in significant </w:t>
      </w:r>
      <w:r w:rsidR="008824C1">
        <w:t xml:space="preserve">financial </w:t>
      </w:r>
      <w:r>
        <w:t>surpluses that could be used to develop a better top structure houses or other infrastructure such as roads. However, VIP sanitation for this project was r</w:t>
      </w:r>
      <w:r w:rsidR="00821721">
        <w:t xml:space="preserve">ejected for the following </w:t>
      </w:r>
      <w:r w:rsidR="00821721">
        <w:rPr>
          <w:b/>
        </w:rPr>
        <w:t>disadvantages:</w:t>
      </w:r>
      <w:r w:rsidR="008D2B7B">
        <w:rPr>
          <w:b/>
        </w:rPr>
        <w:t xml:space="preserve"> </w:t>
      </w:r>
    </w:p>
    <w:p w:rsidR="00477094" w:rsidRDefault="00477094" w:rsidP="00922D78">
      <w:pPr>
        <w:numPr>
          <w:ilvl w:val="0"/>
          <w:numId w:val="2"/>
        </w:numPr>
        <w:jc w:val="both"/>
      </w:pPr>
      <w:r>
        <w:t>The area has several wetlands and VIP could contaminate the wetlands and possibly underground water</w:t>
      </w:r>
    </w:p>
    <w:p w:rsidR="00837A23" w:rsidRDefault="00477094" w:rsidP="00922D78">
      <w:pPr>
        <w:numPr>
          <w:ilvl w:val="0"/>
          <w:numId w:val="2"/>
        </w:numPr>
        <w:jc w:val="both"/>
      </w:pPr>
      <w:r>
        <w:t xml:space="preserve">In dense settlements such as this project, VIP toilets are unsuitable as they cannot be relocated when they are full due to limited space. The photographs below </w:t>
      </w:r>
      <w:r w:rsidR="006C150C">
        <w:lastRenderedPageBreak/>
        <w:t>(Figures 3</w:t>
      </w:r>
      <w:r>
        <w:t>a and</w:t>
      </w:r>
      <w:r w:rsidR="006C150C">
        <w:t xml:space="preserve"> 3</w:t>
      </w:r>
      <w:r>
        <w:t xml:space="preserve">b) show VIPs in some communities that have been identified as </w:t>
      </w:r>
      <w:r w:rsidR="009177DA">
        <w:t>posing</w:t>
      </w:r>
      <w:r>
        <w:t xml:space="preserve"> significant </w:t>
      </w:r>
      <w:r w:rsidR="009177DA">
        <w:t xml:space="preserve">environmental and health </w:t>
      </w:r>
      <w:r>
        <w:t xml:space="preserve">problems. </w:t>
      </w:r>
    </w:p>
    <w:p w:rsidR="00C40F11" w:rsidRDefault="00C40F11" w:rsidP="00837A23">
      <w:pPr>
        <w:ind w:left="720"/>
        <w:jc w:val="both"/>
      </w:pPr>
    </w:p>
    <w:p w:rsidR="00477094" w:rsidRDefault="00F6330D" w:rsidP="00477094">
      <w:pPr>
        <w:jc w:val="both"/>
      </w:pPr>
      <w:r>
        <w:rPr>
          <w:noProof/>
          <w:lang w:val="en-ZA" w:eastAsia="en-ZA"/>
        </w:rPr>
        <w:drawing>
          <wp:anchor distT="0" distB="0" distL="114300" distR="114300" simplePos="0" relativeHeight="251632128" behindDoc="1" locked="0" layoutInCell="1" allowOverlap="1" wp14:anchorId="04B0A90B" wp14:editId="0851B6E8">
            <wp:simplePos x="0" y="0"/>
            <wp:positionH relativeFrom="column">
              <wp:posOffset>3086100</wp:posOffset>
            </wp:positionH>
            <wp:positionV relativeFrom="paragraph">
              <wp:posOffset>54610</wp:posOffset>
            </wp:positionV>
            <wp:extent cx="1902460" cy="1443355"/>
            <wp:effectExtent l="0" t="0" r="0" b="0"/>
            <wp:wrapNone/>
            <wp:docPr id="217" name="Picture 197" descr="P104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10406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246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31104" behindDoc="1" locked="0" layoutInCell="1" allowOverlap="1" wp14:anchorId="41E2A6B1" wp14:editId="2F21A7EC">
            <wp:simplePos x="0" y="0"/>
            <wp:positionH relativeFrom="column">
              <wp:posOffset>457200</wp:posOffset>
            </wp:positionH>
            <wp:positionV relativeFrom="paragraph">
              <wp:posOffset>54610</wp:posOffset>
            </wp:positionV>
            <wp:extent cx="1976120" cy="1499235"/>
            <wp:effectExtent l="0" t="0" r="0" b="0"/>
            <wp:wrapNone/>
            <wp:docPr id="216" name="Picture 196" descr="P104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10406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6120"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094" w:rsidRDefault="00477094" w:rsidP="00477094">
      <w:pPr>
        <w:pStyle w:val="BodyText"/>
        <w:spacing w:line="240" w:lineRule="auto"/>
        <w:jc w:val="both"/>
        <w:rPr>
          <w:sz w:val="24"/>
        </w:rPr>
      </w:pPr>
    </w:p>
    <w:p w:rsidR="00477094" w:rsidRDefault="00477094" w:rsidP="00477094">
      <w:pPr>
        <w:pStyle w:val="BodyText"/>
        <w:spacing w:line="240" w:lineRule="auto"/>
        <w:jc w:val="both"/>
        <w:rPr>
          <w:sz w:val="24"/>
        </w:rPr>
      </w:pPr>
    </w:p>
    <w:p w:rsidR="00477094" w:rsidRDefault="00477094" w:rsidP="00477094">
      <w:pPr>
        <w:pStyle w:val="BodyText"/>
        <w:spacing w:line="240" w:lineRule="auto"/>
        <w:jc w:val="both"/>
        <w:rPr>
          <w:sz w:val="24"/>
        </w:rPr>
      </w:pPr>
    </w:p>
    <w:p w:rsidR="00477094" w:rsidRDefault="00477094" w:rsidP="00477094">
      <w:pPr>
        <w:pStyle w:val="BodyText"/>
        <w:spacing w:line="240" w:lineRule="auto"/>
        <w:jc w:val="both"/>
        <w:rPr>
          <w:sz w:val="24"/>
        </w:rPr>
      </w:pPr>
    </w:p>
    <w:p w:rsidR="00477094" w:rsidRDefault="00477094" w:rsidP="00477094">
      <w:pPr>
        <w:pStyle w:val="BodyText"/>
        <w:spacing w:line="240" w:lineRule="auto"/>
        <w:jc w:val="both"/>
        <w:rPr>
          <w:sz w:val="24"/>
        </w:rPr>
      </w:pPr>
    </w:p>
    <w:p w:rsidR="00477094" w:rsidRDefault="00477094" w:rsidP="00477094">
      <w:pPr>
        <w:pStyle w:val="BodyText"/>
        <w:spacing w:line="240" w:lineRule="auto"/>
        <w:jc w:val="both"/>
        <w:rPr>
          <w:sz w:val="24"/>
        </w:rPr>
      </w:pPr>
    </w:p>
    <w:p w:rsidR="00477094" w:rsidRDefault="00477094" w:rsidP="00477094">
      <w:pPr>
        <w:pStyle w:val="BodyText"/>
        <w:spacing w:line="240" w:lineRule="auto"/>
        <w:jc w:val="both"/>
        <w:rPr>
          <w:sz w:val="24"/>
        </w:rPr>
      </w:pPr>
    </w:p>
    <w:p w:rsidR="00477094" w:rsidRDefault="00477094" w:rsidP="00477094">
      <w:pPr>
        <w:pStyle w:val="BodyText"/>
        <w:spacing w:line="240" w:lineRule="auto"/>
        <w:jc w:val="both"/>
        <w:rPr>
          <w:sz w:val="24"/>
        </w:rPr>
      </w:pPr>
    </w:p>
    <w:p w:rsidR="00477094" w:rsidRPr="007B57D4" w:rsidRDefault="006C150C" w:rsidP="00477094">
      <w:pPr>
        <w:pStyle w:val="BodyText"/>
        <w:spacing w:line="240" w:lineRule="auto"/>
        <w:rPr>
          <w:sz w:val="20"/>
          <w:szCs w:val="20"/>
        </w:rPr>
      </w:pPr>
      <w:r>
        <w:rPr>
          <w:sz w:val="20"/>
          <w:szCs w:val="20"/>
        </w:rPr>
        <w:t>Figure 3</w:t>
      </w:r>
      <w:r w:rsidR="00477094">
        <w:rPr>
          <w:sz w:val="20"/>
          <w:szCs w:val="20"/>
        </w:rPr>
        <w:t xml:space="preserve">a: </w:t>
      </w:r>
      <w:r w:rsidR="00477094" w:rsidRPr="007B57D4">
        <w:rPr>
          <w:sz w:val="20"/>
          <w:szCs w:val="20"/>
        </w:rPr>
        <w:t>The above photographs show broken bases of full VIP toilets in a community The bases were broken from behind in order to reach the waste</w:t>
      </w:r>
    </w:p>
    <w:p w:rsidR="00477094" w:rsidRDefault="00F6330D" w:rsidP="00477094">
      <w:pPr>
        <w:pStyle w:val="BodyText"/>
        <w:spacing w:line="240" w:lineRule="auto"/>
        <w:jc w:val="both"/>
        <w:rPr>
          <w:sz w:val="24"/>
        </w:rPr>
      </w:pPr>
      <w:r>
        <w:rPr>
          <w:noProof/>
          <w:lang w:val="en-ZA" w:eastAsia="en-ZA"/>
        </w:rPr>
        <w:drawing>
          <wp:anchor distT="0" distB="0" distL="114300" distR="114300" simplePos="0" relativeHeight="251634176" behindDoc="1" locked="0" layoutInCell="1" allowOverlap="1" wp14:anchorId="3933D77C" wp14:editId="14DE8638">
            <wp:simplePos x="0" y="0"/>
            <wp:positionH relativeFrom="column">
              <wp:posOffset>3086100</wp:posOffset>
            </wp:positionH>
            <wp:positionV relativeFrom="paragraph">
              <wp:posOffset>88900</wp:posOffset>
            </wp:positionV>
            <wp:extent cx="2049780" cy="1530985"/>
            <wp:effectExtent l="0" t="0" r="0" b="0"/>
            <wp:wrapNone/>
            <wp:docPr id="215" name="Picture 200" descr="P104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10406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978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n-ZA" w:eastAsia="en-ZA"/>
        </w:rPr>
        <w:drawing>
          <wp:anchor distT="0" distB="0" distL="114300" distR="114300" simplePos="0" relativeHeight="251633152" behindDoc="1" locked="0" layoutInCell="1" allowOverlap="1" wp14:anchorId="37CFC179" wp14:editId="383E2276">
            <wp:simplePos x="0" y="0"/>
            <wp:positionH relativeFrom="column">
              <wp:posOffset>440055</wp:posOffset>
            </wp:positionH>
            <wp:positionV relativeFrom="paragraph">
              <wp:posOffset>88900</wp:posOffset>
            </wp:positionV>
            <wp:extent cx="1993265" cy="1489075"/>
            <wp:effectExtent l="0" t="0" r="0" b="0"/>
            <wp:wrapNone/>
            <wp:docPr id="214" name="Picture 199" descr="P104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10406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3265"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094" w:rsidRPr="007B57D4" w:rsidRDefault="00477094" w:rsidP="00477094"/>
    <w:p w:rsidR="00477094" w:rsidRPr="007B57D4" w:rsidRDefault="00477094" w:rsidP="00477094"/>
    <w:p w:rsidR="00477094" w:rsidRPr="007B57D4" w:rsidRDefault="00477094" w:rsidP="00477094"/>
    <w:p w:rsidR="00477094" w:rsidRPr="007B57D4" w:rsidRDefault="00477094" w:rsidP="00477094"/>
    <w:p w:rsidR="00477094" w:rsidRPr="007B57D4" w:rsidRDefault="00477094" w:rsidP="00477094"/>
    <w:p w:rsidR="00477094" w:rsidRPr="007B57D4" w:rsidRDefault="00477094" w:rsidP="00477094"/>
    <w:p w:rsidR="00477094" w:rsidRPr="007B57D4" w:rsidRDefault="00477094" w:rsidP="00477094"/>
    <w:p w:rsidR="00477094" w:rsidRPr="007B57D4" w:rsidRDefault="00477094" w:rsidP="00477094"/>
    <w:p w:rsidR="00477094" w:rsidRPr="007B57D4" w:rsidRDefault="00477094" w:rsidP="00477094"/>
    <w:p w:rsidR="00477094" w:rsidRPr="007B57D4" w:rsidRDefault="00477094" w:rsidP="00477094">
      <w:pPr>
        <w:pStyle w:val="BodyText"/>
        <w:spacing w:line="240" w:lineRule="auto"/>
        <w:rPr>
          <w:sz w:val="20"/>
          <w:szCs w:val="20"/>
        </w:rPr>
      </w:pPr>
      <w:r w:rsidRPr="007B57D4">
        <w:rPr>
          <w:sz w:val="20"/>
          <w:szCs w:val="20"/>
        </w:rPr>
        <w:t xml:space="preserve">Figure </w:t>
      </w:r>
      <w:r w:rsidR="006C150C">
        <w:rPr>
          <w:sz w:val="20"/>
          <w:szCs w:val="20"/>
        </w:rPr>
        <w:t>3</w:t>
      </w:r>
      <w:r>
        <w:rPr>
          <w:sz w:val="20"/>
          <w:szCs w:val="20"/>
        </w:rPr>
        <w:t>b: Photograph showing waste from VIP toilets being manually emptied by scooping the waste from the pit by hand.</w:t>
      </w:r>
    </w:p>
    <w:p w:rsidR="00A16C68" w:rsidRDefault="00A16C68" w:rsidP="00477094">
      <w:pPr>
        <w:pStyle w:val="BodyText"/>
        <w:tabs>
          <w:tab w:val="left" w:pos="2865"/>
        </w:tabs>
        <w:spacing w:line="240" w:lineRule="auto"/>
        <w:jc w:val="both"/>
      </w:pPr>
    </w:p>
    <w:p w:rsidR="00477094" w:rsidRPr="000F4C01" w:rsidRDefault="00477094" w:rsidP="00477094">
      <w:pPr>
        <w:pStyle w:val="BodyText"/>
        <w:spacing w:line="240" w:lineRule="auto"/>
        <w:jc w:val="both"/>
        <w:rPr>
          <w:sz w:val="24"/>
        </w:rPr>
      </w:pPr>
      <w:r w:rsidRPr="000F4C01">
        <w:rPr>
          <w:sz w:val="24"/>
        </w:rPr>
        <w:t xml:space="preserve">Given these </w:t>
      </w:r>
      <w:r w:rsidR="0043529B">
        <w:rPr>
          <w:sz w:val="24"/>
        </w:rPr>
        <w:t>social and environmental issues</w:t>
      </w:r>
      <w:r>
        <w:rPr>
          <w:sz w:val="24"/>
        </w:rPr>
        <w:t xml:space="preserve"> </w:t>
      </w:r>
      <w:r w:rsidR="00F6182C">
        <w:rPr>
          <w:sz w:val="24"/>
        </w:rPr>
        <w:t xml:space="preserve">with </w:t>
      </w:r>
      <w:r w:rsidR="0043529B">
        <w:rPr>
          <w:sz w:val="24"/>
        </w:rPr>
        <w:t xml:space="preserve">VIP toilets, there is </w:t>
      </w:r>
      <w:r w:rsidR="005C3009">
        <w:rPr>
          <w:sz w:val="24"/>
        </w:rPr>
        <w:t xml:space="preserve">compelling reasons against VIP sanitation technologies especially in dense settlement as proposed for the </w:t>
      </w:r>
      <w:proofErr w:type="spellStart"/>
      <w:r w:rsidR="00B857F2">
        <w:rPr>
          <w:sz w:val="24"/>
        </w:rPr>
        <w:t>Umvoti</w:t>
      </w:r>
      <w:proofErr w:type="spellEnd"/>
      <w:r w:rsidR="00B857F2">
        <w:rPr>
          <w:sz w:val="24"/>
        </w:rPr>
        <w:t xml:space="preserve"> middle income</w:t>
      </w:r>
      <w:r w:rsidR="005A154F">
        <w:rPr>
          <w:sz w:val="24"/>
        </w:rPr>
        <w:t xml:space="preserve"> </w:t>
      </w:r>
      <w:r w:rsidR="00F4471E">
        <w:rPr>
          <w:sz w:val="24"/>
        </w:rPr>
        <w:t>Housing Project</w:t>
      </w:r>
      <w:r w:rsidR="005C3009">
        <w:rPr>
          <w:sz w:val="24"/>
        </w:rPr>
        <w:t xml:space="preserve">. </w:t>
      </w:r>
    </w:p>
    <w:p w:rsidR="00477094" w:rsidRPr="00473177" w:rsidRDefault="002E1FC9" w:rsidP="00FE7DAE">
      <w:pPr>
        <w:pStyle w:val="Heading3"/>
      </w:pPr>
      <w:bookmarkStart w:id="69" w:name="_Toc444195301"/>
      <w:r>
        <w:t>4</w:t>
      </w:r>
      <w:r w:rsidR="0031412A" w:rsidRPr="00473177">
        <w:t>.</w:t>
      </w:r>
      <w:r w:rsidR="00251D81" w:rsidRPr="00473177">
        <w:t>3</w:t>
      </w:r>
      <w:r w:rsidR="00D0427F" w:rsidRPr="00473177">
        <w:t>.2</w:t>
      </w:r>
      <w:r w:rsidR="00251D81" w:rsidRPr="00473177">
        <w:tab/>
        <w:t>Waterborne s</w:t>
      </w:r>
      <w:r w:rsidR="00477094" w:rsidRPr="00473177">
        <w:t>anitation</w:t>
      </w:r>
      <w:bookmarkEnd w:id="69"/>
    </w:p>
    <w:p w:rsidR="00477094" w:rsidRPr="00B50CA2" w:rsidRDefault="00477094" w:rsidP="00477094">
      <w:pPr>
        <w:pStyle w:val="BodyText"/>
        <w:spacing w:line="240" w:lineRule="auto"/>
        <w:jc w:val="both"/>
        <w:rPr>
          <w:b/>
          <w:sz w:val="24"/>
        </w:rPr>
      </w:pPr>
    </w:p>
    <w:p w:rsidR="00477094" w:rsidRDefault="00477094" w:rsidP="004F6C82">
      <w:pPr>
        <w:pStyle w:val="BodyText"/>
        <w:spacing w:line="240" w:lineRule="auto"/>
        <w:jc w:val="both"/>
        <w:rPr>
          <w:sz w:val="24"/>
        </w:rPr>
      </w:pPr>
      <w:r w:rsidRPr="00B50CA2">
        <w:rPr>
          <w:sz w:val="24"/>
        </w:rPr>
        <w:t>Water borne sanitation for the project was considered</w:t>
      </w:r>
      <w:r w:rsidR="0031412A">
        <w:rPr>
          <w:sz w:val="24"/>
        </w:rPr>
        <w:t xml:space="preserve"> as an alternative to VIP toilets because it has the advantage of being environmentally less hazardous.</w:t>
      </w:r>
      <w:r w:rsidR="004F6C82">
        <w:rPr>
          <w:sz w:val="24"/>
        </w:rPr>
        <w:t xml:space="preserve"> </w:t>
      </w:r>
      <w:r w:rsidR="00CA0797">
        <w:rPr>
          <w:sz w:val="24"/>
        </w:rPr>
        <w:t>However, t</w:t>
      </w:r>
      <w:r w:rsidR="006D1655">
        <w:rPr>
          <w:sz w:val="24"/>
        </w:rPr>
        <w:t xml:space="preserve">his option may </w:t>
      </w:r>
      <w:r w:rsidR="00CA0797">
        <w:rPr>
          <w:sz w:val="24"/>
        </w:rPr>
        <w:t xml:space="preserve">not </w:t>
      </w:r>
      <w:r w:rsidR="006D1655">
        <w:rPr>
          <w:sz w:val="24"/>
        </w:rPr>
        <w:t xml:space="preserve">be </w:t>
      </w:r>
      <w:r w:rsidR="00CA0797">
        <w:rPr>
          <w:sz w:val="24"/>
        </w:rPr>
        <w:t xml:space="preserve">feasible in view of the absence of sanitation infrastructure close to the development site. </w:t>
      </w:r>
      <w:r w:rsidR="006D1655">
        <w:rPr>
          <w:sz w:val="24"/>
        </w:rPr>
        <w:t xml:space="preserve"> </w:t>
      </w:r>
    </w:p>
    <w:p w:rsidR="00283EC6" w:rsidRPr="00587E9F" w:rsidRDefault="002E1FC9" w:rsidP="00FE7DAE">
      <w:pPr>
        <w:pStyle w:val="Heading3"/>
      </w:pPr>
      <w:bookmarkStart w:id="70" w:name="_Toc444195302"/>
      <w:r>
        <w:t>4</w:t>
      </w:r>
      <w:r w:rsidR="00283EC6" w:rsidRPr="00587E9F">
        <w:t>.3.3</w:t>
      </w:r>
      <w:r w:rsidR="00283EC6" w:rsidRPr="00587E9F">
        <w:tab/>
        <w:t xml:space="preserve">Alternative </w:t>
      </w:r>
      <w:proofErr w:type="spellStart"/>
      <w:r w:rsidR="00283EC6" w:rsidRPr="00587E9F">
        <w:t>Landuses</w:t>
      </w:r>
      <w:bookmarkEnd w:id="70"/>
      <w:proofErr w:type="spellEnd"/>
    </w:p>
    <w:p w:rsidR="00283EC6" w:rsidRDefault="00283EC6" w:rsidP="00283EC6">
      <w:pPr>
        <w:pStyle w:val="BodyText"/>
        <w:spacing w:line="240" w:lineRule="auto"/>
        <w:jc w:val="both"/>
        <w:rPr>
          <w:sz w:val="24"/>
        </w:rPr>
      </w:pPr>
    </w:p>
    <w:p w:rsidR="00283EC6" w:rsidRDefault="00283EC6" w:rsidP="00283EC6">
      <w:pPr>
        <w:pStyle w:val="BodyText"/>
        <w:spacing w:line="240" w:lineRule="auto"/>
        <w:jc w:val="both"/>
        <w:rPr>
          <w:sz w:val="24"/>
        </w:rPr>
      </w:pPr>
      <w:r>
        <w:rPr>
          <w:sz w:val="24"/>
        </w:rPr>
        <w:t xml:space="preserve">The most contentious of the potential issues relating the site under consideration is the potential for other competing </w:t>
      </w:r>
      <w:proofErr w:type="spellStart"/>
      <w:r>
        <w:rPr>
          <w:sz w:val="24"/>
        </w:rPr>
        <w:t>landuses</w:t>
      </w:r>
      <w:proofErr w:type="spellEnd"/>
      <w:r>
        <w:rPr>
          <w:sz w:val="24"/>
        </w:rPr>
        <w:t xml:space="preserve">. The competing </w:t>
      </w:r>
      <w:proofErr w:type="spellStart"/>
      <w:r>
        <w:rPr>
          <w:sz w:val="24"/>
        </w:rPr>
        <w:t>landuses</w:t>
      </w:r>
      <w:proofErr w:type="spellEnd"/>
      <w:r>
        <w:rPr>
          <w:sz w:val="24"/>
        </w:rPr>
        <w:t xml:space="preserve"> in the case of this </w:t>
      </w:r>
      <w:r w:rsidR="008B3653">
        <w:rPr>
          <w:sz w:val="24"/>
        </w:rPr>
        <w:t xml:space="preserve">site </w:t>
      </w:r>
      <w:r>
        <w:rPr>
          <w:sz w:val="24"/>
        </w:rPr>
        <w:t>are:</w:t>
      </w:r>
    </w:p>
    <w:p w:rsidR="008B3653" w:rsidRDefault="008B3653" w:rsidP="005045E7">
      <w:pPr>
        <w:pStyle w:val="BodyText"/>
        <w:numPr>
          <w:ilvl w:val="0"/>
          <w:numId w:val="43"/>
        </w:numPr>
        <w:spacing w:line="240" w:lineRule="auto"/>
        <w:jc w:val="both"/>
        <w:rPr>
          <w:sz w:val="24"/>
        </w:rPr>
      </w:pPr>
      <w:r>
        <w:rPr>
          <w:sz w:val="24"/>
        </w:rPr>
        <w:t>Settlement</w:t>
      </w:r>
    </w:p>
    <w:p w:rsidR="00283EC6" w:rsidRDefault="00283EC6" w:rsidP="005045E7">
      <w:pPr>
        <w:pStyle w:val="BodyText"/>
        <w:numPr>
          <w:ilvl w:val="0"/>
          <w:numId w:val="43"/>
        </w:numPr>
        <w:spacing w:line="240" w:lineRule="auto"/>
        <w:jc w:val="both"/>
        <w:rPr>
          <w:sz w:val="24"/>
        </w:rPr>
      </w:pPr>
      <w:r>
        <w:rPr>
          <w:sz w:val="24"/>
        </w:rPr>
        <w:t>Agriculture</w:t>
      </w:r>
    </w:p>
    <w:p w:rsidR="00283EC6" w:rsidRDefault="00283EC6" w:rsidP="005045E7">
      <w:pPr>
        <w:pStyle w:val="BodyText"/>
        <w:numPr>
          <w:ilvl w:val="0"/>
          <w:numId w:val="43"/>
        </w:numPr>
        <w:spacing w:line="240" w:lineRule="auto"/>
        <w:jc w:val="both"/>
        <w:rPr>
          <w:sz w:val="24"/>
        </w:rPr>
      </w:pPr>
      <w:r>
        <w:rPr>
          <w:sz w:val="24"/>
        </w:rPr>
        <w:t>Conservation</w:t>
      </w:r>
    </w:p>
    <w:p w:rsidR="00283EC6" w:rsidRDefault="00283EC6" w:rsidP="004F6C82">
      <w:pPr>
        <w:pStyle w:val="BodyText"/>
        <w:spacing w:line="240" w:lineRule="auto"/>
        <w:jc w:val="both"/>
        <w:rPr>
          <w:sz w:val="24"/>
        </w:rPr>
      </w:pPr>
    </w:p>
    <w:p w:rsidR="008B3653" w:rsidRDefault="002D071D" w:rsidP="004F6C82">
      <w:pPr>
        <w:pStyle w:val="BodyText"/>
        <w:spacing w:line="240" w:lineRule="auto"/>
        <w:jc w:val="both"/>
        <w:rPr>
          <w:sz w:val="24"/>
        </w:rPr>
      </w:pPr>
      <w:r>
        <w:rPr>
          <w:sz w:val="24"/>
        </w:rPr>
        <w:lastRenderedPageBreak/>
        <w:t>The rationale for assessing the significance of these alternatives are premised on the following considerations:</w:t>
      </w:r>
    </w:p>
    <w:p w:rsidR="002D071D" w:rsidRDefault="002D071D" w:rsidP="004F6C82">
      <w:pPr>
        <w:pStyle w:val="BodyText"/>
        <w:spacing w:line="240" w:lineRule="auto"/>
        <w:jc w:val="both"/>
        <w:rPr>
          <w:sz w:val="24"/>
        </w:rPr>
      </w:pPr>
    </w:p>
    <w:p w:rsidR="006C2624" w:rsidRPr="006C2624" w:rsidRDefault="006C2624" w:rsidP="004F6C82">
      <w:pPr>
        <w:pStyle w:val="BodyText"/>
        <w:spacing w:line="240" w:lineRule="auto"/>
        <w:jc w:val="both"/>
        <w:rPr>
          <w:sz w:val="24"/>
          <w:u w:val="single"/>
        </w:rPr>
      </w:pPr>
      <w:r w:rsidRPr="006C2624">
        <w:rPr>
          <w:sz w:val="24"/>
          <w:u w:val="single"/>
        </w:rPr>
        <w:t>Settlement</w:t>
      </w:r>
      <w:r w:rsidR="00304D7A">
        <w:rPr>
          <w:sz w:val="24"/>
          <w:u w:val="single"/>
        </w:rPr>
        <w:t xml:space="preserve"> as an Alternative </w:t>
      </w:r>
      <w:proofErr w:type="spellStart"/>
      <w:r w:rsidR="00304D7A">
        <w:rPr>
          <w:sz w:val="24"/>
          <w:u w:val="single"/>
        </w:rPr>
        <w:t>Landuse</w:t>
      </w:r>
      <w:proofErr w:type="spellEnd"/>
    </w:p>
    <w:p w:rsidR="006C2624" w:rsidRDefault="006C2624" w:rsidP="004F6C82">
      <w:pPr>
        <w:pStyle w:val="BodyText"/>
        <w:spacing w:line="240" w:lineRule="auto"/>
        <w:jc w:val="both"/>
        <w:rPr>
          <w:sz w:val="24"/>
        </w:rPr>
      </w:pPr>
    </w:p>
    <w:p w:rsidR="008B3653" w:rsidRDefault="008B3653" w:rsidP="004F6C82">
      <w:pPr>
        <w:pStyle w:val="BodyText"/>
        <w:spacing w:line="240" w:lineRule="auto"/>
        <w:jc w:val="both"/>
        <w:rPr>
          <w:sz w:val="24"/>
        </w:rPr>
      </w:pPr>
      <w:r>
        <w:rPr>
          <w:sz w:val="24"/>
        </w:rPr>
        <w:t xml:space="preserve">The growing incidence of urbanization exerts tremendous pressure on the many urban municipalities and </w:t>
      </w:r>
      <w:r w:rsidR="008237A3">
        <w:rPr>
          <w:sz w:val="24"/>
        </w:rPr>
        <w:t xml:space="preserve">including </w:t>
      </w:r>
      <w:r w:rsidR="00EE4CBB">
        <w:rPr>
          <w:sz w:val="24"/>
        </w:rPr>
        <w:t>Ladysmith</w:t>
      </w:r>
      <w:r>
        <w:rPr>
          <w:sz w:val="24"/>
        </w:rPr>
        <w:t xml:space="preserve">. This is partly as a result of young people seeking jobs in urban </w:t>
      </w:r>
      <w:proofErr w:type="spellStart"/>
      <w:r>
        <w:rPr>
          <w:sz w:val="24"/>
        </w:rPr>
        <w:t>centres</w:t>
      </w:r>
      <w:proofErr w:type="spellEnd"/>
      <w:r w:rsidR="00BD4515">
        <w:rPr>
          <w:sz w:val="24"/>
        </w:rPr>
        <w:t xml:space="preserve"> and the desire of individuals and households to draw closer to </w:t>
      </w:r>
      <w:r w:rsidR="00CE2582">
        <w:rPr>
          <w:sz w:val="24"/>
        </w:rPr>
        <w:t xml:space="preserve">areas of social </w:t>
      </w:r>
      <w:r w:rsidR="00BD4515">
        <w:rPr>
          <w:sz w:val="24"/>
        </w:rPr>
        <w:t xml:space="preserve">services. </w:t>
      </w:r>
      <w:r w:rsidR="006C2624">
        <w:rPr>
          <w:sz w:val="24"/>
        </w:rPr>
        <w:t xml:space="preserve">These individuals and households aggregate often in informal settlements with limited settlement infrastructure. </w:t>
      </w:r>
      <w:r w:rsidR="00BD4515">
        <w:rPr>
          <w:sz w:val="24"/>
        </w:rPr>
        <w:t>Owing to the current huge back</w:t>
      </w:r>
      <w:r w:rsidR="00B857F2">
        <w:rPr>
          <w:sz w:val="24"/>
        </w:rPr>
        <w:t>log</w:t>
      </w:r>
      <w:r w:rsidR="00BD4515">
        <w:rPr>
          <w:sz w:val="24"/>
        </w:rPr>
        <w:t xml:space="preserve"> of housing needs in </w:t>
      </w:r>
      <w:r w:rsidR="00837A23">
        <w:rPr>
          <w:sz w:val="24"/>
        </w:rPr>
        <w:t xml:space="preserve">the </w:t>
      </w:r>
      <w:r w:rsidR="00EE4CBB">
        <w:rPr>
          <w:sz w:val="24"/>
        </w:rPr>
        <w:t>Alfred Duma</w:t>
      </w:r>
      <w:r w:rsidR="00F55D88">
        <w:rPr>
          <w:sz w:val="24"/>
        </w:rPr>
        <w:t xml:space="preserve"> Municipality</w:t>
      </w:r>
      <w:r w:rsidR="00BD4515">
        <w:rPr>
          <w:sz w:val="24"/>
        </w:rPr>
        <w:t>, there is compelling reasons why settlement should be prioritized by the municipality</w:t>
      </w:r>
      <w:r w:rsidR="00F55D88">
        <w:rPr>
          <w:sz w:val="24"/>
        </w:rPr>
        <w:t>.</w:t>
      </w:r>
      <w:r w:rsidR="00BD4515">
        <w:rPr>
          <w:sz w:val="24"/>
        </w:rPr>
        <w:t xml:space="preserve"> </w:t>
      </w:r>
    </w:p>
    <w:p w:rsidR="00BD4515" w:rsidRDefault="00BD4515" w:rsidP="004F6C82">
      <w:pPr>
        <w:pStyle w:val="BodyText"/>
        <w:spacing w:line="240" w:lineRule="auto"/>
        <w:jc w:val="both"/>
        <w:rPr>
          <w:sz w:val="24"/>
        </w:rPr>
      </w:pPr>
    </w:p>
    <w:p w:rsidR="006C2624" w:rsidRDefault="00BD4515" w:rsidP="004F6C82">
      <w:pPr>
        <w:pStyle w:val="BodyText"/>
        <w:spacing w:line="240" w:lineRule="auto"/>
        <w:jc w:val="both"/>
        <w:rPr>
          <w:sz w:val="24"/>
        </w:rPr>
      </w:pPr>
      <w:r>
        <w:rPr>
          <w:sz w:val="24"/>
        </w:rPr>
        <w:t xml:space="preserve">The argument for settlement becomes even more compelling when </w:t>
      </w:r>
      <w:r w:rsidR="006C2624">
        <w:rPr>
          <w:sz w:val="24"/>
        </w:rPr>
        <w:t>considered in the context of</w:t>
      </w:r>
      <w:r>
        <w:rPr>
          <w:sz w:val="24"/>
        </w:rPr>
        <w:t xml:space="preserve"> </w:t>
      </w:r>
      <w:r w:rsidR="006C2624">
        <w:rPr>
          <w:sz w:val="24"/>
        </w:rPr>
        <w:t xml:space="preserve">the deplorable </w:t>
      </w:r>
      <w:r>
        <w:rPr>
          <w:sz w:val="24"/>
        </w:rPr>
        <w:t xml:space="preserve">socio-economic </w:t>
      </w:r>
      <w:r w:rsidR="006C2624">
        <w:rPr>
          <w:sz w:val="24"/>
        </w:rPr>
        <w:t>and high risk environmental conditions that the informal communities are exposed to.</w:t>
      </w:r>
      <w:r w:rsidR="00F55D88">
        <w:rPr>
          <w:sz w:val="24"/>
        </w:rPr>
        <w:t xml:space="preserve"> </w:t>
      </w:r>
      <w:r w:rsidR="006C2624">
        <w:rPr>
          <w:sz w:val="24"/>
        </w:rPr>
        <w:t xml:space="preserve">Furthermore, </w:t>
      </w:r>
      <w:r w:rsidR="00304D7A">
        <w:rPr>
          <w:sz w:val="24"/>
        </w:rPr>
        <w:t xml:space="preserve">the availability of suitable land for settlement purposes is one of </w:t>
      </w:r>
      <w:r w:rsidR="00EE4CBB">
        <w:rPr>
          <w:sz w:val="24"/>
        </w:rPr>
        <w:t>Alfred Duma</w:t>
      </w:r>
      <w:r w:rsidR="00F55D88">
        <w:rPr>
          <w:sz w:val="24"/>
        </w:rPr>
        <w:t xml:space="preserve"> </w:t>
      </w:r>
      <w:r w:rsidR="00304D7A">
        <w:rPr>
          <w:sz w:val="24"/>
        </w:rPr>
        <w:t xml:space="preserve">Municipality’s major challenges as indicated </w:t>
      </w:r>
      <w:r w:rsidR="0026254F">
        <w:rPr>
          <w:sz w:val="24"/>
        </w:rPr>
        <w:t>under</w:t>
      </w:r>
      <w:r w:rsidR="00304D7A">
        <w:rPr>
          <w:sz w:val="24"/>
        </w:rPr>
        <w:t xml:space="preserve"> section </w:t>
      </w:r>
      <w:r w:rsidR="0026254F">
        <w:rPr>
          <w:sz w:val="24"/>
        </w:rPr>
        <w:t>4.1</w:t>
      </w:r>
      <w:r w:rsidR="00304D7A">
        <w:rPr>
          <w:sz w:val="24"/>
        </w:rPr>
        <w:t xml:space="preserve">. Thus </w:t>
      </w:r>
      <w:r w:rsidR="00F55D88">
        <w:rPr>
          <w:sz w:val="24"/>
        </w:rPr>
        <w:t xml:space="preserve">settlement as a </w:t>
      </w:r>
      <w:proofErr w:type="spellStart"/>
      <w:r w:rsidR="00F55D88">
        <w:rPr>
          <w:sz w:val="24"/>
        </w:rPr>
        <w:t>landuse</w:t>
      </w:r>
      <w:proofErr w:type="spellEnd"/>
      <w:r w:rsidR="00F55D88">
        <w:rPr>
          <w:sz w:val="24"/>
        </w:rPr>
        <w:t xml:space="preserve"> option is justifiable </w:t>
      </w:r>
      <w:r w:rsidR="00304D7A">
        <w:rPr>
          <w:sz w:val="24"/>
        </w:rPr>
        <w:t>in terms of land suitability that meets the technical requirements and relevant policy directives of the Department of Human Settlement.</w:t>
      </w:r>
    </w:p>
    <w:p w:rsidR="00304D7A" w:rsidRDefault="00304D7A" w:rsidP="004F6C82">
      <w:pPr>
        <w:pStyle w:val="BodyText"/>
        <w:spacing w:line="240" w:lineRule="auto"/>
        <w:jc w:val="both"/>
        <w:rPr>
          <w:sz w:val="24"/>
        </w:rPr>
      </w:pPr>
    </w:p>
    <w:p w:rsidR="00304D7A" w:rsidRDefault="00304D7A" w:rsidP="004F6C82">
      <w:pPr>
        <w:pStyle w:val="BodyText"/>
        <w:spacing w:line="240" w:lineRule="auto"/>
        <w:jc w:val="both"/>
        <w:rPr>
          <w:sz w:val="24"/>
        </w:rPr>
      </w:pPr>
      <w:r>
        <w:rPr>
          <w:sz w:val="24"/>
        </w:rPr>
        <w:t xml:space="preserve">The advantages and disadvantages of the settlement on the site as a </w:t>
      </w:r>
      <w:proofErr w:type="spellStart"/>
      <w:r>
        <w:rPr>
          <w:sz w:val="24"/>
        </w:rPr>
        <w:t>landuse</w:t>
      </w:r>
      <w:proofErr w:type="spellEnd"/>
      <w:r>
        <w:rPr>
          <w:sz w:val="24"/>
        </w:rPr>
        <w:t xml:space="preserve"> alternative that are stipulated in section</w:t>
      </w:r>
      <w:r w:rsidR="0026254F">
        <w:rPr>
          <w:sz w:val="24"/>
        </w:rPr>
        <w:t>s</w:t>
      </w:r>
      <w:r>
        <w:rPr>
          <w:sz w:val="24"/>
        </w:rPr>
        <w:t xml:space="preserve"> </w:t>
      </w:r>
      <w:r w:rsidR="0026254F">
        <w:rPr>
          <w:sz w:val="24"/>
        </w:rPr>
        <w:t>4.1</w:t>
      </w:r>
      <w:r>
        <w:rPr>
          <w:sz w:val="24"/>
        </w:rPr>
        <w:t xml:space="preserve"> apply to settlement as a </w:t>
      </w:r>
      <w:proofErr w:type="spellStart"/>
      <w:r>
        <w:rPr>
          <w:sz w:val="24"/>
        </w:rPr>
        <w:t>landuse</w:t>
      </w:r>
      <w:proofErr w:type="spellEnd"/>
      <w:r>
        <w:rPr>
          <w:sz w:val="24"/>
        </w:rPr>
        <w:t xml:space="preserve"> option for the site.</w:t>
      </w:r>
    </w:p>
    <w:p w:rsidR="00304D7A" w:rsidRDefault="00304D7A" w:rsidP="004F6C82">
      <w:pPr>
        <w:pStyle w:val="BodyText"/>
        <w:spacing w:line="240" w:lineRule="auto"/>
        <w:jc w:val="both"/>
        <w:rPr>
          <w:sz w:val="24"/>
        </w:rPr>
      </w:pPr>
    </w:p>
    <w:p w:rsidR="00304D7A" w:rsidRDefault="00304D7A" w:rsidP="00304D7A">
      <w:pPr>
        <w:pStyle w:val="BodyText"/>
        <w:spacing w:line="240" w:lineRule="auto"/>
        <w:jc w:val="both"/>
        <w:rPr>
          <w:sz w:val="24"/>
          <w:u w:val="single"/>
        </w:rPr>
      </w:pPr>
      <w:r>
        <w:rPr>
          <w:sz w:val="24"/>
          <w:u w:val="single"/>
        </w:rPr>
        <w:t xml:space="preserve">Agriculture as an Alternative </w:t>
      </w:r>
      <w:proofErr w:type="spellStart"/>
      <w:r>
        <w:rPr>
          <w:sz w:val="24"/>
          <w:u w:val="single"/>
        </w:rPr>
        <w:t>Landuse</w:t>
      </w:r>
      <w:proofErr w:type="spellEnd"/>
    </w:p>
    <w:p w:rsidR="00304D7A" w:rsidRDefault="00304D7A" w:rsidP="00304D7A">
      <w:pPr>
        <w:pStyle w:val="BodyText"/>
        <w:spacing w:line="240" w:lineRule="auto"/>
        <w:jc w:val="both"/>
        <w:rPr>
          <w:sz w:val="24"/>
          <w:u w:val="single"/>
        </w:rPr>
      </w:pPr>
    </w:p>
    <w:p w:rsidR="00304D7A" w:rsidRDefault="00D56B58" w:rsidP="00304D7A">
      <w:pPr>
        <w:pStyle w:val="BodyText"/>
        <w:spacing w:line="240" w:lineRule="auto"/>
        <w:jc w:val="both"/>
        <w:rPr>
          <w:sz w:val="24"/>
        </w:rPr>
      </w:pPr>
      <w:r w:rsidRPr="00D56B58">
        <w:rPr>
          <w:sz w:val="24"/>
        </w:rPr>
        <w:t>Agricu</w:t>
      </w:r>
      <w:r>
        <w:rPr>
          <w:sz w:val="24"/>
        </w:rPr>
        <w:t>l</w:t>
      </w:r>
      <w:r w:rsidRPr="00D56B58">
        <w:rPr>
          <w:sz w:val="24"/>
        </w:rPr>
        <w:t xml:space="preserve">ture </w:t>
      </w:r>
      <w:r>
        <w:rPr>
          <w:sz w:val="24"/>
        </w:rPr>
        <w:t xml:space="preserve">is the backbone of many rural households where land is available in abundance especially </w:t>
      </w:r>
      <w:r w:rsidR="00797F9B">
        <w:rPr>
          <w:sz w:val="24"/>
        </w:rPr>
        <w:t xml:space="preserve">areas where land is under </w:t>
      </w:r>
      <w:r>
        <w:rPr>
          <w:sz w:val="24"/>
        </w:rPr>
        <w:t xml:space="preserve">traditional </w:t>
      </w:r>
      <w:r w:rsidR="00797F9B">
        <w:rPr>
          <w:sz w:val="24"/>
        </w:rPr>
        <w:t>authority ownership</w:t>
      </w:r>
      <w:r>
        <w:rPr>
          <w:sz w:val="24"/>
        </w:rPr>
        <w:t>. In case</w:t>
      </w:r>
      <w:r w:rsidR="00797F9B">
        <w:rPr>
          <w:sz w:val="24"/>
        </w:rPr>
        <w:t>s</w:t>
      </w:r>
      <w:r>
        <w:rPr>
          <w:sz w:val="24"/>
        </w:rPr>
        <w:t xml:space="preserve"> of </w:t>
      </w:r>
      <w:proofErr w:type="spellStart"/>
      <w:r>
        <w:rPr>
          <w:sz w:val="24"/>
        </w:rPr>
        <w:t>peri</w:t>
      </w:r>
      <w:proofErr w:type="spellEnd"/>
      <w:r>
        <w:rPr>
          <w:sz w:val="24"/>
        </w:rPr>
        <w:t>-urban communities</w:t>
      </w:r>
      <w:r w:rsidR="00797F9B">
        <w:rPr>
          <w:sz w:val="24"/>
        </w:rPr>
        <w:t>,</w:t>
      </w:r>
      <w:r>
        <w:rPr>
          <w:sz w:val="24"/>
        </w:rPr>
        <w:t xml:space="preserve"> </w:t>
      </w:r>
      <w:r w:rsidR="00797F9B">
        <w:rPr>
          <w:sz w:val="24"/>
        </w:rPr>
        <w:t>as is</w:t>
      </w:r>
      <w:r w:rsidR="00EE4CBB">
        <w:rPr>
          <w:sz w:val="24"/>
        </w:rPr>
        <w:t xml:space="preserve"> in </w:t>
      </w:r>
      <w:r w:rsidR="00797F9B">
        <w:rPr>
          <w:sz w:val="24"/>
        </w:rPr>
        <w:t xml:space="preserve">the case of </w:t>
      </w:r>
      <w:r w:rsidR="00EE4CBB">
        <w:rPr>
          <w:sz w:val="24"/>
        </w:rPr>
        <w:t>Ladysmith</w:t>
      </w:r>
      <w:r w:rsidR="00F55D88">
        <w:rPr>
          <w:sz w:val="24"/>
        </w:rPr>
        <w:t xml:space="preserve"> </w:t>
      </w:r>
      <w:r>
        <w:rPr>
          <w:sz w:val="24"/>
        </w:rPr>
        <w:t xml:space="preserve">however, </w:t>
      </w:r>
      <w:r w:rsidR="00797F9B">
        <w:rPr>
          <w:sz w:val="24"/>
        </w:rPr>
        <w:t>land tend</w:t>
      </w:r>
      <w:r w:rsidR="0026254F">
        <w:rPr>
          <w:sz w:val="24"/>
        </w:rPr>
        <w:t>s</w:t>
      </w:r>
      <w:r w:rsidR="00797F9B">
        <w:rPr>
          <w:sz w:val="24"/>
        </w:rPr>
        <w:t xml:space="preserve"> to be scarce and often under private ownership. </w:t>
      </w:r>
      <w:r w:rsidR="004D6886">
        <w:rPr>
          <w:sz w:val="24"/>
        </w:rPr>
        <w:t xml:space="preserve">It is estimated that </w:t>
      </w:r>
      <w:r w:rsidR="00E95B4B">
        <w:rPr>
          <w:sz w:val="24"/>
        </w:rPr>
        <w:t xml:space="preserve">in townships, </w:t>
      </w:r>
      <w:r w:rsidR="004D6886">
        <w:rPr>
          <w:sz w:val="24"/>
        </w:rPr>
        <w:t xml:space="preserve">plot sizes range from as little as </w:t>
      </w:r>
      <w:r w:rsidR="00F55D88">
        <w:rPr>
          <w:sz w:val="24"/>
        </w:rPr>
        <w:t>1</w:t>
      </w:r>
      <w:r w:rsidR="004D6886">
        <w:rPr>
          <w:sz w:val="24"/>
        </w:rPr>
        <w:t>30m</w:t>
      </w:r>
      <w:r w:rsidR="004D6886" w:rsidRPr="004D6886">
        <w:rPr>
          <w:sz w:val="24"/>
          <w:vertAlign w:val="superscript"/>
        </w:rPr>
        <w:t>2</w:t>
      </w:r>
      <w:r w:rsidR="00F55D88">
        <w:rPr>
          <w:sz w:val="24"/>
        </w:rPr>
        <w:t xml:space="preserve"> to 4</w:t>
      </w:r>
      <w:r w:rsidR="004D6886">
        <w:rPr>
          <w:sz w:val="24"/>
        </w:rPr>
        <w:t>20m</w:t>
      </w:r>
      <w:r w:rsidR="004D6886" w:rsidRPr="004D6886">
        <w:rPr>
          <w:sz w:val="24"/>
          <w:vertAlign w:val="superscript"/>
        </w:rPr>
        <w:t>2</w:t>
      </w:r>
      <w:r w:rsidR="004D6886">
        <w:rPr>
          <w:sz w:val="24"/>
        </w:rPr>
        <w:t xml:space="preserve"> often housing a few structures </w:t>
      </w:r>
      <w:r w:rsidR="008D2F0E">
        <w:rPr>
          <w:sz w:val="24"/>
        </w:rPr>
        <w:t xml:space="preserve">of </w:t>
      </w:r>
      <w:r w:rsidR="004D6886">
        <w:rPr>
          <w:sz w:val="24"/>
        </w:rPr>
        <w:t xml:space="preserve">the family and </w:t>
      </w:r>
      <w:r w:rsidR="008D2F0E">
        <w:rPr>
          <w:sz w:val="24"/>
        </w:rPr>
        <w:t xml:space="preserve">for </w:t>
      </w:r>
      <w:r w:rsidR="004D6886">
        <w:rPr>
          <w:sz w:val="24"/>
        </w:rPr>
        <w:t xml:space="preserve">some livestock. </w:t>
      </w:r>
    </w:p>
    <w:p w:rsidR="004D6EE3" w:rsidRPr="004D6886" w:rsidRDefault="004D6EE3" w:rsidP="00304D7A">
      <w:pPr>
        <w:pStyle w:val="BodyText"/>
        <w:spacing w:line="240" w:lineRule="auto"/>
        <w:jc w:val="both"/>
        <w:rPr>
          <w:sz w:val="24"/>
        </w:rPr>
      </w:pPr>
      <w:r>
        <w:rPr>
          <w:noProof/>
          <w:sz w:val="24"/>
          <w:lang w:val="en-ZA" w:eastAsia="en-ZA"/>
        </w:rPr>
        <w:drawing>
          <wp:inline distT="0" distB="0" distL="0" distR="0" wp14:anchorId="42BCEB19" wp14:editId="6493FCF0">
            <wp:extent cx="5448300" cy="2771775"/>
            <wp:effectExtent l="0" t="0" r="0" b="9525"/>
            <wp:docPr id="14" name="Picture 14" descr="C:\Users\NDG Africa\Desktop\Acaciaville EIA\Acaciavale-Vege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G Africa\Desktop\Acaciaville EIA\Acaciavale-Vegetati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9940" cy="2777697"/>
                    </a:xfrm>
                    <a:prstGeom prst="rect">
                      <a:avLst/>
                    </a:prstGeom>
                    <a:noFill/>
                    <a:ln>
                      <a:noFill/>
                    </a:ln>
                  </pic:spPr>
                </pic:pic>
              </a:graphicData>
            </a:graphic>
          </wp:inline>
        </w:drawing>
      </w:r>
    </w:p>
    <w:p w:rsidR="005C04AB" w:rsidRDefault="005C04AB" w:rsidP="00304D7A">
      <w:pPr>
        <w:pStyle w:val="BodyText"/>
        <w:spacing w:line="240" w:lineRule="auto"/>
        <w:jc w:val="both"/>
        <w:rPr>
          <w:sz w:val="24"/>
        </w:rPr>
      </w:pPr>
      <w:r>
        <w:rPr>
          <w:sz w:val="24"/>
        </w:rPr>
        <w:lastRenderedPageBreak/>
        <w:t>Agricultural</w:t>
      </w:r>
      <w:r w:rsidR="0075797C">
        <w:rPr>
          <w:sz w:val="24"/>
        </w:rPr>
        <w:t xml:space="preserve"> practice</w:t>
      </w:r>
      <w:r>
        <w:rPr>
          <w:sz w:val="24"/>
        </w:rPr>
        <w:t xml:space="preserve"> </w:t>
      </w:r>
      <w:r w:rsidR="00837A23">
        <w:rPr>
          <w:sz w:val="24"/>
        </w:rPr>
        <w:t xml:space="preserve">on the land under investigation is </w:t>
      </w:r>
      <w:r w:rsidR="00C40F11">
        <w:rPr>
          <w:sz w:val="24"/>
        </w:rPr>
        <w:t>limited and restricted to extensive grazing practices</w:t>
      </w:r>
      <w:r w:rsidR="00837A23">
        <w:rPr>
          <w:sz w:val="24"/>
        </w:rPr>
        <w:t>.</w:t>
      </w:r>
      <w:r w:rsidR="0075797C">
        <w:rPr>
          <w:sz w:val="24"/>
        </w:rPr>
        <w:t xml:space="preserve"> </w:t>
      </w:r>
      <w:r w:rsidR="009E184C">
        <w:rPr>
          <w:sz w:val="24"/>
        </w:rPr>
        <w:t>Petty trade and informal jobs were of significant interest to households</w:t>
      </w:r>
      <w:r w:rsidR="007D61A4">
        <w:rPr>
          <w:sz w:val="24"/>
        </w:rPr>
        <w:t>. Given the choice of suggested</w:t>
      </w:r>
      <w:r w:rsidR="009E184C">
        <w:rPr>
          <w:sz w:val="24"/>
        </w:rPr>
        <w:t xml:space="preserve"> </w:t>
      </w:r>
      <w:proofErr w:type="spellStart"/>
      <w:r w:rsidR="009E184C">
        <w:rPr>
          <w:sz w:val="24"/>
        </w:rPr>
        <w:t>landuse</w:t>
      </w:r>
      <w:proofErr w:type="spellEnd"/>
      <w:r w:rsidR="009E184C">
        <w:rPr>
          <w:sz w:val="24"/>
        </w:rPr>
        <w:t xml:space="preserve"> options for the site, community members indicated that settlement would </w:t>
      </w:r>
      <w:r w:rsidR="007D61A4">
        <w:rPr>
          <w:sz w:val="24"/>
        </w:rPr>
        <w:t xml:space="preserve">be </w:t>
      </w:r>
      <w:r w:rsidR="009E184C">
        <w:rPr>
          <w:sz w:val="24"/>
        </w:rPr>
        <w:t>a preferred alternative to agriculture.</w:t>
      </w:r>
    </w:p>
    <w:p w:rsidR="009E184C" w:rsidRDefault="009E184C" w:rsidP="00304D7A">
      <w:pPr>
        <w:pStyle w:val="BodyText"/>
        <w:spacing w:line="240" w:lineRule="auto"/>
        <w:jc w:val="both"/>
        <w:rPr>
          <w:sz w:val="24"/>
        </w:rPr>
      </w:pPr>
    </w:p>
    <w:p w:rsidR="009E184C" w:rsidRDefault="009E184C" w:rsidP="00304D7A">
      <w:pPr>
        <w:pStyle w:val="BodyText"/>
        <w:spacing w:line="240" w:lineRule="auto"/>
        <w:jc w:val="both"/>
        <w:rPr>
          <w:sz w:val="24"/>
        </w:rPr>
      </w:pPr>
      <w:r>
        <w:rPr>
          <w:sz w:val="24"/>
        </w:rPr>
        <w:t xml:space="preserve">However, it should be noted that, theoretically, the agricultural potential of the site is considered to be moderate </w:t>
      </w:r>
      <w:r w:rsidR="00582951">
        <w:rPr>
          <w:sz w:val="24"/>
        </w:rPr>
        <w:t xml:space="preserve">at the </w:t>
      </w:r>
      <w:r w:rsidR="00FE50CE">
        <w:rPr>
          <w:sz w:val="24"/>
        </w:rPr>
        <w:t xml:space="preserve">northern half of </w:t>
      </w:r>
      <w:proofErr w:type="spellStart"/>
      <w:r w:rsidR="00C70EE2">
        <w:rPr>
          <w:sz w:val="24"/>
        </w:rPr>
        <w:t>te</w:t>
      </w:r>
      <w:proofErr w:type="spellEnd"/>
      <w:r w:rsidR="00C70EE2">
        <w:rPr>
          <w:sz w:val="24"/>
        </w:rPr>
        <w:t xml:space="preserve"> site and low on </w:t>
      </w:r>
      <w:proofErr w:type="spellStart"/>
      <w:r w:rsidR="00C70EE2">
        <w:rPr>
          <w:sz w:val="24"/>
        </w:rPr>
        <w:t>te</w:t>
      </w:r>
      <w:proofErr w:type="spellEnd"/>
      <w:r w:rsidR="00C70EE2">
        <w:rPr>
          <w:sz w:val="24"/>
        </w:rPr>
        <w:t xml:space="preserve"> southern h</w:t>
      </w:r>
      <w:r w:rsidR="00FE50CE">
        <w:rPr>
          <w:sz w:val="24"/>
        </w:rPr>
        <w:t xml:space="preserve">alf </w:t>
      </w:r>
      <w:r w:rsidR="00A70330">
        <w:rPr>
          <w:sz w:val="24"/>
        </w:rPr>
        <w:t xml:space="preserve">(Figure </w:t>
      </w:r>
      <w:r w:rsidR="0026254F" w:rsidRPr="0026254F">
        <w:rPr>
          <w:sz w:val="24"/>
        </w:rPr>
        <w:t>4</w:t>
      </w:r>
      <w:r w:rsidR="00A70330">
        <w:rPr>
          <w:sz w:val="24"/>
        </w:rPr>
        <w:t>)</w:t>
      </w:r>
      <w:r w:rsidR="00FE50CE">
        <w:rPr>
          <w:sz w:val="24"/>
        </w:rPr>
        <w:t>. The poor potential of the site may be</w:t>
      </w:r>
      <w:r w:rsidR="00A70330">
        <w:rPr>
          <w:sz w:val="24"/>
        </w:rPr>
        <w:t xml:space="preserve"> </w:t>
      </w:r>
      <w:r w:rsidR="00163BA1">
        <w:rPr>
          <w:sz w:val="24"/>
        </w:rPr>
        <w:t xml:space="preserve">due </w:t>
      </w:r>
      <w:r w:rsidR="00957A5C">
        <w:rPr>
          <w:sz w:val="24"/>
        </w:rPr>
        <w:t>to limitations</w:t>
      </w:r>
      <w:r w:rsidR="00163BA1">
        <w:rPr>
          <w:sz w:val="24"/>
        </w:rPr>
        <w:t xml:space="preserve"> such as poor soils, </w:t>
      </w:r>
      <w:r w:rsidR="00522357">
        <w:rPr>
          <w:sz w:val="24"/>
        </w:rPr>
        <w:t xml:space="preserve">low water </w:t>
      </w:r>
      <w:proofErr w:type="spellStart"/>
      <w:r w:rsidR="00522357">
        <w:rPr>
          <w:sz w:val="24"/>
        </w:rPr>
        <w:t>retension</w:t>
      </w:r>
      <w:proofErr w:type="spellEnd"/>
      <w:r w:rsidR="00522357">
        <w:rPr>
          <w:sz w:val="24"/>
        </w:rPr>
        <w:t xml:space="preserve"> capacity</w:t>
      </w:r>
      <w:r w:rsidR="00163BA1">
        <w:rPr>
          <w:sz w:val="24"/>
        </w:rPr>
        <w:t>, and inadequate water supply.</w:t>
      </w:r>
      <w:r>
        <w:rPr>
          <w:sz w:val="24"/>
        </w:rPr>
        <w:t xml:space="preserve"> This implies that, </w:t>
      </w:r>
      <w:r w:rsidR="00163BA1">
        <w:rPr>
          <w:sz w:val="24"/>
        </w:rPr>
        <w:t xml:space="preserve">the </w:t>
      </w:r>
      <w:r>
        <w:rPr>
          <w:sz w:val="24"/>
        </w:rPr>
        <w:t xml:space="preserve">land could </w:t>
      </w:r>
      <w:r w:rsidR="00163BA1">
        <w:rPr>
          <w:sz w:val="24"/>
        </w:rPr>
        <w:t xml:space="preserve">only </w:t>
      </w:r>
      <w:r>
        <w:rPr>
          <w:sz w:val="24"/>
        </w:rPr>
        <w:t xml:space="preserve">be put </w:t>
      </w:r>
      <w:r w:rsidR="00163BA1">
        <w:rPr>
          <w:sz w:val="24"/>
        </w:rPr>
        <w:t xml:space="preserve">under </w:t>
      </w:r>
      <w:r w:rsidR="00FE50CE">
        <w:rPr>
          <w:sz w:val="24"/>
        </w:rPr>
        <w:t xml:space="preserve">semi intensive agriculture on the northern half and </w:t>
      </w:r>
      <w:r w:rsidR="00163BA1">
        <w:rPr>
          <w:sz w:val="24"/>
        </w:rPr>
        <w:t>extensive agricultural production</w:t>
      </w:r>
      <w:r w:rsidR="00522357">
        <w:rPr>
          <w:sz w:val="24"/>
        </w:rPr>
        <w:t xml:space="preserve"> </w:t>
      </w:r>
      <w:r w:rsidR="00FE50CE">
        <w:rPr>
          <w:sz w:val="24"/>
        </w:rPr>
        <w:t>on the southern half. I</w:t>
      </w:r>
      <w:r w:rsidR="00353456">
        <w:rPr>
          <w:sz w:val="24"/>
        </w:rPr>
        <w:t>t</w:t>
      </w:r>
      <w:r w:rsidR="00642048">
        <w:rPr>
          <w:sz w:val="24"/>
        </w:rPr>
        <w:t xml:space="preserve"> would appear therefore that agriculture suitability and desirability as an alternative </w:t>
      </w:r>
      <w:proofErr w:type="spellStart"/>
      <w:r w:rsidR="00642048">
        <w:rPr>
          <w:sz w:val="24"/>
        </w:rPr>
        <w:t>landuse</w:t>
      </w:r>
      <w:proofErr w:type="spellEnd"/>
      <w:r w:rsidR="00642048">
        <w:rPr>
          <w:sz w:val="24"/>
        </w:rPr>
        <w:t xml:space="preserve"> for the site are </w:t>
      </w:r>
      <w:r w:rsidR="00FE50CE">
        <w:rPr>
          <w:sz w:val="24"/>
        </w:rPr>
        <w:t xml:space="preserve">moderate on the northern side and </w:t>
      </w:r>
      <w:r w:rsidR="00642048">
        <w:rPr>
          <w:sz w:val="24"/>
        </w:rPr>
        <w:t>relatively low</w:t>
      </w:r>
      <w:r w:rsidR="00FE50CE">
        <w:rPr>
          <w:sz w:val="24"/>
        </w:rPr>
        <w:t xml:space="preserve"> at the southern half</w:t>
      </w:r>
      <w:r w:rsidR="00642048">
        <w:rPr>
          <w:sz w:val="24"/>
        </w:rPr>
        <w:t>.</w:t>
      </w:r>
    </w:p>
    <w:p w:rsidR="000134ED" w:rsidRPr="00B7551D" w:rsidRDefault="00C70EE2" w:rsidP="00304D7A">
      <w:pPr>
        <w:pStyle w:val="BodyText"/>
        <w:spacing w:line="240" w:lineRule="auto"/>
        <w:jc w:val="both"/>
        <w:rPr>
          <w:sz w:val="24"/>
        </w:rPr>
      </w:pPr>
      <w:r w:rsidRPr="00B7551D">
        <w:rPr>
          <w:snapToGrid w:val="0"/>
          <w:w w:val="0"/>
          <w:sz w:val="0"/>
          <w:szCs w:val="0"/>
          <w:u w:color="000000"/>
          <w:bdr w:val="none" w:sz="0" w:space="0" w:color="000000"/>
          <w:shd w:val="clear" w:color="000000" w:fill="000000"/>
          <w:lang w:val="x-none" w:eastAsia="x-none" w:bidi="x-none"/>
        </w:rPr>
        <w:t xml:space="preserve"> </w:t>
      </w:r>
    </w:p>
    <w:p w:rsidR="00FE50CE" w:rsidRDefault="00FE50CE" w:rsidP="00304D7A">
      <w:pPr>
        <w:pStyle w:val="BodyText"/>
        <w:spacing w:line="240" w:lineRule="auto"/>
        <w:jc w:val="both"/>
        <w:rPr>
          <w:sz w:val="24"/>
        </w:rPr>
      </w:pPr>
    </w:p>
    <w:p w:rsidR="000134ED" w:rsidRDefault="000134ED" w:rsidP="00304D7A">
      <w:pPr>
        <w:pStyle w:val="BodyText"/>
        <w:spacing w:line="240" w:lineRule="auto"/>
        <w:jc w:val="both"/>
        <w:rPr>
          <w:sz w:val="24"/>
        </w:rPr>
      </w:pPr>
      <w:r>
        <w:rPr>
          <w:sz w:val="24"/>
        </w:rPr>
        <w:t xml:space="preserve">It should be noted however that at the time of this assessment, active grazing of livestock was being undertaken on the site. As indicated under section 6.1.2 the social </w:t>
      </w:r>
      <w:r w:rsidR="006823AB">
        <w:rPr>
          <w:sz w:val="24"/>
        </w:rPr>
        <w:t xml:space="preserve">attribute of the use of the land is significant since livestock in the African culture is a form of social security and status in society. Even if not for direct economic gain, the land is currently providing an indirect </w:t>
      </w:r>
      <w:r w:rsidR="00957A5C">
        <w:rPr>
          <w:sz w:val="24"/>
        </w:rPr>
        <w:t>agricultural</w:t>
      </w:r>
      <w:r w:rsidR="006823AB">
        <w:rPr>
          <w:sz w:val="24"/>
        </w:rPr>
        <w:t xml:space="preserve"> purposes in the form of grazing. The social cost of loss of grazing land and the consequent socio-cultural impacts may be significant. </w:t>
      </w:r>
    </w:p>
    <w:p w:rsidR="00995C1F" w:rsidRDefault="00995C1F" w:rsidP="00304D7A">
      <w:pPr>
        <w:pStyle w:val="BodyText"/>
        <w:spacing w:line="240" w:lineRule="auto"/>
        <w:jc w:val="both"/>
        <w:rPr>
          <w:sz w:val="24"/>
        </w:rPr>
      </w:pPr>
    </w:p>
    <w:p w:rsidR="00B41F30" w:rsidRPr="00B41F30" w:rsidRDefault="004D6EE3">
      <w:r w:rsidRPr="00B41F30">
        <w:rPr>
          <w:noProof/>
          <w:lang w:val="en-ZA" w:eastAsia="en-ZA"/>
        </w:rPr>
        <w:drawing>
          <wp:inline distT="0" distB="0" distL="0" distR="0" wp14:anchorId="1C5B81BE" wp14:editId="7D8D27D7">
            <wp:extent cx="2533650" cy="2143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0969" cy="2140857"/>
                    </a:xfrm>
                    <a:prstGeom prst="rect">
                      <a:avLst/>
                    </a:prstGeom>
                    <a:noFill/>
                  </pic:spPr>
                </pic:pic>
              </a:graphicData>
            </a:graphic>
          </wp:inline>
        </w:drawing>
      </w:r>
      <w:r w:rsidR="00B41F30" w:rsidRPr="00B41F30">
        <w:rPr>
          <w:noProof/>
          <w:lang w:val="en-ZA" w:eastAsia="en-ZA"/>
        </w:rPr>
        <w:drawing>
          <wp:inline distT="0" distB="0" distL="0" distR="0" wp14:anchorId="2B3E70CC" wp14:editId="157A082C">
            <wp:extent cx="2667000" cy="2152258"/>
            <wp:effectExtent l="0" t="0" r="0" b="635"/>
            <wp:docPr id="17" name="Picture 17" descr="C:\Users\NDG Africa\Desktop\Acaciaville EIA\20180308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G Africa\Desktop\Acaciaville EIA\20180308_1404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8499" cy="2153468"/>
                    </a:xfrm>
                    <a:prstGeom prst="rect">
                      <a:avLst/>
                    </a:prstGeom>
                    <a:noFill/>
                    <a:ln>
                      <a:noFill/>
                    </a:ln>
                  </pic:spPr>
                </pic:pic>
              </a:graphicData>
            </a:graphic>
          </wp:inline>
        </w:drawing>
      </w:r>
    </w:p>
    <w:p w:rsidR="00B41F30" w:rsidRDefault="00B41F30"/>
    <w:p w:rsidR="00B7551D" w:rsidRDefault="00B41F30">
      <w:pPr>
        <w:rPr>
          <w:u w:val="single"/>
        </w:rPr>
      </w:pPr>
      <w:r>
        <w:rPr>
          <w:noProof/>
          <w:lang w:val="en-ZA" w:eastAsia="en-ZA"/>
        </w:rPr>
        <mc:AlternateContent>
          <mc:Choice Requires="wps">
            <w:drawing>
              <wp:anchor distT="0" distB="0" distL="114300" distR="114300" simplePos="0" relativeHeight="251706880" behindDoc="0" locked="0" layoutInCell="1" allowOverlap="1" wp14:anchorId="05982D18" wp14:editId="3A06B288">
                <wp:simplePos x="0" y="0"/>
                <wp:positionH relativeFrom="column">
                  <wp:posOffset>1259205</wp:posOffset>
                </wp:positionH>
                <wp:positionV relativeFrom="paragraph">
                  <wp:posOffset>338455</wp:posOffset>
                </wp:positionV>
                <wp:extent cx="1495425" cy="419100"/>
                <wp:effectExtent l="0" t="0" r="28575" b="19050"/>
                <wp:wrapNone/>
                <wp:docPr id="239" name="Text Box 239"/>
                <wp:cNvGraphicFramePr/>
                <a:graphic xmlns:a="http://schemas.openxmlformats.org/drawingml/2006/main">
                  <a:graphicData uri="http://schemas.microsoft.com/office/word/2010/wordprocessingShape">
                    <wps:wsp>
                      <wps:cNvSpPr txBox="1"/>
                      <wps:spPr>
                        <a:xfrm>
                          <a:off x="0" y="0"/>
                          <a:ext cx="14954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A75" w:rsidRPr="0043083E" w:rsidRDefault="00724A75">
                            <w:pPr>
                              <w:rPr>
                                <w:sz w:val="20"/>
                                <w:szCs w:val="20"/>
                                <w:lang w:val="en-ZA"/>
                              </w:rPr>
                            </w:pPr>
                            <w:r w:rsidRPr="0043083E">
                              <w:rPr>
                                <w:sz w:val="20"/>
                                <w:szCs w:val="20"/>
                                <w:lang w:val="en-ZA"/>
                              </w:rPr>
                              <w:t xml:space="preserve">Figure 5: </w:t>
                            </w:r>
                            <w:r>
                              <w:rPr>
                                <w:sz w:val="20"/>
                                <w:szCs w:val="20"/>
                                <w:lang w:val="en-ZA"/>
                              </w:rPr>
                              <w:t>Transformed areas on the project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35" type="#_x0000_t202" style="position:absolute;margin-left:99.15pt;margin-top:26.65pt;width:117.75pt;height: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" fillcolor="white [3201]" strokeweight=".5pt">
                <v:textbox>
                  <w:txbxContent>
                    <w:p w:rsidR="00724A75" w:rsidRPr="0043083E" w:rsidRDefault="00724A75">
                      <w:pPr>
                        <w:rPr>
                          <w:sz w:val="20"/>
                          <w:szCs w:val="20"/>
                          <w:lang w:val="en-ZA"/>
                        </w:rPr>
                      </w:pPr>
                      <w:r w:rsidRPr="0043083E">
                        <w:rPr>
                          <w:sz w:val="20"/>
                          <w:szCs w:val="20"/>
                          <w:lang w:val="en-ZA"/>
                        </w:rPr>
                        <w:t xml:space="preserve">Figure 5: </w:t>
                      </w:r>
                      <w:r>
                        <w:rPr>
                          <w:sz w:val="20"/>
                          <w:szCs w:val="20"/>
                          <w:lang w:val="en-ZA"/>
                        </w:rPr>
                        <w:t>Transformed areas on the project area</w:t>
                      </w:r>
                    </w:p>
                  </w:txbxContent>
                </v:textbox>
              </v:shape>
            </w:pict>
          </mc:Fallback>
        </mc:AlternateContent>
      </w:r>
      <w:r w:rsidRPr="00B41F30">
        <w:t xml:space="preserve">The above photographs show livestock grazing </w:t>
      </w:r>
      <w:proofErr w:type="spellStart"/>
      <w:r w:rsidRPr="00B41F30">
        <w:t>o</w:t>
      </w:r>
      <w:proofErr w:type="spellEnd"/>
      <w:r w:rsidRPr="00B41F30">
        <w:t xml:space="preserve"> the project site</w:t>
      </w:r>
      <w:r w:rsidR="00B7551D">
        <w:rPr>
          <w:u w:val="single"/>
        </w:rPr>
        <w:br w:type="page"/>
      </w:r>
    </w:p>
    <w:p w:rsidR="00642048" w:rsidRDefault="00642048" w:rsidP="00642048">
      <w:pPr>
        <w:pStyle w:val="BodyText"/>
        <w:spacing w:line="240" w:lineRule="auto"/>
        <w:jc w:val="both"/>
        <w:rPr>
          <w:sz w:val="24"/>
          <w:u w:val="single"/>
        </w:rPr>
      </w:pPr>
      <w:r>
        <w:rPr>
          <w:sz w:val="24"/>
          <w:u w:val="single"/>
        </w:rPr>
        <w:lastRenderedPageBreak/>
        <w:t xml:space="preserve">Conservation as an Alternative </w:t>
      </w:r>
      <w:proofErr w:type="spellStart"/>
      <w:r>
        <w:rPr>
          <w:sz w:val="24"/>
          <w:u w:val="single"/>
        </w:rPr>
        <w:t>Landuse</w:t>
      </w:r>
      <w:proofErr w:type="spellEnd"/>
    </w:p>
    <w:p w:rsidR="00B7551D" w:rsidRDefault="00B7551D" w:rsidP="00642048">
      <w:pPr>
        <w:pStyle w:val="BodyText"/>
        <w:spacing w:line="240" w:lineRule="auto"/>
        <w:jc w:val="both"/>
        <w:rPr>
          <w:sz w:val="24"/>
          <w:u w:val="single"/>
        </w:rPr>
      </w:pPr>
    </w:p>
    <w:p w:rsidR="004D6EE3" w:rsidRDefault="00922EEA" w:rsidP="00922EEA">
      <w:pPr>
        <w:pStyle w:val="BodyText"/>
        <w:spacing w:line="240" w:lineRule="auto"/>
        <w:jc w:val="left"/>
        <w:rPr>
          <w:noProof/>
          <w:sz w:val="24"/>
          <w:lang w:val="en-ZA" w:eastAsia="en-ZA"/>
        </w:rPr>
      </w:pPr>
      <w:r>
        <w:rPr>
          <w:sz w:val="24"/>
        </w:rPr>
        <w:t xml:space="preserve"> </w:t>
      </w:r>
    </w:p>
    <w:p w:rsidR="008271C0" w:rsidRDefault="00B7551D" w:rsidP="00922EEA">
      <w:pPr>
        <w:pStyle w:val="BodyText"/>
        <w:spacing w:line="240" w:lineRule="auto"/>
        <w:jc w:val="left"/>
        <w:rPr>
          <w:sz w:val="24"/>
        </w:rPr>
      </w:pPr>
      <w:r w:rsidRPr="00B7551D">
        <w:rPr>
          <w:sz w:val="24"/>
        </w:rPr>
        <w:t xml:space="preserve"> </w:t>
      </w:r>
      <w:r>
        <w:rPr>
          <w:sz w:val="24"/>
        </w:rPr>
        <w:t xml:space="preserve">The vegetation of the </w:t>
      </w:r>
      <w:r w:rsidR="00922EEA">
        <w:rPr>
          <w:sz w:val="24"/>
        </w:rPr>
        <w:t>a</w:t>
      </w:r>
      <w:r w:rsidR="0043083E">
        <w:rPr>
          <w:sz w:val="24"/>
        </w:rPr>
        <w:t xml:space="preserve">rea is largely </w:t>
      </w:r>
      <w:r w:rsidR="00DD169A">
        <w:rPr>
          <w:sz w:val="24"/>
        </w:rPr>
        <w:t xml:space="preserve">disturbed </w:t>
      </w:r>
      <w:r w:rsidR="0043083E">
        <w:rPr>
          <w:sz w:val="24"/>
        </w:rPr>
        <w:t xml:space="preserve">at the northern half of the site </w:t>
      </w:r>
      <w:r w:rsidR="00DD169A">
        <w:rPr>
          <w:sz w:val="24"/>
        </w:rPr>
        <w:t xml:space="preserve">with only small </w:t>
      </w:r>
      <w:r w:rsidR="00FE29C9">
        <w:rPr>
          <w:sz w:val="24"/>
        </w:rPr>
        <w:t>patches</w:t>
      </w:r>
      <w:r w:rsidR="00DD169A">
        <w:rPr>
          <w:sz w:val="24"/>
        </w:rPr>
        <w:t xml:space="preserve"> of the south and north</w:t>
      </w:r>
      <w:r w:rsidR="00FE29C9">
        <w:rPr>
          <w:sz w:val="24"/>
        </w:rPr>
        <w:t xml:space="preserve"> eastern</w:t>
      </w:r>
      <w:r w:rsidR="00DD169A">
        <w:rPr>
          <w:sz w:val="24"/>
        </w:rPr>
        <w:t xml:space="preserve"> boundaries </w:t>
      </w:r>
      <w:r w:rsidR="00FE29C9">
        <w:rPr>
          <w:sz w:val="24"/>
        </w:rPr>
        <w:t xml:space="preserve">not </w:t>
      </w:r>
      <w:r w:rsidR="008271C0">
        <w:rPr>
          <w:sz w:val="24"/>
        </w:rPr>
        <w:t>hav</w:t>
      </w:r>
      <w:r w:rsidR="006823AB">
        <w:rPr>
          <w:sz w:val="24"/>
        </w:rPr>
        <w:t>ing</w:t>
      </w:r>
      <w:r w:rsidR="008271C0">
        <w:rPr>
          <w:sz w:val="24"/>
        </w:rPr>
        <w:t xml:space="preserve"> undergone modification</w:t>
      </w:r>
      <w:r w:rsidR="00E110B0">
        <w:rPr>
          <w:sz w:val="24"/>
        </w:rPr>
        <w:t xml:space="preserve"> (Figure </w:t>
      </w:r>
      <w:r w:rsidR="0026254F" w:rsidRPr="0026254F">
        <w:rPr>
          <w:sz w:val="24"/>
        </w:rPr>
        <w:t>5</w:t>
      </w:r>
      <w:r w:rsidR="00E110B0">
        <w:rPr>
          <w:sz w:val="24"/>
        </w:rPr>
        <w:t>)</w:t>
      </w:r>
      <w:r w:rsidR="008271C0">
        <w:rPr>
          <w:sz w:val="24"/>
        </w:rPr>
        <w:t>. It is noted that, the site borders properties where the current land u</w:t>
      </w:r>
      <w:r w:rsidR="00FE29C9">
        <w:rPr>
          <w:sz w:val="24"/>
        </w:rPr>
        <w:t>se is mainly</w:t>
      </w:r>
      <w:r w:rsidR="00C07BD2">
        <w:rPr>
          <w:sz w:val="24"/>
        </w:rPr>
        <w:t xml:space="preserve"> </w:t>
      </w:r>
      <w:r w:rsidR="00FE29C9">
        <w:rPr>
          <w:sz w:val="24"/>
        </w:rPr>
        <w:t xml:space="preserve">forestry and </w:t>
      </w:r>
      <w:proofErr w:type="spellStart"/>
      <w:r w:rsidR="00FE29C9">
        <w:rPr>
          <w:sz w:val="24"/>
        </w:rPr>
        <w:t>and</w:t>
      </w:r>
      <w:proofErr w:type="spellEnd"/>
      <w:r w:rsidR="00FE29C9">
        <w:rPr>
          <w:sz w:val="24"/>
        </w:rPr>
        <w:t xml:space="preserve"> provincial roads P6 on the wester section and P1</w:t>
      </w:r>
      <w:r w:rsidR="0015065F">
        <w:rPr>
          <w:sz w:val="24"/>
        </w:rPr>
        <w:t>6</w:t>
      </w:r>
      <w:r w:rsidR="00FE29C9">
        <w:rPr>
          <w:sz w:val="24"/>
        </w:rPr>
        <w:t xml:space="preserve"> on the southern </w:t>
      </w:r>
      <w:proofErr w:type="spellStart"/>
      <w:r w:rsidR="00FE29C9">
        <w:rPr>
          <w:sz w:val="24"/>
        </w:rPr>
        <w:t>portios</w:t>
      </w:r>
      <w:proofErr w:type="spellEnd"/>
      <w:r w:rsidR="002E5E93">
        <w:rPr>
          <w:sz w:val="24"/>
        </w:rPr>
        <w:t>.</w:t>
      </w:r>
    </w:p>
    <w:p w:rsidR="002D6F04" w:rsidRDefault="002D6F04" w:rsidP="00DD169A">
      <w:pPr>
        <w:pStyle w:val="BodyText"/>
        <w:spacing w:line="240" w:lineRule="auto"/>
        <w:jc w:val="both"/>
        <w:rPr>
          <w:sz w:val="24"/>
        </w:rPr>
      </w:pPr>
    </w:p>
    <w:p w:rsidR="00DD169A" w:rsidRDefault="008271C0" w:rsidP="00DD169A">
      <w:pPr>
        <w:pStyle w:val="BodyText"/>
        <w:spacing w:line="240" w:lineRule="auto"/>
        <w:jc w:val="both"/>
        <w:rPr>
          <w:sz w:val="24"/>
        </w:rPr>
      </w:pPr>
      <w:r>
        <w:rPr>
          <w:sz w:val="24"/>
        </w:rPr>
        <w:t>It is further noted that, t</w:t>
      </w:r>
      <w:r w:rsidR="00DD169A" w:rsidRPr="00163BA1">
        <w:rPr>
          <w:sz w:val="24"/>
        </w:rPr>
        <w:t xml:space="preserve">he ecological status of </w:t>
      </w:r>
      <w:r w:rsidR="00A70330">
        <w:rPr>
          <w:sz w:val="24"/>
        </w:rPr>
        <w:t xml:space="preserve">the </w:t>
      </w:r>
      <w:r w:rsidR="002E5E93">
        <w:rPr>
          <w:sz w:val="24"/>
        </w:rPr>
        <w:t xml:space="preserve">site is low in the sense that there are no </w:t>
      </w:r>
      <w:r w:rsidR="002D7C0A">
        <w:rPr>
          <w:sz w:val="24"/>
        </w:rPr>
        <w:t xml:space="preserve">critical </w:t>
      </w:r>
      <w:r w:rsidR="002E5E93">
        <w:rPr>
          <w:sz w:val="24"/>
        </w:rPr>
        <w:t xml:space="preserve">biodiversity significance sites that have been identified by  </w:t>
      </w:r>
      <w:r w:rsidR="00A70330">
        <w:rPr>
          <w:sz w:val="24"/>
        </w:rPr>
        <w:t xml:space="preserve"> </w:t>
      </w:r>
      <w:r w:rsidR="002D7C0A">
        <w:rPr>
          <w:sz w:val="24"/>
        </w:rPr>
        <w:t xml:space="preserve">conservation agencies such as KZN Wildlife. It thus appears that conservation is a not a contending </w:t>
      </w:r>
      <w:proofErr w:type="spellStart"/>
      <w:r w:rsidR="002D7C0A">
        <w:rPr>
          <w:sz w:val="24"/>
        </w:rPr>
        <w:t>landuse</w:t>
      </w:r>
      <w:proofErr w:type="spellEnd"/>
      <w:r w:rsidR="002D7C0A">
        <w:rPr>
          <w:sz w:val="24"/>
        </w:rPr>
        <w:t xml:space="preserve"> for the proposed development. </w:t>
      </w:r>
      <w:r w:rsidR="001F6F70">
        <w:rPr>
          <w:sz w:val="24"/>
        </w:rPr>
        <w:t xml:space="preserve">The google image illustrates a visual reality of the associated </w:t>
      </w:r>
      <w:proofErr w:type="spellStart"/>
      <w:r w:rsidR="001F6F70">
        <w:rPr>
          <w:sz w:val="24"/>
        </w:rPr>
        <w:t>landuse</w:t>
      </w:r>
      <w:proofErr w:type="spellEnd"/>
      <w:r w:rsidR="001F6F70">
        <w:rPr>
          <w:sz w:val="24"/>
        </w:rPr>
        <w:t xml:space="preserve"> map. </w:t>
      </w:r>
    </w:p>
    <w:p w:rsidR="00DD169A" w:rsidRDefault="00DD169A" w:rsidP="004F6C82">
      <w:pPr>
        <w:pStyle w:val="BodyText"/>
        <w:spacing w:line="240" w:lineRule="auto"/>
        <w:jc w:val="both"/>
        <w:rPr>
          <w:sz w:val="24"/>
        </w:rPr>
      </w:pPr>
    </w:p>
    <w:p w:rsidR="00E110B0" w:rsidRDefault="00E110B0" w:rsidP="004F6C82">
      <w:pPr>
        <w:pStyle w:val="BodyText"/>
        <w:spacing w:line="240" w:lineRule="auto"/>
        <w:jc w:val="both"/>
        <w:rPr>
          <w:sz w:val="24"/>
        </w:rPr>
      </w:pPr>
    </w:p>
    <w:p w:rsidR="00E110B0" w:rsidRDefault="00E110B0" w:rsidP="004F6C82">
      <w:pPr>
        <w:pStyle w:val="BodyText"/>
        <w:spacing w:line="240" w:lineRule="auto"/>
        <w:jc w:val="both"/>
        <w:rPr>
          <w:sz w:val="24"/>
        </w:rPr>
      </w:pPr>
    </w:p>
    <w:p w:rsidR="00E110B0" w:rsidRDefault="00E110B0" w:rsidP="004F6C82">
      <w:pPr>
        <w:pStyle w:val="BodyText"/>
        <w:spacing w:line="240" w:lineRule="auto"/>
        <w:jc w:val="both"/>
        <w:rPr>
          <w:sz w:val="24"/>
        </w:rPr>
      </w:pPr>
    </w:p>
    <w:p w:rsidR="00E110B0" w:rsidRDefault="00E110B0" w:rsidP="004F6C82">
      <w:pPr>
        <w:pStyle w:val="BodyText"/>
        <w:spacing w:line="240" w:lineRule="auto"/>
        <w:jc w:val="both"/>
        <w:rPr>
          <w:sz w:val="24"/>
        </w:rPr>
      </w:pPr>
    </w:p>
    <w:p w:rsidR="00E110B0" w:rsidRDefault="00E110B0" w:rsidP="004F6C82">
      <w:pPr>
        <w:pStyle w:val="BodyText"/>
        <w:spacing w:line="240" w:lineRule="auto"/>
        <w:jc w:val="both"/>
        <w:rPr>
          <w:sz w:val="24"/>
        </w:rPr>
      </w:pPr>
    </w:p>
    <w:p w:rsidR="00E110B0" w:rsidRDefault="00E110B0" w:rsidP="004F6C82">
      <w:pPr>
        <w:pStyle w:val="BodyText"/>
        <w:spacing w:line="240" w:lineRule="auto"/>
        <w:jc w:val="both"/>
        <w:rPr>
          <w:sz w:val="24"/>
        </w:rPr>
      </w:pPr>
    </w:p>
    <w:p w:rsidR="00E110B0" w:rsidRDefault="00E110B0" w:rsidP="004F6C82">
      <w:pPr>
        <w:pStyle w:val="BodyText"/>
        <w:spacing w:line="240" w:lineRule="auto"/>
        <w:jc w:val="both"/>
        <w:rPr>
          <w:sz w:val="24"/>
        </w:rPr>
      </w:pPr>
    </w:p>
    <w:p w:rsidR="00E110B0" w:rsidRDefault="00F6330D" w:rsidP="004F6C82">
      <w:pPr>
        <w:pStyle w:val="BodyText"/>
        <w:spacing w:line="240" w:lineRule="auto"/>
        <w:jc w:val="both"/>
        <w:rPr>
          <w:sz w:val="24"/>
        </w:rPr>
      </w:pPr>
      <w:r>
        <w:rPr>
          <w:noProof/>
          <w:sz w:val="24"/>
          <w:lang w:val="en-ZA" w:eastAsia="en-ZA"/>
        </w:rPr>
        <mc:AlternateContent>
          <mc:Choice Requires="wps">
            <w:drawing>
              <wp:anchor distT="0" distB="0" distL="114300" distR="114300" simplePos="0" relativeHeight="251668992" behindDoc="0" locked="0" layoutInCell="1" allowOverlap="1" wp14:anchorId="2DFBE9D1" wp14:editId="3445CBAC">
                <wp:simplePos x="0" y="0"/>
                <wp:positionH relativeFrom="column">
                  <wp:posOffset>-4039235</wp:posOffset>
                </wp:positionH>
                <wp:positionV relativeFrom="paragraph">
                  <wp:posOffset>49530</wp:posOffset>
                </wp:positionV>
                <wp:extent cx="1167130" cy="398780"/>
                <wp:effectExtent l="6985" t="8890" r="6985" b="11430"/>
                <wp:wrapNone/>
                <wp:docPr id="2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398780"/>
                        </a:xfrm>
                        <a:prstGeom prst="rect">
                          <a:avLst/>
                        </a:prstGeom>
                        <a:solidFill>
                          <a:srgbClr val="FFFFFF"/>
                        </a:solidFill>
                        <a:ln w="9525">
                          <a:solidFill>
                            <a:srgbClr val="000000"/>
                          </a:solidFill>
                          <a:miter lim="800000"/>
                          <a:headEnd/>
                          <a:tailEnd/>
                        </a:ln>
                      </wps:spPr>
                      <wps:txbx>
                        <w:txbxContent>
                          <w:p w:rsidR="00724A75" w:rsidRPr="0026254F" w:rsidRDefault="00724A75" w:rsidP="002D6F04">
                            <w:pPr>
                              <w:rPr>
                                <w:sz w:val="20"/>
                                <w:szCs w:val="20"/>
                                <w:lang w:val="en-ZA"/>
                              </w:rPr>
                            </w:pPr>
                            <w:r>
                              <w:rPr>
                                <w:sz w:val="20"/>
                                <w:szCs w:val="20"/>
                                <w:lang w:val="en-ZA"/>
                              </w:rPr>
                              <w:t>Figure 5: Modified areas of the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36" type="#_x0000_t202" style="position:absolute;left:0;text-align:left;margin-left:-318.05pt;margin-top:3.9pt;width:91.9pt;height:3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">
                <v:textbox>
                  <w:txbxContent>
                    <w:p w:rsidR="00724A75" w:rsidRPr="0026254F" w:rsidRDefault="00724A75" w:rsidP="002D6F04">
                      <w:pPr>
                        <w:rPr>
                          <w:sz w:val="20"/>
                          <w:szCs w:val="20"/>
                          <w:lang w:val="en-ZA"/>
                        </w:rPr>
                      </w:pPr>
                      <w:r>
                        <w:rPr>
                          <w:sz w:val="20"/>
                          <w:szCs w:val="20"/>
                          <w:lang w:val="en-ZA"/>
                        </w:rPr>
                        <w:t>Figure 5: Modified areas of the site</w:t>
                      </w:r>
                    </w:p>
                  </w:txbxContent>
                </v:textbox>
              </v:shape>
            </w:pict>
          </mc:Fallback>
        </mc:AlternateContent>
      </w:r>
    </w:p>
    <w:p w:rsidR="00E110B0" w:rsidRDefault="00E110B0" w:rsidP="004F6C82">
      <w:pPr>
        <w:pStyle w:val="BodyText"/>
        <w:spacing w:line="240" w:lineRule="auto"/>
        <w:jc w:val="both"/>
        <w:rPr>
          <w:sz w:val="24"/>
        </w:rPr>
      </w:pPr>
    </w:p>
    <w:p w:rsidR="002E1FC9" w:rsidRDefault="002E1FC9" w:rsidP="004F6C82">
      <w:pPr>
        <w:pStyle w:val="BodyText"/>
        <w:spacing w:line="240" w:lineRule="auto"/>
        <w:jc w:val="both"/>
        <w:rPr>
          <w:sz w:val="24"/>
        </w:rPr>
        <w:sectPr w:rsidR="002E1FC9" w:rsidSect="00283EC6">
          <w:pgSz w:w="12240" w:h="15840"/>
          <w:pgMar w:top="1077" w:right="1797" w:bottom="1077" w:left="1797" w:header="720" w:footer="720" w:gutter="0"/>
          <w:cols w:space="720"/>
          <w:noEndnote/>
        </w:sectPr>
      </w:pPr>
    </w:p>
    <w:p w:rsidR="00185223" w:rsidRDefault="002E1FC9" w:rsidP="00B60FA5">
      <w:pPr>
        <w:pStyle w:val="Heading2"/>
      </w:pPr>
      <w:bookmarkStart w:id="71" w:name="_Toc444195303"/>
      <w:bookmarkStart w:id="72" w:name="_Toc217227459"/>
      <w:bookmarkStart w:id="73" w:name="_Toc234409028"/>
      <w:bookmarkEnd w:id="8"/>
      <w:bookmarkEnd w:id="9"/>
      <w:bookmarkEnd w:id="10"/>
      <w:r>
        <w:lastRenderedPageBreak/>
        <w:t>4.4</w:t>
      </w:r>
      <w:r>
        <w:tab/>
      </w:r>
      <w:r w:rsidR="006F58A9">
        <w:t>Evaluation</w:t>
      </w:r>
      <w:r w:rsidR="00185223">
        <w:t xml:space="preserve"> of </w:t>
      </w:r>
      <w:proofErr w:type="spellStart"/>
      <w:r w:rsidR="00185223">
        <w:t>Landuse</w:t>
      </w:r>
      <w:proofErr w:type="spellEnd"/>
      <w:r w:rsidR="00185223">
        <w:t xml:space="preserve"> Alternative</w:t>
      </w:r>
      <w:bookmarkEnd w:id="71"/>
      <w:r w:rsidR="00185223">
        <w:t xml:space="preserve"> </w:t>
      </w:r>
    </w:p>
    <w:p w:rsidR="00185223" w:rsidRDefault="00185223" w:rsidP="00185223"/>
    <w:p w:rsidR="00185223" w:rsidRDefault="002D071D" w:rsidP="00185223">
      <w:r>
        <w:t xml:space="preserve">The </w:t>
      </w:r>
      <w:r w:rsidR="009E6E58">
        <w:t xml:space="preserve">negative and positive </w:t>
      </w:r>
      <w:r>
        <w:t>significance of</w:t>
      </w:r>
      <w:r w:rsidR="00334AF6">
        <w:t xml:space="preserve"> </w:t>
      </w:r>
      <w:r>
        <w:t xml:space="preserve">the </w:t>
      </w:r>
      <w:proofErr w:type="spellStart"/>
      <w:r>
        <w:t>landuse</w:t>
      </w:r>
      <w:proofErr w:type="spellEnd"/>
      <w:r>
        <w:t xml:space="preserve"> alternatives for this site in </w:t>
      </w:r>
      <w:r w:rsidR="009E6E58">
        <w:t xml:space="preserve">the </w:t>
      </w:r>
      <w:r w:rsidR="00F65339">
        <w:t>T</w:t>
      </w:r>
      <w:r w:rsidR="009E6E58">
        <w:t xml:space="preserve">ables </w:t>
      </w:r>
      <w:r w:rsidR="00E002EE">
        <w:t>5a to 5e</w:t>
      </w:r>
      <w:r w:rsidR="00D03651">
        <w:t xml:space="preserve"> </w:t>
      </w:r>
      <w:r w:rsidR="009E6E58">
        <w:t xml:space="preserve">below </w:t>
      </w:r>
      <w:r>
        <w:t xml:space="preserve">are </w:t>
      </w:r>
      <w:r w:rsidR="00A417A2">
        <w:t>assess</w:t>
      </w:r>
      <w:r>
        <w:t>ed on the basis of the</w:t>
      </w:r>
      <w:r w:rsidR="009E6E58">
        <w:t xml:space="preserve"> methodology and</w:t>
      </w:r>
      <w:r>
        <w:t xml:space="preserve"> rationale discussed in section</w:t>
      </w:r>
      <w:r w:rsidR="009E6E58">
        <w:t>s 3.2.1 and</w:t>
      </w:r>
      <w:r>
        <w:t xml:space="preserve"> 4.3.3 above. </w:t>
      </w:r>
    </w:p>
    <w:p w:rsidR="009E6E58" w:rsidRPr="009E6E58" w:rsidRDefault="009E6E58" w:rsidP="00FE7DAE">
      <w:pPr>
        <w:pStyle w:val="Heading3"/>
      </w:pPr>
      <w:bookmarkStart w:id="74" w:name="_Toc444195304"/>
      <w:r w:rsidRPr="009E6E58">
        <w:t>4.4.1</w:t>
      </w:r>
      <w:r>
        <w:tab/>
        <w:t xml:space="preserve">Significance of negative </w:t>
      </w:r>
      <w:proofErr w:type="spellStart"/>
      <w:r>
        <w:t>landuse</w:t>
      </w:r>
      <w:proofErr w:type="spellEnd"/>
      <w:r>
        <w:t xml:space="preserve"> impacts</w:t>
      </w:r>
      <w:bookmarkEnd w:id="74"/>
    </w:p>
    <w:p w:rsidR="002D071D" w:rsidRDefault="002D071D" w:rsidP="00185223"/>
    <w:p w:rsidR="00A417A2" w:rsidRDefault="00D03651" w:rsidP="00185223">
      <w:r>
        <w:t>Table 5a</w:t>
      </w:r>
      <w:r w:rsidR="002D071D">
        <w:t xml:space="preserve"> Significance of </w:t>
      </w:r>
      <w:proofErr w:type="spellStart"/>
      <w:r w:rsidR="002D071D">
        <w:t>Landuse</w:t>
      </w:r>
      <w:proofErr w:type="spellEnd"/>
      <w:r w:rsidR="002D071D">
        <w:t xml:space="preserve"> Alternatives</w:t>
      </w:r>
      <w:r w:rsidR="00CA736E">
        <w:t>: Settlement</w:t>
      </w:r>
    </w:p>
    <w:tbl>
      <w:tblPr>
        <w:tblW w:w="1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685"/>
        <w:gridCol w:w="1417"/>
        <w:gridCol w:w="1276"/>
        <w:gridCol w:w="2268"/>
        <w:gridCol w:w="1417"/>
        <w:gridCol w:w="1418"/>
        <w:gridCol w:w="1510"/>
        <w:gridCol w:w="1566"/>
      </w:tblGrid>
      <w:tr w:rsidR="00874B9D" w:rsidRPr="004C1DCC" w:rsidTr="00874B9D">
        <w:tc>
          <w:tcPr>
            <w:tcW w:w="1571" w:type="dxa"/>
            <w:tcBorders>
              <w:bottom w:val="single" w:sz="4" w:space="0" w:color="auto"/>
            </w:tcBorders>
            <w:shd w:val="clear" w:color="auto" w:fill="FDE9D9"/>
          </w:tcPr>
          <w:p w:rsidR="004C1DCC" w:rsidRPr="004C1DCC" w:rsidRDefault="004C1DCC" w:rsidP="004C1DCC">
            <w:pPr>
              <w:jc w:val="center"/>
              <w:rPr>
                <w:b/>
                <w:sz w:val="20"/>
                <w:szCs w:val="20"/>
              </w:rPr>
            </w:pPr>
            <w:proofErr w:type="spellStart"/>
            <w:r w:rsidRPr="004C1DCC">
              <w:rPr>
                <w:b/>
                <w:sz w:val="20"/>
                <w:szCs w:val="20"/>
              </w:rPr>
              <w:t>Landuse</w:t>
            </w:r>
            <w:proofErr w:type="spellEnd"/>
          </w:p>
        </w:tc>
        <w:tc>
          <w:tcPr>
            <w:tcW w:w="1685" w:type="dxa"/>
            <w:tcBorders>
              <w:bottom w:val="single" w:sz="4" w:space="0" w:color="auto"/>
            </w:tcBorders>
            <w:shd w:val="clear" w:color="auto" w:fill="EAF1DD"/>
          </w:tcPr>
          <w:p w:rsidR="004C1DCC" w:rsidRPr="004C1DCC" w:rsidRDefault="002D7C0A" w:rsidP="002D7C0A">
            <w:pPr>
              <w:jc w:val="center"/>
              <w:rPr>
                <w:b/>
                <w:sz w:val="20"/>
                <w:szCs w:val="20"/>
              </w:rPr>
            </w:pPr>
            <w:r>
              <w:rPr>
                <w:b/>
                <w:sz w:val="20"/>
                <w:szCs w:val="20"/>
              </w:rPr>
              <w:t>Nature</w:t>
            </w:r>
            <w:r w:rsidR="004C1DCC" w:rsidRPr="004C1DCC">
              <w:rPr>
                <w:b/>
                <w:sz w:val="20"/>
                <w:szCs w:val="20"/>
              </w:rPr>
              <w:t xml:space="preserve"> of </w:t>
            </w:r>
            <w:r>
              <w:rPr>
                <w:b/>
                <w:sz w:val="20"/>
                <w:szCs w:val="20"/>
              </w:rPr>
              <w:t>the Issue</w:t>
            </w:r>
          </w:p>
        </w:tc>
        <w:tc>
          <w:tcPr>
            <w:tcW w:w="7796" w:type="dxa"/>
            <w:gridSpan w:val="5"/>
            <w:tcBorders>
              <w:bottom w:val="single" w:sz="4" w:space="0" w:color="auto"/>
            </w:tcBorders>
            <w:shd w:val="clear" w:color="auto" w:fill="EAF1DD"/>
          </w:tcPr>
          <w:p w:rsidR="004C1DCC" w:rsidRPr="004C1DCC" w:rsidRDefault="004C1DCC" w:rsidP="004C1DCC">
            <w:pPr>
              <w:jc w:val="center"/>
              <w:rPr>
                <w:b/>
                <w:sz w:val="20"/>
                <w:szCs w:val="20"/>
              </w:rPr>
            </w:pPr>
            <w:r w:rsidRPr="004C1DCC">
              <w:rPr>
                <w:b/>
                <w:sz w:val="20"/>
                <w:szCs w:val="20"/>
              </w:rPr>
              <w:t>Significance Levels</w:t>
            </w:r>
          </w:p>
        </w:tc>
        <w:tc>
          <w:tcPr>
            <w:tcW w:w="1510" w:type="dxa"/>
            <w:tcBorders>
              <w:bottom w:val="single" w:sz="4" w:space="0" w:color="auto"/>
            </w:tcBorders>
            <w:shd w:val="clear" w:color="auto" w:fill="EAF1DD"/>
          </w:tcPr>
          <w:p w:rsidR="004C1DCC" w:rsidRPr="004C1DCC" w:rsidRDefault="004C1DCC" w:rsidP="004C1DCC">
            <w:pPr>
              <w:jc w:val="center"/>
              <w:rPr>
                <w:b/>
                <w:sz w:val="20"/>
                <w:szCs w:val="20"/>
              </w:rPr>
            </w:pPr>
            <w:r w:rsidRPr="004C1DCC">
              <w:rPr>
                <w:b/>
                <w:sz w:val="20"/>
                <w:szCs w:val="20"/>
              </w:rPr>
              <w:t>Cumulative</w:t>
            </w:r>
          </w:p>
        </w:tc>
        <w:tc>
          <w:tcPr>
            <w:tcW w:w="1566" w:type="dxa"/>
            <w:tcBorders>
              <w:bottom w:val="single" w:sz="4" w:space="0" w:color="auto"/>
            </w:tcBorders>
            <w:shd w:val="clear" w:color="auto" w:fill="EAF1DD"/>
          </w:tcPr>
          <w:p w:rsidR="004C1DCC" w:rsidRPr="004C1DCC" w:rsidRDefault="004C1DCC" w:rsidP="004C1DCC">
            <w:pPr>
              <w:jc w:val="center"/>
              <w:rPr>
                <w:b/>
                <w:sz w:val="20"/>
                <w:szCs w:val="20"/>
              </w:rPr>
            </w:pPr>
            <w:r w:rsidRPr="004C1DCC">
              <w:rPr>
                <w:b/>
                <w:sz w:val="20"/>
                <w:szCs w:val="20"/>
              </w:rPr>
              <w:t>Significance Level</w:t>
            </w:r>
          </w:p>
        </w:tc>
      </w:tr>
      <w:tr w:rsidR="00874B9D" w:rsidRPr="001B13EA" w:rsidTr="00874B9D">
        <w:tc>
          <w:tcPr>
            <w:tcW w:w="1571" w:type="dxa"/>
            <w:tcBorders>
              <w:bottom w:val="single" w:sz="4" w:space="0" w:color="auto"/>
            </w:tcBorders>
            <w:shd w:val="clear" w:color="auto" w:fill="auto"/>
          </w:tcPr>
          <w:p w:rsidR="004C1DCC" w:rsidRPr="00896646" w:rsidRDefault="004C1DCC" w:rsidP="003702E7">
            <w:pPr>
              <w:jc w:val="center"/>
              <w:rPr>
                <w:b/>
                <w:sz w:val="20"/>
                <w:szCs w:val="20"/>
              </w:rPr>
            </w:pPr>
          </w:p>
        </w:tc>
        <w:tc>
          <w:tcPr>
            <w:tcW w:w="1685" w:type="dxa"/>
            <w:tcBorders>
              <w:bottom w:val="single" w:sz="4" w:space="0" w:color="auto"/>
            </w:tcBorders>
            <w:shd w:val="clear" w:color="auto" w:fill="auto"/>
          </w:tcPr>
          <w:p w:rsidR="004C1DCC" w:rsidRPr="001B13EA" w:rsidRDefault="004C1DCC" w:rsidP="003702E7">
            <w:pPr>
              <w:jc w:val="center"/>
              <w:rPr>
                <w:sz w:val="20"/>
                <w:szCs w:val="20"/>
              </w:rPr>
            </w:pPr>
          </w:p>
        </w:tc>
        <w:tc>
          <w:tcPr>
            <w:tcW w:w="1417" w:type="dxa"/>
            <w:tcBorders>
              <w:bottom w:val="single" w:sz="4" w:space="0" w:color="auto"/>
            </w:tcBorders>
            <w:shd w:val="clear" w:color="auto" w:fill="auto"/>
          </w:tcPr>
          <w:p w:rsidR="004C1DCC" w:rsidRPr="001B13EA" w:rsidRDefault="004C1DCC" w:rsidP="002D7C0A">
            <w:pPr>
              <w:jc w:val="center"/>
              <w:rPr>
                <w:sz w:val="20"/>
                <w:szCs w:val="20"/>
              </w:rPr>
            </w:pPr>
            <w:r w:rsidRPr="001B13EA">
              <w:rPr>
                <w:sz w:val="20"/>
                <w:szCs w:val="20"/>
              </w:rPr>
              <w:t xml:space="preserve">Extent of </w:t>
            </w:r>
            <w:r w:rsidR="002D7C0A">
              <w:rPr>
                <w:sz w:val="20"/>
                <w:szCs w:val="20"/>
              </w:rPr>
              <w:t>Issue</w:t>
            </w:r>
          </w:p>
        </w:tc>
        <w:tc>
          <w:tcPr>
            <w:tcW w:w="1276" w:type="dxa"/>
            <w:tcBorders>
              <w:bottom w:val="single" w:sz="4" w:space="0" w:color="auto"/>
            </w:tcBorders>
            <w:shd w:val="clear" w:color="auto" w:fill="auto"/>
          </w:tcPr>
          <w:p w:rsidR="004C1DCC" w:rsidRPr="001B13EA" w:rsidRDefault="004C1DCC" w:rsidP="002D7C0A">
            <w:pPr>
              <w:jc w:val="center"/>
              <w:rPr>
                <w:sz w:val="20"/>
                <w:szCs w:val="20"/>
              </w:rPr>
            </w:pPr>
            <w:r w:rsidRPr="001B13EA">
              <w:rPr>
                <w:sz w:val="20"/>
                <w:szCs w:val="20"/>
              </w:rPr>
              <w:t xml:space="preserve">Duration of </w:t>
            </w:r>
            <w:r w:rsidR="002D7C0A">
              <w:rPr>
                <w:sz w:val="20"/>
                <w:szCs w:val="20"/>
              </w:rPr>
              <w:t>Issue</w:t>
            </w:r>
          </w:p>
        </w:tc>
        <w:tc>
          <w:tcPr>
            <w:tcW w:w="2268" w:type="dxa"/>
            <w:tcBorders>
              <w:bottom w:val="single" w:sz="4" w:space="0" w:color="auto"/>
            </w:tcBorders>
            <w:shd w:val="clear" w:color="auto" w:fill="auto"/>
          </w:tcPr>
          <w:p w:rsidR="004C1DCC" w:rsidRPr="001B13EA" w:rsidRDefault="004C1DCC" w:rsidP="002D7C0A">
            <w:pPr>
              <w:jc w:val="center"/>
              <w:rPr>
                <w:sz w:val="20"/>
                <w:szCs w:val="20"/>
              </w:rPr>
            </w:pPr>
            <w:r w:rsidRPr="001B13EA">
              <w:rPr>
                <w:sz w:val="20"/>
                <w:szCs w:val="20"/>
              </w:rPr>
              <w:t xml:space="preserve">Magnitude of </w:t>
            </w:r>
            <w:r w:rsidR="002D7C0A">
              <w:rPr>
                <w:sz w:val="20"/>
                <w:szCs w:val="20"/>
              </w:rPr>
              <w:t>Issue</w:t>
            </w:r>
          </w:p>
        </w:tc>
        <w:tc>
          <w:tcPr>
            <w:tcW w:w="1417" w:type="dxa"/>
            <w:tcBorders>
              <w:bottom w:val="single" w:sz="4" w:space="0" w:color="auto"/>
            </w:tcBorders>
            <w:shd w:val="clear" w:color="auto" w:fill="auto"/>
          </w:tcPr>
          <w:p w:rsidR="004C1DCC" w:rsidRPr="001B13EA" w:rsidRDefault="004C1DCC" w:rsidP="003702E7">
            <w:pPr>
              <w:jc w:val="center"/>
              <w:rPr>
                <w:sz w:val="20"/>
                <w:szCs w:val="20"/>
              </w:rPr>
            </w:pPr>
            <w:r>
              <w:rPr>
                <w:sz w:val="20"/>
                <w:szCs w:val="20"/>
              </w:rPr>
              <w:t>Probability of Occurrence</w:t>
            </w:r>
          </w:p>
        </w:tc>
        <w:tc>
          <w:tcPr>
            <w:tcW w:w="1418" w:type="dxa"/>
            <w:tcBorders>
              <w:bottom w:val="single" w:sz="4" w:space="0" w:color="auto"/>
            </w:tcBorders>
            <w:shd w:val="clear" w:color="auto" w:fill="auto"/>
          </w:tcPr>
          <w:p w:rsidR="004C1DCC" w:rsidRPr="001B13EA" w:rsidRDefault="004C1DCC" w:rsidP="002D7C0A">
            <w:pPr>
              <w:jc w:val="center"/>
              <w:rPr>
                <w:sz w:val="20"/>
                <w:szCs w:val="20"/>
              </w:rPr>
            </w:pPr>
            <w:r>
              <w:rPr>
                <w:sz w:val="20"/>
                <w:szCs w:val="20"/>
              </w:rPr>
              <w:t xml:space="preserve">Reversibility of </w:t>
            </w:r>
            <w:r w:rsidR="002D7C0A">
              <w:rPr>
                <w:sz w:val="20"/>
                <w:szCs w:val="20"/>
              </w:rPr>
              <w:t>Issue</w:t>
            </w:r>
          </w:p>
        </w:tc>
        <w:tc>
          <w:tcPr>
            <w:tcW w:w="1510" w:type="dxa"/>
            <w:tcBorders>
              <w:bottom w:val="single" w:sz="4" w:space="0" w:color="auto"/>
            </w:tcBorders>
            <w:shd w:val="clear" w:color="auto" w:fill="auto"/>
          </w:tcPr>
          <w:p w:rsidR="004C1DCC" w:rsidRPr="001B13EA" w:rsidRDefault="004C1DCC" w:rsidP="003702E7">
            <w:pPr>
              <w:jc w:val="center"/>
              <w:rPr>
                <w:sz w:val="20"/>
                <w:szCs w:val="20"/>
              </w:rPr>
            </w:pPr>
          </w:p>
        </w:tc>
        <w:tc>
          <w:tcPr>
            <w:tcW w:w="1566" w:type="dxa"/>
            <w:tcBorders>
              <w:bottom w:val="single" w:sz="4" w:space="0" w:color="auto"/>
            </w:tcBorders>
            <w:shd w:val="clear" w:color="auto" w:fill="auto"/>
          </w:tcPr>
          <w:p w:rsidR="004C1DCC" w:rsidRPr="001B13EA" w:rsidRDefault="004C1DCC" w:rsidP="009B7EDB">
            <w:pPr>
              <w:rPr>
                <w:sz w:val="20"/>
                <w:szCs w:val="20"/>
              </w:rPr>
            </w:pPr>
          </w:p>
        </w:tc>
      </w:tr>
      <w:tr w:rsidR="00874B9D" w:rsidRPr="001B13EA" w:rsidTr="00874B9D">
        <w:tc>
          <w:tcPr>
            <w:tcW w:w="1571" w:type="dxa"/>
            <w:tcBorders>
              <w:bottom w:val="single" w:sz="4" w:space="0" w:color="auto"/>
            </w:tcBorders>
            <w:shd w:val="clear" w:color="auto" w:fill="FDE9D9"/>
          </w:tcPr>
          <w:p w:rsidR="004C1DCC" w:rsidRPr="00896646" w:rsidRDefault="004C1DCC" w:rsidP="00896646">
            <w:pPr>
              <w:jc w:val="center"/>
              <w:rPr>
                <w:b/>
                <w:sz w:val="20"/>
                <w:szCs w:val="20"/>
              </w:rPr>
            </w:pPr>
            <w:r w:rsidRPr="00896646">
              <w:rPr>
                <w:b/>
                <w:sz w:val="20"/>
                <w:szCs w:val="20"/>
              </w:rPr>
              <w:t>Settlement</w:t>
            </w:r>
          </w:p>
        </w:tc>
        <w:tc>
          <w:tcPr>
            <w:tcW w:w="1685" w:type="dxa"/>
            <w:tcBorders>
              <w:bottom w:val="single" w:sz="4" w:space="0" w:color="auto"/>
            </w:tcBorders>
            <w:shd w:val="clear" w:color="auto" w:fill="FDE9D9"/>
          </w:tcPr>
          <w:p w:rsidR="00960BA1" w:rsidRPr="001B13EA" w:rsidRDefault="00960BA1" w:rsidP="00185223">
            <w:pPr>
              <w:rPr>
                <w:sz w:val="20"/>
                <w:szCs w:val="20"/>
              </w:rPr>
            </w:pPr>
            <w:r>
              <w:rPr>
                <w:sz w:val="20"/>
                <w:szCs w:val="20"/>
              </w:rPr>
              <w:t xml:space="preserve">Implementation of the project is likely to permanently transform the area and preclude it from any other </w:t>
            </w:r>
            <w:proofErr w:type="spellStart"/>
            <w:r>
              <w:rPr>
                <w:sz w:val="20"/>
                <w:szCs w:val="20"/>
              </w:rPr>
              <w:t>landuse</w:t>
            </w:r>
            <w:r w:rsidR="00642C8A">
              <w:rPr>
                <w:sz w:val="20"/>
                <w:szCs w:val="20"/>
              </w:rPr>
              <w:t>s</w:t>
            </w:r>
            <w:proofErr w:type="spellEnd"/>
            <w:r w:rsidR="00642C8A">
              <w:rPr>
                <w:sz w:val="20"/>
                <w:szCs w:val="20"/>
              </w:rPr>
              <w:t xml:space="preserve">. This is likely to result in a </w:t>
            </w:r>
            <w:proofErr w:type="spellStart"/>
            <w:r w:rsidR="00642C8A">
              <w:rPr>
                <w:sz w:val="20"/>
                <w:szCs w:val="20"/>
              </w:rPr>
              <w:t>permant</w:t>
            </w:r>
            <w:proofErr w:type="spellEnd"/>
            <w:r w:rsidR="00642C8A">
              <w:rPr>
                <w:sz w:val="20"/>
                <w:szCs w:val="20"/>
              </w:rPr>
              <w:t xml:space="preserve"> loss of vegetation on the site</w:t>
            </w:r>
          </w:p>
        </w:tc>
        <w:tc>
          <w:tcPr>
            <w:tcW w:w="1417" w:type="dxa"/>
            <w:tcBorders>
              <w:bottom w:val="single" w:sz="4" w:space="0" w:color="auto"/>
            </w:tcBorders>
            <w:shd w:val="clear" w:color="auto" w:fill="FDE9D9"/>
          </w:tcPr>
          <w:p w:rsidR="004C1DCC" w:rsidRPr="001B13EA" w:rsidRDefault="00642C8A" w:rsidP="00642C8A">
            <w:pPr>
              <w:rPr>
                <w:sz w:val="20"/>
                <w:szCs w:val="20"/>
              </w:rPr>
            </w:pPr>
            <w:r>
              <w:rPr>
                <w:sz w:val="20"/>
                <w:szCs w:val="20"/>
              </w:rPr>
              <w:t xml:space="preserve">The loss of vegetation and opportunity cost to other forms of land use is limited to the site </w:t>
            </w:r>
            <w:r w:rsidR="00F550D2">
              <w:rPr>
                <w:sz w:val="20"/>
                <w:szCs w:val="20"/>
              </w:rPr>
              <w:t xml:space="preserve"> </w:t>
            </w:r>
          </w:p>
        </w:tc>
        <w:tc>
          <w:tcPr>
            <w:tcW w:w="1276" w:type="dxa"/>
            <w:tcBorders>
              <w:bottom w:val="single" w:sz="4" w:space="0" w:color="auto"/>
            </w:tcBorders>
            <w:shd w:val="clear" w:color="auto" w:fill="FDE9D9"/>
          </w:tcPr>
          <w:p w:rsidR="00875EC5" w:rsidRDefault="00F550D2" w:rsidP="00F550D2">
            <w:pPr>
              <w:rPr>
                <w:sz w:val="20"/>
                <w:szCs w:val="20"/>
              </w:rPr>
            </w:pPr>
            <w:r>
              <w:rPr>
                <w:sz w:val="20"/>
                <w:szCs w:val="20"/>
              </w:rPr>
              <w:t xml:space="preserve">The loss of vegetation </w:t>
            </w:r>
            <w:r w:rsidR="00642C8A">
              <w:rPr>
                <w:sz w:val="20"/>
                <w:szCs w:val="20"/>
              </w:rPr>
              <w:t xml:space="preserve">and exclusion of other land uses </w:t>
            </w:r>
            <w:r>
              <w:rPr>
                <w:sz w:val="20"/>
                <w:szCs w:val="20"/>
              </w:rPr>
              <w:t xml:space="preserve">will be </w:t>
            </w:r>
            <w:r w:rsidR="00642C8A">
              <w:rPr>
                <w:sz w:val="20"/>
                <w:szCs w:val="20"/>
              </w:rPr>
              <w:t>long term</w:t>
            </w:r>
            <w:r>
              <w:rPr>
                <w:sz w:val="20"/>
                <w:szCs w:val="20"/>
              </w:rPr>
              <w:t xml:space="preserve"> </w:t>
            </w:r>
          </w:p>
          <w:p w:rsidR="00875EC5" w:rsidRPr="00875EC5" w:rsidRDefault="00875EC5" w:rsidP="00875EC5">
            <w:pPr>
              <w:rPr>
                <w:sz w:val="20"/>
                <w:szCs w:val="20"/>
              </w:rPr>
            </w:pPr>
          </w:p>
          <w:p w:rsidR="00875EC5" w:rsidRPr="00875EC5" w:rsidRDefault="00875EC5" w:rsidP="00875EC5">
            <w:pPr>
              <w:rPr>
                <w:sz w:val="20"/>
                <w:szCs w:val="20"/>
              </w:rPr>
            </w:pPr>
          </w:p>
          <w:p w:rsidR="00875EC5" w:rsidRDefault="00875EC5" w:rsidP="00875EC5">
            <w:pPr>
              <w:rPr>
                <w:sz w:val="20"/>
                <w:szCs w:val="20"/>
              </w:rPr>
            </w:pPr>
          </w:p>
          <w:p w:rsidR="004C1DCC" w:rsidRPr="00875EC5" w:rsidRDefault="004C1DCC" w:rsidP="00875EC5">
            <w:pPr>
              <w:rPr>
                <w:sz w:val="20"/>
                <w:szCs w:val="20"/>
              </w:rPr>
            </w:pPr>
          </w:p>
        </w:tc>
        <w:tc>
          <w:tcPr>
            <w:tcW w:w="2268" w:type="dxa"/>
            <w:tcBorders>
              <w:bottom w:val="single" w:sz="4" w:space="0" w:color="auto"/>
            </w:tcBorders>
            <w:shd w:val="clear" w:color="auto" w:fill="FDE9D9"/>
          </w:tcPr>
          <w:p w:rsidR="004C1DCC" w:rsidRPr="001B13EA" w:rsidRDefault="00642C8A" w:rsidP="00874B9D">
            <w:pPr>
              <w:rPr>
                <w:sz w:val="20"/>
                <w:szCs w:val="20"/>
              </w:rPr>
            </w:pPr>
            <w:r>
              <w:rPr>
                <w:sz w:val="20"/>
                <w:szCs w:val="20"/>
              </w:rPr>
              <w:t xml:space="preserve">The ecological significance of permanent loss of vegetation </w:t>
            </w:r>
            <w:r w:rsidR="00875EC5">
              <w:rPr>
                <w:sz w:val="20"/>
                <w:szCs w:val="20"/>
              </w:rPr>
              <w:t xml:space="preserve"> </w:t>
            </w:r>
            <w:r>
              <w:rPr>
                <w:sz w:val="20"/>
                <w:szCs w:val="20"/>
              </w:rPr>
              <w:t>on</w:t>
            </w:r>
            <w:r w:rsidR="00875EC5">
              <w:rPr>
                <w:sz w:val="20"/>
                <w:szCs w:val="20"/>
              </w:rPr>
              <w:t xml:space="preserve"> the </w:t>
            </w:r>
            <w:r>
              <w:rPr>
                <w:sz w:val="20"/>
                <w:szCs w:val="20"/>
              </w:rPr>
              <w:t xml:space="preserve">site is low </w:t>
            </w:r>
            <w:r w:rsidR="00874B9D">
              <w:rPr>
                <w:sz w:val="20"/>
                <w:szCs w:val="20"/>
              </w:rPr>
              <w:t xml:space="preserve"> and exclusion of other land uses is moderate. The </w:t>
            </w:r>
            <w:r w:rsidR="00875EC5">
              <w:rPr>
                <w:sz w:val="20"/>
                <w:szCs w:val="20"/>
              </w:rPr>
              <w:t xml:space="preserve"> </w:t>
            </w:r>
            <w:r w:rsidR="00874B9D">
              <w:rPr>
                <w:sz w:val="20"/>
                <w:szCs w:val="20"/>
              </w:rPr>
              <w:t xml:space="preserve">magnitude of the issue is thus </w:t>
            </w:r>
            <w:r w:rsidR="00875EC5">
              <w:rPr>
                <w:sz w:val="20"/>
                <w:szCs w:val="20"/>
              </w:rPr>
              <w:t xml:space="preserve"> </w:t>
            </w:r>
            <w:r w:rsidR="00874B9D">
              <w:rPr>
                <w:sz w:val="20"/>
                <w:szCs w:val="20"/>
              </w:rPr>
              <w:t>low to medium</w:t>
            </w:r>
          </w:p>
        </w:tc>
        <w:tc>
          <w:tcPr>
            <w:tcW w:w="1417" w:type="dxa"/>
            <w:tcBorders>
              <w:bottom w:val="single" w:sz="4" w:space="0" w:color="auto"/>
            </w:tcBorders>
            <w:shd w:val="clear" w:color="auto" w:fill="FDE9D9"/>
          </w:tcPr>
          <w:p w:rsidR="004C1DCC" w:rsidRPr="001B13EA" w:rsidRDefault="00874B9D" w:rsidP="00874B9D">
            <w:pPr>
              <w:rPr>
                <w:sz w:val="20"/>
                <w:szCs w:val="20"/>
              </w:rPr>
            </w:pPr>
            <w:r>
              <w:rPr>
                <w:sz w:val="20"/>
                <w:szCs w:val="20"/>
              </w:rPr>
              <w:t xml:space="preserve">The total and irreversible  loss of vegetation and exclusion to other land uses is certain </w:t>
            </w:r>
            <w:r w:rsidR="0064070A">
              <w:rPr>
                <w:sz w:val="20"/>
                <w:szCs w:val="20"/>
              </w:rPr>
              <w:t xml:space="preserve"> </w:t>
            </w:r>
          </w:p>
        </w:tc>
        <w:tc>
          <w:tcPr>
            <w:tcW w:w="1418" w:type="dxa"/>
            <w:tcBorders>
              <w:bottom w:val="single" w:sz="4" w:space="0" w:color="auto"/>
            </w:tcBorders>
            <w:shd w:val="clear" w:color="auto" w:fill="FDE9D9"/>
          </w:tcPr>
          <w:p w:rsidR="004C1DCC" w:rsidRPr="001B13EA" w:rsidRDefault="000F4766" w:rsidP="00AC10F5">
            <w:pPr>
              <w:rPr>
                <w:sz w:val="20"/>
                <w:szCs w:val="20"/>
              </w:rPr>
            </w:pPr>
            <w:r>
              <w:rPr>
                <w:sz w:val="20"/>
                <w:szCs w:val="20"/>
              </w:rPr>
              <w:t xml:space="preserve">The </w:t>
            </w:r>
            <w:r w:rsidR="00AC10F5">
              <w:rPr>
                <w:sz w:val="20"/>
                <w:szCs w:val="20"/>
              </w:rPr>
              <w:t>issues are</w:t>
            </w:r>
            <w:r>
              <w:rPr>
                <w:sz w:val="20"/>
                <w:szCs w:val="20"/>
              </w:rPr>
              <w:t xml:space="preserve"> </w:t>
            </w:r>
            <w:r w:rsidR="00875EC5">
              <w:rPr>
                <w:sz w:val="20"/>
                <w:szCs w:val="20"/>
              </w:rPr>
              <w:t>irre</w:t>
            </w:r>
            <w:r>
              <w:rPr>
                <w:sz w:val="20"/>
                <w:szCs w:val="20"/>
              </w:rPr>
              <w:t xml:space="preserve">versible </w:t>
            </w:r>
          </w:p>
        </w:tc>
        <w:tc>
          <w:tcPr>
            <w:tcW w:w="1510" w:type="dxa"/>
            <w:tcBorders>
              <w:bottom w:val="single" w:sz="4" w:space="0" w:color="auto"/>
            </w:tcBorders>
            <w:shd w:val="clear" w:color="auto" w:fill="FDE9D9"/>
          </w:tcPr>
          <w:p w:rsidR="004C1DCC" w:rsidRPr="001B13EA" w:rsidRDefault="000F4766" w:rsidP="00875EC5">
            <w:pPr>
              <w:rPr>
                <w:sz w:val="20"/>
                <w:szCs w:val="20"/>
              </w:rPr>
            </w:pPr>
            <w:r>
              <w:rPr>
                <w:sz w:val="20"/>
                <w:szCs w:val="20"/>
              </w:rPr>
              <w:t xml:space="preserve">Several other </w:t>
            </w:r>
            <w:r w:rsidR="00875EC5">
              <w:rPr>
                <w:sz w:val="20"/>
                <w:szCs w:val="20"/>
              </w:rPr>
              <w:t>developments with</w:t>
            </w:r>
            <w:r>
              <w:rPr>
                <w:sz w:val="20"/>
                <w:szCs w:val="20"/>
              </w:rPr>
              <w:t xml:space="preserve"> similar conditions</w:t>
            </w:r>
            <w:r w:rsidR="00875EC5">
              <w:rPr>
                <w:sz w:val="20"/>
                <w:szCs w:val="20"/>
              </w:rPr>
              <w:t xml:space="preserve"> could result in a higher impact</w:t>
            </w:r>
          </w:p>
        </w:tc>
        <w:tc>
          <w:tcPr>
            <w:tcW w:w="1566" w:type="dxa"/>
            <w:tcBorders>
              <w:bottom w:val="single" w:sz="4" w:space="0" w:color="auto"/>
            </w:tcBorders>
            <w:shd w:val="clear" w:color="auto" w:fill="FDE9D9"/>
          </w:tcPr>
          <w:p w:rsidR="004C1DCC" w:rsidRPr="001B13EA" w:rsidRDefault="00875EC5" w:rsidP="00185223">
            <w:pPr>
              <w:rPr>
                <w:sz w:val="20"/>
                <w:szCs w:val="20"/>
              </w:rPr>
            </w:pPr>
            <w:r>
              <w:rPr>
                <w:sz w:val="20"/>
                <w:szCs w:val="20"/>
              </w:rPr>
              <w:t>Moderate</w:t>
            </w:r>
          </w:p>
        </w:tc>
      </w:tr>
      <w:tr w:rsidR="00874B9D" w:rsidRPr="001B13EA" w:rsidTr="00874B9D">
        <w:tc>
          <w:tcPr>
            <w:tcW w:w="1571" w:type="dxa"/>
            <w:shd w:val="clear" w:color="auto" w:fill="FBD4B4"/>
          </w:tcPr>
          <w:p w:rsidR="00C000A2" w:rsidRPr="00896646" w:rsidRDefault="00C000A2" w:rsidP="00C000A2">
            <w:pPr>
              <w:jc w:val="center"/>
              <w:rPr>
                <w:b/>
                <w:sz w:val="20"/>
                <w:szCs w:val="20"/>
              </w:rPr>
            </w:pPr>
            <w:r w:rsidRPr="00896646">
              <w:rPr>
                <w:b/>
                <w:sz w:val="20"/>
                <w:szCs w:val="20"/>
              </w:rPr>
              <w:t>Significance Rating</w:t>
            </w:r>
          </w:p>
        </w:tc>
        <w:tc>
          <w:tcPr>
            <w:tcW w:w="1685" w:type="dxa"/>
            <w:shd w:val="clear" w:color="auto" w:fill="FBD4B4"/>
          </w:tcPr>
          <w:p w:rsidR="00C000A2" w:rsidRPr="001B13EA" w:rsidRDefault="00C000A2" w:rsidP="00C000A2">
            <w:pPr>
              <w:rPr>
                <w:sz w:val="20"/>
                <w:szCs w:val="20"/>
              </w:rPr>
            </w:pPr>
          </w:p>
        </w:tc>
        <w:tc>
          <w:tcPr>
            <w:tcW w:w="1417" w:type="dxa"/>
            <w:shd w:val="clear" w:color="auto" w:fill="FBD4B4"/>
          </w:tcPr>
          <w:p w:rsidR="00C000A2" w:rsidRPr="001B13EA" w:rsidRDefault="00C000A2" w:rsidP="00C000A2">
            <w:pPr>
              <w:rPr>
                <w:sz w:val="20"/>
                <w:szCs w:val="20"/>
              </w:rPr>
            </w:pPr>
            <w:r>
              <w:rPr>
                <w:sz w:val="20"/>
                <w:szCs w:val="20"/>
              </w:rPr>
              <w:t>Medium (3)</w:t>
            </w:r>
          </w:p>
        </w:tc>
        <w:tc>
          <w:tcPr>
            <w:tcW w:w="1276" w:type="dxa"/>
            <w:shd w:val="clear" w:color="auto" w:fill="FBD4B4"/>
          </w:tcPr>
          <w:p w:rsidR="00C000A2" w:rsidRPr="001B13EA" w:rsidRDefault="00C000A2" w:rsidP="00C000A2">
            <w:pPr>
              <w:rPr>
                <w:sz w:val="20"/>
                <w:szCs w:val="20"/>
              </w:rPr>
            </w:pPr>
            <w:r>
              <w:rPr>
                <w:sz w:val="20"/>
                <w:szCs w:val="20"/>
              </w:rPr>
              <w:t>Medium (3)</w:t>
            </w:r>
          </w:p>
        </w:tc>
        <w:tc>
          <w:tcPr>
            <w:tcW w:w="2268" w:type="dxa"/>
            <w:shd w:val="clear" w:color="auto" w:fill="FBD4B4"/>
          </w:tcPr>
          <w:p w:rsidR="00C000A2" w:rsidRPr="001B13EA" w:rsidRDefault="00C000A2" w:rsidP="00C000A2">
            <w:pPr>
              <w:rPr>
                <w:sz w:val="20"/>
                <w:szCs w:val="20"/>
              </w:rPr>
            </w:pPr>
            <w:r>
              <w:rPr>
                <w:sz w:val="20"/>
                <w:szCs w:val="20"/>
              </w:rPr>
              <w:t>Medium (3)</w:t>
            </w:r>
          </w:p>
        </w:tc>
        <w:tc>
          <w:tcPr>
            <w:tcW w:w="1417" w:type="dxa"/>
            <w:shd w:val="clear" w:color="auto" w:fill="FBD4B4"/>
          </w:tcPr>
          <w:p w:rsidR="00C000A2" w:rsidRPr="001B13EA" w:rsidRDefault="00C000A2" w:rsidP="00C000A2">
            <w:pPr>
              <w:rPr>
                <w:sz w:val="20"/>
                <w:szCs w:val="20"/>
              </w:rPr>
            </w:pPr>
            <w:r>
              <w:rPr>
                <w:sz w:val="20"/>
                <w:szCs w:val="20"/>
              </w:rPr>
              <w:t>Medium (3)</w:t>
            </w:r>
          </w:p>
        </w:tc>
        <w:tc>
          <w:tcPr>
            <w:tcW w:w="1418" w:type="dxa"/>
            <w:shd w:val="clear" w:color="auto" w:fill="FBD4B4"/>
          </w:tcPr>
          <w:p w:rsidR="00C000A2" w:rsidRPr="001B13EA" w:rsidRDefault="00C000A2" w:rsidP="00C000A2">
            <w:pPr>
              <w:rPr>
                <w:sz w:val="20"/>
                <w:szCs w:val="20"/>
              </w:rPr>
            </w:pPr>
            <w:r>
              <w:rPr>
                <w:sz w:val="20"/>
                <w:szCs w:val="20"/>
              </w:rPr>
              <w:t>Medium (3)</w:t>
            </w:r>
          </w:p>
        </w:tc>
        <w:tc>
          <w:tcPr>
            <w:tcW w:w="1510" w:type="dxa"/>
            <w:shd w:val="clear" w:color="auto" w:fill="FBD4B4"/>
          </w:tcPr>
          <w:p w:rsidR="00C000A2" w:rsidRPr="001B13EA" w:rsidRDefault="00C000A2" w:rsidP="00C000A2">
            <w:pPr>
              <w:rPr>
                <w:sz w:val="20"/>
                <w:szCs w:val="20"/>
              </w:rPr>
            </w:pPr>
            <w:r>
              <w:rPr>
                <w:sz w:val="20"/>
                <w:szCs w:val="20"/>
              </w:rPr>
              <w:t>Medium (3)</w:t>
            </w:r>
          </w:p>
        </w:tc>
        <w:tc>
          <w:tcPr>
            <w:tcW w:w="1566" w:type="dxa"/>
            <w:shd w:val="clear" w:color="auto" w:fill="FBD4B4"/>
          </w:tcPr>
          <w:p w:rsidR="00C000A2" w:rsidRPr="001B13EA" w:rsidRDefault="00C000A2" w:rsidP="00C000A2">
            <w:pPr>
              <w:rPr>
                <w:sz w:val="20"/>
                <w:szCs w:val="20"/>
              </w:rPr>
            </w:pPr>
            <w:r>
              <w:rPr>
                <w:sz w:val="20"/>
                <w:szCs w:val="20"/>
              </w:rPr>
              <w:t>Medium (18)</w:t>
            </w:r>
          </w:p>
        </w:tc>
      </w:tr>
      <w:tr w:rsidR="000E5C60" w:rsidRPr="001B13EA" w:rsidTr="00874B9D">
        <w:tc>
          <w:tcPr>
            <w:tcW w:w="14128" w:type="dxa"/>
            <w:gridSpan w:val="9"/>
            <w:shd w:val="clear" w:color="auto" w:fill="FBD4B4"/>
          </w:tcPr>
          <w:tbl>
            <w:tblPr>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2"/>
            </w:tblGrid>
            <w:tr w:rsidR="000E5C60" w:rsidRPr="001B13EA" w:rsidTr="00371FA1">
              <w:tc>
                <w:tcPr>
                  <w:tcW w:w="13902" w:type="dxa"/>
                  <w:shd w:val="clear" w:color="auto" w:fill="FDE9D9"/>
                </w:tcPr>
                <w:p w:rsidR="000E5C60" w:rsidRDefault="000E5C60" w:rsidP="00371FA1">
                  <w:pPr>
                    <w:ind w:left="720" w:hanging="720"/>
                    <w:rPr>
                      <w:sz w:val="20"/>
                      <w:szCs w:val="20"/>
                    </w:rPr>
                  </w:pPr>
                  <w:r>
                    <w:rPr>
                      <w:sz w:val="20"/>
                      <w:szCs w:val="20"/>
                    </w:rPr>
                    <w:t xml:space="preserve">The overall significance of the </w:t>
                  </w:r>
                  <w:r w:rsidR="00BD1B1A">
                    <w:rPr>
                      <w:sz w:val="20"/>
                      <w:szCs w:val="20"/>
                    </w:rPr>
                    <w:t>settlement as opposed other land uses is</w:t>
                  </w:r>
                  <w:r>
                    <w:rPr>
                      <w:sz w:val="20"/>
                      <w:szCs w:val="20"/>
                    </w:rPr>
                    <w:t xml:space="preserve"> considered to be high (if not implemented) for the following reasons:</w:t>
                  </w:r>
                </w:p>
                <w:p w:rsidR="000E5C60" w:rsidRPr="000E5C60" w:rsidRDefault="000E5C60" w:rsidP="005045E7">
                  <w:pPr>
                    <w:numPr>
                      <w:ilvl w:val="1"/>
                      <w:numId w:val="45"/>
                    </w:numPr>
                    <w:rPr>
                      <w:sz w:val="20"/>
                      <w:szCs w:val="20"/>
                    </w:rPr>
                  </w:pPr>
                  <w:r w:rsidRPr="000E5C60">
                    <w:rPr>
                      <w:sz w:val="20"/>
                      <w:szCs w:val="20"/>
                    </w:rPr>
                    <w:t xml:space="preserve">High health and safety risks </w:t>
                  </w:r>
                  <w:r>
                    <w:rPr>
                      <w:sz w:val="20"/>
                      <w:szCs w:val="20"/>
                    </w:rPr>
                    <w:t>that the informal communit</w:t>
                  </w:r>
                  <w:r w:rsidR="00F65339">
                    <w:rPr>
                      <w:sz w:val="20"/>
                      <w:szCs w:val="20"/>
                    </w:rPr>
                    <w:t>ies</w:t>
                  </w:r>
                  <w:r>
                    <w:rPr>
                      <w:sz w:val="20"/>
                      <w:szCs w:val="20"/>
                    </w:rPr>
                    <w:t xml:space="preserve"> </w:t>
                  </w:r>
                  <w:r w:rsidRPr="000E5C60">
                    <w:rPr>
                      <w:sz w:val="20"/>
                      <w:szCs w:val="20"/>
                    </w:rPr>
                    <w:t>will persist</w:t>
                  </w:r>
                </w:p>
                <w:p w:rsidR="000E5C60" w:rsidRDefault="000E5C60" w:rsidP="005045E7">
                  <w:pPr>
                    <w:numPr>
                      <w:ilvl w:val="1"/>
                      <w:numId w:val="45"/>
                    </w:numPr>
                    <w:rPr>
                      <w:sz w:val="20"/>
                      <w:szCs w:val="20"/>
                    </w:rPr>
                  </w:pPr>
                  <w:r>
                    <w:rPr>
                      <w:sz w:val="20"/>
                      <w:szCs w:val="20"/>
                    </w:rPr>
                    <w:t xml:space="preserve">Several other households in similar situation are also likely to </w:t>
                  </w:r>
                  <w:r w:rsidR="00353456">
                    <w:rPr>
                      <w:sz w:val="20"/>
                      <w:szCs w:val="20"/>
                    </w:rPr>
                    <w:t>persist</w:t>
                  </w:r>
                  <w:r>
                    <w:rPr>
                      <w:sz w:val="20"/>
                      <w:szCs w:val="20"/>
                    </w:rPr>
                    <w:t xml:space="preserve"> in similar high </w:t>
                  </w:r>
                  <w:r w:rsidR="00831342">
                    <w:rPr>
                      <w:sz w:val="20"/>
                      <w:szCs w:val="20"/>
                    </w:rPr>
                    <w:t>environmental and health and safety risk conditions.</w:t>
                  </w:r>
                </w:p>
                <w:p w:rsidR="00831342" w:rsidRPr="001B13EA" w:rsidRDefault="00831342" w:rsidP="00F65339">
                  <w:pPr>
                    <w:numPr>
                      <w:ilvl w:val="1"/>
                      <w:numId w:val="45"/>
                    </w:numPr>
                    <w:rPr>
                      <w:sz w:val="20"/>
                      <w:szCs w:val="20"/>
                    </w:rPr>
                  </w:pPr>
                  <w:r>
                    <w:rPr>
                      <w:sz w:val="20"/>
                      <w:szCs w:val="20"/>
                    </w:rPr>
                    <w:t>Implementation of the project is likely to resolve both the environmental and social hazards to which the communit</w:t>
                  </w:r>
                  <w:r w:rsidR="00F65339">
                    <w:rPr>
                      <w:sz w:val="20"/>
                      <w:szCs w:val="20"/>
                    </w:rPr>
                    <w:t>ies</w:t>
                  </w:r>
                  <w:r>
                    <w:rPr>
                      <w:sz w:val="20"/>
                      <w:szCs w:val="20"/>
                    </w:rPr>
                    <w:t xml:space="preserve"> </w:t>
                  </w:r>
                  <w:r w:rsidR="00F65339">
                    <w:rPr>
                      <w:sz w:val="20"/>
                      <w:szCs w:val="20"/>
                    </w:rPr>
                    <w:t>are</w:t>
                  </w:r>
                  <w:r>
                    <w:rPr>
                      <w:sz w:val="20"/>
                      <w:szCs w:val="20"/>
                    </w:rPr>
                    <w:t xml:space="preserve"> exposed.</w:t>
                  </w:r>
                </w:p>
              </w:tc>
            </w:tr>
          </w:tbl>
          <w:p w:rsidR="000E5C60" w:rsidRDefault="000E5C60" w:rsidP="00185223">
            <w:pPr>
              <w:rPr>
                <w:sz w:val="20"/>
                <w:szCs w:val="20"/>
              </w:rPr>
            </w:pPr>
          </w:p>
        </w:tc>
      </w:tr>
    </w:tbl>
    <w:p w:rsidR="00634EC5" w:rsidRDefault="00634EC5" w:rsidP="00371FA1">
      <w:pPr>
        <w:jc w:val="center"/>
        <w:rPr>
          <w:b/>
          <w:sz w:val="20"/>
          <w:szCs w:val="20"/>
        </w:rPr>
        <w:sectPr w:rsidR="00634EC5" w:rsidSect="002E1FC9">
          <w:pgSz w:w="15840" w:h="12240" w:orient="landscape"/>
          <w:pgMar w:top="1797" w:right="1077" w:bottom="1797" w:left="1077" w:header="720" w:footer="720" w:gutter="0"/>
          <w:cols w:space="720"/>
          <w:noEndnote/>
          <w:docGrid w:linePitch="326"/>
        </w:sectPr>
      </w:pPr>
    </w:p>
    <w:tbl>
      <w:tblPr>
        <w:tblpPr w:leftFromText="180" w:rightFromText="180" w:horzAnchor="margin" w:tblpY="450"/>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006"/>
        <w:gridCol w:w="1134"/>
        <w:gridCol w:w="1134"/>
        <w:gridCol w:w="1275"/>
        <w:gridCol w:w="1418"/>
        <w:gridCol w:w="1276"/>
        <w:gridCol w:w="1902"/>
        <w:gridCol w:w="1373"/>
      </w:tblGrid>
      <w:tr w:rsidR="00634EC5" w:rsidRPr="004C1DCC" w:rsidTr="00937C89">
        <w:tc>
          <w:tcPr>
            <w:tcW w:w="1384" w:type="dxa"/>
            <w:tcBorders>
              <w:bottom w:val="single" w:sz="4" w:space="0" w:color="auto"/>
            </w:tcBorders>
            <w:shd w:val="clear" w:color="auto" w:fill="EAF1DD"/>
          </w:tcPr>
          <w:p w:rsidR="00634EC5" w:rsidRPr="004C1DCC" w:rsidRDefault="00634EC5" w:rsidP="00CA736E">
            <w:pPr>
              <w:jc w:val="center"/>
              <w:rPr>
                <w:b/>
                <w:sz w:val="20"/>
                <w:szCs w:val="20"/>
              </w:rPr>
            </w:pPr>
            <w:proofErr w:type="spellStart"/>
            <w:r w:rsidRPr="004C1DCC">
              <w:rPr>
                <w:b/>
                <w:sz w:val="20"/>
                <w:szCs w:val="20"/>
              </w:rPr>
              <w:lastRenderedPageBreak/>
              <w:t>Landuse</w:t>
            </w:r>
            <w:proofErr w:type="spellEnd"/>
          </w:p>
        </w:tc>
        <w:tc>
          <w:tcPr>
            <w:tcW w:w="3006" w:type="dxa"/>
            <w:tcBorders>
              <w:bottom w:val="single" w:sz="4" w:space="0" w:color="auto"/>
            </w:tcBorders>
            <w:shd w:val="clear" w:color="auto" w:fill="EAF1DD"/>
          </w:tcPr>
          <w:p w:rsidR="00634EC5" w:rsidRPr="004C1DCC" w:rsidRDefault="00BD1B1A" w:rsidP="00BD1B1A">
            <w:pPr>
              <w:jc w:val="center"/>
              <w:rPr>
                <w:b/>
                <w:sz w:val="20"/>
                <w:szCs w:val="20"/>
              </w:rPr>
            </w:pPr>
            <w:r>
              <w:rPr>
                <w:b/>
                <w:sz w:val="20"/>
                <w:szCs w:val="20"/>
              </w:rPr>
              <w:t>Nature</w:t>
            </w:r>
            <w:r w:rsidR="00634EC5" w:rsidRPr="004C1DCC">
              <w:rPr>
                <w:b/>
                <w:sz w:val="20"/>
                <w:szCs w:val="20"/>
              </w:rPr>
              <w:t xml:space="preserve"> of </w:t>
            </w:r>
            <w:r>
              <w:rPr>
                <w:b/>
                <w:sz w:val="20"/>
                <w:szCs w:val="20"/>
              </w:rPr>
              <w:t>Issue</w:t>
            </w:r>
          </w:p>
        </w:tc>
        <w:tc>
          <w:tcPr>
            <w:tcW w:w="6237" w:type="dxa"/>
            <w:gridSpan w:val="5"/>
            <w:tcBorders>
              <w:bottom w:val="single" w:sz="4" w:space="0" w:color="auto"/>
            </w:tcBorders>
            <w:shd w:val="clear" w:color="auto" w:fill="EAF1DD"/>
          </w:tcPr>
          <w:p w:rsidR="00634EC5" w:rsidRPr="004C1DCC" w:rsidRDefault="00634EC5" w:rsidP="00CA736E">
            <w:pPr>
              <w:jc w:val="center"/>
              <w:rPr>
                <w:b/>
                <w:sz w:val="20"/>
                <w:szCs w:val="20"/>
              </w:rPr>
            </w:pPr>
            <w:r w:rsidRPr="004C1DCC">
              <w:rPr>
                <w:b/>
                <w:sz w:val="20"/>
                <w:szCs w:val="20"/>
              </w:rPr>
              <w:t>Significance Levels</w:t>
            </w:r>
          </w:p>
        </w:tc>
        <w:tc>
          <w:tcPr>
            <w:tcW w:w="1902" w:type="dxa"/>
            <w:tcBorders>
              <w:bottom w:val="single" w:sz="4" w:space="0" w:color="auto"/>
            </w:tcBorders>
            <w:shd w:val="clear" w:color="auto" w:fill="EAF1DD"/>
          </w:tcPr>
          <w:p w:rsidR="00634EC5" w:rsidRPr="004C1DCC" w:rsidRDefault="00634EC5" w:rsidP="00CA736E">
            <w:pPr>
              <w:jc w:val="center"/>
              <w:rPr>
                <w:b/>
                <w:sz w:val="20"/>
                <w:szCs w:val="20"/>
              </w:rPr>
            </w:pPr>
            <w:r w:rsidRPr="004C1DCC">
              <w:rPr>
                <w:b/>
                <w:sz w:val="20"/>
                <w:szCs w:val="20"/>
              </w:rPr>
              <w:t>Cumulative</w:t>
            </w:r>
          </w:p>
        </w:tc>
        <w:tc>
          <w:tcPr>
            <w:tcW w:w="1373" w:type="dxa"/>
            <w:tcBorders>
              <w:bottom w:val="single" w:sz="4" w:space="0" w:color="auto"/>
            </w:tcBorders>
            <w:shd w:val="clear" w:color="auto" w:fill="EAF1DD"/>
          </w:tcPr>
          <w:p w:rsidR="00634EC5" w:rsidRPr="004C1DCC" w:rsidRDefault="00634EC5" w:rsidP="00CA736E">
            <w:pPr>
              <w:jc w:val="center"/>
              <w:rPr>
                <w:b/>
                <w:sz w:val="20"/>
                <w:szCs w:val="20"/>
              </w:rPr>
            </w:pPr>
            <w:r w:rsidRPr="004C1DCC">
              <w:rPr>
                <w:b/>
                <w:sz w:val="20"/>
                <w:szCs w:val="20"/>
              </w:rPr>
              <w:t>Significance Level</w:t>
            </w:r>
          </w:p>
        </w:tc>
      </w:tr>
      <w:tr w:rsidR="00875EC5" w:rsidRPr="001B13EA" w:rsidTr="00937C89">
        <w:tc>
          <w:tcPr>
            <w:tcW w:w="1384" w:type="dxa"/>
            <w:tcBorders>
              <w:bottom w:val="single" w:sz="4" w:space="0" w:color="auto"/>
            </w:tcBorders>
            <w:shd w:val="clear" w:color="auto" w:fill="auto"/>
          </w:tcPr>
          <w:p w:rsidR="00634EC5" w:rsidRPr="00896646" w:rsidRDefault="00634EC5" w:rsidP="00CA736E">
            <w:pPr>
              <w:jc w:val="center"/>
              <w:rPr>
                <w:b/>
                <w:sz w:val="20"/>
                <w:szCs w:val="20"/>
              </w:rPr>
            </w:pPr>
          </w:p>
        </w:tc>
        <w:tc>
          <w:tcPr>
            <w:tcW w:w="3006" w:type="dxa"/>
            <w:tcBorders>
              <w:bottom w:val="single" w:sz="4" w:space="0" w:color="auto"/>
            </w:tcBorders>
            <w:shd w:val="clear" w:color="auto" w:fill="auto"/>
          </w:tcPr>
          <w:p w:rsidR="00634EC5" w:rsidRPr="001B13EA" w:rsidRDefault="00634EC5" w:rsidP="00CA736E">
            <w:pPr>
              <w:jc w:val="center"/>
              <w:rPr>
                <w:sz w:val="20"/>
                <w:szCs w:val="20"/>
              </w:rPr>
            </w:pPr>
          </w:p>
        </w:tc>
        <w:tc>
          <w:tcPr>
            <w:tcW w:w="1134" w:type="dxa"/>
            <w:tcBorders>
              <w:bottom w:val="single" w:sz="4" w:space="0" w:color="auto"/>
            </w:tcBorders>
            <w:shd w:val="clear" w:color="auto" w:fill="auto"/>
          </w:tcPr>
          <w:p w:rsidR="00634EC5" w:rsidRPr="001B13EA" w:rsidRDefault="00634EC5" w:rsidP="00BD1B1A">
            <w:pPr>
              <w:jc w:val="center"/>
              <w:rPr>
                <w:sz w:val="20"/>
                <w:szCs w:val="20"/>
              </w:rPr>
            </w:pPr>
            <w:r w:rsidRPr="001B13EA">
              <w:rPr>
                <w:sz w:val="20"/>
                <w:szCs w:val="20"/>
              </w:rPr>
              <w:t xml:space="preserve">Extent of </w:t>
            </w:r>
            <w:r w:rsidR="00BD1B1A">
              <w:rPr>
                <w:sz w:val="20"/>
                <w:szCs w:val="20"/>
              </w:rPr>
              <w:t>Issue</w:t>
            </w:r>
          </w:p>
        </w:tc>
        <w:tc>
          <w:tcPr>
            <w:tcW w:w="1134" w:type="dxa"/>
            <w:tcBorders>
              <w:bottom w:val="single" w:sz="4" w:space="0" w:color="auto"/>
            </w:tcBorders>
            <w:shd w:val="clear" w:color="auto" w:fill="auto"/>
          </w:tcPr>
          <w:p w:rsidR="00634EC5" w:rsidRPr="001B13EA" w:rsidRDefault="00634EC5" w:rsidP="00BD1B1A">
            <w:pPr>
              <w:jc w:val="center"/>
              <w:rPr>
                <w:sz w:val="20"/>
                <w:szCs w:val="20"/>
              </w:rPr>
            </w:pPr>
            <w:r w:rsidRPr="001B13EA">
              <w:rPr>
                <w:sz w:val="20"/>
                <w:szCs w:val="20"/>
              </w:rPr>
              <w:t xml:space="preserve">Duration of </w:t>
            </w:r>
            <w:r w:rsidR="00BD1B1A">
              <w:rPr>
                <w:sz w:val="20"/>
                <w:szCs w:val="20"/>
              </w:rPr>
              <w:t>Issue</w:t>
            </w:r>
          </w:p>
        </w:tc>
        <w:tc>
          <w:tcPr>
            <w:tcW w:w="1275" w:type="dxa"/>
            <w:tcBorders>
              <w:bottom w:val="single" w:sz="4" w:space="0" w:color="auto"/>
            </w:tcBorders>
            <w:shd w:val="clear" w:color="auto" w:fill="auto"/>
          </w:tcPr>
          <w:p w:rsidR="00634EC5" w:rsidRPr="001B13EA" w:rsidRDefault="00634EC5" w:rsidP="00BD1B1A">
            <w:pPr>
              <w:jc w:val="center"/>
              <w:rPr>
                <w:sz w:val="20"/>
                <w:szCs w:val="20"/>
              </w:rPr>
            </w:pPr>
            <w:r w:rsidRPr="001B13EA">
              <w:rPr>
                <w:sz w:val="20"/>
                <w:szCs w:val="20"/>
              </w:rPr>
              <w:t xml:space="preserve">Magnitude of </w:t>
            </w:r>
            <w:r w:rsidR="00BD1B1A">
              <w:rPr>
                <w:sz w:val="20"/>
                <w:szCs w:val="20"/>
              </w:rPr>
              <w:t>Issue</w:t>
            </w:r>
          </w:p>
        </w:tc>
        <w:tc>
          <w:tcPr>
            <w:tcW w:w="1418" w:type="dxa"/>
            <w:tcBorders>
              <w:bottom w:val="single" w:sz="4" w:space="0" w:color="auto"/>
            </w:tcBorders>
            <w:shd w:val="clear" w:color="auto" w:fill="auto"/>
          </w:tcPr>
          <w:p w:rsidR="00634EC5" w:rsidRPr="001B13EA" w:rsidRDefault="00634EC5" w:rsidP="00CA736E">
            <w:pPr>
              <w:jc w:val="center"/>
              <w:rPr>
                <w:sz w:val="20"/>
                <w:szCs w:val="20"/>
              </w:rPr>
            </w:pPr>
            <w:r>
              <w:rPr>
                <w:sz w:val="20"/>
                <w:szCs w:val="20"/>
              </w:rPr>
              <w:t>Probability of Occurrence</w:t>
            </w:r>
          </w:p>
        </w:tc>
        <w:tc>
          <w:tcPr>
            <w:tcW w:w="1276" w:type="dxa"/>
            <w:tcBorders>
              <w:bottom w:val="single" w:sz="4" w:space="0" w:color="auto"/>
            </w:tcBorders>
            <w:shd w:val="clear" w:color="auto" w:fill="auto"/>
          </w:tcPr>
          <w:p w:rsidR="00634EC5" w:rsidRPr="001B13EA" w:rsidRDefault="00634EC5" w:rsidP="00BD1B1A">
            <w:pPr>
              <w:jc w:val="center"/>
              <w:rPr>
                <w:sz w:val="20"/>
                <w:szCs w:val="20"/>
              </w:rPr>
            </w:pPr>
            <w:r>
              <w:rPr>
                <w:sz w:val="20"/>
                <w:szCs w:val="20"/>
              </w:rPr>
              <w:t xml:space="preserve">Reversibility of </w:t>
            </w:r>
            <w:r w:rsidR="00BD1B1A">
              <w:rPr>
                <w:sz w:val="20"/>
                <w:szCs w:val="20"/>
              </w:rPr>
              <w:t>Issue</w:t>
            </w:r>
          </w:p>
        </w:tc>
        <w:tc>
          <w:tcPr>
            <w:tcW w:w="1902" w:type="dxa"/>
            <w:tcBorders>
              <w:bottom w:val="single" w:sz="4" w:space="0" w:color="auto"/>
            </w:tcBorders>
            <w:shd w:val="clear" w:color="auto" w:fill="auto"/>
          </w:tcPr>
          <w:p w:rsidR="00634EC5" w:rsidRPr="001B13EA" w:rsidRDefault="00634EC5" w:rsidP="00CA736E">
            <w:pPr>
              <w:jc w:val="center"/>
              <w:rPr>
                <w:sz w:val="20"/>
                <w:szCs w:val="20"/>
              </w:rPr>
            </w:pPr>
          </w:p>
        </w:tc>
        <w:tc>
          <w:tcPr>
            <w:tcW w:w="1373" w:type="dxa"/>
            <w:tcBorders>
              <w:bottom w:val="single" w:sz="4" w:space="0" w:color="auto"/>
            </w:tcBorders>
            <w:shd w:val="clear" w:color="auto" w:fill="auto"/>
          </w:tcPr>
          <w:p w:rsidR="00634EC5" w:rsidRPr="001B13EA" w:rsidRDefault="00634EC5" w:rsidP="00CA736E">
            <w:pPr>
              <w:rPr>
                <w:sz w:val="20"/>
                <w:szCs w:val="20"/>
              </w:rPr>
            </w:pPr>
          </w:p>
        </w:tc>
      </w:tr>
      <w:tr w:rsidR="00634EC5" w:rsidRPr="001B13EA" w:rsidTr="00937C89">
        <w:tc>
          <w:tcPr>
            <w:tcW w:w="1384" w:type="dxa"/>
            <w:shd w:val="clear" w:color="auto" w:fill="C2D69B"/>
          </w:tcPr>
          <w:p w:rsidR="004C1DCC" w:rsidRPr="00896646" w:rsidRDefault="004C1DCC" w:rsidP="00CA736E">
            <w:pPr>
              <w:jc w:val="center"/>
              <w:rPr>
                <w:b/>
                <w:sz w:val="20"/>
                <w:szCs w:val="20"/>
              </w:rPr>
            </w:pPr>
            <w:r w:rsidRPr="00896646">
              <w:rPr>
                <w:b/>
                <w:sz w:val="20"/>
                <w:szCs w:val="20"/>
              </w:rPr>
              <w:t>Agriculture</w:t>
            </w:r>
          </w:p>
        </w:tc>
        <w:tc>
          <w:tcPr>
            <w:tcW w:w="3006" w:type="dxa"/>
            <w:shd w:val="clear" w:color="auto" w:fill="C2D69B"/>
          </w:tcPr>
          <w:p w:rsidR="004C1DCC" w:rsidRDefault="004C1DCC" w:rsidP="00CA736E">
            <w:pPr>
              <w:rPr>
                <w:sz w:val="20"/>
                <w:szCs w:val="20"/>
              </w:rPr>
            </w:pPr>
            <w:r>
              <w:rPr>
                <w:sz w:val="20"/>
                <w:szCs w:val="20"/>
              </w:rPr>
              <w:t xml:space="preserve">Suitable agricultural land is scarce </w:t>
            </w:r>
            <w:r w:rsidR="000E69D9">
              <w:rPr>
                <w:sz w:val="20"/>
                <w:szCs w:val="20"/>
              </w:rPr>
              <w:t>in the area</w:t>
            </w:r>
          </w:p>
          <w:p w:rsidR="000E69D9" w:rsidRDefault="000E69D9" w:rsidP="00CA736E">
            <w:pPr>
              <w:rPr>
                <w:sz w:val="20"/>
                <w:szCs w:val="20"/>
              </w:rPr>
            </w:pPr>
          </w:p>
          <w:p w:rsidR="000E69D9" w:rsidRDefault="000E69D9" w:rsidP="00CA736E">
            <w:pPr>
              <w:rPr>
                <w:sz w:val="20"/>
                <w:szCs w:val="20"/>
              </w:rPr>
            </w:pPr>
            <w:r>
              <w:rPr>
                <w:sz w:val="20"/>
                <w:szCs w:val="20"/>
              </w:rPr>
              <w:t xml:space="preserve">Specific site characteristics are not likely </w:t>
            </w:r>
            <w:r w:rsidR="00BD1B1A">
              <w:rPr>
                <w:sz w:val="20"/>
                <w:szCs w:val="20"/>
              </w:rPr>
              <w:t xml:space="preserve">to </w:t>
            </w:r>
            <w:r>
              <w:rPr>
                <w:sz w:val="20"/>
                <w:szCs w:val="20"/>
              </w:rPr>
              <w:t>be supportive of intensive agriculture</w:t>
            </w:r>
          </w:p>
          <w:p w:rsidR="000E69D9" w:rsidRDefault="000E69D9" w:rsidP="00CA736E">
            <w:pPr>
              <w:rPr>
                <w:sz w:val="20"/>
                <w:szCs w:val="20"/>
              </w:rPr>
            </w:pPr>
          </w:p>
          <w:p w:rsidR="000E69D9" w:rsidRDefault="000E69D9" w:rsidP="00CA736E">
            <w:pPr>
              <w:rPr>
                <w:sz w:val="20"/>
                <w:szCs w:val="20"/>
              </w:rPr>
            </w:pPr>
            <w:r>
              <w:rPr>
                <w:sz w:val="20"/>
                <w:szCs w:val="20"/>
              </w:rPr>
              <w:t xml:space="preserve">The proposed development is likely to result in the </w:t>
            </w:r>
            <w:r w:rsidR="0064564C">
              <w:rPr>
                <w:sz w:val="20"/>
                <w:szCs w:val="20"/>
              </w:rPr>
              <w:t xml:space="preserve">total loss of the site to settlement and </w:t>
            </w:r>
            <w:r w:rsidR="00BD1B1A">
              <w:rPr>
                <w:sz w:val="20"/>
                <w:szCs w:val="20"/>
              </w:rPr>
              <w:t xml:space="preserve">as a result </w:t>
            </w:r>
            <w:r>
              <w:rPr>
                <w:sz w:val="20"/>
                <w:szCs w:val="20"/>
              </w:rPr>
              <w:t>preclu</w:t>
            </w:r>
            <w:r w:rsidR="00BD1B1A">
              <w:rPr>
                <w:sz w:val="20"/>
                <w:szCs w:val="20"/>
              </w:rPr>
              <w:t xml:space="preserve">de the site from other forms </w:t>
            </w:r>
            <w:r>
              <w:rPr>
                <w:sz w:val="20"/>
                <w:szCs w:val="20"/>
              </w:rPr>
              <w:t>of agriculture as future land development option</w:t>
            </w:r>
          </w:p>
          <w:p w:rsidR="0064070A" w:rsidRPr="001B13EA" w:rsidRDefault="0064070A" w:rsidP="00CA736E">
            <w:pPr>
              <w:rPr>
                <w:sz w:val="20"/>
                <w:szCs w:val="20"/>
              </w:rPr>
            </w:pPr>
          </w:p>
        </w:tc>
        <w:tc>
          <w:tcPr>
            <w:tcW w:w="1134" w:type="dxa"/>
            <w:shd w:val="clear" w:color="auto" w:fill="C2D69B"/>
          </w:tcPr>
          <w:p w:rsidR="004C1DCC" w:rsidRPr="001B13EA" w:rsidRDefault="000E69D9" w:rsidP="00875EC5">
            <w:pPr>
              <w:rPr>
                <w:sz w:val="20"/>
                <w:szCs w:val="20"/>
              </w:rPr>
            </w:pPr>
            <w:r>
              <w:rPr>
                <w:sz w:val="20"/>
                <w:szCs w:val="20"/>
              </w:rPr>
              <w:t xml:space="preserve">Restricted to the local </w:t>
            </w:r>
            <w:r w:rsidR="00875EC5">
              <w:rPr>
                <w:sz w:val="20"/>
                <w:szCs w:val="20"/>
              </w:rPr>
              <w:t>unproductive land</w:t>
            </w:r>
          </w:p>
        </w:tc>
        <w:tc>
          <w:tcPr>
            <w:tcW w:w="1134" w:type="dxa"/>
            <w:shd w:val="clear" w:color="auto" w:fill="C2D69B"/>
          </w:tcPr>
          <w:p w:rsidR="004C1DCC" w:rsidRPr="001B13EA" w:rsidRDefault="000E69D9" w:rsidP="00CA736E">
            <w:pPr>
              <w:rPr>
                <w:sz w:val="20"/>
                <w:szCs w:val="20"/>
              </w:rPr>
            </w:pPr>
            <w:r>
              <w:rPr>
                <w:sz w:val="20"/>
                <w:szCs w:val="20"/>
              </w:rPr>
              <w:t>Long term</w:t>
            </w:r>
          </w:p>
        </w:tc>
        <w:tc>
          <w:tcPr>
            <w:tcW w:w="1275" w:type="dxa"/>
            <w:shd w:val="clear" w:color="auto" w:fill="C2D69B"/>
          </w:tcPr>
          <w:p w:rsidR="004C1DCC" w:rsidRPr="001B13EA" w:rsidRDefault="00BD1B1A" w:rsidP="00CA736E">
            <w:pPr>
              <w:rPr>
                <w:sz w:val="20"/>
                <w:szCs w:val="20"/>
              </w:rPr>
            </w:pPr>
            <w:r>
              <w:rPr>
                <w:sz w:val="20"/>
                <w:szCs w:val="20"/>
              </w:rPr>
              <w:t>T</w:t>
            </w:r>
            <w:r w:rsidR="0064564C">
              <w:rPr>
                <w:sz w:val="20"/>
                <w:szCs w:val="20"/>
              </w:rPr>
              <w:t>he agricultural potential of the land is low</w:t>
            </w:r>
          </w:p>
        </w:tc>
        <w:tc>
          <w:tcPr>
            <w:tcW w:w="1418" w:type="dxa"/>
            <w:shd w:val="clear" w:color="auto" w:fill="C2D69B"/>
          </w:tcPr>
          <w:p w:rsidR="004C1DCC" w:rsidRPr="001B13EA" w:rsidRDefault="000E69D9" w:rsidP="00CA736E">
            <w:pPr>
              <w:rPr>
                <w:sz w:val="20"/>
                <w:szCs w:val="20"/>
              </w:rPr>
            </w:pPr>
            <w:r>
              <w:rPr>
                <w:sz w:val="20"/>
                <w:szCs w:val="20"/>
              </w:rPr>
              <w:t>Likely to occur</w:t>
            </w:r>
          </w:p>
        </w:tc>
        <w:tc>
          <w:tcPr>
            <w:tcW w:w="1276" w:type="dxa"/>
            <w:shd w:val="clear" w:color="auto" w:fill="C2D69B"/>
          </w:tcPr>
          <w:p w:rsidR="004C1DCC" w:rsidRPr="001B13EA" w:rsidRDefault="000E69D9" w:rsidP="00937C89">
            <w:pPr>
              <w:rPr>
                <w:sz w:val="20"/>
                <w:szCs w:val="20"/>
              </w:rPr>
            </w:pPr>
            <w:r>
              <w:rPr>
                <w:sz w:val="20"/>
                <w:szCs w:val="20"/>
              </w:rPr>
              <w:t xml:space="preserve">The </w:t>
            </w:r>
            <w:r w:rsidR="00937C89">
              <w:rPr>
                <w:sz w:val="20"/>
                <w:szCs w:val="20"/>
              </w:rPr>
              <w:t>issue</w:t>
            </w:r>
            <w:r>
              <w:rPr>
                <w:sz w:val="20"/>
                <w:szCs w:val="20"/>
              </w:rPr>
              <w:t xml:space="preserve"> is irreversible</w:t>
            </w:r>
          </w:p>
        </w:tc>
        <w:tc>
          <w:tcPr>
            <w:tcW w:w="1902" w:type="dxa"/>
            <w:shd w:val="clear" w:color="auto" w:fill="C2D69B"/>
          </w:tcPr>
          <w:p w:rsidR="00634EC5" w:rsidRDefault="00960BA1" w:rsidP="00CA736E">
            <w:pPr>
              <w:rPr>
                <w:sz w:val="20"/>
                <w:szCs w:val="20"/>
              </w:rPr>
            </w:pPr>
            <w:r>
              <w:rPr>
                <w:sz w:val="20"/>
                <w:szCs w:val="20"/>
              </w:rPr>
              <w:t xml:space="preserve">Pressure on agricultural land is increasing. </w:t>
            </w:r>
          </w:p>
          <w:p w:rsidR="004C1DCC" w:rsidRPr="001B13EA" w:rsidRDefault="00634EC5" w:rsidP="00DF4C57">
            <w:pPr>
              <w:rPr>
                <w:sz w:val="20"/>
                <w:szCs w:val="20"/>
              </w:rPr>
            </w:pPr>
            <w:r>
              <w:rPr>
                <w:sz w:val="20"/>
                <w:szCs w:val="20"/>
              </w:rPr>
              <w:t xml:space="preserve">Continuous loss of agricultural land is likely to impact negatively on food </w:t>
            </w:r>
            <w:r w:rsidR="00DF4C57">
              <w:rPr>
                <w:sz w:val="20"/>
                <w:szCs w:val="20"/>
              </w:rPr>
              <w:t>security</w:t>
            </w:r>
            <w:r>
              <w:rPr>
                <w:sz w:val="20"/>
                <w:szCs w:val="20"/>
              </w:rPr>
              <w:t xml:space="preserve"> and the agricultural economy</w:t>
            </w:r>
            <w:r w:rsidR="00DF4C57">
              <w:rPr>
                <w:sz w:val="20"/>
                <w:szCs w:val="20"/>
              </w:rPr>
              <w:t xml:space="preserve">. </w:t>
            </w:r>
            <w:proofErr w:type="spellStart"/>
            <w:r w:rsidR="00DF4C57">
              <w:rPr>
                <w:sz w:val="20"/>
                <w:szCs w:val="20"/>
              </w:rPr>
              <w:t>Howver</w:t>
            </w:r>
            <w:proofErr w:type="spellEnd"/>
            <w:r w:rsidR="00DF4C57">
              <w:rPr>
                <w:sz w:val="20"/>
                <w:szCs w:val="20"/>
              </w:rPr>
              <w:t xml:space="preserve">, the agricultural potential of the </w:t>
            </w:r>
            <w:proofErr w:type="spellStart"/>
            <w:r w:rsidR="00DF4C57">
              <w:rPr>
                <w:sz w:val="20"/>
                <w:szCs w:val="20"/>
              </w:rPr>
              <w:t>lan</w:t>
            </w:r>
            <w:proofErr w:type="spellEnd"/>
            <w:r w:rsidR="00DF4C57">
              <w:rPr>
                <w:sz w:val="20"/>
                <w:szCs w:val="20"/>
              </w:rPr>
              <w:t xml:space="preserve"> is low.</w:t>
            </w:r>
          </w:p>
        </w:tc>
        <w:tc>
          <w:tcPr>
            <w:tcW w:w="1373" w:type="dxa"/>
            <w:shd w:val="clear" w:color="auto" w:fill="C2D69B"/>
          </w:tcPr>
          <w:p w:rsidR="004C1DCC" w:rsidRPr="001B13EA" w:rsidRDefault="00634EC5" w:rsidP="00CA736E">
            <w:pPr>
              <w:rPr>
                <w:sz w:val="20"/>
                <w:szCs w:val="20"/>
              </w:rPr>
            </w:pPr>
            <w:r>
              <w:rPr>
                <w:sz w:val="20"/>
                <w:szCs w:val="20"/>
              </w:rPr>
              <w:t>Moderate</w:t>
            </w:r>
          </w:p>
        </w:tc>
      </w:tr>
      <w:tr w:rsidR="00C000A2" w:rsidRPr="001B13EA" w:rsidTr="00937C89">
        <w:tc>
          <w:tcPr>
            <w:tcW w:w="1384" w:type="dxa"/>
            <w:tcBorders>
              <w:bottom w:val="single" w:sz="4" w:space="0" w:color="auto"/>
            </w:tcBorders>
            <w:shd w:val="clear" w:color="auto" w:fill="C2D69B"/>
          </w:tcPr>
          <w:p w:rsidR="00C000A2" w:rsidRPr="00896646" w:rsidRDefault="00C000A2" w:rsidP="00C000A2">
            <w:pPr>
              <w:jc w:val="center"/>
              <w:rPr>
                <w:b/>
                <w:sz w:val="20"/>
                <w:szCs w:val="20"/>
              </w:rPr>
            </w:pPr>
            <w:r w:rsidRPr="00896646">
              <w:rPr>
                <w:b/>
                <w:sz w:val="20"/>
                <w:szCs w:val="20"/>
              </w:rPr>
              <w:t>Significance Rating</w:t>
            </w:r>
          </w:p>
        </w:tc>
        <w:tc>
          <w:tcPr>
            <w:tcW w:w="3006" w:type="dxa"/>
            <w:tcBorders>
              <w:bottom w:val="single" w:sz="4" w:space="0" w:color="auto"/>
            </w:tcBorders>
            <w:shd w:val="clear" w:color="auto" w:fill="C2D69B"/>
          </w:tcPr>
          <w:p w:rsidR="00C000A2" w:rsidRPr="001B13EA" w:rsidRDefault="00C000A2" w:rsidP="00C000A2">
            <w:pPr>
              <w:rPr>
                <w:sz w:val="20"/>
                <w:szCs w:val="20"/>
              </w:rPr>
            </w:pPr>
          </w:p>
        </w:tc>
        <w:tc>
          <w:tcPr>
            <w:tcW w:w="1134" w:type="dxa"/>
            <w:tcBorders>
              <w:bottom w:val="single" w:sz="4" w:space="0" w:color="auto"/>
            </w:tcBorders>
            <w:shd w:val="clear" w:color="auto" w:fill="C2D69B"/>
          </w:tcPr>
          <w:p w:rsidR="00C000A2" w:rsidRPr="001B13EA" w:rsidRDefault="00C000A2" w:rsidP="00BD1B1A">
            <w:pPr>
              <w:rPr>
                <w:sz w:val="20"/>
                <w:szCs w:val="20"/>
              </w:rPr>
            </w:pPr>
            <w:r>
              <w:rPr>
                <w:sz w:val="20"/>
                <w:szCs w:val="20"/>
              </w:rPr>
              <w:t>Low (2)</w:t>
            </w:r>
          </w:p>
        </w:tc>
        <w:tc>
          <w:tcPr>
            <w:tcW w:w="1134" w:type="dxa"/>
            <w:tcBorders>
              <w:bottom w:val="single" w:sz="4" w:space="0" w:color="auto"/>
            </w:tcBorders>
            <w:shd w:val="clear" w:color="auto" w:fill="C2D69B"/>
          </w:tcPr>
          <w:p w:rsidR="00C000A2" w:rsidRPr="001B13EA" w:rsidRDefault="00BD1B1A" w:rsidP="00C000A2">
            <w:pPr>
              <w:rPr>
                <w:sz w:val="20"/>
                <w:szCs w:val="20"/>
              </w:rPr>
            </w:pPr>
            <w:proofErr w:type="spellStart"/>
            <w:r>
              <w:rPr>
                <w:sz w:val="20"/>
                <w:szCs w:val="20"/>
              </w:rPr>
              <w:t>Mdium</w:t>
            </w:r>
            <w:proofErr w:type="spellEnd"/>
            <w:r>
              <w:rPr>
                <w:sz w:val="20"/>
                <w:szCs w:val="20"/>
              </w:rPr>
              <w:t xml:space="preserve"> (3</w:t>
            </w:r>
            <w:r w:rsidR="00C000A2">
              <w:rPr>
                <w:sz w:val="20"/>
                <w:szCs w:val="20"/>
              </w:rPr>
              <w:t>)</w:t>
            </w:r>
          </w:p>
        </w:tc>
        <w:tc>
          <w:tcPr>
            <w:tcW w:w="1275" w:type="dxa"/>
            <w:tcBorders>
              <w:bottom w:val="single" w:sz="4" w:space="0" w:color="auto"/>
            </w:tcBorders>
            <w:shd w:val="clear" w:color="auto" w:fill="C2D69B"/>
          </w:tcPr>
          <w:p w:rsidR="00C000A2" w:rsidRPr="001B13EA" w:rsidRDefault="00C000A2" w:rsidP="00BD1B1A">
            <w:pPr>
              <w:rPr>
                <w:sz w:val="20"/>
                <w:szCs w:val="20"/>
              </w:rPr>
            </w:pPr>
            <w:r>
              <w:rPr>
                <w:sz w:val="20"/>
                <w:szCs w:val="20"/>
              </w:rPr>
              <w:t>Low (2)</w:t>
            </w:r>
          </w:p>
        </w:tc>
        <w:tc>
          <w:tcPr>
            <w:tcW w:w="1418" w:type="dxa"/>
            <w:tcBorders>
              <w:bottom w:val="single" w:sz="4" w:space="0" w:color="auto"/>
            </w:tcBorders>
            <w:shd w:val="clear" w:color="auto" w:fill="C2D69B"/>
          </w:tcPr>
          <w:p w:rsidR="00C000A2" w:rsidRPr="001B13EA" w:rsidRDefault="00C000A2" w:rsidP="00C000A2">
            <w:pPr>
              <w:rPr>
                <w:sz w:val="20"/>
                <w:szCs w:val="20"/>
              </w:rPr>
            </w:pPr>
            <w:r>
              <w:rPr>
                <w:sz w:val="20"/>
                <w:szCs w:val="20"/>
              </w:rPr>
              <w:t>Medium (3)</w:t>
            </w:r>
          </w:p>
        </w:tc>
        <w:tc>
          <w:tcPr>
            <w:tcW w:w="1276" w:type="dxa"/>
            <w:tcBorders>
              <w:bottom w:val="single" w:sz="4" w:space="0" w:color="auto"/>
            </w:tcBorders>
            <w:shd w:val="clear" w:color="auto" w:fill="C2D69B"/>
          </w:tcPr>
          <w:p w:rsidR="00C000A2" w:rsidRPr="001B13EA" w:rsidRDefault="00C000A2" w:rsidP="00C000A2">
            <w:pPr>
              <w:rPr>
                <w:sz w:val="20"/>
                <w:szCs w:val="20"/>
              </w:rPr>
            </w:pPr>
            <w:r>
              <w:rPr>
                <w:sz w:val="20"/>
                <w:szCs w:val="20"/>
              </w:rPr>
              <w:t>Medium (3)</w:t>
            </w:r>
          </w:p>
        </w:tc>
        <w:tc>
          <w:tcPr>
            <w:tcW w:w="1902" w:type="dxa"/>
            <w:tcBorders>
              <w:bottom w:val="single" w:sz="4" w:space="0" w:color="auto"/>
            </w:tcBorders>
            <w:shd w:val="clear" w:color="auto" w:fill="C2D69B"/>
          </w:tcPr>
          <w:p w:rsidR="00C000A2" w:rsidRPr="001B13EA" w:rsidRDefault="00C000A2" w:rsidP="00DF4C57">
            <w:pPr>
              <w:rPr>
                <w:sz w:val="20"/>
                <w:szCs w:val="20"/>
              </w:rPr>
            </w:pPr>
            <w:r>
              <w:rPr>
                <w:sz w:val="20"/>
                <w:szCs w:val="20"/>
              </w:rPr>
              <w:t xml:space="preserve">Low </w:t>
            </w:r>
            <w:r w:rsidR="00DF4C57">
              <w:rPr>
                <w:sz w:val="20"/>
                <w:szCs w:val="20"/>
              </w:rPr>
              <w:t>(2)</w:t>
            </w:r>
          </w:p>
        </w:tc>
        <w:tc>
          <w:tcPr>
            <w:tcW w:w="1373" w:type="dxa"/>
            <w:tcBorders>
              <w:bottom w:val="single" w:sz="4" w:space="0" w:color="auto"/>
            </w:tcBorders>
            <w:shd w:val="clear" w:color="auto" w:fill="C2D69B"/>
          </w:tcPr>
          <w:p w:rsidR="00C000A2" w:rsidRPr="001B13EA" w:rsidRDefault="00C000A2" w:rsidP="00C000A2">
            <w:pPr>
              <w:rPr>
                <w:sz w:val="20"/>
                <w:szCs w:val="20"/>
              </w:rPr>
            </w:pPr>
            <w:r>
              <w:rPr>
                <w:sz w:val="20"/>
                <w:szCs w:val="20"/>
              </w:rPr>
              <w:t>L</w:t>
            </w:r>
            <w:r w:rsidR="00DF4C57">
              <w:rPr>
                <w:sz w:val="20"/>
                <w:szCs w:val="20"/>
              </w:rPr>
              <w:t>ow to medium (15</w:t>
            </w:r>
            <w:r>
              <w:rPr>
                <w:sz w:val="20"/>
                <w:szCs w:val="20"/>
              </w:rPr>
              <w:t>)</w:t>
            </w:r>
          </w:p>
        </w:tc>
      </w:tr>
      <w:tr w:rsidR="000E5C60" w:rsidRPr="001B13EA" w:rsidTr="00937C89">
        <w:tc>
          <w:tcPr>
            <w:tcW w:w="13902" w:type="dxa"/>
            <w:gridSpan w:val="9"/>
            <w:shd w:val="clear" w:color="auto" w:fill="C2D69B"/>
          </w:tcPr>
          <w:p w:rsidR="000E5C60" w:rsidRDefault="000E5C60" w:rsidP="00CA736E">
            <w:pPr>
              <w:ind w:left="720" w:hanging="720"/>
              <w:rPr>
                <w:sz w:val="20"/>
                <w:szCs w:val="20"/>
              </w:rPr>
            </w:pPr>
            <w:r>
              <w:rPr>
                <w:sz w:val="20"/>
                <w:szCs w:val="20"/>
              </w:rPr>
              <w:t>The overall significance of the impact on agriculture is considered to be moderate for the following reasons”</w:t>
            </w:r>
          </w:p>
          <w:p w:rsidR="000E5C60" w:rsidRDefault="000E5C60" w:rsidP="005045E7">
            <w:pPr>
              <w:numPr>
                <w:ilvl w:val="0"/>
                <w:numId w:val="45"/>
              </w:numPr>
              <w:rPr>
                <w:sz w:val="20"/>
                <w:szCs w:val="20"/>
              </w:rPr>
            </w:pPr>
            <w:r>
              <w:rPr>
                <w:sz w:val="20"/>
                <w:szCs w:val="20"/>
              </w:rPr>
              <w:t xml:space="preserve">Agricultural potential of the land is low due to </w:t>
            </w:r>
          </w:p>
          <w:p w:rsidR="000E5C60" w:rsidRDefault="00DF4C57" w:rsidP="005045E7">
            <w:pPr>
              <w:numPr>
                <w:ilvl w:val="1"/>
                <w:numId w:val="45"/>
              </w:numPr>
              <w:rPr>
                <w:sz w:val="20"/>
                <w:szCs w:val="20"/>
              </w:rPr>
            </w:pPr>
            <w:r>
              <w:rPr>
                <w:sz w:val="20"/>
                <w:szCs w:val="20"/>
              </w:rPr>
              <w:t>Poor soils</w:t>
            </w:r>
          </w:p>
          <w:p w:rsidR="000E5C60" w:rsidRDefault="00DF4C57" w:rsidP="005045E7">
            <w:pPr>
              <w:numPr>
                <w:ilvl w:val="1"/>
                <w:numId w:val="45"/>
              </w:numPr>
              <w:rPr>
                <w:sz w:val="20"/>
                <w:szCs w:val="20"/>
              </w:rPr>
            </w:pPr>
            <w:r>
              <w:rPr>
                <w:sz w:val="20"/>
                <w:szCs w:val="20"/>
              </w:rPr>
              <w:t xml:space="preserve">Low water </w:t>
            </w:r>
            <w:proofErr w:type="spellStart"/>
            <w:r>
              <w:rPr>
                <w:sz w:val="20"/>
                <w:szCs w:val="20"/>
              </w:rPr>
              <w:t>retension</w:t>
            </w:r>
            <w:proofErr w:type="spellEnd"/>
            <w:r>
              <w:rPr>
                <w:sz w:val="20"/>
                <w:szCs w:val="20"/>
              </w:rPr>
              <w:t xml:space="preserve"> capacity</w:t>
            </w:r>
          </w:p>
          <w:p w:rsidR="000E5C60" w:rsidRPr="001B13EA" w:rsidRDefault="000E5C60" w:rsidP="00F65339">
            <w:pPr>
              <w:numPr>
                <w:ilvl w:val="1"/>
                <w:numId w:val="45"/>
              </w:numPr>
              <w:rPr>
                <w:sz w:val="20"/>
                <w:szCs w:val="20"/>
              </w:rPr>
            </w:pPr>
            <w:r>
              <w:rPr>
                <w:sz w:val="20"/>
                <w:szCs w:val="20"/>
              </w:rPr>
              <w:t xml:space="preserve">Large scale land degradation as a result of </w:t>
            </w:r>
            <w:r w:rsidR="00F65339">
              <w:rPr>
                <w:sz w:val="20"/>
                <w:szCs w:val="20"/>
              </w:rPr>
              <w:t xml:space="preserve">settlement, crop </w:t>
            </w:r>
            <w:proofErr w:type="spellStart"/>
            <w:r w:rsidR="00F65339">
              <w:rPr>
                <w:sz w:val="20"/>
                <w:szCs w:val="20"/>
              </w:rPr>
              <w:t>cultivaand</w:t>
            </w:r>
            <w:proofErr w:type="spellEnd"/>
            <w:r w:rsidR="00F65339">
              <w:rPr>
                <w:sz w:val="20"/>
                <w:szCs w:val="20"/>
              </w:rPr>
              <w:t xml:space="preserve"> grazing</w:t>
            </w:r>
          </w:p>
        </w:tc>
      </w:tr>
    </w:tbl>
    <w:p w:rsidR="00CA736E" w:rsidRDefault="00CA736E" w:rsidP="00CA736E">
      <w:r>
        <w:t>Table 5</w:t>
      </w:r>
      <w:r w:rsidR="00E002EE">
        <w:t>b</w:t>
      </w:r>
      <w:r>
        <w:t xml:space="preserve"> Significance of </w:t>
      </w:r>
      <w:proofErr w:type="spellStart"/>
      <w:r>
        <w:t>Landuse</w:t>
      </w:r>
      <w:proofErr w:type="spellEnd"/>
      <w:r>
        <w:t xml:space="preserve"> Alternatives: Agriculture</w:t>
      </w:r>
    </w:p>
    <w:p w:rsidR="00634EC5" w:rsidRDefault="00CA736E" w:rsidP="00CA736E">
      <w:pPr>
        <w:rPr>
          <w:b/>
          <w:sz w:val="20"/>
          <w:szCs w:val="20"/>
        </w:rPr>
        <w:sectPr w:rsidR="00634EC5" w:rsidSect="002E1FC9">
          <w:pgSz w:w="15840" w:h="12240" w:orient="landscape"/>
          <w:pgMar w:top="1797" w:right="1077" w:bottom="1797" w:left="1077" w:header="720" w:footer="720" w:gutter="0"/>
          <w:cols w:space="720"/>
          <w:noEndnote/>
          <w:docGrid w:linePitch="326"/>
        </w:sectPr>
      </w:pPr>
      <w:r>
        <w:rPr>
          <w:b/>
          <w:sz w:val="20"/>
          <w:szCs w:val="20"/>
        </w:rPr>
        <w:t xml:space="preserve"> </w:t>
      </w:r>
    </w:p>
    <w:tbl>
      <w:tblPr>
        <w:tblpPr w:leftFromText="180" w:rightFromText="180" w:tblpY="555"/>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13"/>
        <w:gridCol w:w="1314"/>
        <w:gridCol w:w="1276"/>
        <w:gridCol w:w="1418"/>
        <w:gridCol w:w="1976"/>
        <w:gridCol w:w="1250"/>
        <w:gridCol w:w="1398"/>
        <w:gridCol w:w="1373"/>
      </w:tblGrid>
      <w:tr w:rsidR="009401F9" w:rsidRPr="004C1DCC" w:rsidTr="00CA736E">
        <w:tc>
          <w:tcPr>
            <w:tcW w:w="1384" w:type="dxa"/>
            <w:tcBorders>
              <w:bottom w:val="single" w:sz="4" w:space="0" w:color="auto"/>
            </w:tcBorders>
            <w:shd w:val="clear" w:color="auto" w:fill="FDE9D9"/>
          </w:tcPr>
          <w:p w:rsidR="00634EC5" w:rsidRPr="004C1DCC" w:rsidRDefault="00634EC5" w:rsidP="00CA736E">
            <w:pPr>
              <w:jc w:val="center"/>
              <w:rPr>
                <w:b/>
                <w:sz w:val="20"/>
                <w:szCs w:val="20"/>
              </w:rPr>
            </w:pPr>
            <w:proofErr w:type="spellStart"/>
            <w:r w:rsidRPr="004C1DCC">
              <w:rPr>
                <w:b/>
                <w:sz w:val="20"/>
                <w:szCs w:val="20"/>
              </w:rPr>
              <w:lastRenderedPageBreak/>
              <w:t>Landuse</w:t>
            </w:r>
            <w:proofErr w:type="spellEnd"/>
          </w:p>
        </w:tc>
        <w:tc>
          <w:tcPr>
            <w:tcW w:w="2513" w:type="dxa"/>
            <w:tcBorders>
              <w:bottom w:val="single" w:sz="4" w:space="0" w:color="auto"/>
            </w:tcBorders>
            <w:shd w:val="clear" w:color="auto" w:fill="EAF1DD"/>
          </w:tcPr>
          <w:p w:rsidR="00634EC5" w:rsidRPr="004C1DCC" w:rsidRDefault="00634EC5" w:rsidP="004D7F20">
            <w:pPr>
              <w:jc w:val="center"/>
              <w:rPr>
                <w:b/>
                <w:sz w:val="20"/>
                <w:szCs w:val="20"/>
              </w:rPr>
            </w:pPr>
            <w:r w:rsidRPr="004C1DCC">
              <w:rPr>
                <w:b/>
                <w:sz w:val="20"/>
                <w:szCs w:val="20"/>
              </w:rPr>
              <w:t xml:space="preserve">Status of </w:t>
            </w:r>
            <w:r w:rsidR="004D7F20">
              <w:rPr>
                <w:b/>
                <w:sz w:val="20"/>
                <w:szCs w:val="20"/>
              </w:rPr>
              <w:t>Issue</w:t>
            </w:r>
          </w:p>
        </w:tc>
        <w:tc>
          <w:tcPr>
            <w:tcW w:w="7234" w:type="dxa"/>
            <w:gridSpan w:val="5"/>
            <w:tcBorders>
              <w:bottom w:val="single" w:sz="4" w:space="0" w:color="auto"/>
            </w:tcBorders>
            <w:shd w:val="clear" w:color="auto" w:fill="EAF1DD"/>
          </w:tcPr>
          <w:p w:rsidR="00634EC5" w:rsidRPr="004C1DCC" w:rsidRDefault="00634EC5" w:rsidP="00CA736E">
            <w:pPr>
              <w:jc w:val="center"/>
              <w:rPr>
                <w:b/>
                <w:sz w:val="20"/>
                <w:szCs w:val="20"/>
              </w:rPr>
            </w:pPr>
            <w:r w:rsidRPr="004C1DCC">
              <w:rPr>
                <w:b/>
                <w:sz w:val="20"/>
                <w:szCs w:val="20"/>
              </w:rPr>
              <w:t>Significance Levels</w:t>
            </w:r>
          </w:p>
        </w:tc>
        <w:tc>
          <w:tcPr>
            <w:tcW w:w="1398" w:type="dxa"/>
            <w:tcBorders>
              <w:bottom w:val="single" w:sz="4" w:space="0" w:color="auto"/>
            </w:tcBorders>
            <w:shd w:val="clear" w:color="auto" w:fill="EAF1DD"/>
          </w:tcPr>
          <w:p w:rsidR="00634EC5" w:rsidRPr="004C1DCC" w:rsidRDefault="00634EC5" w:rsidP="00CA736E">
            <w:pPr>
              <w:jc w:val="center"/>
              <w:rPr>
                <w:b/>
                <w:sz w:val="20"/>
                <w:szCs w:val="20"/>
              </w:rPr>
            </w:pPr>
            <w:r w:rsidRPr="004C1DCC">
              <w:rPr>
                <w:b/>
                <w:sz w:val="20"/>
                <w:szCs w:val="20"/>
              </w:rPr>
              <w:t>Cumulative</w:t>
            </w:r>
          </w:p>
        </w:tc>
        <w:tc>
          <w:tcPr>
            <w:tcW w:w="1373" w:type="dxa"/>
            <w:tcBorders>
              <w:bottom w:val="single" w:sz="4" w:space="0" w:color="auto"/>
            </w:tcBorders>
            <w:shd w:val="clear" w:color="auto" w:fill="EAF1DD"/>
          </w:tcPr>
          <w:p w:rsidR="00634EC5" w:rsidRPr="004C1DCC" w:rsidRDefault="00634EC5" w:rsidP="00CA736E">
            <w:pPr>
              <w:jc w:val="center"/>
              <w:rPr>
                <w:b/>
                <w:sz w:val="20"/>
                <w:szCs w:val="20"/>
              </w:rPr>
            </w:pPr>
            <w:r w:rsidRPr="004C1DCC">
              <w:rPr>
                <w:b/>
                <w:sz w:val="20"/>
                <w:szCs w:val="20"/>
              </w:rPr>
              <w:t>Significance Level</w:t>
            </w:r>
          </w:p>
        </w:tc>
      </w:tr>
      <w:tr w:rsidR="009401F9" w:rsidRPr="001B13EA" w:rsidTr="00CA736E">
        <w:tc>
          <w:tcPr>
            <w:tcW w:w="1384" w:type="dxa"/>
            <w:tcBorders>
              <w:bottom w:val="single" w:sz="4" w:space="0" w:color="auto"/>
            </w:tcBorders>
            <w:shd w:val="clear" w:color="auto" w:fill="auto"/>
          </w:tcPr>
          <w:p w:rsidR="00634EC5" w:rsidRPr="00896646" w:rsidRDefault="00634EC5" w:rsidP="00CA736E">
            <w:pPr>
              <w:jc w:val="center"/>
              <w:rPr>
                <w:b/>
                <w:sz w:val="20"/>
                <w:szCs w:val="20"/>
              </w:rPr>
            </w:pPr>
          </w:p>
        </w:tc>
        <w:tc>
          <w:tcPr>
            <w:tcW w:w="2513" w:type="dxa"/>
            <w:tcBorders>
              <w:bottom w:val="single" w:sz="4" w:space="0" w:color="auto"/>
            </w:tcBorders>
            <w:shd w:val="clear" w:color="auto" w:fill="auto"/>
          </w:tcPr>
          <w:p w:rsidR="00634EC5" w:rsidRPr="001B13EA" w:rsidRDefault="00634EC5" w:rsidP="00CA736E">
            <w:pPr>
              <w:jc w:val="center"/>
              <w:rPr>
                <w:sz w:val="20"/>
                <w:szCs w:val="20"/>
              </w:rPr>
            </w:pPr>
          </w:p>
        </w:tc>
        <w:tc>
          <w:tcPr>
            <w:tcW w:w="1314" w:type="dxa"/>
            <w:tcBorders>
              <w:bottom w:val="single" w:sz="4" w:space="0" w:color="auto"/>
            </w:tcBorders>
            <w:shd w:val="clear" w:color="auto" w:fill="auto"/>
          </w:tcPr>
          <w:p w:rsidR="00634EC5" w:rsidRPr="001B13EA" w:rsidRDefault="00634EC5" w:rsidP="004D7F20">
            <w:pPr>
              <w:jc w:val="center"/>
              <w:rPr>
                <w:sz w:val="20"/>
                <w:szCs w:val="20"/>
              </w:rPr>
            </w:pPr>
            <w:r w:rsidRPr="001B13EA">
              <w:rPr>
                <w:sz w:val="20"/>
                <w:szCs w:val="20"/>
              </w:rPr>
              <w:t xml:space="preserve">Extent of </w:t>
            </w:r>
            <w:r w:rsidR="004D7F20">
              <w:rPr>
                <w:sz w:val="20"/>
                <w:szCs w:val="20"/>
              </w:rPr>
              <w:t>Issue</w:t>
            </w:r>
          </w:p>
        </w:tc>
        <w:tc>
          <w:tcPr>
            <w:tcW w:w="1276" w:type="dxa"/>
            <w:tcBorders>
              <w:bottom w:val="single" w:sz="4" w:space="0" w:color="auto"/>
            </w:tcBorders>
            <w:shd w:val="clear" w:color="auto" w:fill="auto"/>
          </w:tcPr>
          <w:p w:rsidR="00634EC5" w:rsidRPr="001B13EA" w:rsidRDefault="00634EC5" w:rsidP="004D7F20">
            <w:pPr>
              <w:jc w:val="center"/>
              <w:rPr>
                <w:sz w:val="20"/>
                <w:szCs w:val="20"/>
              </w:rPr>
            </w:pPr>
            <w:r w:rsidRPr="001B13EA">
              <w:rPr>
                <w:sz w:val="20"/>
                <w:szCs w:val="20"/>
              </w:rPr>
              <w:t xml:space="preserve">Duration of </w:t>
            </w:r>
            <w:r w:rsidR="004D7F20">
              <w:rPr>
                <w:sz w:val="20"/>
                <w:szCs w:val="20"/>
              </w:rPr>
              <w:t>Issue</w:t>
            </w:r>
          </w:p>
        </w:tc>
        <w:tc>
          <w:tcPr>
            <w:tcW w:w="1418" w:type="dxa"/>
            <w:tcBorders>
              <w:bottom w:val="single" w:sz="4" w:space="0" w:color="auto"/>
            </w:tcBorders>
            <w:shd w:val="clear" w:color="auto" w:fill="auto"/>
          </w:tcPr>
          <w:p w:rsidR="00634EC5" w:rsidRPr="001B13EA" w:rsidRDefault="00634EC5" w:rsidP="004D7F20">
            <w:pPr>
              <w:jc w:val="center"/>
              <w:rPr>
                <w:sz w:val="20"/>
                <w:szCs w:val="20"/>
              </w:rPr>
            </w:pPr>
            <w:r w:rsidRPr="001B13EA">
              <w:rPr>
                <w:sz w:val="20"/>
                <w:szCs w:val="20"/>
              </w:rPr>
              <w:t xml:space="preserve">Magnitude of </w:t>
            </w:r>
            <w:r w:rsidR="004D7F20">
              <w:rPr>
                <w:sz w:val="20"/>
                <w:szCs w:val="20"/>
              </w:rPr>
              <w:t>Issue</w:t>
            </w:r>
          </w:p>
        </w:tc>
        <w:tc>
          <w:tcPr>
            <w:tcW w:w="1976" w:type="dxa"/>
            <w:tcBorders>
              <w:bottom w:val="single" w:sz="4" w:space="0" w:color="auto"/>
            </w:tcBorders>
            <w:shd w:val="clear" w:color="auto" w:fill="auto"/>
          </w:tcPr>
          <w:p w:rsidR="00634EC5" w:rsidRPr="001B13EA" w:rsidRDefault="00634EC5" w:rsidP="00CA736E">
            <w:pPr>
              <w:jc w:val="center"/>
              <w:rPr>
                <w:sz w:val="20"/>
                <w:szCs w:val="20"/>
              </w:rPr>
            </w:pPr>
            <w:r>
              <w:rPr>
                <w:sz w:val="20"/>
                <w:szCs w:val="20"/>
              </w:rPr>
              <w:t>Probability of Occurrence</w:t>
            </w:r>
          </w:p>
        </w:tc>
        <w:tc>
          <w:tcPr>
            <w:tcW w:w="1250" w:type="dxa"/>
            <w:tcBorders>
              <w:bottom w:val="single" w:sz="4" w:space="0" w:color="auto"/>
            </w:tcBorders>
            <w:shd w:val="clear" w:color="auto" w:fill="auto"/>
          </w:tcPr>
          <w:p w:rsidR="00634EC5" w:rsidRPr="001B13EA" w:rsidRDefault="00634EC5" w:rsidP="004D7F20">
            <w:pPr>
              <w:jc w:val="center"/>
              <w:rPr>
                <w:sz w:val="20"/>
                <w:szCs w:val="20"/>
              </w:rPr>
            </w:pPr>
            <w:r>
              <w:rPr>
                <w:sz w:val="20"/>
                <w:szCs w:val="20"/>
              </w:rPr>
              <w:t xml:space="preserve">Reversibility of </w:t>
            </w:r>
            <w:r w:rsidR="004D7F20">
              <w:rPr>
                <w:sz w:val="20"/>
                <w:szCs w:val="20"/>
              </w:rPr>
              <w:t>Issue</w:t>
            </w:r>
          </w:p>
        </w:tc>
        <w:tc>
          <w:tcPr>
            <w:tcW w:w="1398" w:type="dxa"/>
            <w:tcBorders>
              <w:bottom w:val="single" w:sz="4" w:space="0" w:color="auto"/>
            </w:tcBorders>
            <w:shd w:val="clear" w:color="auto" w:fill="auto"/>
          </w:tcPr>
          <w:p w:rsidR="00634EC5" w:rsidRPr="001B13EA" w:rsidRDefault="00634EC5" w:rsidP="00CA736E">
            <w:pPr>
              <w:jc w:val="center"/>
              <w:rPr>
                <w:sz w:val="20"/>
                <w:szCs w:val="20"/>
              </w:rPr>
            </w:pPr>
          </w:p>
        </w:tc>
        <w:tc>
          <w:tcPr>
            <w:tcW w:w="1373" w:type="dxa"/>
            <w:tcBorders>
              <w:bottom w:val="single" w:sz="4" w:space="0" w:color="auto"/>
            </w:tcBorders>
            <w:shd w:val="clear" w:color="auto" w:fill="auto"/>
          </w:tcPr>
          <w:p w:rsidR="00634EC5" w:rsidRPr="001B13EA" w:rsidRDefault="00634EC5" w:rsidP="00CA736E">
            <w:pPr>
              <w:rPr>
                <w:sz w:val="20"/>
                <w:szCs w:val="20"/>
              </w:rPr>
            </w:pPr>
          </w:p>
        </w:tc>
      </w:tr>
      <w:tr w:rsidR="00083810" w:rsidRPr="001B13EA" w:rsidTr="00CA736E">
        <w:tc>
          <w:tcPr>
            <w:tcW w:w="1384" w:type="dxa"/>
            <w:shd w:val="clear" w:color="auto" w:fill="92D050"/>
          </w:tcPr>
          <w:p w:rsidR="00083810" w:rsidRPr="00896646" w:rsidRDefault="00083810" w:rsidP="00083810">
            <w:pPr>
              <w:jc w:val="center"/>
              <w:rPr>
                <w:b/>
                <w:sz w:val="20"/>
                <w:szCs w:val="20"/>
              </w:rPr>
            </w:pPr>
            <w:r w:rsidRPr="00896646">
              <w:rPr>
                <w:b/>
                <w:sz w:val="20"/>
                <w:szCs w:val="20"/>
              </w:rPr>
              <w:t>Conservation</w:t>
            </w:r>
          </w:p>
        </w:tc>
        <w:tc>
          <w:tcPr>
            <w:tcW w:w="2513" w:type="dxa"/>
            <w:shd w:val="clear" w:color="auto" w:fill="92D050"/>
          </w:tcPr>
          <w:p w:rsidR="00083810" w:rsidRDefault="00083810" w:rsidP="00083810">
            <w:pPr>
              <w:rPr>
                <w:sz w:val="20"/>
                <w:szCs w:val="20"/>
              </w:rPr>
            </w:pPr>
            <w:r>
              <w:rPr>
                <w:sz w:val="20"/>
                <w:szCs w:val="20"/>
              </w:rPr>
              <w:t xml:space="preserve">There is significant vegetation </w:t>
            </w:r>
            <w:proofErr w:type="spellStart"/>
            <w:r>
              <w:rPr>
                <w:sz w:val="20"/>
                <w:szCs w:val="20"/>
              </w:rPr>
              <w:t>trandformation</w:t>
            </w:r>
            <w:proofErr w:type="spellEnd"/>
            <w:r>
              <w:rPr>
                <w:sz w:val="20"/>
                <w:szCs w:val="20"/>
              </w:rPr>
              <w:t xml:space="preserve"> in the area.</w:t>
            </w:r>
          </w:p>
          <w:p w:rsidR="00083810" w:rsidRDefault="00083810" w:rsidP="00083810">
            <w:pPr>
              <w:rPr>
                <w:sz w:val="20"/>
                <w:szCs w:val="20"/>
              </w:rPr>
            </w:pPr>
          </w:p>
          <w:p w:rsidR="00083810" w:rsidRDefault="00083810" w:rsidP="00083810">
            <w:pPr>
              <w:rPr>
                <w:sz w:val="20"/>
                <w:szCs w:val="20"/>
              </w:rPr>
            </w:pPr>
            <w:r>
              <w:rPr>
                <w:sz w:val="20"/>
                <w:szCs w:val="20"/>
              </w:rPr>
              <w:t>No rare animal or plant species was identified on the site</w:t>
            </w:r>
          </w:p>
          <w:p w:rsidR="00083810" w:rsidRDefault="00083810" w:rsidP="00083810">
            <w:pPr>
              <w:rPr>
                <w:sz w:val="20"/>
                <w:szCs w:val="20"/>
              </w:rPr>
            </w:pPr>
          </w:p>
          <w:p w:rsidR="00083810" w:rsidRPr="001B13EA" w:rsidRDefault="00083810" w:rsidP="00083810">
            <w:pPr>
              <w:rPr>
                <w:sz w:val="20"/>
                <w:szCs w:val="20"/>
              </w:rPr>
            </w:pPr>
            <w:r>
              <w:rPr>
                <w:sz w:val="20"/>
                <w:szCs w:val="20"/>
              </w:rPr>
              <w:t>The conservation plan of KZN Wildlife denotes the site as low significance</w:t>
            </w:r>
          </w:p>
        </w:tc>
        <w:tc>
          <w:tcPr>
            <w:tcW w:w="1314" w:type="dxa"/>
            <w:shd w:val="clear" w:color="auto" w:fill="92D050"/>
          </w:tcPr>
          <w:p w:rsidR="00083810" w:rsidRPr="001B13EA" w:rsidRDefault="00083810" w:rsidP="00083810">
            <w:pPr>
              <w:rPr>
                <w:sz w:val="20"/>
                <w:szCs w:val="20"/>
              </w:rPr>
            </w:pPr>
            <w:r>
              <w:rPr>
                <w:sz w:val="20"/>
                <w:szCs w:val="20"/>
              </w:rPr>
              <w:t>Local</w:t>
            </w:r>
          </w:p>
        </w:tc>
        <w:tc>
          <w:tcPr>
            <w:tcW w:w="1276" w:type="dxa"/>
            <w:shd w:val="clear" w:color="auto" w:fill="92D050"/>
          </w:tcPr>
          <w:p w:rsidR="00083810" w:rsidRPr="001B13EA" w:rsidRDefault="00083810" w:rsidP="00083810">
            <w:pPr>
              <w:rPr>
                <w:sz w:val="20"/>
                <w:szCs w:val="20"/>
              </w:rPr>
            </w:pPr>
            <w:r>
              <w:rPr>
                <w:sz w:val="20"/>
                <w:szCs w:val="20"/>
              </w:rPr>
              <w:t>The loss of the site to settlement precludes it from being considered for future conservation planning</w:t>
            </w:r>
          </w:p>
        </w:tc>
        <w:tc>
          <w:tcPr>
            <w:tcW w:w="1418" w:type="dxa"/>
            <w:shd w:val="clear" w:color="auto" w:fill="92D050"/>
          </w:tcPr>
          <w:p w:rsidR="00083810" w:rsidRPr="001B13EA" w:rsidRDefault="00083810" w:rsidP="00083810">
            <w:pPr>
              <w:rPr>
                <w:sz w:val="20"/>
                <w:szCs w:val="20"/>
              </w:rPr>
            </w:pPr>
            <w:r>
              <w:rPr>
                <w:sz w:val="20"/>
                <w:szCs w:val="20"/>
              </w:rPr>
              <w:t xml:space="preserve">The site does not present characteristics suitable for conservation purposes </w:t>
            </w:r>
          </w:p>
        </w:tc>
        <w:tc>
          <w:tcPr>
            <w:tcW w:w="1976" w:type="dxa"/>
            <w:shd w:val="clear" w:color="auto" w:fill="92D050"/>
          </w:tcPr>
          <w:p w:rsidR="00083810" w:rsidRPr="001B13EA" w:rsidRDefault="00083810" w:rsidP="00083810">
            <w:pPr>
              <w:rPr>
                <w:sz w:val="20"/>
                <w:szCs w:val="20"/>
              </w:rPr>
            </w:pPr>
            <w:r>
              <w:rPr>
                <w:sz w:val="20"/>
                <w:szCs w:val="20"/>
              </w:rPr>
              <w:t>The exclusion of the site from conservation is very likely to occur</w:t>
            </w:r>
          </w:p>
        </w:tc>
        <w:tc>
          <w:tcPr>
            <w:tcW w:w="1250" w:type="dxa"/>
            <w:shd w:val="clear" w:color="auto" w:fill="92D050"/>
          </w:tcPr>
          <w:p w:rsidR="00083810" w:rsidRPr="001B13EA" w:rsidRDefault="00083810" w:rsidP="00083810">
            <w:pPr>
              <w:rPr>
                <w:sz w:val="20"/>
                <w:szCs w:val="20"/>
              </w:rPr>
            </w:pPr>
            <w:r>
              <w:rPr>
                <w:sz w:val="20"/>
                <w:szCs w:val="20"/>
              </w:rPr>
              <w:t>Irreversible</w:t>
            </w:r>
          </w:p>
        </w:tc>
        <w:tc>
          <w:tcPr>
            <w:tcW w:w="1398" w:type="dxa"/>
            <w:shd w:val="clear" w:color="auto" w:fill="92D050"/>
          </w:tcPr>
          <w:p w:rsidR="00083810" w:rsidRPr="001B13EA" w:rsidRDefault="00083810" w:rsidP="00083810">
            <w:pPr>
              <w:rPr>
                <w:sz w:val="20"/>
                <w:szCs w:val="20"/>
              </w:rPr>
            </w:pPr>
            <w:r>
              <w:rPr>
                <w:sz w:val="20"/>
                <w:szCs w:val="20"/>
              </w:rPr>
              <w:t xml:space="preserve">The site does not present characteristics suitable for conservation purposes </w:t>
            </w:r>
          </w:p>
        </w:tc>
        <w:tc>
          <w:tcPr>
            <w:tcW w:w="1373" w:type="dxa"/>
            <w:shd w:val="clear" w:color="auto" w:fill="92D050"/>
          </w:tcPr>
          <w:p w:rsidR="00083810" w:rsidRDefault="00083810" w:rsidP="00083810">
            <w:pPr>
              <w:rPr>
                <w:sz w:val="20"/>
                <w:szCs w:val="20"/>
              </w:rPr>
            </w:pPr>
            <w:r>
              <w:rPr>
                <w:sz w:val="20"/>
                <w:szCs w:val="20"/>
              </w:rPr>
              <w:t>Moderate</w:t>
            </w:r>
          </w:p>
          <w:p w:rsidR="00083810" w:rsidRPr="00B61A3D" w:rsidRDefault="00083810" w:rsidP="00083810">
            <w:pPr>
              <w:rPr>
                <w:sz w:val="20"/>
                <w:szCs w:val="20"/>
              </w:rPr>
            </w:pPr>
          </w:p>
          <w:p w:rsidR="00083810" w:rsidRPr="00B61A3D" w:rsidRDefault="00083810" w:rsidP="00083810">
            <w:pPr>
              <w:rPr>
                <w:sz w:val="20"/>
                <w:szCs w:val="20"/>
              </w:rPr>
            </w:pPr>
          </w:p>
          <w:p w:rsidR="00083810" w:rsidRPr="00B61A3D" w:rsidRDefault="00083810" w:rsidP="00083810">
            <w:pPr>
              <w:rPr>
                <w:sz w:val="20"/>
                <w:szCs w:val="20"/>
              </w:rPr>
            </w:pPr>
          </w:p>
          <w:p w:rsidR="00083810" w:rsidRDefault="00083810" w:rsidP="00083810">
            <w:pPr>
              <w:rPr>
                <w:sz w:val="20"/>
                <w:szCs w:val="20"/>
              </w:rPr>
            </w:pPr>
          </w:p>
          <w:p w:rsidR="00083810" w:rsidRPr="00B61A3D" w:rsidRDefault="00083810" w:rsidP="00083810">
            <w:pPr>
              <w:jc w:val="center"/>
              <w:rPr>
                <w:sz w:val="20"/>
                <w:szCs w:val="20"/>
              </w:rPr>
            </w:pPr>
          </w:p>
        </w:tc>
      </w:tr>
      <w:tr w:rsidR="009401F9" w:rsidRPr="001B13EA" w:rsidTr="00CA736E">
        <w:tc>
          <w:tcPr>
            <w:tcW w:w="1384" w:type="dxa"/>
            <w:shd w:val="clear" w:color="auto" w:fill="92D050"/>
          </w:tcPr>
          <w:p w:rsidR="00757372" w:rsidRPr="00896646" w:rsidRDefault="00757372" w:rsidP="00757372">
            <w:pPr>
              <w:jc w:val="center"/>
              <w:rPr>
                <w:b/>
                <w:sz w:val="20"/>
                <w:szCs w:val="20"/>
              </w:rPr>
            </w:pPr>
            <w:r w:rsidRPr="00896646">
              <w:rPr>
                <w:b/>
                <w:sz w:val="20"/>
                <w:szCs w:val="20"/>
              </w:rPr>
              <w:t>Significance Rating</w:t>
            </w:r>
          </w:p>
        </w:tc>
        <w:tc>
          <w:tcPr>
            <w:tcW w:w="2513" w:type="dxa"/>
            <w:shd w:val="clear" w:color="auto" w:fill="92D050"/>
          </w:tcPr>
          <w:p w:rsidR="00757372" w:rsidRPr="001B13EA" w:rsidRDefault="00757372" w:rsidP="00757372">
            <w:pPr>
              <w:rPr>
                <w:sz w:val="20"/>
                <w:szCs w:val="20"/>
              </w:rPr>
            </w:pPr>
          </w:p>
        </w:tc>
        <w:tc>
          <w:tcPr>
            <w:tcW w:w="1314" w:type="dxa"/>
            <w:shd w:val="clear" w:color="auto" w:fill="92D050"/>
          </w:tcPr>
          <w:p w:rsidR="00757372" w:rsidRPr="001B13EA" w:rsidRDefault="009401F9" w:rsidP="00757372">
            <w:pPr>
              <w:rPr>
                <w:sz w:val="20"/>
                <w:szCs w:val="20"/>
              </w:rPr>
            </w:pPr>
            <w:r>
              <w:rPr>
                <w:sz w:val="20"/>
                <w:szCs w:val="20"/>
              </w:rPr>
              <w:t>Low (2</w:t>
            </w:r>
            <w:r w:rsidR="00757372">
              <w:rPr>
                <w:sz w:val="20"/>
                <w:szCs w:val="20"/>
              </w:rPr>
              <w:t>)</w:t>
            </w:r>
          </w:p>
        </w:tc>
        <w:tc>
          <w:tcPr>
            <w:tcW w:w="1276" w:type="dxa"/>
            <w:shd w:val="clear" w:color="auto" w:fill="92D050"/>
          </w:tcPr>
          <w:p w:rsidR="00757372" w:rsidRPr="001B13EA" w:rsidRDefault="00757372" w:rsidP="00757372">
            <w:pPr>
              <w:rPr>
                <w:sz w:val="20"/>
                <w:szCs w:val="20"/>
              </w:rPr>
            </w:pPr>
            <w:r>
              <w:rPr>
                <w:sz w:val="20"/>
                <w:szCs w:val="20"/>
              </w:rPr>
              <w:t>M</w:t>
            </w:r>
            <w:r w:rsidR="00083810">
              <w:rPr>
                <w:sz w:val="20"/>
                <w:szCs w:val="20"/>
              </w:rPr>
              <w:t>edium (2</w:t>
            </w:r>
            <w:r>
              <w:rPr>
                <w:sz w:val="20"/>
                <w:szCs w:val="20"/>
              </w:rPr>
              <w:t>)</w:t>
            </w:r>
          </w:p>
        </w:tc>
        <w:tc>
          <w:tcPr>
            <w:tcW w:w="1418" w:type="dxa"/>
            <w:shd w:val="clear" w:color="auto" w:fill="92D050"/>
          </w:tcPr>
          <w:p w:rsidR="00757372" w:rsidRPr="001B13EA" w:rsidRDefault="009401F9" w:rsidP="009401F9">
            <w:pPr>
              <w:rPr>
                <w:sz w:val="20"/>
                <w:szCs w:val="20"/>
              </w:rPr>
            </w:pPr>
            <w:r>
              <w:rPr>
                <w:sz w:val="20"/>
                <w:szCs w:val="20"/>
              </w:rPr>
              <w:t>Low</w:t>
            </w:r>
            <w:r w:rsidR="00757372">
              <w:rPr>
                <w:sz w:val="20"/>
                <w:szCs w:val="20"/>
              </w:rPr>
              <w:t xml:space="preserve"> (</w:t>
            </w:r>
            <w:r>
              <w:rPr>
                <w:sz w:val="20"/>
                <w:szCs w:val="20"/>
              </w:rPr>
              <w:t>2</w:t>
            </w:r>
            <w:r w:rsidR="00757372">
              <w:rPr>
                <w:sz w:val="20"/>
                <w:szCs w:val="20"/>
              </w:rPr>
              <w:t>)</w:t>
            </w:r>
          </w:p>
        </w:tc>
        <w:tc>
          <w:tcPr>
            <w:tcW w:w="1976" w:type="dxa"/>
            <w:shd w:val="clear" w:color="auto" w:fill="92D050"/>
          </w:tcPr>
          <w:p w:rsidR="00757372" w:rsidRPr="001B13EA" w:rsidRDefault="00757372" w:rsidP="00757372">
            <w:pPr>
              <w:rPr>
                <w:sz w:val="20"/>
                <w:szCs w:val="20"/>
              </w:rPr>
            </w:pPr>
            <w:r>
              <w:rPr>
                <w:sz w:val="20"/>
                <w:szCs w:val="20"/>
              </w:rPr>
              <w:t>Medium (3)</w:t>
            </w:r>
          </w:p>
        </w:tc>
        <w:tc>
          <w:tcPr>
            <w:tcW w:w="1250" w:type="dxa"/>
            <w:shd w:val="clear" w:color="auto" w:fill="92D050"/>
          </w:tcPr>
          <w:p w:rsidR="00757372" w:rsidRPr="001B13EA" w:rsidRDefault="00757372" w:rsidP="00757372">
            <w:pPr>
              <w:rPr>
                <w:sz w:val="20"/>
                <w:szCs w:val="20"/>
              </w:rPr>
            </w:pPr>
            <w:r>
              <w:rPr>
                <w:sz w:val="20"/>
                <w:szCs w:val="20"/>
              </w:rPr>
              <w:t>Medium to high (3)</w:t>
            </w:r>
          </w:p>
        </w:tc>
        <w:tc>
          <w:tcPr>
            <w:tcW w:w="1398" w:type="dxa"/>
            <w:shd w:val="clear" w:color="auto" w:fill="92D050"/>
          </w:tcPr>
          <w:p w:rsidR="00757372" w:rsidRPr="001B13EA" w:rsidRDefault="00083810" w:rsidP="00083810">
            <w:pPr>
              <w:rPr>
                <w:sz w:val="20"/>
                <w:szCs w:val="20"/>
              </w:rPr>
            </w:pPr>
            <w:r>
              <w:rPr>
                <w:sz w:val="20"/>
                <w:szCs w:val="20"/>
              </w:rPr>
              <w:t>Low</w:t>
            </w:r>
            <w:r w:rsidR="00757372">
              <w:rPr>
                <w:sz w:val="20"/>
                <w:szCs w:val="20"/>
              </w:rPr>
              <w:t xml:space="preserve"> (</w:t>
            </w:r>
            <w:r>
              <w:rPr>
                <w:sz w:val="20"/>
                <w:szCs w:val="20"/>
              </w:rPr>
              <w:t>2</w:t>
            </w:r>
            <w:r w:rsidR="00757372">
              <w:rPr>
                <w:sz w:val="20"/>
                <w:szCs w:val="20"/>
              </w:rPr>
              <w:t>)</w:t>
            </w:r>
          </w:p>
        </w:tc>
        <w:tc>
          <w:tcPr>
            <w:tcW w:w="1373" w:type="dxa"/>
            <w:shd w:val="clear" w:color="auto" w:fill="92D050"/>
          </w:tcPr>
          <w:p w:rsidR="00757372" w:rsidRPr="001B13EA" w:rsidRDefault="00A73EC8" w:rsidP="00B61A3D">
            <w:pPr>
              <w:rPr>
                <w:sz w:val="20"/>
                <w:szCs w:val="20"/>
              </w:rPr>
            </w:pPr>
            <w:r>
              <w:rPr>
                <w:sz w:val="20"/>
                <w:szCs w:val="20"/>
              </w:rPr>
              <w:t>Low  to medium (14</w:t>
            </w:r>
            <w:r w:rsidR="00757372">
              <w:rPr>
                <w:sz w:val="20"/>
                <w:szCs w:val="20"/>
              </w:rPr>
              <w:t>)</w:t>
            </w:r>
          </w:p>
        </w:tc>
      </w:tr>
      <w:tr w:rsidR="00757372" w:rsidRPr="001B13EA" w:rsidTr="00CA736E">
        <w:tc>
          <w:tcPr>
            <w:tcW w:w="13902" w:type="dxa"/>
            <w:gridSpan w:val="9"/>
            <w:shd w:val="clear" w:color="auto" w:fill="FDE9D9"/>
          </w:tcPr>
          <w:p w:rsidR="00757372" w:rsidRDefault="00757372" w:rsidP="00757372">
            <w:pPr>
              <w:ind w:left="720" w:hanging="720"/>
              <w:rPr>
                <w:sz w:val="20"/>
                <w:szCs w:val="20"/>
              </w:rPr>
            </w:pPr>
            <w:r>
              <w:rPr>
                <w:sz w:val="20"/>
                <w:szCs w:val="20"/>
              </w:rPr>
              <w:t xml:space="preserve">The overall significance of the </w:t>
            </w:r>
            <w:r w:rsidR="00083810">
              <w:rPr>
                <w:sz w:val="20"/>
                <w:szCs w:val="20"/>
              </w:rPr>
              <w:t>issue</w:t>
            </w:r>
            <w:r>
              <w:rPr>
                <w:sz w:val="20"/>
                <w:szCs w:val="20"/>
              </w:rPr>
              <w:t xml:space="preserve"> on </w:t>
            </w:r>
            <w:r w:rsidR="00083810">
              <w:rPr>
                <w:sz w:val="20"/>
                <w:szCs w:val="20"/>
              </w:rPr>
              <w:t xml:space="preserve">conservation as an alternative </w:t>
            </w:r>
            <w:proofErr w:type="spellStart"/>
            <w:r w:rsidR="00083810">
              <w:rPr>
                <w:sz w:val="20"/>
                <w:szCs w:val="20"/>
              </w:rPr>
              <w:t>landuse</w:t>
            </w:r>
            <w:proofErr w:type="spellEnd"/>
            <w:r w:rsidR="00083810">
              <w:rPr>
                <w:sz w:val="20"/>
                <w:szCs w:val="20"/>
              </w:rPr>
              <w:t xml:space="preserve"> is low </w:t>
            </w:r>
            <w:r>
              <w:rPr>
                <w:sz w:val="20"/>
                <w:szCs w:val="20"/>
              </w:rPr>
              <w:t xml:space="preserve"> for the following reasons”</w:t>
            </w:r>
          </w:p>
          <w:p w:rsidR="00757372" w:rsidRDefault="00757372" w:rsidP="005045E7">
            <w:pPr>
              <w:numPr>
                <w:ilvl w:val="0"/>
                <w:numId w:val="45"/>
              </w:numPr>
              <w:rPr>
                <w:sz w:val="20"/>
                <w:szCs w:val="20"/>
              </w:rPr>
            </w:pPr>
            <w:r>
              <w:rPr>
                <w:sz w:val="20"/>
                <w:szCs w:val="20"/>
              </w:rPr>
              <w:t xml:space="preserve">Biodiversity value of the vegetation is </w:t>
            </w:r>
            <w:r w:rsidR="004068A2">
              <w:rPr>
                <w:sz w:val="20"/>
                <w:szCs w:val="20"/>
              </w:rPr>
              <w:t>medium to high</w:t>
            </w:r>
            <w:r>
              <w:rPr>
                <w:sz w:val="20"/>
                <w:szCs w:val="20"/>
              </w:rPr>
              <w:t xml:space="preserve"> due to </w:t>
            </w:r>
          </w:p>
          <w:p w:rsidR="00757372" w:rsidRDefault="00757372" w:rsidP="005045E7">
            <w:pPr>
              <w:numPr>
                <w:ilvl w:val="1"/>
                <w:numId w:val="45"/>
              </w:numPr>
              <w:rPr>
                <w:sz w:val="20"/>
                <w:szCs w:val="20"/>
              </w:rPr>
            </w:pPr>
            <w:r>
              <w:rPr>
                <w:sz w:val="20"/>
                <w:szCs w:val="20"/>
              </w:rPr>
              <w:t xml:space="preserve">Largely transformed </w:t>
            </w:r>
            <w:r w:rsidR="00E03C1B">
              <w:rPr>
                <w:sz w:val="20"/>
                <w:szCs w:val="20"/>
              </w:rPr>
              <w:t xml:space="preserve">and degraded portions of the </w:t>
            </w:r>
            <w:r>
              <w:rPr>
                <w:sz w:val="20"/>
                <w:szCs w:val="20"/>
              </w:rPr>
              <w:t xml:space="preserve">land </w:t>
            </w:r>
          </w:p>
          <w:p w:rsidR="00757372" w:rsidRDefault="00697310" w:rsidP="005045E7">
            <w:pPr>
              <w:numPr>
                <w:ilvl w:val="1"/>
                <w:numId w:val="45"/>
              </w:numPr>
              <w:rPr>
                <w:sz w:val="20"/>
                <w:szCs w:val="20"/>
              </w:rPr>
            </w:pPr>
            <w:r>
              <w:rPr>
                <w:sz w:val="20"/>
                <w:szCs w:val="20"/>
              </w:rPr>
              <w:t xml:space="preserve">No </w:t>
            </w:r>
            <w:r w:rsidR="00B61A3D">
              <w:rPr>
                <w:sz w:val="20"/>
                <w:szCs w:val="20"/>
              </w:rPr>
              <w:t>Critical Biodiversity area on the site</w:t>
            </w:r>
          </w:p>
          <w:p w:rsidR="00B61A3D" w:rsidRPr="001B13EA" w:rsidRDefault="00697310" w:rsidP="005045E7">
            <w:pPr>
              <w:numPr>
                <w:ilvl w:val="1"/>
                <w:numId w:val="45"/>
              </w:numPr>
              <w:rPr>
                <w:sz w:val="20"/>
                <w:szCs w:val="20"/>
              </w:rPr>
            </w:pPr>
            <w:r>
              <w:rPr>
                <w:sz w:val="20"/>
                <w:szCs w:val="20"/>
              </w:rPr>
              <w:t xml:space="preserve">Conservation status is low </w:t>
            </w:r>
            <w:r w:rsidR="00B61A3D">
              <w:rPr>
                <w:sz w:val="20"/>
                <w:szCs w:val="20"/>
              </w:rPr>
              <w:t xml:space="preserve"> </w:t>
            </w:r>
          </w:p>
        </w:tc>
      </w:tr>
    </w:tbl>
    <w:p w:rsidR="00CA736E" w:rsidRDefault="00CA736E" w:rsidP="00CA736E">
      <w:r>
        <w:t xml:space="preserve">Table </w:t>
      </w:r>
      <w:r w:rsidR="00E002EE">
        <w:t>5c</w:t>
      </w:r>
      <w:r>
        <w:t xml:space="preserve"> Significance of </w:t>
      </w:r>
      <w:proofErr w:type="spellStart"/>
      <w:r>
        <w:t>Landuse</w:t>
      </w:r>
      <w:proofErr w:type="spellEnd"/>
      <w:r>
        <w:t xml:space="preserve"> Alternatives: Conservation</w:t>
      </w:r>
    </w:p>
    <w:p w:rsidR="00334AF6" w:rsidRPr="00185223" w:rsidRDefault="00334AF6" w:rsidP="00185223"/>
    <w:p w:rsidR="004B43BE" w:rsidRDefault="004B43BE" w:rsidP="00B60FA5">
      <w:pPr>
        <w:pStyle w:val="Heading2"/>
      </w:pPr>
    </w:p>
    <w:p w:rsidR="004B43BE" w:rsidRPr="004B43BE" w:rsidRDefault="004B43BE" w:rsidP="004B43BE"/>
    <w:p w:rsidR="009E6E58" w:rsidRPr="009E6E58" w:rsidRDefault="00C000A2" w:rsidP="00FE7DAE">
      <w:pPr>
        <w:pStyle w:val="Heading3"/>
      </w:pPr>
      <w:r>
        <w:br w:type="page"/>
      </w:r>
      <w:bookmarkStart w:id="75" w:name="_Toc444195305"/>
      <w:r w:rsidR="009E6E58" w:rsidRPr="009E6E58">
        <w:lastRenderedPageBreak/>
        <w:t>4.4.1</w:t>
      </w:r>
      <w:r w:rsidR="009E6E58">
        <w:tab/>
        <w:t xml:space="preserve">Significance of positive </w:t>
      </w:r>
      <w:proofErr w:type="spellStart"/>
      <w:r w:rsidR="009E6E58">
        <w:t>landuse</w:t>
      </w:r>
      <w:proofErr w:type="spellEnd"/>
      <w:r w:rsidR="009E6E58">
        <w:t xml:space="preserve"> </w:t>
      </w:r>
      <w:bookmarkEnd w:id="75"/>
      <w:r w:rsidR="0046410B">
        <w:t>Issue</w:t>
      </w:r>
    </w:p>
    <w:p w:rsidR="00F550D2" w:rsidRDefault="00F550D2" w:rsidP="00F550D2"/>
    <w:p w:rsidR="00F550D2" w:rsidRDefault="003827FF" w:rsidP="00F550D2">
      <w:r>
        <w:t xml:space="preserve">Table </w:t>
      </w:r>
      <w:r w:rsidR="00E002EE">
        <w:t>5d</w:t>
      </w:r>
      <w:r w:rsidR="00F550D2">
        <w:t xml:space="preserve"> Significance of </w:t>
      </w:r>
      <w:proofErr w:type="spellStart"/>
      <w:r w:rsidR="00F550D2">
        <w:t>Landuse</w:t>
      </w:r>
      <w:proofErr w:type="spellEnd"/>
      <w:r w:rsidR="00F550D2">
        <w:t xml:space="preserve"> Alternatives: Settlement</w:t>
      </w:r>
    </w:p>
    <w:tbl>
      <w:tblPr>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976"/>
        <w:gridCol w:w="1580"/>
        <w:gridCol w:w="1321"/>
        <w:gridCol w:w="1385"/>
        <w:gridCol w:w="1487"/>
        <w:gridCol w:w="1525"/>
        <w:gridCol w:w="1542"/>
        <w:gridCol w:w="1539"/>
      </w:tblGrid>
      <w:tr w:rsidR="00272919" w:rsidRPr="004C1DCC" w:rsidTr="00272919">
        <w:tc>
          <w:tcPr>
            <w:tcW w:w="1528" w:type="dxa"/>
            <w:tcBorders>
              <w:bottom w:val="single" w:sz="4" w:space="0" w:color="auto"/>
            </w:tcBorders>
            <w:shd w:val="clear" w:color="auto" w:fill="FDE9D9"/>
          </w:tcPr>
          <w:p w:rsidR="00F550D2" w:rsidRPr="004C1DCC" w:rsidRDefault="00F550D2" w:rsidP="00371FA1">
            <w:pPr>
              <w:jc w:val="center"/>
              <w:rPr>
                <w:b/>
                <w:sz w:val="20"/>
                <w:szCs w:val="20"/>
              </w:rPr>
            </w:pPr>
            <w:proofErr w:type="spellStart"/>
            <w:r w:rsidRPr="004C1DCC">
              <w:rPr>
                <w:b/>
                <w:sz w:val="20"/>
                <w:szCs w:val="20"/>
              </w:rPr>
              <w:t>Landuse</w:t>
            </w:r>
            <w:proofErr w:type="spellEnd"/>
          </w:p>
        </w:tc>
        <w:tc>
          <w:tcPr>
            <w:tcW w:w="2035" w:type="dxa"/>
            <w:tcBorders>
              <w:bottom w:val="single" w:sz="4" w:space="0" w:color="auto"/>
            </w:tcBorders>
            <w:shd w:val="clear" w:color="auto" w:fill="EAF1DD"/>
          </w:tcPr>
          <w:p w:rsidR="00F550D2" w:rsidRPr="004C1DCC" w:rsidRDefault="00F550D2" w:rsidP="00371FA1">
            <w:pPr>
              <w:jc w:val="center"/>
              <w:rPr>
                <w:b/>
                <w:sz w:val="20"/>
                <w:szCs w:val="20"/>
              </w:rPr>
            </w:pPr>
            <w:r w:rsidRPr="004C1DCC">
              <w:rPr>
                <w:b/>
                <w:sz w:val="20"/>
                <w:szCs w:val="20"/>
              </w:rPr>
              <w:t>Status of Impact</w:t>
            </w:r>
          </w:p>
        </w:tc>
        <w:tc>
          <w:tcPr>
            <w:tcW w:w="7290" w:type="dxa"/>
            <w:gridSpan w:val="5"/>
            <w:tcBorders>
              <w:bottom w:val="single" w:sz="4" w:space="0" w:color="auto"/>
            </w:tcBorders>
            <w:shd w:val="clear" w:color="auto" w:fill="EAF1DD"/>
          </w:tcPr>
          <w:p w:rsidR="00F550D2" w:rsidRPr="004C1DCC" w:rsidRDefault="00F550D2" w:rsidP="00371FA1">
            <w:pPr>
              <w:jc w:val="center"/>
              <w:rPr>
                <w:b/>
                <w:sz w:val="20"/>
                <w:szCs w:val="20"/>
              </w:rPr>
            </w:pPr>
            <w:r w:rsidRPr="004C1DCC">
              <w:rPr>
                <w:b/>
                <w:sz w:val="20"/>
                <w:szCs w:val="20"/>
              </w:rPr>
              <w:t>Significance Levels</w:t>
            </w:r>
          </w:p>
        </w:tc>
        <w:tc>
          <w:tcPr>
            <w:tcW w:w="1527" w:type="dxa"/>
            <w:tcBorders>
              <w:bottom w:val="single" w:sz="4" w:space="0" w:color="auto"/>
            </w:tcBorders>
            <w:shd w:val="clear" w:color="auto" w:fill="EAF1DD"/>
          </w:tcPr>
          <w:p w:rsidR="00F550D2" w:rsidRPr="004C1DCC" w:rsidRDefault="00F550D2" w:rsidP="00371FA1">
            <w:pPr>
              <w:jc w:val="center"/>
              <w:rPr>
                <w:b/>
                <w:sz w:val="20"/>
                <w:szCs w:val="20"/>
              </w:rPr>
            </w:pPr>
            <w:r w:rsidRPr="004C1DCC">
              <w:rPr>
                <w:b/>
                <w:sz w:val="20"/>
                <w:szCs w:val="20"/>
              </w:rPr>
              <w:t>Cumulative</w:t>
            </w:r>
          </w:p>
        </w:tc>
        <w:tc>
          <w:tcPr>
            <w:tcW w:w="1522" w:type="dxa"/>
            <w:tcBorders>
              <w:bottom w:val="single" w:sz="4" w:space="0" w:color="auto"/>
            </w:tcBorders>
            <w:shd w:val="clear" w:color="auto" w:fill="EAF1DD"/>
          </w:tcPr>
          <w:p w:rsidR="00F550D2" w:rsidRPr="004C1DCC" w:rsidRDefault="00F550D2" w:rsidP="00371FA1">
            <w:pPr>
              <w:jc w:val="center"/>
              <w:rPr>
                <w:b/>
                <w:sz w:val="20"/>
                <w:szCs w:val="20"/>
              </w:rPr>
            </w:pPr>
            <w:r w:rsidRPr="004C1DCC">
              <w:rPr>
                <w:b/>
                <w:sz w:val="20"/>
                <w:szCs w:val="20"/>
              </w:rPr>
              <w:t>Significance Level</w:t>
            </w:r>
          </w:p>
        </w:tc>
      </w:tr>
      <w:tr w:rsidR="00272919" w:rsidRPr="001B13EA" w:rsidTr="00272919">
        <w:tc>
          <w:tcPr>
            <w:tcW w:w="1528" w:type="dxa"/>
            <w:tcBorders>
              <w:bottom w:val="single" w:sz="4" w:space="0" w:color="auto"/>
            </w:tcBorders>
            <w:shd w:val="clear" w:color="auto" w:fill="auto"/>
          </w:tcPr>
          <w:p w:rsidR="00F550D2" w:rsidRPr="00896646" w:rsidRDefault="00F550D2" w:rsidP="00371FA1">
            <w:pPr>
              <w:jc w:val="center"/>
              <w:rPr>
                <w:b/>
                <w:sz w:val="20"/>
                <w:szCs w:val="20"/>
              </w:rPr>
            </w:pPr>
          </w:p>
        </w:tc>
        <w:tc>
          <w:tcPr>
            <w:tcW w:w="2035" w:type="dxa"/>
            <w:tcBorders>
              <w:bottom w:val="single" w:sz="4" w:space="0" w:color="auto"/>
            </w:tcBorders>
            <w:shd w:val="clear" w:color="auto" w:fill="auto"/>
          </w:tcPr>
          <w:p w:rsidR="00F550D2" w:rsidRPr="001B13EA" w:rsidRDefault="00F550D2" w:rsidP="00371FA1">
            <w:pPr>
              <w:jc w:val="center"/>
              <w:rPr>
                <w:sz w:val="20"/>
                <w:szCs w:val="20"/>
              </w:rPr>
            </w:pPr>
          </w:p>
        </w:tc>
        <w:tc>
          <w:tcPr>
            <w:tcW w:w="1552" w:type="dxa"/>
            <w:tcBorders>
              <w:bottom w:val="single" w:sz="4" w:space="0" w:color="auto"/>
            </w:tcBorders>
            <w:shd w:val="clear" w:color="auto" w:fill="auto"/>
          </w:tcPr>
          <w:p w:rsidR="00F550D2" w:rsidRPr="001B13EA" w:rsidRDefault="00F550D2" w:rsidP="00371FA1">
            <w:pPr>
              <w:jc w:val="center"/>
              <w:rPr>
                <w:sz w:val="20"/>
                <w:szCs w:val="20"/>
              </w:rPr>
            </w:pPr>
            <w:r w:rsidRPr="001B13EA">
              <w:rPr>
                <w:sz w:val="20"/>
                <w:szCs w:val="20"/>
              </w:rPr>
              <w:t>Extent of Impact</w:t>
            </w:r>
          </w:p>
        </w:tc>
        <w:tc>
          <w:tcPr>
            <w:tcW w:w="1316" w:type="dxa"/>
            <w:tcBorders>
              <w:bottom w:val="single" w:sz="4" w:space="0" w:color="auto"/>
            </w:tcBorders>
            <w:shd w:val="clear" w:color="auto" w:fill="auto"/>
          </w:tcPr>
          <w:p w:rsidR="00F550D2" w:rsidRPr="001B13EA" w:rsidRDefault="00F550D2" w:rsidP="00371FA1">
            <w:pPr>
              <w:jc w:val="center"/>
              <w:rPr>
                <w:sz w:val="20"/>
                <w:szCs w:val="20"/>
              </w:rPr>
            </w:pPr>
            <w:r w:rsidRPr="001B13EA">
              <w:rPr>
                <w:sz w:val="20"/>
                <w:szCs w:val="20"/>
              </w:rPr>
              <w:t>Duration of Impact</w:t>
            </w:r>
          </w:p>
        </w:tc>
        <w:tc>
          <w:tcPr>
            <w:tcW w:w="1388" w:type="dxa"/>
            <w:tcBorders>
              <w:bottom w:val="single" w:sz="4" w:space="0" w:color="auto"/>
            </w:tcBorders>
            <w:shd w:val="clear" w:color="auto" w:fill="auto"/>
          </w:tcPr>
          <w:p w:rsidR="00F550D2" w:rsidRPr="001B13EA" w:rsidRDefault="00F550D2" w:rsidP="00371FA1">
            <w:pPr>
              <w:jc w:val="center"/>
              <w:rPr>
                <w:sz w:val="20"/>
                <w:szCs w:val="20"/>
              </w:rPr>
            </w:pPr>
            <w:r w:rsidRPr="001B13EA">
              <w:rPr>
                <w:sz w:val="20"/>
                <w:szCs w:val="20"/>
              </w:rPr>
              <w:t>Magnitude of Impact</w:t>
            </w:r>
          </w:p>
        </w:tc>
        <w:tc>
          <w:tcPr>
            <w:tcW w:w="1539" w:type="dxa"/>
            <w:tcBorders>
              <w:bottom w:val="single" w:sz="4" w:space="0" w:color="auto"/>
            </w:tcBorders>
            <w:shd w:val="clear" w:color="auto" w:fill="auto"/>
          </w:tcPr>
          <w:p w:rsidR="00F550D2" w:rsidRPr="001B13EA" w:rsidRDefault="00F550D2" w:rsidP="00371FA1">
            <w:pPr>
              <w:jc w:val="center"/>
              <w:rPr>
                <w:sz w:val="20"/>
                <w:szCs w:val="20"/>
              </w:rPr>
            </w:pPr>
            <w:r>
              <w:rPr>
                <w:sz w:val="20"/>
                <w:szCs w:val="20"/>
              </w:rPr>
              <w:t>Probability of Occurrence</w:t>
            </w:r>
          </w:p>
        </w:tc>
        <w:tc>
          <w:tcPr>
            <w:tcW w:w="1495" w:type="dxa"/>
            <w:tcBorders>
              <w:bottom w:val="single" w:sz="4" w:space="0" w:color="auto"/>
            </w:tcBorders>
            <w:shd w:val="clear" w:color="auto" w:fill="auto"/>
          </w:tcPr>
          <w:p w:rsidR="00F550D2" w:rsidRPr="001B13EA" w:rsidRDefault="00F550D2" w:rsidP="00371FA1">
            <w:pPr>
              <w:jc w:val="center"/>
              <w:rPr>
                <w:sz w:val="20"/>
                <w:szCs w:val="20"/>
              </w:rPr>
            </w:pPr>
            <w:r>
              <w:rPr>
                <w:sz w:val="20"/>
                <w:szCs w:val="20"/>
              </w:rPr>
              <w:t>Reversibility of Impact</w:t>
            </w:r>
          </w:p>
        </w:tc>
        <w:tc>
          <w:tcPr>
            <w:tcW w:w="1527" w:type="dxa"/>
            <w:tcBorders>
              <w:bottom w:val="single" w:sz="4" w:space="0" w:color="auto"/>
            </w:tcBorders>
            <w:shd w:val="clear" w:color="auto" w:fill="auto"/>
          </w:tcPr>
          <w:p w:rsidR="00F550D2" w:rsidRPr="001B13EA" w:rsidRDefault="00F550D2" w:rsidP="00371FA1">
            <w:pPr>
              <w:jc w:val="center"/>
              <w:rPr>
                <w:sz w:val="20"/>
                <w:szCs w:val="20"/>
              </w:rPr>
            </w:pPr>
          </w:p>
        </w:tc>
        <w:tc>
          <w:tcPr>
            <w:tcW w:w="1522" w:type="dxa"/>
            <w:tcBorders>
              <w:bottom w:val="single" w:sz="4" w:space="0" w:color="auto"/>
            </w:tcBorders>
            <w:shd w:val="clear" w:color="auto" w:fill="auto"/>
          </w:tcPr>
          <w:p w:rsidR="00F550D2" w:rsidRPr="001B13EA" w:rsidRDefault="00F550D2" w:rsidP="00371FA1">
            <w:pPr>
              <w:rPr>
                <w:sz w:val="20"/>
                <w:szCs w:val="20"/>
              </w:rPr>
            </w:pPr>
          </w:p>
        </w:tc>
      </w:tr>
      <w:tr w:rsidR="00F550D2" w:rsidRPr="001B13EA" w:rsidTr="00272919">
        <w:tc>
          <w:tcPr>
            <w:tcW w:w="1528" w:type="dxa"/>
            <w:tcBorders>
              <w:bottom w:val="single" w:sz="4" w:space="0" w:color="auto"/>
            </w:tcBorders>
            <w:shd w:val="clear" w:color="auto" w:fill="FDE9D9"/>
          </w:tcPr>
          <w:p w:rsidR="00F550D2" w:rsidRPr="00896646" w:rsidRDefault="00F550D2" w:rsidP="00371FA1">
            <w:pPr>
              <w:jc w:val="center"/>
              <w:rPr>
                <w:b/>
                <w:sz w:val="20"/>
                <w:szCs w:val="20"/>
              </w:rPr>
            </w:pPr>
            <w:r w:rsidRPr="00896646">
              <w:rPr>
                <w:b/>
                <w:sz w:val="20"/>
                <w:szCs w:val="20"/>
              </w:rPr>
              <w:t>Settlement</w:t>
            </w:r>
          </w:p>
        </w:tc>
        <w:tc>
          <w:tcPr>
            <w:tcW w:w="2035" w:type="dxa"/>
            <w:tcBorders>
              <w:bottom w:val="single" w:sz="4" w:space="0" w:color="auto"/>
            </w:tcBorders>
            <w:shd w:val="clear" w:color="auto" w:fill="FDE9D9"/>
          </w:tcPr>
          <w:p w:rsidR="00F550D2" w:rsidRDefault="00F550D2" w:rsidP="00371FA1">
            <w:pPr>
              <w:rPr>
                <w:sz w:val="20"/>
                <w:szCs w:val="20"/>
              </w:rPr>
            </w:pPr>
            <w:r>
              <w:rPr>
                <w:sz w:val="20"/>
                <w:szCs w:val="20"/>
              </w:rPr>
              <w:t>Communities are settled under environmentally unsafe conditions with high health and safety risks</w:t>
            </w:r>
          </w:p>
          <w:p w:rsidR="00F550D2" w:rsidRDefault="00F550D2" w:rsidP="00371FA1">
            <w:pPr>
              <w:rPr>
                <w:sz w:val="20"/>
                <w:szCs w:val="20"/>
              </w:rPr>
            </w:pPr>
          </w:p>
          <w:p w:rsidR="00F550D2" w:rsidRPr="001B13EA" w:rsidRDefault="00F550D2" w:rsidP="00371FA1">
            <w:pPr>
              <w:rPr>
                <w:sz w:val="20"/>
                <w:szCs w:val="20"/>
              </w:rPr>
            </w:pPr>
            <w:r>
              <w:rPr>
                <w:sz w:val="20"/>
                <w:szCs w:val="20"/>
              </w:rPr>
              <w:t>Continuous impact on sensitive environments is detrimental to both households and environmental sustainability</w:t>
            </w:r>
          </w:p>
        </w:tc>
        <w:tc>
          <w:tcPr>
            <w:tcW w:w="1552" w:type="dxa"/>
            <w:tcBorders>
              <w:bottom w:val="single" w:sz="4" w:space="0" w:color="auto"/>
            </w:tcBorders>
            <w:shd w:val="clear" w:color="auto" w:fill="FDE9D9"/>
          </w:tcPr>
          <w:p w:rsidR="00F550D2" w:rsidRPr="001B13EA" w:rsidRDefault="00F550D2" w:rsidP="00371FA1">
            <w:pPr>
              <w:rPr>
                <w:sz w:val="20"/>
                <w:szCs w:val="20"/>
              </w:rPr>
            </w:pPr>
            <w:r>
              <w:rPr>
                <w:sz w:val="20"/>
                <w:szCs w:val="20"/>
              </w:rPr>
              <w:t xml:space="preserve">Majority of the site will be lost to the settlement and its infrastructure except for the ecological support areas </w:t>
            </w:r>
          </w:p>
        </w:tc>
        <w:tc>
          <w:tcPr>
            <w:tcW w:w="1316" w:type="dxa"/>
            <w:tcBorders>
              <w:bottom w:val="single" w:sz="4" w:space="0" w:color="auto"/>
            </w:tcBorders>
            <w:shd w:val="clear" w:color="auto" w:fill="FDE9D9"/>
          </w:tcPr>
          <w:p w:rsidR="00F550D2" w:rsidRPr="001B13EA" w:rsidRDefault="00F550D2" w:rsidP="00371FA1">
            <w:pPr>
              <w:rPr>
                <w:sz w:val="20"/>
                <w:szCs w:val="20"/>
              </w:rPr>
            </w:pPr>
            <w:r>
              <w:rPr>
                <w:sz w:val="20"/>
                <w:szCs w:val="20"/>
              </w:rPr>
              <w:t xml:space="preserve">The loss of vegetation will be permanent </w:t>
            </w:r>
          </w:p>
        </w:tc>
        <w:tc>
          <w:tcPr>
            <w:tcW w:w="1388" w:type="dxa"/>
            <w:tcBorders>
              <w:bottom w:val="single" w:sz="4" w:space="0" w:color="auto"/>
            </w:tcBorders>
            <w:shd w:val="clear" w:color="auto" w:fill="FDE9D9"/>
          </w:tcPr>
          <w:p w:rsidR="00F550D2" w:rsidRPr="001B13EA" w:rsidRDefault="00F550D2" w:rsidP="00371FA1">
            <w:pPr>
              <w:rPr>
                <w:sz w:val="20"/>
                <w:szCs w:val="20"/>
              </w:rPr>
            </w:pPr>
            <w:r>
              <w:rPr>
                <w:sz w:val="20"/>
                <w:szCs w:val="20"/>
              </w:rPr>
              <w:t>Severe as health and safety of individuals was at stake</w:t>
            </w:r>
          </w:p>
        </w:tc>
        <w:tc>
          <w:tcPr>
            <w:tcW w:w="1539" w:type="dxa"/>
            <w:tcBorders>
              <w:bottom w:val="single" w:sz="4" w:space="0" w:color="auto"/>
            </w:tcBorders>
            <w:shd w:val="clear" w:color="auto" w:fill="FDE9D9"/>
          </w:tcPr>
          <w:p w:rsidR="00F550D2" w:rsidRPr="001B13EA" w:rsidRDefault="00F550D2" w:rsidP="00371FA1">
            <w:pPr>
              <w:rPr>
                <w:sz w:val="20"/>
                <w:szCs w:val="20"/>
              </w:rPr>
            </w:pPr>
            <w:r>
              <w:rPr>
                <w:sz w:val="20"/>
                <w:szCs w:val="20"/>
              </w:rPr>
              <w:t>Very likely</w:t>
            </w:r>
          </w:p>
        </w:tc>
        <w:tc>
          <w:tcPr>
            <w:tcW w:w="1495" w:type="dxa"/>
            <w:tcBorders>
              <w:bottom w:val="single" w:sz="4" w:space="0" w:color="auto"/>
            </w:tcBorders>
            <w:shd w:val="clear" w:color="auto" w:fill="FDE9D9"/>
          </w:tcPr>
          <w:p w:rsidR="00F550D2" w:rsidRPr="001B13EA" w:rsidRDefault="00F550D2" w:rsidP="00371FA1">
            <w:pPr>
              <w:rPr>
                <w:sz w:val="20"/>
                <w:szCs w:val="20"/>
              </w:rPr>
            </w:pPr>
            <w:r>
              <w:rPr>
                <w:sz w:val="20"/>
                <w:szCs w:val="20"/>
              </w:rPr>
              <w:t xml:space="preserve">The impact is reversible </w:t>
            </w:r>
          </w:p>
        </w:tc>
        <w:tc>
          <w:tcPr>
            <w:tcW w:w="1527" w:type="dxa"/>
            <w:tcBorders>
              <w:bottom w:val="single" w:sz="4" w:space="0" w:color="auto"/>
            </w:tcBorders>
            <w:shd w:val="clear" w:color="auto" w:fill="FDE9D9"/>
          </w:tcPr>
          <w:p w:rsidR="00F550D2" w:rsidRPr="001B13EA" w:rsidRDefault="00F550D2" w:rsidP="00371FA1">
            <w:pPr>
              <w:rPr>
                <w:sz w:val="20"/>
                <w:szCs w:val="20"/>
              </w:rPr>
            </w:pPr>
            <w:r>
              <w:rPr>
                <w:sz w:val="20"/>
                <w:szCs w:val="20"/>
              </w:rPr>
              <w:t>Several other individuals, households and communities are in similar conditions</w:t>
            </w:r>
            <w:r w:rsidR="00272919">
              <w:rPr>
                <w:sz w:val="20"/>
                <w:szCs w:val="20"/>
              </w:rPr>
              <w:t xml:space="preserve"> and if supported </w:t>
            </w:r>
            <w:r w:rsidR="00261955">
              <w:rPr>
                <w:sz w:val="20"/>
                <w:szCs w:val="20"/>
              </w:rPr>
              <w:t>will result in better quality of life and general well-being of individuals</w:t>
            </w:r>
          </w:p>
        </w:tc>
        <w:tc>
          <w:tcPr>
            <w:tcW w:w="1522" w:type="dxa"/>
            <w:tcBorders>
              <w:bottom w:val="single" w:sz="4" w:space="0" w:color="auto"/>
            </w:tcBorders>
            <w:shd w:val="clear" w:color="auto" w:fill="FDE9D9"/>
          </w:tcPr>
          <w:p w:rsidR="00F550D2" w:rsidRPr="001B13EA" w:rsidRDefault="00F550D2" w:rsidP="00371FA1">
            <w:pPr>
              <w:rPr>
                <w:sz w:val="20"/>
                <w:szCs w:val="20"/>
              </w:rPr>
            </w:pPr>
            <w:r>
              <w:rPr>
                <w:sz w:val="20"/>
                <w:szCs w:val="20"/>
              </w:rPr>
              <w:t>High</w:t>
            </w:r>
          </w:p>
        </w:tc>
      </w:tr>
      <w:tr w:rsidR="00272919" w:rsidRPr="001B13EA" w:rsidTr="00272919">
        <w:tc>
          <w:tcPr>
            <w:tcW w:w="1528" w:type="dxa"/>
            <w:shd w:val="clear" w:color="auto" w:fill="FBD4B4"/>
          </w:tcPr>
          <w:p w:rsidR="00272919" w:rsidRPr="00896646" w:rsidRDefault="00272919" w:rsidP="00371FA1">
            <w:pPr>
              <w:jc w:val="center"/>
              <w:rPr>
                <w:b/>
                <w:sz w:val="20"/>
                <w:szCs w:val="20"/>
              </w:rPr>
            </w:pPr>
            <w:r w:rsidRPr="00896646">
              <w:rPr>
                <w:b/>
                <w:sz w:val="20"/>
                <w:szCs w:val="20"/>
              </w:rPr>
              <w:t>Significance Rating</w:t>
            </w:r>
          </w:p>
        </w:tc>
        <w:tc>
          <w:tcPr>
            <w:tcW w:w="2035" w:type="dxa"/>
            <w:shd w:val="clear" w:color="auto" w:fill="FBD4B4"/>
          </w:tcPr>
          <w:p w:rsidR="00272919" w:rsidRPr="001B13EA" w:rsidRDefault="00272919" w:rsidP="00371FA1">
            <w:pPr>
              <w:rPr>
                <w:sz w:val="20"/>
                <w:szCs w:val="20"/>
              </w:rPr>
            </w:pPr>
          </w:p>
        </w:tc>
        <w:tc>
          <w:tcPr>
            <w:tcW w:w="1552" w:type="dxa"/>
            <w:shd w:val="clear" w:color="auto" w:fill="FBD4B4"/>
          </w:tcPr>
          <w:p w:rsidR="00272919" w:rsidRPr="001B13EA" w:rsidRDefault="00272919" w:rsidP="00371FA1">
            <w:pPr>
              <w:rPr>
                <w:sz w:val="20"/>
                <w:szCs w:val="20"/>
              </w:rPr>
            </w:pPr>
            <w:r>
              <w:rPr>
                <w:sz w:val="20"/>
                <w:szCs w:val="20"/>
              </w:rPr>
              <w:t>High</w:t>
            </w:r>
            <w:r w:rsidR="00261955">
              <w:rPr>
                <w:sz w:val="20"/>
                <w:szCs w:val="20"/>
              </w:rPr>
              <w:t xml:space="preserve"> (5</w:t>
            </w:r>
            <w:r>
              <w:rPr>
                <w:sz w:val="20"/>
                <w:szCs w:val="20"/>
              </w:rPr>
              <w:t>)</w:t>
            </w:r>
          </w:p>
        </w:tc>
        <w:tc>
          <w:tcPr>
            <w:tcW w:w="1316" w:type="dxa"/>
            <w:shd w:val="clear" w:color="auto" w:fill="FBD4B4"/>
          </w:tcPr>
          <w:p w:rsidR="00272919" w:rsidRPr="001B13EA" w:rsidRDefault="00272919" w:rsidP="00371FA1">
            <w:pPr>
              <w:rPr>
                <w:sz w:val="20"/>
                <w:szCs w:val="20"/>
              </w:rPr>
            </w:pPr>
            <w:r>
              <w:rPr>
                <w:sz w:val="20"/>
                <w:szCs w:val="20"/>
              </w:rPr>
              <w:t>High (5)</w:t>
            </w:r>
          </w:p>
        </w:tc>
        <w:tc>
          <w:tcPr>
            <w:tcW w:w="1388" w:type="dxa"/>
            <w:shd w:val="clear" w:color="auto" w:fill="FBD4B4"/>
          </w:tcPr>
          <w:p w:rsidR="00272919" w:rsidRPr="001B13EA" w:rsidRDefault="00272919" w:rsidP="00371FA1">
            <w:pPr>
              <w:rPr>
                <w:sz w:val="20"/>
                <w:szCs w:val="20"/>
              </w:rPr>
            </w:pPr>
            <w:r>
              <w:rPr>
                <w:sz w:val="20"/>
                <w:szCs w:val="20"/>
              </w:rPr>
              <w:t>High (5)</w:t>
            </w:r>
          </w:p>
        </w:tc>
        <w:tc>
          <w:tcPr>
            <w:tcW w:w="1539" w:type="dxa"/>
            <w:shd w:val="clear" w:color="auto" w:fill="FBD4B4"/>
          </w:tcPr>
          <w:p w:rsidR="00272919" w:rsidRPr="001B13EA" w:rsidRDefault="00272919" w:rsidP="00371FA1">
            <w:pPr>
              <w:rPr>
                <w:sz w:val="20"/>
                <w:szCs w:val="20"/>
              </w:rPr>
            </w:pPr>
            <w:r>
              <w:rPr>
                <w:sz w:val="20"/>
                <w:szCs w:val="20"/>
              </w:rPr>
              <w:t>High (5)</w:t>
            </w:r>
          </w:p>
        </w:tc>
        <w:tc>
          <w:tcPr>
            <w:tcW w:w="1495" w:type="dxa"/>
            <w:shd w:val="clear" w:color="auto" w:fill="FBD4B4"/>
          </w:tcPr>
          <w:p w:rsidR="00272919" w:rsidRPr="001B13EA" w:rsidRDefault="00272919" w:rsidP="00371FA1">
            <w:pPr>
              <w:rPr>
                <w:sz w:val="20"/>
                <w:szCs w:val="20"/>
              </w:rPr>
            </w:pPr>
            <w:r>
              <w:rPr>
                <w:sz w:val="20"/>
                <w:szCs w:val="20"/>
              </w:rPr>
              <w:t>High (5)</w:t>
            </w:r>
          </w:p>
        </w:tc>
        <w:tc>
          <w:tcPr>
            <w:tcW w:w="1527" w:type="dxa"/>
            <w:shd w:val="clear" w:color="auto" w:fill="FBD4B4"/>
          </w:tcPr>
          <w:p w:rsidR="00272919" w:rsidRPr="001B13EA" w:rsidRDefault="00272919" w:rsidP="00371FA1">
            <w:pPr>
              <w:rPr>
                <w:sz w:val="20"/>
                <w:szCs w:val="20"/>
              </w:rPr>
            </w:pPr>
            <w:r>
              <w:rPr>
                <w:sz w:val="20"/>
                <w:szCs w:val="20"/>
              </w:rPr>
              <w:t>High (</w:t>
            </w:r>
            <w:r w:rsidR="00261955">
              <w:rPr>
                <w:sz w:val="20"/>
                <w:szCs w:val="20"/>
              </w:rPr>
              <w:t>5</w:t>
            </w:r>
            <w:r>
              <w:rPr>
                <w:sz w:val="20"/>
                <w:szCs w:val="20"/>
              </w:rPr>
              <w:t>)</w:t>
            </w:r>
          </w:p>
        </w:tc>
        <w:tc>
          <w:tcPr>
            <w:tcW w:w="1522" w:type="dxa"/>
            <w:shd w:val="clear" w:color="auto" w:fill="FBD4B4"/>
          </w:tcPr>
          <w:p w:rsidR="00272919" w:rsidRPr="001B13EA" w:rsidRDefault="00261955" w:rsidP="00371FA1">
            <w:pPr>
              <w:rPr>
                <w:sz w:val="20"/>
                <w:szCs w:val="20"/>
              </w:rPr>
            </w:pPr>
            <w:r>
              <w:rPr>
                <w:sz w:val="20"/>
                <w:szCs w:val="20"/>
              </w:rPr>
              <w:t xml:space="preserve">Medium to </w:t>
            </w:r>
            <w:r w:rsidR="00272919">
              <w:rPr>
                <w:sz w:val="20"/>
                <w:szCs w:val="20"/>
              </w:rPr>
              <w:t>High</w:t>
            </w:r>
            <w:r>
              <w:rPr>
                <w:sz w:val="20"/>
                <w:szCs w:val="20"/>
              </w:rPr>
              <w:t xml:space="preserve"> (30</w:t>
            </w:r>
            <w:r w:rsidR="00272919">
              <w:rPr>
                <w:sz w:val="20"/>
                <w:szCs w:val="20"/>
              </w:rPr>
              <w:t>)</w:t>
            </w:r>
          </w:p>
        </w:tc>
      </w:tr>
      <w:tr w:rsidR="00F550D2" w:rsidRPr="001B13EA" w:rsidTr="00371FA1">
        <w:tc>
          <w:tcPr>
            <w:tcW w:w="13902" w:type="dxa"/>
            <w:gridSpan w:val="9"/>
            <w:shd w:val="clear" w:color="auto" w:fill="FBD4B4"/>
          </w:tcPr>
          <w:tbl>
            <w:tblPr>
              <w:tblW w:w="1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0"/>
            </w:tblGrid>
            <w:tr w:rsidR="00F550D2" w:rsidRPr="001B13EA" w:rsidTr="00F7125E">
              <w:tc>
                <w:tcPr>
                  <w:tcW w:w="14020" w:type="dxa"/>
                  <w:shd w:val="clear" w:color="auto" w:fill="FDE9D9"/>
                </w:tcPr>
                <w:p w:rsidR="00F550D2" w:rsidRDefault="00F550D2" w:rsidP="00371FA1">
                  <w:pPr>
                    <w:ind w:left="720" w:hanging="720"/>
                    <w:rPr>
                      <w:sz w:val="20"/>
                      <w:szCs w:val="20"/>
                    </w:rPr>
                  </w:pPr>
                  <w:r>
                    <w:rPr>
                      <w:sz w:val="20"/>
                      <w:szCs w:val="20"/>
                    </w:rPr>
                    <w:t>The overall significance of the impact on settlement is considered to be high (if not implemented) for the following reasons:</w:t>
                  </w:r>
                </w:p>
                <w:p w:rsidR="00F550D2" w:rsidRPr="000E5C60" w:rsidRDefault="00F550D2" w:rsidP="005045E7">
                  <w:pPr>
                    <w:numPr>
                      <w:ilvl w:val="1"/>
                      <w:numId w:val="45"/>
                    </w:numPr>
                    <w:rPr>
                      <w:sz w:val="20"/>
                      <w:szCs w:val="20"/>
                    </w:rPr>
                  </w:pPr>
                  <w:r w:rsidRPr="000E5C60">
                    <w:rPr>
                      <w:sz w:val="20"/>
                      <w:szCs w:val="20"/>
                    </w:rPr>
                    <w:t xml:space="preserve">High health and safety risks </w:t>
                  </w:r>
                  <w:r>
                    <w:rPr>
                      <w:sz w:val="20"/>
                      <w:szCs w:val="20"/>
                    </w:rPr>
                    <w:t>that the informal communit</w:t>
                  </w:r>
                  <w:r w:rsidR="00B60FA5">
                    <w:rPr>
                      <w:sz w:val="20"/>
                      <w:szCs w:val="20"/>
                    </w:rPr>
                    <w:t>ies</w:t>
                  </w:r>
                  <w:r>
                    <w:rPr>
                      <w:sz w:val="20"/>
                      <w:szCs w:val="20"/>
                    </w:rPr>
                    <w:t xml:space="preserve"> </w:t>
                  </w:r>
                  <w:r w:rsidRPr="000E5C60">
                    <w:rPr>
                      <w:sz w:val="20"/>
                      <w:szCs w:val="20"/>
                    </w:rPr>
                    <w:t>will persist</w:t>
                  </w:r>
                </w:p>
                <w:p w:rsidR="00F550D2" w:rsidRDefault="00F550D2" w:rsidP="005045E7">
                  <w:pPr>
                    <w:numPr>
                      <w:ilvl w:val="1"/>
                      <w:numId w:val="45"/>
                    </w:numPr>
                    <w:rPr>
                      <w:sz w:val="20"/>
                      <w:szCs w:val="20"/>
                    </w:rPr>
                  </w:pPr>
                  <w:r>
                    <w:rPr>
                      <w:sz w:val="20"/>
                      <w:szCs w:val="20"/>
                    </w:rPr>
                    <w:t>Several other households in similar situation are also likely to pers</w:t>
                  </w:r>
                  <w:r w:rsidR="003827FF">
                    <w:rPr>
                      <w:sz w:val="20"/>
                      <w:szCs w:val="20"/>
                    </w:rPr>
                    <w:t>ist</w:t>
                  </w:r>
                  <w:r>
                    <w:rPr>
                      <w:sz w:val="20"/>
                      <w:szCs w:val="20"/>
                    </w:rPr>
                    <w:t xml:space="preserve"> in similar high environmental and health and safety risk conditions.</w:t>
                  </w:r>
                </w:p>
                <w:p w:rsidR="00F550D2" w:rsidRPr="001B13EA" w:rsidRDefault="00F550D2" w:rsidP="00B60FA5">
                  <w:pPr>
                    <w:numPr>
                      <w:ilvl w:val="1"/>
                      <w:numId w:val="45"/>
                    </w:numPr>
                    <w:rPr>
                      <w:sz w:val="20"/>
                      <w:szCs w:val="20"/>
                    </w:rPr>
                  </w:pPr>
                  <w:r>
                    <w:rPr>
                      <w:sz w:val="20"/>
                      <w:szCs w:val="20"/>
                    </w:rPr>
                    <w:t xml:space="preserve">Implementation of the project is likely to resolve both the environmental and social hazards to which the </w:t>
                  </w:r>
                  <w:r w:rsidR="00B60FA5">
                    <w:rPr>
                      <w:sz w:val="20"/>
                      <w:szCs w:val="20"/>
                    </w:rPr>
                    <w:t>communities are</w:t>
                  </w:r>
                  <w:r>
                    <w:rPr>
                      <w:sz w:val="20"/>
                      <w:szCs w:val="20"/>
                    </w:rPr>
                    <w:t xml:space="preserve"> exposed.</w:t>
                  </w:r>
                </w:p>
              </w:tc>
            </w:tr>
          </w:tbl>
          <w:p w:rsidR="00F550D2" w:rsidRDefault="00F550D2" w:rsidP="00371FA1">
            <w:pPr>
              <w:rPr>
                <w:sz w:val="20"/>
                <w:szCs w:val="20"/>
              </w:rPr>
            </w:pPr>
          </w:p>
        </w:tc>
      </w:tr>
    </w:tbl>
    <w:p w:rsidR="00F550D2" w:rsidRDefault="00F550D2" w:rsidP="00F550D2">
      <w:pPr>
        <w:jc w:val="center"/>
        <w:rPr>
          <w:b/>
          <w:sz w:val="20"/>
          <w:szCs w:val="20"/>
        </w:rPr>
        <w:sectPr w:rsidR="00F550D2" w:rsidSect="002E1FC9">
          <w:pgSz w:w="15840" w:h="12240" w:orient="landscape"/>
          <w:pgMar w:top="1797" w:right="1077" w:bottom="1797" w:left="1077" w:header="720" w:footer="720" w:gutter="0"/>
          <w:cols w:space="720"/>
          <w:noEndnote/>
          <w:docGrid w:linePitch="326"/>
        </w:sectPr>
      </w:pPr>
    </w:p>
    <w:tbl>
      <w:tblPr>
        <w:tblpPr w:leftFromText="180" w:rightFromText="180" w:horzAnchor="margin" w:tblpY="450"/>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13"/>
        <w:gridCol w:w="1314"/>
        <w:gridCol w:w="1276"/>
        <w:gridCol w:w="1418"/>
        <w:gridCol w:w="1976"/>
        <w:gridCol w:w="1250"/>
        <w:gridCol w:w="1398"/>
        <w:gridCol w:w="1373"/>
      </w:tblGrid>
      <w:tr w:rsidR="00F550D2" w:rsidRPr="004C1DCC" w:rsidTr="00F550D2">
        <w:tc>
          <w:tcPr>
            <w:tcW w:w="1384" w:type="dxa"/>
            <w:tcBorders>
              <w:bottom w:val="single" w:sz="4" w:space="0" w:color="auto"/>
            </w:tcBorders>
            <w:shd w:val="clear" w:color="auto" w:fill="EAF1DD"/>
          </w:tcPr>
          <w:p w:rsidR="00F550D2" w:rsidRPr="004C1DCC" w:rsidRDefault="00F550D2" w:rsidP="00371FA1">
            <w:pPr>
              <w:jc w:val="center"/>
              <w:rPr>
                <w:b/>
                <w:sz w:val="20"/>
                <w:szCs w:val="20"/>
              </w:rPr>
            </w:pPr>
            <w:proofErr w:type="spellStart"/>
            <w:r w:rsidRPr="004C1DCC">
              <w:rPr>
                <w:b/>
                <w:sz w:val="20"/>
                <w:szCs w:val="20"/>
              </w:rPr>
              <w:lastRenderedPageBreak/>
              <w:t>Landuse</w:t>
            </w:r>
            <w:proofErr w:type="spellEnd"/>
          </w:p>
        </w:tc>
        <w:tc>
          <w:tcPr>
            <w:tcW w:w="2513" w:type="dxa"/>
            <w:tcBorders>
              <w:bottom w:val="single" w:sz="4" w:space="0" w:color="auto"/>
            </w:tcBorders>
            <w:shd w:val="clear" w:color="auto" w:fill="EAF1DD"/>
          </w:tcPr>
          <w:p w:rsidR="00F550D2" w:rsidRPr="004C1DCC" w:rsidRDefault="00F550D2" w:rsidP="00371FA1">
            <w:pPr>
              <w:jc w:val="center"/>
              <w:rPr>
                <w:b/>
                <w:sz w:val="20"/>
                <w:szCs w:val="20"/>
              </w:rPr>
            </w:pPr>
            <w:r w:rsidRPr="004C1DCC">
              <w:rPr>
                <w:b/>
                <w:sz w:val="20"/>
                <w:szCs w:val="20"/>
              </w:rPr>
              <w:t>Status of Impact</w:t>
            </w:r>
          </w:p>
        </w:tc>
        <w:tc>
          <w:tcPr>
            <w:tcW w:w="7234" w:type="dxa"/>
            <w:gridSpan w:val="5"/>
            <w:tcBorders>
              <w:bottom w:val="single" w:sz="4" w:space="0" w:color="auto"/>
            </w:tcBorders>
            <w:shd w:val="clear" w:color="auto" w:fill="EAF1DD"/>
          </w:tcPr>
          <w:p w:rsidR="00F550D2" w:rsidRPr="004C1DCC" w:rsidRDefault="00F550D2" w:rsidP="00371FA1">
            <w:pPr>
              <w:jc w:val="center"/>
              <w:rPr>
                <w:b/>
                <w:sz w:val="20"/>
                <w:szCs w:val="20"/>
              </w:rPr>
            </w:pPr>
            <w:r w:rsidRPr="004C1DCC">
              <w:rPr>
                <w:b/>
                <w:sz w:val="20"/>
                <w:szCs w:val="20"/>
              </w:rPr>
              <w:t>Significance Levels</w:t>
            </w:r>
          </w:p>
        </w:tc>
        <w:tc>
          <w:tcPr>
            <w:tcW w:w="1398" w:type="dxa"/>
            <w:tcBorders>
              <w:bottom w:val="single" w:sz="4" w:space="0" w:color="auto"/>
            </w:tcBorders>
            <w:shd w:val="clear" w:color="auto" w:fill="EAF1DD"/>
          </w:tcPr>
          <w:p w:rsidR="00F550D2" w:rsidRPr="004C1DCC" w:rsidRDefault="00F550D2" w:rsidP="00371FA1">
            <w:pPr>
              <w:jc w:val="center"/>
              <w:rPr>
                <w:b/>
                <w:sz w:val="20"/>
                <w:szCs w:val="20"/>
              </w:rPr>
            </w:pPr>
            <w:r w:rsidRPr="004C1DCC">
              <w:rPr>
                <w:b/>
                <w:sz w:val="20"/>
                <w:szCs w:val="20"/>
              </w:rPr>
              <w:t>Cumulative</w:t>
            </w:r>
          </w:p>
        </w:tc>
        <w:tc>
          <w:tcPr>
            <w:tcW w:w="1373" w:type="dxa"/>
            <w:tcBorders>
              <w:bottom w:val="single" w:sz="4" w:space="0" w:color="auto"/>
            </w:tcBorders>
            <w:shd w:val="clear" w:color="auto" w:fill="EAF1DD"/>
          </w:tcPr>
          <w:p w:rsidR="00F550D2" w:rsidRPr="004C1DCC" w:rsidRDefault="00F550D2" w:rsidP="00371FA1">
            <w:pPr>
              <w:jc w:val="center"/>
              <w:rPr>
                <w:b/>
                <w:sz w:val="20"/>
                <w:szCs w:val="20"/>
              </w:rPr>
            </w:pPr>
            <w:r w:rsidRPr="004C1DCC">
              <w:rPr>
                <w:b/>
                <w:sz w:val="20"/>
                <w:szCs w:val="20"/>
              </w:rPr>
              <w:t>Significance Level</w:t>
            </w:r>
          </w:p>
        </w:tc>
      </w:tr>
      <w:tr w:rsidR="00F550D2" w:rsidRPr="001B13EA" w:rsidTr="00371FA1">
        <w:tc>
          <w:tcPr>
            <w:tcW w:w="1384" w:type="dxa"/>
            <w:tcBorders>
              <w:bottom w:val="single" w:sz="4" w:space="0" w:color="auto"/>
            </w:tcBorders>
            <w:shd w:val="clear" w:color="auto" w:fill="auto"/>
          </w:tcPr>
          <w:p w:rsidR="00F550D2" w:rsidRPr="00896646" w:rsidRDefault="00F550D2" w:rsidP="00371FA1">
            <w:pPr>
              <w:jc w:val="center"/>
              <w:rPr>
                <w:b/>
                <w:sz w:val="20"/>
                <w:szCs w:val="20"/>
              </w:rPr>
            </w:pPr>
          </w:p>
        </w:tc>
        <w:tc>
          <w:tcPr>
            <w:tcW w:w="2513" w:type="dxa"/>
            <w:tcBorders>
              <w:bottom w:val="single" w:sz="4" w:space="0" w:color="auto"/>
            </w:tcBorders>
            <w:shd w:val="clear" w:color="auto" w:fill="auto"/>
          </w:tcPr>
          <w:p w:rsidR="00F550D2" w:rsidRPr="001B13EA" w:rsidRDefault="00F550D2" w:rsidP="00371FA1">
            <w:pPr>
              <w:jc w:val="center"/>
              <w:rPr>
                <w:sz w:val="20"/>
                <w:szCs w:val="20"/>
              </w:rPr>
            </w:pPr>
          </w:p>
        </w:tc>
        <w:tc>
          <w:tcPr>
            <w:tcW w:w="1314" w:type="dxa"/>
            <w:tcBorders>
              <w:bottom w:val="single" w:sz="4" w:space="0" w:color="auto"/>
            </w:tcBorders>
            <w:shd w:val="clear" w:color="auto" w:fill="auto"/>
          </w:tcPr>
          <w:p w:rsidR="00F550D2" w:rsidRPr="001B13EA" w:rsidRDefault="00F550D2" w:rsidP="00371FA1">
            <w:pPr>
              <w:jc w:val="center"/>
              <w:rPr>
                <w:sz w:val="20"/>
                <w:szCs w:val="20"/>
              </w:rPr>
            </w:pPr>
            <w:r w:rsidRPr="001B13EA">
              <w:rPr>
                <w:sz w:val="20"/>
                <w:szCs w:val="20"/>
              </w:rPr>
              <w:t>Extent of Impact</w:t>
            </w:r>
          </w:p>
        </w:tc>
        <w:tc>
          <w:tcPr>
            <w:tcW w:w="1276" w:type="dxa"/>
            <w:tcBorders>
              <w:bottom w:val="single" w:sz="4" w:space="0" w:color="auto"/>
            </w:tcBorders>
            <w:shd w:val="clear" w:color="auto" w:fill="auto"/>
          </w:tcPr>
          <w:p w:rsidR="00F550D2" w:rsidRPr="001B13EA" w:rsidRDefault="00F550D2" w:rsidP="00371FA1">
            <w:pPr>
              <w:jc w:val="center"/>
              <w:rPr>
                <w:sz w:val="20"/>
                <w:szCs w:val="20"/>
              </w:rPr>
            </w:pPr>
            <w:r w:rsidRPr="001B13EA">
              <w:rPr>
                <w:sz w:val="20"/>
                <w:szCs w:val="20"/>
              </w:rPr>
              <w:t>Duration of Impact</w:t>
            </w:r>
          </w:p>
        </w:tc>
        <w:tc>
          <w:tcPr>
            <w:tcW w:w="1418" w:type="dxa"/>
            <w:tcBorders>
              <w:bottom w:val="single" w:sz="4" w:space="0" w:color="auto"/>
            </w:tcBorders>
            <w:shd w:val="clear" w:color="auto" w:fill="auto"/>
          </w:tcPr>
          <w:p w:rsidR="00F550D2" w:rsidRPr="001B13EA" w:rsidRDefault="00F550D2" w:rsidP="00371FA1">
            <w:pPr>
              <w:jc w:val="center"/>
              <w:rPr>
                <w:sz w:val="20"/>
                <w:szCs w:val="20"/>
              </w:rPr>
            </w:pPr>
            <w:r w:rsidRPr="001B13EA">
              <w:rPr>
                <w:sz w:val="20"/>
                <w:szCs w:val="20"/>
              </w:rPr>
              <w:t>Magnitude of Impact</w:t>
            </w:r>
          </w:p>
        </w:tc>
        <w:tc>
          <w:tcPr>
            <w:tcW w:w="1976" w:type="dxa"/>
            <w:tcBorders>
              <w:bottom w:val="single" w:sz="4" w:space="0" w:color="auto"/>
            </w:tcBorders>
            <w:shd w:val="clear" w:color="auto" w:fill="auto"/>
          </w:tcPr>
          <w:p w:rsidR="00F550D2" w:rsidRPr="001B13EA" w:rsidRDefault="00F550D2" w:rsidP="00371FA1">
            <w:pPr>
              <w:jc w:val="center"/>
              <w:rPr>
                <w:sz w:val="20"/>
                <w:szCs w:val="20"/>
              </w:rPr>
            </w:pPr>
            <w:r>
              <w:rPr>
                <w:sz w:val="20"/>
                <w:szCs w:val="20"/>
              </w:rPr>
              <w:t>Probability of Occurrence</w:t>
            </w:r>
          </w:p>
        </w:tc>
        <w:tc>
          <w:tcPr>
            <w:tcW w:w="1250" w:type="dxa"/>
            <w:tcBorders>
              <w:bottom w:val="single" w:sz="4" w:space="0" w:color="auto"/>
            </w:tcBorders>
            <w:shd w:val="clear" w:color="auto" w:fill="auto"/>
          </w:tcPr>
          <w:p w:rsidR="00F550D2" w:rsidRPr="001B13EA" w:rsidRDefault="00F550D2" w:rsidP="00371FA1">
            <w:pPr>
              <w:jc w:val="center"/>
              <w:rPr>
                <w:sz w:val="20"/>
                <w:szCs w:val="20"/>
              </w:rPr>
            </w:pPr>
            <w:r>
              <w:rPr>
                <w:sz w:val="20"/>
                <w:szCs w:val="20"/>
              </w:rPr>
              <w:t>Reversibility of Impact</w:t>
            </w:r>
          </w:p>
        </w:tc>
        <w:tc>
          <w:tcPr>
            <w:tcW w:w="1398" w:type="dxa"/>
            <w:tcBorders>
              <w:bottom w:val="single" w:sz="4" w:space="0" w:color="auto"/>
            </w:tcBorders>
            <w:shd w:val="clear" w:color="auto" w:fill="auto"/>
          </w:tcPr>
          <w:p w:rsidR="00F550D2" w:rsidRPr="001B13EA" w:rsidRDefault="00F550D2" w:rsidP="00371FA1">
            <w:pPr>
              <w:jc w:val="center"/>
              <w:rPr>
                <w:sz w:val="20"/>
                <w:szCs w:val="20"/>
              </w:rPr>
            </w:pPr>
          </w:p>
        </w:tc>
        <w:tc>
          <w:tcPr>
            <w:tcW w:w="1373" w:type="dxa"/>
            <w:tcBorders>
              <w:bottom w:val="single" w:sz="4" w:space="0" w:color="auto"/>
            </w:tcBorders>
            <w:shd w:val="clear" w:color="auto" w:fill="auto"/>
          </w:tcPr>
          <w:p w:rsidR="00F550D2" w:rsidRPr="001B13EA" w:rsidRDefault="00F550D2" w:rsidP="00371FA1">
            <w:pPr>
              <w:rPr>
                <w:sz w:val="20"/>
                <w:szCs w:val="20"/>
              </w:rPr>
            </w:pPr>
          </w:p>
        </w:tc>
      </w:tr>
      <w:tr w:rsidR="00F550D2" w:rsidRPr="001B13EA" w:rsidTr="00371FA1">
        <w:tc>
          <w:tcPr>
            <w:tcW w:w="1384" w:type="dxa"/>
            <w:shd w:val="clear" w:color="auto" w:fill="C2D69B"/>
          </w:tcPr>
          <w:p w:rsidR="00F550D2" w:rsidRPr="00896646" w:rsidRDefault="00F550D2" w:rsidP="00371FA1">
            <w:pPr>
              <w:jc w:val="center"/>
              <w:rPr>
                <w:b/>
                <w:sz w:val="20"/>
                <w:szCs w:val="20"/>
              </w:rPr>
            </w:pPr>
            <w:r w:rsidRPr="00896646">
              <w:rPr>
                <w:b/>
                <w:sz w:val="20"/>
                <w:szCs w:val="20"/>
              </w:rPr>
              <w:t>Agriculture</w:t>
            </w:r>
          </w:p>
        </w:tc>
        <w:tc>
          <w:tcPr>
            <w:tcW w:w="2513" w:type="dxa"/>
            <w:shd w:val="clear" w:color="auto" w:fill="C2D69B"/>
          </w:tcPr>
          <w:p w:rsidR="00F550D2" w:rsidRDefault="00F550D2" w:rsidP="00371FA1">
            <w:pPr>
              <w:rPr>
                <w:sz w:val="20"/>
                <w:szCs w:val="20"/>
              </w:rPr>
            </w:pPr>
            <w:r>
              <w:rPr>
                <w:sz w:val="20"/>
                <w:szCs w:val="20"/>
              </w:rPr>
              <w:t>Specific site characteristics are not likely be supportive of intensive agriculture</w:t>
            </w:r>
          </w:p>
          <w:p w:rsidR="00F550D2" w:rsidRDefault="00F550D2" w:rsidP="00371FA1">
            <w:pPr>
              <w:rPr>
                <w:sz w:val="20"/>
                <w:szCs w:val="20"/>
              </w:rPr>
            </w:pPr>
          </w:p>
          <w:p w:rsidR="00F550D2" w:rsidRDefault="009E6E58" w:rsidP="00371FA1">
            <w:pPr>
              <w:rPr>
                <w:sz w:val="20"/>
                <w:szCs w:val="20"/>
              </w:rPr>
            </w:pPr>
            <w:r>
              <w:rPr>
                <w:sz w:val="20"/>
                <w:szCs w:val="20"/>
              </w:rPr>
              <w:t xml:space="preserve">Agriculture is not a major </w:t>
            </w:r>
            <w:proofErr w:type="spellStart"/>
            <w:r>
              <w:rPr>
                <w:sz w:val="20"/>
                <w:szCs w:val="20"/>
              </w:rPr>
              <w:t>landuse</w:t>
            </w:r>
            <w:proofErr w:type="spellEnd"/>
            <w:r>
              <w:rPr>
                <w:sz w:val="20"/>
                <w:szCs w:val="20"/>
              </w:rPr>
              <w:t xml:space="preserve"> </w:t>
            </w:r>
            <w:r w:rsidR="00F550D2">
              <w:rPr>
                <w:sz w:val="20"/>
                <w:szCs w:val="20"/>
              </w:rPr>
              <w:t xml:space="preserve">of </w:t>
            </w:r>
            <w:r>
              <w:rPr>
                <w:sz w:val="20"/>
                <w:szCs w:val="20"/>
              </w:rPr>
              <w:t xml:space="preserve">the community currently and is not likely to be a desired future </w:t>
            </w:r>
            <w:r w:rsidR="00F550D2">
              <w:rPr>
                <w:sz w:val="20"/>
                <w:szCs w:val="20"/>
              </w:rPr>
              <w:t>land development option</w:t>
            </w:r>
          </w:p>
          <w:p w:rsidR="00F550D2" w:rsidRPr="001B13EA" w:rsidRDefault="00F550D2" w:rsidP="00371FA1">
            <w:pPr>
              <w:rPr>
                <w:sz w:val="20"/>
                <w:szCs w:val="20"/>
              </w:rPr>
            </w:pPr>
          </w:p>
        </w:tc>
        <w:tc>
          <w:tcPr>
            <w:tcW w:w="1314" w:type="dxa"/>
            <w:shd w:val="clear" w:color="auto" w:fill="C2D69B"/>
          </w:tcPr>
          <w:p w:rsidR="00F550D2" w:rsidRPr="001B13EA" w:rsidRDefault="00F550D2" w:rsidP="00371FA1">
            <w:pPr>
              <w:rPr>
                <w:sz w:val="20"/>
                <w:szCs w:val="20"/>
              </w:rPr>
            </w:pPr>
            <w:r>
              <w:rPr>
                <w:sz w:val="20"/>
                <w:szCs w:val="20"/>
              </w:rPr>
              <w:t>Restricted to the local area</w:t>
            </w:r>
          </w:p>
        </w:tc>
        <w:tc>
          <w:tcPr>
            <w:tcW w:w="1276" w:type="dxa"/>
            <w:shd w:val="clear" w:color="auto" w:fill="C2D69B"/>
          </w:tcPr>
          <w:p w:rsidR="00F550D2" w:rsidRPr="001B13EA" w:rsidRDefault="00F550D2" w:rsidP="00371FA1">
            <w:pPr>
              <w:rPr>
                <w:sz w:val="20"/>
                <w:szCs w:val="20"/>
              </w:rPr>
            </w:pPr>
            <w:r>
              <w:rPr>
                <w:sz w:val="20"/>
                <w:szCs w:val="20"/>
              </w:rPr>
              <w:t>Long term</w:t>
            </w:r>
            <w:r w:rsidR="009E6E58">
              <w:rPr>
                <w:sz w:val="20"/>
                <w:szCs w:val="20"/>
              </w:rPr>
              <w:t xml:space="preserve"> loss of agricultural land</w:t>
            </w:r>
          </w:p>
        </w:tc>
        <w:tc>
          <w:tcPr>
            <w:tcW w:w="1418" w:type="dxa"/>
            <w:shd w:val="clear" w:color="auto" w:fill="C2D69B"/>
          </w:tcPr>
          <w:p w:rsidR="00F550D2" w:rsidRPr="001B13EA" w:rsidRDefault="00F550D2" w:rsidP="00371FA1">
            <w:pPr>
              <w:rPr>
                <w:sz w:val="20"/>
                <w:szCs w:val="20"/>
              </w:rPr>
            </w:pPr>
            <w:r>
              <w:rPr>
                <w:sz w:val="20"/>
                <w:szCs w:val="20"/>
              </w:rPr>
              <w:t>Low</w:t>
            </w:r>
            <w:r w:rsidR="009E6E58">
              <w:rPr>
                <w:sz w:val="20"/>
                <w:szCs w:val="20"/>
              </w:rPr>
              <w:t xml:space="preserve"> since land is relatively unproductive </w:t>
            </w:r>
          </w:p>
        </w:tc>
        <w:tc>
          <w:tcPr>
            <w:tcW w:w="1976" w:type="dxa"/>
            <w:shd w:val="clear" w:color="auto" w:fill="C2D69B"/>
          </w:tcPr>
          <w:p w:rsidR="00F550D2" w:rsidRPr="001B13EA" w:rsidRDefault="00F550D2" w:rsidP="00371FA1">
            <w:pPr>
              <w:rPr>
                <w:sz w:val="20"/>
                <w:szCs w:val="20"/>
              </w:rPr>
            </w:pPr>
            <w:r>
              <w:rPr>
                <w:sz w:val="20"/>
                <w:szCs w:val="20"/>
              </w:rPr>
              <w:t>Likely to occur</w:t>
            </w:r>
          </w:p>
        </w:tc>
        <w:tc>
          <w:tcPr>
            <w:tcW w:w="1250" w:type="dxa"/>
            <w:shd w:val="clear" w:color="auto" w:fill="C2D69B"/>
          </w:tcPr>
          <w:p w:rsidR="00F550D2" w:rsidRPr="001B13EA" w:rsidRDefault="00F550D2" w:rsidP="00371FA1">
            <w:pPr>
              <w:rPr>
                <w:sz w:val="20"/>
                <w:szCs w:val="20"/>
              </w:rPr>
            </w:pPr>
            <w:r>
              <w:rPr>
                <w:sz w:val="20"/>
                <w:szCs w:val="20"/>
              </w:rPr>
              <w:t>The impact is irreversible</w:t>
            </w:r>
          </w:p>
        </w:tc>
        <w:tc>
          <w:tcPr>
            <w:tcW w:w="1398" w:type="dxa"/>
            <w:shd w:val="clear" w:color="auto" w:fill="C2D69B"/>
          </w:tcPr>
          <w:p w:rsidR="00F550D2" w:rsidRDefault="00F550D2" w:rsidP="00371FA1">
            <w:pPr>
              <w:rPr>
                <w:sz w:val="20"/>
                <w:szCs w:val="20"/>
              </w:rPr>
            </w:pPr>
            <w:r>
              <w:rPr>
                <w:sz w:val="20"/>
                <w:szCs w:val="20"/>
              </w:rPr>
              <w:t xml:space="preserve">Pressure on agricultural land is increasing. </w:t>
            </w:r>
          </w:p>
          <w:p w:rsidR="00F550D2" w:rsidRPr="001B13EA" w:rsidRDefault="00F550D2" w:rsidP="00371FA1">
            <w:pPr>
              <w:rPr>
                <w:sz w:val="20"/>
                <w:szCs w:val="20"/>
              </w:rPr>
            </w:pPr>
            <w:r>
              <w:rPr>
                <w:sz w:val="20"/>
                <w:szCs w:val="20"/>
              </w:rPr>
              <w:t xml:space="preserve">Continuous loss of agricultural land is likely to impact negatively on food production and the agricultural economy other </w:t>
            </w:r>
          </w:p>
        </w:tc>
        <w:tc>
          <w:tcPr>
            <w:tcW w:w="1373" w:type="dxa"/>
            <w:shd w:val="clear" w:color="auto" w:fill="C2D69B"/>
          </w:tcPr>
          <w:p w:rsidR="00F550D2" w:rsidRPr="001B13EA" w:rsidRDefault="00F550D2" w:rsidP="00371FA1">
            <w:pPr>
              <w:rPr>
                <w:sz w:val="20"/>
                <w:szCs w:val="20"/>
              </w:rPr>
            </w:pPr>
            <w:r>
              <w:rPr>
                <w:sz w:val="20"/>
                <w:szCs w:val="20"/>
              </w:rPr>
              <w:t>Moderate</w:t>
            </w:r>
          </w:p>
        </w:tc>
      </w:tr>
      <w:tr w:rsidR="00272919" w:rsidRPr="001B13EA" w:rsidTr="00371FA1">
        <w:tc>
          <w:tcPr>
            <w:tcW w:w="1384" w:type="dxa"/>
            <w:tcBorders>
              <w:bottom w:val="single" w:sz="4" w:space="0" w:color="auto"/>
            </w:tcBorders>
            <w:shd w:val="clear" w:color="auto" w:fill="C2D69B"/>
          </w:tcPr>
          <w:p w:rsidR="00272919" w:rsidRPr="00896646" w:rsidRDefault="00272919" w:rsidP="00272919">
            <w:pPr>
              <w:jc w:val="center"/>
              <w:rPr>
                <w:b/>
                <w:sz w:val="20"/>
                <w:szCs w:val="20"/>
              </w:rPr>
            </w:pPr>
            <w:r w:rsidRPr="00896646">
              <w:rPr>
                <w:b/>
                <w:sz w:val="20"/>
                <w:szCs w:val="20"/>
              </w:rPr>
              <w:t>Significance Rating</w:t>
            </w:r>
          </w:p>
        </w:tc>
        <w:tc>
          <w:tcPr>
            <w:tcW w:w="2513" w:type="dxa"/>
            <w:tcBorders>
              <w:bottom w:val="single" w:sz="4" w:space="0" w:color="auto"/>
            </w:tcBorders>
            <w:shd w:val="clear" w:color="auto" w:fill="C2D69B"/>
          </w:tcPr>
          <w:p w:rsidR="00272919" w:rsidRPr="001B13EA" w:rsidRDefault="00272919" w:rsidP="00272919">
            <w:pPr>
              <w:rPr>
                <w:sz w:val="20"/>
                <w:szCs w:val="20"/>
              </w:rPr>
            </w:pPr>
          </w:p>
        </w:tc>
        <w:tc>
          <w:tcPr>
            <w:tcW w:w="1314" w:type="dxa"/>
            <w:tcBorders>
              <w:bottom w:val="single" w:sz="4" w:space="0" w:color="auto"/>
            </w:tcBorders>
            <w:shd w:val="clear" w:color="auto" w:fill="C2D69B"/>
          </w:tcPr>
          <w:p w:rsidR="00272919" w:rsidRPr="001B13EA" w:rsidRDefault="00272919" w:rsidP="00272919">
            <w:pPr>
              <w:rPr>
                <w:sz w:val="20"/>
                <w:szCs w:val="20"/>
              </w:rPr>
            </w:pPr>
            <w:r>
              <w:rPr>
                <w:sz w:val="20"/>
                <w:szCs w:val="20"/>
              </w:rPr>
              <w:t>Low (1)</w:t>
            </w:r>
          </w:p>
        </w:tc>
        <w:tc>
          <w:tcPr>
            <w:tcW w:w="1276" w:type="dxa"/>
            <w:tcBorders>
              <w:bottom w:val="single" w:sz="4" w:space="0" w:color="auto"/>
            </w:tcBorders>
            <w:shd w:val="clear" w:color="auto" w:fill="C2D69B"/>
          </w:tcPr>
          <w:p w:rsidR="00272919" w:rsidRPr="001B13EA" w:rsidRDefault="00272919" w:rsidP="00272919">
            <w:pPr>
              <w:rPr>
                <w:sz w:val="20"/>
                <w:szCs w:val="20"/>
              </w:rPr>
            </w:pPr>
            <w:r>
              <w:rPr>
                <w:sz w:val="20"/>
                <w:szCs w:val="20"/>
              </w:rPr>
              <w:t>Medium (3)</w:t>
            </w:r>
          </w:p>
        </w:tc>
        <w:tc>
          <w:tcPr>
            <w:tcW w:w="1418" w:type="dxa"/>
            <w:tcBorders>
              <w:bottom w:val="single" w:sz="4" w:space="0" w:color="auto"/>
            </w:tcBorders>
            <w:shd w:val="clear" w:color="auto" w:fill="C2D69B"/>
          </w:tcPr>
          <w:p w:rsidR="00272919" w:rsidRPr="001B13EA" w:rsidRDefault="00272919" w:rsidP="00272919">
            <w:pPr>
              <w:rPr>
                <w:sz w:val="20"/>
                <w:szCs w:val="20"/>
              </w:rPr>
            </w:pPr>
            <w:r>
              <w:rPr>
                <w:sz w:val="20"/>
                <w:szCs w:val="20"/>
              </w:rPr>
              <w:t>Low (1)</w:t>
            </w:r>
          </w:p>
        </w:tc>
        <w:tc>
          <w:tcPr>
            <w:tcW w:w="1976" w:type="dxa"/>
            <w:tcBorders>
              <w:bottom w:val="single" w:sz="4" w:space="0" w:color="auto"/>
            </w:tcBorders>
            <w:shd w:val="clear" w:color="auto" w:fill="C2D69B"/>
          </w:tcPr>
          <w:p w:rsidR="00272919" w:rsidRPr="001B13EA" w:rsidRDefault="00272919" w:rsidP="00272919">
            <w:pPr>
              <w:rPr>
                <w:sz w:val="20"/>
                <w:szCs w:val="20"/>
              </w:rPr>
            </w:pPr>
            <w:r>
              <w:rPr>
                <w:sz w:val="20"/>
                <w:szCs w:val="20"/>
              </w:rPr>
              <w:t>Medium (3)</w:t>
            </w:r>
          </w:p>
        </w:tc>
        <w:tc>
          <w:tcPr>
            <w:tcW w:w="1250" w:type="dxa"/>
            <w:tcBorders>
              <w:bottom w:val="single" w:sz="4" w:space="0" w:color="auto"/>
            </w:tcBorders>
            <w:shd w:val="clear" w:color="auto" w:fill="C2D69B"/>
          </w:tcPr>
          <w:p w:rsidR="00272919" w:rsidRPr="001B13EA" w:rsidRDefault="00272919" w:rsidP="00272919">
            <w:pPr>
              <w:rPr>
                <w:sz w:val="20"/>
                <w:szCs w:val="20"/>
              </w:rPr>
            </w:pPr>
            <w:r>
              <w:rPr>
                <w:sz w:val="20"/>
                <w:szCs w:val="20"/>
              </w:rPr>
              <w:t>Medium (3)</w:t>
            </w:r>
          </w:p>
        </w:tc>
        <w:tc>
          <w:tcPr>
            <w:tcW w:w="1398" w:type="dxa"/>
            <w:tcBorders>
              <w:bottom w:val="single" w:sz="4" w:space="0" w:color="auto"/>
            </w:tcBorders>
            <w:shd w:val="clear" w:color="auto" w:fill="C2D69B"/>
          </w:tcPr>
          <w:p w:rsidR="00272919" w:rsidRPr="001B13EA" w:rsidRDefault="005C3749" w:rsidP="00272919">
            <w:pPr>
              <w:rPr>
                <w:sz w:val="20"/>
                <w:szCs w:val="20"/>
              </w:rPr>
            </w:pPr>
            <w:r>
              <w:rPr>
                <w:sz w:val="20"/>
                <w:szCs w:val="20"/>
              </w:rPr>
              <w:t>Low to Medium (3</w:t>
            </w:r>
            <w:r w:rsidR="00272919">
              <w:rPr>
                <w:sz w:val="20"/>
                <w:szCs w:val="20"/>
              </w:rPr>
              <w:t>)</w:t>
            </w:r>
          </w:p>
        </w:tc>
        <w:tc>
          <w:tcPr>
            <w:tcW w:w="1373" w:type="dxa"/>
            <w:tcBorders>
              <w:bottom w:val="single" w:sz="4" w:space="0" w:color="auto"/>
            </w:tcBorders>
            <w:shd w:val="clear" w:color="auto" w:fill="C2D69B"/>
          </w:tcPr>
          <w:p w:rsidR="00272919" w:rsidRPr="001B13EA" w:rsidRDefault="005C3749" w:rsidP="00272919">
            <w:pPr>
              <w:rPr>
                <w:sz w:val="20"/>
                <w:szCs w:val="20"/>
              </w:rPr>
            </w:pPr>
            <w:r>
              <w:rPr>
                <w:sz w:val="20"/>
                <w:szCs w:val="20"/>
              </w:rPr>
              <w:t>Low to Medium (14</w:t>
            </w:r>
            <w:r w:rsidR="00272919">
              <w:rPr>
                <w:sz w:val="20"/>
                <w:szCs w:val="20"/>
              </w:rPr>
              <w:t>)</w:t>
            </w:r>
          </w:p>
        </w:tc>
      </w:tr>
      <w:tr w:rsidR="00F550D2" w:rsidRPr="001B13EA" w:rsidTr="00F550D2">
        <w:tc>
          <w:tcPr>
            <w:tcW w:w="13902" w:type="dxa"/>
            <w:gridSpan w:val="9"/>
            <w:shd w:val="clear" w:color="auto" w:fill="C2D69B"/>
          </w:tcPr>
          <w:p w:rsidR="00F550D2" w:rsidRDefault="00F550D2" w:rsidP="00371FA1">
            <w:pPr>
              <w:ind w:left="720" w:hanging="720"/>
              <w:rPr>
                <w:sz w:val="20"/>
                <w:szCs w:val="20"/>
              </w:rPr>
            </w:pPr>
            <w:r>
              <w:rPr>
                <w:sz w:val="20"/>
                <w:szCs w:val="20"/>
              </w:rPr>
              <w:t>The overall significance of the impact on agriculture is considered to be moderate for the following reasons”</w:t>
            </w:r>
          </w:p>
          <w:p w:rsidR="00F550D2" w:rsidRDefault="00F550D2" w:rsidP="005045E7">
            <w:pPr>
              <w:numPr>
                <w:ilvl w:val="0"/>
                <w:numId w:val="45"/>
              </w:numPr>
              <w:rPr>
                <w:sz w:val="20"/>
                <w:szCs w:val="20"/>
              </w:rPr>
            </w:pPr>
            <w:r>
              <w:rPr>
                <w:sz w:val="20"/>
                <w:szCs w:val="20"/>
              </w:rPr>
              <w:t xml:space="preserve">Agricultural potential of the land is low due to </w:t>
            </w:r>
          </w:p>
          <w:p w:rsidR="00F550D2" w:rsidRDefault="00F550D2" w:rsidP="005045E7">
            <w:pPr>
              <w:numPr>
                <w:ilvl w:val="1"/>
                <w:numId w:val="45"/>
              </w:numPr>
              <w:rPr>
                <w:sz w:val="20"/>
                <w:szCs w:val="20"/>
              </w:rPr>
            </w:pPr>
            <w:r>
              <w:rPr>
                <w:sz w:val="20"/>
                <w:szCs w:val="20"/>
              </w:rPr>
              <w:t xml:space="preserve">Unsuitable </w:t>
            </w:r>
            <w:r w:rsidR="00B61A3D">
              <w:rPr>
                <w:sz w:val="20"/>
                <w:szCs w:val="20"/>
              </w:rPr>
              <w:t>and steep  slopes in some areas</w:t>
            </w:r>
          </w:p>
          <w:p w:rsidR="00A13E95" w:rsidRDefault="00A13E95" w:rsidP="005045E7">
            <w:pPr>
              <w:numPr>
                <w:ilvl w:val="1"/>
                <w:numId w:val="45"/>
              </w:numPr>
              <w:rPr>
                <w:sz w:val="20"/>
                <w:szCs w:val="20"/>
              </w:rPr>
            </w:pPr>
            <w:r>
              <w:rPr>
                <w:sz w:val="20"/>
                <w:szCs w:val="20"/>
              </w:rPr>
              <w:t xml:space="preserve">Poor soils </w:t>
            </w:r>
          </w:p>
          <w:p w:rsidR="00F550D2" w:rsidRPr="001B13EA" w:rsidRDefault="00A13E95" w:rsidP="005045E7">
            <w:pPr>
              <w:numPr>
                <w:ilvl w:val="1"/>
                <w:numId w:val="45"/>
              </w:numPr>
              <w:rPr>
                <w:sz w:val="20"/>
                <w:szCs w:val="20"/>
              </w:rPr>
            </w:pPr>
            <w:r>
              <w:rPr>
                <w:sz w:val="20"/>
                <w:szCs w:val="20"/>
              </w:rPr>
              <w:t>Lack of water resources</w:t>
            </w:r>
          </w:p>
        </w:tc>
      </w:tr>
    </w:tbl>
    <w:p w:rsidR="00F550D2" w:rsidRDefault="00F550D2" w:rsidP="00F550D2">
      <w:r>
        <w:t xml:space="preserve">Table </w:t>
      </w:r>
      <w:r w:rsidR="00E002EE">
        <w:t>5e</w:t>
      </w:r>
      <w:r>
        <w:t xml:space="preserve"> Significance of </w:t>
      </w:r>
      <w:proofErr w:type="spellStart"/>
      <w:r>
        <w:t>Landuse</w:t>
      </w:r>
      <w:proofErr w:type="spellEnd"/>
      <w:r>
        <w:t xml:space="preserve"> Alternatives: Agriculture</w:t>
      </w:r>
    </w:p>
    <w:p w:rsidR="00E002EE" w:rsidRDefault="00F550D2" w:rsidP="00F550D2">
      <w:pPr>
        <w:rPr>
          <w:b/>
          <w:sz w:val="20"/>
          <w:szCs w:val="20"/>
        </w:rPr>
        <w:sectPr w:rsidR="00E002EE" w:rsidSect="002E1FC9">
          <w:pgSz w:w="15840" w:h="12240" w:orient="landscape"/>
          <w:pgMar w:top="1797" w:right="1077" w:bottom="1797" w:left="1077" w:header="720" w:footer="720" w:gutter="0"/>
          <w:cols w:space="720"/>
          <w:noEndnote/>
          <w:docGrid w:linePitch="326"/>
        </w:sectPr>
      </w:pPr>
      <w:r>
        <w:rPr>
          <w:b/>
          <w:sz w:val="20"/>
          <w:szCs w:val="20"/>
        </w:rPr>
        <w:t xml:space="preserve"> </w:t>
      </w:r>
    </w:p>
    <w:p w:rsidR="00E002EE" w:rsidRDefault="00E002EE" w:rsidP="00B60FA5">
      <w:pPr>
        <w:pStyle w:val="Heading2"/>
      </w:pPr>
    </w:p>
    <w:p w:rsidR="00A61E3B" w:rsidRDefault="00CA0461" w:rsidP="00B60FA5">
      <w:pPr>
        <w:pStyle w:val="Heading2"/>
      </w:pPr>
      <w:bookmarkStart w:id="76" w:name="_Toc444195306"/>
      <w:r>
        <w:t>4.5</w:t>
      </w:r>
      <w:r w:rsidR="00916326">
        <w:tab/>
      </w:r>
      <w:r w:rsidR="00A61E3B">
        <w:t>No-Go Alternative</w:t>
      </w:r>
      <w:bookmarkEnd w:id="76"/>
    </w:p>
    <w:p w:rsidR="00A61E3B" w:rsidRDefault="00A61E3B" w:rsidP="00B60FA5">
      <w:pPr>
        <w:pStyle w:val="Heading2"/>
      </w:pPr>
    </w:p>
    <w:p w:rsidR="00AB5138" w:rsidRPr="00A61E3B" w:rsidRDefault="00A61E3B" w:rsidP="009F1CE4">
      <w:pPr>
        <w:jc w:val="both"/>
      </w:pPr>
      <w:r w:rsidRPr="00A61E3B">
        <w:t xml:space="preserve">The ‘no-go’ alternative is expected to shed light on what the potential </w:t>
      </w:r>
      <w:r w:rsidR="0033220C">
        <w:t>issues</w:t>
      </w:r>
      <w:r w:rsidRPr="00A61E3B">
        <w:t xml:space="preserve"> are likely to be should the development be refused.</w:t>
      </w:r>
      <w:r>
        <w:t xml:space="preserve"> The need and desirability statement </w:t>
      </w:r>
      <w:r w:rsidR="0033220C">
        <w:t xml:space="preserve">presented in section </w:t>
      </w:r>
      <w:r w:rsidR="00AC75F7" w:rsidRPr="00AC75F7">
        <w:t>1.6</w:t>
      </w:r>
      <w:r w:rsidRPr="0033220C">
        <w:rPr>
          <w:color w:val="FF0000"/>
        </w:rPr>
        <w:t xml:space="preserve"> </w:t>
      </w:r>
      <w:r>
        <w:t xml:space="preserve">explains the </w:t>
      </w:r>
      <w:r w:rsidR="0059759D">
        <w:t xml:space="preserve">needs and </w:t>
      </w:r>
      <w:proofErr w:type="spellStart"/>
      <w:r w:rsidR="0059759D">
        <w:t>disireability</w:t>
      </w:r>
      <w:proofErr w:type="spellEnd"/>
      <w:r>
        <w:t xml:space="preserve"> of</w:t>
      </w:r>
      <w:r w:rsidR="0059759D">
        <w:t xml:space="preserve"> housing and</w:t>
      </w:r>
      <w:r>
        <w:t xml:space="preserve"> infrastructure </w:t>
      </w:r>
      <w:r w:rsidR="0059759D">
        <w:t>for</w:t>
      </w:r>
      <w:r>
        <w:t xml:space="preserve"> the target community. Currently,</w:t>
      </w:r>
      <w:r w:rsidR="0059759D">
        <w:t xml:space="preserve"> a close by (</w:t>
      </w:r>
      <w:r w:rsidR="000D4DA5">
        <w:t>Ladysmith</w:t>
      </w:r>
      <w:r w:rsidR="0059759D">
        <w:t xml:space="preserve"> Slums)</w:t>
      </w:r>
      <w:r>
        <w:t xml:space="preserve"> community is potentially at high health and safety risk since the social infrastructure of the community is poor.</w:t>
      </w:r>
      <w:r w:rsidR="00E110B0">
        <w:t xml:space="preserve"> </w:t>
      </w:r>
      <w:r w:rsidR="00166146">
        <w:t>The</w:t>
      </w:r>
      <w:r w:rsidR="00E110B0">
        <w:t>se</w:t>
      </w:r>
      <w:r w:rsidR="00166146">
        <w:t xml:space="preserve"> issues suggest that the negative </w:t>
      </w:r>
      <w:r w:rsidR="00E110B0">
        <w:t xml:space="preserve">social </w:t>
      </w:r>
      <w:r w:rsidR="00166146">
        <w:t xml:space="preserve">impacts of a no-go alternative are significant. Thus a no-go alternative is not recommended. </w:t>
      </w:r>
      <w:r>
        <w:t xml:space="preserve">   </w:t>
      </w:r>
      <w:r w:rsidRPr="00A61E3B">
        <w:tab/>
      </w:r>
    </w:p>
    <w:p w:rsidR="00A61E3B" w:rsidRDefault="00A61E3B" w:rsidP="00B60FA5">
      <w:pPr>
        <w:pStyle w:val="Heading2"/>
      </w:pPr>
    </w:p>
    <w:p w:rsidR="002C6248" w:rsidRDefault="0033220C" w:rsidP="002D6429">
      <w:pPr>
        <w:jc w:val="both"/>
      </w:pPr>
      <w:r>
        <w:t xml:space="preserve">Furthermore, discussion relating to </w:t>
      </w:r>
      <w:proofErr w:type="spellStart"/>
      <w:r>
        <w:t>landuse</w:t>
      </w:r>
      <w:proofErr w:type="spellEnd"/>
      <w:r>
        <w:t xml:space="preserve"> alternatives suggest that </w:t>
      </w:r>
      <w:r w:rsidR="00E110B0">
        <w:t xml:space="preserve">there are </w:t>
      </w:r>
      <w:r>
        <w:t xml:space="preserve">no </w:t>
      </w:r>
      <w:r w:rsidR="00353456">
        <w:t>compelling</w:t>
      </w:r>
      <w:r w:rsidR="00E110B0">
        <w:t xml:space="preserve"> ecological and </w:t>
      </w:r>
      <w:r>
        <w:t xml:space="preserve">agricultural reasons why these alternative </w:t>
      </w:r>
      <w:proofErr w:type="spellStart"/>
      <w:r>
        <w:t>landuse</w:t>
      </w:r>
      <w:proofErr w:type="spellEnd"/>
      <w:r>
        <w:t xml:space="preserve"> options should be considered as options to the proposed settlement. </w:t>
      </w:r>
    </w:p>
    <w:p w:rsidR="002C6248" w:rsidRPr="00371FA1" w:rsidRDefault="002C6248" w:rsidP="00371FA1">
      <w:pPr>
        <w:jc w:val="both"/>
      </w:pPr>
    </w:p>
    <w:p w:rsidR="00C45A7B" w:rsidRPr="00371FA1" w:rsidRDefault="002C6248" w:rsidP="00371FA1">
      <w:pPr>
        <w:jc w:val="both"/>
      </w:pPr>
      <w:r w:rsidRPr="00371FA1">
        <w:t xml:space="preserve">It is noted however that the full </w:t>
      </w:r>
      <w:r w:rsidR="002D6429">
        <w:t>significance</w:t>
      </w:r>
      <w:r w:rsidRPr="00371FA1">
        <w:t xml:space="preserve"> of the </w:t>
      </w:r>
      <w:r w:rsidR="002D6429">
        <w:t>cumulative im</w:t>
      </w:r>
      <w:r w:rsidRPr="00371FA1">
        <w:t>p</w:t>
      </w:r>
      <w:r w:rsidR="002D6429">
        <w:t xml:space="preserve">acts of the </w:t>
      </w:r>
      <w:r w:rsidR="00A662DB" w:rsidRPr="00371FA1">
        <w:t>project</w:t>
      </w:r>
      <w:r w:rsidRPr="00371FA1">
        <w:t xml:space="preserve"> will only be quantified at the EIA stage when all specialist studies and conclusions and recommendations including mitigation assessment have been undertaken.</w:t>
      </w:r>
    </w:p>
    <w:p w:rsidR="00C45A7B" w:rsidRPr="00371FA1" w:rsidRDefault="00C45A7B" w:rsidP="00371FA1">
      <w:pPr>
        <w:jc w:val="both"/>
      </w:pPr>
    </w:p>
    <w:p w:rsidR="00A61E3B" w:rsidRDefault="00A61E3B" w:rsidP="00B60FA5">
      <w:pPr>
        <w:pStyle w:val="Heading2"/>
      </w:pPr>
    </w:p>
    <w:p w:rsidR="00A61E3B" w:rsidRDefault="00A61E3B" w:rsidP="00B60FA5">
      <w:pPr>
        <w:pStyle w:val="Heading2"/>
      </w:pPr>
    </w:p>
    <w:p w:rsidR="00CF1BA4" w:rsidRDefault="00CF1BA4" w:rsidP="00FD3CF0">
      <w:pPr>
        <w:pStyle w:val="Heading1"/>
        <w:rPr>
          <w:rFonts w:ascii="Times New Roman" w:hAnsi="Times New Roman" w:cs="Times New Roman"/>
          <w:sz w:val="24"/>
          <w:szCs w:val="24"/>
        </w:rPr>
        <w:sectPr w:rsidR="00CF1BA4" w:rsidSect="00283EC6">
          <w:pgSz w:w="12240" w:h="15840"/>
          <w:pgMar w:top="1077" w:right="1797" w:bottom="1077" w:left="1797" w:header="720" w:footer="720" w:gutter="0"/>
          <w:cols w:space="720"/>
          <w:noEndnote/>
        </w:sectPr>
      </w:pPr>
      <w:bookmarkStart w:id="77" w:name="_Toc183491831"/>
      <w:bookmarkStart w:id="78" w:name="_Toc217227472"/>
      <w:bookmarkStart w:id="79" w:name="_Toc234409041"/>
      <w:bookmarkEnd w:id="72"/>
      <w:bookmarkEnd w:id="73"/>
    </w:p>
    <w:p w:rsidR="007549C5" w:rsidRDefault="007549C5">
      <w:pPr>
        <w:rPr>
          <w:b/>
          <w:bCs/>
          <w:kern w:val="32"/>
          <w:sz w:val="40"/>
          <w:szCs w:val="40"/>
        </w:rPr>
      </w:pPr>
      <w:bookmarkStart w:id="80" w:name="_Toc444195307"/>
      <w:r>
        <w:rPr>
          <w:sz w:val="40"/>
          <w:szCs w:val="40"/>
        </w:rPr>
        <w:lastRenderedPageBreak/>
        <w:br w:type="page"/>
      </w:r>
    </w:p>
    <w:p w:rsidR="00F51385" w:rsidRPr="00B60FA5" w:rsidRDefault="00872429" w:rsidP="00FD3CF0">
      <w:pPr>
        <w:pStyle w:val="Heading1"/>
        <w:rPr>
          <w:rFonts w:ascii="Times New Roman" w:hAnsi="Times New Roman" w:cs="Times New Roman"/>
          <w:sz w:val="40"/>
          <w:szCs w:val="40"/>
        </w:rPr>
      </w:pPr>
      <w:r w:rsidRPr="00B60FA5">
        <w:rPr>
          <w:rFonts w:ascii="Times New Roman" w:hAnsi="Times New Roman" w:cs="Times New Roman"/>
          <w:sz w:val="40"/>
          <w:szCs w:val="40"/>
        </w:rPr>
        <w:lastRenderedPageBreak/>
        <w:t>SECTION 5</w:t>
      </w:r>
      <w:r w:rsidR="00EF1E90" w:rsidRPr="00B60FA5">
        <w:rPr>
          <w:rFonts w:ascii="Times New Roman" w:hAnsi="Times New Roman" w:cs="Times New Roman"/>
          <w:sz w:val="40"/>
          <w:szCs w:val="40"/>
        </w:rPr>
        <w:t xml:space="preserve"> </w:t>
      </w:r>
      <w:r w:rsidR="00F51385" w:rsidRPr="00B60FA5">
        <w:rPr>
          <w:rFonts w:ascii="Times New Roman" w:hAnsi="Times New Roman" w:cs="Times New Roman"/>
          <w:sz w:val="40"/>
          <w:szCs w:val="40"/>
        </w:rPr>
        <w:t>DESCRIPTION OF THE ENVIRONMENT</w:t>
      </w:r>
      <w:r w:rsidR="008E0891" w:rsidRPr="00B60FA5">
        <w:rPr>
          <w:rFonts w:ascii="Times New Roman" w:hAnsi="Times New Roman" w:cs="Times New Roman"/>
          <w:sz w:val="40"/>
          <w:szCs w:val="40"/>
        </w:rPr>
        <w:t xml:space="preserve"> THAT MAY BE AFFECTED</w:t>
      </w:r>
      <w:bookmarkEnd w:id="77"/>
      <w:bookmarkEnd w:id="78"/>
      <w:bookmarkEnd w:id="79"/>
      <w:r w:rsidR="00837A23" w:rsidRPr="00B60FA5">
        <w:rPr>
          <w:rFonts w:ascii="Times New Roman" w:hAnsi="Times New Roman" w:cs="Times New Roman"/>
          <w:sz w:val="40"/>
          <w:szCs w:val="40"/>
        </w:rPr>
        <w:t xml:space="preserve"> BY THE PROPOSED DEVELOPMENT</w:t>
      </w:r>
      <w:bookmarkEnd w:id="80"/>
    </w:p>
    <w:p w:rsidR="00F51385" w:rsidRPr="00F87C94" w:rsidRDefault="00F51385" w:rsidP="00093BA3">
      <w:pPr>
        <w:pStyle w:val="BodyText"/>
        <w:spacing w:line="240" w:lineRule="auto"/>
        <w:jc w:val="both"/>
        <w:rPr>
          <w:bCs/>
          <w:sz w:val="24"/>
        </w:rPr>
      </w:pPr>
    </w:p>
    <w:p w:rsidR="00F51385" w:rsidRPr="00B60FA5" w:rsidRDefault="00872429" w:rsidP="00B60FA5">
      <w:pPr>
        <w:pStyle w:val="Heading2"/>
      </w:pPr>
      <w:bookmarkStart w:id="81" w:name="_Toc183491832"/>
      <w:bookmarkStart w:id="82" w:name="_Toc217227473"/>
      <w:bookmarkStart w:id="83" w:name="_Toc234409042"/>
      <w:bookmarkStart w:id="84" w:name="_Toc444195308"/>
      <w:r w:rsidRPr="00B60FA5">
        <w:t>5</w:t>
      </w:r>
      <w:r w:rsidR="00A13473" w:rsidRPr="00B60FA5">
        <w:t xml:space="preserve">.1 </w:t>
      </w:r>
      <w:r w:rsidR="00A13473" w:rsidRPr="00B60FA5">
        <w:tab/>
      </w:r>
      <w:r w:rsidRPr="00B60FA5">
        <w:t>Physical and Landscape Characteristics</w:t>
      </w:r>
      <w:bookmarkEnd w:id="81"/>
      <w:bookmarkEnd w:id="82"/>
      <w:bookmarkEnd w:id="83"/>
      <w:bookmarkEnd w:id="84"/>
    </w:p>
    <w:p w:rsidR="008102D5" w:rsidRDefault="008102D5" w:rsidP="008102D5">
      <w:bookmarkStart w:id="85" w:name="_Toc183491833"/>
      <w:bookmarkStart w:id="86" w:name="_Toc217227474"/>
      <w:bookmarkStart w:id="87" w:name="_Toc234409043"/>
    </w:p>
    <w:p w:rsidR="008102D5" w:rsidRPr="0024273E" w:rsidRDefault="00872429" w:rsidP="00FE7DAE">
      <w:pPr>
        <w:pStyle w:val="Heading3"/>
      </w:pPr>
      <w:bookmarkStart w:id="88" w:name="_Toc444195309"/>
      <w:r w:rsidRPr="0024273E">
        <w:t>5</w:t>
      </w:r>
      <w:r w:rsidR="00F51385" w:rsidRPr="0024273E">
        <w:t>.1.1</w:t>
      </w:r>
      <w:r w:rsidR="00F51385" w:rsidRPr="0024273E">
        <w:tab/>
      </w:r>
      <w:r w:rsidR="00AB6F7E">
        <w:t xml:space="preserve">Geology and </w:t>
      </w:r>
      <w:r w:rsidR="008102D5" w:rsidRPr="0024273E">
        <w:t>Soils</w:t>
      </w:r>
      <w:bookmarkEnd w:id="88"/>
    </w:p>
    <w:p w:rsidR="008102D5" w:rsidRPr="008102D5" w:rsidRDefault="008102D5" w:rsidP="008102D5">
      <w:pPr>
        <w:pStyle w:val="NoSpacing"/>
        <w:rPr>
          <w:sz w:val="24"/>
          <w:szCs w:val="24"/>
        </w:rPr>
      </w:pPr>
    </w:p>
    <w:p w:rsidR="006A58B3" w:rsidRDefault="002D49B4" w:rsidP="00A31712">
      <w:pPr>
        <w:jc w:val="both"/>
      </w:pPr>
      <w:bookmarkStart w:id="89" w:name="_Toc444195310"/>
      <w:r>
        <w:rPr>
          <w:noProof/>
          <w:lang w:val="en-ZA" w:eastAsia="en-ZA"/>
        </w:rPr>
        <mc:AlternateContent>
          <mc:Choice Requires="wps">
            <w:drawing>
              <wp:anchor distT="0" distB="0" distL="114300" distR="114300" simplePos="0" relativeHeight="251709952" behindDoc="0" locked="0" layoutInCell="1" allowOverlap="1" wp14:anchorId="31148D9A" wp14:editId="7C892309">
                <wp:simplePos x="0" y="0"/>
                <wp:positionH relativeFrom="column">
                  <wp:posOffset>259080</wp:posOffset>
                </wp:positionH>
                <wp:positionV relativeFrom="paragraph">
                  <wp:posOffset>85090</wp:posOffset>
                </wp:positionV>
                <wp:extent cx="2105025" cy="4953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1050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A75" w:rsidRPr="005754B6" w:rsidRDefault="00724A75" w:rsidP="002D49B4">
                            <w:pPr>
                              <w:jc w:val="center"/>
                              <w:rPr>
                                <w:b/>
                                <w:sz w:val="20"/>
                                <w:szCs w:val="20"/>
                                <w:lang w:val="en-ZA"/>
                              </w:rPr>
                            </w:pPr>
                            <w:r w:rsidRPr="005754B6">
                              <w:rPr>
                                <w:b/>
                                <w:sz w:val="20"/>
                                <w:szCs w:val="20"/>
                                <w:lang w:val="en-ZA"/>
                              </w:rPr>
                              <w:t>Figure 7: General Geology of the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7" type="#_x0000_t202" style="position:absolute;left:0;text-align:left;margin-left:20.4pt;margin-top:6.7pt;width:165.75pt;height:39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" fillcolor="white [3201]" strokeweight=".5pt">
                <v:textbox>
                  <w:txbxContent>
                    <w:p w:rsidR="00724A75" w:rsidRPr="005754B6" w:rsidRDefault="00724A75" w:rsidP="002D49B4">
                      <w:pPr>
                        <w:jc w:val="center"/>
                        <w:rPr>
                          <w:b/>
                          <w:sz w:val="20"/>
                          <w:szCs w:val="20"/>
                          <w:lang w:val="en-ZA"/>
                        </w:rPr>
                      </w:pPr>
                      <w:r w:rsidRPr="005754B6">
                        <w:rPr>
                          <w:b/>
                          <w:sz w:val="20"/>
                          <w:szCs w:val="20"/>
                          <w:lang w:val="en-ZA"/>
                        </w:rPr>
                        <w:t>Figure 7: General Geology of the Site</w:t>
                      </w:r>
                    </w:p>
                  </w:txbxContent>
                </v:textbox>
              </v:shape>
            </w:pict>
          </mc:Fallback>
        </mc:AlternateContent>
      </w:r>
      <w:r w:rsidR="0059759D" w:rsidRPr="0059759D">
        <w:rPr>
          <w:snapToGrid w:val="0"/>
          <w:color w:val="000000"/>
          <w:w w:val="0"/>
          <w:sz w:val="0"/>
          <w:szCs w:val="0"/>
          <w:u w:color="000000"/>
          <w:bdr w:val="none" w:sz="0" w:space="0" w:color="000000"/>
          <w:shd w:val="clear" w:color="000000" w:fill="000000"/>
          <w:lang w:val="x-none" w:eastAsia="x-none" w:bidi="x-none"/>
        </w:rPr>
        <w:t xml:space="preserve"> </w:t>
      </w:r>
      <w:r w:rsidR="00B41F30">
        <w:rPr>
          <w:noProof/>
          <w:lang w:val="en-ZA" w:eastAsia="en-ZA"/>
        </w:rPr>
        <w:drawing>
          <wp:inline distT="0" distB="0" distL="0" distR="0" wp14:anchorId="34120529" wp14:editId="325CB729">
            <wp:extent cx="5490210" cy="3876880"/>
            <wp:effectExtent l="0" t="0" r="0" b="9525"/>
            <wp:docPr id="19" name="Picture 19" descr="C:\Users\NDG Africa\Desktop\Acaciaville EIA\Acaciavale-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DG Africa\Desktop\Acaciaville EIA\Acaciavale-Geolog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0210" cy="3876880"/>
                    </a:xfrm>
                    <a:prstGeom prst="rect">
                      <a:avLst/>
                    </a:prstGeom>
                    <a:noFill/>
                    <a:ln>
                      <a:noFill/>
                    </a:ln>
                  </pic:spPr>
                </pic:pic>
              </a:graphicData>
            </a:graphic>
          </wp:inline>
        </w:drawing>
      </w:r>
      <w:r w:rsidR="0059759D" w:rsidRPr="0059759D">
        <w:rPr>
          <w:noProof/>
          <w:lang w:val="en-ZA" w:eastAsia="en-ZA"/>
        </w:rPr>
        <w:t xml:space="preserve"> </w:t>
      </w:r>
      <w:r w:rsidR="00AB6F7E" w:rsidRPr="00AB6F7E">
        <w:t xml:space="preserve">According to the geological map </w:t>
      </w:r>
      <w:r w:rsidR="00582EE7">
        <w:t>above</w:t>
      </w:r>
      <w:r w:rsidR="00AB6F7E" w:rsidRPr="00AB6F7E">
        <w:t xml:space="preserve">, the general area within which the site is located is underlain </w:t>
      </w:r>
      <w:r w:rsidR="00582EE7">
        <w:t>predominantly by</w:t>
      </w:r>
      <w:r w:rsidR="006A58B3">
        <w:t xml:space="preserve"> shale. A detailed geotechnical investigation is yet to be undertaken. </w:t>
      </w:r>
    </w:p>
    <w:p w:rsidR="00A31712" w:rsidRDefault="00A31712" w:rsidP="00A31712">
      <w:pPr>
        <w:jc w:val="both"/>
      </w:pPr>
    </w:p>
    <w:p w:rsidR="00A31712" w:rsidRDefault="00A31712" w:rsidP="00A31712">
      <w:pPr>
        <w:jc w:val="both"/>
      </w:pPr>
    </w:p>
    <w:p w:rsidR="00A31712" w:rsidRDefault="00A31712" w:rsidP="00A31712">
      <w:pPr>
        <w:jc w:val="both"/>
      </w:pPr>
    </w:p>
    <w:p w:rsidR="00A31712" w:rsidRDefault="00A31712" w:rsidP="00A31712">
      <w:pPr>
        <w:jc w:val="both"/>
      </w:pPr>
    </w:p>
    <w:p w:rsidR="00A31712" w:rsidRDefault="00A31712" w:rsidP="00A31712">
      <w:pPr>
        <w:jc w:val="both"/>
      </w:pPr>
    </w:p>
    <w:p w:rsidR="00A31712" w:rsidRDefault="00A31712" w:rsidP="00A31712">
      <w:pPr>
        <w:jc w:val="both"/>
      </w:pPr>
    </w:p>
    <w:p w:rsidR="00A31712" w:rsidRDefault="00A31712" w:rsidP="00A31712">
      <w:pPr>
        <w:jc w:val="both"/>
      </w:pPr>
    </w:p>
    <w:p w:rsidR="00A31712" w:rsidRDefault="00A31712" w:rsidP="00A31712">
      <w:pPr>
        <w:jc w:val="both"/>
      </w:pPr>
    </w:p>
    <w:p w:rsidR="00A31712" w:rsidRDefault="00A31712" w:rsidP="00A31712">
      <w:pPr>
        <w:jc w:val="both"/>
      </w:pPr>
    </w:p>
    <w:p w:rsidR="008102D5" w:rsidRDefault="008102D5" w:rsidP="00FE7DAE">
      <w:pPr>
        <w:pStyle w:val="Heading3"/>
      </w:pPr>
      <w:r w:rsidRPr="0024273E">
        <w:lastRenderedPageBreak/>
        <w:t>5.</w:t>
      </w:r>
      <w:r w:rsidR="0024273E" w:rsidRPr="0024273E">
        <w:t>1.</w:t>
      </w:r>
      <w:r w:rsidRPr="0024273E">
        <w:t>2</w:t>
      </w:r>
      <w:r w:rsidRPr="0024273E">
        <w:tab/>
      </w:r>
      <w:r w:rsidR="00A31712">
        <w:t xml:space="preserve">Land Cover and </w:t>
      </w:r>
      <w:r w:rsidRPr="0024273E">
        <w:t>Land Features</w:t>
      </w:r>
      <w:bookmarkEnd w:id="89"/>
    </w:p>
    <w:p w:rsidR="006A58B3" w:rsidRDefault="006A58B3" w:rsidP="005754B6"/>
    <w:p w:rsidR="005754B6" w:rsidRPr="005754B6" w:rsidRDefault="00B14BE9" w:rsidP="005754B6">
      <w:r>
        <w:rPr>
          <w:noProof/>
          <w:lang w:val="en-ZA" w:eastAsia="en-ZA"/>
        </w:rPr>
        <mc:AlternateContent>
          <mc:Choice Requires="wps">
            <w:drawing>
              <wp:anchor distT="0" distB="0" distL="114300" distR="114300" simplePos="0" relativeHeight="251715072" behindDoc="0" locked="0" layoutInCell="1" allowOverlap="1" wp14:anchorId="29EB5B64" wp14:editId="451DC759">
                <wp:simplePos x="0" y="0"/>
                <wp:positionH relativeFrom="column">
                  <wp:posOffset>278130</wp:posOffset>
                </wp:positionH>
                <wp:positionV relativeFrom="paragraph">
                  <wp:posOffset>2543810</wp:posOffset>
                </wp:positionV>
                <wp:extent cx="1790700" cy="381000"/>
                <wp:effectExtent l="0" t="0" r="19050" b="19050"/>
                <wp:wrapNone/>
                <wp:docPr id="253" name="Text Box 253"/>
                <wp:cNvGraphicFramePr/>
                <a:graphic xmlns:a="http://schemas.openxmlformats.org/drawingml/2006/main">
                  <a:graphicData uri="http://schemas.microsoft.com/office/word/2010/wordprocessingShape">
                    <wps:wsp>
                      <wps:cNvSpPr txBox="1"/>
                      <wps:spPr>
                        <a:xfrm>
                          <a:off x="0" y="0"/>
                          <a:ext cx="17907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A75" w:rsidRPr="00A122B0" w:rsidRDefault="00724A75" w:rsidP="00A122B0">
                            <w:pPr>
                              <w:jc w:val="center"/>
                              <w:rPr>
                                <w:b/>
                                <w:sz w:val="20"/>
                                <w:szCs w:val="20"/>
                                <w:lang w:val="en-ZA"/>
                              </w:rPr>
                            </w:pPr>
                            <w:r w:rsidRPr="00A122B0">
                              <w:rPr>
                                <w:b/>
                                <w:sz w:val="20"/>
                                <w:szCs w:val="20"/>
                                <w:lang w:val="en-ZA"/>
                              </w:rPr>
                              <w:t xml:space="preserve">Figure 8: </w:t>
                            </w:r>
                            <w:r>
                              <w:rPr>
                                <w:b/>
                                <w:sz w:val="20"/>
                                <w:szCs w:val="20"/>
                                <w:lang w:val="en-ZA"/>
                              </w:rPr>
                              <w:t xml:space="preserve">Land </w:t>
                            </w:r>
                            <w:proofErr w:type="gramStart"/>
                            <w:r>
                              <w:rPr>
                                <w:b/>
                                <w:sz w:val="20"/>
                                <w:szCs w:val="20"/>
                                <w:lang w:val="en-ZA"/>
                              </w:rPr>
                              <w:t>Cover  the</w:t>
                            </w:r>
                            <w:proofErr w:type="gramEnd"/>
                            <w:r>
                              <w:rPr>
                                <w:b/>
                                <w:sz w:val="20"/>
                                <w:szCs w:val="20"/>
                                <w:lang w:val="en-ZA"/>
                              </w:rPr>
                              <w:t xml:space="preserv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3" o:spid="_x0000_s1038" type="#_x0000_t202" style="position:absolute;margin-left:21.9pt;margin-top:200.3pt;width:141pt;height:30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" fillcolor="white [3201]" strokeweight=".5pt">
                <v:textbox>
                  <w:txbxContent>
                    <w:p w:rsidR="00724A75" w:rsidRPr="00A122B0" w:rsidRDefault="00724A75" w:rsidP="00A122B0">
                      <w:pPr>
                        <w:jc w:val="center"/>
                        <w:rPr>
                          <w:b/>
                          <w:sz w:val="20"/>
                          <w:szCs w:val="20"/>
                          <w:lang w:val="en-ZA"/>
                        </w:rPr>
                      </w:pPr>
                      <w:r w:rsidRPr="00A122B0">
                        <w:rPr>
                          <w:b/>
                          <w:sz w:val="20"/>
                          <w:szCs w:val="20"/>
                          <w:lang w:val="en-ZA"/>
                        </w:rPr>
                        <w:t xml:space="preserve">Figure 8: </w:t>
                      </w:r>
                      <w:r>
                        <w:rPr>
                          <w:b/>
                          <w:sz w:val="20"/>
                          <w:szCs w:val="20"/>
                          <w:lang w:val="en-ZA"/>
                        </w:rPr>
                        <w:t xml:space="preserve">Land </w:t>
                      </w:r>
                      <w:proofErr w:type="gramStart"/>
                      <w:r>
                        <w:rPr>
                          <w:b/>
                          <w:sz w:val="20"/>
                          <w:szCs w:val="20"/>
                          <w:lang w:val="en-ZA"/>
                        </w:rPr>
                        <w:t>Cover  the</w:t>
                      </w:r>
                      <w:proofErr w:type="gramEnd"/>
                      <w:r>
                        <w:rPr>
                          <w:b/>
                          <w:sz w:val="20"/>
                          <w:szCs w:val="20"/>
                          <w:lang w:val="en-ZA"/>
                        </w:rPr>
                        <w:t xml:space="preserve"> Site</w:t>
                      </w:r>
                    </w:p>
                  </w:txbxContent>
                </v:textbox>
              </v:shape>
            </w:pict>
          </mc:Fallback>
        </mc:AlternateContent>
      </w:r>
      <w:r w:rsidR="00A31712">
        <w:rPr>
          <w:noProof/>
          <w:lang w:val="en-ZA" w:eastAsia="en-ZA"/>
        </w:rPr>
        <w:drawing>
          <wp:inline distT="0" distB="0" distL="0" distR="0" wp14:anchorId="227567C4" wp14:editId="0D1A9A28">
            <wp:extent cx="5490210" cy="3876880"/>
            <wp:effectExtent l="0" t="0" r="0" b="9525"/>
            <wp:docPr id="27" name="Picture 27" descr="C:\Users\NDG Africa\Desktop\Acaciaville EIA\Acaciavale-Lan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DG Africa\Desktop\Acaciaville EIA\Acaciavale-Landcov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0210" cy="3876880"/>
                    </a:xfrm>
                    <a:prstGeom prst="rect">
                      <a:avLst/>
                    </a:prstGeom>
                    <a:noFill/>
                    <a:ln>
                      <a:noFill/>
                    </a:ln>
                  </pic:spPr>
                </pic:pic>
              </a:graphicData>
            </a:graphic>
          </wp:inline>
        </w:drawing>
      </w:r>
      <w:r w:rsidR="006A58B3" w:rsidRPr="006A58B3">
        <w:t xml:space="preserve"> </w:t>
      </w:r>
    </w:p>
    <w:p w:rsidR="00EE3BC2" w:rsidRDefault="00B14BE9" w:rsidP="008102D5">
      <w:pPr>
        <w:jc w:val="both"/>
      </w:pPr>
      <w:r>
        <w:t>As depicted in Figure 8,</w:t>
      </w:r>
      <w:r w:rsidR="00A122B0">
        <w:t xml:space="preserve"> </w:t>
      </w:r>
      <w:r w:rsidR="00A31712">
        <w:t xml:space="preserve">the land cover shows that predominantly, the land is </w:t>
      </w:r>
      <w:proofErr w:type="gramStart"/>
      <w:r w:rsidR="00A31712">
        <w:t>a grassland</w:t>
      </w:r>
      <w:proofErr w:type="gramEnd"/>
      <w:r w:rsidR="00A31712">
        <w:t xml:space="preserve"> that is sparingly interspaced with Bushland. It has some forest and woodland that </w:t>
      </w:r>
      <w:r w:rsidR="004A7C60">
        <w:t>stretches along the wester boundaries of the project site otherwise, most of the land on the site is degraded</w:t>
      </w:r>
    </w:p>
    <w:p w:rsidR="00F02FB2" w:rsidRDefault="00F02FB2" w:rsidP="00093BA3">
      <w:pPr>
        <w:pStyle w:val="BodyText"/>
        <w:spacing w:line="240" w:lineRule="auto"/>
        <w:jc w:val="both"/>
        <w:rPr>
          <w:bCs/>
          <w:iCs/>
          <w:sz w:val="24"/>
        </w:rPr>
      </w:pPr>
      <w:bookmarkStart w:id="90" w:name="_Toc183491835"/>
      <w:bookmarkEnd w:id="85"/>
      <w:bookmarkEnd w:id="86"/>
      <w:bookmarkEnd w:id="87"/>
    </w:p>
    <w:p w:rsidR="005754B6" w:rsidRDefault="005754B6" w:rsidP="00093BA3">
      <w:pPr>
        <w:pStyle w:val="BodyText"/>
        <w:spacing w:line="240" w:lineRule="auto"/>
        <w:jc w:val="both"/>
        <w:rPr>
          <w:bCs/>
          <w:iCs/>
          <w:sz w:val="24"/>
        </w:rPr>
      </w:pPr>
    </w:p>
    <w:p w:rsidR="005754B6" w:rsidRPr="00741850" w:rsidRDefault="005754B6" w:rsidP="00093BA3">
      <w:pPr>
        <w:pStyle w:val="BodyText"/>
        <w:spacing w:line="240" w:lineRule="auto"/>
        <w:jc w:val="both"/>
        <w:rPr>
          <w:bCs/>
          <w:iCs/>
          <w:sz w:val="24"/>
        </w:rPr>
      </w:pPr>
    </w:p>
    <w:p w:rsidR="00581A4E" w:rsidRDefault="00872429" w:rsidP="005754B6">
      <w:pPr>
        <w:pStyle w:val="Heading2"/>
      </w:pPr>
      <w:bookmarkStart w:id="91" w:name="_Toc217227477"/>
      <w:bookmarkStart w:id="92" w:name="_Toc234409046"/>
      <w:bookmarkStart w:id="93" w:name="_Toc444195312"/>
      <w:r>
        <w:t>5.</w:t>
      </w:r>
      <w:r w:rsidR="0024273E">
        <w:t>2</w:t>
      </w:r>
      <w:r w:rsidR="00A13473">
        <w:tab/>
      </w:r>
      <w:r w:rsidR="0024273E">
        <w:t>Ecological Characteristics</w:t>
      </w:r>
      <w:bookmarkEnd w:id="90"/>
      <w:bookmarkEnd w:id="91"/>
      <w:bookmarkEnd w:id="92"/>
      <w:bookmarkEnd w:id="93"/>
    </w:p>
    <w:p w:rsidR="001261D9" w:rsidRPr="00FD3CF0" w:rsidRDefault="009F045D" w:rsidP="00FE7DAE">
      <w:pPr>
        <w:pStyle w:val="Heading3"/>
      </w:pPr>
      <w:r>
        <w:t>5</w:t>
      </w:r>
      <w:r w:rsidR="000237F0">
        <w:t>.2</w:t>
      </w:r>
      <w:r w:rsidR="00A13473" w:rsidRPr="00FD3CF0">
        <w:t>.1</w:t>
      </w:r>
      <w:r w:rsidR="00A13473" w:rsidRPr="00FD3CF0">
        <w:tab/>
      </w:r>
      <w:r w:rsidR="0024273E">
        <w:t>V</w:t>
      </w:r>
      <w:r w:rsidR="005754B6">
        <w:t>egetation C</w:t>
      </w:r>
      <w:r w:rsidR="001261D9" w:rsidRPr="00FD3CF0">
        <w:t>haracter</w:t>
      </w:r>
      <w:r w:rsidR="005754B6">
        <w:t>istics</w:t>
      </w:r>
    </w:p>
    <w:p w:rsidR="00F0760E" w:rsidRDefault="00F0760E" w:rsidP="00093BA3">
      <w:pPr>
        <w:jc w:val="both"/>
      </w:pPr>
    </w:p>
    <w:p w:rsidR="002C7423" w:rsidRDefault="00484846" w:rsidP="001E7A33">
      <w:pPr>
        <w:jc w:val="both"/>
      </w:pPr>
      <w:r>
        <w:t>It should be noted that at this point of time, there has been no conduction</w:t>
      </w:r>
      <w:r w:rsidR="001E7A33">
        <w:t xml:space="preserve"> vegetation </w:t>
      </w:r>
      <w:proofErr w:type="spellStart"/>
      <w:r w:rsidR="001E7A33">
        <w:t>assessement</w:t>
      </w:r>
      <w:proofErr w:type="spellEnd"/>
      <w:r w:rsidR="001E7A33">
        <w:t xml:space="preserve"> of the proposed project site. However, a preliminary study in </w:t>
      </w:r>
      <w:proofErr w:type="gramStart"/>
      <w:r w:rsidR="001E7A33">
        <w:t xml:space="preserve">yielded </w:t>
      </w:r>
      <w:r w:rsidR="002A5287">
        <w:t xml:space="preserve"> Figure</w:t>
      </w:r>
      <w:proofErr w:type="gramEnd"/>
      <w:r w:rsidR="002A5287">
        <w:t xml:space="preserve"> 9</w:t>
      </w:r>
      <w:r w:rsidR="001E7A33">
        <w:t xml:space="preserve"> below. From figure 9,</w:t>
      </w:r>
      <w:r>
        <w:t xml:space="preserve"> it can be </w:t>
      </w:r>
      <w:proofErr w:type="spellStart"/>
      <w:r>
        <w:t>reslised</w:t>
      </w:r>
      <w:proofErr w:type="spellEnd"/>
      <w:r w:rsidR="002A5287">
        <w:t xml:space="preserve"> that</w:t>
      </w:r>
      <w:r>
        <w:t xml:space="preserve"> general</w:t>
      </w:r>
      <w:r w:rsidR="002A5287">
        <w:t xml:space="preserve"> vegetation type</w:t>
      </w:r>
      <w:r w:rsidR="004A7C60">
        <w:t xml:space="preserve"> of </w:t>
      </w:r>
      <w:r w:rsidR="002A5287">
        <w:t xml:space="preserve"> </w:t>
      </w:r>
    </w:p>
    <w:p w:rsidR="0068288C" w:rsidRDefault="0068288C" w:rsidP="002C7423">
      <w:pPr>
        <w:rPr>
          <w:b/>
          <w:sz w:val="20"/>
          <w:szCs w:val="20"/>
        </w:rPr>
      </w:pPr>
    </w:p>
    <w:p w:rsidR="00503D78" w:rsidRDefault="0068288C" w:rsidP="00503D78">
      <w:r>
        <w:rPr>
          <w:noProof/>
          <w:lang w:val="en-ZA" w:eastAsia="en-ZA"/>
        </w:rPr>
        <w:lastRenderedPageBreak/>
        <mc:AlternateContent>
          <mc:Choice Requires="wps">
            <w:drawing>
              <wp:anchor distT="0" distB="0" distL="114300" distR="114300" simplePos="0" relativeHeight="251765248" behindDoc="0" locked="0" layoutInCell="1" allowOverlap="1" wp14:anchorId="50989CBD" wp14:editId="09C1DEF2">
                <wp:simplePos x="0" y="0"/>
                <wp:positionH relativeFrom="column">
                  <wp:posOffset>78105</wp:posOffset>
                </wp:positionH>
                <wp:positionV relativeFrom="paragraph">
                  <wp:posOffset>1337945</wp:posOffset>
                </wp:positionV>
                <wp:extent cx="1752600" cy="333375"/>
                <wp:effectExtent l="0" t="0" r="19050" b="28575"/>
                <wp:wrapNone/>
                <wp:docPr id="254" name="Rectangle 254"/>
                <wp:cNvGraphicFramePr/>
                <a:graphic xmlns:a="http://schemas.openxmlformats.org/drawingml/2006/main">
                  <a:graphicData uri="http://schemas.microsoft.com/office/word/2010/wordprocessingShape">
                    <wps:wsp>
                      <wps:cNvSpPr/>
                      <wps:spPr>
                        <a:xfrm>
                          <a:off x="0" y="0"/>
                          <a:ext cx="17526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24A75" w:rsidRPr="0068288C" w:rsidRDefault="00724A75" w:rsidP="0068288C">
                            <w:pPr>
                              <w:jc w:val="center"/>
                              <w:rPr>
                                <w:b/>
                                <w:sz w:val="20"/>
                                <w:szCs w:val="20"/>
                              </w:rPr>
                            </w:pPr>
                            <w:r w:rsidRPr="0068288C">
                              <w:rPr>
                                <w:b/>
                                <w:sz w:val="20"/>
                                <w:szCs w:val="20"/>
                              </w:rPr>
                              <w:t>Figure 9</w:t>
                            </w:r>
                            <w:r>
                              <w:rPr>
                                <w:b/>
                                <w:sz w:val="20"/>
                                <w:szCs w:val="20"/>
                              </w:rPr>
                              <w:t>:</w:t>
                            </w:r>
                            <w:r w:rsidRPr="0068288C">
                              <w:rPr>
                                <w:b/>
                                <w:sz w:val="20"/>
                                <w:szCs w:val="20"/>
                              </w:rPr>
                              <w:t xml:space="preserve"> Vegetation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o:spid="_x0000_s1039" style="position:absolute;margin-left:6.15pt;margin-top:105.35pt;width:138pt;height:26.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" fillcolor="white [3201]" strokecolor="#70ad47 [3209]" strokeweight="1pt">
                <v:textbox>
                  <w:txbxContent>
                    <w:p w:rsidR="00724A75" w:rsidRPr="0068288C" w:rsidRDefault="00724A75" w:rsidP="0068288C">
                      <w:pPr>
                        <w:jc w:val="center"/>
                        <w:rPr>
                          <w:b/>
                          <w:sz w:val="20"/>
                          <w:szCs w:val="20"/>
                        </w:rPr>
                      </w:pPr>
                      <w:r w:rsidRPr="0068288C">
                        <w:rPr>
                          <w:b/>
                          <w:sz w:val="20"/>
                          <w:szCs w:val="20"/>
                        </w:rPr>
                        <w:t>Figure 9</w:t>
                      </w:r>
                      <w:r>
                        <w:rPr>
                          <w:b/>
                          <w:sz w:val="20"/>
                          <w:szCs w:val="20"/>
                        </w:rPr>
                        <w:t>:</w:t>
                      </w:r>
                      <w:r w:rsidRPr="0068288C">
                        <w:rPr>
                          <w:b/>
                          <w:sz w:val="20"/>
                          <w:szCs w:val="20"/>
                        </w:rPr>
                        <w:t xml:space="preserve"> Vegetation</w:t>
                      </w:r>
                    </w:p>
                  </w:txbxContent>
                </v:textbox>
              </v:rect>
            </w:pict>
          </mc:Fallback>
        </mc:AlternateContent>
      </w:r>
      <w:r w:rsidR="004A7C60">
        <w:rPr>
          <w:noProof/>
          <w:lang w:val="en-ZA" w:eastAsia="en-ZA"/>
        </w:rPr>
        <w:drawing>
          <wp:inline distT="0" distB="0" distL="0" distR="0" wp14:anchorId="6D92AD0C" wp14:editId="2F059BF9">
            <wp:extent cx="5448300" cy="2914650"/>
            <wp:effectExtent l="0" t="0" r="0" b="0"/>
            <wp:docPr id="29" name="Picture 29" descr="C:\Users\NDG Africa\Desktop\Acaciaville EIA\Acaciavale-Vege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G Africa\Desktop\Acaciaville EIA\Acaciavale-Vegetati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9940" cy="2920877"/>
                    </a:xfrm>
                    <a:prstGeom prst="rect">
                      <a:avLst/>
                    </a:prstGeom>
                    <a:noFill/>
                    <a:ln>
                      <a:noFill/>
                    </a:ln>
                  </pic:spPr>
                </pic:pic>
              </a:graphicData>
            </a:graphic>
          </wp:inline>
        </w:drawing>
      </w:r>
    </w:p>
    <w:p w:rsidR="00484846" w:rsidRPr="00AA49D7" w:rsidRDefault="00484846" w:rsidP="00484846">
      <w:pPr>
        <w:rPr>
          <w:b/>
          <w:sz w:val="20"/>
          <w:szCs w:val="20"/>
        </w:rPr>
      </w:pPr>
      <w:proofErr w:type="gramStart"/>
      <w:r w:rsidRPr="00AA49D7">
        <w:rPr>
          <w:b/>
          <w:sz w:val="20"/>
          <w:szCs w:val="20"/>
        </w:rPr>
        <w:t>Figure  9</w:t>
      </w:r>
      <w:proofErr w:type="gramEnd"/>
      <w:r w:rsidRPr="00AA49D7">
        <w:rPr>
          <w:b/>
          <w:sz w:val="20"/>
          <w:szCs w:val="20"/>
        </w:rPr>
        <w:t>: Vegetation type</w:t>
      </w:r>
      <w:r>
        <w:rPr>
          <w:b/>
          <w:sz w:val="20"/>
          <w:szCs w:val="20"/>
        </w:rPr>
        <w:t>s</w:t>
      </w:r>
      <w:r w:rsidRPr="00AA49D7">
        <w:rPr>
          <w:b/>
          <w:sz w:val="20"/>
          <w:szCs w:val="20"/>
        </w:rPr>
        <w:t xml:space="preserve"> of the site</w:t>
      </w:r>
      <w:r w:rsidR="0032093F">
        <w:rPr>
          <w:b/>
          <w:sz w:val="20"/>
          <w:szCs w:val="20"/>
        </w:rPr>
        <w:t xml:space="preserve"> </w:t>
      </w:r>
    </w:p>
    <w:p w:rsidR="005A7E1F" w:rsidRDefault="005A7E1F" w:rsidP="005A7E1F">
      <w:pPr>
        <w:jc w:val="both"/>
      </w:pPr>
    </w:p>
    <w:p w:rsidR="001D271E" w:rsidRDefault="001D271E" w:rsidP="00503D78">
      <w:pPr>
        <w:jc w:val="both"/>
      </w:pPr>
    </w:p>
    <w:p w:rsidR="00AA49D7" w:rsidRDefault="00503D78" w:rsidP="00503D78">
      <w:pPr>
        <w:jc w:val="both"/>
      </w:pPr>
      <w:r w:rsidRPr="001E7A33">
        <w:t xml:space="preserve">The proposed site </w:t>
      </w:r>
      <w:r w:rsidR="001D271E">
        <w:t>is largely</w:t>
      </w:r>
      <w:r w:rsidRPr="001E7A33">
        <w:t xml:space="preserve"> transform</w:t>
      </w:r>
      <w:r w:rsidR="001D271E">
        <w:t xml:space="preserve">ed in </w:t>
      </w:r>
      <w:r w:rsidRPr="001E7A33">
        <w:t xml:space="preserve">this vegetation type indicated above. As seen in Figure </w:t>
      </w:r>
      <w:r w:rsidR="00AA49D7" w:rsidRPr="001E7A33">
        <w:t>10</w:t>
      </w:r>
      <w:r w:rsidR="00C569C8">
        <w:t xml:space="preserve"> below</w:t>
      </w:r>
      <w:r w:rsidR="005A7E1F" w:rsidRPr="001E7A33">
        <w:t xml:space="preserve">, </w:t>
      </w:r>
      <w:r w:rsidR="00C569C8">
        <w:t xml:space="preserve">a </w:t>
      </w:r>
      <w:proofErr w:type="spellStart"/>
      <w:r w:rsidR="009D12F0">
        <w:t>substancial</w:t>
      </w:r>
      <w:proofErr w:type="spellEnd"/>
      <w:r w:rsidRPr="001E7A33">
        <w:t xml:space="preserve"> </w:t>
      </w:r>
      <w:r w:rsidR="009D12F0">
        <w:t>amount</w:t>
      </w:r>
      <w:r w:rsidR="005A7E1F" w:rsidRPr="001E7A33">
        <w:t xml:space="preserve"> of</w:t>
      </w:r>
      <w:r w:rsidR="009D12F0">
        <w:t xml:space="preserve"> vegetation on </w:t>
      </w:r>
      <w:r w:rsidR="005A7E1F" w:rsidRPr="001E7A33">
        <w:t>the</w:t>
      </w:r>
      <w:r w:rsidRPr="001E7A33">
        <w:t xml:space="preserve"> site has been </w:t>
      </w:r>
      <w:r w:rsidR="009D12F0">
        <w:t>transformed</w:t>
      </w:r>
      <w:r w:rsidRPr="001E7A33">
        <w:t xml:space="preserve"> of its </w:t>
      </w:r>
      <w:r w:rsidR="005A7E1F" w:rsidRPr="001E7A33">
        <w:t xml:space="preserve">original vegetation of </w:t>
      </w:r>
      <w:r w:rsidR="00C569C8">
        <w:t xml:space="preserve">the grassland. See transformed grey </w:t>
      </w:r>
      <w:proofErr w:type="spellStart"/>
      <w:r w:rsidR="00C569C8">
        <w:t>colour</w:t>
      </w:r>
      <w:proofErr w:type="spellEnd"/>
      <w:r w:rsidR="00C569C8">
        <w:t xml:space="preserve"> sections in figure 10 </w:t>
      </w:r>
    </w:p>
    <w:p w:rsidR="00C569C8" w:rsidRDefault="00C569C8" w:rsidP="00503D78">
      <w:pPr>
        <w:jc w:val="both"/>
      </w:pPr>
    </w:p>
    <w:p w:rsidR="0024273E" w:rsidRDefault="00C569C8" w:rsidP="0024273E">
      <w:pPr>
        <w:jc w:val="both"/>
      </w:pPr>
      <w:r>
        <w:rPr>
          <w:noProof/>
          <w:lang w:val="en-ZA" w:eastAsia="en-ZA"/>
        </w:rPr>
        <mc:AlternateContent>
          <mc:Choice Requires="wps">
            <w:drawing>
              <wp:anchor distT="0" distB="0" distL="114300" distR="114300" simplePos="0" relativeHeight="251766272" behindDoc="0" locked="0" layoutInCell="1" allowOverlap="1" wp14:anchorId="053D679E" wp14:editId="1FBCC8CE">
                <wp:simplePos x="0" y="0"/>
                <wp:positionH relativeFrom="column">
                  <wp:posOffset>173355</wp:posOffset>
                </wp:positionH>
                <wp:positionV relativeFrom="paragraph">
                  <wp:posOffset>2082800</wp:posOffset>
                </wp:positionV>
                <wp:extent cx="1657350" cy="257175"/>
                <wp:effectExtent l="0" t="0" r="19050" b="28575"/>
                <wp:wrapNone/>
                <wp:docPr id="336" name="Rectangle 336"/>
                <wp:cNvGraphicFramePr/>
                <a:graphic xmlns:a="http://schemas.openxmlformats.org/drawingml/2006/main">
                  <a:graphicData uri="http://schemas.microsoft.com/office/word/2010/wordprocessingShape">
                    <wps:wsp>
                      <wps:cNvSpPr/>
                      <wps:spPr>
                        <a:xfrm>
                          <a:off x="0" y="0"/>
                          <a:ext cx="165735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24A75" w:rsidRPr="00C569C8" w:rsidRDefault="00724A75" w:rsidP="00C569C8">
                            <w:pPr>
                              <w:jc w:val="center"/>
                              <w:rPr>
                                <w:sz w:val="20"/>
                                <w:szCs w:val="20"/>
                              </w:rPr>
                            </w:pPr>
                            <w:r w:rsidRPr="00C569C8">
                              <w:rPr>
                                <w:sz w:val="20"/>
                                <w:szCs w:val="20"/>
                              </w:rPr>
                              <w:t xml:space="preserve">Figure </w:t>
                            </w:r>
                            <w:r>
                              <w:rPr>
                                <w:sz w:val="20"/>
                                <w:szCs w:val="20"/>
                              </w:rPr>
                              <w:t>10: T</w:t>
                            </w:r>
                            <w:r w:rsidRPr="00C569C8">
                              <w:rPr>
                                <w:sz w:val="20"/>
                                <w:szCs w:val="20"/>
                              </w:rPr>
                              <w:t>ra</w:t>
                            </w:r>
                            <w:r>
                              <w:rPr>
                                <w:sz w:val="20"/>
                                <w:szCs w:val="20"/>
                              </w:rPr>
                              <w:t>nsform</w:t>
                            </w:r>
                            <w:r w:rsidRPr="00C569C8">
                              <w:rPr>
                                <w:sz w:val="20"/>
                                <w:szCs w:val="20"/>
                              </w:rPr>
                              <w: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6" o:spid="_x0000_s1040" style="position:absolute;left:0;text-align:left;margin-left:13.65pt;margin-top:164pt;width:130.5pt;height:20.25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" fillcolor="white [3201]" strokecolor="#70ad47 [3209]" strokeweight="1pt">
                <v:textbox>
                  <w:txbxContent>
                    <w:p w:rsidR="00724A75" w:rsidRPr="00C569C8" w:rsidRDefault="00724A75" w:rsidP="00C569C8">
                      <w:pPr>
                        <w:jc w:val="center"/>
                        <w:rPr>
                          <w:sz w:val="20"/>
                          <w:szCs w:val="20"/>
                        </w:rPr>
                      </w:pPr>
                      <w:r w:rsidRPr="00C569C8">
                        <w:rPr>
                          <w:sz w:val="20"/>
                          <w:szCs w:val="20"/>
                        </w:rPr>
                        <w:t xml:space="preserve">Figure </w:t>
                      </w:r>
                      <w:r>
                        <w:rPr>
                          <w:sz w:val="20"/>
                          <w:szCs w:val="20"/>
                        </w:rPr>
                        <w:t>10: T</w:t>
                      </w:r>
                      <w:r w:rsidRPr="00C569C8">
                        <w:rPr>
                          <w:sz w:val="20"/>
                          <w:szCs w:val="20"/>
                        </w:rPr>
                        <w:t>ra</w:t>
                      </w:r>
                      <w:r>
                        <w:rPr>
                          <w:sz w:val="20"/>
                          <w:szCs w:val="20"/>
                        </w:rPr>
                        <w:t>nsform</w:t>
                      </w:r>
                      <w:r w:rsidRPr="00C569C8">
                        <w:rPr>
                          <w:sz w:val="20"/>
                          <w:szCs w:val="20"/>
                        </w:rPr>
                        <w:t>ation</w:t>
                      </w:r>
                    </w:p>
                  </w:txbxContent>
                </v:textbox>
              </v:rect>
            </w:pict>
          </mc:Fallback>
        </mc:AlternateContent>
      </w:r>
      <w:r w:rsidR="006844D6">
        <w:rPr>
          <w:noProof/>
          <w:lang w:val="en-ZA" w:eastAsia="en-ZA"/>
        </w:rPr>
        <w:drawing>
          <wp:inline distT="0" distB="0" distL="0" distR="0" wp14:anchorId="2870475A" wp14:editId="766E0A3B">
            <wp:extent cx="5490210" cy="3876880"/>
            <wp:effectExtent l="0" t="0" r="0" b="9525"/>
            <wp:docPr id="30" name="Picture 30" descr="C:\Users\NDG Africa\Desktop\Acaciaville EIA\Acaciavale-Degraded-Mod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DG Africa\Desktop\Acaciaville EIA\Acaciavale-Degraded-Modificat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0210" cy="3876880"/>
                    </a:xfrm>
                    <a:prstGeom prst="rect">
                      <a:avLst/>
                    </a:prstGeom>
                    <a:noFill/>
                    <a:ln>
                      <a:noFill/>
                    </a:ln>
                  </pic:spPr>
                </pic:pic>
              </a:graphicData>
            </a:graphic>
          </wp:inline>
        </w:drawing>
      </w:r>
    </w:p>
    <w:p w:rsidR="001D271E" w:rsidRDefault="001D271E" w:rsidP="00346D01">
      <w:pPr>
        <w:jc w:val="both"/>
      </w:pPr>
    </w:p>
    <w:p w:rsidR="001D271E" w:rsidRDefault="001D271E" w:rsidP="00346D01">
      <w:pPr>
        <w:jc w:val="both"/>
      </w:pPr>
    </w:p>
    <w:p w:rsidR="0024273E" w:rsidRPr="00300E94" w:rsidRDefault="000237F0" w:rsidP="00FE7DAE">
      <w:pPr>
        <w:pStyle w:val="Heading3"/>
      </w:pPr>
      <w:r>
        <w:lastRenderedPageBreak/>
        <w:t>5.2.2</w:t>
      </w:r>
      <w:r w:rsidR="0024273E" w:rsidRPr="00300E94">
        <w:tab/>
        <w:t xml:space="preserve">Fauna </w:t>
      </w:r>
    </w:p>
    <w:p w:rsidR="0024273E" w:rsidRPr="00300E94" w:rsidRDefault="0024273E" w:rsidP="0024273E">
      <w:pPr>
        <w:pStyle w:val="NoSpacing"/>
        <w:rPr>
          <w:sz w:val="24"/>
          <w:szCs w:val="24"/>
        </w:rPr>
      </w:pPr>
    </w:p>
    <w:p w:rsidR="0024273E" w:rsidRDefault="0084530F" w:rsidP="000237F0">
      <w:pPr>
        <w:jc w:val="both"/>
      </w:pPr>
      <w:r>
        <w:t xml:space="preserve">Wildlife was not observed on the site during site assessment although a few common birds of no ecological significance were identified. Attempts to verify the presence of wildlife through droppings and footmarks, and nests indicated that wildlife in the area is possibly nonexistent. </w:t>
      </w:r>
      <w:r w:rsidR="00C50FC5">
        <w:t xml:space="preserve">Although </w:t>
      </w:r>
      <w:r>
        <w:t xml:space="preserve">attempts to identify animal </w:t>
      </w:r>
      <w:r w:rsidR="00C50FC5">
        <w:t xml:space="preserve">species </w:t>
      </w:r>
      <w:r>
        <w:t xml:space="preserve">in the area and especially those recorded </w:t>
      </w:r>
      <w:r w:rsidR="00C50FC5">
        <w:t xml:space="preserve">in the Red Data Book </w:t>
      </w:r>
      <w:r>
        <w:t xml:space="preserve">proved negative, </w:t>
      </w:r>
      <w:r w:rsidR="004161DA">
        <w:t>the presence of biodiversity priority sites may well be habitats for fauna. T</w:t>
      </w:r>
      <w:r w:rsidR="00C50FC5">
        <w:t xml:space="preserve">his would be confirmed at </w:t>
      </w:r>
      <w:r w:rsidR="00FB4E75">
        <w:t xml:space="preserve">the </w:t>
      </w:r>
      <w:r w:rsidR="00C50FC5">
        <w:t xml:space="preserve">EIA stage when detailed ecological assessment is </w:t>
      </w:r>
      <w:r w:rsidR="004161DA">
        <w:t>undertaken</w:t>
      </w:r>
      <w:r w:rsidR="00C50FC5">
        <w:t>.</w:t>
      </w:r>
    </w:p>
    <w:p w:rsidR="009D12F0" w:rsidRDefault="00FE43BB" w:rsidP="000237F0">
      <w:pPr>
        <w:jc w:val="both"/>
      </w:pPr>
      <w:r>
        <w:t xml:space="preserve">The entire site is void of Critical Biodiversity </w:t>
      </w:r>
      <w:proofErr w:type="gramStart"/>
      <w:r>
        <w:t>Areas(</w:t>
      </w:r>
      <w:proofErr w:type="gramEnd"/>
      <w:r>
        <w:t>CBA) except the northeastern protrusion which also happens to be within the wetland</w:t>
      </w:r>
    </w:p>
    <w:p w:rsidR="00392144" w:rsidRPr="00300E94" w:rsidRDefault="009D12F0" w:rsidP="000237F0">
      <w:pPr>
        <w:jc w:val="both"/>
      </w:pPr>
      <w:r>
        <w:rPr>
          <w:noProof/>
          <w:lang w:val="en-ZA" w:eastAsia="en-ZA"/>
        </w:rPr>
        <w:drawing>
          <wp:inline distT="0" distB="0" distL="0" distR="0" wp14:anchorId="768B5EA9" wp14:editId="5BBB6284">
            <wp:extent cx="5490210" cy="3876880"/>
            <wp:effectExtent l="0" t="0" r="0" b="9525"/>
            <wp:docPr id="232" name="Picture 232" descr="C:\Users\NDG Africa\Desktop\Acaciaville EIA\Acaciavale-C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DG Africa\Desktop\Acaciaville EIA\Acaciavale-CB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0210" cy="3876880"/>
                    </a:xfrm>
                    <a:prstGeom prst="rect">
                      <a:avLst/>
                    </a:prstGeom>
                    <a:noFill/>
                    <a:ln>
                      <a:noFill/>
                    </a:ln>
                  </pic:spPr>
                </pic:pic>
              </a:graphicData>
            </a:graphic>
          </wp:inline>
        </w:drawing>
      </w:r>
    </w:p>
    <w:p w:rsidR="00FE43BB" w:rsidRDefault="00FE43BB" w:rsidP="00B60FA5">
      <w:pPr>
        <w:pStyle w:val="Heading2"/>
      </w:pPr>
      <w:bookmarkStart w:id="94" w:name="_Toc444195313"/>
    </w:p>
    <w:p w:rsidR="00FE43BB" w:rsidRDefault="00FE43BB" w:rsidP="00B60FA5">
      <w:pPr>
        <w:pStyle w:val="Heading2"/>
      </w:pPr>
    </w:p>
    <w:p w:rsidR="009304AF" w:rsidRDefault="009304AF" w:rsidP="009304AF"/>
    <w:p w:rsidR="009304AF" w:rsidRDefault="009304AF" w:rsidP="009304AF"/>
    <w:p w:rsidR="009304AF" w:rsidRDefault="009304AF" w:rsidP="009304AF"/>
    <w:p w:rsidR="009304AF" w:rsidRDefault="009304AF" w:rsidP="009304AF"/>
    <w:p w:rsidR="009304AF" w:rsidRDefault="009304AF" w:rsidP="009304AF"/>
    <w:p w:rsidR="009304AF" w:rsidRDefault="009304AF" w:rsidP="009304AF"/>
    <w:p w:rsidR="009304AF" w:rsidRDefault="009304AF" w:rsidP="009304AF"/>
    <w:p w:rsidR="009304AF" w:rsidRDefault="009304AF" w:rsidP="009304AF"/>
    <w:p w:rsidR="009304AF" w:rsidRDefault="009304AF" w:rsidP="009304AF"/>
    <w:p w:rsidR="009304AF" w:rsidRDefault="009304AF" w:rsidP="009304AF"/>
    <w:p w:rsidR="009304AF" w:rsidRDefault="009304AF" w:rsidP="009304AF"/>
    <w:p w:rsidR="009304AF" w:rsidRDefault="009304AF" w:rsidP="009304AF"/>
    <w:p w:rsidR="009304AF" w:rsidRPr="009304AF" w:rsidRDefault="009304AF" w:rsidP="009304AF"/>
    <w:p w:rsidR="000237F0" w:rsidRPr="000237F0" w:rsidRDefault="000237F0" w:rsidP="00B60FA5">
      <w:pPr>
        <w:pStyle w:val="Heading2"/>
      </w:pPr>
      <w:r w:rsidRPr="000237F0">
        <w:t>5.3</w:t>
      </w:r>
      <w:r w:rsidRPr="000237F0">
        <w:tab/>
        <w:t>Hydrology and Drainage</w:t>
      </w:r>
      <w:bookmarkEnd w:id="94"/>
    </w:p>
    <w:p w:rsidR="009019B4" w:rsidRPr="009019B4" w:rsidRDefault="009019B4" w:rsidP="00FE7DAE">
      <w:pPr>
        <w:pStyle w:val="Heading3"/>
      </w:pPr>
      <w:r w:rsidRPr="009019B4">
        <w:t>5.3.1</w:t>
      </w:r>
      <w:r w:rsidRPr="009019B4">
        <w:tab/>
        <w:t>Streams</w:t>
      </w:r>
    </w:p>
    <w:p w:rsidR="009019B4" w:rsidRDefault="009019B4" w:rsidP="000237F0">
      <w:pPr>
        <w:jc w:val="both"/>
      </w:pPr>
    </w:p>
    <w:p w:rsidR="0084530F" w:rsidRDefault="00FE43BB" w:rsidP="000237F0">
      <w:pPr>
        <w:jc w:val="both"/>
      </w:pPr>
      <w:r>
        <w:t xml:space="preserve">There is virtually no stream on the site. The only </w:t>
      </w:r>
      <w:proofErr w:type="spellStart"/>
      <w:r>
        <w:t>concer</w:t>
      </w:r>
      <w:proofErr w:type="spellEnd"/>
      <w:r>
        <w:t xml:space="preserve"> there is with hydrology is that the north eastern section of the site is within the wetland</w:t>
      </w:r>
      <w:r w:rsidR="009304AF">
        <w:t xml:space="preserve"> and with the </w:t>
      </w:r>
      <w:proofErr w:type="spellStart"/>
      <w:r w:rsidR="009304AF">
        <w:t>Klip</w:t>
      </w:r>
      <w:proofErr w:type="spellEnd"/>
      <w:r w:rsidR="009304AF">
        <w:t xml:space="preserve"> River being the biggest water body on the outskirts of the project site, it is a recommended that s wetland specialist is consulted to </w:t>
      </w:r>
      <w:proofErr w:type="spellStart"/>
      <w:r w:rsidR="009304AF">
        <w:t>delineat</w:t>
      </w:r>
      <w:proofErr w:type="spellEnd"/>
      <w:r w:rsidR="009304AF">
        <w:t xml:space="preserve"> the wetland areas out of the project are. </w:t>
      </w:r>
    </w:p>
    <w:p w:rsidR="006E43AA" w:rsidRDefault="0017584E" w:rsidP="006E43AA">
      <w:pPr>
        <w:jc w:val="center"/>
      </w:pPr>
      <w:bookmarkStart w:id="95" w:name="_Toc183491839"/>
      <w:bookmarkStart w:id="96" w:name="_Toc217227481"/>
      <w:bookmarkStart w:id="97" w:name="_Toc234409050"/>
      <w:bookmarkStart w:id="98" w:name="_Toc444195314"/>
      <w:r>
        <w:rPr>
          <w:noProof/>
          <w:lang w:val="en-ZA" w:eastAsia="en-ZA"/>
        </w:rPr>
        <mc:AlternateContent>
          <mc:Choice Requires="wps">
            <w:drawing>
              <wp:anchor distT="0" distB="0" distL="114300" distR="114300" simplePos="0" relativeHeight="251767296" behindDoc="0" locked="0" layoutInCell="1" allowOverlap="1" wp14:anchorId="3EBF5C29" wp14:editId="4E3F748C">
                <wp:simplePos x="0" y="0"/>
                <wp:positionH relativeFrom="column">
                  <wp:posOffset>-521970</wp:posOffset>
                </wp:positionH>
                <wp:positionV relativeFrom="paragraph">
                  <wp:posOffset>1884680</wp:posOffset>
                </wp:positionV>
                <wp:extent cx="2286000" cy="297711"/>
                <wp:effectExtent l="0" t="0" r="19050" b="26670"/>
                <wp:wrapNone/>
                <wp:docPr id="344" name="Rectangle 344"/>
                <wp:cNvGraphicFramePr/>
                <a:graphic xmlns:a="http://schemas.openxmlformats.org/drawingml/2006/main">
                  <a:graphicData uri="http://schemas.microsoft.com/office/word/2010/wordprocessingShape">
                    <wps:wsp>
                      <wps:cNvSpPr/>
                      <wps:spPr>
                        <a:xfrm>
                          <a:off x="0" y="0"/>
                          <a:ext cx="2286000" cy="297711"/>
                        </a:xfrm>
                        <a:prstGeom prst="rect">
                          <a:avLst/>
                        </a:prstGeom>
                      </wps:spPr>
                      <wps:style>
                        <a:lnRef idx="2">
                          <a:schemeClr val="accent6"/>
                        </a:lnRef>
                        <a:fillRef idx="1">
                          <a:schemeClr val="lt1"/>
                        </a:fillRef>
                        <a:effectRef idx="0">
                          <a:schemeClr val="accent6"/>
                        </a:effectRef>
                        <a:fontRef idx="minor">
                          <a:schemeClr val="dk1"/>
                        </a:fontRef>
                      </wps:style>
                      <wps:txbx>
                        <w:txbxContent>
                          <w:p w:rsidR="00724A75" w:rsidRPr="00B319CE" w:rsidRDefault="00724A75" w:rsidP="00B319CE">
                            <w:pPr>
                              <w:jc w:val="center"/>
                              <w:rPr>
                                <w:b/>
                              </w:rPr>
                            </w:pPr>
                            <w:r w:rsidRPr="00B319CE">
                              <w:rPr>
                                <w:b/>
                                <w:sz w:val="20"/>
                                <w:szCs w:val="20"/>
                              </w:rPr>
                              <w:t>Figure11</w:t>
                            </w:r>
                            <w:r w:rsidRPr="00B319CE">
                              <w:rPr>
                                <w:b/>
                              </w:rPr>
                              <w:t>: Hydrology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4" o:spid="_x0000_s1041" style="position:absolute;left:0;text-align:left;margin-left:-41.1pt;margin-top:148.4pt;width:180pt;height:23.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" fillcolor="white [3201]" strokecolor="#70ad47 [3209]" strokeweight="1pt">
                <v:textbox>
                  <w:txbxContent>
                    <w:p w:rsidR="00724A75" w:rsidRPr="00B319CE" w:rsidRDefault="00724A75" w:rsidP="00B319CE">
                      <w:pPr>
                        <w:jc w:val="center"/>
                        <w:rPr>
                          <w:b/>
                        </w:rPr>
                      </w:pPr>
                      <w:r w:rsidRPr="00B319CE">
                        <w:rPr>
                          <w:b/>
                          <w:sz w:val="20"/>
                          <w:szCs w:val="20"/>
                        </w:rPr>
                        <w:t>Figure11</w:t>
                      </w:r>
                      <w:r w:rsidRPr="00B319CE">
                        <w:rPr>
                          <w:b/>
                        </w:rPr>
                        <w:t>: Hydrology</w:t>
                      </w:r>
                    </w:p>
                  </w:txbxContent>
                </v:textbox>
              </v:rect>
            </w:pict>
          </mc:Fallback>
        </mc:AlternateContent>
      </w:r>
      <w:r w:rsidR="00FE43BB">
        <w:rPr>
          <w:noProof/>
          <w:lang w:val="en-ZA" w:eastAsia="en-ZA"/>
        </w:rPr>
        <w:drawing>
          <wp:inline distT="0" distB="0" distL="0" distR="0" wp14:anchorId="73670F06" wp14:editId="53B85629">
            <wp:extent cx="5486400" cy="3286125"/>
            <wp:effectExtent l="0" t="0" r="0" b="9525"/>
            <wp:docPr id="234" name="Picture 234" descr="C:\Users\NDG Africa\Desktop\Acaciaville EIA\Acaciavale-Hydr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DG Africa\Desktop\Acaciaville EIA\Acaciavale-Hydrolog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90210" cy="3288407"/>
                    </a:xfrm>
                    <a:prstGeom prst="rect">
                      <a:avLst/>
                    </a:prstGeom>
                    <a:noFill/>
                    <a:ln>
                      <a:noFill/>
                    </a:ln>
                  </pic:spPr>
                </pic:pic>
              </a:graphicData>
            </a:graphic>
          </wp:inline>
        </w:drawing>
      </w:r>
    </w:p>
    <w:p w:rsidR="003E31D7" w:rsidRPr="009019B4" w:rsidRDefault="003E31D7" w:rsidP="003E31D7">
      <w:pPr>
        <w:rPr>
          <w:rFonts w:cs="Arial"/>
          <w:b/>
          <w:sz w:val="20"/>
          <w:szCs w:val="20"/>
        </w:rPr>
      </w:pPr>
    </w:p>
    <w:p w:rsidR="00F51385" w:rsidRPr="00FE7DAE" w:rsidRDefault="00FE7DAE" w:rsidP="00FE7DAE">
      <w:pPr>
        <w:pStyle w:val="Heading3"/>
      </w:pPr>
      <w:r w:rsidRPr="00FE7DAE">
        <w:t>5.3.2</w:t>
      </w:r>
      <w:r w:rsidR="00EE22B7" w:rsidRPr="00FE7DAE">
        <w:tab/>
      </w:r>
      <w:r w:rsidR="00F51385" w:rsidRPr="00FE7DAE">
        <w:t>Wetlands</w:t>
      </w:r>
      <w:bookmarkEnd w:id="95"/>
      <w:bookmarkEnd w:id="96"/>
      <w:bookmarkEnd w:id="97"/>
      <w:bookmarkEnd w:id="98"/>
    </w:p>
    <w:p w:rsidR="009F045D" w:rsidRDefault="009F045D" w:rsidP="00093BA3">
      <w:pPr>
        <w:pStyle w:val="BodyText"/>
        <w:spacing w:line="240" w:lineRule="auto"/>
        <w:jc w:val="both"/>
        <w:rPr>
          <w:sz w:val="24"/>
        </w:rPr>
      </w:pPr>
    </w:p>
    <w:p w:rsidR="00EC5B85" w:rsidRDefault="00B319CE" w:rsidP="004301EE">
      <w:pPr>
        <w:pStyle w:val="BodyText"/>
        <w:spacing w:line="240" w:lineRule="auto"/>
        <w:jc w:val="both"/>
        <w:rPr>
          <w:sz w:val="24"/>
        </w:rPr>
      </w:pPr>
      <w:bookmarkStart w:id="99" w:name="_Toc183491840"/>
      <w:r>
        <w:rPr>
          <w:sz w:val="24"/>
        </w:rPr>
        <w:t xml:space="preserve">Although no standing or pools of water was found at the time of this preliminary site wetland observation, most wetlands are mostly associated with drainage lines and usually disperse or spread in open areas on more flatter grounds.  </w:t>
      </w:r>
    </w:p>
    <w:p w:rsidR="00EC5B85" w:rsidRDefault="00EC5B85" w:rsidP="004301EE">
      <w:pPr>
        <w:pStyle w:val="BodyText"/>
        <w:spacing w:line="240" w:lineRule="auto"/>
        <w:jc w:val="both"/>
        <w:rPr>
          <w:sz w:val="24"/>
        </w:rPr>
      </w:pPr>
    </w:p>
    <w:p w:rsidR="00586D26" w:rsidRDefault="00EC5B85" w:rsidP="004301EE">
      <w:pPr>
        <w:pStyle w:val="BodyText"/>
        <w:spacing w:line="240" w:lineRule="auto"/>
        <w:jc w:val="both"/>
        <w:rPr>
          <w:sz w:val="24"/>
        </w:rPr>
      </w:pPr>
      <w:r>
        <w:rPr>
          <w:sz w:val="24"/>
        </w:rPr>
        <w:t>The geotechnical investigation further</w:t>
      </w:r>
      <w:r w:rsidR="006519FF">
        <w:rPr>
          <w:sz w:val="24"/>
        </w:rPr>
        <w:t xml:space="preserve"> which is an essential study to undertake will</w:t>
      </w:r>
      <w:r>
        <w:rPr>
          <w:sz w:val="24"/>
        </w:rPr>
        <w:t xml:space="preserve"> indicate </w:t>
      </w:r>
      <w:r w:rsidR="006519FF">
        <w:rPr>
          <w:sz w:val="24"/>
        </w:rPr>
        <w:t>whether</w:t>
      </w:r>
      <w:r w:rsidRPr="00EC5B85">
        <w:rPr>
          <w:sz w:val="24"/>
        </w:rPr>
        <w:t xml:space="preserve"> </w:t>
      </w:r>
      <w:r w:rsidR="006519FF">
        <w:rPr>
          <w:sz w:val="24"/>
        </w:rPr>
        <w:t xml:space="preserve">or not </w:t>
      </w:r>
      <w:r w:rsidRPr="00EC5B85">
        <w:rPr>
          <w:sz w:val="24"/>
        </w:rPr>
        <w:t xml:space="preserve">groundwater flow at the </w:t>
      </w:r>
      <w:r w:rsidR="006519FF">
        <w:rPr>
          <w:sz w:val="24"/>
        </w:rPr>
        <w:t>flat</w:t>
      </w:r>
      <w:r w:rsidRPr="00EC5B85">
        <w:rPr>
          <w:sz w:val="24"/>
        </w:rPr>
        <w:t xml:space="preserve"> interface are likely to become more prolific in the rainy months. Platforms intercepting this interface are likely to encounter groundwater seepage during these times.</w:t>
      </w:r>
      <w:r w:rsidR="006519FF">
        <w:rPr>
          <w:sz w:val="24"/>
        </w:rPr>
        <w:t xml:space="preserve"> A specialist wetland study will throw more </w:t>
      </w:r>
      <w:proofErr w:type="spellStart"/>
      <w:r w:rsidR="006519FF">
        <w:rPr>
          <w:sz w:val="24"/>
        </w:rPr>
        <w:t>lioght</w:t>
      </w:r>
      <w:proofErr w:type="spellEnd"/>
      <w:r w:rsidR="006519FF">
        <w:rPr>
          <w:sz w:val="24"/>
        </w:rPr>
        <w:t xml:space="preserve"> on the findings of the geotechnical report.</w:t>
      </w:r>
    </w:p>
    <w:p w:rsidR="00586D26" w:rsidRDefault="007B762B" w:rsidP="004301EE">
      <w:pPr>
        <w:pStyle w:val="BodyText"/>
        <w:spacing w:line="240" w:lineRule="auto"/>
        <w:jc w:val="both"/>
        <w:rPr>
          <w:sz w:val="24"/>
        </w:rPr>
      </w:pPr>
      <w:r>
        <w:rPr>
          <w:i/>
          <w:sz w:val="18"/>
          <w:szCs w:val="18"/>
        </w:rPr>
        <w:t xml:space="preserve"> </w:t>
      </w:r>
    </w:p>
    <w:p w:rsidR="009304AF" w:rsidRDefault="009304AF">
      <w:pPr>
        <w:rPr>
          <w:i/>
          <w:sz w:val="18"/>
          <w:szCs w:val="18"/>
        </w:rPr>
      </w:pPr>
      <w:r>
        <w:rPr>
          <w:i/>
          <w:sz w:val="18"/>
          <w:szCs w:val="18"/>
        </w:rPr>
        <w:br w:type="page"/>
      </w:r>
    </w:p>
    <w:p w:rsidR="0011327B" w:rsidRPr="00D9225D" w:rsidRDefault="00286E34" w:rsidP="004301EE">
      <w:pPr>
        <w:pStyle w:val="BodyText"/>
        <w:spacing w:line="240" w:lineRule="auto"/>
        <w:jc w:val="both"/>
        <w:rPr>
          <w:i/>
          <w:sz w:val="18"/>
          <w:szCs w:val="18"/>
        </w:rPr>
      </w:pPr>
      <w:r>
        <w:rPr>
          <w:i/>
          <w:sz w:val="18"/>
          <w:szCs w:val="18"/>
        </w:rPr>
        <w:lastRenderedPageBreak/>
        <w:t xml:space="preserve"> </w:t>
      </w:r>
    </w:p>
    <w:p w:rsidR="00F51385" w:rsidRPr="0011327B" w:rsidRDefault="00686EDA" w:rsidP="00B60FA5">
      <w:pPr>
        <w:pStyle w:val="Heading2"/>
      </w:pPr>
      <w:bookmarkStart w:id="100" w:name="_Toc217227482"/>
      <w:bookmarkStart w:id="101" w:name="_Toc234409051"/>
      <w:bookmarkStart w:id="102" w:name="_Toc444195315"/>
      <w:r w:rsidRPr="0011327B">
        <w:t>5</w:t>
      </w:r>
      <w:r w:rsidR="00EE22B7">
        <w:t>.</w:t>
      </w:r>
      <w:r w:rsidR="001F42B2">
        <w:t>5</w:t>
      </w:r>
      <w:r>
        <w:t xml:space="preserve"> </w:t>
      </w:r>
      <w:r>
        <w:tab/>
        <w:t xml:space="preserve">Current and Competing </w:t>
      </w:r>
      <w:proofErr w:type="spellStart"/>
      <w:r>
        <w:t>Landu</w:t>
      </w:r>
      <w:r w:rsidRPr="0011327B">
        <w:t>ses</w:t>
      </w:r>
      <w:bookmarkEnd w:id="99"/>
      <w:bookmarkEnd w:id="100"/>
      <w:bookmarkEnd w:id="101"/>
      <w:bookmarkEnd w:id="102"/>
      <w:proofErr w:type="spellEnd"/>
      <w:r w:rsidRPr="0011327B">
        <w:t xml:space="preserve"> </w:t>
      </w:r>
    </w:p>
    <w:p w:rsidR="00504457" w:rsidRDefault="00F51385" w:rsidP="00251E51">
      <w:pPr>
        <w:pStyle w:val="BodyText"/>
        <w:spacing w:before="240" w:line="240" w:lineRule="auto"/>
        <w:jc w:val="both"/>
        <w:rPr>
          <w:sz w:val="24"/>
        </w:rPr>
        <w:sectPr w:rsidR="00504457" w:rsidSect="004A51AD">
          <w:type w:val="continuous"/>
          <w:pgSz w:w="12240" w:h="15840"/>
          <w:pgMar w:top="1077" w:right="1797" w:bottom="1077" w:left="1797" w:header="720" w:footer="720" w:gutter="0"/>
          <w:cols w:space="720"/>
          <w:noEndnote/>
        </w:sectPr>
      </w:pPr>
      <w:r w:rsidRPr="00F87C94">
        <w:rPr>
          <w:sz w:val="24"/>
        </w:rPr>
        <w:t xml:space="preserve">The land proposed for this development </w:t>
      </w:r>
      <w:r w:rsidR="006169F3">
        <w:rPr>
          <w:sz w:val="24"/>
        </w:rPr>
        <w:t>borders with commercial</w:t>
      </w:r>
      <w:r w:rsidR="00251E51">
        <w:rPr>
          <w:sz w:val="24"/>
        </w:rPr>
        <w:t xml:space="preserve"> </w:t>
      </w:r>
      <w:r w:rsidR="006169F3">
        <w:rPr>
          <w:sz w:val="24"/>
        </w:rPr>
        <w:t>timber plantations and</w:t>
      </w:r>
      <w:r w:rsidR="00251E51">
        <w:rPr>
          <w:sz w:val="24"/>
        </w:rPr>
        <w:t xml:space="preserve"> is largely unsettled. </w:t>
      </w:r>
      <w:r w:rsidR="0009140F">
        <w:rPr>
          <w:sz w:val="24"/>
        </w:rPr>
        <w:t xml:space="preserve"> </w:t>
      </w:r>
      <w:r w:rsidR="00251E51">
        <w:rPr>
          <w:sz w:val="24"/>
        </w:rPr>
        <w:t>There is currently no de</w:t>
      </w:r>
      <w:r w:rsidR="00EC5B85">
        <w:rPr>
          <w:sz w:val="24"/>
        </w:rPr>
        <w:t>f</w:t>
      </w:r>
      <w:r w:rsidR="00251E51">
        <w:rPr>
          <w:sz w:val="24"/>
        </w:rPr>
        <w:t xml:space="preserve">ined use on the land but appears to be used informally for </w:t>
      </w:r>
      <w:r w:rsidR="006169F3">
        <w:rPr>
          <w:sz w:val="24"/>
        </w:rPr>
        <w:t>grazing</w:t>
      </w:r>
      <w:r w:rsidR="00586D26">
        <w:rPr>
          <w:sz w:val="24"/>
        </w:rPr>
        <w:t xml:space="preserve"> </w:t>
      </w:r>
      <w:r w:rsidR="00251E51">
        <w:rPr>
          <w:sz w:val="24"/>
        </w:rPr>
        <w:t>purposes</w:t>
      </w:r>
      <w:r w:rsidR="00443155">
        <w:rPr>
          <w:sz w:val="24"/>
        </w:rPr>
        <w:t xml:space="preserve">. </w:t>
      </w:r>
    </w:p>
    <w:p w:rsidR="004301EE" w:rsidRDefault="004301EE" w:rsidP="00E472F5">
      <w:pPr>
        <w:pStyle w:val="BodyText"/>
        <w:numPr>
          <w:ilvl w:val="0"/>
          <w:numId w:val="61"/>
        </w:numPr>
        <w:spacing w:line="240" w:lineRule="auto"/>
        <w:jc w:val="both"/>
        <w:rPr>
          <w:sz w:val="24"/>
        </w:rPr>
        <w:sectPr w:rsidR="004301EE" w:rsidSect="004A51AD">
          <w:type w:val="continuous"/>
          <w:pgSz w:w="12240" w:h="15840" w:code="1"/>
          <w:pgMar w:top="1077" w:right="1418" w:bottom="1077" w:left="1797" w:header="720" w:footer="720" w:gutter="0"/>
          <w:cols w:num="2" w:space="720"/>
          <w:noEndnote/>
          <w:docGrid w:linePitch="326"/>
        </w:sectPr>
      </w:pPr>
    </w:p>
    <w:p w:rsidR="00F51385" w:rsidRPr="0011327B" w:rsidRDefault="001F42B2" w:rsidP="00B60FA5">
      <w:pPr>
        <w:pStyle w:val="Heading2"/>
      </w:pPr>
      <w:bookmarkStart w:id="103" w:name="_Toc183491841"/>
      <w:bookmarkStart w:id="104" w:name="_Toc217227483"/>
      <w:bookmarkStart w:id="105" w:name="_Toc234409052"/>
      <w:bookmarkStart w:id="106" w:name="_Toc444195316"/>
      <w:r>
        <w:lastRenderedPageBreak/>
        <w:t>5.6</w:t>
      </w:r>
      <w:r w:rsidR="0011327B" w:rsidRPr="0011327B">
        <w:tab/>
      </w:r>
      <w:r w:rsidR="00A62F74" w:rsidRPr="0011327B">
        <w:t>Current Zoning</w:t>
      </w:r>
      <w:bookmarkEnd w:id="103"/>
      <w:bookmarkEnd w:id="104"/>
      <w:bookmarkEnd w:id="105"/>
      <w:bookmarkEnd w:id="106"/>
    </w:p>
    <w:p w:rsidR="00F51385" w:rsidRPr="00B26BED" w:rsidRDefault="00F51385" w:rsidP="00093BA3">
      <w:pPr>
        <w:pStyle w:val="BodyText"/>
        <w:spacing w:line="240" w:lineRule="auto"/>
        <w:jc w:val="both"/>
        <w:rPr>
          <w:sz w:val="16"/>
          <w:lang w:val="en-GB"/>
        </w:rPr>
      </w:pPr>
    </w:p>
    <w:p w:rsidR="00807630" w:rsidRPr="00DD09FD" w:rsidRDefault="0058408A" w:rsidP="00093BA3">
      <w:pPr>
        <w:pStyle w:val="BodyText"/>
        <w:spacing w:line="240" w:lineRule="auto"/>
        <w:jc w:val="both"/>
        <w:rPr>
          <w:color w:val="FF0000"/>
          <w:sz w:val="24"/>
        </w:rPr>
      </w:pPr>
      <w:r>
        <w:rPr>
          <w:sz w:val="24"/>
        </w:rPr>
        <w:t xml:space="preserve">The land under investigation is </w:t>
      </w:r>
      <w:r w:rsidR="00DD09FD">
        <w:rPr>
          <w:sz w:val="24"/>
        </w:rPr>
        <w:t>a</w:t>
      </w:r>
      <w:r>
        <w:rPr>
          <w:sz w:val="24"/>
        </w:rPr>
        <w:t xml:space="preserve"> land (belong the government of the Republic of South Africa). </w:t>
      </w:r>
      <w:r w:rsidR="007A38CE">
        <w:rPr>
          <w:sz w:val="24"/>
        </w:rPr>
        <w:t xml:space="preserve">According to the SDF prepared for </w:t>
      </w:r>
      <w:r w:rsidR="009304AF">
        <w:rPr>
          <w:sz w:val="24"/>
        </w:rPr>
        <w:t>Alfred Duma</w:t>
      </w:r>
      <w:r w:rsidR="009C2086">
        <w:rPr>
          <w:sz w:val="24"/>
        </w:rPr>
        <w:t xml:space="preserve"> </w:t>
      </w:r>
      <w:r w:rsidR="007A38CE">
        <w:rPr>
          <w:sz w:val="24"/>
        </w:rPr>
        <w:t xml:space="preserve">Municipality, </w:t>
      </w:r>
      <w:r w:rsidR="007A38CE" w:rsidRPr="00DD09FD">
        <w:rPr>
          <w:color w:val="FF0000"/>
          <w:sz w:val="24"/>
        </w:rPr>
        <w:t xml:space="preserve">the area </w:t>
      </w:r>
      <w:r w:rsidRPr="00DD09FD">
        <w:rPr>
          <w:color w:val="FF0000"/>
          <w:sz w:val="24"/>
        </w:rPr>
        <w:t xml:space="preserve">is outside any town planning scheme and is therefore zoned agricultural land. </w:t>
      </w:r>
    </w:p>
    <w:p w:rsidR="0045290A" w:rsidRDefault="0045290A" w:rsidP="00093BA3">
      <w:pPr>
        <w:pStyle w:val="BodyText"/>
        <w:spacing w:line="240" w:lineRule="auto"/>
        <w:jc w:val="both"/>
        <w:rPr>
          <w:sz w:val="24"/>
        </w:rPr>
      </w:pPr>
    </w:p>
    <w:p w:rsidR="0045290A" w:rsidRDefault="00807630" w:rsidP="00B60FA5">
      <w:pPr>
        <w:pStyle w:val="Heading2"/>
      </w:pPr>
      <w:bookmarkStart w:id="107" w:name="_Toc183491842"/>
      <w:bookmarkStart w:id="108" w:name="_Toc217227484"/>
      <w:bookmarkStart w:id="109" w:name="_Toc234409053"/>
      <w:bookmarkStart w:id="110" w:name="_Toc444195317"/>
      <w:r>
        <w:t>5.7</w:t>
      </w:r>
      <w:r w:rsidR="00114664">
        <w:t xml:space="preserve">  </w:t>
      </w:r>
      <w:r w:rsidR="00B23576">
        <w:tab/>
      </w:r>
      <w:r w:rsidR="00C720F0">
        <w:t xml:space="preserve">Existing Infrastructure </w:t>
      </w:r>
      <w:bookmarkStart w:id="111" w:name="_Toc183491843"/>
      <w:bookmarkStart w:id="112" w:name="_Toc217227485"/>
      <w:bookmarkStart w:id="113" w:name="_Toc234409054"/>
      <w:bookmarkEnd w:id="107"/>
      <w:bookmarkEnd w:id="108"/>
      <w:bookmarkEnd w:id="109"/>
      <w:bookmarkEnd w:id="110"/>
    </w:p>
    <w:bookmarkEnd w:id="111"/>
    <w:bookmarkEnd w:id="112"/>
    <w:bookmarkEnd w:id="113"/>
    <w:p w:rsidR="00B23576" w:rsidRPr="00B23576" w:rsidRDefault="00B23576" w:rsidP="00B60FA5">
      <w:pPr>
        <w:pStyle w:val="Heading2"/>
      </w:pPr>
    </w:p>
    <w:p w:rsidR="00FD7F07" w:rsidRDefault="00E57140" w:rsidP="002F7FB8">
      <w:pPr>
        <w:pStyle w:val="BodyText"/>
        <w:spacing w:line="240" w:lineRule="auto"/>
        <w:jc w:val="both"/>
        <w:rPr>
          <w:sz w:val="24"/>
          <w:lang w:val="en-GB"/>
        </w:rPr>
      </w:pPr>
      <w:r w:rsidRPr="00E57140">
        <w:rPr>
          <w:sz w:val="24"/>
          <w:lang w:val="en-GB"/>
        </w:rPr>
        <w:t>The site is crisscrossed by many</w:t>
      </w:r>
      <w:r w:rsidR="00D872BF">
        <w:rPr>
          <w:sz w:val="24"/>
          <w:lang w:val="en-GB"/>
        </w:rPr>
        <w:t xml:space="preserve"> </w:t>
      </w:r>
      <w:proofErr w:type="spellStart"/>
      <w:r w:rsidR="00D872BF">
        <w:rPr>
          <w:sz w:val="24"/>
          <w:lang w:val="en-GB"/>
        </w:rPr>
        <w:t>motorable</w:t>
      </w:r>
      <w:proofErr w:type="spellEnd"/>
      <w:r w:rsidRPr="00E57140">
        <w:rPr>
          <w:sz w:val="24"/>
          <w:lang w:val="en-GB"/>
        </w:rPr>
        <w:t xml:space="preserve"> </w:t>
      </w:r>
      <w:r w:rsidR="00D872BF">
        <w:rPr>
          <w:sz w:val="24"/>
          <w:lang w:val="en-GB"/>
        </w:rPr>
        <w:t>tracks and</w:t>
      </w:r>
      <w:r w:rsidRPr="00E57140">
        <w:rPr>
          <w:sz w:val="24"/>
          <w:lang w:val="en-GB"/>
        </w:rPr>
        <w:t xml:space="preserve"> footpaths. Across the gravel road within walking distance is evidence </w:t>
      </w:r>
      <w:proofErr w:type="spellStart"/>
      <w:r w:rsidRPr="00E57140">
        <w:rPr>
          <w:sz w:val="24"/>
          <w:lang w:val="en-GB"/>
        </w:rPr>
        <w:t>of</w:t>
      </w:r>
      <w:r w:rsidR="00FD7F07">
        <w:rPr>
          <w:sz w:val="24"/>
          <w:lang w:val="en-GB"/>
        </w:rPr>
        <w:t>within</w:t>
      </w:r>
      <w:proofErr w:type="spellEnd"/>
      <w:r w:rsidR="00FD7F07">
        <w:rPr>
          <w:sz w:val="24"/>
          <w:lang w:val="en-GB"/>
        </w:rPr>
        <w:t xml:space="preserve"> the western section of the site and may be the result of domestic animals which have extensively grazed or overgrazed the grassland.</w:t>
      </w:r>
    </w:p>
    <w:p w:rsidR="00D872BF" w:rsidRDefault="00D872BF" w:rsidP="002F7FB8">
      <w:pPr>
        <w:pStyle w:val="BodyText"/>
        <w:spacing w:line="240" w:lineRule="auto"/>
        <w:jc w:val="both"/>
        <w:rPr>
          <w:sz w:val="24"/>
          <w:lang w:val="en-GB"/>
        </w:rPr>
      </w:pPr>
      <w:r>
        <w:rPr>
          <w:noProof/>
          <w:sz w:val="24"/>
          <w:lang w:val="en-ZA" w:eastAsia="en-ZA"/>
        </w:rPr>
        <w:drawing>
          <wp:inline distT="0" distB="0" distL="0" distR="0" wp14:anchorId="61CE3BD5" wp14:editId="3FDA4B85">
            <wp:extent cx="5486400" cy="2505075"/>
            <wp:effectExtent l="0" t="0" r="0" b="9525"/>
            <wp:docPr id="235" name="Picture 235" descr="C:\Users\NDG Africa\Desktop\Acaciaville EIA\20180308_13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DG Africa\Desktop\Acaciaville EIA\20180308_1349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0210" cy="2506815"/>
                    </a:xfrm>
                    <a:prstGeom prst="rect">
                      <a:avLst/>
                    </a:prstGeom>
                    <a:noFill/>
                    <a:ln>
                      <a:noFill/>
                    </a:ln>
                  </pic:spPr>
                </pic:pic>
              </a:graphicData>
            </a:graphic>
          </wp:inline>
        </w:drawing>
      </w:r>
    </w:p>
    <w:p w:rsidR="00E57140" w:rsidRDefault="00FD7F07" w:rsidP="002F7FB8">
      <w:pPr>
        <w:pStyle w:val="BodyText"/>
        <w:spacing w:line="240" w:lineRule="auto"/>
        <w:jc w:val="both"/>
        <w:rPr>
          <w:sz w:val="24"/>
          <w:lang w:val="en-GB"/>
        </w:rPr>
      </w:pPr>
      <w:r>
        <w:rPr>
          <w:sz w:val="24"/>
          <w:lang w:val="en-GB"/>
        </w:rPr>
        <w:t xml:space="preserve"> </w:t>
      </w:r>
      <w:r w:rsidR="00D872BF">
        <w:rPr>
          <w:noProof/>
          <w:sz w:val="24"/>
          <w:lang w:val="en-ZA" w:eastAsia="en-ZA"/>
        </w:rPr>
        <w:drawing>
          <wp:inline distT="0" distB="0" distL="0" distR="0" wp14:anchorId="349011CC" wp14:editId="160788D7">
            <wp:extent cx="5486400" cy="2828121"/>
            <wp:effectExtent l="0" t="0" r="0" b="0"/>
            <wp:docPr id="236" name="Picture 236" descr="C:\Users\NDG Africa\Desktop\Acaciaville EIA\20180308_14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DG Africa\Desktop\Acaciaville EIA\20180308_1401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0210" cy="2830085"/>
                    </a:xfrm>
                    <a:prstGeom prst="rect">
                      <a:avLst/>
                    </a:prstGeom>
                    <a:noFill/>
                    <a:ln>
                      <a:noFill/>
                    </a:ln>
                  </pic:spPr>
                </pic:pic>
              </a:graphicData>
            </a:graphic>
          </wp:inline>
        </w:drawing>
      </w:r>
    </w:p>
    <w:p w:rsidR="00FF4A71" w:rsidRPr="00F906A4" w:rsidRDefault="00011C56" w:rsidP="002F7FB8">
      <w:pPr>
        <w:pStyle w:val="BodyText"/>
        <w:spacing w:line="240" w:lineRule="auto"/>
        <w:jc w:val="both"/>
        <w:rPr>
          <w:sz w:val="24"/>
          <w:lang w:val="en-GB"/>
        </w:rPr>
      </w:pPr>
      <w:r>
        <w:rPr>
          <w:sz w:val="24"/>
          <w:lang w:val="en-GB"/>
        </w:rPr>
        <w:t xml:space="preserve">The site does not have any services or settlement infrastructure at this stage. However, there are services and infrastructure in the vicinity of the development site from which the proposed development could benefit. </w:t>
      </w:r>
    </w:p>
    <w:p w:rsidR="00FF4A71" w:rsidRPr="00807630" w:rsidRDefault="00807630" w:rsidP="00FE7DAE">
      <w:pPr>
        <w:pStyle w:val="Heading3"/>
      </w:pPr>
      <w:r>
        <w:lastRenderedPageBreak/>
        <w:t>5.7</w:t>
      </w:r>
      <w:r w:rsidR="002C2E82" w:rsidRPr="00807630">
        <w:t xml:space="preserve">.1 </w:t>
      </w:r>
      <w:r w:rsidR="00FF4A71" w:rsidRPr="00807630">
        <w:t>A</w:t>
      </w:r>
      <w:r w:rsidR="0011327B" w:rsidRPr="00807630">
        <w:t xml:space="preserve">ccess roads </w:t>
      </w:r>
    </w:p>
    <w:p w:rsidR="00DB3376" w:rsidRDefault="00DB3376" w:rsidP="00F234C2">
      <w:pPr>
        <w:pStyle w:val="NoSpacing"/>
        <w:rPr>
          <w:lang w:val="en-GB"/>
        </w:rPr>
      </w:pPr>
    </w:p>
    <w:p w:rsidR="009D3A1E" w:rsidRDefault="00F03A7E" w:rsidP="00814520">
      <w:pPr>
        <w:pStyle w:val="NoSpacing"/>
        <w:jc w:val="both"/>
      </w:pPr>
      <w:r w:rsidRPr="00F03A7E">
        <w:rPr>
          <w:rFonts w:ascii="Times New Roman" w:hAnsi="Times New Roman"/>
          <w:sz w:val="24"/>
          <w:szCs w:val="24"/>
          <w:lang w:val="en-GB"/>
        </w:rPr>
        <w:t xml:space="preserve">Access to the site is </w:t>
      </w:r>
      <w:r w:rsidR="00814520">
        <w:rPr>
          <w:rFonts w:ascii="Times New Roman" w:hAnsi="Times New Roman"/>
          <w:sz w:val="24"/>
          <w:szCs w:val="24"/>
          <w:lang w:val="en-GB"/>
        </w:rPr>
        <w:t xml:space="preserve">itself is available through the </w:t>
      </w:r>
      <w:proofErr w:type="spellStart"/>
      <w:r w:rsidR="00656276">
        <w:rPr>
          <w:rFonts w:ascii="Times New Roman" w:hAnsi="Times New Roman"/>
          <w:sz w:val="24"/>
          <w:szCs w:val="24"/>
          <w:lang w:val="en-GB"/>
        </w:rPr>
        <w:t>Acaciaville</w:t>
      </w:r>
      <w:proofErr w:type="spellEnd"/>
      <w:r w:rsidR="00656276">
        <w:rPr>
          <w:rFonts w:ascii="Times New Roman" w:hAnsi="Times New Roman"/>
          <w:sz w:val="24"/>
          <w:szCs w:val="24"/>
          <w:lang w:val="en-GB"/>
        </w:rPr>
        <w:t xml:space="preserve"> community.</w:t>
      </w:r>
      <w:r w:rsidRPr="00F03A7E">
        <w:rPr>
          <w:rFonts w:ascii="Times New Roman" w:hAnsi="Times New Roman"/>
          <w:sz w:val="24"/>
          <w:szCs w:val="24"/>
          <w:lang w:val="en-GB"/>
        </w:rPr>
        <w:t xml:space="preserve"> </w:t>
      </w:r>
      <w:r w:rsidR="00814520">
        <w:rPr>
          <w:rFonts w:ascii="Times New Roman" w:hAnsi="Times New Roman"/>
          <w:sz w:val="24"/>
          <w:szCs w:val="24"/>
          <w:lang w:val="en-GB"/>
        </w:rPr>
        <w:t>Internally on the site</w:t>
      </w:r>
      <w:proofErr w:type="gramStart"/>
      <w:r w:rsidR="00814520">
        <w:rPr>
          <w:rFonts w:ascii="Times New Roman" w:hAnsi="Times New Roman"/>
          <w:sz w:val="24"/>
          <w:szCs w:val="24"/>
          <w:lang w:val="en-GB"/>
        </w:rPr>
        <w:t xml:space="preserve">, </w:t>
      </w:r>
      <w:r w:rsidRPr="00F03A7E">
        <w:rPr>
          <w:rFonts w:ascii="Times New Roman" w:hAnsi="Times New Roman"/>
          <w:sz w:val="24"/>
          <w:szCs w:val="24"/>
          <w:lang w:val="en-GB"/>
        </w:rPr>
        <w:t xml:space="preserve"> Local</w:t>
      </w:r>
      <w:proofErr w:type="gramEnd"/>
      <w:r w:rsidRPr="00F03A7E">
        <w:rPr>
          <w:rFonts w:ascii="Times New Roman" w:hAnsi="Times New Roman"/>
          <w:sz w:val="24"/>
          <w:szCs w:val="24"/>
          <w:lang w:val="en-GB"/>
        </w:rPr>
        <w:t xml:space="preserve"> gravel roads occur throughout the </w:t>
      </w:r>
      <w:r>
        <w:rPr>
          <w:rFonts w:ascii="Times New Roman" w:hAnsi="Times New Roman"/>
          <w:sz w:val="24"/>
          <w:szCs w:val="24"/>
          <w:lang w:val="en-GB"/>
        </w:rPr>
        <w:t xml:space="preserve">existing </w:t>
      </w:r>
      <w:r w:rsidRPr="00F03A7E">
        <w:rPr>
          <w:rFonts w:ascii="Times New Roman" w:hAnsi="Times New Roman"/>
          <w:sz w:val="24"/>
          <w:szCs w:val="24"/>
          <w:lang w:val="en-GB"/>
        </w:rPr>
        <w:t xml:space="preserve">site offering access to </w:t>
      </w:r>
      <w:r w:rsidR="00B16AE0">
        <w:rPr>
          <w:rFonts w:ascii="Times New Roman" w:hAnsi="Times New Roman"/>
          <w:sz w:val="24"/>
          <w:szCs w:val="24"/>
          <w:lang w:val="en-GB"/>
        </w:rPr>
        <w:t xml:space="preserve">various sections of the area.  </w:t>
      </w:r>
      <w:r>
        <w:rPr>
          <w:rFonts w:ascii="Times New Roman" w:hAnsi="Times New Roman"/>
          <w:sz w:val="24"/>
          <w:szCs w:val="24"/>
          <w:lang w:val="en-GB"/>
        </w:rPr>
        <w:t>The undeveloped site does not have infrastructure</w:t>
      </w:r>
      <w:r w:rsidR="00814520">
        <w:rPr>
          <w:rFonts w:ascii="Times New Roman" w:hAnsi="Times New Roman"/>
          <w:sz w:val="24"/>
          <w:szCs w:val="24"/>
          <w:lang w:val="en-GB"/>
        </w:rPr>
        <w:t xml:space="preserve">. </w:t>
      </w:r>
      <w:r>
        <w:rPr>
          <w:rFonts w:ascii="Times New Roman" w:hAnsi="Times New Roman"/>
          <w:sz w:val="24"/>
          <w:szCs w:val="24"/>
          <w:lang w:val="en-GB"/>
        </w:rPr>
        <w:t xml:space="preserve"> </w:t>
      </w:r>
    </w:p>
    <w:p w:rsidR="005347EA" w:rsidRDefault="005347EA" w:rsidP="00FE7DAE">
      <w:pPr>
        <w:pStyle w:val="Heading3"/>
      </w:pPr>
    </w:p>
    <w:p w:rsidR="00C46D3B" w:rsidRPr="005347EA" w:rsidRDefault="00EE76ED" w:rsidP="00FE7DAE">
      <w:pPr>
        <w:pStyle w:val="Heading3"/>
      </w:pPr>
      <w:r w:rsidRPr="005347EA">
        <w:t>5.7.2</w:t>
      </w:r>
      <w:r w:rsidRPr="005347EA">
        <w:tab/>
      </w:r>
      <w:proofErr w:type="spellStart"/>
      <w:r w:rsidR="00C46D3B" w:rsidRPr="005347EA">
        <w:t>Stormwater</w:t>
      </w:r>
      <w:proofErr w:type="spellEnd"/>
      <w:r w:rsidR="00C46D3B" w:rsidRPr="005347EA">
        <w:t xml:space="preserve"> </w:t>
      </w:r>
      <w:r w:rsidR="005B4961" w:rsidRPr="005347EA">
        <w:t>Infrastructure</w:t>
      </w:r>
    </w:p>
    <w:p w:rsidR="00C46D3B" w:rsidRDefault="00C46D3B" w:rsidP="00C46D3B">
      <w:pPr>
        <w:rPr>
          <w:lang w:val="en-GB"/>
        </w:rPr>
      </w:pPr>
    </w:p>
    <w:p w:rsidR="00656276" w:rsidRDefault="00C46D3B" w:rsidP="00892FF4">
      <w:pPr>
        <w:jc w:val="both"/>
        <w:rPr>
          <w:lang w:val="en-GB"/>
        </w:rPr>
      </w:pPr>
      <w:proofErr w:type="spellStart"/>
      <w:r w:rsidRPr="009D3A1E">
        <w:rPr>
          <w:lang w:val="en-GB"/>
        </w:rPr>
        <w:t>Stormwater</w:t>
      </w:r>
      <w:proofErr w:type="spellEnd"/>
      <w:r w:rsidRPr="009D3A1E">
        <w:rPr>
          <w:lang w:val="en-GB"/>
        </w:rPr>
        <w:t xml:space="preserve"> infrastr</w:t>
      </w:r>
      <w:r w:rsidR="00DA6349" w:rsidRPr="009D3A1E">
        <w:rPr>
          <w:lang w:val="en-GB"/>
        </w:rPr>
        <w:t xml:space="preserve">ucture </w:t>
      </w:r>
      <w:r w:rsidR="00656276">
        <w:rPr>
          <w:lang w:val="en-GB"/>
        </w:rPr>
        <w:t>should be</w:t>
      </w:r>
      <w:r w:rsidR="00814520">
        <w:rPr>
          <w:lang w:val="en-GB"/>
        </w:rPr>
        <w:t xml:space="preserve"> poorl</w:t>
      </w:r>
      <w:r w:rsidR="007034EB">
        <w:rPr>
          <w:lang w:val="en-GB"/>
        </w:rPr>
        <w:t xml:space="preserve">y developed in the area.  </w:t>
      </w:r>
    </w:p>
    <w:p w:rsidR="00892FF4" w:rsidRPr="009D3A1E" w:rsidRDefault="00892FF4" w:rsidP="00892FF4">
      <w:pPr>
        <w:jc w:val="both"/>
        <w:rPr>
          <w:lang w:val="en-GB"/>
        </w:rPr>
      </w:pPr>
      <w:proofErr w:type="spellStart"/>
      <w:proofErr w:type="gramStart"/>
      <w:r w:rsidRPr="009D3A1E">
        <w:rPr>
          <w:lang w:val="en-GB"/>
        </w:rPr>
        <w:t>ts</w:t>
      </w:r>
      <w:proofErr w:type="spellEnd"/>
      <w:proofErr w:type="gramEnd"/>
      <w:r w:rsidRPr="009D3A1E">
        <w:rPr>
          <w:lang w:val="en-GB"/>
        </w:rPr>
        <w:t xml:space="preserve"> of V-drains </w:t>
      </w:r>
      <w:r w:rsidR="007034EB">
        <w:rPr>
          <w:lang w:val="en-GB"/>
        </w:rPr>
        <w:t>inte</w:t>
      </w:r>
      <w:r w:rsidRPr="009D3A1E">
        <w:rPr>
          <w:lang w:val="en-GB"/>
        </w:rPr>
        <w:t xml:space="preserve">rcepted by kerbs at 100 m intervals into 300 mm ø concrete pipes. These in turn discharge into existing </w:t>
      </w:r>
      <w:r w:rsidR="007034EB">
        <w:rPr>
          <w:lang w:val="en-GB"/>
        </w:rPr>
        <w:t>nearby open spaces in the area.</w:t>
      </w:r>
      <w:r w:rsidRPr="009D3A1E">
        <w:rPr>
          <w:lang w:val="en-GB"/>
        </w:rPr>
        <w:t xml:space="preserve"> </w:t>
      </w:r>
    </w:p>
    <w:p w:rsidR="00892FF4" w:rsidRDefault="00892FF4" w:rsidP="00E97182">
      <w:pPr>
        <w:pStyle w:val="NoSpacing"/>
        <w:rPr>
          <w:lang w:val="en-GB"/>
        </w:rPr>
      </w:pPr>
    </w:p>
    <w:p w:rsidR="00892FF4" w:rsidRDefault="00892FF4" w:rsidP="00FE7DAE">
      <w:pPr>
        <w:pStyle w:val="Heading3"/>
      </w:pPr>
      <w:r>
        <w:t>5.7.2</w:t>
      </w:r>
      <w:r>
        <w:tab/>
      </w:r>
      <w:r w:rsidR="005B4961">
        <w:t xml:space="preserve">Existing </w:t>
      </w:r>
      <w:r>
        <w:t>Sewer infrastructure</w:t>
      </w:r>
    </w:p>
    <w:p w:rsidR="007034EB" w:rsidRDefault="007034EB" w:rsidP="00892FF4">
      <w:pPr>
        <w:rPr>
          <w:lang w:val="en-GB"/>
        </w:rPr>
      </w:pPr>
    </w:p>
    <w:p w:rsidR="00892FF4" w:rsidRDefault="007034EB" w:rsidP="007034EB">
      <w:pPr>
        <w:jc w:val="both"/>
        <w:rPr>
          <w:lang w:val="en-GB"/>
        </w:rPr>
      </w:pPr>
      <w:r>
        <w:rPr>
          <w:lang w:val="en-GB"/>
        </w:rPr>
        <w:t xml:space="preserve">Sanitation infrastructure is </w:t>
      </w:r>
      <w:proofErr w:type="spellStart"/>
      <w:r>
        <w:rPr>
          <w:lang w:val="en-GB"/>
        </w:rPr>
        <w:t>reportly</w:t>
      </w:r>
      <w:proofErr w:type="spellEnd"/>
      <w:r>
        <w:rPr>
          <w:lang w:val="en-GB"/>
        </w:rPr>
        <w:t xml:space="preserve"> of septic tanks in the formal communities that surround the project site. The developing settlements on the site have VIP toilets. No conventional waste water </w:t>
      </w:r>
      <w:proofErr w:type="spellStart"/>
      <w:r>
        <w:rPr>
          <w:lang w:val="en-GB"/>
        </w:rPr>
        <w:t>treatement</w:t>
      </w:r>
      <w:proofErr w:type="spellEnd"/>
      <w:r>
        <w:rPr>
          <w:lang w:val="en-GB"/>
        </w:rPr>
        <w:t xml:space="preserve"> plants or related infrastructure occurs within 25 km of the site. </w:t>
      </w:r>
    </w:p>
    <w:p w:rsidR="007034EB" w:rsidRDefault="007034EB" w:rsidP="007034EB">
      <w:pPr>
        <w:pStyle w:val="NoSpacing"/>
        <w:rPr>
          <w:lang w:val="en-GB"/>
        </w:rPr>
      </w:pPr>
    </w:p>
    <w:p w:rsidR="001371A1" w:rsidRPr="001371A1" w:rsidRDefault="001371A1" w:rsidP="007034EB">
      <w:pPr>
        <w:pStyle w:val="NoSpacing"/>
        <w:rPr>
          <w:rFonts w:ascii="Times New Roman" w:hAnsi="Times New Roman"/>
          <w:lang w:val="en-GB"/>
        </w:rPr>
      </w:pPr>
      <w:r w:rsidRPr="001371A1">
        <w:rPr>
          <w:rFonts w:ascii="Times New Roman" w:hAnsi="Times New Roman"/>
          <w:lang w:val="en-GB"/>
        </w:rPr>
        <w:t xml:space="preserve">However, it is highly recommended that </w:t>
      </w:r>
      <w:r>
        <w:rPr>
          <w:rFonts w:ascii="Times New Roman" w:hAnsi="Times New Roman"/>
          <w:lang w:val="en-GB"/>
        </w:rPr>
        <w:t xml:space="preserve">VIP toilets are not used for the elimination of the possible hazards it </w:t>
      </w:r>
      <w:proofErr w:type="gramStart"/>
      <w:r>
        <w:rPr>
          <w:rFonts w:ascii="Times New Roman" w:hAnsi="Times New Roman"/>
          <w:lang w:val="en-GB"/>
        </w:rPr>
        <w:t>may  pose</w:t>
      </w:r>
      <w:proofErr w:type="gramEnd"/>
      <w:r>
        <w:rPr>
          <w:rFonts w:ascii="Times New Roman" w:hAnsi="Times New Roman"/>
          <w:lang w:val="en-GB"/>
        </w:rPr>
        <w:t xml:space="preserve"> to the environment </w:t>
      </w:r>
      <w:proofErr w:type="spellStart"/>
      <w:r>
        <w:rPr>
          <w:rFonts w:ascii="Times New Roman" w:hAnsi="Times New Roman"/>
          <w:lang w:val="en-GB"/>
        </w:rPr>
        <w:t>refere</w:t>
      </w:r>
      <w:proofErr w:type="spellEnd"/>
      <w:r>
        <w:rPr>
          <w:rFonts w:ascii="Times New Roman" w:hAnsi="Times New Roman"/>
          <w:lang w:val="en-GB"/>
        </w:rPr>
        <w:t xml:space="preserve"> to section 4.3.1 above. </w:t>
      </w:r>
    </w:p>
    <w:p w:rsidR="00A736EB" w:rsidRPr="005E0E55" w:rsidRDefault="00E4283E" w:rsidP="00FE7DAE">
      <w:pPr>
        <w:pStyle w:val="Heading3"/>
      </w:pPr>
      <w:r w:rsidRPr="005E0E55">
        <w:t>5</w:t>
      </w:r>
      <w:r w:rsidR="0011327B" w:rsidRPr="005E0E55">
        <w:t>.</w:t>
      </w:r>
      <w:r w:rsidR="00807630">
        <w:t>7</w:t>
      </w:r>
      <w:r w:rsidR="0011327B" w:rsidRPr="005E0E55">
        <w:t>.2</w:t>
      </w:r>
      <w:r w:rsidR="0011327B" w:rsidRPr="005E0E55">
        <w:tab/>
      </w:r>
      <w:r w:rsidR="00A736EB" w:rsidRPr="005E0E55">
        <w:t>Water supply</w:t>
      </w:r>
    </w:p>
    <w:p w:rsidR="00A736EB" w:rsidRDefault="00A736EB" w:rsidP="00093BA3">
      <w:pPr>
        <w:pStyle w:val="BodyText"/>
        <w:spacing w:line="240" w:lineRule="auto"/>
        <w:jc w:val="both"/>
        <w:rPr>
          <w:sz w:val="24"/>
          <w:lang w:val="en-GB"/>
        </w:rPr>
      </w:pPr>
    </w:p>
    <w:p w:rsidR="00463B99" w:rsidRDefault="002C2E82" w:rsidP="007034EB">
      <w:pPr>
        <w:pStyle w:val="BodyText"/>
        <w:spacing w:line="240" w:lineRule="auto"/>
        <w:jc w:val="both"/>
        <w:rPr>
          <w:sz w:val="24"/>
          <w:lang w:val="en-GB"/>
        </w:rPr>
      </w:pPr>
      <w:r>
        <w:rPr>
          <w:noProof/>
          <w:sz w:val="24"/>
          <w:lang w:val="en-ZA" w:eastAsia="en-ZA"/>
        </w:rPr>
        <w:t xml:space="preserve">Water supply infrastructure </w:t>
      </w:r>
      <w:r w:rsidR="00627009">
        <w:rPr>
          <w:sz w:val="24"/>
          <w:lang w:val="en-GB"/>
        </w:rPr>
        <w:t xml:space="preserve">is </w:t>
      </w:r>
      <w:r>
        <w:rPr>
          <w:sz w:val="24"/>
          <w:lang w:val="en-GB"/>
        </w:rPr>
        <w:t>not</w:t>
      </w:r>
      <w:r w:rsidR="00124131">
        <w:rPr>
          <w:sz w:val="24"/>
          <w:lang w:val="en-GB"/>
        </w:rPr>
        <w:t xml:space="preserve"> </w:t>
      </w:r>
      <w:r w:rsidR="00627009">
        <w:rPr>
          <w:sz w:val="24"/>
          <w:lang w:val="en-GB"/>
        </w:rPr>
        <w:t xml:space="preserve">available </w:t>
      </w:r>
      <w:r>
        <w:rPr>
          <w:sz w:val="24"/>
          <w:lang w:val="en-GB"/>
        </w:rPr>
        <w:t>on the site. However,</w:t>
      </w:r>
      <w:r w:rsidR="008607B8">
        <w:rPr>
          <w:sz w:val="24"/>
          <w:lang w:val="en-GB"/>
        </w:rPr>
        <w:t xml:space="preserve"> </w:t>
      </w:r>
      <w:r w:rsidR="00254A11">
        <w:rPr>
          <w:sz w:val="24"/>
          <w:lang w:val="en-GB"/>
        </w:rPr>
        <w:t>bulk infrastructure occurs within the vicinity of the project site</w:t>
      </w:r>
      <w:r w:rsidR="00463B99">
        <w:rPr>
          <w:sz w:val="24"/>
          <w:lang w:val="en-GB"/>
        </w:rPr>
        <w:t xml:space="preserve"> from which </w:t>
      </w:r>
      <w:r w:rsidR="00CC0D39">
        <w:rPr>
          <w:sz w:val="24"/>
          <w:lang w:val="en-GB"/>
        </w:rPr>
        <w:t>th</w:t>
      </w:r>
      <w:r w:rsidR="005E0E55">
        <w:rPr>
          <w:sz w:val="24"/>
          <w:lang w:val="en-GB"/>
        </w:rPr>
        <w:t>e new areas of the development</w:t>
      </w:r>
      <w:r w:rsidR="00463B99">
        <w:rPr>
          <w:sz w:val="24"/>
          <w:lang w:val="en-GB"/>
        </w:rPr>
        <w:t xml:space="preserve"> will be served</w:t>
      </w:r>
      <w:r w:rsidR="00627009">
        <w:rPr>
          <w:sz w:val="24"/>
          <w:lang w:val="en-GB"/>
        </w:rPr>
        <w:t xml:space="preserve">. </w:t>
      </w:r>
    </w:p>
    <w:p w:rsidR="00627009" w:rsidRDefault="00627009" w:rsidP="00093BA3">
      <w:pPr>
        <w:pStyle w:val="BodyText"/>
        <w:spacing w:line="240" w:lineRule="auto"/>
        <w:jc w:val="both"/>
        <w:rPr>
          <w:sz w:val="24"/>
          <w:lang w:val="en-GB"/>
        </w:rPr>
      </w:pPr>
    </w:p>
    <w:p w:rsidR="00A736EB" w:rsidRPr="005E0E55" w:rsidRDefault="00807630" w:rsidP="00FE7DAE">
      <w:pPr>
        <w:pStyle w:val="Heading3"/>
      </w:pPr>
      <w:r>
        <w:t>5.7</w:t>
      </w:r>
      <w:r w:rsidR="0011327B" w:rsidRPr="005E0E55">
        <w:t>.3</w:t>
      </w:r>
      <w:r w:rsidR="0011327B" w:rsidRPr="005E0E55">
        <w:tab/>
      </w:r>
      <w:r w:rsidR="00A736EB" w:rsidRPr="005E0E55">
        <w:t>Electricity</w:t>
      </w:r>
    </w:p>
    <w:p w:rsidR="005E0E55" w:rsidRDefault="005E0E55" w:rsidP="00093BA3">
      <w:pPr>
        <w:pStyle w:val="BodyText"/>
        <w:spacing w:line="240" w:lineRule="auto"/>
        <w:jc w:val="both"/>
        <w:rPr>
          <w:sz w:val="24"/>
        </w:rPr>
      </w:pPr>
    </w:p>
    <w:p w:rsidR="000D1481" w:rsidRDefault="007737A6" w:rsidP="00ED41AD">
      <w:pPr>
        <w:pStyle w:val="BodyText"/>
        <w:spacing w:line="240" w:lineRule="auto"/>
        <w:jc w:val="both"/>
        <w:rPr>
          <w:sz w:val="24"/>
          <w:lang w:val="en-GB"/>
        </w:rPr>
      </w:pPr>
      <w:r>
        <w:rPr>
          <w:sz w:val="24"/>
        </w:rPr>
        <w:t xml:space="preserve">The picture above is an indication of the existence of electric power lines traversing the project area. </w:t>
      </w:r>
      <w:r>
        <w:rPr>
          <w:sz w:val="24"/>
          <w:lang w:val="en-GB"/>
        </w:rPr>
        <w:t>The proposed development will include electrification of all newly constructed houses from the national grid and this</w:t>
      </w:r>
      <w:r w:rsidR="00210FEF" w:rsidRPr="00210FEF">
        <w:rPr>
          <w:sz w:val="24"/>
        </w:rPr>
        <w:t xml:space="preserve"> electricity</w:t>
      </w:r>
      <w:r w:rsidR="00210FEF" w:rsidRPr="00210FEF">
        <w:rPr>
          <w:sz w:val="24"/>
          <w:lang w:val="en-GB"/>
        </w:rPr>
        <w:t xml:space="preserve"> </w:t>
      </w:r>
      <w:r w:rsidR="00925183">
        <w:rPr>
          <w:sz w:val="24"/>
          <w:lang w:val="en-GB"/>
        </w:rPr>
        <w:t>infrastructure</w:t>
      </w:r>
      <w:r>
        <w:rPr>
          <w:sz w:val="24"/>
          <w:lang w:val="en-GB"/>
        </w:rPr>
        <w:t xml:space="preserve"> will be provided</w:t>
      </w:r>
      <w:r w:rsidR="00CB6F77">
        <w:rPr>
          <w:sz w:val="24"/>
          <w:lang w:val="en-GB"/>
        </w:rPr>
        <w:t xml:space="preserve"> </w:t>
      </w:r>
      <w:r w:rsidR="001371A1">
        <w:rPr>
          <w:sz w:val="24"/>
          <w:lang w:val="en-GB"/>
        </w:rPr>
        <w:t>by the</w:t>
      </w:r>
      <w:r>
        <w:rPr>
          <w:sz w:val="24"/>
          <w:lang w:val="en-GB"/>
        </w:rPr>
        <w:t xml:space="preserve"> </w:t>
      </w:r>
      <w:r w:rsidR="000D1481">
        <w:rPr>
          <w:sz w:val="24"/>
          <w:lang w:val="en-GB"/>
        </w:rPr>
        <w:t xml:space="preserve">Alfred Duma </w:t>
      </w:r>
      <w:proofErr w:type="spellStart"/>
      <w:proofErr w:type="gramStart"/>
      <w:r w:rsidR="000D1481">
        <w:rPr>
          <w:sz w:val="24"/>
          <w:lang w:val="en-GB"/>
        </w:rPr>
        <w:t>munich</w:t>
      </w:r>
      <w:proofErr w:type="spellEnd"/>
      <w:proofErr w:type="gramEnd"/>
    </w:p>
    <w:p w:rsidR="000D1481" w:rsidRDefault="000D1481" w:rsidP="00ED41AD">
      <w:pPr>
        <w:pStyle w:val="BodyText"/>
        <w:spacing w:line="240" w:lineRule="auto"/>
        <w:jc w:val="both"/>
        <w:rPr>
          <w:sz w:val="24"/>
          <w:lang w:val="en-GB"/>
        </w:rPr>
      </w:pPr>
    </w:p>
    <w:p w:rsidR="000D1481" w:rsidRDefault="000D1481" w:rsidP="00ED41AD">
      <w:pPr>
        <w:pStyle w:val="BodyText"/>
        <w:spacing w:line="240" w:lineRule="auto"/>
        <w:jc w:val="both"/>
        <w:rPr>
          <w:sz w:val="24"/>
          <w:lang w:val="en-GB"/>
        </w:rPr>
      </w:pPr>
    </w:p>
    <w:p w:rsidR="000F2DF2" w:rsidRPr="00ED41AD" w:rsidRDefault="00ED41AD" w:rsidP="00FE7DAE">
      <w:pPr>
        <w:pStyle w:val="Heading3"/>
      </w:pPr>
      <w:r w:rsidRPr="00ED41AD">
        <w:t>5.7.4</w:t>
      </w:r>
      <w:r w:rsidRPr="00ED41AD">
        <w:tab/>
        <w:t>Existing Services</w:t>
      </w:r>
    </w:p>
    <w:p w:rsidR="00EE76ED" w:rsidRDefault="00EE76ED" w:rsidP="00B60FA5">
      <w:pPr>
        <w:pStyle w:val="Heading2"/>
        <w:rPr>
          <w:lang w:val="en-GB"/>
        </w:rPr>
      </w:pPr>
      <w:bookmarkStart w:id="114" w:name="_Toc444195319"/>
      <w:bookmarkStart w:id="115" w:name="_Toc217227486"/>
      <w:bookmarkStart w:id="116" w:name="_Toc234409055"/>
      <w:bookmarkStart w:id="117" w:name="_Toc183491844"/>
    </w:p>
    <w:p w:rsidR="00C73AFE" w:rsidRDefault="007737A6" w:rsidP="00ED41AD">
      <w:pPr>
        <w:pStyle w:val="NoSpacing"/>
        <w:jc w:val="both"/>
        <w:rPr>
          <w:rFonts w:ascii="Times New Roman" w:hAnsi="Times New Roman"/>
          <w:sz w:val="24"/>
          <w:szCs w:val="24"/>
          <w:lang w:val="en-GB"/>
        </w:rPr>
      </w:pPr>
      <w:r>
        <w:rPr>
          <w:rFonts w:ascii="Times New Roman" w:hAnsi="Times New Roman"/>
          <w:sz w:val="24"/>
          <w:szCs w:val="24"/>
          <w:lang w:val="en-GB"/>
        </w:rPr>
        <w:t xml:space="preserve">Apart from the presence of electric power lines </w:t>
      </w:r>
      <w:proofErr w:type="spellStart"/>
      <w:r>
        <w:rPr>
          <w:rFonts w:ascii="Times New Roman" w:hAnsi="Times New Roman"/>
          <w:sz w:val="24"/>
          <w:szCs w:val="24"/>
          <w:lang w:val="en-GB"/>
        </w:rPr>
        <w:t>withing</w:t>
      </w:r>
      <w:proofErr w:type="spellEnd"/>
      <w:r>
        <w:rPr>
          <w:rFonts w:ascii="Times New Roman" w:hAnsi="Times New Roman"/>
          <w:sz w:val="24"/>
          <w:szCs w:val="24"/>
          <w:lang w:val="en-GB"/>
        </w:rPr>
        <w:t xml:space="preserve"> the project area, t</w:t>
      </w:r>
      <w:r w:rsidR="00ED41AD" w:rsidRPr="00ED41AD">
        <w:rPr>
          <w:rFonts w:ascii="Times New Roman" w:hAnsi="Times New Roman"/>
          <w:sz w:val="24"/>
          <w:szCs w:val="24"/>
          <w:lang w:val="en-GB"/>
        </w:rPr>
        <w:t xml:space="preserve">he site </w:t>
      </w:r>
      <w:r w:rsidR="00ED41AD">
        <w:rPr>
          <w:rFonts w:ascii="Times New Roman" w:hAnsi="Times New Roman"/>
          <w:sz w:val="24"/>
          <w:szCs w:val="24"/>
          <w:lang w:val="en-GB"/>
        </w:rPr>
        <w:t>does not have any</w:t>
      </w:r>
      <w:r>
        <w:rPr>
          <w:rFonts w:ascii="Times New Roman" w:hAnsi="Times New Roman"/>
          <w:sz w:val="24"/>
          <w:szCs w:val="24"/>
          <w:lang w:val="en-GB"/>
        </w:rPr>
        <w:t xml:space="preserve"> other</w:t>
      </w:r>
      <w:r w:rsidR="00ED41AD">
        <w:rPr>
          <w:rFonts w:ascii="Times New Roman" w:hAnsi="Times New Roman"/>
          <w:sz w:val="24"/>
          <w:szCs w:val="24"/>
          <w:lang w:val="en-GB"/>
        </w:rPr>
        <w:t xml:space="preserve"> services at the moment. However, there are services in the vicinity of the </w:t>
      </w:r>
      <w:r w:rsidR="00C73AFE">
        <w:rPr>
          <w:rFonts w:ascii="Times New Roman" w:hAnsi="Times New Roman"/>
          <w:sz w:val="24"/>
          <w:szCs w:val="24"/>
          <w:lang w:val="en-GB"/>
        </w:rPr>
        <w:t xml:space="preserve">site that could be of </w:t>
      </w:r>
      <w:r w:rsidR="007034EB">
        <w:rPr>
          <w:rFonts w:ascii="Times New Roman" w:hAnsi="Times New Roman"/>
          <w:sz w:val="24"/>
          <w:szCs w:val="24"/>
          <w:lang w:val="en-GB"/>
        </w:rPr>
        <w:t>benefit</w:t>
      </w:r>
      <w:r w:rsidR="00C73AFE">
        <w:rPr>
          <w:rFonts w:ascii="Times New Roman" w:hAnsi="Times New Roman"/>
          <w:sz w:val="24"/>
          <w:szCs w:val="24"/>
          <w:lang w:val="en-GB"/>
        </w:rPr>
        <w:t xml:space="preserve"> to the new development. </w:t>
      </w:r>
    </w:p>
    <w:p w:rsidR="00C73AFE" w:rsidRDefault="00C73AFE" w:rsidP="00C73AFE">
      <w:pPr>
        <w:rPr>
          <w:lang w:val="en-GB"/>
        </w:rPr>
      </w:pPr>
    </w:p>
    <w:bookmarkEnd w:id="114"/>
    <w:p w:rsidR="00347E35" w:rsidRDefault="00347E35" w:rsidP="00347E35">
      <w:pPr>
        <w:rPr>
          <w:lang w:val="en-GB"/>
        </w:rPr>
      </w:pPr>
    </w:p>
    <w:p w:rsidR="002C2E82" w:rsidRPr="00347E35" w:rsidRDefault="002C2E82" w:rsidP="00347E35">
      <w:pPr>
        <w:rPr>
          <w:lang w:val="en-GB"/>
        </w:rPr>
      </w:pPr>
    </w:p>
    <w:p w:rsidR="00223A47" w:rsidRDefault="00223A47" w:rsidP="00223A47">
      <w:pPr>
        <w:jc w:val="both"/>
      </w:pPr>
    </w:p>
    <w:p w:rsidR="00A925A3" w:rsidRPr="0011327B" w:rsidRDefault="00807630" w:rsidP="00B60FA5">
      <w:pPr>
        <w:pStyle w:val="Heading2"/>
        <w:rPr>
          <w:lang w:val="en-GB"/>
        </w:rPr>
      </w:pPr>
      <w:bookmarkStart w:id="118" w:name="_Toc444195321"/>
      <w:r>
        <w:rPr>
          <w:lang w:val="en-GB"/>
        </w:rPr>
        <w:t>5.8</w:t>
      </w:r>
      <w:r w:rsidR="0011327B">
        <w:rPr>
          <w:lang w:val="en-GB"/>
        </w:rPr>
        <w:tab/>
      </w:r>
      <w:r w:rsidR="000A08CB" w:rsidRPr="0011327B">
        <w:rPr>
          <w:lang w:val="en-GB"/>
        </w:rPr>
        <w:t xml:space="preserve">The Socio-Economic </w:t>
      </w:r>
      <w:r w:rsidR="00812249">
        <w:rPr>
          <w:lang w:val="en-GB"/>
        </w:rPr>
        <w:t xml:space="preserve">and Cultural </w:t>
      </w:r>
      <w:r w:rsidR="000A08CB" w:rsidRPr="0011327B">
        <w:rPr>
          <w:lang w:val="en-GB"/>
        </w:rPr>
        <w:t>Environment</w:t>
      </w:r>
      <w:bookmarkEnd w:id="115"/>
      <w:bookmarkEnd w:id="116"/>
      <w:bookmarkEnd w:id="118"/>
    </w:p>
    <w:bookmarkEnd w:id="117"/>
    <w:p w:rsidR="00F51385" w:rsidRPr="00F87C94" w:rsidRDefault="00F51385" w:rsidP="00093BA3">
      <w:pPr>
        <w:pStyle w:val="BodyText"/>
        <w:spacing w:line="240" w:lineRule="auto"/>
        <w:jc w:val="both"/>
        <w:rPr>
          <w:sz w:val="24"/>
          <w:lang w:val="en-GB"/>
        </w:rPr>
      </w:pPr>
    </w:p>
    <w:p w:rsidR="004866EF" w:rsidRDefault="004866EF" w:rsidP="004866EF">
      <w:pPr>
        <w:pStyle w:val="BodyText"/>
        <w:spacing w:line="240" w:lineRule="auto"/>
        <w:jc w:val="both"/>
        <w:rPr>
          <w:sz w:val="24"/>
        </w:rPr>
      </w:pPr>
      <w:r w:rsidRPr="004866EF">
        <w:rPr>
          <w:sz w:val="24"/>
        </w:rPr>
        <w:t xml:space="preserve">The </w:t>
      </w:r>
      <w:r w:rsidR="000D1481">
        <w:rPr>
          <w:sz w:val="24"/>
        </w:rPr>
        <w:t>Ladysmith</w:t>
      </w:r>
      <w:r w:rsidRPr="004866EF">
        <w:rPr>
          <w:sz w:val="24"/>
        </w:rPr>
        <w:t xml:space="preserve"> population is </w:t>
      </w:r>
      <w:proofErr w:type="spellStart"/>
      <w:r w:rsidRPr="004866EF">
        <w:rPr>
          <w:sz w:val="24"/>
        </w:rPr>
        <w:t>characterised</w:t>
      </w:r>
      <w:proofErr w:type="spellEnd"/>
      <w:r w:rsidRPr="004866EF">
        <w:rPr>
          <w:sz w:val="24"/>
        </w:rPr>
        <w:t xml:space="preserve"> by significantly more women than men. 47% households are headed by women in the absence of partners seeking employment in other urban </w:t>
      </w:r>
      <w:proofErr w:type="spellStart"/>
      <w:r w:rsidRPr="004866EF">
        <w:rPr>
          <w:sz w:val="24"/>
        </w:rPr>
        <w:t>centres</w:t>
      </w:r>
      <w:proofErr w:type="spellEnd"/>
      <w:r w:rsidRPr="004866EF">
        <w:rPr>
          <w:sz w:val="24"/>
        </w:rPr>
        <w:t xml:space="preserve">. Close to half of the population are children, placing pressure on the need for educational and social facilities. Many of these children will be orphaned as a result of HIV/AIDS. At least 11.7% of the population is already infected with HIV. This has a  severe impact on the need for health, social and welfare services.  </w:t>
      </w:r>
    </w:p>
    <w:p w:rsidR="004866EF" w:rsidRPr="004866EF" w:rsidRDefault="004866EF" w:rsidP="004866EF">
      <w:pPr>
        <w:pStyle w:val="BodyText"/>
        <w:spacing w:line="240" w:lineRule="auto"/>
        <w:jc w:val="both"/>
        <w:rPr>
          <w:sz w:val="24"/>
        </w:rPr>
      </w:pPr>
    </w:p>
    <w:p w:rsidR="004866EF" w:rsidRDefault="004866EF" w:rsidP="004866EF">
      <w:pPr>
        <w:pStyle w:val="BodyText"/>
        <w:spacing w:line="240" w:lineRule="auto"/>
        <w:jc w:val="both"/>
        <w:rPr>
          <w:sz w:val="24"/>
        </w:rPr>
      </w:pPr>
      <w:r w:rsidRPr="004866EF">
        <w:rPr>
          <w:sz w:val="24"/>
        </w:rPr>
        <w:t xml:space="preserve">Income levels are low with 66% of households receiving no income or less than R2 400 per month. The traditional and rural areas are the most poverty stricken.  Unemployment levels are relatively high and with only 13.43% of the population being formally employed. Dependency levels are also high with every employed person having to support 6.5 persons of which 3 are over 15 years of age. The farming sector employs a significant number of people, indicating the importance of the agricultural sector in the economy of the area. The majority of the population relies on public transport facilities.   </w:t>
      </w:r>
    </w:p>
    <w:p w:rsidR="004866EF" w:rsidRPr="004866EF" w:rsidRDefault="004866EF" w:rsidP="004866EF">
      <w:pPr>
        <w:pStyle w:val="BodyText"/>
        <w:spacing w:line="240" w:lineRule="auto"/>
        <w:jc w:val="both"/>
        <w:rPr>
          <w:sz w:val="24"/>
        </w:rPr>
      </w:pPr>
    </w:p>
    <w:p w:rsidR="004866EF" w:rsidRDefault="004866EF" w:rsidP="004866EF">
      <w:pPr>
        <w:pStyle w:val="BodyText"/>
        <w:spacing w:line="240" w:lineRule="auto"/>
        <w:jc w:val="both"/>
        <w:rPr>
          <w:sz w:val="24"/>
        </w:rPr>
      </w:pPr>
      <w:r w:rsidRPr="004866EF">
        <w:rPr>
          <w:sz w:val="24"/>
        </w:rPr>
        <w:t xml:space="preserve">Most of the urban communities have access to clean water with severe shortcomings in this respect as far as rural communities are concerned and have access to less than 5 </w:t>
      </w:r>
      <w:proofErr w:type="spellStart"/>
      <w:r w:rsidRPr="004866EF">
        <w:rPr>
          <w:sz w:val="24"/>
        </w:rPr>
        <w:t>litres</w:t>
      </w:r>
      <w:proofErr w:type="spellEnd"/>
      <w:r w:rsidRPr="004866EF">
        <w:rPr>
          <w:sz w:val="24"/>
        </w:rPr>
        <w:t xml:space="preserve"> of water per day  </w:t>
      </w:r>
    </w:p>
    <w:p w:rsidR="004866EF" w:rsidRPr="004866EF" w:rsidRDefault="004866EF" w:rsidP="004866EF">
      <w:pPr>
        <w:pStyle w:val="BodyText"/>
        <w:spacing w:line="240" w:lineRule="auto"/>
        <w:jc w:val="both"/>
        <w:rPr>
          <w:sz w:val="24"/>
        </w:rPr>
      </w:pPr>
    </w:p>
    <w:p w:rsidR="00D33119" w:rsidRPr="00D33119" w:rsidRDefault="004866EF" w:rsidP="004866EF">
      <w:pPr>
        <w:jc w:val="both"/>
        <w:rPr>
          <w:b/>
          <w:bCs/>
          <w:caps/>
          <w:vanish/>
          <w:sz w:val="20"/>
          <w:szCs w:val="20"/>
        </w:rPr>
      </w:pPr>
      <w:r w:rsidRPr="004866EF">
        <w:t xml:space="preserve">The larger urban areas have sanitation systems and household electricity, but the rural areas rely on septic tanks, pit latrines or no sanitation or electrification system at all. The need for electricity provision at schools and health facilities is  especially critical.   </w:t>
      </w:r>
    </w:p>
    <w:p w:rsidR="00BE3C7D" w:rsidRDefault="00BE3C7D" w:rsidP="004866EF">
      <w:pPr>
        <w:tabs>
          <w:tab w:val="left" w:pos="8640"/>
        </w:tabs>
        <w:jc w:val="both"/>
      </w:pPr>
    </w:p>
    <w:p w:rsidR="00BF1F0E" w:rsidRDefault="00BF1F0E" w:rsidP="00B60FA5">
      <w:pPr>
        <w:pStyle w:val="Heading2"/>
      </w:pPr>
      <w:bookmarkStart w:id="119" w:name="_Toc183491846"/>
      <w:bookmarkStart w:id="120" w:name="_Toc217227488"/>
      <w:bookmarkStart w:id="121" w:name="_Toc234409057"/>
    </w:p>
    <w:p w:rsidR="00F51385" w:rsidRPr="00FE5914" w:rsidRDefault="00807630" w:rsidP="00B60FA5">
      <w:pPr>
        <w:pStyle w:val="Heading2"/>
      </w:pPr>
      <w:bookmarkStart w:id="122" w:name="_Toc444195322"/>
      <w:r>
        <w:t>5.9</w:t>
      </w:r>
      <w:r w:rsidR="00FE5914" w:rsidRPr="00FE5914">
        <w:tab/>
      </w:r>
      <w:r w:rsidR="007D1B93">
        <w:t>Heritage (</w:t>
      </w:r>
      <w:r w:rsidR="007D1B93" w:rsidRPr="00FE5914">
        <w:t>Archaeological</w:t>
      </w:r>
      <w:r w:rsidR="007D1B93">
        <w:t xml:space="preserve"> and Cultural)</w:t>
      </w:r>
      <w:r w:rsidR="007D1B93" w:rsidRPr="00FE5914">
        <w:t xml:space="preserve"> Characteristics</w:t>
      </w:r>
      <w:bookmarkEnd w:id="119"/>
      <w:bookmarkEnd w:id="120"/>
      <w:bookmarkEnd w:id="121"/>
      <w:bookmarkEnd w:id="122"/>
    </w:p>
    <w:p w:rsidR="003E59DF" w:rsidRDefault="003E59DF" w:rsidP="00093BA3">
      <w:pPr>
        <w:pStyle w:val="BodyText"/>
        <w:spacing w:line="240" w:lineRule="auto"/>
        <w:jc w:val="both"/>
        <w:rPr>
          <w:sz w:val="24"/>
          <w:lang w:val="en-GB"/>
        </w:rPr>
      </w:pPr>
    </w:p>
    <w:p w:rsidR="004866EF" w:rsidRDefault="007D1B93" w:rsidP="009F1CE4">
      <w:pPr>
        <w:jc w:val="both"/>
      </w:pPr>
      <w:r w:rsidRPr="009F1CE4">
        <w:t xml:space="preserve">Site walk-over </w:t>
      </w:r>
      <w:r w:rsidR="004866EF">
        <w:t xml:space="preserve">revealed a couple of suspected cultural and historical </w:t>
      </w:r>
      <w:r w:rsidRPr="009F1CE4">
        <w:t xml:space="preserve"> </w:t>
      </w:r>
      <w:r w:rsidR="004866EF">
        <w:t>issues namely:</w:t>
      </w:r>
    </w:p>
    <w:p w:rsidR="004866EF" w:rsidRDefault="004866EF" w:rsidP="009F1CE4">
      <w:pPr>
        <w:jc w:val="both"/>
      </w:pPr>
    </w:p>
    <w:p w:rsidR="004866EF" w:rsidRDefault="004866EF" w:rsidP="009F1CE4">
      <w:pPr>
        <w:jc w:val="both"/>
      </w:pPr>
    </w:p>
    <w:p w:rsidR="006336F9" w:rsidRDefault="006336F9" w:rsidP="009F1CE4">
      <w:pPr>
        <w:jc w:val="both"/>
      </w:pPr>
    </w:p>
    <w:p w:rsidR="006336F9" w:rsidRDefault="006336F9" w:rsidP="009F1CE4">
      <w:pPr>
        <w:jc w:val="both"/>
      </w:pPr>
    </w:p>
    <w:p w:rsidR="004866EF" w:rsidRDefault="004866EF" w:rsidP="009F1CE4">
      <w:pPr>
        <w:jc w:val="both"/>
      </w:pPr>
    </w:p>
    <w:p w:rsidR="004866EF" w:rsidRDefault="004866EF" w:rsidP="004866EF"/>
    <w:p w:rsidR="004866EF" w:rsidRDefault="004866EF" w:rsidP="009F1CE4">
      <w:pPr>
        <w:jc w:val="both"/>
      </w:pPr>
    </w:p>
    <w:p w:rsidR="009F1CE4" w:rsidRDefault="007D1B93" w:rsidP="009154FC">
      <w:pPr>
        <w:jc w:val="right"/>
      </w:pPr>
      <w:r w:rsidRPr="009F1CE4">
        <w:t xml:space="preserve">  </w:t>
      </w:r>
      <w:r w:rsidR="009C69AA" w:rsidRPr="009F1CE4">
        <w:t xml:space="preserve"> </w:t>
      </w:r>
      <w:r w:rsidR="00F51385" w:rsidRPr="009F1CE4">
        <w:t xml:space="preserve"> </w:t>
      </w:r>
      <w:r w:rsidR="00544FC6" w:rsidRPr="009F1CE4">
        <w:t xml:space="preserve">            </w:t>
      </w:r>
    </w:p>
    <w:p w:rsidR="009F1CE4" w:rsidRPr="009F1CE4" w:rsidRDefault="009F1CE4" w:rsidP="009F1CE4"/>
    <w:p w:rsidR="009F1CE4" w:rsidRPr="009F1CE4" w:rsidRDefault="009F1CE4" w:rsidP="009154FC">
      <w:pPr>
        <w:jc w:val="right"/>
      </w:pPr>
    </w:p>
    <w:p w:rsidR="009C0843" w:rsidRDefault="009C0843" w:rsidP="00527D73">
      <w:pPr>
        <w:pStyle w:val="Heading1"/>
        <w:rPr>
          <w:rFonts w:ascii="Times New Roman" w:hAnsi="Times New Roman" w:cs="Times New Roman"/>
          <w:sz w:val="40"/>
          <w:szCs w:val="40"/>
        </w:rPr>
      </w:pPr>
      <w:bookmarkStart w:id="123" w:name="_Toc183491849"/>
      <w:bookmarkStart w:id="124" w:name="_Toc217227489"/>
      <w:bookmarkStart w:id="125" w:name="_Toc234409058"/>
      <w:bookmarkStart w:id="126" w:name="_Toc234409059"/>
      <w:bookmarkStart w:id="127" w:name="_Toc444195323"/>
    </w:p>
    <w:p w:rsidR="009C0843" w:rsidRDefault="009C0843" w:rsidP="00527D73">
      <w:pPr>
        <w:pStyle w:val="Heading1"/>
        <w:rPr>
          <w:rFonts w:ascii="Times New Roman" w:hAnsi="Times New Roman" w:cs="Times New Roman"/>
          <w:sz w:val="40"/>
          <w:szCs w:val="40"/>
        </w:rPr>
      </w:pPr>
    </w:p>
    <w:p w:rsidR="009C0843" w:rsidRDefault="009C0843" w:rsidP="00527D73">
      <w:pPr>
        <w:pStyle w:val="Heading1"/>
        <w:rPr>
          <w:rFonts w:ascii="Times New Roman" w:hAnsi="Times New Roman" w:cs="Times New Roman"/>
          <w:sz w:val="40"/>
          <w:szCs w:val="40"/>
        </w:rPr>
      </w:pPr>
    </w:p>
    <w:p w:rsidR="009C0843" w:rsidRDefault="009C0843" w:rsidP="00527D73">
      <w:pPr>
        <w:pStyle w:val="Heading1"/>
        <w:rPr>
          <w:rFonts w:ascii="Times New Roman" w:hAnsi="Times New Roman" w:cs="Times New Roman"/>
          <w:sz w:val="40"/>
          <w:szCs w:val="40"/>
        </w:rPr>
      </w:pPr>
    </w:p>
    <w:p w:rsidR="009C0843" w:rsidRDefault="009C0843" w:rsidP="00527D73">
      <w:pPr>
        <w:pStyle w:val="Heading1"/>
        <w:rPr>
          <w:rFonts w:ascii="Times New Roman" w:hAnsi="Times New Roman" w:cs="Times New Roman"/>
          <w:sz w:val="40"/>
          <w:szCs w:val="40"/>
        </w:rPr>
      </w:pPr>
    </w:p>
    <w:p w:rsidR="009C0843" w:rsidRDefault="009C0843" w:rsidP="00527D73">
      <w:pPr>
        <w:pStyle w:val="Heading1"/>
        <w:rPr>
          <w:rFonts w:ascii="Times New Roman" w:hAnsi="Times New Roman" w:cs="Times New Roman"/>
          <w:sz w:val="40"/>
          <w:szCs w:val="40"/>
        </w:rPr>
      </w:pPr>
    </w:p>
    <w:p w:rsidR="009C0843" w:rsidRDefault="009C0843" w:rsidP="00527D73">
      <w:pPr>
        <w:pStyle w:val="Heading1"/>
        <w:rPr>
          <w:rFonts w:ascii="Times New Roman" w:hAnsi="Times New Roman" w:cs="Times New Roman"/>
          <w:sz w:val="40"/>
          <w:szCs w:val="40"/>
        </w:rPr>
      </w:pPr>
    </w:p>
    <w:p w:rsidR="009C0843" w:rsidRDefault="009C0843" w:rsidP="00527D73">
      <w:pPr>
        <w:pStyle w:val="Heading1"/>
        <w:rPr>
          <w:rFonts w:ascii="Times New Roman" w:hAnsi="Times New Roman" w:cs="Times New Roman"/>
          <w:sz w:val="40"/>
          <w:szCs w:val="40"/>
        </w:rPr>
      </w:pPr>
    </w:p>
    <w:p w:rsidR="009C0843" w:rsidRDefault="009C0843" w:rsidP="00527D73">
      <w:pPr>
        <w:pStyle w:val="Heading1"/>
        <w:rPr>
          <w:rFonts w:ascii="Times New Roman" w:hAnsi="Times New Roman" w:cs="Times New Roman"/>
          <w:sz w:val="40"/>
          <w:szCs w:val="40"/>
        </w:rPr>
      </w:pPr>
    </w:p>
    <w:p w:rsidR="009C0843" w:rsidRDefault="009C0843" w:rsidP="00527D73">
      <w:pPr>
        <w:pStyle w:val="Heading1"/>
        <w:rPr>
          <w:rFonts w:ascii="Times New Roman" w:hAnsi="Times New Roman" w:cs="Times New Roman"/>
          <w:sz w:val="40"/>
          <w:szCs w:val="40"/>
        </w:rPr>
      </w:pPr>
    </w:p>
    <w:p w:rsidR="009C0843" w:rsidRDefault="009C0843" w:rsidP="00527D73">
      <w:pPr>
        <w:pStyle w:val="Heading1"/>
        <w:rPr>
          <w:rFonts w:ascii="Times New Roman" w:hAnsi="Times New Roman" w:cs="Times New Roman"/>
          <w:sz w:val="40"/>
          <w:szCs w:val="40"/>
        </w:rPr>
      </w:pPr>
    </w:p>
    <w:p w:rsidR="009C0843" w:rsidRDefault="009C0843" w:rsidP="00527D73">
      <w:pPr>
        <w:pStyle w:val="Heading1"/>
        <w:rPr>
          <w:rFonts w:ascii="Times New Roman" w:hAnsi="Times New Roman" w:cs="Times New Roman"/>
          <w:sz w:val="40"/>
          <w:szCs w:val="40"/>
        </w:rPr>
      </w:pPr>
    </w:p>
    <w:p w:rsidR="009C0843" w:rsidRDefault="009C0843">
      <w:pPr>
        <w:rPr>
          <w:b/>
          <w:bCs/>
          <w:kern w:val="32"/>
          <w:sz w:val="40"/>
          <w:szCs w:val="40"/>
        </w:rPr>
      </w:pPr>
      <w:r>
        <w:rPr>
          <w:sz w:val="40"/>
          <w:szCs w:val="40"/>
        </w:rPr>
        <w:br w:type="page"/>
      </w:r>
    </w:p>
    <w:p w:rsidR="00F51385" w:rsidRPr="0058408A" w:rsidRDefault="00FE03FC" w:rsidP="00527D73">
      <w:pPr>
        <w:pStyle w:val="Heading1"/>
        <w:rPr>
          <w:rFonts w:ascii="Times New Roman" w:hAnsi="Times New Roman" w:cs="Times New Roman"/>
          <w:sz w:val="40"/>
          <w:szCs w:val="40"/>
        </w:rPr>
      </w:pPr>
      <w:r w:rsidRPr="0058408A">
        <w:rPr>
          <w:rFonts w:ascii="Times New Roman" w:hAnsi="Times New Roman" w:cs="Times New Roman"/>
          <w:sz w:val="40"/>
          <w:szCs w:val="40"/>
        </w:rPr>
        <w:lastRenderedPageBreak/>
        <w:t>SECTION 6</w:t>
      </w:r>
      <w:r w:rsidR="00F51385" w:rsidRPr="0058408A">
        <w:rPr>
          <w:rFonts w:ascii="Times New Roman" w:hAnsi="Times New Roman" w:cs="Times New Roman"/>
          <w:sz w:val="40"/>
          <w:szCs w:val="40"/>
        </w:rPr>
        <w:t xml:space="preserve"> </w:t>
      </w:r>
      <w:r w:rsidR="00197FF4" w:rsidRPr="0058408A">
        <w:rPr>
          <w:rFonts w:ascii="Times New Roman" w:hAnsi="Times New Roman" w:cs="Times New Roman"/>
          <w:sz w:val="40"/>
          <w:szCs w:val="40"/>
        </w:rPr>
        <w:tab/>
      </w:r>
      <w:r w:rsidR="00CC3638" w:rsidRPr="0058408A">
        <w:rPr>
          <w:rFonts w:ascii="Times New Roman" w:hAnsi="Times New Roman" w:cs="Times New Roman"/>
          <w:sz w:val="40"/>
          <w:szCs w:val="40"/>
        </w:rPr>
        <w:t xml:space="preserve">DESCRIPTION OF ENVIRONMENTAL ISSUES </w:t>
      </w:r>
      <w:r w:rsidR="00F51385" w:rsidRPr="0058408A">
        <w:rPr>
          <w:rFonts w:ascii="Times New Roman" w:hAnsi="Times New Roman" w:cs="Times New Roman"/>
          <w:sz w:val="40"/>
          <w:szCs w:val="40"/>
        </w:rPr>
        <w:t xml:space="preserve">AND </w:t>
      </w:r>
      <w:r w:rsidR="00CC3638" w:rsidRPr="0058408A">
        <w:rPr>
          <w:rFonts w:ascii="Times New Roman" w:hAnsi="Times New Roman" w:cs="Times New Roman"/>
          <w:sz w:val="40"/>
          <w:szCs w:val="40"/>
        </w:rPr>
        <w:t>POTENTIAL IMPACTS</w:t>
      </w:r>
      <w:bookmarkEnd w:id="123"/>
      <w:bookmarkEnd w:id="124"/>
      <w:bookmarkEnd w:id="125"/>
      <w:bookmarkEnd w:id="126"/>
      <w:bookmarkEnd w:id="127"/>
    </w:p>
    <w:p w:rsidR="00F51385" w:rsidRPr="00527D73" w:rsidRDefault="00F51385" w:rsidP="00527D73">
      <w:pPr>
        <w:pStyle w:val="Heading1"/>
        <w:rPr>
          <w:rFonts w:ascii="Times New Roman" w:hAnsi="Times New Roman" w:cs="Times New Roman"/>
          <w:sz w:val="24"/>
          <w:szCs w:val="24"/>
        </w:rPr>
      </w:pPr>
    </w:p>
    <w:p w:rsidR="00F51385" w:rsidRPr="00527D73" w:rsidRDefault="00FE03FC" w:rsidP="00B60FA5">
      <w:pPr>
        <w:pStyle w:val="Heading2"/>
      </w:pPr>
      <w:bookmarkStart w:id="128" w:name="_Toc183491850"/>
      <w:bookmarkStart w:id="129" w:name="_Toc217227490"/>
      <w:bookmarkStart w:id="130" w:name="_Toc234409060"/>
      <w:bookmarkStart w:id="131" w:name="_Toc444195324"/>
      <w:r w:rsidRPr="00527D73">
        <w:t>6</w:t>
      </w:r>
      <w:r w:rsidR="00FE5914" w:rsidRPr="00527D73">
        <w:t>.1</w:t>
      </w:r>
      <w:r w:rsidR="00FE5914" w:rsidRPr="00527D73">
        <w:tab/>
        <w:t>POTENTIAL ENVIRONMENTAL ISSUES RELATING TO THE BIOPHYSICAL ENVIRONMENT</w:t>
      </w:r>
      <w:bookmarkEnd w:id="128"/>
      <w:bookmarkEnd w:id="129"/>
      <w:bookmarkEnd w:id="130"/>
      <w:bookmarkEnd w:id="131"/>
    </w:p>
    <w:p w:rsidR="00F51385" w:rsidRPr="00527D73" w:rsidRDefault="00FE03FC" w:rsidP="00FE7DAE">
      <w:pPr>
        <w:pStyle w:val="Heading3"/>
      </w:pPr>
      <w:bookmarkStart w:id="132" w:name="_Toc183491851"/>
      <w:bookmarkStart w:id="133" w:name="_Toc217227491"/>
      <w:bookmarkStart w:id="134" w:name="_Toc234409061"/>
      <w:bookmarkStart w:id="135" w:name="_Toc444195325"/>
      <w:r w:rsidRPr="00527D73">
        <w:t>6</w:t>
      </w:r>
      <w:r w:rsidR="00F51385" w:rsidRPr="00527D73">
        <w:t>.1.1</w:t>
      </w:r>
      <w:r w:rsidR="00F51385" w:rsidRPr="00527D73">
        <w:tab/>
        <w:t>Landscape issues</w:t>
      </w:r>
      <w:bookmarkEnd w:id="132"/>
      <w:bookmarkEnd w:id="133"/>
      <w:bookmarkEnd w:id="134"/>
      <w:bookmarkEnd w:id="135"/>
      <w:r w:rsidR="00F51385" w:rsidRPr="00527D73">
        <w:t xml:space="preserve"> </w:t>
      </w:r>
    </w:p>
    <w:p w:rsidR="00F51385" w:rsidRPr="00F87C94" w:rsidRDefault="00F51385" w:rsidP="00527D73"/>
    <w:p w:rsidR="00CF6CE5" w:rsidRDefault="00CF6CE5" w:rsidP="00283749">
      <w:pPr>
        <w:pStyle w:val="BodyText"/>
        <w:pBdr>
          <w:bottom w:val="single" w:sz="12" w:space="1" w:color="auto"/>
        </w:pBdr>
        <w:spacing w:line="240" w:lineRule="auto"/>
        <w:jc w:val="both"/>
        <w:rPr>
          <w:bCs/>
          <w:sz w:val="24"/>
        </w:rPr>
      </w:pPr>
    </w:p>
    <w:p w:rsidR="00651FDE" w:rsidRDefault="000B6720" w:rsidP="00283749">
      <w:pPr>
        <w:pStyle w:val="BodyText"/>
        <w:pBdr>
          <w:bottom w:val="single" w:sz="12" w:space="1" w:color="auto"/>
        </w:pBdr>
        <w:spacing w:line="240" w:lineRule="auto"/>
        <w:jc w:val="both"/>
        <w:rPr>
          <w:bCs/>
          <w:sz w:val="24"/>
        </w:rPr>
      </w:pPr>
      <w:r>
        <w:rPr>
          <w:bCs/>
          <w:sz w:val="24"/>
        </w:rPr>
        <w:t>Detailed g</w:t>
      </w:r>
      <w:r w:rsidR="00B83018">
        <w:rPr>
          <w:bCs/>
          <w:sz w:val="24"/>
        </w:rPr>
        <w:t>eotechnical assessment</w:t>
      </w:r>
      <w:r w:rsidR="00E97E2C">
        <w:rPr>
          <w:bCs/>
          <w:sz w:val="24"/>
        </w:rPr>
        <w:t xml:space="preserve"> should be</w:t>
      </w:r>
      <w:r w:rsidR="00B83018">
        <w:rPr>
          <w:bCs/>
          <w:sz w:val="24"/>
        </w:rPr>
        <w:t xml:space="preserve"> </w:t>
      </w:r>
      <w:r w:rsidR="00651FDE">
        <w:rPr>
          <w:bCs/>
          <w:sz w:val="24"/>
        </w:rPr>
        <w:t xml:space="preserve">conducted </w:t>
      </w:r>
      <w:r>
        <w:rPr>
          <w:bCs/>
          <w:sz w:val="24"/>
        </w:rPr>
        <w:t xml:space="preserve">for the proposed development </w:t>
      </w:r>
      <w:r w:rsidR="00E97E2C">
        <w:rPr>
          <w:bCs/>
          <w:sz w:val="24"/>
        </w:rPr>
        <w:t xml:space="preserve">to </w:t>
      </w:r>
      <w:r w:rsidR="00B83018">
        <w:rPr>
          <w:bCs/>
          <w:sz w:val="24"/>
        </w:rPr>
        <w:t xml:space="preserve">indicate that the site </w:t>
      </w:r>
      <w:r>
        <w:rPr>
          <w:bCs/>
          <w:sz w:val="24"/>
        </w:rPr>
        <w:t>is</w:t>
      </w:r>
      <w:r w:rsidR="00651FDE">
        <w:rPr>
          <w:bCs/>
          <w:sz w:val="24"/>
        </w:rPr>
        <w:t xml:space="preserve"> generally</w:t>
      </w:r>
      <w:r w:rsidR="00B83018">
        <w:rPr>
          <w:bCs/>
          <w:sz w:val="24"/>
        </w:rPr>
        <w:t xml:space="preserve"> stable </w:t>
      </w:r>
      <w:r w:rsidR="001A6AF3">
        <w:rPr>
          <w:bCs/>
          <w:sz w:val="24"/>
        </w:rPr>
        <w:t>a</w:t>
      </w:r>
      <w:r w:rsidR="00B83018">
        <w:rPr>
          <w:bCs/>
          <w:sz w:val="24"/>
        </w:rPr>
        <w:t>nd suitable for the development</w:t>
      </w:r>
      <w:r w:rsidR="00651FDE">
        <w:rPr>
          <w:bCs/>
          <w:sz w:val="24"/>
        </w:rPr>
        <w:t>. However,</w:t>
      </w:r>
      <w:r w:rsidR="00CF6CE5">
        <w:rPr>
          <w:bCs/>
          <w:sz w:val="24"/>
        </w:rPr>
        <w:t xml:space="preserve"> the steeper areas </w:t>
      </w:r>
      <w:r>
        <w:rPr>
          <w:bCs/>
          <w:sz w:val="24"/>
        </w:rPr>
        <w:t>at</w:t>
      </w:r>
      <w:r w:rsidR="00CF6CE5">
        <w:rPr>
          <w:bCs/>
          <w:sz w:val="24"/>
        </w:rPr>
        <w:t xml:space="preserve"> the </w:t>
      </w:r>
      <w:r>
        <w:rPr>
          <w:bCs/>
          <w:sz w:val="24"/>
        </w:rPr>
        <w:t xml:space="preserve">southern half of the site must be developed with due care for erosion protection </w:t>
      </w:r>
      <w:r w:rsidR="00CF6CE5">
        <w:rPr>
          <w:bCs/>
          <w:sz w:val="24"/>
        </w:rPr>
        <w:t xml:space="preserve">and </w:t>
      </w:r>
      <w:r>
        <w:rPr>
          <w:bCs/>
          <w:sz w:val="24"/>
        </w:rPr>
        <w:t>slope stabilization due to highly erodible soils.</w:t>
      </w:r>
      <w:r w:rsidR="00B83018">
        <w:rPr>
          <w:bCs/>
          <w:sz w:val="24"/>
        </w:rPr>
        <w:t xml:space="preserve"> </w:t>
      </w:r>
    </w:p>
    <w:p w:rsidR="00651FDE" w:rsidRDefault="00651FDE" w:rsidP="00283749">
      <w:pPr>
        <w:pStyle w:val="BodyText"/>
        <w:pBdr>
          <w:bottom w:val="single" w:sz="12" w:space="1" w:color="auto"/>
        </w:pBdr>
        <w:spacing w:line="240" w:lineRule="auto"/>
        <w:jc w:val="both"/>
        <w:rPr>
          <w:bCs/>
          <w:sz w:val="24"/>
        </w:rPr>
      </w:pPr>
    </w:p>
    <w:p w:rsidR="00EE5EE5" w:rsidRDefault="00CC3638" w:rsidP="00283749">
      <w:pPr>
        <w:pStyle w:val="BodyText"/>
        <w:pBdr>
          <w:bottom w:val="single" w:sz="12" w:space="1" w:color="auto"/>
        </w:pBdr>
        <w:spacing w:line="240" w:lineRule="auto"/>
        <w:jc w:val="both"/>
        <w:rPr>
          <w:bCs/>
          <w:sz w:val="24"/>
        </w:rPr>
      </w:pPr>
      <w:r w:rsidRPr="003146D2">
        <w:rPr>
          <w:bCs/>
          <w:sz w:val="24"/>
        </w:rPr>
        <w:t xml:space="preserve"> </w:t>
      </w:r>
    </w:p>
    <w:p w:rsidR="009F75E1" w:rsidRPr="00F87C94" w:rsidRDefault="000B6720" w:rsidP="00D97A3E">
      <w:pPr>
        <w:pStyle w:val="Heading4"/>
      </w:pPr>
      <w:r>
        <w:t>6.1.1.2</w:t>
      </w:r>
      <w:r>
        <w:tab/>
      </w:r>
      <w:r w:rsidR="009F75E1">
        <w:t>Cumulative impacts</w:t>
      </w:r>
    </w:p>
    <w:p w:rsidR="009F75E1" w:rsidRDefault="009F75E1" w:rsidP="00283749">
      <w:pPr>
        <w:pStyle w:val="BodyText"/>
        <w:pBdr>
          <w:bottom w:val="single" w:sz="12" w:space="1" w:color="auto"/>
        </w:pBdr>
        <w:spacing w:line="240" w:lineRule="auto"/>
        <w:jc w:val="both"/>
        <w:rPr>
          <w:sz w:val="24"/>
        </w:rPr>
      </w:pPr>
    </w:p>
    <w:p w:rsidR="009F75E1" w:rsidRDefault="009550AD" w:rsidP="00283749">
      <w:pPr>
        <w:pStyle w:val="BodyText"/>
        <w:pBdr>
          <w:bottom w:val="single" w:sz="12" w:space="1" w:color="auto"/>
        </w:pBdr>
        <w:spacing w:line="240" w:lineRule="auto"/>
        <w:jc w:val="both"/>
        <w:rPr>
          <w:sz w:val="24"/>
        </w:rPr>
      </w:pPr>
      <w:r>
        <w:rPr>
          <w:sz w:val="24"/>
        </w:rPr>
        <w:t xml:space="preserve">The development is </w:t>
      </w:r>
      <w:r w:rsidR="001A6AF3">
        <w:rPr>
          <w:sz w:val="24"/>
        </w:rPr>
        <w:t xml:space="preserve">not </w:t>
      </w:r>
      <w:r w:rsidR="00EE5EE5">
        <w:rPr>
          <w:sz w:val="24"/>
        </w:rPr>
        <w:t xml:space="preserve">likely to result in significant local changes to the landscape of the area. </w:t>
      </w:r>
      <w:r w:rsidR="00A662DB">
        <w:rPr>
          <w:sz w:val="24"/>
        </w:rPr>
        <w:t>However, t</w:t>
      </w:r>
      <w:r w:rsidR="00EE5EE5">
        <w:rPr>
          <w:sz w:val="24"/>
        </w:rPr>
        <w:t xml:space="preserve">he cumulative impact of the development </w:t>
      </w:r>
      <w:r w:rsidR="00A662DB">
        <w:rPr>
          <w:sz w:val="24"/>
        </w:rPr>
        <w:t xml:space="preserve">on the terrain and land stability </w:t>
      </w:r>
      <w:r w:rsidR="00651FDE">
        <w:rPr>
          <w:sz w:val="24"/>
        </w:rPr>
        <w:t xml:space="preserve">will only be determined at the EIA phase when detailed geotechnical assessment has been conducted. </w:t>
      </w:r>
      <w:r w:rsidR="00EE5EE5">
        <w:rPr>
          <w:sz w:val="24"/>
        </w:rPr>
        <w:t xml:space="preserve"> </w:t>
      </w:r>
    </w:p>
    <w:p w:rsidR="006C43DB" w:rsidRDefault="006C43DB" w:rsidP="00283749">
      <w:pPr>
        <w:pStyle w:val="BodyText"/>
        <w:pBdr>
          <w:bottom w:val="single" w:sz="12" w:space="1" w:color="auto"/>
        </w:pBdr>
        <w:spacing w:line="240" w:lineRule="auto"/>
        <w:jc w:val="both"/>
        <w:rPr>
          <w:sz w:val="24"/>
        </w:rPr>
      </w:pPr>
    </w:p>
    <w:p w:rsidR="00430670" w:rsidRPr="000C347D" w:rsidRDefault="000C347D" w:rsidP="00283749">
      <w:pPr>
        <w:pStyle w:val="BodyText"/>
        <w:pBdr>
          <w:bottom w:val="single" w:sz="12" w:space="1" w:color="auto"/>
        </w:pBdr>
        <w:spacing w:line="240" w:lineRule="auto"/>
        <w:jc w:val="both"/>
        <w:rPr>
          <w:i/>
          <w:sz w:val="24"/>
        </w:rPr>
      </w:pPr>
      <w:r w:rsidRPr="000C347D">
        <w:rPr>
          <w:i/>
          <w:sz w:val="24"/>
        </w:rPr>
        <w:t xml:space="preserve">6.1.1.3 </w:t>
      </w:r>
      <w:r w:rsidR="00430670" w:rsidRPr="000C347D">
        <w:rPr>
          <w:i/>
          <w:sz w:val="24"/>
        </w:rPr>
        <w:t xml:space="preserve">Further work </w:t>
      </w:r>
      <w:r w:rsidR="00E94C49" w:rsidRPr="000C347D">
        <w:rPr>
          <w:i/>
          <w:sz w:val="24"/>
        </w:rPr>
        <w:t>recommendations</w:t>
      </w:r>
    </w:p>
    <w:p w:rsidR="00430670" w:rsidRDefault="00430670" w:rsidP="00283749">
      <w:pPr>
        <w:pStyle w:val="BodyText"/>
        <w:pBdr>
          <w:bottom w:val="single" w:sz="12" w:space="1" w:color="auto"/>
        </w:pBdr>
        <w:spacing w:line="240" w:lineRule="auto"/>
        <w:jc w:val="both"/>
        <w:rPr>
          <w:sz w:val="24"/>
        </w:rPr>
      </w:pPr>
    </w:p>
    <w:p w:rsidR="00F51385" w:rsidRPr="00430670" w:rsidRDefault="00FC4FC3" w:rsidP="00283749">
      <w:pPr>
        <w:pStyle w:val="BodyText"/>
        <w:pBdr>
          <w:bottom w:val="single" w:sz="12" w:space="1" w:color="auto"/>
        </w:pBdr>
        <w:spacing w:line="240" w:lineRule="auto"/>
        <w:jc w:val="both"/>
        <w:rPr>
          <w:b/>
          <w:sz w:val="24"/>
        </w:rPr>
      </w:pPr>
      <w:r>
        <w:rPr>
          <w:b/>
          <w:sz w:val="24"/>
        </w:rPr>
        <w:t xml:space="preserve">Geotechnical </w:t>
      </w:r>
      <w:r w:rsidR="00A662DB">
        <w:rPr>
          <w:b/>
          <w:sz w:val="24"/>
        </w:rPr>
        <w:t xml:space="preserve">investigation </w:t>
      </w:r>
      <w:r w:rsidR="00E97E2C">
        <w:rPr>
          <w:b/>
          <w:sz w:val="24"/>
        </w:rPr>
        <w:t>should be</w:t>
      </w:r>
      <w:r w:rsidR="00A40EFF">
        <w:rPr>
          <w:b/>
          <w:sz w:val="24"/>
        </w:rPr>
        <w:t xml:space="preserve"> conducted at a </w:t>
      </w:r>
      <w:r w:rsidR="000B6720">
        <w:rPr>
          <w:b/>
          <w:sz w:val="24"/>
        </w:rPr>
        <w:t xml:space="preserve">detailed level </w:t>
      </w:r>
      <w:r w:rsidR="00803E71">
        <w:rPr>
          <w:b/>
          <w:sz w:val="24"/>
        </w:rPr>
        <w:t xml:space="preserve">with relevant recommendations. No </w:t>
      </w:r>
      <w:r w:rsidR="00A40EFF">
        <w:rPr>
          <w:b/>
          <w:sz w:val="24"/>
        </w:rPr>
        <w:t xml:space="preserve">further </w:t>
      </w:r>
      <w:r>
        <w:rPr>
          <w:b/>
          <w:sz w:val="24"/>
        </w:rPr>
        <w:t xml:space="preserve">investigations </w:t>
      </w:r>
      <w:r w:rsidR="00A40EFF">
        <w:rPr>
          <w:b/>
          <w:sz w:val="24"/>
        </w:rPr>
        <w:t>are required</w:t>
      </w:r>
      <w:r w:rsidR="00803E71">
        <w:rPr>
          <w:b/>
          <w:sz w:val="24"/>
        </w:rPr>
        <w:t>.</w:t>
      </w:r>
    </w:p>
    <w:p w:rsidR="00F51385" w:rsidRPr="00F87C94" w:rsidRDefault="00F51385" w:rsidP="00283749">
      <w:pPr>
        <w:pStyle w:val="BodyText"/>
        <w:pBdr>
          <w:bottom w:val="single" w:sz="12" w:space="1" w:color="auto"/>
        </w:pBdr>
        <w:spacing w:line="240" w:lineRule="auto"/>
        <w:jc w:val="both"/>
        <w:rPr>
          <w:sz w:val="24"/>
        </w:rPr>
      </w:pPr>
      <w:r w:rsidRPr="00F87C94">
        <w:rPr>
          <w:sz w:val="24"/>
        </w:rPr>
        <w:t xml:space="preserve"> </w:t>
      </w:r>
    </w:p>
    <w:p w:rsidR="00F51385" w:rsidRPr="00803E71" w:rsidRDefault="000C347D" w:rsidP="00FE7DAE">
      <w:pPr>
        <w:pStyle w:val="Heading3"/>
      </w:pPr>
      <w:r w:rsidRPr="00803E71">
        <w:t>6</w:t>
      </w:r>
      <w:r w:rsidR="00F51385" w:rsidRPr="00803E71">
        <w:t>.1.2</w:t>
      </w:r>
      <w:r w:rsidR="00F51385" w:rsidRPr="00803E71">
        <w:tab/>
      </w:r>
      <w:bookmarkStart w:id="136" w:name="_Toc183491852"/>
      <w:bookmarkStart w:id="137" w:name="_Toc217227492"/>
      <w:bookmarkStart w:id="138" w:name="_Toc234409062"/>
      <w:bookmarkStart w:id="139" w:name="_Toc444195326"/>
      <w:r w:rsidR="00F51385" w:rsidRPr="00803E71">
        <w:t xml:space="preserve">Issues </w:t>
      </w:r>
      <w:r w:rsidRPr="00803E71">
        <w:t>Relating to</w:t>
      </w:r>
      <w:bookmarkEnd w:id="136"/>
      <w:bookmarkEnd w:id="137"/>
      <w:bookmarkEnd w:id="138"/>
      <w:r w:rsidR="00803E71">
        <w:t xml:space="preserve"> Alternative </w:t>
      </w:r>
      <w:proofErr w:type="spellStart"/>
      <w:r w:rsidR="00803E71">
        <w:t>Land</w:t>
      </w:r>
      <w:r w:rsidRPr="00803E71">
        <w:t>use</w:t>
      </w:r>
      <w:bookmarkEnd w:id="139"/>
      <w:proofErr w:type="spellEnd"/>
    </w:p>
    <w:p w:rsidR="00F51385" w:rsidRPr="00447927" w:rsidRDefault="00F51385" w:rsidP="00447927">
      <w:pPr>
        <w:jc w:val="both"/>
      </w:pPr>
    </w:p>
    <w:p w:rsidR="00803E71" w:rsidRDefault="00803E71" w:rsidP="00447927">
      <w:pPr>
        <w:jc w:val="both"/>
        <w:sectPr w:rsidR="00803E71" w:rsidSect="00283EC6">
          <w:pgSz w:w="12240" w:h="15840"/>
          <w:pgMar w:top="1077" w:right="1797" w:bottom="1077" w:left="1797" w:header="720" w:footer="720" w:gutter="0"/>
          <w:cols w:space="720"/>
          <w:noEndnote/>
        </w:sectPr>
      </w:pPr>
      <w:r>
        <w:t xml:space="preserve">Alternatives relating to </w:t>
      </w:r>
      <w:proofErr w:type="spellStart"/>
      <w:r>
        <w:t>land</w:t>
      </w:r>
      <w:r w:rsidR="00430670" w:rsidRPr="00447927">
        <w:t>use</w:t>
      </w:r>
      <w:proofErr w:type="spellEnd"/>
      <w:r w:rsidR="00430670" w:rsidRPr="00447927">
        <w:t xml:space="preserve"> and alternative land have adequately </w:t>
      </w:r>
      <w:r w:rsidR="002B37E7" w:rsidRPr="00447927">
        <w:t xml:space="preserve">been </w:t>
      </w:r>
      <w:r w:rsidR="00430670" w:rsidRPr="00447927">
        <w:t>considered during the scoping phase of this EIA process.</w:t>
      </w:r>
      <w:r w:rsidR="00F51385" w:rsidRPr="00447927">
        <w:t xml:space="preserve"> </w:t>
      </w:r>
      <w:r w:rsidR="00FC4FC3">
        <w:t xml:space="preserve">It is observed that grazing of livestock is currently a key land use of the proposed site. It should be noted that although </w:t>
      </w:r>
      <w:r w:rsidR="00417EA9">
        <w:t xml:space="preserve">the need for </w:t>
      </w:r>
      <w:r w:rsidR="00FC4FC3">
        <w:t xml:space="preserve">housing </w:t>
      </w:r>
      <w:r w:rsidR="00417EA9">
        <w:t xml:space="preserve">takes a high priority in the </w:t>
      </w:r>
      <w:r w:rsidR="00724A75">
        <w:t>Alfred Duma</w:t>
      </w:r>
      <w:r w:rsidR="00417EA9">
        <w:t xml:space="preserve"> Municipality, the social needs of community members who graze their livestock on the site should be taken into account during the planning process. </w:t>
      </w:r>
      <w:r w:rsidR="00B15F8F">
        <w:t xml:space="preserve"> </w:t>
      </w:r>
    </w:p>
    <w:p w:rsidR="00DF73DB" w:rsidRDefault="00DF73DB" w:rsidP="00D97A3E">
      <w:pPr>
        <w:pStyle w:val="Heading4"/>
      </w:pPr>
      <w:r>
        <w:lastRenderedPageBreak/>
        <w:t>6.1.2.1 Evaluation of Issues</w:t>
      </w:r>
    </w:p>
    <w:p w:rsidR="00803E71" w:rsidRDefault="00803E71" w:rsidP="00803E71">
      <w:pPr>
        <w:jc w:val="both"/>
      </w:pPr>
    </w:p>
    <w:p w:rsidR="00DF73DB" w:rsidRDefault="00803E71" w:rsidP="00447927">
      <w:pPr>
        <w:jc w:val="both"/>
      </w:pPr>
      <w:r w:rsidRPr="004416EF">
        <w:rPr>
          <w:sz w:val="22"/>
          <w:szCs w:val="22"/>
        </w:rPr>
        <w:t xml:space="preserve">The land being considered for this development is ideal for settlement purposes because its meets the development criteria outlines in section 4.1.1 of the report </w:t>
      </w:r>
    </w:p>
    <w:tbl>
      <w:tblPr>
        <w:tblStyle w:val="TableGrid"/>
        <w:tblW w:w="0" w:type="auto"/>
        <w:tblLayout w:type="fixed"/>
        <w:tblLook w:val="04A0" w:firstRow="1" w:lastRow="0" w:firstColumn="1" w:lastColumn="0" w:noHBand="0" w:noVBand="1"/>
      </w:tblPr>
      <w:tblGrid>
        <w:gridCol w:w="1680"/>
        <w:gridCol w:w="7671"/>
        <w:gridCol w:w="4325"/>
      </w:tblGrid>
      <w:tr w:rsidR="00D120CD" w:rsidRPr="00B15F8F" w:rsidTr="00D120CD">
        <w:tc>
          <w:tcPr>
            <w:tcW w:w="13676" w:type="dxa"/>
            <w:gridSpan w:val="3"/>
          </w:tcPr>
          <w:p w:rsidR="00D120CD" w:rsidRPr="00D120CD" w:rsidRDefault="00D120CD" w:rsidP="00447927">
            <w:pPr>
              <w:jc w:val="both"/>
              <w:rPr>
                <w:b/>
                <w:noProof/>
                <w:sz w:val="20"/>
                <w:szCs w:val="20"/>
                <w:lang w:val="en-ZA" w:eastAsia="en-ZA"/>
              </w:rPr>
            </w:pPr>
            <w:r w:rsidRPr="00D120CD">
              <w:rPr>
                <w:b/>
                <w:noProof/>
                <w:sz w:val="20"/>
                <w:szCs w:val="20"/>
                <w:lang w:val="en-ZA" w:eastAsia="en-ZA"/>
              </w:rPr>
              <w:t>Table 6: Landuse issues</w:t>
            </w:r>
          </w:p>
        </w:tc>
      </w:tr>
      <w:tr w:rsidR="00803E71" w:rsidRPr="00B15F8F" w:rsidTr="00D120CD">
        <w:tc>
          <w:tcPr>
            <w:tcW w:w="1680" w:type="dxa"/>
          </w:tcPr>
          <w:p w:rsidR="00803E71" w:rsidRPr="00B15F8F" w:rsidRDefault="00803E71" w:rsidP="00447927">
            <w:pPr>
              <w:jc w:val="both"/>
              <w:rPr>
                <w:b/>
                <w:sz w:val="20"/>
                <w:szCs w:val="20"/>
              </w:rPr>
            </w:pPr>
            <w:r w:rsidRPr="00B15F8F">
              <w:rPr>
                <w:b/>
                <w:sz w:val="20"/>
                <w:szCs w:val="20"/>
              </w:rPr>
              <w:t>Agriculture</w:t>
            </w:r>
          </w:p>
        </w:tc>
        <w:tc>
          <w:tcPr>
            <w:tcW w:w="7671" w:type="dxa"/>
          </w:tcPr>
          <w:p w:rsidR="00803E71" w:rsidRPr="00B15F8F" w:rsidRDefault="00B15F8F" w:rsidP="004416EF">
            <w:pPr>
              <w:jc w:val="both"/>
              <w:rPr>
                <w:sz w:val="20"/>
                <w:szCs w:val="20"/>
              </w:rPr>
            </w:pPr>
            <w:r w:rsidRPr="00B15F8F">
              <w:rPr>
                <w:sz w:val="20"/>
                <w:szCs w:val="20"/>
              </w:rPr>
              <w:t xml:space="preserve">The agricultural potential for the site </w:t>
            </w:r>
            <w:r>
              <w:rPr>
                <w:sz w:val="20"/>
                <w:szCs w:val="20"/>
              </w:rPr>
              <w:t xml:space="preserve">is </w:t>
            </w:r>
            <w:proofErr w:type="spellStart"/>
            <w:r>
              <w:rPr>
                <w:sz w:val="20"/>
                <w:szCs w:val="20"/>
              </w:rPr>
              <w:t>thoeritically</w:t>
            </w:r>
            <w:proofErr w:type="spellEnd"/>
            <w:r>
              <w:rPr>
                <w:sz w:val="20"/>
                <w:szCs w:val="20"/>
              </w:rPr>
              <w:t xml:space="preserve"> considered to be moderate. </w:t>
            </w:r>
            <w:r w:rsidR="004416EF">
              <w:rPr>
                <w:sz w:val="20"/>
                <w:szCs w:val="20"/>
              </w:rPr>
              <w:t xml:space="preserve">At the moment only small scale crop production occurs on site being presumable largely fed by rainfall. Manual irrigation is practiced indicating that rainfall alone does not meet the water requirements of agriculture in the area. There is indicated that agriculture may not be significant contributor to socio-economic </w:t>
            </w:r>
            <w:proofErr w:type="spellStart"/>
            <w:r w:rsidR="004416EF">
              <w:rPr>
                <w:sz w:val="20"/>
                <w:szCs w:val="20"/>
              </w:rPr>
              <w:t>upliftment</w:t>
            </w:r>
            <w:proofErr w:type="spellEnd"/>
            <w:r w:rsidR="004416EF">
              <w:rPr>
                <w:sz w:val="20"/>
                <w:szCs w:val="20"/>
              </w:rPr>
              <w:t xml:space="preserve"> or sustenance in the area and as a result may not be a priority </w:t>
            </w:r>
            <w:proofErr w:type="spellStart"/>
            <w:r w:rsidR="004416EF">
              <w:rPr>
                <w:sz w:val="20"/>
                <w:szCs w:val="20"/>
              </w:rPr>
              <w:t>landuse</w:t>
            </w:r>
            <w:proofErr w:type="spellEnd"/>
            <w:r w:rsidR="004416EF">
              <w:rPr>
                <w:sz w:val="20"/>
                <w:szCs w:val="20"/>
              </w:rPr>
              <w:t xml:space="preserve"> contender for the site. Thus although the land is currently agricultural, the overall suitability of this zoning classification must be considered in relation to other </w:t>
            </w:r>
            <w:proofErr w:type="spellStart"/>
            <w:r w:rsidR="004416EF">
              <w:rPr>
                <w:sz w:val="20"/>
                <w:szCs w:val="20"/>
              </w:rPr>
              <w:t>landuse</w:t>
            </w:r>
            <w:proofErr w:type="spellEnd"/>
            <w:r w:rsidR="004416EF">
              <w:rPr>
                <w:sz w:val="20"/>
                <w:szCs w:val="20"/>
              </w:rPr>
              <w:t xml:space="preserve"> options for optimum </w:t>
            </w:r>
            <w:r w:rsidR="00D120CD">
              <w:rPr>
                <w:sz w:val="20"/>
                <w:szCs w:val="20"/>
              </w:rPr>
              <w:t>decision making</w:t>
            </w:r>
          </w:p>
        </w:tc>
        <w:tc>
          <w:tcPr>
            <w:tcW w:w="4325" w:type="dxa"/>
          </w:tcPr>
          <w:p w:rsidR="00803E71" w:rsidRPr="00B15F8F" w:rsidRDefault="00803E71" w:rsidP="00447927">
            <w:pPr>
              <w:jc w:val="both"/>
              <w:rPr>
                <w:sz w:val="20"/>
                <w:szCs w:val="20"/>
              </w:rPr>
            </w:pPr>
          </w:p>
        </w:tc>
      </w:tr>
      <w:tr w:rsidR="00803E71" w:rsidRPr="00B15F8F" w:rsidTr="00D120CD">
        <w:tc>
          <w:tcPr>
            <w:tcW w:w="1680" w:type="dxa"/>
          </w:tcPr>
          <w:p w:rsidR="00803E71" w:rsidRPr="00B15F8F" w:rsidRDefault="00803E71" w:rsidP="00447927">
            <w:pPr>
              <w:jc w:val="both"/>
              <w:rPr>
                <w:b/>
                <w:sz w:val="20"/>
                <w:szCs w:val="20"/>
              </w:rPr>
            </w:pPr>
            <w:r w:rsidRPr="00B15F8F">
              <w:rPr>
                <w:b/>
                <w:sz w:val="20"/>
                <w:szCs w:val="20"/>
              </w:rPr>
              <w:t>Settlement</w:t>
            </w:r>
          </w:p>
        </w:tc>
        <w:tc>
          <w:tcPr>
            <w:tcW w:w="7671" w:type="dxa"/>
          </w:tcPr>
          <w:p w:rsidR="00803E71" w:rsidRPr="00B15F8F" w:rsidRDefault="00D120CD" w:rsidP="0032541D">
            <w:pPr>
              <w:jc w:val="both"/>
              <w:rPr>
                <w:sz w:val="20"/>
                <w:szCs w:val="20"/>
              </w:rPr>
            </w:pPr>
            <w:r>
              <w:rPr>
                <w:sz w:val="20"/>
                <w:szCs w:val="20"/>
              </w:rPr>
              <w:t xml:space="preserve">Settlement appears to be the </w:t>
            </w:r>
            <w:r w:rsidR="00F36EC2">
              <w:rPr>
                <w:sz w:val="20"/>
                <w:szCs w:val="20"/>
              </w:rPr>
              <w:t xml:space="preserve">fastest growing </w:t>
            </w:r>
            <w:proofErr w:type="spellStart"/>
            <w:r w:rsidR="00F36EC2">
              <w:rPr>
                <w:sz w:val="20"/>
                <w:szCs w:val="20"/>
              </w:rPr>
              <w:t>landuse</w:t>
            </w:r>
            <w:proofErr w:type="spellEnd"/>
            <w:r w:rsidR="00F36EC2">
              <w:rPr>
                <w:sz w:val="20"/>
                <w:szCs w:val="20"/>
              </w:rPr>
              <w:t xml:space="preserve"> on the site. </w:t>
            </w:r>
            <w:r w:rsidR="0032541D">
              <w:rPr>
                <w:sz w:val="20"/>
                <w:szCs w:val="20"/>
              </w:rPr>
              <w:t xml:space="preserve">The site is significantly  disturbed through previous and ongoing anthropogenic activities. Some infrastructure related to settlement such as electricity facilities already exists on the and may have contributed to the general degradation on the site. </w:t>
            </w:r>
          </w:p>
        </w:tc>
        <w:tc>
          <w:tcPr>
            <w:tcW w:w="4325" w:type="dxa"/>
          </w:tcPr>
          <w:p w:rsidR="00803E71" w:rsidRPr="00B15F8F" w:rsidRDefault="00803E71" w:rsidP="00447927">
            <w:pPr>
              <w:jc w:val="both"/>
              <w:rPr>
                <w:sz w:val="20"/>
                <w:szCs w:val="20"/>
              </w:rPr>
            </w:pPr>
          </w:p>
        </w:tc>
      </w:tr>
      <w:tr w:rsidR="00803E71" w:rsidRPr="00B15F8F" w:rsidTr="00D120CD">
        <w:tc>
          <w:tcPr>
            <w:tcW w:w="1680" w:type="dxa"/>
          </w:tcPr>
          <w:p w:rsidR="00803E71" w:rsidRPr="00B15F8F" w:rsidRDefault="00803E71" w:rsidP="00447927">
            <w:pPr>
              <w:jc w:val="both"/>
              <w:rPr>
                <w:b/>
                <w:sz w:val="20"/>
                <w:szCs w:val="20"/>
              </w:rPr>
            </w:pPr>
            <w:r w:rsidRPr="00B15F8F">
              <w:rPr>
                <w:b/>
                <w:sz w:val="20"/>
                <w:szCs w:val="20"/>
              </w:rPr>
              <w:t>Conservation</w:t>
            </w:r>
            <w:r w:rsidR="0032541D">
              <w:rPr>
                <w:b/>
                <w:sz w:val="20"/>
                <w:szCs w:val="20"/>
              </w:rPr>
              <w:t xml:space="preserve"> and Environmental Sustainability</w:t>
            </w:r>
          </w:p>
        </w:tc>
        <w:tc>
          <w:tcPr>
            <w:tcW w:w="7671" w:type="dxa"/>
          </w:tcPr>
          <w:p w:rsidR="00803E71" w:rsidRPr="00B15F8F" w:rsidRDefault="004E6D85" w:rsidP="001521F0">
            <w:pPr>
              <w:tabs>
                <w:tab w:val="left" w:pos="660"/>
                <w:tab w:val="right" w:pos="7455"/>
              </w:tabs>
              <w:jc w:val="center"/>
              <w:rPr>
                <w:sz w:val="20"/>
                <w:szCs w:val="20"/>
              </w:rPr>
            </w:pPr>
            <w:r>
              <w:rPr>
                <w:noProof/>
                <w:sz w:val="20"/>
                <w:szCs w:val="20"/>
                <w:lang w:val="en-ZA" w:eastAsia="en-ZA"/>
              </w:rPr>
              <mc:AlternateContent>
                <mc:Choice Requires="wps">
                  <w:drawing>
                    <wp:anchor distT="0" distB="0" distL="114300" distR="114300" simplePos="0" relativeHeight="251758080" behindDoc="0" locked="0" layoutInCell="1" allowOverlap="1" wp14:anchorId="3A196FC1" wp14:editId="7CE11C2C">
                      <wp:simplePos x="0" y="0"/>
                      <wp:positionH relativeFrom="column">
                        <wp:posOffset>1244600</wp:posOffset>
                      </wp:positionH>
                      <wp:positionV relativeFrom="paragraph">
                        <wp:posOffset>824865</wp:posOffset>
                      </wp:positionV>
                      <wp:extent cx="628650" cy="257175"/>
                      <wp:effectExtent l="0" t="0" r="19050" b="28575"/>
                      <wp:wrapNone/>
                      <wp:docPr id="347" name="Text Box 347"/>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A75" w:rsidRPr="004E6D85" w:rsidRDefault="00724A75">
                                  <w:pPr>
                                    <w:rPr>
                                      <w:b/>
                                      <w:sz w:val="20"/>
                                      <w:szCs w:val="20"/>
                                      <w:lang w:val="en-ZA"/>
                                    </w:rPr>
                                  </w:pPr>
                                  <w:r w:rsidRPr="004E6D85">
                                    <w:rPr>
                                      <w:b/>
                                      <w:sz w:val="20"/>
                                      <w:szCs w:val="20"/>
                                      <w:lang w:val="en-ZA"/>
                                    </w:rPr>
                                    <w:t>Photo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7" o:spid="_x0000_s1042" type="#_x0000_t202" style="position:absolute;left:0;text-align:left;margin-left:98pt;margin-top:64.95pt;width:49.5pt;height:20.2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" fillcolor="white [3201]" strokeweight=".5pt">
                      <v:textbox>
                        <w:txbxContent>
                          <w:p w:rsidR="00724A75" w:rsidRPr="004E6D85" w:rsidRDefault="00724A75">
                            <w:pPr>
                              <w:rPr>
                                <w:b/>
                                <w:sz w:val="20"/>
                                <w:szCs w:val="20"/>
                                <w:lang w:val="en-ZA"/>
                              </w:rPr>
                            </w:pPr>
                            <w:r w:rsidRPr="004E6D85">
                              <w:rPr>
                                <w:b/>
                                <w:sz w:val="20"/>
                                <w:szCs w:val="20"/>
                                <w:lang w:val="en-ZA"/>
                              </w:rPr>
                              <w:t>Photo 1</w:t>
                            </w:r>
                          </w:p>
                        </w:txbxContent>
                      </v:textbox>
                    </v:shape>
                  </w:pict>
                </mc:Fallback>
              </mc:AlternateContent>
            </w:r>
            <w:r w:rsidR="0032541D">
              <w:rPr>
                <w:sz w:val="20"/>
                <w:szCs w:val="20"/>
              </w:rPr>
              <w:t xml:space="preserve">Conservation of biodiversity on the site appears </w:t>
            </w:r>
            <w:r>
              <w:rPr>
                <w:sz w:val="20"/>
                <w:szCs w:val="20"/>
              </w:rPr>
              <w:t>to be only ideal for the southern half of the site. As can be seen from the insert photo 1 and 2,</w:t>
            </w:r>
            <w:r w:rsidR="001521F0">
              <w:rPr>
                <w:noProof/>
                <w:sz w:val="20"/>
                <w:szCs w:val="20"/>
                <w:lang w:val="en-ZA" w:eastAsia="en-ZA"/>
              </w:rPr>
              <w:t xml:space="preserve"> </w:t>
            </w:r>
            <w:r>
              <w:rPr>
                <w:sz w:val="20"/>
                <w:szCs w:val="20"/>
              </w:rPr>
              <w:t xml:space="preserve">the southern boundary has a major river that may be negatively affected should the development extend to the south. </w:t>
            </w:r>
            <w:r w:rsidR="00B7262F">
              <w:rPr>
                <w:sz w:val="20"/>
                <w:szCs w:val="20"/>
              </w:rPr>
              <w:t xml:space="preserve">This </w:t>
            </w:r>
            <w:proofErr w:type="spellStart"/>
            <w:r w:rsidR="00B7262F">
              <w:rPr>
                <w:sz w:val="20"/>
                <w:szCs w:val="20"/>
              </w:rPr>
              <w:t>area</w:t>
            </w:r>
            <w:r>
              <w:rPr>
                <w:sz w:val="20"/>
                <w:szCs w:val="20"/>
              </w:rPr>
              <w:t>Further</w:t>
            </w:r>
            <w:proofErr w:type="spellEnd"/>
            <w:r>
              <w:rPr>
                <w:sz w:val="20"/>
                <w:szCs w:val="20"/>
              </w:rPr>
              <w:t xml:space="preserve">, photo insert 2 shows a rather rugged terrain at the southern half with </w:t>
            </w:r>
            <w:proofErr w:type="spellStart"/>
            <w:r>
              <w:rPr>
                <w:sz w:val="20"/>
                <w:szCs w:val="20"/>
              </w:rPr>
              <w:t>landuse</w:t>
            </w:r>
            <w:proofErr w:type="spellEnd"/>
            <w:r>
              <w:rPr>
                <w:sz w:val="20"/>
                <w:szCs w:val="20"/>
              </w:rPr>
              <w:t>, ecological, and topographical conditions suited to conservation</w:t>
            </w:r>
          </w:p>
        </w:tc>
        <w:tc>
          <w:tcPr>
            <w:tcW w:w="4325" w:type="dxa"/>
          </w:tcPr>
          <w:p w:rsidR="00803E71" w:rsidRPr="00B15F8F" w:rsidRDefault="00B1597B" w:rsidP="00447927">
            <w:pPr>
              <w:jc w:val="both"/>
              <w:rPr>
                <w:sz w:val="20"/>
                <w:szCs w:val="20"/>
              </w:rPr>
            </w:pPr>
            <w:r>
              <w:rPr>
                <w:noProof/>
                <w:lang w:val="en-ZA" w:eastAsia="en-ZA"/>
              </w:rPr>
              <mc:AlternateContent>
                <mc:Choice Requires="wps">
                  <w:drawing>
                    <wp:anchor distT="0" distB="0" distL="114300" distR="114300" simplePos="0" relativeHeight="251759104" behindDoc="0" locked="0" layoutInCell="1" allowOverlap="1" wp14:anchorId="6302B4C0" wp14:editId="79DD11D2">
                      <wp:simplePos x="0" y="0"/>
                      <wp:positionH relativeFrom="column">
                        <wp:posOffset>421640</wp:posOffset>
                      </wp:positionH>
                      <wp:positionV relativeFrom="paragraph">
                        <wp:posOffset>100965</wp:posOffset>
                      </wp:positionV>
                      <wp:extent cx="609600" cy="257175"/>
                      <wp:effectExtent l="0" t="0" r="19050" b="28575"/>
                      <wp:wrapNone/>
                      <wp:docPr id="349" name="Text Box 349"/>
                      <wp:cNvGraphicFramePr/>
                      <a:graphic xmlns:a="http://schemas.openxmlformats.org/drawingml/2006/main">
                        <a:graphicData uri="http://schemas.microsoft.com/office/word/2010/wordprocessingShape">
                          <wps:wsp>
                            <wps:cNvSpPr txBox="1"/>
                            <wps:spPr>
                              <a:xfrm>
                                <a:off x="0" y="0"/>
                                <a:ext cx="6096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A75" w:rsidRPr="004E6D85" w:rsidRDefault="00724A75">
                                  <w:pPr>
                                    <w:rPr>
                                      <w:b/>
                                      <w:sz w:val="20"/>
                                      <w:szCs w:val="20"/>
                                      <w:lang w:val="en-ZA"/>
                                    </w:rPr>
                                  </w:pPr>
                                  <w:r>
                                    <w:rPr>
                                      <w:b/>
                                      <w:sz w:val="20"/>
                                      <w:szCs w:val="20"/>
                                      <w:lang w:val="en-ZA"/>
                                    </w:rPr>
                                    <w:t>Photo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9" o:spid="_x0000_s1043" type="#_x0000_t202" style="position:absolute;left:0;text-align:left;margin-left:33.2pt;margin-top:7.95pt;width:48pt;height:20.25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" fillcolor="white [3201]" strokeweight=".5pt">
                      <v:textbox>
                        <w:txbxContent>
                          <w:p w:rsidR="00724A75" w:rsidRPr="004E6D85" w:rsidRDefault="00724A75">
                            <w:pPr>
                              <w:rPr>
                                <w:b/>
                                <w:sz w:val="20"/>
                                <w:szCs w:val="20"/>
                                <w:lang w:val="en-ZA"/>
                              </w:rPr>
                            </w:pPr>
                            <w:r>
                              <w:rPr>
                                <w:b/>
                                <w:sz w:val="20"/>
                                <w:szCs w:val="20"/>
                                <w:lang w:val="en-ZA"/>
                              </w:rPr>
                              <w:t>Photo 2</w:t>
                            </w:r>
                          </w:p>
                        </w:txbxContent>
                      </v:textbox>
                    </v:shape>
                  </w:pict>
                </mc:Fallback>
              </mc:AlternateContent>
            </w:r>
          </w:p>
        </w:tc>
      </w:tr>
    </w:tbl>
    <w:p w:rsidR="00803E71" w:rsidRDefault="00803E71" w:rsidP="00447927">
      <w:pPr>
        <w:jc w:val="both"/>
      </w:pPr>
    </w:p>
    <w:p w:rsidR="0037028B" w:rsidRDefault="0037028B" w:rsidP="00447927">
      <w:pPr>
        <w:jc w:val="both"/>
      </w:pPr>
    </w:p>
    <w:p w:rsidR="004543BE" w:rsidRDefault="006E4F1A" w:rsidP="00447927">
      <w:pPr>
        <w:jc w:val="both"/>
      </w:pPr>
      <w:r>
        <w:t xml:space="preserve">In view of the discussions of relating to </w:t>
      </w:r>
      <w:proofErr w:type="spellStart"/>
      <w:r>
        <w:t>landuse</w:t>
      </w:r>
      <w:proofErr w:type="spellEnd"/>
      <w:r>
        <w:t xml:space="preserve"> options above the following </w:t>
      </w:r>
      <w:proofErr w:type="spellStart"/>
      <w:r>
        <w:t>landuse</w:t>
      </w:r>
      <w:proofErr w:type="spellEnd"/>
      <w:r>
        <w:t xml:space="preserve"> options appears to be most suited to the development area:</w:t>
      </w:r>
    </w:p>
    <w:p w:rsidR="004543BE" w:rsidRDefault="004543BE" w:rsidP="001521F0">
      <w:pPr>
        <w:jc w:val="right"/>
      </w:pPr>
    </w:p>
    <w:p w:rsidR="00651FDE" w:rsidRDefault="00651FDE" w:rsidP="00447927">
      <w:pPr>
        <w:jc w:val="both"/>
      </w:pPr>
    </w:p>
    <w:p w:rsidR="00803E71" w:rsidRDefault="00E44EB7" w:rsidP="00447927">
      <w:pPr>
        <w:jc w:val="both"/>
      </w:pPr>
      <w:r>
        <w:rPr>
          <w:noProof/>
          <w:lang w:val="en-ZA" w:eastAsia="en-ZA"/>
        </w:rPr>
        <mc:AlternateContent>
          <mc:Choice Requires="wps">
            <w:drawing>
              <wp:anchor distT="0" distB="0" distL="114300" distR="114300" simplePos="0" relativeHeight="251762176" behindDoc="0" locked="0" layoutInCell="1" allowOverlap="1" wp14:anchorId="3101B0F5" wp14:editId="28EE70A9">
                <wp:simplePos x="0" y="0"/>
                <wp:positionH relativeFrom="column">
                  <wp:posOffset>4364355</wp:posOffset>
                </wp:positionH>
                <wp:positionV relativeFrom="paragraph">
                  <wp:posOffset>3432810</wp:posOffset>
                </wp:positionV>
                <wp:extent cx="3419475" cy="314325"/>
                <wp:effectExtent l="0" t="0" r="28575" b="28575"/>
                <wp:wrapNone/>
                <wp:docPr id="192" name="Text Box 192"/>
                <wp:cNvGraphicFramePr/>
                <a:graphic xmlns:a="http://schemas.openxmlformats.org/drawingml/2006/main">
                  <a:graphicData uri="http://schemas.microsoft.com/office/word/2010/wordprocessingShape">
                    <wps:wsp>
                      <wps:cNvSpPr txBox="1"/>
                      <wps:spPr>
                        <a:xfrm>
                          <a:off x="0" y="0"/>
                          <a:ext cx="3419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A75" w:rsidRPr="00E44EB7" w:rsidRDefault="00724A75" w:rsidP="00E44EB7">
                            <w:pPr>
                              <w:jc w:val="right"/>
                              <w:rPr>
                                <w:b/>
                                <w:sz w:val="20"/>
                                <w:szCs w:val="20"/>
                                <w:lang w:val="en-ZA"/>
                              </w:rPr>
                            </w:pPr>
                            <w:r w:rsidRPr="00E44EB7">
                              <w:rPr>
                                <w:b/>
                                <w:sz w:val="20"/>
                                <w:szCs w:val="20"/>
                                <w:lang w:val="en-ZA"/>
                              </w:rPr>
                              <w:t xml:space="preserve">Figure 19: Summary of </w:t>
                            </w:r>
                            <w:proofErr w:type="spellStart"/>
                            <w:r w:rsidRPr="00E44EB7">
                              <w:rPr>
                                <w:b/>
                                <w:sz w:val="20"/>
                                <w:szCs w:val="20"/>
                                <w:lang w:val="en-ZA"/>
                              </w:rPr>
                              <w:t>landuse</w:t>
                            </w:r>
                            <w:proofErr w:type="spellEnd"/>
                            <w:r w:rsidRPr="00E44EB7">
                              <w:rPr>
                                <w:b/>
                                <w:sz w:val="20"/>
                                <w:szCs w:val="20"/>
                                <w:lang w:val="en-ZA"/>
                              </w:rPr>
                              <w:t xml:space="preserve"> options for the project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2" o:spid="_x0000_s1044" type="#_x0000_t202" style="position:absolute;left:0;text-align:left;margin-left:343.65pt;margin-top:270.3pt;width:269.25pt;height:24.75pt;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" fillcolor="white [3201]" strokeweight=".5pt">
                <v:textbox>
                  <w:txbxContent>
                    <w:p w:rsidR="00724A75" w:rsidRPr="00E44EB7" w:rsidRDefault="00724A75" w:rsidP="00E44EB7">
                      <w:pPr>
                        <w:jc w:val="right"/>
                        <w:rPr>
                          <w:b/>
                          <w:sz w:val="20"/>
                          <w:szCs w:val="20"/>
                          <w:lang w:val="en-ZA"/>
                        </w:rPr>
                      </w:pPr>
                      <w:r w:rsidRPr="00E44EB7">
                        <w:rPr>
                          <w:b/>
                          <w:sz w:val="20"/>
                          <w:szCs w:val="20"/>
                          <w:lang w:val="en-ZA"/>
                        </w:rPr>
                        <w:t xml:space="preserve">Figure 19: Summary of </w:t>
                      </w:r>
                      <w:proofErr w:type="spellStart"/>
                      <w:r w:rsidRPr="00E44EB7">
                        <w:rPr>
                          <w:b/>
                          <w:sz w:val="20"/>
                          <w:szCs w:val="20"/>
                          <w:lang w:val="en-ZA"/>
                        </w:rPr>
                        <w:t>landuse</w:t>
                      </w:r>
                      <w:proofErr w:type="spellEnd"/>
                      <w:r w:rsidRPr="00E44EB7">
                        <w:rPr>
                          <w:b/>
                          <w:sz w:val="20"/>
                          <w:szCs w:val="20"/>
                          <w:lang w:val="en-ZA"/>
                        </w:rPr>
                        <w:t xml:space="preserve"> options for the project site</w:t>
                      </w:r>
                    </w:p>
                  </w:txbxContent>
                </v:textbox>
              </v:shape>
            </w:pict>
          </mc:Fallback>
        </mc:AlternateContent>
      </w:r>
    </w:p>
    <w:p w:rsidR="001521F0" w:rsidRDefault="001521F0" w:rsidP="00447927">
      <w:pPr>
        <w:jc w:val="both"/>
      </w:pPr>
    </w:p>
    <w:p w:rsidR="001521F0" w:rsidRPr="001521F0" w:rsidRDefault="001521F0" w:rsidP="001521F0"/>
    <w:p w:rsidR="001521F0" w:rsidRPr="001521F0" w:rsidRDefault="001521F0" w:rsidP="001521F0"/>
    <w:p w:rsidR="001521F0" w:rsidRDefault="001521F0" w:rsidP="001521F0">
      <w:pPr>
        <w:tabs>
          <w:tab w:val="left" w:pos="7935"/>
        </w:tabs>
        <w:jc w:val="right"/>
      </w:pPr>
      <w:r>
        <w:tab/>
      </w:r>
    </w:p>
    <w:p w:rsidR="001521F0" w:rsidRDefault="001521F0" w:rsidP="001521F0"/>
    <w:p w:rsidR="00803E71" w:rsidRPr="001521F0" w:rsidRDefault="00803E71" w:rsidP="001521F0">
      <w:pPr>
        <w:sectPr w:rsidR="00803E71" w:rsidRPr="001521F0" w:rsidSect="00D120CD">
          <w:pgSz w:w="15840" w:h="12240" w:orient="landscape"/>
          <w:pgMar w:top="1134" w:right="1077" w:bottom="1797" w:left="1077" w:header="720" w:footer="720" w:gutter="0"/>
          <w:cols w:space="720"/>
          <w:noEndnote/>
          <w:docGrid w:linePitch="326"/>
        </w:sectPr>
      </w:pPr>
    </w:p>
    <w:p w:rsidR="00651FDE" w:rsidRDefault="00651FDE" w:rsidP="00447927">
      <w:pPr>
        <w:jc w:val="both"/>
      </w:pPr>
    </w:p>
    <w:p w:rsidR="00E94C49" w:rsidRPr="00DF73DB" w:rsidRDefault="00DF73DB" w:rsidP="00447927">
      <w:pPr>
        <w:jc w:val="both"/>
      </w:pPr>
      <w:r w:rsidRPr="00DF73DB">
        <w:t xml:space="preserve">6.1.2.2 </w:t>
      </w:r>
      <w:r w:rsidR="00E94C49" w:rsidRPr="00DF73DB">
        <w:t>Further work recommendations</w:t>
      </w:r>
    </w:p>
    <w:p w:rsidR="00E94C49" w:rsidRDefault="00E94C49" w:rsidP="00447927">
      <w:pPr>
        <w:jc w:val="both"/>
        <w:rPr>
          <w:b/>
        </w:rPr>
      </w:pPr>
    </w:p>
    <w:p w:rsidR="00E94C49" w:rsidRDefault="00567FE5" w:rsidP="00447927">
      <w:pPr>
        <w:jc w:val="both"/>
        <w:rPr>
          <w:b/>
        </w:rPr>
      </w:pPr>
      <w:r>
        <w:rPr>
          <w:b/>
        </w:rPr>
        <w:t xml:space="preserve">For the socio-economic </w:t>
      </w:r>
      <w:proofErr w:type="spellStart"/>
      <w:r w:rsidR="00CD0F75">
        <w:rPr>
          <w:b/>
        </w:rPr>
        <w:t>landuse</w:t>
      </w:r>
      <w:proofErr w:type="spellEnd"/>
      <w:r w:rsidR="00CD0F75">
        <w:rPr>
          <w:b/>
        </w:rPr>
        <w:t xml:space="preserve"> </w:t>
      </w:r>
      <w:r>
        <w:rPr>
          <w:b/>
        </w:rPr>
        <w:t xml:space="preserve">reasons given </w:t>
      </w:r>
      <w:r w:rsidR="006D656C">
        <w:rPr>
          <w:b/>
        </w:rPr>
        <w:t>above, a social impact assessment should be undertaken in order to establish an appropriate baseline information and data for decision making purposes.</w:t>
      </w:r>
    </w:p>
    <w:p w:rsidR="00DC33DF" w:rsidRDefault="00DC33DF" w:rsidP="00DC33DF">
      <w:pPr>
        <w:pStyle w:val="NoSpacing"/>
      </w:pPr>
      <w:bookmarkStart w:id="140" w:name="_Toc444195327"/>
    </w:p>
    <w:p w:rsidR="00B860C7" w:rsidRPr="00525276" w:rsidRDefault="00AB61C4" w:rsidP="00FE7DAE">
      <w:pPr>
        <w:pStyle w:val="Heading3"/>
      </w:pPr>
      <w:r w:rsidRPr="00525276">
        <w:t xml:space="preserve">6.1.3 </w:t>
      </w:r>
      <w:r w:rsidR="00B860C7" w:rsidRPr="00525276">
        <w:t xml:space="preserve">Issues Associated with Ecological </w:t>
      </w:r>
      <w:r w:rsidRPr="00525276">
        <w:t>Chara</w:t>
      </w:r>
      <w:r w:rsidR="00F5757F" w:rsidRPr="00525276">
        <w:t>c</w:t>
      </w:r>
      <w:r w:rsidRPr="00525276">
        <w:t>teristics</w:t>
      </w:r>
      <w:bookmarkEnd w:id="140"/>
    </w:p>
    <w:p w:rsidR="00B860C7" w:rsidRPr="00F87C94" w:rsidRDefault="00B860C7" w:rsidP="00447927">
      <w:pPr>
        <w:jc w:val="both"/>
        <w:rPr>
          <w:bCs/>
        </w:rPr>
      </w:pPr>
    </w:p>
    <w:p w:rsidR="00CD0F75" w:rsidRDefault="00CD0F75" w:rsidP="00CD0F75">
      <w:pPr>
        <w:jc w:val="both"/>
      </w:pPr>
    </w:p>
    <w:p w:rsidR="00CD0F75" w:rsidRDefault="00CD0F75" w:rsidP="00CD0F75">
      <w:pPr>
        <w:jc w:val="both"/>
      </w:pPr>
      <w:r>
        <w:t xml:space="preserve">The proposed site effectively corresponds with the transformation situation of this vegetation type indicated above. As seen in </w:t>
      </w:r>
      <w:r w:rsidR="005B71C4">
        <w:t>map 2 above</w:t>
      </w:r>
      <w:r>
        <w:t xml:space="preserve">, the low lying, flatter and more readily accessible northern half of the site has been stripped of its original vegetation of tree population and the expected tall grass species and has been </w:t>
      </w:r>
      <w:proofErr w:type="spellStart"/>
      <w:r>
        <w:t>redeuced</w:t>
      </w:r>
      <w:proofErr w:type="spellEnd"/>
      <w:r>
        <w:t xml:space="preserve"> to short grass species through overgrazing, settlement, regular burning and other anthropogenic activities such as agriculture.  </w:t>
      </w:r>
    </w:p>
    <w:p w:rsidR="00CD0F75" w:rsidRDefault="00CD0F75" w:rsidP="00CD0F75">
      <w:pPr>
        <w:jc w:val="both"/>
      </w:pPr>
    </w:p>
    <w:p w:rsidR="00CD0F75" w:rsidRDefault="00CD0F75" w:rsidP="00CD0F75">
      <w:pPr>
        <w:jc w:val="both"/>
      </w:pPr>
    </w:p>
    <w:p w:rsidR="00CD0F75" w:rsidRPr="000237F0" w:rsidRDefault="00CD0F75" w:rsidP="00CD0F75">
      <w:pPr>
        <w:jc w:val="both"/>
      </w:pPr>
      <w:r w:rsidRPr="00E05EB6">
        <w:t xml:space="preserve">No red data species were identified on the site visit, and it is unlikely that any red data species exist on the site. A lack of suitable habitats and constant disturbance of the site by humans and livestock generally precludes the possibility of red data species existing in the area. This is because red data species tend to be more sensitive to disturbance. </w:t>
      </w:r>
      <w:r w:rsidRPr="000237F0">
        <w:t>For reasons mentioned</w:t>
      </w:r>
      <w:r>
        <w:t xml:space="preserve"> above</w:t>
      </w:r>
      <w:r w:rsidRPr="000237F0">
        <w:t xml:space="preserve">, it is highly improbable that any red data species will be damaged by this development. </w:t>
      </w:r>
    </w:p>
    <w:p w:rsidR="00CD0F75" w:rsidRPr="00300E94" w:rsidRDefault="00CD0F75" w:rsidP="00FE7DAE">
      <w:pPr>
        <w:pStyle w:val="Heading3"/>
      </w:pPr>
      <w:r>
        <w:t>5.2.2</w:t>
      </w:r>
      <w:r w:rsidRPr="00300E94">
        <w:tab/>
        <w:t xml:space="preserve">Fauna </w:t>
      </w:r>
    </w:p>
    <w:p w:rsidR="00CD0F75" w:rsidRPr="00300E94" w:rsidRDefault="00CD0F75" w:rsidP="00CD0F75">
      <w:pPr>
        <w:pStyle w:val="NoSpacing"/>
        <w:rPr>
          <w:sz w:val="24"/>
          <w:szCs w:val="24"/>
        </w:rPr>
      </w:pPr>
    </w:p>
    <w:p w:rsidR="00CD0F75" w:rsidRPr="00300E94" w:rsidRDefault="00CD0F75" w:rsidP="00CD0F75">
      <w:pPr>
        <w:jc w:val="both"/>
      </w:pPr>
      <w:r>
        <w:t>Wildlife was not observed on the site during site assessment although a few common birds of no ecological significance were identified. Attempts to verify the presence of wildlife through droppings and footmarks, and nests indicated that wildlife in the area is possibly nonexistent. Although attempts to identify animal species in the area and especially those recorded in the Red Data Book were proved negative, this would be confirmed at the EIA stage when detailed ecological assessment is conducted.</w:t>
      </w:r>
    </w:p>
    <w:p w:rsidR="00CD0F75" w:rsidRDefault="00CD0F75" w:rsidP="00CD0F75">
      <w:pPr>
        <w:jc w:val="both"/>
      </w:pPr>
    </w:p>
    <w:p w:rsidR="00FF26F5" w:rsidRDefault="00FF26F5" w:rsidP="001A459C">
      <w:pPr>
        <w:pStyle w:val="BodyText"/>
        <w:pBdr>
          <w:bottom w:val="single" w:sz="12" w:space="1" w:color="auto"/>
        </w:pBdr>
        <w:spacing w:line="240" w:lineRule="auto"/>
        <w:jc w:val="both"/>
        <w:rPr>
          <w:sz w:val="24"/>
        </w:rPr>
      </w:pPr>
    </w:p>
    <w:p w:rsidR="001A459C" w:rsidRDefault="00FF26F5" w:rsidP="001A459C">
      <w:pPr>
        <w:pStyle w:val="BodyText"/>
        <w:pBdr>
          <w:bottom w:val="single" w:sz="12" w:space="1" w:color="auto"/>
        </w:pBdr>
        <w:spacing w:line="240" w:lineRule="auto"/>
        <w:jc w:val="both"/>
        <w:rPr>
          <w:sz w:val="24"/>
        </w:rPr>
      </w:pPr>
      <w:r>
        <w:rPr>
          <w:sz w:val="24"/>
        </w:rPr>
        <w:t>It should be noted tha</w:t>
      </w:r>
      <w:r w:rsidR="00A97B2C">
        <w:rPr>
          <w:sz w:val="24"/>
        </w:rPr>
        <w:t xml:space="preserve">t, site assessment And ground </w:t>
      </w:r>
      <w:proofErr w:type="spellStart"/>
      <w:r w:rsidR="00A97B2C">
        <w:rPr>
          <w:sz w:val="24"/>
        </w:rPr>
        <w:t>t</w:t>
      </w:r>
      <w:r>
        <w:rPr>
          <w:sz w:val="24"/>
        </w:rPr>
        <w:t>ruthing</w:t>
      </w:r>
      <w:proofErr w:type="spellEnd"/>
      <w:r w:rsidR="00A97B2C">
        <w:rPr>
          <w:sz w:val="24"/>
        </w:rPr>
        <w:t>’’</w:t>
      </w:r>
      <w:r>
        <w:rPr>
          <w:sz w:val="24"/>
        </w:rPr>
        <w:t xml:space="preserve"> did not reveal any re</w:t>
      </w:r>
      <w:r w:rsidR="00383190">
        <w:rPr>
          <w:sz w:val="24"/>
        </w:rPr>
        <w:t>d</w:t>
      </w:r>
      <w:r>
        <w:rPr>
          <w:sz w:val="24"/>
        </w:rPr>
        <w:t xml:space="preserve"> data species on the site and that the identification of a portion of the site as a critical biodiversity area is only </w:t>
      </w:r>
      <w:r w:rsidR="00A97B2C">
        <w:rPr>
          <w:sz w:val="24"/>
        </w:rPr>
        <w:t>indicative</w:t>
      </w:r>
      <w:r>
        <w:rPr>
          <w:sz w:val="24"/>
        </w:rPr>
        <w:t xml:space="preserve"> of a potential threat </w:t>
      </w:r>
      <w:r w:rsidR="00383190">
        <w:rPr>
          <w:sz w:val="24"/>
        </w:rPr>
        <w:t xml:space="preserve">to </w:t>
      </w:r>
      <w:r>
        <w:rPr>
          <w:sz w:val="24"/>
        </w:rPr>
        <w:t xml:space="preserve">biodiversity. </w:t>
      </w:r>
      <w:r w:rsidR="00383190">
        <w:rPr>
          <w:sz w:val="24"/>
        </w:rPr>
        <w:t>P</w:t>
      </w:r>
      <w:r w:rsidR="001A459C">
        <w:rPr>
          <w:sz w:val="24"/>
        </w:rPr>
        <w:t xml:space="preserve">roposals must therefore be planned taking the conservation needs of the site into account. It is therefore likely that biodiversity conservation managers such as </w:t>
      </w:r>
      <w:proofErr w:type="spellStart"/>
      <w:r w:rsidR="001A459C">
        <w:rPr>
          <w:sz w:val="24"/>
        </w:rPr>
        <w:t>Ezemvelo</w:t>
      </w:r>
      <w:proofErr w:type="spellEnd"/>
      <w:r w:rsidR="001A459C">
        <w:rPr>
          <w:sz w:val="24"/>
        </w:rPr>
        <w:t xml:space="preserve"> KZN Wildlife would advocate for land </w:t>
      </w:r>
      <w:r w:rsidR="00383190">
        <w:rPr>
          <w:sz w:val="24"/>
        </w:rPr>
        <w:t>use</w:t>
      </w:r>
      <w:r w:rsidR="001A459C">
        <w:rPr>
          <w:sz w:val="24"/>
        </w:rPr>
        <w:t xml:space="preserve"> proposals that aim at conserving the site rather than activities that are likely to result in a total </w:t>
      </w:r>
      <w:r w:rsidR="00383190">
        <w:rPr>
          <w:sz w:val="24"/>
        </w:rPr>
        <w:t xml:space="preserve">and irreversible modification </w:t>
      </w:r>
      <w:r w:rsidR="001A459C">
        <w:rPr>
          <w:sz w:val="24"/>
        </w:rPr>
        <w:t>of the site.</w:t>
      </w:r>
      <w:r w:rsidR="001A459C" w:rsidRPr="00163BA1">
        <w:rPr>
          <w:sz w:val="24"/>
        </w:rPr>
        <w:t xml:space="preserve"> </w:t>
      </w:r>
    </w:p>
    <w:p w:rsidR="001A459C" w:rsidRDefault="001A459C" w:rsidP="001A459C">
      <w:pPr>
        <w:pStyle w:val="BodyText"/>
        <w:pBdr>
          <w:bottom w:val="single" w:sz="12" w:space="1" w:color="auto"/>
        </w:pBdr>
        <w:spacing w:line="240" w:lineRule="auto"/>
        <w:jc w:val="both"/>
        <w:rPr>
          <w:sz w:val="24"/>
        </w:rPr>
      </w:pPr>
    </w:p>
    <w:p w:rsidR="00F51385" w:rsidRPr="00311AF8" w:rsidRDefault="00AB61C4" w:rsidP="00D97A3E">
      <w:pPr>
        <w:pStyle w:val="Heading4"/>
      </w:pPr>
      <w:r w:rsidRPr="00311AF8">
        <w:t>6</w:t>
      </w:r>
      <w:r w:rsidR="00F51385" w:rsidRPr="00311AF8">
        <w:t>.1.3.1</w:t>
      </w:r>
      <w:r w:rsidR="00F51385" w:rsidRPr="00311AF8">
        <w:tab/>
      </w:r>
      <w:r w:rsidR="00567FE5" w:rsidRPr="00311AF8">
        <w:t xml:space="preserve">Evaluation of </w:t>
      </w:r>
      <w:r w:rsidR="00F51385" w:rsidRPr="00311AF8">
        <w:t>vegetation</w:t>
      </w:r>
      <w:r w:rsidR="00567FE5" w:rsidRPr="00311AF8">
        <w:t xml:space="preserve"> issues</w:t>
      </w:r>
    </w:p>
    <w:p w:rsidR="00F51385" w:rsidRPr="00F87C94" w:rsidRDefault="00F51385" w:rsidP="00283749">
      <w:pPr>
        <w:pStyle w:val="BodyText"/>
        <w:pBdr>
          <w:bottom w:val="single" w:sz="12" w:space="1" w:color="auto"/>
        </w:pBdr>
        <w:spacing w:line="240" w:lineRule="auto"/>
        <w:jc w:val="both"/>
        <w:rPr>
          <w:i/>
          <w:iCs/>
          <w:sz w:val="24"/>
        </w:rPr>
      </w:pPr>
    </w:p>
    <w:p w:rsidR="00F51385" w:rsidRDefault="00F51385" w:rsidP="00283749">
      <w:pPr>
        <w:pStyle w:val="BodyText"/>
        <w:pBdr>
          <w:bottom w:val="single" w:sz="12" w:space="1" w:color="auto"/>
        </w:pBdr>
        <w:spacing w:line="240" w:lineRule="auto"/>
        <w:jc w:val="both"/>
        <w:rPr>
          <w:sz w:val="24"/>
        </w:rPr>
      </w:pPr>
      <w:r w:rsidRPr="00F87C94">
        <w:rPr>
          <w:iCs/>
          <w:sz w:val="24"/>
        </w:rPr>
        <w:lastRenderedPageBreak/>
        <w:t xml:space="preserve">The fact that </w:t>
      </w:r>
      <w:r w:rsidR="00D45CED">
        <w:rPr>
          <w:iCs/>
          <w:sz w:val="24"/>
        </w:rPr>
        <w:t xml:space="preserve">the </w:t>
      </w:r>
      <w:r w:rsidR="00D45CED" w:rsidRPr="00F87C94">
        <w:rPr>
          <w:iCs/>
          <w:sz w:val="24"/>
        </w:rPr>
        <w:t xml:space="preserve">settlement footprint </w:t>
      </w:r>
      <w:r w:rsidRPr="00F87C94">
        <w:rPr>
          <w:iCs/>
          <w:sz w:val="24"/>
        </w:rPr>
        <w:t xml:space="preserve">would be totally and irreversibly </w:t>
      </w:r>
      <w:r w:rsidR="00D45CED">
        <w:rPr>
          <w:iCs/>
          <w:sz w:val="24"/>
        </w:rPr>
        <w:t>deprived of</w:t>
      </w:r>
      <w:r w:rsidRPr="00F87C94">
        <w:rPr>
          <w:iCs/>
          <w:sz w:val="24"/>
        </w:rPr>
        <w:t xml:space="preserve"> </w:t>
      </w:r>
      <w:r w:rsidR="00D45CED" w:rsidRPr="00F87C94">
        <w:rPr>
          <w:iCs/>
          <w:sz w:val="24"/>
        </w:rPr>
        <w:t xml:space="preserve">vegetation </w:t>
      </w:r>
      <w:r w:rsidRPr="00F87C94">
        <w:rPr>
          <w:iCs/>
          <w:sz w:val="24"/>
        </w:rPr>
        <w:t xml:space="preserve">makes the impact in this area </w:t>
      </w:r>
      <w:r w:rsidR="00D45CED">
        <w:rPr>
          <w:iCs/>
          <w:sz w:val="24"/>
        </w:rPr>
        <w:t>high</w:t>
      </w:r>
      <w:r w:rsidRPr="00F87C94">
        <w:rPr>
          <w:iCs/>
          <w:sz w:val="24"/>
        </w:rPr>
        <w:t>.</w:t>
      </w:r>
      <w:r w:rsidRPr="00F87C94">
        <w:rPr>
          <w:sz w:val="24"/>
        </w:rPr>
        <w:t xml:space="preserve"> Furthermore, the likelihood of further vegetation losses both in quality and quantity due to </w:t>
      </w:r>
      <w:r w:rsidR="006263D3">
        <w:rPr>
          <w:sz w:val="24"/>
        </w:rPr>
        <w:t xml:space="preserve">post </w:t>
      </w:r>
      <w:r w:rsidR="00A97B2C">
        <w:rPr>
          <w:sz w:val="24"/>
        </w:rPr>
        <w:t>development</w:t>
      </w:r>
      <w:r w:rsidR="006263D3">
        <w:rPr>
          <w:sz w:val="24"/>
        </w:rPr>
        <w:t xml:space="preserve"> degradation</w:t>
      </w:r>
      <w:r w:rsidR="00D45CED">
        <w:rPr>
          <w:sz w:val="24"/>
        </w:rPr>
        <w:t xml:space="preserve"> </w:t>
      </w:r>
      <w:r w:rsidRPr="00F87C94">
        <w:rPr>
          <w:sz w:val="24"/>
        </w:rPr>
        <w:t xml:space="preserve">by the inhabitants, casts a </w:t>
      </w:r>
      <w:r w:rsidR="00D45CED">
        <w:rPr>
          <w:sz w:val="24"/>
        </w:rPr>
        <w:t>higher</w:t>
      </w:r>
      <w:r w:rsidRPr="00F87C94">
        <w:rPr>
          <w:sz w:val="24"/>
        </w:rPr>
        <w:t xml:space="preserve"> concern on the intensity of this impact.  </w:t>
      </w:r>
    </w:p>
    <w:p w:rsidR="00270A77" w:rsidRDefault="00270A77" w:rsidP="00283749">
      <w:pPr>
        <w:pStyle w:val="BodyText"/>
        <w:pBdr>
          <w:bottom w:val="single" w:sz="12" w:space="1" w:color="auto"/>
        </w:pBdr>
        <w:spacing w:line="240" w:lineRule="auto"/>
        <w:jc w:val="both"/>
        <w:rPr>
          <w:sz w:val="24"/>
        </w:rPr>
      </w:pPr>
    </w:p>
    <w:p w:rsidR="00567FE5" w:rsidRDefault="00270A77" w:rsidP="00283749">
      <w:pPr>
        <w:pStyle w:val="BodyText"/>
        <w:pBdr>
          <w:bottom w:val="single" w:sz="12" w:space="1" w:color="auto"/>
        </w:pBdr>
        <w:spacing w:line="240" w:lineRule="auto"/>
        <w:jc w:val="both"/>
        <w:rPr>
          <w:i/>
          <w:sz w:val="24"/>
        </w:rPr>
      </w:pPr>
      <w:r>
        <w:rPr>
          <w:sz w:val="24"/>
        </w:rPr>
        <w:t>According to KZN Wildlife biodiversity data base, vegetation in the area is totally irreplaceable</w:t>
      </w:r>
      <w:r w:rsidR="003B51CF">
        <w:rPr>
          <w:sz w:val="24"/>
        </w:rPr>
        <w:t xml:space="preserve"> and all development proposals must be preceded by an environmental impact assessment, the aim of which will be to plan mitigation for any rare </w:t>
      </w:r>
      <w:r w:rsidR="006663F7">
        <w:rPr>
          <w:sz w:val="24"/>
        </w:rPr>
        <w:t xml:space="preserve">and </w:t>
      </w:r>
      <w:r w:rsidR="003B51CF">
        <w:rPr>
          <w:sz w:val="24"/>
        </w:rPr>
        <w:t xml:space="preserve">endangered or vulnerable biological species in the area. </w:t>
      </w:r>
    </w:p>
    <w:p w:rsidR="003B51CF" w:rsidRPr="003B51CF" w:rsidRDefault="003B51CF" w:rsidP="00283749">
      <w:pPr>
        <w:pStyle w:val="BodyText"/>
        <w:pBdr>
          <w:bottom w:val="single" w:sz="12" w:space="1" w:color="auto"/>
        </w:pBdr>
        <w:spacing w:line="240" w:lineRule="auto"/>
        <w:jc w:val="both"/>
        <w:rPr>
          <w:sz w:val="24"/>
        </w:rPr>
      </w:pPr>
    </w:p>
    <w:p w:rsidR="00567FE5" w:rsidRPr="00F87C94" w:rsidRDefault="00AB61C4" w:rsidP="00283749">
      <w:pPr>
        <w:pStyle w:val="BodyText"/>
        <w:pBdr>
          <w:bottom w:val="single" w:sz="12" w:space="1" w:color="auto"/>
        </w:pBdr>
        <w:spacing w:line="240" w:lineRule="auto"/>
        <w:jc w:val="both"/>
        <w:rPr>
          <w:i/>
          <w:sz w:val="24"/>
        </w:rPr>
      </w:pPr>
      <w:r>
        <w:rPr>
          <w:i/>
          <w:sz w:val="24"/>
        </w:rPr>
        <w:t xml:space="preserve">6.1.3.2 </w:t>
      </w:r>
      <w:r w:rsidR="00311AF8">
        <w:rPr>
          <w:i/>
          <w:sz w:val="24"/>
        </w:rPr>
        <w:t>Cumulative i</w:t>
      </w:r>
      <w:r w:rsidR="00567FE5">
        <w:rPr>
          <w:i/>
          <w:sz w:val="24"/>
        </w:rPr>
        <w:t>mpacts</w:t>
      </w:r>
    </w:p>
    <w:p w:rsidR="00F51385" w:rsidRPr="00F87C94" w:rsidRDefault="00F51385" w:rsidP="00283749">
      <w:pPr>
        <w:pStyle w:val="BodyText"/>
        <w:pBdr>
          <w:bottom w:val="single" w:sz="12" w:space="1" w:color="auto"/>
        </w:pBdr>
        <w:spacing w:line="240" w:lineRule="auto"/>
        <w:jc w:val="both"/>
        <w:rPr>
          <w:sz w:val="24"/>
        </w:rPr>
      </w:pPr>
    </w:p>
    <w:p w:rsidR="00F51385" w:rsidRDefault="00F51385" w:rsidP="00283749">
      <w:pPr>
        <w:pStyle w:val="BodyText"/>
        <w:pBdr>
          <w:bottom w:val="single" w:sz="12" w:space="1" w:color="auto"/>
        </w:pBdr>
        <w:spacing w:line="240" w:lineRule="auto"/>
        <w:jc w:val="both"/>
        <w:rPr>
          <w:sz w:val="24"/>
        </w:rPr>
      </w:pPr>
      <w:r w:rsidRPr="00F87C94">
        <w:rPr>
          <w:sz w:val="24"/>
        </w:rPr>
        <w:t xml:space="preserve">The </w:t>
      </w:r>
      <w:r w:rsidR="00373147">
        <w:rPr>
          <w:sz w:val="24"/>
        </w:rPr>
        <w:t xml:space="preserve">possibility of the area within the development footprint reverting to natural vegetation </w:t>
      </w:r>
      <w:r w:rsidRPr="00F87C94">
        <w:rPr>
          <w:sz w:val="24"/>
        </w:rPr>
        <w:t xml:space="preserve">is irreversible and thus impact after mitigation is till </w:t>
      </w:r>
      <w:r w:rsidR="00373147">
        <w:rPr>
          <w:sz w:val="24"/>
        </w:rPr>
        <w:t>high</w:t>
      </w:r>
      <w:r w:rsidRPr="00F87C94">
        <w:rPr>
          <w:sz w:val="24"/>
        </w:rPr>
        <w:t xml:space="preserve">. However, impacts on the surrounding </w:t>
      </w:r>
      <w:r w:rsidR="00373147">
        <w:rPr>
          <w:sz w:val="24"/>
        </w:rPr>
        <w:t>especially the wetland are</w:t>
      </w:r>
      <w:r w:rsidR="007D2566">
        <w:rPr>
          <w:sz w:val="24"/>
        </w:rPr>
        <w:t>as could be kept under control i</w:t>
      </w:r>
      <w:r w:rsidR="00373147">
        <w:rPr>
          <w:sz w:val="24"/>
        </w:rPr>
        <w:t>f mitigation measur</w:t>
      </w:r>
      <w:r w:rsidR="006663F7">
        <w:rPr>
          <w:sz w:val="24"/>
        </w:rPr>
        <w:t xml:space="preserve">es are implemented effectively. </w:t>
      </w:r>
      <w:r w:rsidR="007D2566">
        <w:rPr>
          <w:sz w:val="24"/>
        </w:rPr>
        <w:t>The cumulative impact will be determined when vegetation assessment is undertaken for the area.</w:t>
      </w:r>
      <w:r w:rsidR="00373147">
        <w:rPr>
          <w:sz w:val="24"/>
        </w:rPr>
        <w:t xml:space="preserve"> </w:t>
      </w:r>
    </w:p>
    <w:p w:rsidR="00F51385" w:rsidRPr="00F87C94" w:rsidRDefault="00F51385" w:rsidP="00283749">
      <w:pPr>
        <w:pStyle w:val="BodyText"/>
        <w:pBdr>
          <w:bottom w:val="single" w:sz="12" w:space="1" w:color="auto"/>
        </w:pBdr>
        <w:spacing w:line="240" w:lineRule="auto"/>
        <w:jc w:val="both"/>
        <w:rPr>
          <w:sz w:val="24"/>
        </w:rPr>
      </w:pPr>
    </w:p>
    <w:p w:rsidR="006263D3" w:rsidRDefault="00AB61C4" w:rsidP="00283749">
      <w:pPr>
        <w:pStyle w:val="BodyText"/>
        <w:pBdr>
          <w:bottom w:val="single" w:sz="12" w:space="1" w:color="auto"/>
        </w:pBdr>
        <w:spacing w:line="240" w:lineRule="auto"/>
        <w:jc w:val="both"/>
        <w:rPr>
          <w:bCs/>
          <w:i/>
          <w:sz w:val="24"/>
        </w:rPr>
      </w:pPr>
      <w:r>
        <w:rPr>
          <w:bCs/>
          <w:i/>
          <w:sz w:val="24"/>
        </w:rPr>
        <w:t xml:space="preserve">6.1.3.3 </w:t>
      </w:r>
      <w:r w:rsidR="005D23CC">
        <w:rPr>
          <w:bCs/>
          <w:i/>
          <w:sz w:val="24"/>
        </w:rPr>
        <w:t>Further work</w:t>
      </w:r>
      <w:r w:rsidR="007D2566">
        <w:rPr>
          <w:bCs/>
          <w:i/>
          <w:sz w:val="24"/>
        </w:rPr>
        <w:t xml:space="preserve"> recommendations </w:t>
      </w:r>
    </w:p>
    <w:p w:rsidR="006263D3" w:rsidRDefault="006263D3" w:rsidP="00283749">
      <w:pPr>
        <w:pStyle w:val="BodyText"/>
        <w:pBdr>
          <w:bottom w:val="single" w:sz="12" w:space="1" w:color="auto"/>
        </w:pBdr>
        <w:spacing w:line="240" w:lineRule="auto"/>
        <w:jc w:val="both"/>
        <w:rPr>
          <w:b/>
          <w:bCs/>
          <w:sz w:val="24"/>
        </w:rPr>
      </w:pPr>
    </w:p>
    <w:p w:rsidR="006263D3" w:rsidRDefault="00AB61C4" w:rsidP="006263D3">
      <w:pPr>
        <w:pStyle w:val="BodyText"/>
        <w:pBdr>
          <w:bottom w:val="single" w:sz="12" w:space="1" w:color="auto"/>
        </w:pBdr>
        <w:spacing w:line="240" w:lineRule="auto"/>
        <w:jc w:val="both"/>
        <w:rPr>
          <w:b/>
          <w:bCs/>
          <w:sz w:val="24"/>
        </w:rPr>
      </w:pPr>
      <w:r w:rsidRPr="003923F9">
        <w:rPr>
          <w:b/>
          <w:bCs/>
          <w:sz w:val="24"/>
        </w:rPr>
        <w:t>T</w:t>
      </w:r>
      <w:r w:rsidR="007D2566" w:rsidRPr="003923F9">
        <w:rPr>
          <w:b/>
          <w:bCs/>
          <w:sz w:val="24"/>
        </w:rPr>
        <w:t>he ecological significance of the vegetation at this stage is uncertain</w:t>
      </w:r>
      <w:r w:rsidR="006663F7">
        <w:rPr>
          <w:b/>
          <w:bCs/>
          <w:sz w:val="24"/>
        </w:rPr>
        <w:t>. However,</w:t>
      </w:r>
      <w:r w:rsidR="007D2566" w:rsidRPr="003923F9">
        <w:rPr>
          <w:b/>
          <w:bCs/>
          <w:sz w:val="24"/>
        </w:rPr>
        <w:t xml:space="preserve"> given that portions of the </w:t>
      </w:r>
      <w:r w:rsidR="00B87928" w:rsidRPr="003923F9">
        <w:rPr>
          <w:b/>
          <w:bCs/>
          <w:sz w:val="24"/>
        </w:rPr>
        <w:t xml:space="preserve">area </w:t>
      </w:r>
      <w:r w:rsidR="007D2566" w:rsidRPr="003923F9">
        <w:rPr>
          <w:b/>
          <w:bCs/>
          <w:sz w:val="24"/>
        </w:rPr>
        <w:t xml:space="preserve">have biodiversity issues of concern, there is the need to further investigate the ecological status of the area with the aim of </w:t>
      </w:r>
      <w:r w:rsidR="006663F7">
        <w:rPr>
          <w:b/>
          <w:bCs/>
          <w:sz w:val="24"/>
        </w:rPr>
        <w:t>determin</w:t>
      </w:r>
      <w:r w:rsidR="00A97B2C">
        <w:rPr>
          <w:b/>
          <w:bCs/>
          <w:sz w:val="24"/>
        </w:rPr>
        <w:t>in</w:t>
      </w:r>
      <w:r w:rsidR="006663F7">
        <w:rPr>
          <w:b/>
          <w:bCs/>
          <w:sz w:val="24"/>
        </w:rPr>
        <w:t xml:space="preserve">g an appropriate land use and or </w:t>
      </w:r>
      <w:r w:rsidR="007D2566" w:rsidRPr="003923F9">
        <w:rPr>
          <w:b/>
          <w:bCs/>
          <w:sz w:val="24"/>
        </w:rPr>
        <w:t xml:space="preserve">planning mitigation to conserve any threatened plant species. Thus a vegetation assessment is recommended during the EIA phase of the planning process.  </w:t>
      </w:r>
    </w:p>
    <w:p w:rsidR="006263D3" w:rsidRDefault="006263D3" w:rsidP="006263D3">
      <w:pPr>
        <w:pStyle w:val="BodyText"/>
        <w:pBdr>
          <w:bottom w:val="single" w:sz="12" w:space="1" w:color="auto"/>
        </w:pBdr>
        <w:spacing w:line="240" w:lineRule="auto"/>
        <w:jc w:val="both"/>
        <w:rPr>
          <w:b/>
          <w:bCs/>
          <w:sz w:val="24"/>
        </w:rPr>
      </w:pPr>
    </w:p>
    <w:p w:rsidR="00B6276C" w:rsidRPr="006263D3" w:rsidRDefault="00AB61C4" w:rsidP="006263D3">
      <w:pPr>
        <w:pStyle w:val="BodyText"/>
        <w:pBdr>
          <w:bottom w:val="single" w:sz="12" w:space="1" w:color="auto"/>
        </w:pBdr>
        <w:spacing w:line="240" w:lineRule="auto"/>
        <w:jc w:val="both"/>
        <w:rPr>
          <w:b/>
          <w:sz w:val="24"/>
        </w:rPr>
      </w:pPr>
      <w:r w:rsidRPr="006263D3">
        <w:rPr>
          <w:b/>
          <w:sz w:val="24"/>
        </w:rPr>
        <w:t>6.1.4</w:t>
      </w:r>
      <w:r w:rsidR="005048DB" w:rsidRPr="006263D3">
        <w:rPr>
          <w:b/>
          <w:sz w:val="24"/>
        </w:rPr>
        <w:tab/>
      </w:r>
      <w:r w:rsidR="00B6276C" w:rsidRPr="006263D3">
        <w:rPr>
          <w:b/>
          <w:sz w:val="24"/>
        </w:rPr>
        <w:t>Issues relating to Wildlife</w:t>
      </w:r>
    </w:p>
    <w:p w:rsidR="00F51385" w:rsidRPr="00FA5D31" w:rsidRDefault="00B6276C" w:rsidP="00D97A3E">
      <w:pPr>
        <w:pStyle w:val="Heading4"/>
      </w:pPr>
      <w:r w:rsidRPr="00FA5D31">
        <w:t xml:space="preserve">Local </w:t>
      </w:r>
      <w:r w:rsidR="003923F9" w:rsidRPr="00FA5D31">
        <w:t>disturbances of settlements graz</w:t>
      </w:r>
      <w:r w:rsidRPr="00FA5D31">
        <w:t xml:space="preserve">ing and agriculture appear to have created unsuitable environment for wildlife. This </w:t>
      </w:r>
      <w:r w:rsidR="003923F9" w:rsidRPr="00FA5D31">
        <w:t xml:space="preserve">is </w:t>
      </w:r>
      <w:r w:rsidRPr="00FA5D31">
        <w:t>evidenced by the lack of any wildlife species in the area during site walk-over. The absence of animal droppings, footprints</w:t>
      </w:r>
      <w:r w:rsidR="003923F9" w:rsidRPr="00FA5D31">
        <w:t xml:space="preserve">, nests, </w:t>
      </w:r>
      <w:r w:rsidRPr="00FA5D31">
        <w:t xml:space="preserve">and </w:t>
      </w:r>
      <w:r w:rsidR="003923F9" w:rsidRPr="00FA5D31">
        <w:t>tracks</w:t>
      </w:r>
      <w:r w:rsidRPr="00FA5D31">
        <w:t xml:space="preserve"> further suggests the unlikelihood of wildlife in the area.</w:t>
      </w:r>
    </w:p>
    <w:p w:rsidR="00617A59" w:rsidRDefault="00617A59" w:rsidP="00283749">
      <w:pPr>
        <w:pStyle w:val="BodyText"/>
        <w:pBdr>
          <w:bottom w:val="single" w:sz="12" w:space="1" w:color="auto"/>
        </w:pBdr>
        <w:spacing w:line="240" w:lineRule="auto"/>
        <w:jc w:val="both"/>
        <w:rPr>
          <w:sz w:val="24"/>
        </w:rPr>
      </w:pPr>
    </w:p>
    <w:p w:rsidR="009F75E1" w:rsidRPr="00F87C94" w:rsidRDefault="009F75E1" w:rsidP="005045E7">
      <w:pPr>
        <w:pStyle w:val="BodyText"/>
        <w:numPr>
          <w:ilvl w:val="3"/>
          <w:numId w:val="18"/>
        </w:numPr>
        <w:pBdr>
          <w:bottom w:val="single" w:sz="12" w:space="1" w:color="auto"/>
        </w:pBdr>
        <w:spacing w:line="240" w:lineRule="auto"/>
        <w:jc w:val="both"/>
        <w:rPr>
          <w:i/>
          <w:sz w:val="24"/>
        </w:rPr>
      </w:pPr>
      <w:r>
        <w:rPr>
          <w:i/>
          <w:sz w:val="24"/>
        </w:rPr>
        <w:t>Cumulative impacts</w:t>
      </w:r>
    </w:p>
    <w:p w:rsidR="009F75E1" w:rsidRDefault="009F75E1" w:rsidP="00283749">
      <w:pPr>
        <w:pStyle w:val="BodyText"/>
        <w:pBdr>
          <w:bottom w:val="single" w:sz="12" w:space="1" w:color="auto"/>
        </w:pBdr>
        <w:spacing w:line="240" w:lineRule="auto"/>
        <w:jc w:val="both"/>
        <w:rPr>
          <w:sz w:val="24"/>
        </w:rPr>
      </w:pPr>
    </w:p>
    <w:p w:rsidR="009F75E1" w:rsidRDefault="00822D51" w:rsidP="00283749">
      <w:pPr>
        <w:pStyle w:val="BodyText"/>
        <w:pBdr>
          <w:bottom w:val="single" w:sz="12" w:space="1" w:color="auto"/>
        </w:pBdr>
        <w:spacing w:line="240" w:lineRule="auto"/>
        <w:jc w:val="both"/>
        <w:rPr>
          <w:sz w:val="24"/>
        </w:rPr>
      </w:pPr>
      <w:r>
        <w:rPr>
          <w:sz w:val="24"/>
        </w:rPr>
        <w:t xml:space="preserve">The development of the area </w:t>
      </w:r>
      <w:r w:rsidR="006263D3">
        <w:rPr>
          <w:sz w:val="24"/>
        </w:rPr>
        <w:t>is not likely</w:t>
      </w:r>
      <w:r>
        <w:rPr>
          <w:sz w:val="24"/>
        </w:rPr>
        <w:t xml:space="preserve"> not change the ecological status of wildlife in the area. </w:t>
      </w:r>
      <w:r w:rsidR="003923F9">
        <w:rPr>
          <w:sz w:val="24"/>
        </w:rPr>
        <w:t>T</w:t>
      </w:r>
      <w:r>
        <w:rPr>
          <w:sz w:val="24"/>
        </w:rPr>
        <w:t xml:space="preserve">hus the potential cumulative impact on wildlife is likely to be unaffected. </w:t>
      </w:r>
    </w:p>
    <w:p w:rsidR="005048DB" w:rsidRDefault="005048DB" w:rsidP="00283749">
      <w:pPr>
        <w:pStyle w:val="BodyText"/>
        <w:pBdr>
          <w:bottom w:val="single" w:sz="12" w:space="1" w:color="auto"/>
        </w:pBdr>
        <w:spacing w:line="240" w:lineRule="auto"/>
        <w:jc w:val="both"/>
        <w:rPr>
          <w:b/>
          <w:sz w:val="24"/>
        </w:rPr>
      </w:pPr>
    </w:p>
    <w:p w:rsidR="00617A59" w:rsidRDefault="00AB61C4" w:rsidP="00283749">
      <w:pPr>
        <w:pStyle w:val="BodyText"/>
        <w:pBdr>
          <w:bottom w:val="single" w:sz="12" w:space="1" w:color="auto"/>
        </w:pBdr>
        <w:spacing w:line="240" w:lineRule="auto"/>
        <w:jc w:val="both"/>
        <w:rPr>
          <w:i/>
          <w:sz w:val="24"/>
        </w:rPr>
      </w:pPr>
      <w:r>
        <w:rPr>
          <w:i/>
          <w:sz w:val="24"/>
        </w:rPr>
        <w:t xml:space="preserve">6.1.4.2 </w:t>
      </w:r>
      <w:r w:rsidR="00617A59" w:rsidRPr="009749E4">
        <w:rPr>
          <w:i/>
          <w:sz w:val="24"/>
        </w:rPr>
        <w:t>Further work</w:t>
      </w:r>
      <w:r w:rsidR="00822D51">
        <w:rPr>
          <w:i/>
          <w:sz w:val="24"/>
        </w:rPr>
        <w:t xml:space="preserve"> Recommendations</w:t>
      </w:r>
    </w:p>
    <w:p w:rsidR="00FE7D8F" w:rsidRDefault="00FE7D8F" w:rsidP="00283749">
      <w:pPr>
        <w:pStyle w:val="BodyText"/>
        <w:pBdr>
          <w:bottom w:val="single" w:sz="12" w:space="1" w:color="auto"/>
        </w:pBdr>
        <w:spacing w:line="240" w:lineRule="auto"/>
        <w:jc w:val="both"/>
        <w:rPr>
          <w:sz w:val="24"/>
        </w:rPr>
      </w:pPr>
    </w:p>
    <w:p w:rsidR="00F51385" w:rsidRPr="003923F9" w:rsidRDefault="00822D51" w:rsidP="00283749">
      <w:pPr>
        <w:pStyle w:val="BodyText"/>
        <w:pBdr>
          <w:bottom w:val="single" w:sz="12" w:space="1" w:color="auto"/>
        </w:pBdr>
        <w:spacing w:line="240" w:lineRule="auto"/>
        <w:jc w:val="both"/>
        <w:rPr>
          <w:b/>
          <w:sz w:val="24"/>
        </w:rPr>
      </w:pPr>
      <w:r w:rsidRPr="003923F9">
        <w:rPr>
          <w:b/>
          <w:sz w:val="24"/>
        </w:rPr>
        <w:t xml:space="preserve">Further work regarding impact on wildlife is not recommended. However, specialist opinion will be solicited for the management of any possible wildlife that may occur in the area. </w:t>
      </w:r>
    </w:p>
    <w:p w:rsidR="00AB61C4" w:rsidRPr="00AB61C4" w:rsidRDefault="00AB61C4" w:rsidP="00FE7DAE">
      <w:pPr>
        <w:pStyle w:val="Heading3"/>
        <w:numPr>
          <w:ilvl w:val="2"/>
          <w:numId w:val="18"/>
        </w:numPr>
      </w:pPr>
      <w:bookmarkStart w:id="141" w:name="_Toc444195328"/>
      <w:bookmarkStart w:id="142" w:name="_Toc183491854"/>
      <w:bookmarkStart w:id="143" w:name="_Toc217227494"/>
      <w:bookmarkStart w:id="144" w:name="_Toc234409064"/>
      <w:r>
        <w:t xml:space="preserve">Issues Relating to </w:t>
      </w:r>
      <w:r w:rsidR="00F51385" w:rsidRPr="005048DB">
        <w:t>Hydrological</w:t>
      </w:r>
      <w:bookmarkEnd w:id="141"/>
      <w:r w:rsidR="00F51385" w:rsidRPr="005048DB">
        <w:t xml:space="preserve"> </w:t>
      </w:r>
      <w:bookmarkEnd w:id="142"/>
      <w:bookmarkEnd w:id="143"/>
      <w:bookmarkEnd w:id="144"/>
    </w:p>
    <w:p w:rsidR="00AB61C4" w:rsidRDefault="00AB61C4" w:rsidP="00283749">
      <w:pPr>
        <w:pStyle w:val="BodyText"/>
        <w:pBdr>
          <w:bottom w:val="single" w:sz="12" w:space="1" w:color="auto"/>
        </w:pBdr>
        <w:spacing w:line="240" w:lineRule="auto"/>
        <w:jc w:val="both"/>
        <w:rPr>
          <w:sz w:val="24"/>
          <w:lang w:val="en-GB"/>
        </w:rPr>
      </w:pPr>
    </w:p>
    <w:p w:rsidR="00FF0C65" w:rsidRPr="00F87C94" w:rsidRDefault="00BD5A8A" w:rsidP="006263D3">
      <w:pPr>
        <w:pStyle w:val="BodyText"/>
        <w:pBdr>
          <w:bottom w:val="single" w:sz="12" w:space="1" w:color="auto"/>
        </w:pBdr>
        <w:spacing w:line="240" w:lineRule="auto"/>
        <w:jc w:val="both"/>
        <w:rPr>
          <w:sz w:val="24"/>
          <w:lang w:val="en-GB"/>
        </w:rPr>
      </w:pPr>
      <w:r>
        <w:rPr>
          <w:sz w:val="24"/>
          <w:lang w:val="en-GB"/>
        </w:rPr>
        <w:lastRenderedPageBreak/>
        <w:t>T</w:t>
      </w:r>
      <w:r w:rsidR="00864A18">
        <w:rPr>
          <w:sz w:val="24"/>
          <w:lang w:val="en-GB"/>
        </w:rPr>
        <w:t xml:space="preserve">he </w:t>
      </w:r>
      <w:r w:rsidR="006663F7">
        <w:rPr>
          <w:sz w:val="24"/>
          <w:lang w:val="en-GB"/>
        </w:rPr>
        <w:t xml:space="preserve">site </w:t>
      </w:r>
      <w:r w:rsidR="00FA5D31">
        <w:rPr>
          <w:sz w:val="24"/>
          <w:lang w:val="en-GB"/>
        </w:rPr>
        <w:t xml:space="preserve">has a few </w:t>
      </w:r>
      <w:r w:rsidR="006663F7">
        <w:rPr>
          <w:sz w:val="24"/>
          <w:lang w:val="en-GB"/>
        </w:rPr>
        <w:t>waterco</w:t>
      </w:r>
      <w:r w:rsidR="006263D3">
        <w:rPr>
          <w:sz w:val="24"/>
          <w:lang w:val="en-GB"/>
        </w:rPr>
        <w:t xml:space="preserve">urses and </w:t>
      </w:r>
      <w:r w:rsidR="00FA5D31">
        <w:rPr>
          <w:sz w:val="24"/>
          <w:lang w:val="en-GB"/>
        </w:rPr>
        <w:t xml:space="preserve">what appears to be wetlands. The development may </w:t>
      </w:r>
      <w:r w:rsidR="006263D3">
        <w:rPr>
          <w:sz w:val="24"/>
          <w:lang w:val="en-GB"/>
        </w:rPr>
        <w:t xml:space="preserve"> thus </w:t>
      </w:r>
      <w:r w:rsidR="00FA5D31">
        <w:rPr>
          <w:sz w:val="24"/>
          <w:lang w:val="en-GB"/>
        </w:rPr>
        <w:t xml:space="preserve">pose some threats </w:t>
      </w:r>
      <w:r w:rsidR="006263D3">
        <w:rPr>
          <w:sz w:val="24"/>
          <w:lang w:val="en-GB"/>
        </w:rPr>
        <w:t xml:space="preserve">to water resources in the area.  </w:t>
      </w:r>
    </w:p>
    <w:p w:rsidR="00FF0C65" w:rsidRDefault="00FF0C65" w:rsidP="00283749">
      <w:pPr>
        <w:pStyle w:val="BodyText"/>
        <w:pBdr>
          <w:bottom w:val="single" w:sz="12" w:space="1" w:color="auto"/>
        </w:pBdr>
        <w:spacing w:line="240" w:lineRule="auto"/>
        <w:jc w:val="both"/>
        <w:rPr>
          <w:sz w:val="24"/>
          <w:lang w:val="en-GB"/>
        </w:rPr>
      </w:pPr>
    </w:p>
    <w:p w:rsidR="00FE7DAE" w:rsidRDefault="00822D51" w:rsidP="00FE7DAE">
      <w:pPr>
        <w:pStyle w:val="BodyText"/>
        <w:numPr>
          <w:ilvl w:val="3"/>
          <w:numId w:val="18"/>
        </w:numPr>
        <w:pBdr>
          <w:bottom w:val="single" w:sz="12" w:space="1" w:color="auto"/>
        </w:pBdr>
        <w:spacing w:line="240" w:lineRule="auto"/>
        <w:jc w:val="both"/>
        <w:rPr>
          <w:i/>
          <w:sz w:val="24"/>
          <w:lang w:val="en-GB"/>
        </w:rPr>
      </w:pPr>
      <w:r w:rsidRPr="00311AF8">
        <w:rPr>
          <w:i/>
          <w:sz w:val="24"/>
          <w:lang w:val="en-GB"/>
        </w:rPr>
        <w:t>Evaluation of potential issues</w:t>
      </w:r>
    </w:p>
    <w:p w:rsidR="00FE7DAE" w:rsidRDefault="00FE7DAE" w:rsidP="00FE7DAE">
      <w:pPr>
        <w:pStyle w:val="BodyText"/>
        <w:pBdr>
          <w:bottom w:val="single" w:sz="12" w:space="1" w:color="auto"/>
        </w:pBdr>
        <w:spacing w:line="240" w:lineRule="auto"/>
        <w:jc w:val="both"/>
        <w:rPr>
          <w:sz w:val="24"/>
        </w:rPr>
      </w:pPr>
    </w:p>
    <w:p w:rsidR="00FE7DAE" w:rsidRDefault="00FE7DAE" w:rsidP="00FE7DAE">
      <w:pPr>
        <w:pStyle w:val="BodyText"/>
        <w:pBdr>
          <w:bottom w:val="single" w:sz="12" w:space="1" w:color="auto"/>
        </w:pBdr>
        <w:spacing w:line="240" w:lineRule="auto"/>
        <w:jc w:val="both"/>
        <w:rPr>
          <w:sz w:val="24"/>
        </w:rPr>
      </w:pPr>
      <w:r>
        <w:rPr>
          <w:sz w:val="24"/>
        </w:rPr>
        <w:t>There appears to be visible water logging especially after heavy rainfall. Although geotechnical investigation conducted on the site reports that n</w:t>
      </w:r>
      <w:r w:rsidRPr="00EC5B85">
        <w:rPr>
          <w:sz w:val="24"/>
        </w:rPr>
        <w:t xml:space="preserve">o groundwater seepage was encountered in any of the inspection pits excavated. </w:t>
      </w:r>
      <w:r>
        <w:rPr>
          <w:sz w:val="24"/>
        </w:rPr>
        <w:t xml:space="preserve">The investigation indicated however also indicates that </w:t>
      </w:r>
      <w:r w:rsidRPr="00EC5B85">
        <w:rPr>
          <w:sz w:val="24"/>
        </w:rPr>
        <w:t xml:space="preserve">during periods of prolonged rainfall, particularly during the summer season, a marked increase in the occurrence and magnitude of groundwater seepage flow can be anticipated. </w:t>
      </w:r>
    </w:p>
    <w:p w:rsidR="00FE7DAE" w:rsidRDefault="00FE7DAE" w:rsidP="00FE7DAE">
      <w:pPr>
        <w:pStyle w:val="BodyText"/>
        <w:spacing w:line="240" w:lineRule="auto"/>
        <w:jc w:val="both"/>
        <w:rPr>
          <w:sz w:val="24"/>
        </w:rPr>
      </w:pPr>
    </w:p>
    <w:p w:rsidR="00FE7DAE" w:rsidRDefault="00FE7DAE" w:rsidP="00FE7DAE">
      <w:pPr>
        <w:pStyle w:val="BodyText"/>
        <w:spacing w:line="240" w:lineRule="auto"/>
        <w:jc w:val="both"/>
        <w:rPr>
          <w:sz w:val="24"/>
        </w:rPr>
      </w:pPr>
      <w:r>
        <w:rPr>
          <w:sz w:val="24"/>
        </w:rPr>
        <w:t>The geotechnical investigation further indicates that p</w:t>
      </w:r>
      <w:r w:rsidRPr="00EC5B85">
        <w:rPr>
          <w:sz w:val="24"/>
        </w:rPr>
        <w:t>erched groundwater flows at the soil/rock interface are likely to become more prolific in the rainy months. Platforms intercepting this interface are likely to encounter groundwater seepage during these times.</w:t>
      </w:r>
    </w:p>
    <w:p w:rsidR="00A8589B" w:rsidRDefault="00A8589B" w:rsidP="00283749">
      <w:pPr>
        <w:pStyle w:val="BodyText"/>
        <w:pBdr>
          <w:bottom w:val="single" w:sz="12" w:space="1" w:color="auto"/>
        </w:pBdr>
        <w:spacing w:line="240" w:lineRule="auto"/>
        <w:jc w:val="both"/>
        <w:rPr>
          <w:sz w:val="24"/>
          <w:lang w:val="en-GB"/>
        </w:rPr>
      </w:pPr>
    </w:p>
    <w:p w:rsidR="006263D3" w:rsidRDefault="000F29DC" w:rsidP="006263D3">
      <w:pPr>
        <w:pStyle w:val="BodyText"/>
        <w:pBdr>
          <w:bottom w:val="single" w:sz="12" w:space="1" w:color="auto"/>
        </w:pBdr>
        <w:spacing w:line="240" w:lineRule="auto"/>
        <w:jc w:val="both"/>
        <w:rPr>
          <w:i/>
          <w:sz w:val="24"/>
        </w:rPr>
      </w:pPr>
      <w:r>
        <w:rPr>
          <w:i/>
          <w:sz w:val="24"/>
        </w:rPr>
        <w:t xml:space="preserve">6.1.5.2 </w:t>
      </w:r>
      <w:r w:rsidR="009A6D32">
        <w:rPr>
          <w:i/>
          <w:sz w:val="24"/>
        </w:rPr>
        <w:t>Cumulative impacts</w:t>
      </w:r>
    </w:p>
    <w:p w:rsidR="006263D3" w:rsidRDefault="006263D3" w:rsidP="006263D3">
      <w:pPr>
        <w:pStyle w:val="BodyText"/>
        <w:pBdr>
          <w:bottom w:val="single" w:sz="12" w:space="1" w:color="auto"/>
        </w:pBdr>
        <w:spacing w:line="240" w:lineRule="auto"/>
        <w:jc w:val="both"/>
        <w:rPr>
          <w:i/>
          <w:sz w:val="24"/>
        </w:rPr>
      </w:pPr>
    </w:p>
    <w:p w:rsidR="00883DCD" w:rsidRDefault="00FF0C65" w:rsidP="006263D3">
      <w:pPr>
        <w:pStyle w:val="BodyText"/>
        <w:pBdr>
          <w:bottom w:val="single" w:sz="12" w:space="1" w:color="auto"/>
        </w:pBdr>
        <w:spacing w:line="240" w:lineRule="auto"/>
        <w:jc w:val="both"/>
        <w:rPr>
          <w:sz w:val="24"/>
        </w:rPr>
      </w:pPr>
      <w:r>
        <w:rPr>
          <w:sz w:val="24"/>
        </w:rPr>
        <w:t xml:space="preserve">This development will irreversibly remove vegetation and </w:t>
      </w:r>
      <w:r w:rsidR="003453DC">
        <w:rPr>
          <w:sz w:val="24"/>
        </w:rPr>
        <w:t xml:space="preserve">increase </w:t>
      </w:r>
      <w:r>
        <w:rPr>
          <w:sz w:val="24"/>
        </w:rPr>
        <w:t>harden</w:t>
      </w:r>
      <w:r w:rsidR="003453DC">
        <w:rPr>
          <w:sz w:val="24"/>
        </w:rPr>
        <w:t>ed</w:t>
      </w:r>
      <w:r>
        <w:rPr>
          <w:sz w:val="24"/>
        </w:rPr>
        <w:t xml:space="preserve"> surfaces (roads, pavements, roofs, parking lots</w:t>
      </w:r>
      <w:r w:rsidR="003453DC">
        <w:rPr>
          <w:sz w:val="24"/>
        </w:rPr>
        <w:t xml:space="preserve"> </w:t>
      </w:r>
      <w:r w:rsidR="00A11A1B">
        <w:rPr>
          <w:sz w:val="24"/>
        </w:rPr>
        <w:t>etc.</w:t>
      </w:r>
      <w:r>
        <w:rPr>
          <w:sz w:val="24"/>
        </w:rPr>
        <w:t xml:space="preserve">), and thus increase surface runoff and </w:t>
      </w:r>
      <w:r w:rsidR="003453DC">
        <w:rPr>
          <w:sz w:val="24"/>
        </w:rPr>
        <w:t xml:space="preserve">thereby, </w:t>
      </w:r>
      <w:r>
        <w:rPr>
          <w:sz w:val="24"/>
        </w:rPr>
        <w:t>change the</w:t>
      </w:r>
      <w:r w:rsidR="003453DC">
        <w:rPr>
          <w:sz w:val="24"/>
        </w:rPr>
        <w:t xml:space="preserve"> surface drainage of the area. T</w:t>
      </w:r>
      <w:r>
        <w:rPr>
          <w:sz w:val="24"/>
        </w:rPr>
        <w:t xml:space="preserve">hese changes are likely to impact on the hydrology of the </w:t>
      </w:r>
      <w:r w:rsidR="003453DC">
        <w:rPr>
          <w:sz w:val="24"/>
        </w:rPr>
        <w:t>area particularly the wetlands on site.</w:t>
      </w:r>
      <w:r>
        <w:rPr>
          <w:sz w:val="24"/>
        </w:rPr>
        <w:t xml:space="preserve"> </w:t>
      </w:r>
      <w:r w:rsidR="00A97B2C">
        <w:rPr>
          <w:sz w:val="24"/>
        </w:rPr>
        <w:t>To some extent, these exp</w:t>
      </w:r>
      <w:r w:rsidR="003453DC">
        <w:rPr>
          <w:sz w:val="24"/>
        </w:rPr>
        <w:t xml:space="preserve">ected changes may enhance the quality of the </w:t>
      </w:r>
      <w:r w:rsidR="00FE7DAE">
        <w:rPr>
          <w:sz w:val="24"/>
        </w:rPr>
        <w:t xml:space="preserve">streams and </w:t>
      </w:r>
      <w:r w:rsidR="00A97B2C">
        <w:rPr>
          <w:sz w:val="24"/>
        </w:rPr>
        <w:t>wetlands</w:t>
      </w:r>
      <w:r w:rsidR="003453DC">
        <w:rPr>
          <w:sz w:val="24"/>
        </w:rPr>
        <w:t xml:space="preserve">. </w:t>
      </w:r>
      <w:r w:rsidR="00883DCD">
        <w:rPr>
          <w:sz w:val="24"/>
        </w:rPr>
        <w:t xml:space="preserve">On the other hand, the removal of vegetation is likely to result in an increased volume and speed of runoff especially from the steeper northwestern and south western parts of the site which has the potential to induce erosion and land degradation in the area. </w:t>
      </w:r>
    </w:p>
    <w:p w:rsidR="00E61B7B" w:rsidRDefault="00883DCD" w:rsidP="006263D3">
      <w:pPr>
        <w:pStyle w:val="BodyText"/>
        <w:pBdr>
          <w:bottom w:val="single" w:sz="12" w:space="1" w:color="auto"/>
        </w:pBdr>
        <w:spacing w:line="240" w:lineRule="auto"/>
        <w:jc w:val="both"/>
        <w:rPr>
          <w:sz w:val="24"/>
        </w:rPr>
      </w:pPr>
      <w:r>
        <w:rPr>
          <w:sz w:val="24"/>
        </w:rPr>
        <w:t xml:space="preserve">It is therefore necessary to conserve and enhance the quality </w:t>
      </w:r>
      <w:r w:rsidR="00E61B7B">
        <w:rPr>
          <w:sz w:val="24"/>
        </w:rPr>
        <w:t>a</w:t>
      </w:r>
      <w:r>
        <w:rPr>
          <w:sz w:val="24"/>
        </w:rPr>
        <w:t>nd functionality of the wetl</w:t>
      </w:r>
      <w:r w:rsidR="00E61B7B">
        <w:rPr>
          <w:sz w:val="24"/>
        </w:rPr>
        <w:t>ands</w:t>
      </w:r>
      <w:r>
        <w:rPr>
          <w:sz w:val="24"/>
        </w:rPr>
        <w:t xml:space="preserve"> </w:t>
      </w:r>
      <w:r w:rsidR="00E61B7B">
        <w:rPr>
          <w:sz w:val="24"/>
        </w:rPr>
        <w:t xml:space="preserve">on the site </w:t>
      </w:r>
      <w:r>
        <w:rPr>
          <w:sz w:val="24"/>
        </w:rPr>
        <w:t xml:space="preserve">so as to enable them </w:t>
      </w:r>
      <w:r w:rsidR="00E61B7B">
        <w:rPr>
          <w:sz w:val="24"/>
        </w:rPr>
        <w:t xml:space="preserve">to </w:t>
      </w:r>
      <w:r>
        <w:rPr>
          <w:sz w:val="24"/>
        </w:rPr>
        <w:t>serve as attenuation</w:t>
      </w:r>
      <w:r w:rsidR="00E61B7B">
        <w:rPr>
          <w:sz w:val="24"/>
        </w:rPr>
        <w:t xml:space="preserve">, purification and flood control system in the project area. </w:t>
      </w:r>
    </w:p>
    <w:p w:rsidR="00E61B7B" w:rsidRDefault="00E61B7B" w:rsidP="006263D3">
      <w:pPr>
        <w:pStyle w:val="BodyText"/>
        <w:pBdr>
          <w:bottom w:val="single" w:sz="12" w:space="1" w:color="auto"/>
        </w:pBdr>
        <w:spacing w:line="240" w:lineRule="auto"/>
        <w:jc w:val="both"/>
        <w:rPr>
          <w:sz w:val="24"/>
        </w:rPr>
      </w:pPr>
    </w:p>
    <w:p w:rsidR="00E61B7B" w:rsidRPr="00311AF8" w:rsidRDefault="000F29DC" w:rsidP="00E61B7B">
      <w:pPr>
        <w:pStyle w:val="BodyText"/>
        <w:pBdr>
          <w:bottom w:val="single" w:sz="12" w:space="1" w:color="auto"/>
        </w:pBdr>
        <w:spacing w:line="240" w:lineRule="auto"/>
        <w:jc w:val="both"/>
        <w:rPr>
          <w:i/>
          <w:sz w:val="24"/>
        </w:rPr>
      </w:pPr>
      <w:r w:rsidRPr="00311AF8">
        <w:rPr>
          <w:i/>
          <w:sz w:val="24"/>
        </w:rPr>
        <w:t xml:space="preserve">6.1.5.3 </w:t>
      </w:r>
      <w:r w:rsidR="0096426F" w:rsidRPr="00311AF8">
        <w:rPr>
          <w:i/>
          <w:sz w:val="24"/>
        </w:rPr>
        <w:t>Further work</w:t>
      </w:r>
      <w:r w:rsidR="00FF0C65" w:rsidRPr="00311AF8">
        <w:rPr>
          <w:i/>
          <w:sz w:val="24"/>
        </w:rPr>
        <w:t xml:space="preserve"> recommendations</w:t>
      </w:r>
    </w:p>
    <w:p w:rsidR="00E61B7B" w:rsidRDefault="00E61B7B" w:rsidP="00E61B7B">
      <w:pPr>
        <w:pStyle w:val="BodyText"/>
        <w:pBdr>
          <w:bottom w:val="single" w:sz="12" w:space="1" w:color="auto"/>
        </w:pBdr>
        <w:spacing w:line="240" w:lineRule="auto"/>
        <w:jc w:val="both"/>
        <w:rPr>
          <w:sz w:val="24"/>
        </w:rPr>
      </w:pPr>
    </w:p>
    <w:p w:rsidR="00E61B7B" w:rsidRDefault="00E61B7B" w:rsidP="00E61B7B">
      <w:pPr>
        <w:pStyle w:val="BodyText"/>
        <w:pBdr>
          <w:bottom w:val="single" w:sz="12" w:space="1" w:color="auto"/>
        </w:pBdr>
        <w:spacing w:line="240" w:lineRule="auto"/>
        <w:jc w:val="both"/>
        <w:rPr>
          <w:b/>
          <w:sz w:val="24"/>
        </w:rPr>
      </w:pPr>
      <w:r w:rsidRPr="00E61B7B">
        <w:rPr>
          <w:b/>
          <w:sz w:val="24"/>
        </w:rPr>
        <w:t xml:space="preserve">A wetland functionality assessment and delineation is recommended in order to provide suitable protection and buffers to the wetlands. </w:t>
      </w:r>
      <w:r>
        <w:rPr>
          <w:b/>
          <w:sz w:val="24"/>
        </w:rPr>
        <w:t xml:space="preserve"> </w:t>
      </w:r>
      <w:r w:rsidR="0096426F" w:rsidRPr="00E61B7B">
        <w:rPr>
          <w:b/>
          <w:sz w:val="24"/>
        </w:rPr>
        <w:t xml:space="preserve">This assessment should be conducted in accordance with requirements of the Department of Water </w:t>
      </w:r>
      <w:r>
        <w:rPr>
          <w:b/>
          <w:sz w:val="24"/>
        </w:rPr>
        <w:t>and Sanitation</w:t>
      </w:r>
    </w:p>
    <w:p w:rsidR="00F51385" w:rsidRPr="00AC7D88" w:rsidRDefault="000F29DC" w:rsidP="00FE7DAE">
      <w:pPr>
        <w:pStyle w:val="Heading3"/>
      </w:pPr>
      <w:bookmarkStart w:id="145" w:name="_Toc183491855"/>
      <w:bookmarkStart w:id="146" w:name="_Toc217227495"/>
      <w:bookmarkStart w:id="147" w:name="_Toc234409065"/>
      <w:bookmarkStart w:id="148" w:name="_Toc444195329"/>
      <w:r>
        <w:t>6.1.6</w:t>
      </w:r>
      <w:r w:rsidR="005048DB" w:rsidRPr="00AC7D88">
        <w:tab/>
      </w:r>
      <w:r w:rsidR="004F5BE6">
        <w:t xml:space="preserve">Evaluation of </w:t>
      </w:r>
      <w:r w:rsidR="004C1DE7" w:rsidRPr="00AC7D88">
        <w:t xml:space="preserve">Sanitation </w:t>
      </w:r>
      <w:r w:rsidR="00E61B7B">
        <w:t>and W</w:t>
      </w:r>
      <w:r w:rsidR="004C1DE7" w:rsidRPr="00AC7D88">
        <w:t xml:space="preserve">aste </w:t>
      </w:r>
      <w:bookmarkEnd w:id="145"/>
      <w:bookmarkEnd w:id="146"/>
      <w:bookmarkEnd w:id="147"/>
      <w:r w:rsidR="00E61B7B">
        <w:t>M</w:t>
      </w:r>
      <w:r w:rsidR="004C1DE7" w:rsidRPr="00AC7D88">
        <w:t>anagement Issues</w:t>
      </w:r>
      <w:bookmarkEnd w:id="148"/>
    </w:p>
    <w:p w:rsidR="006E1629" w:rsidRDefault="006E1629" w:rsidP="00283749">
      <w:pPr>
        <w:pStyle w:val="BodyText"/>
        <w:pBdr>
          <w:bottom w:val="single" w:sz="12" w:space="1" w:color="auto"/>
        </w:pBdr>
        <w:spacing w:line="240" w:lineRule="auto"/>
        <w:jc w:val="both"/>
        <w:rPr>
          <w:sz w:val="24"/>
        </w:rPr>
      </w:pPr>
    </w:p>
    <w:p w:rsidR="004C1DE7" w:rsidRPr="00F87C94" w:rsidRDefault="00D1702D" w:rsidP="00283749">
      <w:pPr>
        <w:pStyle w:val="BodyText"/>
        <w:pBdr>
          <w:bottom w:val="single" w:sz="12" w:space="1" w:color="auto"/>
        </w:pBdr>
        <w:spacing w:line="240" w:lineRule="auto"/>
        <w:jc w:val="both"/>
        <w:rPr>
          <w:sz w:val="24"/>
        </w:rPr>
      </w:pPr>
      <w:r>
        <w:rPr>
          <w:sz w:val="24"/>
        </w:rPr>
        <w:t>VIP</w:t>
      </w:r>
      <w:r w:rsidR="00772FC7">
        <w:rPr>
          <w:sz w:val="24"/>
        </w:rPr>
        <w:t xml:space="preserve"> sanitation systems are cheap but are known </w:t>
      </w:r>
      <w:r w:rsidR="00AC7D88">
        <w:rPr>
          <w:sz w:val="24"/>
        </w:rPr>
        <w:t xml:space="preserve">to </w:t>
      </w:r>
      <w:r w:rsidR="00772FC7">
        <w:rPr>
          <w:sz w:val="24"/>
        </w:rPr>
        <w:t>pose significant environmental problems unless there is sufficient space to relocate VIP toilets when their life cycle is complete. VIP toilets are often difficult sanitation systems to mai</w:t>
      </w:r>
      <w:r w:rsidR="00AC7D88">
        <w:rPr>
          <w:sz w:val="24"/>
        </w:rPr>
        <w:t xml:space="preserve">ntain in a proposed development such as </w:t>
      </w:r>
      <w:proofErr w:type="spellStart"/>
      <w:r w:rsidR="00872D3C">
        <w:rPr>
          <w:sz w:val="24"/>
        </w:rPr>
        <w:t>Umvoti</w:t>
      </w:r>
      <w:proofErr w:type="spellEnd"/>
      <w:r w:rsidR="00872D3C">
        <w:rPr>
          <w:sz w:val="24"/>
        </w:rPr>
        <w:t xml:space="preserve"> middle Income</w:t>
      </w:r>
      <w:r w:rsidR="00FE7DAE">
        <w:rPr>
          <w:sz w:val="24"/>
        </w:rPr>
        <w:t xml:space="preserve"> housing </w:t>
      </w:r>
      <w:proofErr w:type="gramStart"/>
      <w:r w:rsidR="00FE7DAE">
        <w:rPr>
          <w:sz w:val="24"/>
        </w:rPr>
        <w:t>project</w:t>
      </w:r>
      <w:r w:rsidR="00157097">
        <w:rPr>
          <w:sz w:val="24"/>
        </w:rPr>
        <w:t xml:space="preserve"> </w:t>
      </w:r>
      <w:r w:rsidR="00772FC7">
        <w:rPr>
          <w:sz w:val="24"/>
        </w:rPr>
        <w:t xml:space="preserve"> where</w:t>
      </w:r>
      <w:proofErr w:type="gramEnd"/>
      <w:r w:rsidR="00772FC7">
        <w:rPr>
          <w:sz w:val="24"/>
        </w:rPr>
        <w:t xml:space="preserve"> the settlement density is expected to be high and space is limited. VIP </w:t>
      </w:r>
      <w:r w:rsidR="00AC7D88">
        <w:rPr>
          <w:sz w:val="24"/>
        </w:rPr>
        <w:t>toilets</w:t>
      </w:r>
      <w:r w:rsidR="00772FC7">
        <w:rPr>
          <w:sz w:val="24"/>
        </w:rPr>
        <w:t xml:space="preserve"> are unsuitable options. Septic tanks are also </w:t>
      </w:r>
      <w:r w:rsidR="00FE7DAE">
        <w:rPr>
          <w:sz w:val="24"/>
        </w:rPr>
        <w:t>high maintenance sanitation</w:t>
      </w:r>
      <w:r w:rsidR="00772FC7">
        <w:rPr>
          <w:sz w:val="24"/>
        </w:rPr>
        <w:t xml:space="preserve"> options for this development as they have size requirements that cannot be met by this development.  </w:t>
      </w:r>
    </w:p>
    <w:p w:rsidR="00D1702D" w:rsidRDefault="00D1702D" w:rsidP="00283749">
      <w:pPr>
        <w:pStyle w:val="BodyText"/>
        <w:pBdr>
          <w:bottom w:val="single" w:sz="12" w:space="1" w:color="auto"/>
        </w:pBdr>
        <w:spacing w:line="240" w:lineRule="auto"/>
        <w:jc w:val="both"/>
        <w:rPr>
          <w:sz w:val="24"/>
        </w:rPr>
      </w:pPr>
    </w:p>
    <w:p w:rsidR="00F51385" w:rsidRDefault="0096426F" w:rsidP="00283749">
      <w:pPr>
        <w:pStyle w:val="BodyText"/>
        <w:pBdr>
          <w:bottom w:val="single" w:sz="12" w:space="1" w:color="auto"/>
        </w:pBdr>
        <w:spacing w:line="240" w:lineRule="auto"/>
        <w:jc w:val="both"/>
        <w:rPr>
          <w:sz w:val="24"/>
        </w:rPr>
      </w:pPr>
      <w:r w:rsidRPr="00D1702D">
        <w:rPr>
          <w:sz w:val="24"/>
        </w:rPr>
        <w:lastRenderedPageBreak/>
        <w:t>Of the</w:t>
      </w:r>
      <w:r w:rsidR="00772FC7" w:rsidRPr="00D1702D">
        <w:rPr>
          <w:sz w:val="24"/>
        </w:rPr>
        <w:t xml:space="preserve"> sanitation systems available, water-borne </w:t>
      </w:r>
      <w:r w:rsidR="004F65DA" w:rsidRPr="00D1702D">
        <w:rPr>
          <w:sz w:val="24"/>
        </w:rPr>
        <w:t>sanitation</w:t>
      </w:r>
      <w:r w:rsidR="00772FC7" w:rsidRPr="00D1702D">
        <w:rPr>
          <w:sz w:val="24"/>
        </w:rPr>
        <w:t xml:space="preserve"> is the most </w:t>
      </w:r>
      <w:r w:rsidR="00D1702D" w:rsidRPr="00D1702D">
        <w:rPr>
          <w:sz w:val="24"/>
        </w:rPr>
        <w:t>environmentally</w:t>
      </w:r>
      <w:r w:rsidR="00772FC7" w:rsidRPr="00D1702D">
        <w:rPr>
          <w:sz w:val="24"/>
        </w:rPr>
        <w:t xml:space="preserve"> suitable. </w:t>
      </w:r>
      <w:r w:rsidR="006E4426">
        <w:rPr>
          <w:sz w:val="24"/>
        </w:rPr>
        <w:t>However</w:t>
      </w:r>
      <w:r w:rsidR="004F5BE6">
        <w:rPr>
          <w:sz w:val="24"/>
        </w:rPr>
        <w:t xml:space="preserve"> waterborne sewage </w:t>
      </w:r>
      <w:r w:rsidR="00D1702D" w:rsidRPr="00D1702D">
        <w:rPr>
          <w:sz w:val="24"/>
        </w:rPr>
        <w:t>infrastructure</w:t>
      </w:r>
      <w:r w:rsidR="00772FC7" w:rsidRPr="00D1702D">
        <w:rPr>
          <w:sz w:val="24"/>
        </w:rPr>
        <w:t xml:space="preserve"> </w:t>
      </w:r>
      <w:r w:rsidR="004F5BE6">
        <w:rPr>
          <w:sz w:val="24"/>
        </w:rPr>
        <w:t xml:space="preserve">is </w:t>
      </w:r>
      <w:r w:rsidR="006E4426">
        <w:rPr>
          <w:sz w:val="24"/>
        </w:rPr>
        <w:t xml:space="preserve">not </w:t>
      </w:r>
      <w:r w:rsidR="004F5BE6">
        <w:rPr>
          <w:sz w:val="24"/>
        </w:rPr>
        <w:t xml:space="preserve">available </w:t>
      </w:r>
      <w:r w:rsidR="00D1702D" w:rsidRPr="00D1702D">
        <w:rPr>
          <w:sz w:val="24"/>
        </w:rPr>
        <w:t xml:space="preserve">in the area </w:t>
      </w:r>
      <w:r w:rsidR="00772FC7" w:rsidRPr="00D1702D">
        <w:rPr>
          <w:sz w:val="24"/>
        </w:rPr>
        <w:t xml:space="preserve">as expressed </w:t>
      </w:r>
      <w:r w:rsidR="00D1702D" w:rsidRPr="00D1702D">
        <w:rPr>
          <w:sz w:val="24"/>
        </w:rPr>
        <w:t>by the authorities of the municipality</w:t>
      </w:r>
      <w:r w:rsidR="006E4426">
        <w:rPr>
          <w:sz w:val="24"/>
        </w:rPr>
        <w:t>. Thus a</w:t>
      </w:r>
      <w:r w:rsidR="00D1702D" w:rsidRPr="00D1702D">
        <w:rPr>
          <w:sz w:val="24"/>
        </w:rPr>
        <w:t xml:space="preserve"> more detailed assessment may need to be undertaken in the form of a sanitation technical feasibility study in order to </w:t>
      </w:r>
      <w:r w:rsidR="006E4426">
        <w:rPr>
          <w:sz w:val="24"/>
        </w:rPr>
        <w:t>t</w:t>
      </w:r>
      <w:r w:rsidR="00F51385" w:rsidRPr="00D1702D">
        <w:rPr>
          <w:sz w:val="24"/>
        </w:rPr>
        <w:t xml:space="preserve">he </w:t>
      </w:r>
      <w:r w:rsidR="006E4426">
        <w:rPr>
          <w:sz w:val="24"/>
        </w:rPr>
        <w:t>most</w:t>
      </w:r>
      <w:r w:rsidR="00F51385" w:rsidRPr="00D1702D">
        <w:rPr>
          <w:sz w:val="24"/>
        </w:rPr>
        <w:t xml:space="preserve"> appropriate sanitation and sewage </w:t>
      </w:r>
      <w:r w:rsidR="006E4426">
        <w:rPr>
          <w:sz w:val="24"/>
        </w:rPr>
        <w:t xml:space="preserve">management system </w:t>
      </w:r>
      <w:r w:rsidR="00F51385" w:rsidRPr="00D1702D">
        <w:rPr>
          <w:sz w:val="24"/>
        </w:rPr>
        <w:t xml:space="preserve">that meets the need of the proposed development without compromising the general </w:t>
      </w:r>
      <w:r w:rsidR="006E4426">
        <w:rPr>
          <w:sz w:val="24"/>
        </w:rPr>
        <w:t>environmental health</w:t>
      </w:r>
      <w:r w:rsidR="00F51385" w:rsidRPr="00D1702D">
        <w:rPr>
          <w:sz w:val="24"/>
        </w:rPr>
        <w:t xml:space="preserve"> of the area.  </w:t>
      </w:r>
    </w:p>
    <w:p w:rsidR="00BC4138" w:rsidRDefault="00BC4138" w:rsidP="00283749">
      <w:pPr>
        <w:pStyle w:val="BodyText"/>
        <w:pBdr>
          <w:bottom w:val="single" w:sz="12" w:space="1" w:color="auto"/>
        </w:pBdr>
        <w:spacing w:line="240" w:lineRule="auto"/>
        <w:jc w:val="both"/>
        <w:rPr>
          <w:sz w:val="24"/>
        </w:rPr>
      </w:pPr>
    </w:p>
    <w:p w:rsidR="004B383D" w:rsidRPr="0061528F" w:rsidRDefault="006E4426" w:rsidP="00D97A3E">
      <w:pPr>
        <w:pStyle w:val="Heading4"/>
      </w:pPr>
      <w:r>
        <w:t>6.1.6.1</w:t>
      </w:r>
      <w:r w:rsidR="00C65C52">
        <w:t xml:space="preserve"> </w:t>
      </w:r>
      <w:r w:rsidR="004B383D" w:rsidRPr="0061528F">
        <w:t>Cumulative impacts</w:t>
      </w:r>
    </w:p>
    <w:p w:rsidR="009C4755" w:rsidRPr="0061528F" w:rsidRDefault="009C4755" w:rsidP="00283749">
      <w:pPr>
        <w:pStyle w:val="BodyText"/>
        <w:pBdr>
          <w:bottom w:val="single" w:sz="12" w:space="1" w:color="auto"/>
        </w:pBdr>
        <w:spacing w:line="240" w:lineRule="auto"/>
        <w:jc w:val="both"/>
        <w:rPr>
          <w:sz w:val="24"/>
        </w:rPr>
      </w:pPr>
    </w:p>
    <w:p w:rsidR="004B383D" w:rsidRPr="0061528F" w:rsidRDefault="00FB44FE" w:rsidP="00283749">
      <w:pPr>
        <w:pStyle w:val="BodyText"/>
        <w:pBdr>
          <w:bottom w:val="single" w:sz="12" w:space="1" w:color="auto"/>
        </w:pBdr>
        <w:spacing w:line="240" w:lineRule="auto"/>
        <w:jc w:val="both"/>
        <w:rPr>
          <w:sz w:val="24"/>
        </w:rPr>
      </w:pPr>
      <w:r w:rsidRPr="0061528F">
        <w:rPr>
          <w:sz w:val="24"/>
        </w:rPr>
        <w:t xml:space="preserve">The nature of the sanitation system to be adopted is uncertain at this stage. However, it can be said that </w:t>
      </w:r>
      <w:r w:rsidR="009C4755" w:rsidRPr="0061528F">
        <w:rPr>
          <w:sz w:val="24"/>
        </w:rPr>
        <w:t>VIP toilets will invariably negatively impact on the environment given the extent of this development</w:t>
      </w:r>
      <w:r w:rsidR="00FD0AB8" w:rsidRPr="0061528F">
        <w:rPr>
          <w:sz w:val="24"/>
        </w:rPr>
        <w:t>. In the same vain, water born</w:t>
      </w:r>
      <w:r w:rsidR="00E61B7B">
        <w:rPr>
          <w:sz w:val="24"/>
        </w:rPr>
        <w:t>e</w:t>
      </w:r>
      <w:r w:rsidR="00FD0AB8" w:rsidRPr="0061528F">
        <w:rPr>
          <w:sz w:val="24"/>
        </w:rPr>
        <w:t xml:space="preserve"> sanitation if implemented will exert additional pressure on treatment works and other infrastructure. It appears that the cumulative impact resulting from this development would be high environmentally for VIP toilets, and economically for water born systems. It should be noted that the degree of severity of the cumulative impact relating to sanitation can only be ascertain after the specialist sanitation  technical feasibility study has been undertaken. </w:t>
      </w:r>
    </w:p>
    <w:p w:rsidR="00F51385" w:rsidRDefault="00F51385" w:rsidP="00283749">
      <w:pPr>
        <w:pStyle w:val="BodyText"/>
        <w:pBdr>
          <w:bottom w:val="single" w:sz="12" w:space="1" w:color="auto"/>
        </w:pBdr>
        <w:spacing w:line="240" w:lineRule="auto"/>
        <w:jc w:val="both"/>
        <w:rPr>
          <w:sz w:val="24"/>
        </w:rPr>
      </w:pPr>
    </w:p>
    <w:p w:rsidR="00544919" w:rsidRPr="006E4426" w:rsidRDefault="006E4426" w:rsidP="00D97A3E">
      <w:pPr>
        <w:pStyle w:val="Heading4"/>
      </w:pPr>
      <w:r w:rsidRPr="006E4426">
        <w:t>6.1.6.2</w:t>
      </w:r>
      <w:r w:rsidR="00C65C52" w:rsidRPr="006E4426">
        <w:t xml:space="preserve"> </w:t>
      </w:r>
      <w:r w:rsidR="00544919" w:rsidRPr="006E4426">
        <w:t>Further work</w:t>
      </w:r>
      <w:r w:rsidR="0061528F" w:rsidRPr="006E4426">
        <w:t xml:space="preserve"> recommendations</w:t>
      </w:r>
    </w:p>
    <w:p w:rsidR="00544919" w:rsidRPr="007E5D29" w:rsidRDefault="00544919" w:rsidP="00283749">
      <w:pPr>
        <w:pStyle w:val="BodyText"/>
        <w:pBdr>
          <w:bottom w:val="single" w:sz="12" w:space="1" w:color="auto"/>
        </w:pBdr>
        <w:spacing w:line="240" w:lineRule="auto"/>
        <w:jc w:val="both"/>
        <w:rPr>
          <w:sz w:val="24"/>
        </w:rPr>
      </w:pPr>
    </w:p>
    <w:p w:rsidR="00544919" w:rsidRPr="00311AF8" w:rsidRDefault="007E5D29" w:rsidP="00283749">
      <w:pPr>
        <w:pStyle w:val="BodyText"/>
        <w:pBdr>
          <w:bottom w:val="single" w:sz="12" w:space="1" w:color="auto"/>
        </w:pBdr>
        <w:spacing w:line="240" w:lineRule="auto"/>
        <w:jc w:val="both"/>
        <w:rPr>
          <w:b/>
          <w:sz w:val="24"/>
        </w:rPr>
      </w:pPr>
      <w:r w:rsidRPr="00311AF8">
        <w:rPr>
          <w:b/>
          <w:sz w:val="24"/>
        </w:rPr>
        <w:t xml:space="preserve">A sanitation technical feasibility assessment is needed during the EIA phase of the project. This assessment should include an investigation of the capacity of existing sewage treatment works to accommodate and treat sewage from the proposed project area. The assessment should also consider water supply requirements and the ability of beneficiaries to pay for and maintain such level of service. </w:t>
      </w:r>
      <w:r w:rsidR="00544919" w:rsidRPr="00311AF8">
        <w:rPr>
          <w:b/>
          <w:sz w:val="24"/>
        </w:rPr>
        <w:t xml:space="preserve">An investigation of </w:t>
      </w:r>
      <w:r w:rsidR="009319DF" w:rsidRPr="00311AF8">
        <w:rPr>
          <w:b/>
          <w:sz w:val="24"/>
        </w:rPr>
        <w:t xml:space="preserve">water supply systems to the area </w:t>
      </w:r>
      <w:r w:rsidR="00544919" w:rsidRPr="00311AF8">
        <w:rPr>
          <w:b/>
          <w:sz w:val="24"/>
        </w:rPr>
        <w:t>is recommended.</w:t>
      </w:r>
      <w:r w:rsidR="00197FF4" w:rsidRPr="00311AF8">
        <w:rPr>
          <w:b/>
          <w:sz w:val="24"/>
        </w:rPr>
        <w:t xml:space="preserve"> </w:t>
      </w:r>
    </w:p>
    <w:p w:rsidR="00544919" w:rsidRPr="00F87C94" w:rsidRDefault="00544919" w:rsidP="00283749">
      <w:pPr>
        <w:pStyle w:val="BodyText"/>
        <w:pBdr>
          <w:bottom w:val="single" w:sz="12" w:space="1" w:color="auto"/>
        </w:pBdr>
        <w:spacing w:line="240" w:lineRule="auto"/>
        <w:jc w:val="both"/>
        <w:rPr>
          <w:sz w:val="24"/>
        </w:rPr>
      </w:pPr>
    </w:p>
    <w:p w:rsidR="00F51385" w:rsidRPr="00544919" w:rsidRDefault="00C65C52" w:rsidP="00FE7DAE">
      <w:pPr>
        <w:pStyle w:val="Heading3"/>
      </w:pPr>
      <w:bookmarkStart w:id="149" w:name="_Toc183491857"/>
      <w:bookmarkStart w:id="150" w:name="_Toc217227496"/>
      <w:bookmarkStart w:id="151" w:name="_Toc234409066"/>
      <w:bookmarkStart w:id="152" w:name="_Toc444195330"/>
      <w:r>
        <w:t>6.1.7</w:t>
      </w:r>
      <w:r w:rsidR="00B56B04">
        <w:tab/>
      </w:r>
      <w:r w:rsidR="00F51385" w:rsidRPr="00544919">
        <w:t xml:space="preserve">  Water supply</w:t>
      </w:r>
      <w:bookmarkEnd w:id="149"/>
      <w:bookmarkEnd w:id="150"/>
      <w:bookmarkEnd w:id="151"/>
      <w:r w:rsidR="00F51385" w:rsidRPr="00544919">
        <w:t xml:space="preserve"> </w:t>
      </w:r>
      <w:r w:rsidR="001D63D7">
        <w:t>issues</w:t>
      </w:r>
      <w:bookmarkEnd w:id="152"/>
    </w:p>
    <w:p w:rsidR="00F51385" w:rsidRPr="00F87C94" w:rsidRDefault="00F51385" w:rsidP="00283749">
      <w:pPr>
        <w:pStyle w:val="BodyText"/>
        <w:pBdr>
          <w:bottom w:val="single" w:sz="12" w:space="1" w:color="auto"/>
        </w:pBdr>
        <w:spacing w:line="240" w:lineRule="auto"/>
        <w:jc w:val="both"/>
        <w:rPr>
          <w:bCs/>
          <w:sz w:val="24"/>
        </w:rPr>
      </w:pPr>
    </w:p>
    <w:p w:rsidR="00C509D0" w:rsidRDefault="00A63032" w:rsidP="00C509D0">
      <w:pPr>
        <w:pStyle w:val="BodyText"/>
        <w:pBdr>
          <w:bottom w:val="single" w:sz="12" w:space="1" w:color="auto"/>
        </w:pBdr>
        <w:spacing w:line="240" w:lineRule="auto"/>
        <w:jc w:val="both"/>
        <w:rPr>
          <w:sz w:val="24"/>
          <w:lang w:val="en-GB"/>
        </w:rPr>
      </w:pPr>
      <w:r>
        <w:rPr>
          <w:sz w:val="24"/>
          <w:lang w:val="en-GB"/>
        </w:rPr>
        <w:t>As</w:t>
      </w:r>
      <w:r w:rsidR="00BC6AB5">
        <w:rPr>
          <w:sz w:val="24"/>
          <w:lang w:val="en-GB"/>
        </w:rPr>
        <w:t xml:space="preserve"> discussed earlier, there are</w:t>
      </w:r>
      <w:r w:rsidR="001D63D7">
        <w:rPr>
          <w:sz w:val="24"/>
          <w:lang w:val="en-GB"/>
        </w:rPr>
        <w:t xml:space="preserve"> water services and</w:t>
      </w:r>
      <w:r>
        <w:rPr>
          <w:sz w:val="24"/>
          <w:lang w:val="en-GB"/>
        </w:rPr>
        <w:t xml:space="preserve"> infrastructure </w:t>
      </w:r>
      <w:r w:rsidR="00C509D0">
        <w:rPr>
          <w:sz w:val="24"/>
          <w:lang w:val="en-GB"/>
        </w:rPr>
        <w:t xml:space="preserve">within the adjacent </w:t>
      </w:r>
      <w:r w:rsidR="001D63D7">
        <w:rPr>
          <w:sz w:val="24"/>
          <w:lang w:val="en-GB"/>
        </w:rPr>
        <w:t>formal community</w:t>
      </w:r>
      <w:r w:rsidR="00C509D0">
        <w:rPr>
          <w:sz w:val="24"/>
          <w:lang w:val="en-GB"/>
        </w:rPr>
        <w:t xml:space="preserve"> of </w:t>
      </w:r>
      <w:proofErr w:type="spellStart"/>
      <w:r w:rsidR="00C22B2E">
        <w:rPr>
          <w:sz w:val="24"/>
          <w:lang w:val="en-GB"/>
        </w:rPr>
        <w:t>Gretown</w:t>
      </w:r>
      <w:proofErr w:type="spellEnd"/>
      <w:r>
        <w:rPr>
          <w:sz w:val="24"/>
          <w:lang w:val="en-GB"/>
        </w:rPr>
        <w:t xml:space="preserve">. </w:t>
      </w:r>
      <w:r w:rsidR="001D63D7">
        <w:rPr>
          <w:sz w:val="24"/>
          <w:lang w:val="en-GB"/>
        </w:rPr>
        <w:t xml:space="preserve">This presupposes that there is bulk water supply infrastructure within the vicinity of the project area. </w:t>
      </w:r>
      <w:r>
        <w:rPr>
          <w:sz w:val="24"/>
          <w:lang w:val="en-GB"/>
        </w:rPr>
        <w:t>Although water infrastructure is available, the sufficiency of this infrastructure to support the water requirements of the incoming</w:t>
      </w:r>
      <w:r w:rsidR="003E480F">
        <w:rPr>
          <w:sz w:val="24"/>
          <w:lang w:val="en-GB"/>
        </w:rPr>
        <w:t xml:space="preserve"> project</w:t>
      </w:r>
      <w:r w:rsidR="00BC6AB5">
        <w:rPr>
          <w:sz w:val="24"/>
          <w:lang w:val="en-GB"/>
        </w:rPr>
        <w:t xml:space="preserve"> needs to be assessed</w:t>
      </w:r>
      <w:r w:rsidR="003E480F">
        <w:rPr>
          <w:sz w:val="24"/>
          <w:lang w:val="en-GB"/>
        </w:rPr>
        <w:t xml:space="preserve"> if water borne sanitation is to be inculcated into the development</w:t>
      </w:r>
      <w:r w:rsidR="00BC6AB5">
        <w:rPr>
          <w:sz w:val="24"/>
          <w:lang w:val="en-GB"/>
        </w:rPr>
        <w:t>.</w:t>
      </w:r>
    </w:p>
    <w:p w:rsidR="00C509D0" w:rsidRDefault="00C509D0" w:rsidP="00C509D0">
      <w:pPr>
        <w:pStyle w:val="BodyText"/>
        <w:pBdr>
          <w:bottom w:val="single" w:sz="12" w:space="1" w:color="auto"/>
        </w:pBdr>
        <w:spacing w:line="240" w:lineRule="auto"/>
        <w:jc w:val="both"/>
        <w:rPr>
          <w:sz w:val="24"/>
          <w:lang w:val="en-GB"/>
        </w:rPr>
      </w:pPr>
    </w:p>
    <w:p w:rsidR="00C509D0" w:rsidRDefault="00311AF8" w:rsidP="00C509D0">
      <w:pPr>
        <w:pStyle w:val="BodyText"/>
        <w:pBdr>
          <w:bottom w:val="single" w:sz="12" w:space="1" w:color="auto"/>
        </w:pBdr>
        <w:spacing w:line="240" w:lineRule="auto"/>
        <w:jc w:val="both"/>
        <w:rPr>
          <w:i/>
          <w:sz w:val="24"/>
        </w:rPr>
      </w:pPr>
      <w:r>
        <w:rPr>
          <w:i/>
          <w:sz w:val="24"/>
        </w:rPr>
        <w:t>6.1.7.1</w:t>
      </w:r>
      <w:r>
        <w:rPr>
          <w:i/>
          <w:sz w:val="24"/>
        </w:rPr>
        <w:tab/>
      </w:r>
      <w:r w:rsidR="002F0999">
        <w:rPr>
          <w:i/>
          <w:sz w:val="24"/>
        </w:rPr>
        <w:t>Cumulative impacts</w:t>
      </w:r>
    </w:p>
    <w:p w:rsidR="00C509D0" w:rsidRDefault="00C509D0" w:rsidP="00C509D0">
      <w:pPr>
        <w:pStyle w:val="BodyText"/>
        <w:pBdr>
          <w:bottom w:val="single" w:sz="12" w:space="1" w:color="auto"/>
        </w:pBdr>
        <w:spacing w:line="240" w:lineRule="auto"/>
        <w:jc w:val="both"/>
        <w:rPr>
          <w:i/>
          <w:sz w:val="24"/>
        </w:rPr>
      </w:pPr>
    </w:p>
    <w:p w:rsidR="00C509D0" w:rsidRDefault="00B56B04" w:rsidP="00C509D0">
      <w:pPr>
        <w:pStyle w:val="BodyText"/>
        <w:pBdr>
          <w:bottom w:val="single" w:sz="12" w:space="1" w:color="auto"/>
        </w:pBdr>
        <w:spacing w:line="240" w:lineRule="auto"/>
        <w:jc w:val="both"/>
        <w:rPr>
          <w:sz w:val="24"/>
        </w:rPr>
      </w:pPr>
      <w:r>
        <w:rPr>
          <w:sz w:val="24"/>
        </w:rPr>
        <w:t xml:space="preserve">Water supply to the community already exist however it is unknown if there is sufficient pressure to meet the water demand of the proposed project. Therefore the positive or negative impact of water on the project is unknown at this stage. </w:t>
      </w:r>
    </w:p>
    <w:p w:rsidR="00C509D0" w:rsidRDefault="00C509D0" w:rsidP="00C509D0">
      <w:pPr>
        <w:pStyle w:val="BodyText"/>
        <w:pBdr>
          <w:bottom w:val="single" w:sz="12" w:space="1" w:color="auto"/>
        </w:pBdr>
        <w:spacing w:line="240" w:lineRule="auto"/>
        <w:jc w:val="both"/>
        <w:rPr>
          <w:sz w:val="24"/>
        </w:rPr>
      </w:pPr>
    </w:p>
    <w:p w:rsidR="009A0342" w:rsidRDefault="009A0342" w:rsidP="00093BA3">
      <w:pPr>
        <w:pStyle w:val="BodyText"/>
        <w:spacing w:line="240" w:lineRule="auto"/>
        <w:jc w:val="both"/>
        <w:rPr>
          <w:sz w:val="24"/>
        </w:rPr>
      </w:pPr>
    </w:p>
    <w:p w:rsidR="009A0342" w:rsidRPr="00311AF8" w:rsidRDefault="00BC2209" w:rsidP="00093BA3">
      <w:pPr>
        <w:pStyle w:val="BodyText"/>
        <w:spacing w:line="240" w:lineRule="auto"/>
        <w:jc w:val="both"/>
        <w:rPr>
          <w:i/>
          <w:sz w:val="24"/>
        </w:rPr>
      </w:pPr>
      <w:r w:rsidRPr="00311AF8">
        <w:rPr>
          <w:i/>
          <w:sz w:val="24"/>
        </w:rPr>
        <w:lastRenderedPageBreak/>
        <w:t xml:space="preserve">6.1.7.2 </w:t>
      </w:r>
      <w:r w:rsidR="009A0342" w:rsidRPr="00311AF8">
        <w:rPr>
          <w:i/>
          <w:sz w:val="24"/>
        </w:rPr>
        <w:t>Further work</w:t>
      </w:r>
      <w:r w:rsidR="00B56B04" w:rsidRPr="00311AF8">
        <w:rPr>
          <w:i/>
          <w:sz w:val="24"/>
        </w:rPr>
        <w:t xml:space="preserve"> recommendations</w:t>
      </w:r>
    </w:p>
    <w:p w:rsidR="009A0342" w:rsidRPr="00EC0D78" w:rsidRDefault="009A0342" w:rsidP="00093BA3">
      <w:pPr>
        <w:pStyle w:val="BodyText"/>
        <w:spacing w:line="240" w:lineRule="auto"/>
        <w:jc w:val="both"/>
        <w:rPr>
          <w:b/>
          <w:sz w:val="24"/>
        </w:rPr>
      </w:pPr>
    </w:p>
    <w:p w:rsidR="009A0342" w:rsidRDefault="009A0342" w:rsidP="00093BA3">
      <w:pPr>
        <w:pStyle w:val="BodyText"/>
        <w:spacing w:line="240" w:lineRule="auto"/>
        <w:jc w:val="both"/>
        <w:rPr>
          <w:sz w:val="24"/>
        </w:rPr>
      </w:pPr>
      <w:r w:rsidRPr="00EC0D78">
        <w:rPr>
          <w:b/>
          <w:sz w:val="24"/>
        </w:rPr>
        <w:t>Engineering investigation into the water supply potential of the area needs to be investigated</w:t>
      </w:r>
    </w:p>
    <w:p w:rsidR="002F0999" w:rsidRPr="00F87C94" w:rsidRDefault="002F0999" w:rsidP="00093BA3">
      <w:pPr>
        <w:pStyle w:val="BodyText"/>
        <w:spacing w:line="240" w:lineRule="auto"/>
        <w:jc w:val="both"/>
        <w:rPr>
          <w:sz w:val="24"/>
        </w:rPr>
      </w:pPr>
    </w:p>
    <w:p w:rsidR="00F51385" w:rsidRPr="00544919" w:rsidRDefault="008264A8" w:rsidP="00FE7DAE">
      <w:pPr>
        <w:pStyle w:val="Heading3"/>
      </w:pPr>
      <w:bookmarkStart w:id="153" w:name="_Toc183491859"/>
      <w:bookmarkStart w:id="154" w:name="_Toc217227497"/>
      <w:bookmarkStart w:id="155" w:name="_Toc234409067"/>
      <w:bookmarkStart w:id="156" w:name="_Toc444195331"/>
      <w:r>
        <w:t xml:space="preserve">6.1.8 </w:t>
      </w:r>
      <w:proofErr w:type="spellStart"/>
      <w:r w:rsidR="0043257A">
        <w:t>Storm</w:t>
      </w:r>
      <w:r w:rsidR="00F51385" w:rsidRPr="00544919">
        <w:t>water</w:t>
      </w:r>
      <w:proofErr w:type="spellEnd"/>
      <w:r w:rsidR="00F51385" w:rsidRPr="00544919">
        <w:t xml:space="preserve"> </w:t>
      </w:r>
      <w:bookmarkEnd w:id="153"/>
      <w:bookmarkEnd w:id="154"/>
      <w:bookmarkEnd w:id="155"/>
      <w:r w:rsidR="006E4426">
        <w:t xml:space="preserve">management </w:t>
      </w:r>
      <w:r w:rsidR="00B56B04">
        <w:t>issues</w:t>
      </w:r>
      <w:bookmarkEnd w:id="156"/>
    </w:p>
    <w:p w:rsidR="00F51385" w:rsidRPr="00F87C94" w:rsidRDefault="00F51385" w:rsidP="00093BA3">
      <w:pPr>
        <w:pStyle w:val="BodyText"/>
        <w:spacing w:line="240" w:lineRule="auto"/>
        <w:jc w:val="both"/>
        <w:rPr>
          <w:sz w:val="24"/>
          <w:lang w:val="en-GB"/>
        </w:rPr>
      </w:pPr>
    </w:p>
    <w:p w:rsidR="00A21EB8" w:rsidRDefault="00A21EB8" w:rsidP="00A21EB8">
      <w:pPr>
        <w:pStyle w:val="BodyText"/>
        <w:pBdr>
          <w:bottom w:val="single" w:sz="12" w:space="1" w:color="auto"/>
        </w:pBdr>
        <w:spacing w:line="240" w:lineRule="auto"/>
        <w:jc w:val="both"/>
        <w:rPr>
          <w:sz w:val="24"/>
          <w:lang w:val="en-GB"/>
        </w:rPr>
      </w:pPr>
      <w:r>
        <w:rPr>
          <w:sz w:val="24"/>
        </w:rPr>
        <w:t xml:space="preserve">This development will irreversibly remove vegetation and increase hardened surfaces (roads, pavements, roofs, parking lots </w:t>
      </w:r>
      <w:r w:rsidR="00A11A1B">
        <w:rPr>
          <w:sz w:val="24"/>
        </w:rPr>
        <w:t>etc.</w:t>
      </w:r>
      <w:r>
        <w:rPr>
          <w:sz w:val="24"/>
        </w:rPr>
        <w:t xml:space="preserve">), and thus increase surface runoff and thereby, change the surface drainage of the area. These changes are likely to impact on the hydrology of the area particularly the </w:t>
      </w:r>
      <w:r w:rsidR="006E4426">
        <w:rPr>
          <w:sz w:val="24"/>
        </w:rPr>
        <w:t xml:space="preserve">streams and </w:t>
      </w:r>
      <w:r>
        <w:rPr>
          <w:sz w:val="24"/>
        </w:rPr>
        <w:t xml:space="preserve">wetlands on site. It is therefore necessary to conserve and enhance the quality and functionality of the wetlands on the site so as to enable them to serve as attenuation, purification and flood control system in the project area. </w:t>
      </w:r>
      <w:proofErr w:type="spellStart"/>
      <w:r w:rsidR="00F51385" w:rsidRPr="00F87C94">
        <w:rPr>
          <w:sz w:val="24"/>
          <w:lang w:val="en-GB"/>
        </w:rPr>
        <w:t>Stormwater</w:t>
      </w:r>
      <w:proofErr w:type="spellEnd"/>
      <w:r w:rsidR="00F51385" w:rsidRPr="00F87C94">
        <w:rPr>
          <w:sz w:val="24"/>
          <w:lang w:val="en-GB"/>
        </w:rPr>
        <w:t xml:space="preserve"> runoff is likely to </w:t>
      </w:r>
      <w:r w:rsidR="00B56B04">
        <w:rPr>
          <w:sz w:val="24"/>
          <w:lang w:val="en-GB"/>
        </w:rPr>
        <w:t>increase</w:t>
      </w:r>
      <w:r w:rsidR="00F51385" w:rsidRPr="00F87C94">
        <w:rPr>
          <w:sz w:val="24"/>
          <w:lang w:val="en-GB"/>
        </w:rPr>
        <w:t xml:space="preserve"> given the size of the development envisaged. </w:t>
      </w:r>
      <w:r w:rsidR="005B1B46">
        <w:rPr>
          <w:sz w:val="24"/>
          <w:lang w:val="en-GB"/>
        </w:rPr>
        <w:t xml:space="preserve">Since there is limited </w:t>
      </w:r>
      <w:r w:rsidR="00F51385" w:rsidRPr="00F87C94">
        <w:rPr>
          <w:sz w:val="24"/>
          <w:lang w:val="en-GB"/>
        </w:rPr>
        <w:t xml:space="preserve">natural drainage lines in the area to accommodate surface runoff, </w:t>
      </w:r>
      <w:r>
        <w:rPr>
          <w:sz w:val="24"/>
          <w:lang w:val="en-GB"/>
        </w:rPr>
        <w:t xml:space="preserve">appropriate </w:t>
      </w:r>
      <w:proofErr w:type="spellStart"/>
      <w:r>
        <w:rPr>
          <w:sz w:val="24"/>
          <w:lang w:val="en-GB"/>
        </w:rPr>
        <w:t>stormwater</w:t>
      </w:r>
      <w:proofErr w:type="spellEnd"/>
      <w:r>
        <w:rPr>
          <w:sz w:val="24"/>
          <w:lang w:val="en-GB"/>
        </w:rPr>
        <w:t xml:space="preserve"> infrastructure </w:t>
      </w:r>
      <w:r w:rsidR="00F51385" w:rsidRPr="00F87C94">
        <w:rPr>
          <w:sz w:val="24"/>
          <w:lang w:val="en-GB"/>
        </w:rPr>
        <w:t>need</w:t>
      </w:r>
      <w:r w:rsidR="00B56B04">
        <w:rPr>
          <w:sz w:val="24"/>
          <w:lang w:val="en-GB"/>
        </w:rPr>
        <w:t>s</w:t>
      </w:r>
      <w:r w:rsidR="00F51385" w:rsidRPr="00F87C94">
        <w:rPr>
          <w:sz w:val="24"/>
          <w:lang w:val="en-GB"/>
        </w:rPr>
        <w:t xml:space="preserve"> to be </w:t>
      </w:r>
      <w:r>
        <w:rPr>
          <w:sz w:val="24"/>
          <w:lang w:val="en-GB"/>
        </w:rPr>
        <w:t xml:space="preserve">installed. </w:t>
      </w:r>
      <w:r w:rsidR="00F51385" w:rsidRPr="00F87C94">
        <w:rPr>
          <w:sz w:val="24"/>
          <w:lang w:val="en-GB"/>
        </w:rPr>
        <w:t xml:space="preserve"> </w:t>
      </w:r>
    </w:p>
    <w:p w:rsidR="00A21EB8" w:rsidRDefault="00A21EB8" w:rsidP="00A21EB8">
      <w:pPr>
        <w:pStyle w:val="BodyText"/>
        <w:pBdr>
          <w:bottom w:val="single" w:sz="12" w:space="1" w:color="auto"/>
        </w:pBdr>
        <w:spacing w:line="240" w:lineRule="auto"/>
        <w:jc w:val="both"/>
        <w:rPr>
          <w:sz w:val="24"/>
          <w:lang w:val="en-GB"/>
        </w:rPr>
      </w:pPr>
    </w:p>
    <w:p w:rsidR="00A21EB8" w:rsidRPr="00311AF8" w:rsidRDefault="00752E0E" w:rsidP="00A21EB8">
      <w:pPr>
        <w:pStyle w:val="BodyText"/>
        <w:pBdr>
          <w:bottom w:val="single" w:sz="12" w:space="1" w:color="auto"/>
        </w:pBdr>
        <w:spacing w:line="240" w:lineRule="auto"/>
        <w:jc w:val="both"/>
        <w:rPr>
          <w:bCs/>
          <w:i/>
          <w:iCs/>
          <w:sz w:val="24"/>
        </w:rPr>
      </w:pPr>
      <w:r w:rsidRPr="00311AF8">
        <w:rPr>
          <w:bCs/>
          <w:i/>
          <w:iCs/>
          <w:sz w:val="24"/>
        </w:rPr>
        <w:t xml:space="preserve">6.1.8.1 </w:t>
      </w:r>
      <w:r w:rsidR="0043257A" w:rsidRPr="00311AF8">
        <w:rPr>
          <w:bCs/>
          <w:i/>
          <w:iCs/>
          <w:sz w:val="24"/>
        </w:rPr>
        <w:t>E</w:t>
      </w:r>
      <w:r w:rsidR="00B56B04" w:rsidRPr="00311AF8">
        <w:rPr>
          <w:bCs/>
          <w:i/>
          <w:iCs/>
          <w:sz w:val="24"/>
        </w:rPr>
        <w:t>valuation of storm water issues</w:t>
      </w:r>
    </w:p>
    <w:p w:rsidR="00A21EB8" w:rsidRDefault="00A21EB8" w:rsidP="00A21EB8">
      <w:pPr>
        <w:pStyle w:val="BodyText"/>
        <w:pBdr>
          <w:bottom w:val="single" w:sz="12" w:space="1" w:color="auto"/>
        </w:pBdr>
        <w:spacing w:line="240" w:lineRule="auto"/>
        <w:jc w:val="both"/>
        <w:rPr>
          <w:b/>
          <w:bCs/>
          <w:i/>
          <w:iCs/>
          <w:sz w:val="24"/>
        </w:rPr>
      </w:pPr>
    </w:p>
    <w:p w:rsidR="00F51385" w:rsidRPr="00F87C94" w:rsidRDefault="00F51385" w:rsidP="00A21EB8">
      <w:pPr>
        <w:pStyle w:val="BodyText"/>
        <w:pBdr>
          <w:bottom w:val="single" w:sz="12" w:space="1" w:color="auto"/>
        </w:pBdr>
        <w:spacing w:line="240" w:lineRule="auto"/>
        <w:jc w:val="both"/>
        <w:rPr>
          <w:iCs/>
          <w:sz w:val="24"/>
        </w:rPr>
      </w:pPr>
      <w:r w:rsidRPr="00F87C94">
        <w:rPr>
          <w:iCs/>
          <w:sz w:val="24"/>
        </w:rPr>
        <w:t xml:space="preserve">The removal of vegetation coupled with hardened surface in the settlement area would cause accelerated </w:t>
      </w:r>
      <w:proofErr w:type="spellStart"/>
      <w:r w:rsidRPr="00F87C94">
        <w:rPr>
          <w:iCs/>
          <w:sz w:val="24"/>
        </w:rPr>
        <w:t>stormwa</w:t>
      </w:r>
      <w:r w:rsidR="00B2184E">
        <w:rPr>
          <w:iCs/>
          <w:sz w:val="24"/>
        </w:rPr>
        <w:t>ter</w:t>
      </w:r>
      <w:proofErr w:type="spellEnd"/>
      <w:r w:rsidR="00B2184E">
        <w:rPr>
          <w:iCs/>
          <w:sz w:val="24"/>
        </w:rPr>
        <w:t xml:space="preserve"> runoff and possible </w:t>
      </w:r>
      <w:r w:rsidR="007C2526">
        <w:rPr>
          <w:iCs/>
          <w:sz w:val="24"/>
        </w:rPr>
        <w:t xml:space="preserve">erosion. </w:t>
      </w:r>
      <w:r w:rsidRPr="00F87C94">
        <w:rPr>
          <w:iCs/>
          <w:sz w:val="24"/>
        </w:rPr>
        <w:t xml:space="preserve">The net result of improper </w:t>
      </w:r>
      <w:proofErr w:type="spellStart"/>
      <w:r w:rsidRPr="00F87C94">
        <w:rPr>
          <w:iCs/>
          <w:sz w:val="24"/>
        </w:rPr>
        <w:t>stormwater</w:t>
      </w:r>
      <w:proofErr w:type="spellEnd"/>
      <w:r w:rsidRPr="00F87C94">
        <w:rPr>
          <w:iCs/>
          <w:sz w:val="24"/>
        </w:rPr>
        <w:t xml:space="preserve"> management would be land degradation and possib</w:t>
      </w:r>
      <w:r w:rsidR="0017086F">
        <w:rPr>
          <w:iCs/>
          <w:sz w:val="24"/>
        </w:rPr>
        <w:t>le siltation of the</w:t>
      </w:r>
      <w:r w:rsidRPr="00F87C94">
        <w:rPr>
          <w:iCs/>
          <w:sz w:val="24"/>
        </w:rPr>
        <w:t xml:space="preserve"> wetlands</w:t>
      </w:r>
      <w:r w:rsidR="007C2526">
        <w:rPr>
          <w:iCs/>
          <w:sz w:val="24"/>
        </w:rPr>
        <w:t xml:space="preserve"> in the drainage lines</w:t>
      </w:r>
      <w:r w:rsidR="00B56B04">
        <w:rPr>
          <w:iCs/>
          <w:sz w:val="24"/>
        </w:rPr>
        <w:t xml:space="preserve">. </w:t>
      </w:r>
      <w:r w:rsidRPr="00F87C94">
        <w:rPr>
          <w:iCs/>
          <w:sz w:val="24"/>
        </w:rPr>
        <w:t xml:space="preserve">The increase in the volume and surface flow of </w:t>
      </w:r>
      <w:proofErr w:type="spellStart"/>
      <w:r w:rsidRPr="00F87C94">
        <w:rPr>
          <w:iCs/>
          <w:sz w:val="24"/>
        </w:rPr>
        <w:t>stormwater</w:t>
      </w:r>
      <w:proofErr w:type="spellEnd"/>
      <w:r w:rsidRPr="00F87C94">
        <w:rPr>
          <w:iCs/>
          <w:sz w:val="24"/>
        </w:rPr>
        <w:t xml:space="preserve"> from the settlement area is likely to be permanent. Development of gullies is possible and could be extended to the </w:t>
      </w:r>
      <w:r w:rsidR="002F0999">
        <w:rPr>
          <w:iCs/>
          <w:sz w:val="24"/>
        </w:rPr>
        <w:t>riparian areas with severe impacts on the water courses in the area.</w:t>
      </w:r>
      <w:r w:rsidRPr="00F87C94">
        <w:rPr>
          <w:iCs/>
          <w:sz w:val="24"/>
        </w:rPr>
        <w:t xml:space="preserve">   </w:t>
      </w:r>
    </w:p>
    <w:p w:rsidR="00F51385" w:rsidRPr="00F87C94" w:rsidRDefault="00F51385" w:rsidP="00093BA3">
      <w:pPr>
        <w:pStyle w:val="BodyText"/>
        <w:spacing w:line="240" w:lineRule="auto"/>
        <w:jc w:val="both"/>
        <w:rPr>
          <w:i/>
          <w:iCs/>
          <w:sz w:val="24"/>
        </w:rPr>
      </w:pPr>
    </w:p>
    <w:p w:rsidR="00F51385" w:rsidRPr="00F87C94" w:rsidRDefault="00F51385" w:rsidP="00093BA3">
      <w:pPr>
        <w:pStyle w:val="BodyText"/>
        <w:spacing w:line="240" w:lineRule="auto"/>
        <w:jc w:val="both"/>
        <w:rPr>
          <w:iCs/>
          <w:sz w:val="24"/>
        </w:rPr>
      </w:pPr>
      <w:r w:rsidRPr="00F87C94">
        <w:rPr>
          <w:iCs/>
          <w:sz w:val="24"/>
        </w:rPr>
        <w:t xml:space="preserve">Increased </w:t>
      </w:r>
      <w:proofErr w:type="spellStart"/>
      <w:r w:rsidRPr="00F87C94">
        <w:rPr>
          <w:iCs/>
          <w:sz w:val="24"/>
        </w:rPr>
        <w:t>stormwater</w:t>
      </w:r>
      <w:proofErr w:type="spellEnd"/>
      <w:r w:rsidRPr="00F87C94">
        <w:rPr>
          <w:iCs/>
          <w:sz w:val="24"/>
        </w:rPr>
        <w:t xml:space="preserve"> volumes and accelerated flow of surface water have the potential to result in severe erosion and land degradation. The resultant water pollution and loss of </w:t>
      </w:r>
      <w:r w:rsidR="002F0999">
        <w:rPr>
          <w:iCs/>
          <w:sz w:val="24"/>
        </w:rPr>
        <w:t>soil have high environmental consequences in the ar</w:t>
      </w:r>
      <w:r w:rsidRPr="00F87C94">
        <w:rPr>
          <w:iCs/>
          <w:sz w:val="24"/>
        </w:rPr>
        <w:t xml:space="preserve">ea. </w:t>
      </w:r>
    </w:p>
    <w:p w:rsidR="00F51385" w:rsidRPr="00F87C94" w:rsidRDefault="00F51385" w:rsidP="00093BA3">
      <w:pPr>
        <w:pStyle w:val="BodyText"/>
        <w:spacing w:line="240" w:lineRule="auto"/>
        <w:jc w:val="both"/>
        <w:rPr>
          <w:iCs/>
          <w:sz w:val="24"/>
        </w:rPr>
      </w:pPr>
    </w:p>
    <w:p w:rsidR="00683AA2" w:rsidRPr="00F87C94" w:rsidRDefault="00683AA2" w:rsidP="005045E7">
      <w:pPr>
        <w:pStyle w:val="BodyText"/>
        <w:numPr>
          <w:ilvl w:val="3"/>
          <w:numId w:val="19"/>
        </w:numPr>
        <w:spacing w:line="240" w:lineRule="auto"/>
        <w:jc w:val="both"/>
        <w:rPr>
          <w:i/>
          <w:sz w:val="24"/>
        </w:rPr>
      </w:pPr>
      <w:r>
        <w:rPr>
          <w:i/>
          <w:sz w:val="24"/>
        </w:rPr>
        <w:t>Cumulative impacts</w:t>
      </w:r>
    </w:p>
    <w:p w:rsidR="00683AA2" w:rsidRDefault="00683AA2" w:rsidP="00093BA3">
      <w:pPr>
        <w:pStyle w:val="BodyText"/>
        <w:spacing w:line="240" w:lineRule="auto"/>
        <w:jc w:val="both"/>
        <w:rPr>
          <w:sz w:val="24"/>
        </w:rPr>
      </w:pPr>
    </w:p>
    <w:p w:rsidR="00DB1B9E" w:rsidRDefault="00DB1B9E" w:rsidP="00093BA3">
      <w:pPr>
        <w:pStyle w:val="BodyText"/>
        <w:spacing w:line="240" w:lineRule="auto"/>
        <w:jc w:val="both"/>
        <w:rPr>
          <w:sz w:val="24"/>
        </w:rPr>
      </w:pPr>
      <w:r>
        <w:rPr>
          <w:sz w:val="24"/>
        </w:rPr>
        <w:t>Post development runoff is likely to be significantly higher tha</w:t>
      </w:r>
      <w:r w:rsidR="00A21EB8">
        <w:rPr>
          <w:sz w:val="24"/>
        </w:rPr>
        <w:t>n</w:t>
      </w:r>
      <w:r>
        <w:rPr>
          <w:sz w:val="24"/>
        </w:rPr>
        <w:t xml:space="preserve"> is currently experien</w:t>
      </w:r>
      <w:r w:rsidR="00A21EB8">
        <w:rPr>
          <w:sz w:val="24"/>
        </w:rPr>
        <w:t xml:space="preserve">ced. Given that increase in </w:t>
      </w:r>
      <w:proofErr w:type="spellStart"/>
      <w:r w:rsidR="00A21EB8">
        <w:rPr>
          <w:sz w:val="24"/>
        </w:rPr>
        <w:t>storm</w:t>
      </w:r>
      <w:r>
        <w:rPr>
          <w:sz w:val="24"/>
        </w:rPr>
        <w:t>water</w:t>
      </w:r>
      <w:proofErr w:type="spellEnd"/>
      <w:r>
        <w:rPr>
          <w:sz w:val="24"/>
        </w:rPr>
        <w:t xml:space="preserve"> flows, all associated management infrastructure and potential</w:t>
      </w:r>
      <w:r w:rsidR="00A21EB8">
        <w:rPr>
          <w:sz w:val="24"/>
        </w:rPr>
        <w:t xml:space="preserve"> impacts are likely to increase, the</w:t>
      </w:r>
      <w:r>
        <w:rPr>
          <w:sz w:val="24"/>
        </w:rPr>
        <w:t xml:space="preserve"> cumulative impact resulting from this development is likely to be high. </w:t>
      </w:r>
    </w:p>
    <w:p w:rsidR="000124E8" w:rsidRDefault="000124E8" w:rsidP="00093BA3">
      <w:pPr>
        <w:pStyle w:val="BodyText"/>
        <w:spacing w:line="240" w:lineRule="auto"/>
        <w:jc w:val="both"/>
        <w:rPr>
          <w:sz w:val="24"/>
        </w:rPr>
      </w:pPr>
    </w:p>
    <w:p w:rsidR="0009323A" w:rsidRDefault="0009323A" w:rsidP="00093BA3">
      <w:pPr>
        <w:pStyle w:val="BodyText"/>
        <w:spacing w:line="240" w:lineRule="auto"/>
        <w:jc w:val="both"/>
        <w:rPr>
          <w:sz w:val="24"/>
        </w:rPr>
      </w:pPr>
    </w:p>
    <w:p w:rsidR="0009323A" w:rsidRPr="00292F15" w:rsidRDefault="00752E0E" w:rsidP="00093BA3">
      <w:pPr>
        <w:pStyle w:val="BodyText"/>
        <w:spacing w:line="240" w:lineRule="auto"/>
        <w:jc w:val="both"/>
        <w:rPr>
          <w:i/>
          <w:sz w:val="24"/>
        </w:rPr>
      </w:pPr>
      <w:r w:rsidRPr="00292F15">
        <w:rPr>
          <w:i/>
          <w:sz w:val="24"/>
        </w:rPr>
        <w:t xml:space="preserve">6.1.8.3 </w:t>
      </w:r>
      <w:r w:rsidR="0009323A" w:rsidRPr="00292F15">
        <w:rPr>
          <w:i/>
          <w:sz w:val="24"/>
        </w:rPr>
        <w:t>Further work</w:t>
      </w:r>
      <w:r w:rsidR="00DB1B9E" w:rsidRPr="00292F15">
        <w:rPr>
          <w:i/>
          <w:sz w:val="24"/>
        </w:rPr>
        <w:t xml:space="preserve"> recommendations</w:t>
      </w:r>
    </w:p>
    <w:p w:rsidR="0009323A" w:rsidRPr="00DB1B9E" w:rsidRDefault="0009323A" w:rsidP="00093BA3">
      <w:pPr>
        <w:pStyle w:val="BodyText"/>
        <w:spacing w:line="240" w:lineRule="auto"/>
        <w:jc w:val="both"/>
        <w:rPr>
          <w:sz w:val="24"/>
        </w:rPr>
      </w:pPr>
    </w:p>
    <w:p w:rsidR="00683AA2" w:rsidRPr="00F87C94" w:rsidRDefault="0009323A" w:rsidP="00093BA3">
      <w:pPr>
        <w:pStyle w:val="BodyText"/>
        <w:spacing w:line="240" w:lineRule="auto"/>
        <w:jc w:val="both"/>
        <w:rPr>
          <w:iCs/>
          <w:sz w:val="24"/>
        </w:rPr>
      </w:pPr>
      <w:r w:rsidRPr="00DB1B9E">
        <w:rPr>
          <w:sz w:val="24"/>
        </w:rPr>
        <w:t xml:space="preserve">Engineering investigation into the </w:t>
      </w:r>
      <w:r w:rsidR="00DB1B9E" w:rsidRPr="00DB1B9E">
        <w:rPr>
          <w:sz w:val="24"/>
        </w:rPr>
        <w:t>storm water</w:t>
      </w:r>
      <w:r w:rsidRPr="00DB1B9E">
        <w:rPr>
          <w:sz w:val="24"/>
        </w:rPr>
        <w:t xml:space="preserve"> </w:t>
      </w:r>
      <w:r w:rsidR="00DB1B9E" w:rsidRPr="00DB1B9E">
        <w:rPr>
          <w:sz w:val="24"/>
        </w:rPr>
        <w:t>infrastructure is required at the EIA phase of the planning process. This investigation should include storm water attenuation investigations and discharge modalities. The feasibility of storm water harvesting and use at household level should form part of the investigation.</w:t>
      </w:r>
      <w:r w:rsidR="00DB1B9E">
        <w:rPr>
          <w:b/>
          <w:sz w:val="24"/>
        </w:rPr>
        <w:t xml:space="preserve"> </w:t>
      </w:r>
    </w:p>
    <w:p w:rsidR="00F51385" w:rsidRPr="00F87C94" w:rsidRDefault="00F51385" w:rsidP="00093BA3">
      <w:pPr>
        <w:pStyle w:val="BodyText"/>
        <w:spacing w:line="240" w:lineRule="auto"/>
        <w:jc w:val="both"/>
        <w:rPr>
          <w:iCs/>
          <w:sz w:val="24"/>
        </w:rPr>
      </w:pPr>
    </w:p>
    <w:p w:rsidR="00F51385" w:rsidRPr="0043257A" w:rsidRDefault="00752E0E" w:rsidP="00FE7DAE">
      <w:pPr>
        <w:pStyle w:val="Heading3"/>
      </w:pPr>
      <w:bookmarkStart w:id="157" w:name="_Toc183491861"/>
      <w:bookmarkStart w:id="158" w:name="_Toc217227498"/>
      <w:bookmarkStart w:id="159" w:name="_Toc234409068"/>
      <w:bookmarkStart w:id="160" w:name="_Toc444195332"/>
      <w:r>
        <w:lastRenderedPageBreak/>
        <w:t>6.1.9</w:t>
      </w:r>
      <w:r w:rsidR="00544919" w:rsidRPr="00544919">
        <w:tab/>
      </w:r>
      <w:r w:rsidR="00F51385" w:rsidRPr="00544919">
        <w:t xml:space="preserve">Litter and </w:t>
      </w:r>
      <w:r w:rsidR="0043257A">
        <w:t xml:space="preserve">Solid </w:t>
      </w:r>
      <w:r w:rsidR="00F51385" w:rsidRPr="00544919">
        <w:t>Waste Management</w:t>
      </w:r>
      <w:bookmarkEnd w:id="157"/>
      <w:bookmarkEnd w:id="158"/>
      <w:bookmarkEnd w:id="159"/>
      <w:r w:rsidR="0043257A">
        <w:t xml:space="preserve"> Issues</w:t>
      </w:r>
      <w:bookmarkEnd w:id="160"/>
    </w:p>
    <w:p w:rsidR="00F51385" w:rsidRPr="00F87C94" w:rsidRDefault="00F51385" w:rsidP="00093BA3">
      <w:pPr>
        <w:pStyle w:val="BodyText"/>
        <w:spacing w:line="240" w:lineRule="auto"/>
        <w:jc w:val="both"/>
        <w:rPr>
          <w:bCs/>
          <w:i/>
          <w:iCs/>
          <w:sz w:val="24"/>
          <w:lang w:val="en-GB"/>
        </w:rPr>
      </w:pPr>
    </w:p>
    <w:p w:rsidR="00177E58" w:rsidRDefault="006E4426" w:rsidP="00093BA3">
      <w:pPr>
        <w:pStyle w:val="BodyText"/>
        <w:spacing w:line="240" w:lineRule="auto"/>
        <w:jc w:val="both"/>
        <w:rPr>
          <w:sz w:val="24"/>
          <w:lang w:val="en-GB"/>
        </w:rPr>
      </w:pPr>
      <w:r>
        <w:rPr>
          <w:sz w:val="24"/>
          <w:lang w:val="en-GB"/>
        </w:rPr>
        <w:t>D</w:t>
      </w:r>
      <w:r w:rsidR="00177E58">
        <w:rPr>
          <w:sz w:val="24"/>
          <w:lang w:val="en-GB"/>
        </w:rPr>
        <w:t xml:space="preserve">omestic waste management in the </w:t>
      </w:r>
      <w:proofErr w:type="spellStart"/>
      <w:r w:rsidR="00A97B2C">
        <w:rPr>
          <w:sz w:val="24"/>
          <w:lang w:val="en-GB"/>
        </w:rPr>
        <w:t>Forderville</w:t>
      </w:r>
      <w:proofErr w:type="spellEnd"/>
      <w:r w:rsidR="00A97B2C">
        <w:rPr>
          <w:sz w:val="24"/>
          <w:lang w:val="en-GB"/>
        </w:rPr>
        <w:t xml:space="preserve"> </w:t>
      </w:r>
      <w:r w:rsidR="00177E58">
        <w:rPr>
          <w:sz w:val="24"/>
          <w:lang w:val="en-GB"/>
        </w:rPr>
        <w:t>community is poor</w:t>
      </w:r>
      <w:r w:rsidR="00A21EB8">
        <w:rPr>
          <w:sz w:val="24"/>
          <w:lang w:val="en-GB"/>
        </w:rPr>
        <w:t xml:space="preserve"> since there is indiscriminate dumping of refuse </w:t>
      </w:r>
      <w:r w:rsidR="00A97B2C">
        <w:rPr>
          <w:sz w:val="24"/>
          <w:lang w:val="en-GB"/>
        </w:rPr>
        <w:t>on</w:t>
      </w:r>
      <w:r w:rsidR="00A21EB8">
        <w:rPr>
          <w:sz w:val="24"/>
          <w:lang w:val="en-GB"/>
        </w:rPr>
        <w:t xml:space="preserve"> the </w:t>
      </w:r>
      <w:r w:rsidR="00A97B2C">
        <w:rPr>
          <w:sz w:val="24"/>
          <w:lang w:val="en-GB"/>
        </w:rPr>
        <w:t>site</w:t>
      </w:r>
      <w:r w:rsidR="00177E58">
        <w:rPr>
          <w:sz w:val="24"/>
          <w:lang w:val="en-GB"/>
        </w:rPr>
        <w:t xml:space="preserve">. It is likely that the proposed development will generate higher quantities of household waste and possibly some amount of commercial wastes from the </w:t>
      </w:r>
      <w:r>
        <w:rPr>
          <w:sz w:val="24"/>
          <w:lang w:val="en-GB"/>
        </w:rPr>
        <w:t>expected</w:t>
      </w:r>
      <w:r w:rsidR="00177E58">
        <w:rPr>
          <w:sz w:val="24"/>
          <w:lang w:val="en-GB"/>
        </w:rPr>
        <w:t xml:space="preserve"> </w:t>
      </w:r>
      <w:r w:rsidR="00C22B2E">
        <w:rPr>
          <w:sz w:val="24"/>
          <w:lang w:val="en-GB"/>
        </w:rPr>
        <w:t>700</w:t>
      </w:r>
      <w:r w:rsidR="00177E58">
        <w:rPr>
          <w:sz w:val="24"/>
          <w:lang w:val="en-GB"/>
        </w:rPr>
        <w:t xml:space="preserve"> households to be established in the area. The common issues related to solid waste, are offensive stench from uncollected stockpiles, possible disease outbreaks, increase in pests and parasites, and the loss of aesthetic value of the environment.</w:t>
      </w:r>
    </w:p>
    <w:p w:rsidR="00177E58" w:rsidRDefault="00177E58" w:rsidP="00093BA3">
      <w:pPr>
        <w:pStyle w:val="BodyText"/>
        <w:spacing w:line="240" w:lineRule="auto"/>
        <w:jc w:val="both"/>
        <w:rPr>
          <w:sz w:val="24"/>
          <w:lang w:val="en-GB"/>
        </w:rPr>
      </w:pPr>
    </w:p>
    <w:p w:rsidR="00177E58" w:rsidRPr="00292F15" w:rsidRDefault="00752E0E" w:rsidP="00093BA3">
      <w:pPr>
        <w:pStyle w:val="BodyText"/>
        <w:spacing w:line="240" w:lineRule="auto"/>
        <w:jc w:val="both"/>
        <w:rPr>
          <w:i/>
          <w:sz w:val="24"/>
          <w:lang w:val="en-GB"/>
        </w:rPr>
      </w:pPr>
      <w:r w:rsidRPr="00292F15">
        <w:rPr>
          <w:i/>
          <w:sz w:val="24"/>
          <w:lang w:val="en-GB"/>
        </w:rPr>
        <w:t xml:space="preserve">6.1.9.1 </w:t>
      </w:r>
      <w:r w:rsidR="00177E58" w:rsidRPr="00292F15">
        <w:rPr>
          <w:i/>
          <w:sz w:val="24"/>
          <w:lang w:val="en-GB"/>
        </w:rPr>
        <w:t>Evaluation of Potential issues</w:t>
      </w:r>
    </w:p>
    <w:p w:rsidR="00177E58" w:rsidRDefault="00177E58" w:rsidP="00093BA3">
      <w:pPr>
        <w:pStyle w:val="BodyText"/>
        <w:spacing w:line="240" w:lineRule="auto"/>
        <w:jc w:val="both"/>
        <w:rPr>
          <w:sz w:val="24"/>
          <w:lang w:val="en-GB"/>
        </w:rPr>
      </w:pPr>
    </w:p>
    <w:p w:rsidR="00F51385" w:rsidRDefault="00277AD2" w:rsidP="00093BA3">
      <w:pPr>
        <w:pStyle w:val="BodyText"/>
        <w:spacing w:line="240" w:lineRule="auto"/>
        <w:jc w:val="both"/>
        <w:rPr>
          <w:sz w:val="24"/>
          <w:lang w:val="en-GB"/>
        </w:rPr>
      </w:pPr>
      <w:r>
        <w:rPr>
          <w:sz w:val="24"/>
          <w:lang w:val="en-GB"/>
        </w:rPr>
        <w:t xml:space="preserve">Currently, </w:t>
      </w:r>
      <w:proofErr w:type="spellStart"/>
      <w:r w:rsidR="00C22B2E">
        <w:rPr>
          <w:sz w:val="24"/>
          <w:lang w:val="en-GB"/>
        </w:rPr>
        <w:t>Umvoti</w:t>
      </w:r>
      <w:proofErr w:type="spellEnd"/>
      <w:r w:rsidR="006E4426">
        <w:rPr>
          <w:sz w:val="24"/>
          <w:lang w:val="en-GB"/>
        </w:rPr>
        <w:t xml:space="preserve"> </w:t>
      </w:r>
      <w:r>
        <w:rPr>
          <w:sz w:val="24"/>
          <w:lang w:val="en-GB"/>
        </w:rPr>
        <w:t xml:space="preserve">Municipality does not collect refuse from the area. </w:t>
      </w:r>
      <w:r w:rsidR="00177E58">
        <w:rPr>
          <w:sz w:val="24"/>
          <w:lang w:val="en-GB"/>
        </w:rPr>
        <w:t xml:space="preserve">The lack of a technological approach to waste management could result in unconventional management methods such as burning. Burning of waste is one of the causes of fires in high density communities.  </w:t>
      </w:r>
    </w:p>
    <w:p w:rsidR="00277AD2" w:rsidRDefault="00277AD2" w:rsidP="00093BA3">
      <w:pPr>
        <w:pStyle w:val="BodyText"/>
        <w:spacing w:line="240" w:lineRule="auto"/>
        <w:jc w:val="both"/>
        <w:rPr>
          <w:sz w:val="24"/>
          <w:lang w:val="en-GB"/>
        </w:rPr>
      </w:pPr>
    </w:p>
    <w:p w:rsidR="00277AD2" w:rsidRPr="00F87C94" w:rsidRDefault="00277AD2" w:rsidP="00093BA3">
      <w:pPr>
        <w:pStyle w:val="BodyText"/>
        <w:spacing w:line="240" w:lineRule="auto"/>
        <w:jc w:val="both"/>
        <w:rPr>
          <w:sz w:val="24"/>
          <w:lang w:val="en-GB"/>
        </w:rPr>
      </w:pPr>
      <w:r>
        <w:rPr>
          <w:sz w:val="24"/>
          <w:lang w:val="en-GB"/>
        </w:rPr>
        <w:t xml:space="preserve">With improved road network and ready access to designated areas, waste management is likely to improve significantly in the area including the current settlement area. It is noted that, waste in the area will significantly increase during the construction period. However, this increase is likely to be temporal and would appear to be manageable by means of an </w:t>
      </w:r>
      <w:proofErr w:type="spellStart"/>
      <w:r>
        <w:rPr>
          <w:sz w:val="24"/>
          <w:lang w:val="en-GB"/>
        </w:rPr>
        <w:t>EMP</w:t>
      </w:r>
      <w:r w:rsidR="00BC4138">
        <w:rPr>
          <w:sz w:val="24"/>
          <w:lang w:val="en-GB"/>
        </w:rPr>
        <w:t>r</w:t>
      </w:r>
      <w:proofErr w:type="spellEnd"/>
      <w:r>
        <w:rPr>
          <w:sz w:val="24"/>
          <w:lang w:val="en-GB"/>
        </w:rPr>
        <w:t>.</w:t>
      </w:r>
    </w:p>
    <w:p w:rsidR="00F51385" w:rsidRPr="0001581E" w:rsidRDefault="00F51385" w:rsidP="00093BA3">
      <w:pPr>
        <w:pStyle w:val="BodyText"/>
        <w:spacing w:line="240" w:lineRule="auto"/>
        <w:jc w:val="both"/>
        <w:rPr>
          <w:bCs/>
          <w:i/>
          <w:iCs/>
          <w:sz w:val="24"/>
          <w:lang w:val="en-GB"/>
        </w:rPr>
      </w:pPr>
    </w:p>
    <w:p w:rsidR="00683AA2" w:rsidRPr="00F87C94" w:rsidRDefault="00752E0E" w:rsidP="005045E7">
      <w:pPr>
        <w:pStyle w:val="BodyText"/>
        <w:numPr>
          <w:ilvl w:val="3"/>
          <w:numId w:val="20"/>
        </w:numPr>
        <w:spacing w:line="240" w:lineRule="auto"/>
        <w:jc w:val="both"/>
        <w:rPr>
          <w:i/>
          <w:sz w:val="24"/>
        </w:rPr>
      </w:pPr>
      <w:r>
        <w:rPr>
          <w:i/>
          <w:sz w:val="24"/>
        </w:rPr>
        <w:t xml:space="preserve"> </w:t>
      </w:r>
      <w:r w:rsidR="00683AA2">
        <w:rPr>
          <w:i/>
          <w:sz w:val="24"/>
        </w:rPr>
        <w:t>Cumulative impacts</w:t>
      </w:r>
    </w:p>
    <w:p w:rsidR="00683AA2" w:rsidRDefault="00683AA2" w:rsidP="00093BA3">
      <w:pPr>
        <w:pStyle w:val="BodyText"/>
        <w:spacing w:line="240" w:lineRule="auto"/>
        <w:jc w:val="both"/>
        <w:rPr>
          <w:sz w:val="24"/>
        </w:rPr>
      </w:pPr>
    </w:p>
    <w:p w:rsidR="00683AA2" w:rsidRDefault="00683AA2" w:rsidP="00093BA3">
      <w:pPr>
        <w:pStyle w:val="BodyText"/>
        <w:spacing w:line="240" w:lineRule="auto"/>
        <w:jc w:val="both"/>
        <w:rPr>
          <w:sz w:val="24"/>
        </w:rPr>
      </w:pPr>
      <w:r>
        <w:rPr>
          <w:sz w:val="24"/>
        </w:rPr>
        <w:t>If waste collection and management is</w:t>
      </w:r>
      <w:r w:rsidR="00C22B2E">
        <w:rPr>
          <w:sz w:val="24"/>
        </w:rPr>
        <w:t xml:space="preserve"> not</w:t>
      </w:r>
      <w:r>
        <w:rPr>
          <w:sz w:val="24"/>
        </w:rPr>
        <w:t xml:space="preserve"> undertaken effectively, there is the likelihood of accumulation of litter in the area from domestic and commercial activities. The associated pollution and health risks are likely to be high. </w:t>
      </w:r>
      <w:r w:rsidR="00277AD2">
        <w:rPr>
          <w:sz w:val="24"/>
        </w:rPr>
        <w:t xml:space="preserve">The extent of the cumulative impact of waste in the area can only be determined with certainty at the EIA stage of the planning process. </w:t>
      </w:r>
    </w:p>
    <w:p w:rsidR="00683AA2" w:rsidRDefault="00683AA2" w:rsidP="00093BA3">
      <w:pPr>
        <w:pStyle w:val="BodyText"/>
        <w:spacing w:line="240" w:lineRule="auto"/>
        <w:jc w:val="both"/>
        <w:rPr>
          <w:iCs/>
          <w:sz w:val="24"/>
        </w:rPr>
      </w:pPr>
    </w:p>
    <w:p w:rsidR="0009323A" w:rsidRPr="006E4426" w:rsidRDefault="00752E0E" w:rsidP="00093BA3">
      <w:pPr>
        <w:pStyle w:val="BodyText"/>
        <w:spacing w:line="240" w:lineRule="auto"/>
        <w:jc w:val="both"/>
        <w:rPr>
          <w:i/>
          <w:sz w:val="24"/>
        </w:rPr>
      </w:pPr>
      <w:r w:rsidRPr="006E4426">
        <w:rPr>
          <w:i/>
          <w:sz w:val="24"/>
        </w:rPr>
        <w:t xml:space="preserve">6.1.9.3 </w:t>
      </w:r>
      <w:r w:rsidR="0009323A" w:rsidRPr="006E4426">
        <w:rPr>
          <w:i/>
          <w:sz w:val="24"/>
        </w:rPr>
        <w:t>Further work</w:t>
      </w:r>
    </w:p>
    <w:p w:rsidR="0009323A" w:rsidRPr="00EC0D78" w:rsidRDefault="0009323A" w:rsidP="00093BA3">
      <w:pPr>
        <w:pStyle w:val="BodyText"/>
        <w:spacing w:line="240" w:lineRule="auto"/>
        <w:jc w:val="both"/>
        <w:rPr>
          <w:b/>
          <w:sz w:val="24"/>
        </w:rPr>
      </w:pPr>
    </w:p>
    <w:p w:rsidR="0009323A" w:rsidRDefault="0009323A" w:rsidP="00093BA3">
      <w:pPr>
        <w:pStyle w:val="BodyText"/>
        <w:spacing w:line="240" w:lineRule="auto"/>
        <w:jc w:val="both"/>
        <w:rPr>
          <w:b/>
          <w:sz w:val="24"/>
        </w:rPr>
      </w:pPr>
      <w:r w:rsidRPr="00EC0D78">
        <w:rPr>
          <w:b/>
          <w:sz w:val="24"/>
        </w:rPr>
        <w:t xml:space="preserve">Engineering investigation into </w:t>
      </w:r>
      <w:r>
        <w:rPr>
          <w:b/>
          <w:sz w:val="24"/>
        </w:rPr>
        <w:t>wa</w:t>
      </w:r>
      <w:r w:rsidR="00A20E4E">
        <w:rPr>
          <w:b/>
          <w:sz w:val="24"/>
        </w:rPr>
        <w:t xml:space="preserve">ste </w:t>
      </w:r>
      <w:r>
        <w:rPr>
          <w:b/>
          <w:sz w:val="24"/>
        </w:rPr>
        <w:t xml:space="preserve">management for the area needs </w:t>
      </w:r>
      <w:r w:rsidRPr="00EC0D78">
        <w:rPr>
          <w:b/>
          <w:sz w:val="24"/>
        </w:rPr>
        <w:t xml:space="preserve">to be </w:t>
      </w:r>
      <w:r w:rsidR="00CF32F0">
        <w:rPr>
          <w:b/>
          <w:sz w:val="24"/>
        </w:rPr>
        <w:t>undertaken</w:t>
      </w:r>
      <w:r>
        <w:rPr>
          <w:b/>
          <w:sz w:val="24"/>
        </w:rPr>
        <w:t xml:space="preserve"> and planned</w:t>
      </w:r>
    </w:p>
    <w:p w:rsidR="00A20E4E" w:rsidRDefault="00A20E4E" w:rsidP="00093BA3">
      <w:pPr>
        <w:pStyle w:val="BodyText"/>
        <w:spacing w:line="240" w:lineRule="auto"/>
        <w:jc w:val="both"/>
        <w:rPr>
          <w:i/>
          <w:sz w:val="24"/>
        </w:rPr>
      </w:pPr>
    </w:p>
    <w:p w:rsidR="00390D83" w:rsidRPr="00A20E4E" w:rsidRDefault="00752E0E" w:rsidP="00FE7DAE">
      <w:pPr>
        <w:pStyle w:val="Heading3"/>
      </w:pPr>
      <w:bookmarkStart w:id="161" w:name="_Toc217227499"/>
      <w:bookmarkStart w:id="162" w:name="_Toc234409069"/>
      <w:bookmarkStart w:id="163" w:name="_Toc444195333"/>
      <w:r>
        <w:t xml:space="preserve">6.1.10 </w:t>
      </w:r>
      <w:r w:rsidR="00390D83" w:rsidRPr="007910A9">
        <w:t>Access roads and traffic</w:t>
      </w:r>
      <w:bookmarkEnd w:id="161"/>
      <w:bookmarkEnd w:id="162"/>
      <w:r w:rsidR="00AC7D88">
        <w:t xml:space="preserve"> issues</w:t>
      </w:r>
      <w:bookmarkEnd w:id="163"/>
    </w:p>
    <w:p w:rsidR="00390D83" w:rsidRDefault="00390D83" w:rsidP="00093BA3">
      <w:pPr>
        <w:pStyle w:val="BodyText"/>
        <w:spacing w:line="240" w:lineRule="auto"/>
        <w:jc w:val="both"/>
        <w:rPr>
          <w:sz w:val="24"/>
          <w:lang w:val="en-GB"/>
        </w:rPr>
      </w:pPr>
    </w:p>
    <w:p w:rsidR="00CF32F0" w:rsidRDefault="005F3C08" w:rsidP="00093BA3">
      <w:pPr>
        <w:pStyle w:val="BodyText"/>
        <w:spacing w:line="240" w:lineRule="auto"/>
        <w:jc w:val="both"/>
        <w:rPr>
          <w:sz w:val="24"/>
          <w:lang w:val="en-GB"/>
        </w:rPr>
      </w:pPr>
      <w:r w:rsidRPr="00E70907">
        <w:rPr>
          <w:sz w:val="24"/>
          <w:lang w:val="en-GB"/>
        </w:rPr>
        <w:t xml:space="preserve">The development proposed involves formally planned </w:t>
      </w:r>
      <w:r w:rsidR="000E0729" w:rsidRPr="00E70907">
        <w:rPr>
          <w:sz w:val="24"/>
          <w:lang w:val="en-GB"/>
        </w:rPr>
        <w:t xml:space="preserve">settlement which would include the construction of new houses and new </w:t>
      </w:r>
      <w:r w:rsidR="00277AD2">
        <w:rPr>
          <w:sz w:val="24"/>
          <w:lang w:val="en-GB"/>
        </w:rPr>
        <w:t>roads</w:t>
      </w:r>
      <w:r w:rsidR="00B47C1E" w:rsidRPr="00E70907">
        <w:rPr>
          <w:sz w:val="24"/>
          <w:lang w:val="en-GB"/>
        </w:rPr>
        <w:t xml:space="preserve">. These new streets would be connected to the existing </w:t>
      </w:r>
      <w:r w:rsidR="00A72621" w:rsidRPr="00E70907">
        <w:rPr>
          <w:sz w:val="24"/>
          <w:lang w:val="en-GB"/>
        </w:rPr>
        <w:t xml:space="preserve">road </w:t>
      </w:r>
      <w:r w:rsidR="00A97B2C">
        <w:rPr>
          <w:sz w:val="24"/>
          <w:lang w:val="en-GB"/>
        </w:rPr>
        <w:t xml:space="preserve">at </w:t>
      </w:r>
      <w:proofErr w:type="spellStart"/>
      <w:r w:rsidR="00A97B2C">
        <w:rPr>
          <w:sz w:val="24"/>
          <w:lang w:val="en-GB"/>
        </w:rPr>
        <w:t>For</w:t>
      </w:r>
      <w:r w:rsidR="00CF32F0">
        <w:rPr>
          <w:sz w:val="24"/>
          <w:lang w:val="en-GB"/>
        </w:rPr>
        <w:t>derville</w:t>
      </w:r>
      <w:proofErr w:type="spellEnd"/>
      <w:r w:rsidR="00CF32F0">
        <w:rPr>
          <w:sz w:val="24"/>
          <w:lang w:val="en-GB"/>
        </w:rPr>
        <w:t xml:space="preserve">. </w:t>
      </w:r>
      <w:r w:rsidR="00A06226">
        <w:rPr>
          <w:sz w:val="24"/>
          <w:lang w:val="en-GB"/>
        </w:rPr>
        <w:t xml:space="preserve">Due to the low economic status of the incoming population, </w:t>
      </w:r>
      <w:r w:rsidR="00A97B2C">
        <w:rPr>
          <w:sz w:val="24"/>
          <w:lang w:val="en-GB"/>
        </w:rPr>
        <w:t>it</w:t>
      </w:r>
      <w:r w:rsidR="00CF32F0">
        <w:rPr>
          <w:sz w:val="24"/>
          <w:lang w:val="en-GB"/>
        </w:rPr>
        <w:t xml:space="preserve"> is </w:t>
      </w:r>
      <w:r w:rsidR="00A06226">
        <w:rPr>
          <w:sz w:val="24"/>
          <w:lang w:val="en-GB"/>
        </w:rPr>
        <w:t>un</w:t>
      </w:r>
      <w:r w:rsidR="00CF32F0">
        <w:rPr>
          <w:sz w:val="24"/>
          <w:lang w:val="en-GB"/>
        </w:rPr>
        <w:t xml:space="preserve">likely that there will be higher </w:t>
      </w:r>
      <w:r w:rsidR="00A06226">
        <w:rPr>
          <w:sz w:val="24"/>
          <w:lang w:val="en-GB"/>
        </w:rPr>
        <w:t xml:space="preserve">volume of </w:t>
      </w:r>
      <w:r w:rsidR="00CF32F0">
        <w:rPr>
          <w:sz w:val="24"/>
          <w:lang w:val="en-GB"/>
        </w:rPr>
        <w:t>private transport to and from the development area</w:t>
      </w:r>
      <w:r w:rsidR="00A06226">
        <w:rPr>
          <w:sz w:val="24"/>
          <w:lang w:val="en-GB"/>
        </w:rPr>
        <w:t xml:space="preserve">. </w:t>
      </w:r>
      <w:r w:rsidR="007517B2">
        <w:rPr>
          <w:sz w:val="24"/>
          <w:lang w:val="en-GB"/>
        </w:rPr>
        <w:t>However,</w:t>
      </w:r>
      <w:r w:rsidR="00A06226">
        <w:rPr>
          <w:sz w:val="24"/>
          <w:lang w:val="en-GB"/>
        </w:rPr>
        <w:t xml:space="preserve"> public transport </w:t>
      </w:r>
      <w:r w:rsidR="00A97B2C">
        <w:rPr>
          <w:sz w:val="24"/>
          <w:lang w:val="en-GB"/>
        </w:rPr>
        <w:t>volumes</w:t>
      </w:r>
      <w:r w:rsidR="00A06226">
        <w:rPr>
          <w:sz w:val="24"/>
          <w:lang w:val="en-GB"/>
        </w:rPr>
        <w:t xml:space="preserve"> </w:t>
      </w:r>
      <w:r w:rsidR="007517B2">
        <w:rPr>
          <w:sz w:val="24"/>
          <w:lang w:val="en-GB"/>
        </w:rPr>
        <w:t xml:space="preserve">(taxis) </w:t>
      </w:r>
      <w:r w:rsidR="00A06226">
        <w:rPr>
          <w:sz w:val="24"/>
          <w:lang w:val="en-GB"/>
        </w:rPr>
        <w:t>may increase</w:t>
      </w:r>
      <w:r w:rsidR="00CF32F0">
        <w:rPr>
          <w:sz w:val="24"/>
          <w:lang w:val="en-GB"/>
        </w:rPr>
        <w:t xml:space="preserve"> due to the </w:t>
      </w:r>
      <w:r w:rsidR="00A06226">
        <w:rPr>
          <w:sz w:val="24"/>
          <w:lang w:val="en-GB"/>
        </w:rPr>
        <w:t xml:space="preserve">higher population, it is unlikely that the increase will be significant. </w:t>
      </w:r>
      <w:r w:rsidR="00CF32F0">
        <w:rPr>
          <w:sz w:val="24"/>
          <w:lang w:val="en-GB"/>
        </w:rPr>
        <w:t xml:space="preserve"> </w:t>
      </w:r>
    </w:p>
    <w:p w:rsidR="00CF32F0" w:rsidRDefault="00CF32F0" w:rsidP="00093BA3">
      <w:pPr>
        <w:pStyle w:val="BodyText"/>
        <w:spacing w:line="240" w:lineRule="auto"/>
        <w:jc w:val="both"/>
        <w:rPr>
          <w:sz w:val="24"/>
          <w:lang w:val="en-GB"/>
        </w:rPr>
      </w:pPr>
    </w:p>
    <w:p w:rsidR="00390D83" w:rsidRPr="00292F15" w:rsidRDefault="00752E0E" w:rsidP="00D97A3E">
      <w:pPr>
        <w:pStyle w:val="Heading4"/>
      </w:pPr>
      <w:r w:rsidRPr="00292F15">
        <w:lastRenderedPageBreak/>
        <w:t>6.1.10.1</w:t>
      </w:r>
      <w:r w:rsidR="00A03505" w:rsidRPr="00292F15">
        <w:t xml:space="preserve"> </w:t>
      </w:r>
      <w:r w:rsidR="00277AD2" w:rsidRPr="00292F15">
        <w:t xml:space="preserve">Evaluation of </w:t>
      </w:r>
      <w:r w:rsidR="00736CF7" w:rsidRPr="00292F15">
        <w:t xml:space="preserve">potential </w:t>
      </w:r>
      <w:r w:rsidR="004857C0" w:rsidRPr="00292F15">
        <w:t>issues</w:t>
      </w:r>
    </w:p>
    <w:p w:rsidR="00390D83" w:rsidRPr="00F87C94" w:rsidRDefault="00390D83" w:rsidP="00093BA3">
      <w:pPr>
        <w:pStyle w:val="BodyText"/>
        <w:spacing w:line="240" w:lineRule="auto"/>
        <w:jc w:val="both"/>
        <w:rPr>
          <w:bCs/>
          <w:iCs/>
          <w:sz w:val="24"/>
        </w:rPr>
      </w:pPr>
    </w:p>
    <w:p w:rsidR="006F1AC6" w:rsidRDefault="004857C0" w:rsidP="00093BA3">
      <w:pPr>
        <w:pStyle w:val="BodyText"/>
        <w:spacing w:line="240" w:lineRule="auto"/>
        <w:jc w:val="both"/>
        <w:rPr>
          <w:iCs/>
          <w:sz w:val="24"/>
        </w:rPr>
      </w:pPr>
      <w:r>
        <w:rPr>
          <w:iCs/>
          <w:sz w:val="24"/>
        </w:rPr>
        <w:t xml:space="preserve">Possible increase in the number of </w:t>
      </w:r>
      <w:r w:rsidR="00A06226">
        <w:rPr>
          <w:iCs/>
          <w:sz w:val="24"/>
        </w:rPr>
        <w:t>households a</w:t>
      </w:r>
      <w:r>
        <w:rPr>
          <w:iCs/>
          <w:sz w:val="24"/>
        </w:rPr>
        <w:t xml:space="preserve">s a result of the proposed development is </w:t>
      </w:r>
      <w:r w:rsidR="00A06226">
        <w:rPr>
          <w:iCs/>
          <w:sz w:val="24"/>
        </w:rPr>
        <w:t>un</w:t>
      </w:r>
      <w:r>
        <w:rPr>
          <w:iCs/>
          <w:sz w:val="24"/>
        </w:rPr>
        <w:t xml:space="preserve">likely to result in </w:t>
      </w:r>
      <w:r w:rsidR="00A06226">
        <w:rPr>
          <w:iCs/>
          <w:sz w:val="24"/>
        </w:rPr>
        <w:t xml:space="preserve">higher than current </w:t>
      </w:r>
      <w:r>
        <w:rPr>
          <w:iCs/>
          <w:sz w:val="24"/>
        </w:rPr>
        <w:t xml:space="preserve">traffic </w:t>
      </w:r>
      <w:r w:rsidR="00A06226">
        <w:rPr>
          <w:iCs/>
          <w:sz w:val="24"/>
        </w:rPr>
        <w:t>volume</w:t>
      </w:r>
      <w:r>
        <w:rPr>
          <w:iCs/>
          <w:sz w:val="24"/>
        </w:rPr>
        <w:t xml:space="preserve"> on the main roads in the vicinity of the project area. Thus traffic congestion and its potential impact on roads is </w:t>
      </w:r>
      <w:r w:rsidR="00A06226">
        <w:rPr>
          <w:iCs/>
          <w:sz w:val="24"/>
        </w:rPr>
        <w:t>un</w:t>
      </w:r>
      <w:r w:rsidR="006F1AC6">
        <w:rPr>
          <w:iCs/>
          <w:sz w:val="24"/>
        </w:rPr>
        <w:t xml:space="preserve">likely to be a significant </w:t>
      </w:r>
      <w:r>
        <w:rPr>
          <w:iCs/>
          <w:sz w:val="24"/>
        </w:rPr>
        <w:t>issue that needs to be investigated</w:t>
      </w:r>
      <w:r w:rsidR="006F1AC6">
        <w:rPr>
          <w:iCs/>
          <w:sz w:val="24"/>
        </w:rPr>
        <w:t>.</w:t>
      </w:r>
      <w:r>
        <w:rPr>
          <w:iCs/>
          <w:sz w:val="24"/>
        </w:rPr>
        <w:t xml:space="preserve"> </w:t>
      </w:r>
    </w:p>
    <w:p w:rsidR="006F1AC6" w:rsidRDefault="006F1AC6" w:rsidP="00093BA3">
      <w:pPr>
        <w:pStyle w:val="BodyText"/>
        <w:spacing w:line="240" w:lineRule="auto"/>
        <w:jc w:val="both"/>
        <w:rPr>
          <w:iCs/>
          <w:sz w:val="24"/>
        </w:rPr>
      </w:pPr>
    </w:p>
    <w:p w:rsidR="00E70907" w:rsidRDefault="006F1AC6" w:rsidP="00093BA3">
      <w:pPr>
        <w:pStyle w:val="BodyText"/>
        <w:spacing w:line="240" w:lineRule="auto"/>
        <w:jc w:val="both"/>
        <w:rPr>
          <w:i/>
          <w:iCs/>
          <w:sz w:val="24"/>
        </w:rPr>
      </w:pPr>
      <w:r>
        <w:rPr>
          <w:iCs/>
          <w:sz w:val="24"/>
        </w:rPr>
        <w:t xml:space="preserve">However, </w:t>
      </w:r>
      <w:r w:rsidR="004857C0">
        <w:rPr>
          <w:iCs/>
          <w:sz w:val="24"/>
        </w:rPr>
        <w:t xml:space="preserve">the construction of </w:t>
      </w:r>
      <w:r>
        <w:rPr>
          <w:iCs/>
          <w:sz w:val="24"/>
        </w:rPr>
        <w:t>houses</w:t>
      </w:r>
      <w:r w:rsidR="004857C0">
        <w:rPr>
          <w:iCs/>
          <w:sz w:val="24"/>
        </w:rPr>
        <w:t xml:space="preserve"> and other settlement structures is likely to attract a large number of construction vehicles. The movement of these vehicles in the area </w:t>
      </w:r>
      <w:r w:rsidR="00F907A8">
        <w:rPr>
          <w:iCs/>
          <w:sz w:val="24"/>
        </w:rPr>
        <w:t>is also likely to impact on traffic flow on the main road</w:t>
      </w:r>
      <w:r w:rsidR="006E4426">
        <w:rPr>
          <w:iCs/>
          <w:sz w:val="24"/>
        </w:rPr>
        <w:t xml:space="preserve"> leading to the site</w:t>
      </w:r>
      <w:r w:rsidR="00F907A8">
        <w:rPr>
          <w:iCs/>
          <w:sz w:val="24"/>
        </w:rPr>
        <w:t xml:space="preserve">. Furthermore, the </w:t>
      </w:r>
      <w:r>
        <w:rPr>
          <w:iCs/>
          <w:sz w:val="24"/>
        </w:rPr>
        <w:t>safety of residents</w:t>
      </w:r>
      <w:r w:rsidR="00F907A8">
        <w:rPr>
          <w:iCs/>
          <w:sz w:val="24"/>
        </w:rPr>
        <w:t xml:space="preserve"> of the community may be an issue as heavy duty construction vehicles move within the community during construction.</w:t>
      </w:r>
    </w:p>
    <w:p w:rsidR="002E5F69" w:rsidRDefault="002E5F69" w:rsidP="00093BA3">
      <w:pPr>
        <w:pStyle w:val="BodyText"/>
        <w:spacing w:line="240" w:lineRule="auto"/>
        <w:jc w:val="both"/>
        <w:rPr>
          <w:i/>
          <w:iCs/>
          <w:sz w:val="24"/>
        </w:rPr>
      </w:pPr>
    </w:p>
    <w:p w:rsidR="002E5F69" w:rsidRDefault="002E5F69" w:rsidP="00093BA3">
      <w:pPr>
        <w:pStyle w:val="BodyText"/>
        <w:spacing w:line="240" w:lineRule="auto"/>
        <w:jc w:val="both"/>
        <w:rPr>
          <w:iCs/>
          <w:sz w:val="24"/>
        </w:rPr>
      </w:pPr>
      <w:r>
        <w:rPr>
          <w:iCs/>
          <w:sz w:val="24"/>
        </w:rPr>
        <w:t xml:space="preserve">At this stage the actual socio-economic standing of the incoming community is unknown. It is expected that the beneficiaries are impoverished households whose total household income is does not exceed R3500.00. Given this economic standing, it would be expected that households would not be in the position to own moto vehicles. However, experience from other </w:t>
      </w:r>
      <w:r w:rsidR="00957A5C">
        <w:rPr>
          <w:iCs/>
          <w:sz w:val="24"/>
        </w:rPr>
        <w:t>supposedly</w:t>
      </w:r>
      <w:r>
        <w:rPr>
          <w:iCs/>
          <w:sz w:val="24"/>
        </w:rPr>
        <w:t xml:space="preserve"> low income communities indicate that </w:t>
      </w:r>
      <w:r w:rsidR="007B4EAE">
        <w:rPr>
          <w:iCs/>
          <w:sz w:val="24"/>
        </w:rPr>
        <w:t>either household members own vehicles are extended family members who board with beneficiary relatives own moto vehicles.</w:t>
      </w:r>
    </w:p>
    <w:p w:rsidR="007B4EAE" w:rsidRDefault="007B4EAE" w:rsidP="00093BA3">
      <w:pPr>
        <w:pStyle w:val="BodyText"/>
        <w:spacing w:line="240" w:lineRule="auto"/>
        <w:jc w:val="both"/>
        <w:rPr>
          <w:iCs/>
          <w:sz w:val="24"/>
        </w:rPr>
      </w:pPr>
    </w:p>
    <w:p w:rsidR="007B4EAE" w:rsidRDefault="007B4EAE" w:rsidP="00093BA3">
      <w:pPr>
        <w:pStyle w:val="BodyText"/>
        <w:spacing w:line="240" w:lineRule="auto"/>
        <w:jc w:val="both"/>
        <w:rPr>
          <w:iCs/>
          <w:sz w:val="24"/>
        </w:rPr>
      </w:pPr>
      <w:r>
        <w:rPr>
          <w:iCs/>
          <w:sz w:val="24"/>
        </w:rPr>
        <w:t>In the event that several households own vehicles, the volume of traffic flow in the roads in the area and especially at t</w:t>
      </w:r>
      <w:r w:rsidR="00957A5C">
        <w:rPr>
          <w:iCs/>
          <w:sz w:val="24"/>
        </w:rPr>
        <w:t xml:space="preserve">he intersection leading to </w:t>
      </w:r>
      <w:r w:rsidR="00D97A3E">
        <w:rPr>
          <w:iCs/>
          <w:sz w:val="24"/>
        </w:rPr>
        <w:t>area</w:t>
      </w:r>
      <w:r>
        <w:rPr>
          <w:iCs/>
          <w:sz w:val="24"/>
        </w:rPr>
        <w:t xml:space="preserve"> may significantly increase. </w:t>
      </w:r>
      <w:r w:rsidR="007517B2">
        <w:rPr>
          <w:iCs/>
          <w:sz w:val="24"/>
        </w:rPr>
        <w:t>This possibility coupled with a potential increase in taxi volumes when the settlement is established may result in a net increase in traffic volumes in the area. However, the relevance and significance of this issue would only be confirmed through a socio-economic impact assessment at the EIA stage.</w:t>
      </w:r>
    </w:p>
    <w:p w:rsidR="007517B2" w:rsidRDefault="007517B2" w:rsidP="00093BA3">
      <w:pPr>
        <w:pStyle w:val="BodyText"/>
        <w:spacing w:line="240" w:lineRule="auto"/>
        <w:jc w:val="both"/>
        <w:rPr>
          <w:iCs/>
          <w:sz w:val="24"/>
        </w:rPr>
      </w:pPr>
    </w:p>
    <w:p w:rsidR="00F907A8" w:rsidRDefault="00F907A8" w:rsidP="00F907A8">
      <w:pPr>
        <w:pStyle w:val="BodyText"/>
        <w:spacing w:line="240" w:lineRule="auto"/>
        <w:ind w:left="720"/>
        <w:jc w:val="both"/>
        <w:rPr>
          <w:i/>
          <w:sz w:val="24"/>
        </w:rPr>
      </w:pPr>
    </w:p>
    <w:p w:rsidR="00390D83" w:rsidRPr="00F87C94" w:rsidRDefault="00390D83" w:rsidP="00D97A3E">
      <w:pPr>
        <w:pStyle w:val="BodyText"/>
        <w:numPr>
          <w:ilvl w:val="4"/>
          <w:numId w:val="21"/>
        </w:numPr>
        <w:spacing w:line="240" w:lineRule="auto"/>
        <w:jc w:val="both"/>
        <w:rPr>
          <w:i/>
          <w:sz w:val="24"/>
        </w:rPr>
      </w:pPr>
      <w:r>
        <w:rPr>
          <w:i/>
          <w:sz w:val="24"/>
        </w:rPr>
        <w:t>Cumulative impacts</w:t>
      </w:r>
    </w:p>
    <w:p w:rsidR="00390D83" w:rsidRDefault="00390D83" w:rsidP="00093BA3">
      <w:pPr>
        <w:pStyle w:val="BodyText"/>
        <w:spacing w:line="240" w:lineRule="auto"/>
        <w:jc w:val="both"/>
        <w:rPr>
          <w:sz w:val="24"/>
        </w:rPr>
      </w:pPr>
    </w:p>
    <w:p w:rsidR="00F907A8" w:rsidRDefault="00F907A8" w:rsidP="00093BA3">
      <w:pPr>
        <w:pStyle w:val="BodyText"/>
        <w:spacing w:line="240" w:lineRule="auto"/>
        <w:jc w:val="both"/>
        <w:rPr>
          <w:sz w:val="24"/>
        </w:rPr>
      </w:pPr>
      <w:r>
        <w:rPr>
          <w:sz w:val="24"/>
        </w:rPr>
        <w:t xml:space="preserve">This development is likely to result in the net increase in </w:t>
      </w:r>
      <w:r w:rsidR="00A06226">
        <w:rPr>
          <w:sz w:val="24"/>
        </w:rPr>
        <w:t xml:space="preserve">household population in the area </w:t>
      </w:r>
      <w:r w:rsidR="007517B2">
        <w:rPr>
          <w:sz w:val="24"/>
        </w:rPr>
        <w:t>and</w:t>
      </w:r>
      <w:r w:rsidR="00A06226">
        <w:rPr>
          <w:sz w:val="24"/>
        </w:rPr>
        <w:t xml:space="preserve"> may </w:t>
      </w:r>
      <w:r w:rsidR="00ED6021">
        <w:rPr>
          <w:sz w:val="24"/>
        </w:rPr>
        <w:t xml:space="preserve">also consequently result in an </w:t>
      </w:r>
      <w:r w:rsidR="00957A5C">
        <w:rPr>
          <w:sz w:val="24"/>
        </w:rPr>
        <w:t>increase</w:t>
      </w:r>
      <w:r w:rsidR="00ED6021">
        <w:rPr>
          <w:sz w:val="24"/>
        </w:rPr>
        <w:t xml:space="preserve"> in the volume of traffic flows in the area. </w:t>
      </w:r>
      <w:r w:rsidR="00A06226">
        <w:rPr>
          <w:sz w:val="24"/>
        </w:rPr>
        <w:t xml:space="preserve"> </w:t>
      </w:r>
      <w:r w:rsidR="00ED6021">
        <w:rPr>
          <w:sz w:val="24"/>
        </w:rPr>
        <w:t>The cumulative impact of traffic flows and its impact on traffic infrastructure would be ascertained during the EIA stage.</w:t>
      </w:r>
    </w:p>
    <w:p w:rsidR="00390D83" w:rsidRDefault="00390D83" w:rsidP="00093BA3">
      <w:pPr>
        <w:pStyle w:val="BodyText"/>
        <w:spacing w:line="240" w:lineRule="auto"/>
        <w:jc w:val="both"/>
        <w:rPr>
          <w:sz w:val="24"/>
        </w:rPr>
      </w:pPr>
    </w:p>
    <w:p w:rsidR="00C22B2E" w:rsidRDefault="00C22B2E" w:rsidP="00093BA3">
      <w:pPr>
        <w:pStyle w:val="BodyText"/>
        <w:spacing w:line="240" w:lineRule="auto"/>
        <w:jc w:val="both"/>
        <w:rPr>
          <w:sz w:val="24"/>
        </w:rPr>
      </w:pPr>
    </w:p>
    <w:p w:rsidR="00A20E4E" w:rsidRPr="00292F15" w:rsidRDefault="00752E0E" w:rsidP="00093BA3">
      <w:pPr>
        <w:pStyle w:val="BodyText"/>
        <w:spacing w:line="240" w:lineRule="auto"/>
        <w:jc w:val="both"/>
        <w:rPr>
          <w:i/>
          <w:sz w:val="24"/>
        </w:rPr>
      </w:pPr>
      <w:r w:rsidRPr="00292F15">
        <w:rPr>
          <w:i/>
          <w:sz w:val="24"/>
        </w:rPr>
        <w:t xml:space="preserve">6.1.10.3 </w:t>
      </w:r>
      <w:r w:rsidR="00A20E4E" w:rsidRPr="00292F15">
        <w:rPr>
          <w:i/>
          <w:sz w:val="24"/>
        </w:rPr>
        <w:t>Further work</w:t>
      </w:r>
      <w:r w:rsidR="00BE4598" w:rsidRPr="00292F15">
        <w:rPr>
          <w:i/>
          <w:sz w:val="24"/>
        </w:rPr>
        <w:t xml:space="preserve"> recommendations</w:t>
      </w:r>
    </w:p>
    <w:p w:rsidR="00BE4598" w:rsidRPr="00AC7D88" w:rsidRDefault="00BE4598" w:rsidP="00093BA3">
      <w:pPr>
        <w:pStyle w:val="BodyText"/>
        <w:spacing w:line="240" w:lineRule="auto"/>
        <w:jc w:val="both"/>
        <w:rPr>
          <w:b/>
          <w:sz w:val="24"/>
        </w:rPr>
      </w:pPr>
    </w:p>
    <w:p w:rsidR="00BE4598" w:rsidRPr="00ED0408" w:rsidRDefault="00BE4598" w:rsidP="00093BA3">
      <w:pPr>
        <w:pStyle w:val="BodyText"/>
        <w:spacing w:line="240" w:lineRule="auto"/>
        <w:jc w:val="both"/>
        <w:rPr>
          <w:b/>
          <w:color w:val="FF0000"/>
          <w:sz w:val="24"/>
        </w:rPr>
      </w:pPr>
      <w:r w:rsidRPr="00ED0408">
        <w:rPr>
          <w:b/>
          <w:sz w:val="24"/>
        </w:rPr>
        <w:t>A traffic impact assessment is recommended.</w:t>
      </w:r>
      <w:r w:rsidRPr="00ED0408">
        <w:rPr>
          <w:b/>
          <w:color w:val="FF0000"/>
          <w:sz w:val="24"/>
        </w:rPr>
        <w:t xml:space="preserve">  </w:t>
      </w:r>
    </w:p>
    <w:p w:rsidR="00A20E4E" w:rsidRPr="00982A70" w:rsidRDefault="00A20E4E" w:rsidP="00093BA3">
      <w:pPr>
        <w:pStyle w:val="BodyText"/>
        <w:spacing w:line="240" w:lineRule="auto"/>
        <w:jc w:val="both"/>
        <w:rPr>
          <w:b/>
          <w:color w:val="FF0000"/>
          <w:sz w:val="24"/>
        </w:rPr>
      </w:pPr>
    </w:p>
    <w:p w:rsidR="00A20E4E" w:rsidRDefault="00A20E4E" w:rsidP="00093BA3">
      <w:pPr>
        <w:pStyle w:val="BodyText"/>
        <w:spacing w:line="240" w:lineRule="auto"/>
        <w:jc w:val="both"/>
        <w:rPr>
          <w:sz w:val="24"/>
        </w:rPr>
      </w:pPr>
    </w:p>
    <w:p w:rsidR="00F51385" w:rsidRPr="00A20E4E" w:rsidRDefault="00ED0408" w:rsidP="00B60FA5">
      <w:pPr>
        <w:pStyle w:val="Heading2"/>
      </w:pPr>
      <w:bookmarkStart w:id="164" w:name="_Toc183491866"/>
      <w:bookmarkStart w:id="165" w:name="_Toc217227501"/>
      <w:bookmarkStart w:id="166" w:name="_Toc234409071"/>
      <w:r>
        <w:br w:type="page"/>
      </w:r>
      <w:bookmarkStart w:id="167" w:name="_Toc444195334"/>
      <w:r w:rsidR="0093110A">
        <w:lastRenderedPageBreak/>
        <w:t>6</w:t>
      </w:r>
      <w:r w:rsidR="00A20E4E" w:rsidRPr="00A20E4E">
        <w:t>.2</w:t>
      </w:r>
      <w:r w:rsidR="00A20E4E" w:rsidRPr="00A20E4E">
        <w:tab/>
      </w:r>
      <w:r w:rsidR="00A03505">
        <w:t xml:space="preserve">POTENTIAL ENVIRONMENTAL </w:t>
      </w:r>
      <w:r w:rsidR="00A20E4E" w:rsidRPr="00A20E4E">
        <w:t>ISSUES</w:t>
      </w:r>
      <w:bookmarkEnd w:id="164"/>
      <w:bookmarkEnd w:id="165"/>
      <w:bookmarkEnd w:id="166"/>
      <w:r w:rsidR="00A20E4E" w:rsidRPr="00A20E4E">
        <w:t xml:space="preserve"> </w:t>
      </w:r>
      <w:r w:rsidR="00A03505">
        <w:t xml:space="preserve">RELATING TO THE </w:t>
      </w:r>
      <w:r w:rsidR="00A03505" w:rsidRPr="00A20E4E">
        <w:t>SOCIO-ECONOMIC</w:t>
      </w:r>
      <w:r w:rsidR="00A03505">
        <w:t xml:space="preserve"> ENVIRONMENT</w:t>
      </w:r>
      <w:bookmarkEnd w:id="167"/>
    </w:p>
    <w:p w:rsidR="00F51385" w:rsidRPr="00F87C94" w:rsidRDefault="00F51385" w:rsidP="00CA5E65">
      <w:pPr>
        <w:pStyle w:val="BodyText"/>
        <w:spacing w:line="240" w:lineRule="auto"/>
        <w:rPr>
          <w:sz w:val="24"/>
          <w:lang w:val="en-GB"/>
        </w:rPr>
      </w:pPr>
    </w:p>
    <w:p w:rsidR="00F51385" w:rsidRPr="00A20E4E" w:rsidRDefault="00A03505" w:rsidP="00FE7DAE">
      <w:pPr>
        <w:pStyle w:val="Heading3"/>
      </w:pPr>
      <w:bookmarkStart w:id="168" w:name="_Toc183491867"/>
      <w:bookmarkStart w:id="169" w:name="_Toc217227502"/>
      <w:bookmarkStart w:id="170" w:name="_Toc234409072"/>
      <w:bookmarkStart w:id="171" w:name="_Toc444195335"/>
      <w:r>
        <w:t>6</w:t>
      </w:r>
      <w:r w:rsidR="00A20E4E" w:rsidRPr="00A20E4E">
        <w:t>.2.1</w:t>
      </w:r>
      <w:r w:rsidR="00A20E4E" w:rsidRPr="00A20E4E">
        <w:tab/>
      </w:r>
      <w:r w:rsidR="00F51385" w:rsidRPr="00A20E4E">
        <w:t xml:space="preserve">Education </w:t>
      </w:r>
      <w:r w:rsidR="00B54194">
        <w:t xml:space="preserve">and </w:t>
      </w:r>
      <w:r w:rsidR="00F51385" w:rsidRPr="00A20E4E">
        <w:t>health issues</w:t>
      </w:r>
      <w:bookmarkEnd w:id="168"/>
      <w:bookmarkEnd w:id="169"/>
      <w:bookmarkEnd w:id="170"/>
      <w:bookmarkEnd w:id="171"/>
    </w:p>
    <w:p w:rsidR="00AC7D88" w:rsidRDefault="00AC7D88" w:rsidP="00093BA3">
      <w:pPr>
        <w:pStyle w:val="BodyText"/>
        <w:spacing w:line="240" w:lineRule="auto"/>
        <w:jc w:val="both"/>
        <w:rPr>
          <w:sz w:val="24"/>
          <w:lang w:val="en-GB"/>
        </w:rPr>
      </w:pPr>
    </w:p>
    <w:p w:rsidR="00F53EE5" w:rsidRDefault="00CA5E65" w:rsidP="00F53EE5">
      <w:pPr>
        <w:pStyle w:val="BodyText"/>
        <w:spacing w:line="240" w:lineRule="auto"/>
        <w:jc w:val="both"/>
        <w:rPr>
          <w:sz w:val="24"/>
          <w:lang w:val="en-GB"/>
        </w:rPr>
      </w:pPr>
      <w:r>
        <w:rPr>
          <w:sz w:val="24"/>
          <w:lang w:val="en-GB"/>
        </w:rPr>
        <w:t xml:space="preserve">Currently, there are </w:t>
      </w:r>
      <w:r w:rsidR="006C7180">
        <w:rPr>
          <w:sz w:val="24"/>
          <w:lang w:val="en-GB"/>
        </w:rPr>
        <w:t>limited</w:t>
      </w:r>
      <w:r>
        <w:rPr>
          <w:sz w:val="24"/>
          <w:lang w:val="en-GB"/>
        </w:rPr>
        <w:t xml:space="preserve"> educational facilities in the area</w:t>
      </w:r>
      <w:r w:rsidR="00D97A3E">
        <w:rPr>
          <w:sz w:val="24"/>
          <w:lang w:val="en-GB"/>
        </w:rPr>
        <w:t>.</w:t>
      </w:r>
      <w:r>
        <w:rPr>
          <w:sz w:val="24"/>
          <w:lang w:val="en-GB"/>
        </w:rPr>
        <w:t xml:space="preserve"> </w:t>
      </w:r>
      <w:r w:rsidR="006C7180">
        <w:rPr>
          <w:sz w:val="24"/>
          <w:lang w:val="en-GB"/>
        </w:rPr>
        <w:t>With the</w:t>
      </w:r>
      <w:r>
        <w:rPr>
          <w:sz w:val="24"/>
          <w:lang w:val="en-GB"/>
        </w:rPr>
        <w:t xml:space="preserve"> introduction of </w:t>
      </w:r>
      <w:r w:rsidR="00250715">
        <w:rPr>
          <w:sz w:val="24"/>
          <w:lang w:val="en-GB"/>
        </w:rPr>
        <w:t>700</w:t>
      </w:r>
      <w:r>
        <w:rPr>
          <w:sz w:val="24"/>
          <w:lang w:val="en-GB"/>
        </w:rPr>
        <w:t xml:space="preserve"> households with an estimated population of</w:t>
      </w:r>
      <w:r w:rsidR="00B54194">
        <w:rPr>
          <w:sz w:val="24"/>
          <w:lang w:val="en-GB"/>
        </w:rPr>
        <w:t xml:space="preserve"> </w:t>
      </w:r>
      <w:r w:rsidR="00250715">
        <w:rPr>
          <w:sz w:val="24"/>
          <w:lang w:val="en-GB"/>
        </w:rPr>
        <w:t>4200</w:t>
      </w:r>
      <w:r>
        <w:rPr>
          <w:sz w:val="24"/>
          <w:lang w:val="en-GB"/>
        </w:rPr>
        <w:t xml:space="preserve"> individuals, there will be the need for both educational and health facilities. </w:t>
      </w:r>
    </w:p>
    <w:p w:rsidR="00F51385" w:rsidRDefault="00F51385" w:rsidP="00864D07">
      <w:pPr>
        <w:pStyle w:val="BodyText"/>
        <w:spacing w:line="240" w:lineRule="auto"/>
        <w:jc w:val="both"/>
        <w:rPr>
          <w:sz w:val="24"/>
          <w:lang w:val="en-GB"/>
        </w:rPr>
      </w:pPr>
    </w:p>
    <w:p w:rsidR="003761AE" w:rsidRDefault="003761AE" w:rsidP="00093BA3">
      <w:pPr>
        <w:pStyle w:val="BodyText"/>
        <w:spacing w:line="240" w:lineRule="auto"/>
        <w:jc w:val="both"/>
        <w:rPr>
          <w:sz w:val="24"/>
          <w:lang w:val="en-GB"/>
        </w:rPr>
      </w:pPr>
    </w:p>
    <w:p w:rsidR="003761AE" w:rsidRPr="00A03505" w:rsidRDefault="00A03505" w:rsidP="00093BA3">
      <w:pPr>
        <w:pStyle w:val="BodyText"/>
        <w:spacing w:line="240" w:lineRule="auto"/>
        <w:jc w:val="both"/>
        <w:rPr>
          <w:i/>
          <w:sz w:val="24"/>
          <w:lang w:val="en-GB"/>
        </w:rPr>
      </w:pPr>
      <w:r w:rsidRPr="00A03505">
        <w:rPr>
          <w:i/>
          <w:sz w:val="24"/>
          <w:lang w:val="en-GB"/>
        </w:rPr>
        <w:t xml:space="preserve">6.2.1.1 </w:t>
      </w:r>
      <w:r w:rsidR="003761AE" w:rsidRPr="00A03505">
        <w:rPr>
          <w:i/>
          <w:sz w:val="24"/>
          <w:lang w:val="en-GB"/>
        </w:rPr>
        <w:t>Evaluation of potential issues</w:t>
      </w:r>
    </w:p>
    <w:p w:rsidR="00CA5E65" w:rsidRDefault="00CA5E65" w:rsidP="00093BA3">
      <w:pPr>
        <w:pStyle w:val="BodyText"/>
        <w:spacing w:line="240" w:lineRule="auto"/>
        <w:jc w:val="both"/>
        <w:rPr>
          <w:sz w:val="24"/>
          <w:lang w:val="en-GB"/>
        </w:rPr>
      </w:pPr>
    </w:p>
    <w:p w:rsidR="00F53EE5" w:rsidRDefault="00D97A3E" w:rsidP="00F53EE5">
      <w:pPr>
        <w:pStyle w:val="BodyText"/>
        <w:spacing w:line="240" w:lineRule="auto"/>
        <w:jc w:val="both"/>
        <w:rPr>
          <w:sz w:val="24"/>
          <w:lang w:val="en-GB"/>
        </w:rPr>
      </w:pPr>
      <w:r>
        <w:rPr>
          <w:sz w:val="24"/>
          <w:lang w:val="en-GB"/>
        </w:rPr>
        <w:t>T</w:t>
      </w:r>
      <w:r w:rsidR="00F53EE5">
        <w:rPr>
          <w:sz w:val="24"/>
          <w:lang w:val="en-GB"/>
        </w:rPr>
        <w:t xml:space="preserve">he project layout has </w:t>
      </w:r>
      <w:r>
        <w:rPr>
          <w:sz w:val="24"/>
          <w:lang w:val="en-GB"/>
        </w:rPr>
        <w:t>not yet been</w:t>
      </w:r>
      <w:r w:rsidR="00F53EE5">
        <w:rPr>
          <w:sz w:val="24"/>
          <w:lang w:val="en-GB"/>
        </w:rPr>
        <w:t xml:space="preserve"> </w:t>
      </w:r>
      <w:r>
        <w:rPr>
          <w:sz w:val="24"/>
          <w:lang w:val="en-GB"/>
        </w:rPr>
        <w:t xml:space="preserve">developed. It is noted that current government </w:t>
      </w:r>
      <w:proofErr w:type="spellStart"/>
      <w:r>
        <w:rPr>
          <w:sz w:val="24"/>
          <w:lang w:val="en-GB"/>
        </w:rPr>
        <w:t>subsify</w:t>
      </w:r>
      <w:proofErr w:type="spellEnd"/>
      <w:r>
        <w:rPr>
          <w:sz w:val="24"/>
          <w:lang w:val="en-GB"/>
        </w:rPr>
        <w:t xml:space="preserve"> schemes for human settlement does not make provision </w:t>
      </w:r>
      <w:r w:rsidR="00F53EE5">
        <w:rPr>
          <w:sz w:val="24"/>
          <w:lang w:val="en-GB"/>
        </w:rPr>
        <w:t>for ed</w:t>
      </w:r>
      <w:r>
        <w:rPr>
          <w:sz w:val="24"/>
          <w:lang w:val="en-GB"/>
        </w:rPr>
        <w:t xml:space="preserve">ucational and health facilities although such facilities and services are integral to all settlement planning requirements. </w:t>
      </w:r>
      <w:r w:rsidR="00F53EE5">
        <w:rPr>
          <w:sz w:val="24"/>
          <w:lang w:val="en-GB"/>
        </w:rPr>
        <w:t xml:space="preserve">It follows therefore that these services are not likely to be immediately available to the inhabitants who must </w:t>
      </w:r>
      <w:r w:rsidR="00DC33DF">
        <w:rPr>
          <w:sz w:val="24"/>
          <w:lang w:val="en-GB"/>
        </w:rPr>
        <w:t>consequently</w:t>
      </w:r>
      <w:r w:rsidR="00F53EE5">
        <w:rPr>
          <w:sz w:val="24"/>
          <w:lang w:val="en-GB"/>
        </w:rPr>
        <w:t xml:space="preserve"> rely on available services and facilities in the neighbouring communities.</w:t>
      </w:r>
      <w:r w:rsidR="00DC33DF">
        <w:rPr>
          <w:sz w:val="24"/>
          <w:lang w:val="en-GB"/>
        </w:rPr>
        <w:t xml:space="preserve"> </w:t>
      </w:r>
    </w:p>
    <w:p w:rsidR="00F53EE5" w:rsidRDefault="00F53EE5" w:rsidP="00F53EE5">
      <w:pPr>
        <w:pStyle w:val="BodyText"/>
        <w:spacing w:line="240" w:lineRule="auto"/>
        <w:jc w:val="both"/>
        <w:rPr>
          <w:sz w:val="24"/>
          <w:lang w:val="en-GB"/>
        </w:rPr>
      </w:pPr>
    </w:p>
    <w:p w:rsidR="00F53EE5" w:rsidRDefault="00F53EE5" w:rsidP="00F53EE5">
      <w:pPr>
        <w:pStyle w:val="BodyText"/>
        <w:spacing w:line="240" w:lineRule="auto"/>
        <w:jc w:val="both"/>
        <w:rPr>
          <w:sz w:val="24"/>
          <w:lang w:val="en-GB"/>
        </w:rPr>
      </w:pPr>
      <w:r>
        <w:rPr>
          <w:sz w:val="24"/>
          <w:lang w:val="en-GB"/>
        </w:rPr>
        <w:t>The key issues to be addressed are:</w:t>
      </w:r>
    </w:p>
    <w:p w:rsidR="00F53EE5" w:rsidRDefault="00DC33DF" w:rsidP="005045E7">
      <w:pPr>
        <w:pStyle w:val="BodyText"/>
        <w:numPr>
          <w:ilvl w:val="0"/>
          <w:numId w:val="47"/>
        </w:numPr>
        <w:spacing w:line="240" w:lineRule="auto"/>
        <w:jc w:val="both"/>
        <w:rPr>
          <w:sz w:val="24"/>
          <w:lang w:val="en-GB"/>
        </w:rPr>
      </w:pPr>
      <w:r>
        <w:rPr>
          <w:sz w:val="24"/>
          <w:lang w:val="en-GB"/>
        </w:rPr>
        <w:t>Whether</w:t>
      </w:r>
      <w:r w:rsidR="00F53EE5">
        <w:rPr>
          <w:sz w:val="24"/>
          <w:lang w:val="en-GB"/>
        </w:rPr>
        <w:t xml:space="preserve"> there is sufficient capacity to provide the needed services to the incoming population</w:t>
      </w:r>
    </w:p>
    <w:p w:rsidR="00F53EE5" w:rsidRDefault="00F53EE5" w:rsidP="005045E7">
      <w:pPr>
        <w:pStyle w:val="BodyText"/>
        <w:numPr>
          <w:ilvl w:val="0"/>
          <w:numId w:val="47"/>
        </w:numPr>
        <w:spacing w:line="240" w:lineRule="auto"/>
        <w:jc w:val="both"/>
        <w:rPr>
          <w:sz w:val="24"/>
          <w:lang w:val="en-GB"/>
        </w:rPr>
      </w:pPr>
      <w:r>
        <w:rPr>
          <w:sz w:val="24"/>
          <w:lang w:val="en-GB"/>
        </w:rPr>
        <w:t>Whether the available services is of sufficient quality to meet the needs of the incoming population</w:t>
      </w:r>
    </w:p>
    <w:p w:rsidR="00F53EE5" w:rsidRDefault="00F53EE5" w:rsidP="00F53EE5">
      <w:pPr>
        <w:pStyle w:val="BodyText"/>
        <w:spacing w:line="240" w:lineRule="auto"/>
        <w:ind w:left="720"/>
        <w:jc w:val="both"/>
        <w:rPr>
          <w:sz w:val="24"/>
          <w:lang w:val="en-GB"/>
        </w:rPr>
      </w:pPr>
    </w:p>
    <w:p w:rsidR="00A9654D" w:rsidRDefault="00F53EE5" w:rsidP="00093BA3">
      <w:pPr>
        <w:pStyle w:val="BodyText"/>
        <w:spacing w:line="240" w:lineRule="auto"/>
        <w:jc w:val="both"/>
        <w:rPr>
          <w:sz w:val="24"/>
          <w:lang w:val="en-GB"/>
        </w:rPr>
      </w:pPr>
      <w:r>
        <w:rPr>
          <w:sz w:val="24"/>
          <w:lang w:val="en-GB"/>
        </w:rPr>
        <w:t xml:space="preserve">Should the current service levels be inadequate, the development is likely to put a greater strain the existing resources to the detriment of the de facto and de jour populations. </w:t>
      </w:r>
    </w:p>
    <w:p w:rsidR="00A9654D" w:rsidRDefault="00A9654D" w:rsidP="00093BA3">
      <w:pPr>
        <w:pStyle w:val="BodyText"/>
        <w:spacing w:line="240" w:lineRule="auto"/>
        <w:jc w:val="both"/>
        <w:rPr>
          <w:sz w:val="24"/>
          <w:lang w:val="en-GB"/>
        </w:rPr>
      </w:pPr>
    </w:p>
    <w:p w:rsidR="00A9654D" w:rsidRPr="00A9654D" w:rsidRDefault="00A9654D" w:rsidP="00093BA3">
      <w:pPr>
        <w:pStyle w:val="BodyText"/>
        <w:spacing w:line="240" w:lineRule="auto"/>
        <w:jc w:val="both"/>
        <w:rPr>
          <w:i/>
          <w:sz w:val="24"/>
          <w:lang w:val="en-GB"/>
        </w:rPr>
      </w:pPr>
      <w:r w:rsidRPr="00A9654D">
        <w:rPr>
          <w:i/>
          <w:sz w:val="24"/>
          <w:lang w:val="en-GB"/>
        </w:rPr>
        <w:t>6.2.1.2</w:t>
      </w:r>
      <w:r>
        <w:rPr>
          <w:i/>
          <w:sz w:val="24"/>
          <w:lang w:val="en-GB"/>
        </w:rPr>
        <w:t xml:space="preserve"> </w:t>
      </w:r>
      <w:r w:rsidR="00957A5C">
        <w:rPr>
          <w:i/>
          <w:sz w:val="24"/>
          <w:lang w:val="en-GB"/>
        </w:rPr>
        <w:t>Employment</w:t>
      </w:r>
      <w:r>
        <w:rPr>
          <w:i/>
          <w:sz w:val="24"/>
          <w:lang w:val="en-GB"/>
        </w:rPr>
        <w:t xml:space="preserve"> and job creation</w:t>
      </w:r>
    </w:p>
    <w:p w:rsidR="00A9654D" w:rsidRDefault="00A9654D" w:rsidP="00093BA3">
      <w:pPr>
        <w:pStyle w:val="BodyText"/>
        <w:spacing w:line="240" w:lineRule="auto"/>
        <w:jc w:val="both"/>
        <w:rPr>
          <w:sz w:val="24"/>
          <w:lang w:val="en-GB"/>
        </w:rPr>
      </w:pPr>
    </w:p>
    <w:p w:rsidR="003761AE" w:rsidRDefault="00A9654D" w:rsidP="00093BA3">
      <w:pPr>
        <w:pStyle w:val="BodyText"/>
        <w:spacing w:line="240" w:lineRule="auto"/>
        <w:jc w:val="both"/>
        <w:rPr>
          <w:sz w:val="24"/>
          <w:lang w:val="en-GB"/>
        </w:rPr>
      </w:pPr>
      <w:r>
        <w:rPr>
          <w:sz w:val="24"/>
          <w:lang w:val="en-GB"/>
        </w:rPr>
        <w:t>T</w:t>
      </w:r>
      <w:r w:rsidR="00D00B6F">
        <w:rPr>
          <w:sz w:val="24"/>
          <w:lang w:val="en-GB"/>
        </w:rPr>
        <w:t>he project area has limited employment a</w:t>
      </w:r>
      <w:r w:rsidR="00F53EE5">
        <w:rPr>
          <w:sz w:val="24"/>
          <w:lang w:val="en-GB"/>
        </w:rPr>
        <w:t xml:space="preserve">nd job creation opportunities. </w:t>
      </w:r>
      <w:r w:rsidR="00806EAD">
        <w:rPr>
          <w:sz w:val="24"/>
          <w:lang w:val="en-GB"/>
        </w:rPr>
        <w:t>Currently</w:t>
      </w:r>
      <w:r w:rsidR="006C68E8">
        <w:rPr>
          <w:sz w:val="24"/>
          <w:lang w:val="en-GB"/>
        </w:rPr>
        <w:t>,</w:t>
      </w:r>
      <w:r w:rsidR="00806EAD">
        <w:rPr>
          <w:sz w:val="24"/>
          <w:lang w:val="en-GB"/>
        </w:rPr>
        <w:t xml:space="preserve"> the skills and the educational levels of the community is unknown </w:t>
      </w:r>
      <w:r w:rsidR="006C68E8">
        <w:rPr>
          <w:sz w:val="24"/>
          <w:lang w:val="en-GB"/>
        </w:rPr>
        <w:t xml:space="preserve">and </w:t>
      </w:r>
      <w:r w:rsidR="00806EAD">
        <w:rPr>
          <w:sz w:val="24"/>
          <w:lang w:val="en-GB"/>
        </w:rPr>
        <w:t>therefore future planning to meet the socio</w:t>
      </w:r>
      <w:r w:rsidR="00F53EE5">
        <w:rPr>
          <w:sz w:val="24"/>
          <w:lang w:val="en-GB"/>
        </w:rPr>
        <w:t>-</w:t>
      </w:r>
      <w:r w:rsidR="00806EAD">
        <w:rPr>
          <w:sz w:val="24"/>
          <w:lang w:val="en-GB"/>
        </w:rPr>
        <w:t xml:space="preserve">economic needs of the community cannot be </w:t>
      </w:r>
      <w:r w:rsidR="00F53EE5">
        <w:rPr>
          <w:sz w:val="24"/>
          <w:lang w:val="en-GB"/>
        </w:rPr>
        <w:t>ascertained</w:t>
      </w:r>
      <w:r w:rsidR="00214F96">
        <w:rPr>
          <w:sz w:val="24"/>
          <w:lang w:val="en-GB"/>
        </w:rPr>
        <w:t xml:space="preserve">. </w:t>
      </w:r>
      <w:r w:rsidR="00806EAD">
        <w:rPr>
          <w:sz w:val="24"/>
          <w:lang w:val="en-GB"/>
        </w:rPr>
        <w:t xml:space="preserve"> </w:t>
      </w:r>
    </w:p>
    <w:p w:rsidR="004B4596" w:rsidRDefault="004B4596" w:rsidP="00093BA3">
      <w:pPr>
        <w:pStyle w:val="BodyText"/>
        <w:spacing w:line="240" w:lineRule="auto"/>
        <w:jc w:val="both"/>
        <w:rPr>
          <w:sz w:val="24"/>
          <w:lang w:val="en-GB"/>
        </w:rPr>
      </w:pPr>
    </w:p>
    <w:p w:rsidR="004B4596" w:rsidRDefault="004B4596" w:rsidP="00093BA3">
      <w:pPr>
        <w:pStyle w:val="BodyText"/>
        <w:spacing w:line="240" w:lineRule="auto"/>
        <w:jc w:val="both"/>
        <w:rPr>
          <w:sz w:val="24"/>
          <w:lang w:val="en-GB"/>
        </w:rPr>
      </w:pPr>
      <w:r>
        <w:rPr>
          <w:sz w:val="24"/>
          <w:lang w:val="en-GB"/>
        </w:rPr>
        <w:t xml:space="preserve">It is noted </w:t>
      </w:r>
      <w:r w:rsidR="006C68E8">
        <w:rPr>
          <w:sz w:val="24"/>
          <w:lang w:val="en-GB"/>
        </w:rPr>
        <w:t xml:space="preserve">however </w:t>
      </w:r>
      <w:r>
        <w:rPr>
          <w:sz w:val="24"/>
          <w:lang w:val="en-GB"/>
        </w:rPr>
        <w:t xml:space="preserve">that the proposed development may result in some direct employment </w:t>
      </w:r>
      <w:r w:rsidR="00A9654D">
        <w:rPr>
          <w:sz w:val="24"/>
          <w:lang w:val="en-GB"/>
        </w:rPr>
        <w:t xml:space="preserve">opportunities during construction and some secondary economic opportunities for residents of the area. The development is therefore likely to provide some economic benefits and income generation opportunities. Long term entrepreneurial opportunities such as the establishment of </w:t>
      </w:r>
      <w:proofErr w:type="spellStart"/>
      <w:r w:rsidR="00A9654D">
        <w:rPr>
          <w:sz w:val="24"/>
          <w:lang w:val="en-GB"/>
        </w:rPr>
        <w:t>spaza</w:t>
      </w:r>
      <w:proofErr w:type="spellEnd"/>
      <w:r w:rsidR="00A9654D">
        <w:rPr>
          <w:sz w:val="24"/>
          <w:lang w:val="en-GB"/>
        </w:rPr>
        <w:t xml:space="preserve"> shops and petty trading activities as well as a boost for trading potential of existing businesses due to the increased population are additional socio-economic benefits that are likely to emanate from the proposed development.</w:t>
      </w:r>
    </w:p>
    <w:p w:rsidR="00957A5C" w:rsidRDefault="00957A5C" w:rsidP="00093BA3">
      <w:pPr>
        <w:pStyle w:val="BodyText"/>
        <w:spacing w:line="240" w:lineRule="auto"/>
        <w:jc w:val="both"/>
        <w:rPr>
          <w:sz w:val="24"/>
          <w:lang w:val="en-GB"/>
        </w:rPr>
      </w:pPr>
    </w:p>
    <w:p w:rsidR="00957A5C" w:rsidRPr="00957A5C" w:rsidRDefault="00957A5C" w:rsidP="00093BA3">
      <w:pPr>
        <w:pStyle w:val="BodyText"/>
        <w:spacing w:line="240" w:lineRule="auto"/>
        <w:jc w:val="both"/>
        <w:rPr>
          <w:i/>
          <w:sz w:val="24"/>
          <w:lang w:val="en-GB"/>
        </w:rPr>
      </w:pPr>
      <w:r w:rsidRPr="00957A5C">
        <w:rPr>
          <w:i/>
          <w:sz w:val="24"/>
          <w:lang w:val="en-GB"/>
        </w:rPr>
        <w:t>6.2.1.3 Health and safety issues</w:t>
      </w:r>
    </w:p>
    <w:p w:rsidR="00957A5C" w:rsidRDefault="00957A5C" w:rsidP="00093BA3">
      <w:pPr>
        <w:pStyle w:val="BodyText"/>
        <w:spacing w:line="240" w:lineRule="auto"/>
        <w:jc w:val="both"/>
        <w:rPr>
          <w:sz w:val="24"/>
          <w:lang w:val="en-GB"/>
        </w:rPr>
      </w:pPr>
    </w:p>
    <w:p w:rsidR="00A170BB" w:rsidRPr="00A170BB" w:rsidRDefault="00A170BB" w:rsidP="00093BA3">
      <w:pPr>
        <w:pStyle w:val="BodyText"/>
        <w:spacing w:line="240" w:lineRule="auto"/>
        <w:jc w:val="both"/>
        <w:rPr>
          <w:i/>
          <w:sz w:val="24"/>
          <w:lang w:val="en-GB"/>
        </w:rPr>
      </w:pPr>
      <w:r>
        <w:rPr>
          <w:i/>
          <w:sz w:val="24"/>
          <w:lang w:val="en-GB"/>
        </w:rPr>
        <w:t xml:space="preserve">Issues relating </w:t>
      </w:r>
      <w:r w:rsidR="00F7591C">
        <w:rPr>
          <w:i/>
          <w:sz w:val="24"/>
          <w:lang w:val="en-GB"/>
        </w:rPr>
        <w:t xml:space="preserve">to </w:t>
      </w:r>
      <w:r>
        <w:rPr>
          <w:i/>
          <w:sz w:val="24"/>
          <w:lang w:val="en-GB"/>
        </w:rPr>
        <w:t xml:space="preserve">infrastructure </w:t>
      </w:r>
      <w:r w:rsidRPr="00A170BB">
        <w:rPr>
          <w:i/>
          <w:sz w:val="24"/>
          <w:lang w:val="en-GB"/>
        </w:rPr>
        <w:t>risks</w:t>
      </w:r>
    </w:p>
    <w:p w:rsidR="00A170BB" w:rsidRDefault="00A170BB" w:rsidP="00093BA3">
      <w:pPr>
        <w:pStyle w:val="BodyText"/>
        <w:spacing w:line="240" w:lineRule="auto"/>
        <w:jc w:val="both"/>
        <w:rPr>
          <w:sz w:val="24"/>
          <w:lang w:val="en-GB"/>
        </w:rPr>
      </w:pPr>
    </w:p>
    <w:p w:rsidR="00A170BB" w:rsidRDefault="00A170BB" w:rsidP="00093BA3">
      <w:pPr>
        <w:pStyle w:val="BodyText"/>
        <w:spacing w:line="240" w:lineRule="auto"/>
        <w:jc w:val="both"/>
        <w:rPr>
          <w:sz w:val="24"/>
          <w:lang w:val="en-GB"/>
        </w:rPr>
      </w:pPr>
    </w:p>
    <w:p w:rsidR="00A170BB" w:rsidRDefault="00A170BB" w:rsidP="00093BA3">
      <w:pPr>
        <w:pStyle w:val="BodyText"/>
        <w:spacing w:line="240" w:lineRule="auto"/>
        <w:jc w:val="both"/>
        <w:rPr>
          <w:sz w:val="24"/>
          <w:lang w:val="en-GB"/>
        </w:rPr>
      </w:pPr>
    </w:p>
    <w:p w:rsidR="00A170BB" w:rsidRPr="00F7591C" w:rsidRDefault="00A170BB" w:rsidP="00F7591C">
      <w:pPr>
        <w:pStyle w:val="BodyText"/>
        <w:spacing w:line="240" w:lineRule="auto"/>
        <w:jc w:val="both"/>
        <w:rPr>
          <w:i/>
          <w:sz w:val="24"/>
          <w:lang w:val="en-GB"/>
        </w:rPr>
      </w:pPr>
      <w:r w:rsidRPr="00F7591C">
        <w:rPr>
          <w:i/>
          <w:sz w:val="24"/>
          <w:lang w:val="en-GB"/>
        </w:rPr>
        <w:t>Potential increase in crime</w:t>
      </w:r>
    </w:p>
    <w:p w:rsidR="00A170BB" w:rsidRDefault="00A170BB" w:rsidP="00A170BB">
      <w:pPr>
        <w:pStyle w:val="BodyText"/>
        <w:spacing w:line="240" w:lineRule="auto"/>
        <w:jc w:val="both"/>
        <w:rPr>
          <w:sz w:val="24"/>
          <w:lang w:val="en-GB"/>
        </w:rPr>
      </w:pPr>
    </w:p>
    <w:p w:rsidR="00F51385" w:rsidRDefault="00A170BB" w:rsidP="00093BA3">
      <w:pPr>
        <w:pStyle w:val="BodyText"/>
        <w:spacing w:line="240" w:lineRule="auto"/>
        <w:jc w:val="both"/>
        <w:rPr>
          <w:sz w:val="24"/>
          <w:lang w:val="en-GB"/>
        </w:rPr>
      </w:pPr>
      <w:r>
        <w:rPr>
          <w:sz w:val="24"/>
          <w:lang w:val="en-GB"/>
        </w:rPr>
        <w:t xml:space="preserve">There is a school of thought that an increase in population at any given point and location has the potential to result in increased crime and related social vices. This issue becomes more relevant in view of the fact that neighbouring land uses such as game farms and tourism activities are economic </w:t>
      </w:r>
      <w:r w:rsidR="002A7D4F">
        <w:rPr>
          <w:sz w:val="24"/>
          <w:lang w:val="en-GB"/>
        </w:rPr>
        <w:t xml:space="preserve">based and thus any event of criminal activities could potentially </w:t>
      </w:r>
      <w:r w:rsidR="00F7591C">
        <w:rPr>
          <w:sz w:val="24"/>
          <w:lang w:val="en-GB"/>
        </w:rPr>
        <w:t xml:space="preserve">impact negatively on such land </w:t>
      </w:r>
      <w:r w:rsidR="002A7D4F">
        <w:rPr>
          <w:sz w:val="24"/>
          <w:lang w:val="en-GB"/>
        </w:rPr>
        <w:t>uses.</w:t>
      </w:r>
    </w:p>
    <w:p w:rsidR="00A170BB" w:rsidRDefault="00A170BB" w:rsidP="00093BA3">
      <w:pPr>
        <w:pStyle w:val="BodyText"/>
        <w:spacing w:line="240" w:lineRule="auto"/>
        <w:jc w:val="both"/>
        <w:rPr>
          <w:sz w:val="24"/>
          <w:lang w:val="en-GB"/>
        </w:rPr>
      </w:pPr>
    </w:p>
    <w:p w:rsidR="009A0342" w:rsidRPr="00F87C94" w:rsidRDefault="009A0342" w:rsidP="005045E7">
      <w:pPr>
        <w:pStyle w:val="BodyText"/>
        <w:numPr>
          <w:ilvl w:val="3"/>
          <w:numId w:val="53"/>
        </w:numPr>
        <w:spacing w:line="240" w:lineRule="auto"/>
        <w:jc w:val="both"/>
        <w:rPr>
          <w:i/>
          <w:sz w:val="24"/>
        </w:rPr>
      </w:pPr>
      <w:r>
        <w:rPr>
          <w:i/>
          <w:sz w:val="24"/>
        </w:rPr>
        <w:t>Cumulative impacts</w:t>
      </w:r>
    </w:p>
    <w:p w:rsidR="009A0342" w:rsidRDefault="009A0342" w:rsidP="00093BA3">
      <w:pPr>
        <w:pStyle w:val="BodyText"/>
        <w:spacing w:line="240" w:lineRule="auto"/>
        <w:jc w:val="both"/>
        <w:rPr>
          <w:sz w:val="24"/>
        </w:rPr>
      </w:pPr>
    </w:p>
    <w:p w:rsidR="00214F96" w:rsidRDefault="00724A75" w:rsidP="00093BA3">
      <w:pPr>
        <w:pStyle w:val="BodyText"/>
        <w:spacing w:line="240" w:lineRule="auto"/>
        <w:jc w:val="both"/>
        <w:rPr>
          <w:sz w:val="24"/>
        </w:rPr>
      </w:pPr>
      <w:r>
        <w:rPr>
          <w:sz w:val="24"/>
        </w:rPr>
        <w:t xml:space="preserve">The introduction of </w:t>
      </w:r>
      <w:r w:rsidR="00214F96">
        <w:rPr>
          <w:sz w:val="24"/>
        </w:rPr>
        <w:t xml:space="preserve">households in an area that is devoid of </w:t>
      </w:r>
      <w:r w:rsidR="00F53EE5">
        <w:rPr>
          <w:sz w:val="24"/>
        </w:rPr>
        <w:t xml:space="preserve">adequate </w:t>
      </w:r>
      <w:r w:rsidR="00214F96">
        <w:rPr>
          <w:sz w:val="24"/>
        </w:rPr>
        <w:t xml:space="preserve">social and economic structure is likely to pose significant social problems. The social </w:t>
      </w:r>
      <w:r w:rsidR="00AC7D88">
        <w:rPr>
          <w:sz w:val="24"/>
        </w:rPr>
        <w:t>situation of the area may deter</w:t>
      </w:r>
      <w:r w:rsidR="00214F96">
        <w:rPr>
          <w:sz w:val="24"/>
        </w:rPr>
        <w:t>iorate as potential social vices increase. Therefore the cumulative impact of the project on the social conditions of the area is likely to be high</w:t>
      </w:r>
      <w:r w:rsidR="00423315">
        <w:rPr>
          <w:sz w:val="24"/>
        </w:rPr>
        <w:t>.</w:t>
      </w:r>
      <w:r w:rsidR="00214F96">
        <w:rPr>
          <w:sz w:val="24"/>
        </w:rPr>
        <w:t xml:space="preserve">   </w:t>
      </w:r>
    </w:p>
    <w:p w:rsidR="00423315" w:rsidRDefault="00423315" w:rsidP="00093BA3">
      <w:pPr>
        <w:pStyle w:val="BodyText"/>
        <w:spacing w:line="240" w:lineRule="auto"/>
        <w:jc w:val="both"/>
        <w:rPr>
          <w:sz w:val="24"/>
        </w:rPr>
      </w:pPr>
    </w:p>
    <w:p w:rsidR="009A0342" w:rsidRDefault="009A0342" w:rsidP="00093BA3">
      <w:pPr>
        <w:pStyle w:val="BodyText"/>
        <w:spacing w:line="240" w:lineRule="auto"/>
        <w:jc w:val="both"/>
        <w:rPr>
          <w:sz w:val="24"/>
        </w:rPr>
      </w:pPr>
      <w:r>
        <w:rPr>
          <w:sz w:val="24"/>
        </w:rPr>
        <w:t xml:space="preserve">Unemployment in the area could result in crime and inability of households to meet their civil obligations. Increased poverty could result in severe social vices to the detriment particularly to </w:t>
      </w:r>
      <w:r w:rsidR="00F7591C">
        <w:rPr>
          <w:sz w:val="24"/>
        </w:rPr>
        <w:t xml:space="preserve">surround economic activities such as tourism and game farming, and the </w:t>
      </w:r>
      <w:r>
        <w:rPr>
          <w:sz w:val="24"/>
        </w:rPr>
        <w:t>general economic environment within</w:t>
      </w:r>
      <w:r w:rsidR="00636004">
        <w:rPr>
          <w:sz w:val="24"/>
        </w:rPr>
        <w:t xml:space="preserve"> </w:t>
      </w:r>
      <w:r w:rsidR="000D4DA5">
        <w:rPr>
          <w:sz w:val="24"/>
        </w:rPr>
        <w:t>Ladysmith</w:t>
      </w:r>
      <w:r>
        <w:rPr>
          <w:sz w:val="24"/>
        </w:rPr>
        <w:t xml:space="preserve">. </w:t>
      </w:r>
    </w:p>
    <w:p w:rsidR="00957A5C" w:rsidRDefault="00957A5C" w:rsidP="00093BA3">
      <w:pPr>
        <w:pStyle w:val="BodyText"/>
        <w:spacing w:line="240" w:lineRule="auto"/>
        <w:jc w:val="both"/>
        <w:rPr>
          <w:sz w:val="24"/>
        </w:rPr>
      </w:pPr>
    </w:p>
    <w:p w:rsidR="00F53EE5" w:rsidRPr="00292F15" w:rsidRDefault="00292F15" w:rsidP="00D97A3E">
      <w:pPr>
        <w:pStyle w:val="Heading4"/>
      </w:pPr>
      <w:r w:rsidRPr="00292F15">
        <w:t>6.2.1.3</w:t>
      </w:r>
      <w:r w:rsidRPr="00292F15">
        <w:tab/>
      </w:r>
      <w:r w:rsidR="00DC33DF" w:rsidRPr="00292F15">
        <w:t>Further work</w:t>
      </w:r>
      <w:r w:rsidR="00F53EE5" w:rsidRPr="00292F15">
        <w:t xml:space="preserve"> recommendations</w:t>
      </w:r>
    </w:p>
    <w:p w:rsidR="00426ACA" w:rsidRPr="00D97A3E" w:rsidRDefault="00214F96" w:rsidP="00D97A3E">
      <w:pPr>
        <w:pStyle w:val="Heading4"/>
      </w:pPr>
      <w:r w:rsidRPr="00D97A3E">
        <w:t xml:space="preserve">A socioeconomic impact assessment is recommended. The assessment should investigate among other things, </w:t>
      </w:r>
      <w:r w:rsidR="00467AB6" w:rsidRPr="00D97A3E">
        <w:t>adequacy of existing services and recommendations, the skills level</w:t>
      </w:r>
      <w:r w:rsidR="00E32ECB" w:rsidRPr="00D97A3E">
        <w:t xml:space="preserve"> and employability of the community the cultural demands of the community (example, cemetery).</w:t>
      </w:r>
    </w:p>
    <w:p w:rsidR="00D97A3E" w:rsidRDefault="00D97A3E" w:rsidP="00FE7DAE">
      <w:pPr>
        <w:pStyle w:val="Heading3"/>
      </w:pPr>
      <w:bookmarkStart w:id="172" w:name="_Toc444195336"/>
      <w:bookmarkStart w:id="173" w:name="_Toc183491885"/>
      <w:bookmarkStart w:id="174" w:name="_Toc217227504"/>
      <w:bookmarkStart w:id="175" w:name="_Toc234409075"/>
    </w:p>
    <w:p w:rsidR="00E32ECB" w:rsidRPr="008014D4" w:rsidRDefault="008014D4" w:rsidP="00FE7DAE">
      <w:pPr>
        <w:pStyle w:val="Heading3"/>
      </w:pPr>
      <w:r>
        <w:t xml:space="preserve">6.2.2 </w:t>
      </w:r>
      <w:r w:rsidR="00E32ECB" w:rsidRPr="008014D4">
        <w:t>Heritage Issues</w:t>
      </w:r>
      <w:bookmarkEnd w:id="172"/>
    </w:p>
    <w:p w:rsidR="00E32ECB" w:rsidRDefault="00E32ECB" w:rsidP="00E32ECB"/>
    <w:p w:rsidR="00D75696" w:rsidRDefault="00D75696" w:rsidP="008014D4">
      <w:pPr>
        <w:jc w:val="both"/>
      </w:pPr>
      <w:r>
        <w:t xml:space="preserve">The site </w:t>
      </w:r>
      <w:r w:rsidR="00D97A3E">
        <w:t>does not have</w:t>
      </w:r>
      <w:r>
        <w:t xml:space="preserve"> structures that are likely to be over 60 years or older. The prevailing  </w:t>
      </w:r>
      <w:r w:rsidR="00957A5C">
        <w:t>legislation</w:t>
      </w:r>
      <w:r>
        <w:t xml:space="preserve"> of the National Heritage Act and the Kwa Zulu Natal Heritage Resources Act stipulate that a permit is required for the tempering, alternation or demolishing of any buildings and related structures that are 60 years and older. This </w:t>
      </w:r>
      <w:r w:rsidR="00957A5C">
        <w:t>legislation</w:t>
      </w:r>
      <w:r>
        <w:t xml:space="preserve"> may well </w:t>
      </w:r>
      <w:r w:rsidR="00D97A3E">
        <w:t xml:space="preserve">be investigated given that </w:t>
      </w:r>
      <w:proofErr w:type="spellStart"/>
      <w:r w:rsidR="00D97A3E">
        <w:t>vestigaes</w:t>
      </w:r>
      <w:proofErr w:type="spellEnd"/>
      <w:r w:rsidR="00D97A3E">
        <w:t xml:space="preserve"> of old structures were observed on the site</w:t>
      </w:r>
      <w:r>
        <w:t>.</w:t>
      </w:r>
    </w:p>
    <w:p w:rsidR="00D75696" w:rsidRDefault="00D75696" w:rsidP="008014D4">
      <w:pPr>
        <w:jc w:val="both"/>
      </w:pPr>
    </w:p>
    <w:p w:rsidR="00D75696" w:rsidRDefault="00D75696" w:rsidP="008014D4">
      <w:pPr>
        <w:jc w:val="both"/>
      </w:pPr>
      <w:r>
        <w:t xml:space="preserve">It is further noted that in terms of the said acts, linear development above or underground that are 300 m in length require consent from the heritage agency of </w:t>
      </w:r>
      <w:proofErr w:type="spellStart"/>
      <w:r>
        <w:t>KwaZulu</w:t>
      </w:r>
      <w:proofErr w:type="spellEnd"/>
      <w:r>
        <w:t xml:space="preserve"> Natal. Given that there are some </w:t>
      </w:r>
      <w:r w:rsidR="00957A5C">
        <w:t>linear</w:t>
      </w:r>
      <w:r>
        <w:t xml:space="preserve"> activities </w:t>
      </w:r>
      <w:r w:rsidR="0063767A">
        <w:t xml:space="preserve">(roads, pipe lines) </w:t>
      </w:r>
      <w:r>
        <w:t xml:space="preserve">associated with </w:t>
      </w:r>
      <w:r w:rsidR="0063767A">
        <w:t xml:space="preserve">the </w:t>
      </w:r>
      <w:r>
        <w:t xml:space="preserve">proposed </w:t>
      </w:r>
      <w:r w:rsidR="0063767A">
        <w:t xml:space="preserve">development, it is imperative that the heritage agency of </w:t>
      </w:r>
      <w:proofErr w:type="spellStart"/>
      <w:r w:rsidR="0063767A">
        <w:t>KwaZulu</w:t>
      </w:r>
      <w:proofErr w:type="spellEnd"/>
      <w:r w:rsidR="0063767A">
        <w:t xml:space="preserve"> Natal need to be involved in determining the significance of heritage impacts in the area and planning mitigation for the impacts.</w:t>
      </w:r>
    </w:p>
    <w:p w:rsidR="00D75696" w:rsidRDefault="00D75696" w:rsidP="008014D4">
      <w:pPr>
        <w:jc w:val="both"/>
      </w:pPr>
    </w:p>
    <w:p w:rsidR="00F86BA3" w:rsidRDefault="00D97A3E" w:rsidP="008014D4">
      <w:pPr>
        <w:jc w:val="both"/>
      </w:pPr>
      <w:r>
        <w:lastRenderedPageBreak/>
        <w:t xml:space="preserve">Site assessment </w:t>
      </w:r>
      <w:r w:rsidR="0063767A">
        <w:t>reveal</w:t>
      </w:r>
      <w:r>
        <w:t>ed suspected cluster of graves on the site. These may well be materials of</w:t>
      </w:r>
      <w:r w:rsidR="00E32ECB">
        <w:t xml:space="preserve"> cultural or archaeological significance in the area</w:t>
      </w:r>
      <w:r>
        <w:t xml:space="preserve">. </w:t>
      </w:r>
      <w:r w:rsidR="00F86BA3">
        <w:t xml:space="preserve">The location and planning of mitigation for the graves may have to be undertaken by a suitable heritage. </w:t>
      </w:r>
    </w:p>
    <w:p w:rsidR="00F86BA3" w:rsidRDefault="00F86BA3" w:rsidP="008014D4">
      <w:pPr>
        <w:jc w:val="both"/>
      </w:pPr>
    </w:p>
    <w:p w:rsidR="00806A68" w:rsidRDefault="00F86BA3" w:rsidP="008014D4">
      <w:pPr>
        <w:jc w:val="both"/>
      </w:pPr>
      <w:r>
        <w:t>Given that uncertainties of the heritage resources on the site, t</w:t>
      </w:r>
      <w:r w:rsidR="00806A68">
        <w:t>he potential cumulative impact of develop</w:t>
      </w:r>
      <w:r>
        <w:t xml:space="preserve">ing </w:t>
      </w:r>
      <w:r w:rsidR="00806A68">
        <w:t xml:space="preserve">the area on heritage resources cannot be pre-empted at </w:t>
      </w:r>
      <w:r>
        <w:t xml:space="preserve">this stage. </w:t>
      </w:r>
      <w:proofErr w:type="spellStart"/>
      <w:r>
        <w:t>Amafa</w:t>
      </w:r>
      <w:proofErr w:type="spellEnd"/>
      <w:r>
        <w:t xml:space="preserve"> </w:t>
      </w:r>
      <w:proofErr w:type="spellStart"/>
      <w:r>
        <w:t>KwaZulu</w:t>
      </w:r>
      <w:proofErr w:type="spellEnd"/>
      <w:r>
        <w:t xml:space="preserve"> Natal will be engaged on this issue and the necessary studies and mitigation planning undertaken. </w:t>
      </w:r>
      <w:r w:rsidR="00806A68">
        <w:t xml:space="preserve"> </w:t>
      </w:r>
    </w:p>
    <w:p w:rsidR="00806A68" w:rsidRDefault="00806A68" w:rsidP="00E32ECB"/>
    <w:p w:rsidR="00D5775A" w:rsidRPr="00292F15" w:rsidRDefault="00D5775A" w:rsidP="00E32ECB">
      <w:pPr>
        <w:rPr>
          <w:i/>
        </w:rPr>
      </w:pPr>
      <w:r w:rsidRPr="00292F15">
        <w:rPr>
          <w:i/>
        </w:rPr>
        <w:t>6.2.2.1 Further work recommendations</w:t>
      </w:r>
    </w:p>
    <w:p w:rsidR="00D5775A" w:rsidRDefault="00D5775A" w:rsidP="00E32ECB"/>
    <w:p w:rsidR="00D5775A" w:rsidRPr="00C8507B" w:rsidRDefault="00D5775A" w:rsidP="00E32ECB">
      <w:pPr>
        <w:rPr>
          <w:b/>
        </w:rPr>
      </w:pPr>
      <w:r w:rsidRPr="00C8507B">
        <w:rPr>
          <w:b/>
        </w:rPr>
        <w:t>A heritage impact assessment is required.</w:t>
      </w:r>
    </w:p>
    <w:p w:rsidR="00D5775A" w:rsidRPr="00E32ECB" w:rsidRDefault="00D5775A" w:rsidP="00E32ECB"/>
    <w:p w:rsidR="00E32ECB" w:rsidRDefault="00E32ECB" w:rsidP="00093BA3">
      <w:pPr>
        <w:pStyle w:val="Heading1"/>
        <w:rPr>
          <w:rFonts w:ascii="Times New Roman" w:hAnsi="Times New Roman"/>
          <w:sz w:val="24"/>
        </w:rPr>
      </w:pPr>
    </w:p>
    <w:p w:rsidR="00F51385" w:rsidRPr="00927FAA" w:rsidRDefault="008014D4" w:rsidP="008014D4">
      <w:pPr>
        <w:pStyle w:val="Heading1"/>
        <w:rPr>
          <w:rFonts w:ascii="Times New Roman" w:hAnsi="Times New Roman"/>
          <w:sz w:val="24"/>
        </w:rPr>
      </w:pPr>
      <w:r>
        <w:rPr>
          <w:rFonts w:ascii="Times New Roman" w:hAnsi="Times New Roman"/>
          <w:sz w:val="24"/>
        </w:rPr>
        <w:br w:type="page"/>
      </w:r>
      <w:bookmarkStart w:id="176" w:name="_Toc444195337"/>
      <w:r w:rsidR="000737DD">
        <w:rPr>
          <w:rFonts w:ascii="Times New Roman" w:hAnsi="Times New Roman"/>
          <w:sz w:val="24"/>
        </w:rPr>
        <w:lastRenderedPageBreak/>
        <w:t>SECTION 7</w:t>
      </w:r>
      <w:r>
        <w:rPr>
          <w:rFonts w:ascii="Times New Roman" w:hAnsi="Times New Roman"/>
          <w:sz w:val="24"/>
        </w:rPr>
        <w:t xml:space="preserve"> </w:t>
      </w:r>
      <w:r w:rsidR="00F51385" w:rsidRPr="00927FAA">
        <w:rPr>
          <w:rFonts w:ascii="Times New Roman" w:hAnsi="Times New Roman"/>
          <w:sz w:val="24"/>
        </w:rPr>
        <w:t>CONCLUSIONS AND RECOMMENDATIONS</w:t>
      </w:r>
      <w:bookmarkEnd w:id="173"/>
      <w:bookmarkEnd w:id="174"/>
      <w:bookmarkEnd w:id="175"/>
      <w:bookmarkEnd w:id="176"/>
    </w:p>
    <w:p w:rsidR="00F51385" w:rsidRPr="00F87C94" w:rsidRDefault="00F51385" w:rsidP="00093BA3">
      <w:pPr>
        <w:pStyle w:val="BodyText"/>
        <w:spacing w:line="240" w:lineRule="auto"/>
        <w:jc w:val="both"/>
        <w:rPr>
          <w:sz w:val="24"/>
        </w:rPr>
      </w:pPr>
    </w:p>
    <w:p w:rsidR="00F51385" w:rsidRPr="00927FAA" w:rsidRDefault="000737DD" w:rsidP="00B60FA5">
      <w:pPr>
        <w:pStyle w:val="Heading2"/>
      </w:pPr>
      <w:bookmarkStart w:id="177" w:name="_Toc183491886"/>
      <w:bookmarkStart w:id="178" w:name="_Toc217227505"/>
      <w:bookmarkStart w:id="179" w:name="_Toc234409076"/>
      <w:bookmarkStart w:id="180" w:name="_Toc444195338"/>
      <w:r>
        <w:t>7.</w:t>
      </w:r>
      <w:r w:rsidR="00603FAA" w:rsidRPr="00927FAA">
        <w:t>1</w:t>
      </w:r>
      <w:r w:rsidR="00603FAA" w:rsidRPr="00927FAA">
        <w:tab/>
        <w:t>CONCLUSIONS</w:t>
      </w:r>
      <w:bookmarkEnd w:id="177"/>
      <w:bookmarkEnd w:id="178"/>
      <w:bookmarkEnd w:id="179"/>
      <w:bookmarkEnd w:id="180"/>
    </w:p>
    <w:p w:rsidR="00F51385" w:rsidRPr="00927FAA" w:rsidRDefault="000737DD" w:rsidP="00FE7DAE">
      <w:pPr>
        <w:pStyle w:val="Heading3"/>
      </w:pPr>
      <w:bookmarkStart w:id="181" w:name="_Toc183491887"/>
      <w:bookmarkStart w:id="182" w:name="_Toc217227506"/>
      <w:bookmarkStart w:id="183" w:name="_Toc234409077"/>
      <w:bookmarkStart w:id="184" w:name="_Toc444195339"/>
      <w:r>
        <w:t>7</w:t>
      </w:r>
      <w:r w:rsidR="00927FAA" w:rsidRPr="00927FAA">
        <w:t>.1.1</w:t>
      </w:r>
      <w:r w:rsidR="00927FAA" w:rsidRPr="00927FAA">
        <w:tab/>
      </w:r>
      <w:r w:rsidR="00F51385" w:rsidRPr="00927FAA">
        <w:t>Conclusions relating biophysical issues</w:t>
      </w:r>
      <w:bookmarkEnd w:id="181"/>
      <w:bookmarkEnd w:id="182"/>
      <w:bookmarkEnd w:id="183"/>
      <w:bookmarkEnd w:id="184"/>
    </w:p>
    <w:p w:rsidR="00F51385" w:rsidRPr="00F87C94" w:rsidRDefault="00F51385" w:rsidP="00093BA3">
      <w:pPr>
        <w:pStyle w:val="BodyText"/>
        <w:spacing w:line="240" w:lineRule="auto"/>
        <w:jc w:val="both"/>
        <w:rPr>
          <w:sz w:val="24"/>
          <w:lang w:val="en-GB"/>
        </w:rPr>
      </w:pPr>
    </w:p>
    <w:p w:rsidR="00F51385" w:rsidRDefault="00A43BF7" w:rsidP="004339F4">
      <w:pPr>
        <w:pStyle w:val="BodyText"/>
        <w:numPr>
          <w:ilvl w:val="0"/>
          <w:numId w:val="4"/>
        </w:numPr>
        <w:spacing w:line="240" w:lineRule="auto"/>
        <w:jc w:val="both"/>
        <w:rPr>
          <w:sz w:val="24"/>
          <w:lang w:val="en-GB"/>
        </w:rPr>
      </w:pPr>
      <w:r>
        <w:rPr>
          <w:sz w:val="24"/>
          <w:lang w:val="en-GB"/>
        </w:rPr>
        <w:t>This</w:t>
      </w:r>
      <w:r w:rsidR="002914E4">
        <w:rPr>
          <w:sz w:val="24"/>
          <w:lang w:val="en-GB"/>
        </w:rPr>
        <w:t xml:space="preserve"> assessment indicate that the site is </w:t>
      </w:r>
      <w:proofErr w:type="spellStart"/>
      <w:r w:rsidR="002914E4">
        <w:rPr>
          <w:sz w:val="24"/>
          <w:lang w:val="en-GB"/>
        </w:rPr>
        <w:t>g</w:t>
      </w:r>
      <w:r w:rsidR="00C8507B">
        <w:rPr>
          <w:sz w:val="24"/>
          <w:lang w:val="en-GB"/>
        </w:rPr>
        <w:t>eotechnical</w:t>
      </w:r>
      <w:r w:rsidR="002914E4">
        <w:rPr>
          <w:sz w:val="24"/>
          <w:lang w:val="en-GB"/>
        </w:rPr>
        <w:t>ly</w:t>
      </w:r>
      <w:proofErr w:type="spellEnd"/>
      <w:r w:rsidR="002914E4">
        <w:rPr>
          <w:sz w:val="24"/>
          <w:lang w:val="en-GB"/>
        </w:rPr>
        <w:t xml:space="preserve"> s</w:t>
      </w:r>
      <w:r w:rsidR="00C8507B">
        <w:rPr>
          <w:sz w:val="24"/>
          <w:lang w:val="en-GB"/>
        </w:rPr>
        <w:t xml:space="preserve">table and suitable for the proposed development. </w:t>
      </w:r>
      <w:r w:rsidR="002914E4">
        <w:rPr>
          <w:sz w:val="24"/>
          <w:lang w:val="en-GB"/>
        </w:rPr>
        <w:t xml:space="preserve">However, geotechnical assessment </w:t>
      </w:r>
      <w:r>
        <w:rPr>
          <w:sz w:val="24"/>
          <w:lang w:val="en-GB"/>
        </w:rPr>
        <w:t xml:space="preserve">recommendations and </w:t>
      </w:r>
      <w:r w:rsidR="002914E4">
        <w:rPr>
          <w:sz w:val="24"/>
          <w:lang w:val="en-GB"/>
        </w:rPr>
        <w:t xml:space="preserve"> mitigation</w:t>
      </w:r>
      <w:r>
        <w:rPr>
          <w:sz w:val="24"/>
          <w:lang w:val="en-GB"/>
        </w:rPr>
        <w:t xml:space="preserve"> measures must be adhered to</w:t>
      </w:r>
      <w:r w:rsidR="002914E4">
        <w:rPr>
          <w:sz w:val="24"/>
          <w:lang w:val="en-GB"/>
        </w:rPr>
        <w:t xml:space="preserve">. </w:t>
      </w:r>
    </w:p>
    <w:p w:rsidR="0048478F" w:rsidRDefault="0048478F" w:rsidP="0048478F">
      <w:pPr>
        <w:pStyle w:val="BodyText"/>
        <w:spacing w:line="240" w:lineRule="auto"/>
        <w:ind w:left="720"/>
        <w:jc w:val="both"/>
        <w:rPr>
          <w:sz w:val="24"/>
          <w:lang w:val="en-GB"/>
        </w:rPr>
      </w:pPr>
    </w:p>
    <w:p w:rsidR="0048478F" w:rsidRDefault="0048478F" w:rsidP="0048478F">
      <w:pPr>
        <w:pStyle w:val="BodyText"/>
        <w:numPr>
          <w:ilvl w:val="0"/>
          <w:numId w:val="4"/>
        </w:numPr>
        <w:spacing w:line="240" w:lineRule="auto"/>
        <w:jc w:val="both"/>
        <w:rPr>
          <w:sz w:val="24"/>
          <w:lang w:val="en-GB"/>
        </w:rPr>
      </w:pPr>
      <w:r w:rsidRPr="0048478F">
        <w:rPr>
          <w:sz w:val="24"/>
          <w:lang w:val="en-GB"/>
        </w:rPr>
        <w:t>Slope is more gentle at the northern half thereby providing for development with minimal landscape impacts. The northern half of the site is more suitable for the proposed development</w:t>
      </w:r>
      <w:r>
        <w:rPr>
          <w:sz w:val="24"/>
          <w:lang w:val="en-GB"/>
        </w:rPr>
        <w:t>.</w:t>
      </w:r>
    </w:p>
    <w:p w:rsidR="0048478F" w:rsidRDefault="0048478F" w:rsidP="0048478F">
      <w:pPr>
        <w:pStyle w:val="ListParagraph"/>
        <w:rPr>
          <w:lang w:val="en-GB"/>
        </w:rPr>
      </w:pPr>
    </w:p>
    <w:p w:rsidR="0048478F" w:rsidRPr="0048478F" w:rsidRDefault="0048478F" w:rsidP="0048478F">
      <w:pPr>
        <w:pStyle w:val="BodyText"/>
        <w:numPr>
          <w:ilvl w:val="0"/>
          <w:numId w:val="4"/>
        </w:numPr>
        <w:spacing w:line="240" w:lineRule="auto"/>
        <w:jc w:val="both"/>
        <w:rPr>
          <w:sz w:val="24"/>
          <w:lang w:val="en-GB"/>
        </w:rPr>
      </w:pPr>
      <w:r>
        <w:rPr>
          <w:sz w:val="24"/>
          <w:lang w:val="en-GB"/>
        </w:rPr>
        <w:t xml:space="preserve">The rugged nature of the southern half presents a </w:t>
      </w:r>
      <w:proofErr w:type="spellStart"/>
      <w:r>
        <w:rPr>
          <w:sz w:val="24"/>
          <w:lang w:val="en-GB"/>
        </w:rPr>
        <w:t>lahdform</w:t>
      </w:r>
      <w:proofErr w:type="spellEnd"/>
      <w:r>
        <w:rPr>
          <w:sz w:val="24"/>
          <w:lang w:val="en-GB"/>
        </w:rPr>
        <w:t xml:space="preserve"> for the occurrence of more </w:t>
      </w:r>
      <w:proofErr w:type="spellStart"/>
      <w:r>
        <w:rPr>
          <w:sz w:val="24"/>
          <w:lang w:val="en-GB"/>
        </w:rPr>
        <w:t>probounced</w:t>
      </w:r>
      <w:proofErr w:type="spellEnd"/>
      <w:r>
        <w:rPr>
          <w:sz w:val="24"/>
          <w:lang w:val="en-GB"/>
        </w:rPr>
        <w:t xml:space="preserve"> drainage lines.</w:t>
      </w:r>
    </w:p>
    <w:p w:rsidR="0048478F" w:rsidRPr="00F87C94" w:rsidRDefault="0048478F" w:rsidP="0048478F">
      <w:pPr>
        <w:pStyle w:val="BodyText"/>
        <w:spacing w:line="240" w:lineRule="auto"/>
        <w:jc w:val="both"/>
        <w:rPr>
          <w:sz w:val="24"/>
          <w:lang w:val="en-GB"/>
        </w:rPr>
      </w:pPr>
    </w:p>
    <w:p w:rsidR="00F51385" w:rsidRDefault="00A43BF7" w:rsidP="004339F4">
      <w:pPr>
        <w:pStyle w:val="BodyText"/>
        <w:numPr>
          <w:ilvl w:val="0"/>
          <w:numId w:val="4"/>
        </w:numPr>
        <w:spacing w:line="240" w:lineRule="auto"/>
        <w:jc w:val="both"/>
        <w:rPr>
          <w:sz w:val="24"/>
          <w:lang w:val="en-GB"/>
        </w:rPr>
      </w:pPr>
      <w:r>
        <w:rPr>
          <w:sz w:val="24"/>
          <w:lang w:val="en-GB"/>
        </w:rPr>
        <w:t>The southern half of th</w:t>
      </w:r>
      <w:r w:rsidR="00C8507B">
        <w:rPr>
          <w:sz w:val="24"/>
          <w:lang w:val="en-GB"/>
        </w:rPr>
        <w:t xml:space="preserve">e site </w:t>
      </w:r>
      <w:r>
        <w:rPr>
          <w:sz w:val="24"/>
          <w:lang w:val="en-GB"/>
        </w:rPr>
        <w:t>appears to</w:t>
      </w:r>
      <w:r w:rsidR="00C8507B">
        <w:rPr>
          <w:sz w:val="24"/>
          <w:lang w:val="en-GB"/>
        </w:rPr>
        <w:t xml:space="preserve"> </w:t>
      </w:r>
      <w:r w:rsidR="0048478F">
        <w:rPr>
          <w:sz w:val="24"/>
          <w:lang w:val="en-GB"/>
        </w:rPr>
        <w:t xml:space="preserve">be </w:t>
      </w:r>
      <w:r w:rsidR="00F51385" w:rsidRPr="00F87C94">
        <w:rPr>
          <w:sz w:val="24"/>
          <w:lang w:val="en-GB"/>
        </w:rPr>
        <w:t xml:space="preserve">ecologically </w:t>
      </w:r>
      <w:r w:rsidR="0048478F">
        <w:rPr>
          <w:sz w:val="24"/>
          <w:lang w:val="en-GB"/>
        </w:rPr>
        <w:t>sensitive</w:t>
      </w:r>
      <w:r>
        <w:rPr>
          <w:sz w:val="24"/>
          <w:lang w:val="en-GB"/>
        </w:rPr>
        <w:t xml:space="preserve"> and with some areas </w:t>
      </w:r>
      <w:r w:rsidR="0048478F">
        <w:rPr>
          <w:sz w:val="24"/>
          <w:lang w:val="en-GB"/>
        </w:rPr>
        <w:t xml:space="preserve">designated as </w:t>
      </w:r>
      <w:r>
        <w:rPr>
          <w:sz w:val="24"/>
          <w:lang w:val="en-GB"/>
        </w:rPr>
        <w:t>critical biodiversity management importance</w:t>
      </w:r>
      <w:r w:rsidR="0048478F">
        <w:rPr>
          <w:sz w:val="24"/>
          <w:lang w:val="en-GB"/>
        </w:rPr>
        <w:t xml:space="preserve"> areas</w:t>
      </w:r>
      <w:r>
        <w:rPr>
          <w:sz w:val="24"/>
          <w:lang w:val="en-GB"/>
        </w:rPr>
        <w:t xml:space="preserve">. </w:t>
      </w:r>
      <w:r w:rsidR="000860D7">
        <w:rPr>
          <w:sz w:val="24"/>
          <w:lang w:val="en-GB"/>
        </w:rPr>
        <w:t xml:space="preserve"> </w:t>
      </w:r>
      <w:r w:rsidR="0048478F">
        <w:rPr>
          <w:sz w:val="24"/>
          <w:lang w:val="en-GB"/>
        </w:rPr>
        <w:t>The site</w:t>
      </w:r>
      <w:r w:rsidR="00C8507B">
        <w:rPr>
          <w:sz w:val="24"/>
          <w:lang w:val="en-GB"/>
        </w:rPr>
        <w:t xml:space="preserve"> </w:t>
      </w:r>
      <w:r w:rsidR="0048478F">
        <w:rPr>
          <w:sz w:val="24"/>
          <w:lang w:val="en-GB"/>
        </w:rPr>
        <w:t xml:space="preserve">has drainage characteristics that </w:t>
      </w:r>
      <w:r w:rsidR="00C8507B">
        <w:rPr>
          <w:sz w:val="24"/>
          <w:lang w:val="en-GB"/>
        </w:rPr>
        <w:t xml:space="preserve">are likely to play a significant role in </w:t>
      </w:r>
      <w:proofErr w:type="spellStart"/>
      <w:r w:rsidR="00C8507B">
        <w:rPr>
          <w:sz w:val="24"/>
          <w:lang w:val="en-GB"/>
        </w:rPr>
        <w:t>stormwater</w:t>
      </w:r>
      <w:proofErr w:type="spellEnd"/>
      <w:r w:rsidR="00C8507B">
        <w:rPr>
          <w:sz w:val="24"/>
          <w:lang w:val="en-GB"/>
        </w:rPr>
        <w:t xml:space="preserve"> infrastructure planning and management. </w:t>
      </w:r>
      <w:r w:rsidR="009A4FDC">
        <w:rPr>
          <w:sz w:val="24"/>
          <w:lang w:val="en-GB"/>
        </w:rPr>
        <w:t>Integration of these wetl</w:t>
      </w:r>
      <w:r w:rsidR="00C8507B">
        <w:rPr>
          <w:sz w:val="24"/>
          <w:lang w:val="en-GB"/>
        </w:rPr>
        <w:t>ands</w:t>
      </w:r>
      <w:r w:rsidR="009A4FDC">
        <w:rPr>
          <w:sz w:val="24"/>
          <w:lang w:val="en-GB"/>
        </w:rPr>
        <w:t xml:space="preserve"> in the layout is therefore necessary to complement </w:t>
      </w:r>
      <w:proofErr w:type="spellStart"/>
      <w:r w:rsidR="009A4FDC">
        <w:rPr>
          <w:sz w:val="24"/>
          <w:lang w:val="en-GB"/>
        </w:rPr>
        <w:t>stormwater</w:t>
      </w:r>
      <w:proofErr w:type="spellEnd"/>
      <w:r w:rsidR="009A4FDC">
        <w:rPr>
          <w:sz w:val="24"/>
          <w:lang w:val="en-GB"/>
        </w:rPr>
        <w:t xml:space="preserve"> infrastructure in the area.</w:t>
      </w:r>
      <w:r w:rsidR="00C8507B">
        <w:rPr>
          <w:sz w:val="24"/>
          <w:lang w:val="en-GB"/>
        </w:rPr>
        <w:t xml:space="preserve"> </w:t>
      </w:r>
      <w:r w:rsidR="00927FAA">
        <w:rPr>
          <w:sz w:val="24"/>
          <w:lang w:val="en-GB"/>
        </w:rPr>
        <w:t xml:space="preserve"> </w:t>
      </w:r>
    </w:p>
    <w:p w:rsidR="00261F2F" w:rsidRDefault="00261F2F" w:rsidP="00093BA3">
      <w:pPr>
        <w:pStyle w:val="BodyText"/>
        <w:spacing w:line="240" w:lineRule="auto"/>
        <w:jc w:val="both"/>
        <w:rPr>
          <w:sz w:val="24"/>
          <w:lang w:val="en-GB"/>
        </w:rPr>
      </w:pPr>
    </w:p>
    <w:p w:rsidR="00261F2F" w:rsidRPr="009A4FDC" w:rsidRDefault="0048478F" w:rsidP="00093BA3">
      <w:pPr>
        <w:numPr>
          <w:ilvl w:val="0"/>
          <w:numId w:val="4"/>
        </w:numPr>
        <w:jc w:val="both"/>
      </w:pPr>
      <w:r>
        <w:t xml:space="preserve">Vegetation is largely modified at the northern half </w:t>
      </w:r>
      <w:proofErr w:type="spellStart"/>
      <w:r>
        <w:t>wheras</w:t>
      </w:r>
      <w:proofErr w:type="spellEnd"/>
      <w:r>
        <w:t xml:space="preserve"> the southern half has relatively untransformed vegetation.</w:t>
      </w:r>
    </w:p>
    <w:p w:rsidR="00F51385" w:rsidRPr="00927FAA" w:rsidRDefault="000737DD" w:rsidP="00FE7DAE">
      <w:pPr>
        <w:pStyle w:val="Heading3"/>
      </w:pPr>
      <w:bookmarkStart w:id="185" w:name="_Toc183491888"/>
      <w:bookmarkStart w:id="186" w:name="_Toc217227507"/>
      <w:bookmarkStart w:id="187" w:name="_Toc234409078"/>
      <w:bookmarkStart w:id="188" w:name="_Toc444195340"/>
      <w:r>
        <w:t>7</w:t>
      </w:r>
      <w:r w:rsidR="00927FAA" w:rsidRPr="00927FAA">
        <w:t>.1.2</w:t>
      </w:r>
      <w:r w:rsidR="00927FAA" w:rsidRPr="00927FAA">
        <w:tab/>
      </w:r>
      <w:r w:rsidR="00F51385" w:rsidRPr="00927FAA">
        <w:t>Conclusions relating to the provision of services and facilities</w:t>
      </w:r>
      <w:bookmarkEnd w:id="185"/>
      <w:bookmarkEnd w:id="186"/>
      <w:bookmarkEnd w:id="187"/>
      <w:bookmarkEnd w:id="188"/>
    </w:p>
    <w:p w:rsidR="00F51385" w:rsidRPr="00F87C94" w:rsidRDefault="00F51385" w:rsidP="00093BA3">
      <w:pPr>
        <w:pStyle w:val="BodyText"/>
        <w:spacing w:line="240" w:lineRule="auto"/>
        <w:jc w:val="both"/>
        <w:rPr>
          <w:bCs/>
          <w:i/>
          <w:iCs/>
          <w:sz w:val="24"/>
        </w:rPr>
      </w:pPr>
    </w:p>
    <w:p w:rsidR="00927FAA" w:rsidRDefault="00F51385" w:rsidP="004339F4">
      <w:pPr>
        <w:pStyle w:val="BodyText"/>
        <w:numPr>
          <w:ilvl w:val="0"/>
          <w:numId w:val="5"/>
        </w:numPr>
        <w:spacing w:line="240" w:lineRule="auto"/>
        <w:jc w:val="both"/>
        <w:rPr>
          <w:sz w:val="24"/>
          <w:lang w:val="en-GB"/>
        </w:rPr>
      </w:pPr>
      <w:r w:rsidRPr="00F87C94">
        <w:rPr>
          <w:sz w:val="24"/>
          <w:lang w:val="en-GB"/>
        </w:rPr>
        <w:t xml:space="preserve">The </w:t>
      </w:r>
      <w:r w:rsidR="00464329">
        <w:rPr>
          <w:sz w:val="24"/>
          <w:lang w:val="en-GB"/>
        </w:rPr>
        <w:t>project</w:t>
      </w:r>
      <w:r w:rsidRPr="00F87C94">
        <w:rPr>
          <w:sz w:val="24"/>
          <w:lang w:val="en-GB"/>
        </w:rPr>
        <w:t xml:space="preserve"> </w:t>
      </w:r>
      <w:r w:rsidR="0048478F">
        <w:rPr>
          <w:sz w:val="24"/>
          <w:lang w:val="en-GB"/>
        </w:rPr>
        <w:t xml:space="preserve">does not have conventional </w:t>
      </w:r>
      <w:r w:rsidR="00464329">
        <w:rPr>
          <w:sz w:val="24"/>
          <w:lang w:val="en-GB"/>
        </w:rPr>
        <w:t xml:space="preserve">sanitation </w:t>
      </w:r>
      <w:r w:rsidR="0048478F">
        <w:rPr>
          <w:sz w:val="24"/>
          <w:lang w:val="en-GB"/>
        </w:rPr>
        <w:t>infrastructure</w:t>
      </w:r>
      <w:r w:rsidR="00464329">
        <w:rPr>
          <w:sz w:val="24"/>
          <w:lang w:val="en-GB"/>
        </w:rPr>
        <w:t xml:space="preserve">. </w:t>
      </w:r>
      <w:r w:rsidR="0048478F">
        <w:rPr>
          <w:sz w:val="24"/>
          <w:lang w:val="en-GB"/>
        </w:rPr>
        <w:t xml:space="preserve">The existing settlements rely on either VIP toilets or septic tanks. </w:t>
      </w:r>
      <w:r w:rsidR="00F87C57">
        <w:rPr>
          <w:sz w:val="24"/>
          <w:lang w:val="en-GB"/>
        </w:rPr>
        <w:t xml:space="preserve"> </w:t>
      </w:r>
    </w:p>
    <w:p w:rsidR="009A4FDC" w:rsidRDefault="009A4FDC" w:rsidP="009A4FDC">
      <w:pPr>
        <w:pStyle w:val="BodyText"/>
        <w:spacing w:line="240" w:lineRule="auto"/>
        <w:ind w:left="720"/>
        <w:jc w:val="both"/>
        <w:rPr>
          <w:sz w:val="24"/>
          <w:lang w:val="en-GB"/>
        </w:rPr>
      </w:pPr>
    </w:p>
    <w:p w:rsidR="009A4FDC" w:rsidRDefault="009A4FDC" w:rsidP="004339F4">
      <w:pPr>
        <w:pStyle w:val="BodyText"/>
        <w:numPr>
          <w:ilvl w:val="0"/>
          <w:numId w:val="5"/>
        </w:numPr>
        <w:spacing w:line="240" w:lineRule="auto"/>
        <w:jc w:val="both"/>
        <w:rPr>
          <w:sz w:val="24"/>
          <w:lang w:val="en-GB"/>
        </w:rPr>
      </w:pPr>
      <w:r>
        <w:rPr>
          <w:sz w:val="24"/>
          <w:lang w:val="en-GB"/>
        </w:rPr>
        <w:t xml:space="preserve">Social </w:t>
      </w:r>
      <w:r w:rsidR="00547444">
        <w:rPr>
          <w:sz w:val="24"/>
          <w:lang w:val="en-GB"/>
        </w:rPr>
        <w:t xml:space="preserve">services are critical for the </w:t>
      </w:r>
      <w:r w:rsidR="00DC33DF">
        <w:rPr>
          <w:sz w:val="24"/>
          <w:lang w:val="en-GB"/>
        </w:rPr>
        <w:t>incoming</w:t>
      </w:r>
      <w:r>
        <w:rPr>
          <w:sz w:val="24"/>
          <w:lang w:val="en-GB"/>
        </w:rPr>
        <w:t xml:space="preserve"> population. The availability, sufficiency and quality of services in the area is an important consideration for the proposed development. At the moment a detailed socio-economic assessment has not been undertaken and thus the significance of the potential impact of the development on infrastructure is unknown.</w:t>
      </w:r>
    </w:p>
    <w:p w:rsidR="009A4FDC" w:rsidRDefault="009A4FDC" w:rsidP="009A4FDC">
      <w:pPr>
        <w:pStyle w:val="ListParagraph"/>
        <w:rPr>
          <w:lang w:val="en-GB"/>
        </w:rPr>
      </w:pPr>
    </w:p>
    <w:p w:rsidR="00261F2F" w:rsidRDefault="009A4FDC" w:rsidP="004339F4">
      <w:pPr>
        <w:pStyle w:val="BodyText"/>
        <w:numPr>
          <w:ilvl w:val="0"/>
          <w:numId w:val="5"/>
        </w:numPr>
        <w:spacing w:line="240" w:lineRule="auto"/>
        <w:jc w:val="both"/>
        <w:rPr>
          <w:sz w:val="24"/>
          <w:lang w:val="en-GB"/>
        </w:rPr>
      </w:pPr>
      <w:r>
        <w:rPr>
          <w:sz w:val="24"/>
          <w:lang w:val="en-GB"/>
        </w:rPr>
        <w:t xml:space="preserve">Although settlement population will increase, it is </w:t>
      </w:r>
      <w:r w:rsidR="00261F2F">
        <w:rPr>
          <w:sz w:val="24"/>
          <w:lang w:val="en-GB"/>
        </w:rPr>
        <w:t xml:space="preserve">appears that the proposed project </w:t>
      </w:r>
      <w:r>
        <w:rPr>
          <w:sz w:val="24"/>
          <w:lang w:val="en-GB"/>
        </w:rPr>
        <w:t>is unlikely to</w:t>
      </w:r>
      <w:r w:rsidR="00261F2F">
        <w:rPr>
          <w:sz w:val="24"/>
          <w:lang w:val="en-GB"/>
        </w:rPr>
        <w:t xml:space="preserve"> impact on the traffic situation in the area</w:t>
      </w:r>
      <w:r>
        <w:rPr>
          <w:sz w:val="24"/>
          <w:lang w:val="en-GB"/>
        </w:rPr>
        <w:t xml:space="preserve"> due to the low economic st</w:t>
      </w:r>
      <w:r w:rsidR="00547444">
        <w:rPr>
          <w:sz w:val="24"/>
          <w:lang w:val="en-GB"/>
        </w:rPr>
        <w:t>atus of the incoming population.</w:t>
      </w:r>
    </w:p>
    <w:p w:rsidR="00547444" w:rsidRDefault="00547444" w:rsidP="00547444">
      <w:pPr>
        <w:pStyle w:val="ListParagraph"/>
        <w:rPr>
          <w:lang w:val="en-GB"/>
        </w:rPr>
      </w:pPr>
    </w:p>
    <w:p w:rsidR="00547444" w:rsidRDefault="00547444" w:rsidP="004339F4">
      <w:pPr>
        <w:pStyle w:val="BodyText"/>
        <w:numPr>
          <w:ilvl w:val="0"/>
          <w:numId w:val="5"/>
        </w:numPr>
        <w:spacing w:line="240" w:lineRule="auto"/>
        <w:jc w:val="both"/>
        <w:rPr>
          <w:sz w:val="24"/>
          <w:lang w:val="en-GB"/>
        </w:rPr>
      </w:pPr>
      <w:r>
        <w:rPr>
          <w:sz w:val="24"/>
          <w:lang w:val="en-GB"/>
        </w:rPr>
        <w:t xml:space="preserve">The grazing of </w:t>
      </w:r>
      <w:r w:rsidR="0048478F">
        <w:rPr>
          <w:sz w:val="24"/>
          <w:lang w:val="en-GB"/>
        </w:rPr>
        <w:t>livestock</w:t>
      </w:r>
      <w:r>
        <w:rPr>
          <w:sz w:val="24"/>
          <w:lang w:val="en-GB"/>
        </w:rPr>
        <w:t xml:space="preserve"> on the site is a social issue that should not be ignored in this assessment since the development has the potential to totally exclude grazing as a land us option. The extent to which grazing could </w:t>
      </w:r>
      <w:r w:rsidR="00DC33DF">
        <w:rPr>
          <w:sz w:val="24"/>
          <w:lang w:val="en-GB"/>
        </w:rPr>
        <w:t>be</w:t>
      </w:r>
      <w:r>
        <w:rPr>
          <w:sz w:val="24"/>
          <w:lang w:val="en-GB"/>
        </w:rPr>
        <w:t xml:space="preserve"> impacted by the development need to be considered during this planning process.</w:t>
      </w:r>
    </w:p>
    <w:p w:rsidR="00927FAA" w:rsidRDefault="00927FAA" w:rsidP="00093BA3">
      <w:pPr>
        <w:pStyle w:val="BodyText"/>
        <w:spacing w:line="240" w:lineRule="auto"/>
        <w:jc w:val="both"/>
        <w:rPr>
          <w:sz w:val="24"/>
          <w:lang w:val="en-GB"/>
        </w:rPr>
      </w:pPr>
    </w:p>
    <w:p w:rsidR="00F51385" w:rsidRPr="001403FE" w:rsidRDefault="00F51385" w:rsidP="00FE7DAE">
      <w:pPr>
        <w:pStyle w:val="Heading3"/>
      </w:pPr>
      <w:r w:rsidRPr="001403FE">
        <w:lastRenderedPageBreak/>
        <w:t xml:space="preserve"> </w:t>
      </w:r>
      <w:bookmarkStart w:id="189" w:name="_Toc183491889"/>
      <w:bookmarkStart w:id="190" w:name="_Toc217227508"/>
      <w:bookmarkStart w:id="191" w:name="_Toc234409079"/>
      <w:bookmarkStart w:id="192" w:name="_Toc444195341"/>
      <w:r w:rsidR="00321571">
        <w:t>7</w:t>
      </w:r>
      <w:r w:rsidR="001403FE" w:rsidRPr="001403FE">
        <w:t>.1.3</w:t>
      </w:r>
      <w:r w:rsidR="001403FE" w:rsidRPr="001403FE">
        <w:tab/>
      </w:r>
      <w:r w:rsidRPr="001403FE">
        <w:t>Conclusions relating socio-</w:t>
      </w:r>
      <w:r w:rsidR="00547444">
        <w:t>cultural</w:t>
      </w:r>
      <w:r w:rsidRPr="001403FE">
        <w:t xml:space="preserve"> issues</w:t>
      </w:r>
      <w:bookmarkEnd w:id="189"/>
      <w:bookmarkEnd w:id="190"/>
      <w:bookmarkEnd w:id="191"/>
      <w:bookmarkEnd w:id="192"/>
    </w:p>
    <w:p w:rsidR="00F51385" w:rsidRPr="00F87C94" w:rsidRDefault="00F51385" w:rsidP="00093BA3">
      <w:pPr>
        <w:pStyle w:val="BodyText"/>
        <w:spacing w:line="240" w:lineRule="auto"/>
        <w:jc w:val="both"/>
        <w:rPr>
          <w:sz w:val="24"/>
          <w:lang w:val="en-GB"/>
        </w:rPr>
      </w:pPr>
    </w:p>
    <w:p w:rsidR="006E61E8" w:rsidRPr="00547444" w:rsidRDefault="006E61E8" w:rsidP="004339F4">
      <w:pPr>
        <w:numPr>
          <w:ilvl w:val="0"/>
          <w:numId w:val="6"/>
        </w:numPr>
        <w:jc w:val="both"/>
        <w:rPr>
          <w:bCs/>
        </w:rPr>
      </w:pPr>
      <w:r>
        <w:rPr>
          <w:lang w:val="en-GB"/>
        </w:rPr>
        <w:t xml:space="preserve">Farming areas are usually areas having materials of potentially significant heritage value. </w:t>
      </w:r>
      <w:r w:rsidR="0048478F">
        <w:rPr>
          <w:lang w:val="en-GB"/>
        </w:rPr>
        <w:t xml:space="preserve">There are visible </w:t>
      </w:r>
      <w:proofErr w:type="spellStart"/>
      <w:r w:rsidR="0048478F">
        <w:rPr>
          <w:lang w:val="en-GB"/>
        </w:rPr>
        <w:t>vetiges</w:t>
      </w:r>
      <w:proofErr w:type="spellEnd"/>
      <w:r w:rsidR="0048478F">
        <w:rPr>
          <w:lang w:val="en-GB"/>
        </w:rPr>
        <w:t xml:space="preserve"> of old informal building and </w:t>
      </w:r>
      <w:proofErr w:type="spellStart"/>
      <w:r w:rsidR="0048478F">
        <w:rPr>
          <w:lang w:val="en-GB"/>
        </w:rPr>
        <w:t>stuctures</w:t>
      </w:r>
      <w:proofErr w:type="spellEnd"/>
      <w:r w:rsidR="0048478F">
        <w:rPr>
          <w:lang w:val="en-GB"/>
        </w:rPr>
        <w:t xml:space="preserve"> and suspected graves on the site</w:t>
      </w:r>
      <w:r w:rsidR="0004736F">
        <w:rPr>
          <w:lang w:val="en-GB"/>
        </w:rPr>
        <w:t>.</w:t>
      </w:r>
      <w:r w:rsidR="0048478F">
        <w:rPr>
          <w:lang w:val="en-GB"/>
        </w:rPr>
        <w:t xml:space="preserve"> </w:t>
      </w:r>
      <w:r>
        <w:rPr>
          <w:lang w:val="en-GB"/>
        </w:rPr>
        <w:t xml:space="preserve">There is therefore the need to conduct a heritage impact assessment to verify whether or not any materials of heritage significance are located on the proposed development site. </w:t>
      </w:r>
    </w:p>
    <w:p w:rsidR="00F51385" w:rsidRPr="001403FE" w:rsidRDefault="00321571" w:rsidP="00FE7DAE">
      <w:pPr>
        <w:pStyle w:val="Heading3"/>
      </w:pPr>
      <w:bookmarkStart w:id="193" w:name="_Toc183491890"/>
      <w:bookmarkStart w:id="194" w:name="_Toc217227509"/>
      <w:bookmarkStart w:id="195" w:name="_Toc234409080"/>
      <w:bookmarkStart w:id="196" w:name="_Toc444195342"/>
      <w:r>
        <w:t>7</w:t>
      </w:r>
      <w:r w:rsidR="00F51385" w:rsidRPr="001403FE">
        <w:t>.1.4</w:t>
      </w:r>
      <w:r w:rsidR="00F51385" w:rsidRPr="001403FE">
        <w:tab/>
        <w:t>Concluding Remarks</w:t>
      </w:r>
      <w:bookmarkEnd w:id="193"/>
      <w:bookmarkEnd w:id="194"/>
      <w:bookmarkEnd w:id="195"/>
      <w:bookmarkEnd w:id="196"/>
    </w:p>
    <w:p w:rsidR="00F51385" w:rsidRPr="00F87C94" w:rsidRDefault="00F51385" w:rsidP="00093BA3">
      <w:pPr>
        <w:pStyle w:val="BodyText"/>
        <w:spacing w:line="240" w:lineRule="auto"/>
        <w:jc w:val="both"/>
        <w:rPr>
          <w:bCs/>
          <w:sz w:val="24"/>
        </w:rPr>
      </w:pPr>
    </w:p>
    <w:p w:rsidR="00F51385" w:rsidRDefault="00F51385" w:rsidP="00093BA3">
      <w:pPr>
        <w:pStyle w:val="BodyText"/>
        <w:spacing w:line="240" w:lineRule="auto"/>
        <w:jc w:val="both"/>
        <w:rPr>
          <w:bCs/>
          <w:sz w:val="24"/>
        </w:rPr>
      </w:pPr>
      <w:r w:rsidRPr="00F87C94">
        <w:rPr>
          <w:bCs/>
          <w:sz w:val="24"/>
        </w:rPr>
        <w:t>Although there appear</w:t>
      </w:r>
      <w:r w:rsidR="00464329">
        <w:rPr>
          <w:bCs/>
          <w:sz w:val="24"/>
        </w:rPr>
        <w:t>s</w:t>
      </w:r>
      <w:r w:rsidRPr="00F87C94">
        <w:rPr>
          <w:bCs/>
          <w:sz w:val="24"/>
        </w:rPr>
        <w:t xml:space="preserve"> to be issues of concern </w:t>
      </w:r>
      <w:r w:rsidR="00547444">
        <w:rPr>
          <w:bCs/>
          <w:sz w:val="24"/>
        </w:rPr>
        <w:t>with regards to</w:t>
      </w:r>
      <w:r w:rsidRPr="00F87C94">
        <w:rPr>
          <w:bCs/>
          <w:sz w:val="24"/>
        </w:rPr>
        <w:t xml:space="preserve"> both the biophysical and socio-economic environments of the area, there are no fatal flaws in the environment that would necessitate a ‘no development’ option.</w:t>
      </w:r>
    </w:p>
    <w:p w:rsidR="00547444" w:rsidRPr="00F87C94" w:rsidRDefault="00547444" w:rsidP="00093BA3">
      <w:pPr>
        <w:pStyle w:val="BodyText"/>
        <w:spacing w:line="240" w:lineRule="auto"/>
        <w:jc w:val="both"/>
        <w:rPr>
          <w:bCs/>
          <w:sz w:val="24"/>
        </w:rPr>
      </w:pPr>
    </w:p>
    <w:p w:rsidR="00F51385" w:rsidRPr="00F87C94" w:rsidRDefault="00F51385" w:rsidP="00093BA3">
      <w:pPr>
        <w:pStyle w:val="BodyText"/>
        <w:spacing w:line="240" w:lineRule="auto"/>
        <w:jc w:val="both"/>
        <w:rPr>
          <w:bCs/>
          <w:sz w:val="24"/>
        </w:rPr>
      </w:pPr>
      <w:r w:rsidRPr="00F87C94">
        <w:rPr>
          <w:bCs/>
          <w:sz w:val="24"/>
        </w:rPr>
        <w:t xml:space="preserve">   </w:t>
      </w:r>
    </w:p>
    <w:p w:rsidR="00F51385" w:rsidRPr="001403FE" w:rsidRDefault="00321571" w:rsidP="00B60FA5">
      <w:pPr>
        <w:pStyle w:val="Heading2"/>
      </w:pPr>
      <w:bookmarkStart w:id="197" w:name="_Toc183491891"/>
      <w:bookmarkStart w:id="198" w:name="_Toc217227510"/>
      <w:bookmarkStart w:id="199" w:name="_Toc234409081"/>
      <w:bookmarkStart w:id="200" w:name="_Toc444195343"/>
      <w:r>
        <w:t>7</w:t>
      </w:r>
      <w:r w:rsidR="00603FAA" w:rsidRPr="001403FE">
        <w:t>.2</w:t>
      </w:r>
      <w:r w:rsidR="00603FAA" w:rsidRPr="001403FE">
        <w:tab/>
        <w:t>RECOMMENDATIONS</w:t>
      </w:r>
      <w:bookmarkEnd w:id="197"/>
      <w:bookmarkEnd w:id="198"/>
      <w:bookmarkEnd w:id="199"/>
      <w:bookmarkEnd w:id="200"/>
    </w:p>
    <w:p w:rsidR="00F87C57" w:rsidRDefault="00F87C57" w:rsidP="00093BA3">
      <w:pPr>
        <w:pStyle w:val="BodyText"/>
        <w:spacing w:line="240" w:lineRule="auto"/>
        <w:jc w:val="both"/>
        <w:rPr>
          <w:sz w:val="24"/>
        </w:rPr>
      </w:pPr>
    </w:p>
    <w:p w:rsidR="00F87C57" w:rsidRDefault="00F87C57" w:rsidP="00093BA3">
      <w:pPr>
        <w:pStyle w:val="BodyText"/>
        <w:spacing w:line="240" w:lineRule="auto"/>
        <w:jc w:val="both"/>
        <w:rPr>
          <w:bCs/>
          <w:sz w:val="24"/>
        </w:rPr>
      </w:pPr>
      <w:r>
        <w:rPr>
          <w:sz w:val="24"/>
        </w:rPr>
        <w:t xml:space="preserve">The need to house poor impoverished communities is a necessity in order to reduce the environmental risks and social hardship the </w:t>
      </w:r>
      <w:r w:rsidR="000D4DA5">
        <w:rPr>
          <w:sz w:val="24"/>
        </w:rPr>
        <w:t>Ladysmith</w:t>
      </w:r>
      <w:r w:rsidR="00D95E8A">
        <w:rPr>
          <w:sz w:val="24"/>
        </w:rPr>
        <w:t xml:space="preserve"> development i</w:t>
      </w:r>
      <w:r>
        <w:rPr>
          <w:sz w:val="24"/>
        </w:rPr>
        <w:t>s currently exposed to. It is therefore recommended that planning processes continue in the bid to solve the pending problems in the area. However f</w:t>
      </w:r>
      <w:r>
        <w:rPr>
          <w:bCs/>
          <w:sz w:val="24"/>
        </w:rPr>
        <w:t>urther assessment is recommended in the following areas</w:t>
      </w:r>
      <w:r w:rsidR="00142A42">
        <w:rPr>
          <w:bCs/>
          <w:sz w:val="24"/>
        </w:rPr>
        <w:t>:</w:t>
      </w:r>
    </w:p>
    <w:p w:rsidR="002914E4" w:rsidRDefault="002914E4" w:rsidP="00093BA3">
      <w:pPr>
        <w:pStyle w:val="BodyText"/>
        <w:spacing w:line="240" w:lineRule="auto"/>
        <w:jc w:val="both"/>
        <w:rPr>
          <w:bCs/>
          <w:sz w:val="24"/>
        </w:rPr>
      </w:pPr>
    </w:p>
    <w:p w:rsidR="00317C19" w:rsidRDefault="00317C19" w:rsidP="00093BA3">
      <w:pPr>
        <w:jc w:val="both"/>
        <w:rPr>
          <w:bCs/>
        </w:rPr>
      </w:pPr>
      <w:r>
        <w:rPr>
          <w:bCs/>
        </w:rPr>
        <w:t>Wetland assessment</w:t>
      </w:r>
    </w:p>
    <w:p w:rsidR="00317C19" w:rsidRDefault="00317C19" w:rsidP="00922D78">
      <w:pPr>
        <w:numPr>
          <w:ilvl w:val="0"/>
          <w:numId w:val="3"/>
        </w:numPr>
        <w:jc w:val="both"/>
        <w:rPr>
          <w:bCs/>
        </w:rPr>
      </w:pPr>
      <w:r>
        <w:rPr>
          <w:bCs/>
        </w:rPr>
        <w:t>Wetland assessment and delineation need to be und</w:t>
      </w:r>
      <w:r w:rsidR="00565120">
        <w:rPr>
          <w:bCs/>
        </w:rPr>
        <w:t xml:space="preserve">ertaken to protect the wetland </w:t>
      </w:r>
      <w:r>
        <w:rPr>
          <w:bCs/>
        </w:rPr>
        <w:t xml:space="preserve"> in the area</w:t>
      </w:r>
    </w:p>
    <w:p w:rsidR="00321571" w:rsidRDefault="00321571" w:rsidP="00321571">
      <w:pPr>
        <w:jc w:val="both"/>
        <w:rPr>
          <w:bCs/>
        </w:rPr>
      </w:pPr>
    </w:p>
    <w:p w:rsidR="00317C19" w:rsidRDefault="00317C19" w:rsidP="00093BA3">
      <w:pPr>
        <w:jc w:val="both"/>
        <w:rPr>
          <w:bCs/>
        </w:rPr>
      </w:pPr>
      <w:r>
        <w:rPr>
          <w:bCs/>
        </w:rPr>
        <w:t>Assessment of</w:t>
      </w:r>
      <w:r w:rsidR="00705615">
        <w:rPr>
          <w:bCs/>
        </w:rPr>
        <w:t xml:space="preserve"> Sanitation </w:t>
      </w:r>
      <w:proofErr w:type="spellStart"/>
      <w:r w:rsidR="00705615">
        <w:rPr>
          <w:bCs/>
        </w:rPr>
        <w:t>Stormwater</w:t>
      </w:r>
      <w:proofErr w:type="spellEnd"/>
      <w:r w:rsidR="00705615">
        <w:rPr>
          <w:bCs/>
        </w:rPr>
        <w:t xml:space="preserve"> Impacts</w:t>
      </w:r>
    </w:p>
    <w:p w:rsidR="00705615" w:rsidRDefault="00317C19" w:rsidP="00922D78">
      <w:pPr>
        <w:numPr>
          <w:ilvl w:val="0"/>
          <w:numId w:val="3"/>
        </w:numPr>
        <w:jc w:val="both"/>
        <w:rPr>
          <w:bCs/>
        </w:rPr>
      </w:pPr>
      <w:r>
        <w:rPr>
          <w:bCs/>
        </w:rPr>
        <w:t>Engineering investigation is needed to verify the sufficiency of services such as water and electricity in the area in order that the development does not disrupt the supply of such services in the receiving environment.</w:t>
      </w:r>
    </w:p>
    <w:p w:rsidR="00705615" w:rsidRDefault="00705615" w:rsidP="00922D78">
      <w:pPr>
        <w:numPr>
          <w:ilvl w:val="0"/>
          <w:numId w:val="3"/>
        </w:numPr>
        <w:jc w:val="both"/>
        <w:rPr>
          <w:bCs/>
        </w:rPr>
      </w:pPr>
      <w:r>
        <w:rPr>
          <w:bCs/>
        </w:rPr>
        <w:t>More critically, a sanitation impact assessment is recommended to determine the most feasible means of managing sewage and solid waste in the area.</w:t>
      </w:r>
    </w:p>
    <w:p w:rsidR="00317C19" w:rsidRDefault="00705615" w:rsidP="00922D78">
      <w:pPr>
        <w:numPr>
          <w:ilvl w:val="0"/>
          <w:numId w:val="3"/>
        </w:numPr>
        <w:jc w:val="both"/>
        <w:rPr>
          <w:bCs/>
        </w:rPr>
      </w:pPr>
      <w:r>
        <w:rPr>
          <w:bCs/>
        </w:rPr>
        <w:t xml:space="preserve">The development is also expected to generate large volumes if runoff. He impacts of expected </w:t>
      </w:r>
      <w:proofErr w:type="spellStart"/>
      <w:r>
        <w:rPr>
          <w:bCs/>
        </w:rPr>
        <w:t>stormwater</w:t>
      </w:r>
      <w:proofErr w:type="spellEnd"/>
      <w:r>
        <w:rPr>
          <w:bCs/>
        </w:rPr>
        <w:t xml:space="preserve"> and means of managing this also need to be investigated.</w:t>
      </w:r>
      <w:r w:rsidR="00317C19">
        <w:rPr>
          <w:bCs/>
        </w:rPr>
        <w:t xml:space="preserve"> </w:t>
      </w:r>
    </w:p>
    <w:p w:rsidR="00317C19" w:rsidRDefault="00317C19" w:rsidP="00093BA3">
      <w:pPr>
        <w:jc w:val="both"/>
        <w:rPr>
          <w:bCs/>
        </w:rPr>
      </w:pPr>
    </w:p>
    <w:p w:rsidR="00317C19" w:rsidRDefault="00317C19" w:rsidP="00093BA3">
      <w:pPr>
        <w:jc w:val="both"/>
        <w:rPr>
          <w:bCs/>
        </w:rPr>
      </w:pPr>
      <w:r>
        <w:rPr>
          <w:bCs/>
        </w:rPr>
        <w:t>Heritage impact assessment</w:t>
      </w:r>
    </w:p>
    <w:p w:rsidR="00F51385" w:rsidRDefault="00317C19" w:rsidP="00922D78">
      <w:pPr>
        <w:numPr>
          <w:ilvl w:val="0"/>
          <w:numId w:val="3"/>
        </w:numPr>
        <w:jc w:val="both"/>
      </w:pPr>
      <w:r>
        <w:t>A heritage impact assessment is required to determine whether there are any heritage resources in the area.</w:t>
      </w:r>
      <w:r w:rsidR="00F879D9">
        <w:tab/>
      </w:r>
    </w:p>
    <w:p w:rsidR="00547444" w:rsidRPr="00F87C94" w:rsidRDefault="00547444" w:rsidP="00547444">
      <w:pPr>
        <w:ind w:left="720"/>
        <w:jc w:val="both"/>
      </w:pPr>
    </w:p>
    <w:p w:rsidR="00A9310E" w:rsidRDefault="004347DF" w:rsidP="00547444">
      <w:r>
        <w:t>Socioeconomic impact assessment</w:t>
      </w:r>
    </w:p>
    <w:p w:rsidR="004347DF" w:rsidRDefault="00B727A0" w:rsidP="005045E7">
      <w:pPr>
        <w:numPr>
          <w:ilvl w:val="0"/>
          <w:numId w:val="12"/>
        </w:numPr>
        <w:jc w:val="both"/>
      </w:pPr>
      <w:r>
        <w:t xml:space="preserve">The ability of existing services to meet the social needs of the incoming community is unknown. </w:t>
      </w:r>
      <w:r w:rsidR="004347DF">
        <w:t>A social impact assessment needs to be undertaken</w:t>
      </w:r>
      <w:r>
        <w:t xml:space="preserve"> to assist in a holistic long term planning for the area</w:t>
      </w:r>
      <w:r w:rsidR="004347DF">
        <w:t>.</w:t>
      </w:r>
    </w:p>
    <w:p w:rsidR="00123353" w:rsidRDefault="00123353" w:rsidP="00547444"/>
    <w:p w:rsidR="004347DF" w:rsidRDefault="004347DF" w:rsidP="00547444">
      <w:r>
        <w:t>Vegetation impact assessment</w:t>
      </w:r>
    </w:p>
    <w:p w:rsidR="004347DF" w:rsidRDefault="0079413D" w:rsidP="005045E7">
      <w:pPr>
        <w:numPr>
          <w:ilvl w:val="0"/>
          <w:numId w:val="12"/>
        </w:numPr>
        <w:jc w:val="both"/>
      </w:pPr>
      <w:r>
        <w:lastRenderedPageBreak/>
        <w:t>There are areas with vegetation of conservation significance. A</w:t>
      </w:r>
      <w:r w:rsidR="00547444">
        <w:t>n ecological</w:t>
      </w:r>
      <w:r>
        <w:t xml:space="preserve"> </w:t>
      </w:r>
      <w:r w:rsidR="004347DF">
        <w:t xml:space="preserve">assessment is recommended </w:t>
      </w:r>
    </w:p>
    <w:p w:rsidR="00123353" w:rsidRDefault="00F33CCD" w:rsidP="008543C7">
      <w:pPr>
        <w:spacing w:line="360" w:lineRule="auto"/>
        <w:ind w:left="360"/>
      </w:pPr>
      <w:r>
        <w:br w:type="page"/>
      </w:r>
    </w:p>
    <w:p w:rsidR="00F33CCD" w:rsidRPr="00D95E8A" w:rsidRDefault="00F33CCD" w:rsidP="00EF1E90">
      <w:pPr>
        <w:pStyle w:val="Heading1"/>
        <w:jc w:val="both"/>
        <w:rPr>
          <w:rFonts w:ascii="Times New Roman" w:hAnsi="Times New Roman" w:cs="Times New Roman"/>
          <w:sz w:val="40"/>
          <w:szCs w:val="40"/>
        </w:rPr>
      </w:pPr>
      <w:bookmarkStart w:id="201" w:name="_Toc444195344"/>
      <w:r w:rsidRPr="00D95E8A">
        <w:rPr>
          <w:rFonts w:ascii="Times New Roman" w:hAnsi="Times New Roman" w:cs="Times New Roman"/>
          <w:sz w:val="40"/>
          <w:szCs w:val="40"/>
        </w:rPr>
        <w:lastRenderedPageBreak/>
        <w:t>SECTION 8</w:t>
      </w:r>
      <w:r w:rsidR="008014D4" w:rsidRPr="00D95E8A">
        <w:rPr>
          <w:rFonts w:ascii="Times New Roman" w:hAnsi="Times New Roman" w:cs="Times New Roman"/>
          <w:sz w:val="40"/>
          <w:szCs w:val="40"/>
        </w:rPr>
        <w:t xml:space="preserve"> </w:t>
      </w:r>
      <w:r w:rsidRPr="00D95E8A">
        <w:rPr>
          <w:rFonts w:ascii="Times New Roman" w:hAnsi="Times New Roman" w:cs="Times New Roman"/>
          <w:sz w:val="40"/>
          <w:szCs w:val="40"/>
        </w:rPr>
        <w:t>PLAN OF STUDY FOR ENVIRONMENTAL IMPACT</w:t>
      </w:r>
      <w:r w:rsidR="00152062" w:rsidRPr="00D95E8A">
        <w:rPr>
          <w:rFonts w:ascii="Times New Roman" w:hAnsi="Times New Roman" w:cs="Times New Roman"/>
          <w:sz w:val="40"/>
          <w:szCs w:val="40"/>
        </w:rPr>
        <w:t xml:space="preserve"> </w:t>
      </w:r>
      <w:r w:rsidRPr="00D95E8A">
        <w:rPr>
          <w:rFonts w:ascii="Times New Roman" w:hAnsi="Times New Roman" w:cs="Times New Roman"/>
          <w:sz w:val="40"/>
          <w:szCs w:val="40"/>
        </w:rPr>
        <w:t>ASSESSMENT</w:t>
      </w:r>
      <w:bookmarkEnd w:id="201"/>
    </w:p>
    <w:p w:rsidR="008014D4" w:rsidRDefault="008014D4" w:rsidP="00F33CCD">
      <w:pPr>
        <w:spacing w:line="360" w:lineRule="auto"/>
        <w:ind w:left="360"/>
        <w:rPr>
          <w:b/>
        </w:rPr>
      </w:pPr>
    </w:p>
    <w:p w:rsidR="00F33CCD" w:rsidRPr="008014D4" w:rsidRDefault="00F33CCD" w:rsidP="008014D4">
      <w:pPr>
        <w:ind w:left="360"/>
        <w:jc w:val="both"/>
        <w:rPr>
          <w:b/>
        </w:rPr>
      </w:pPr>
      <w:r w:rsidRPr="008014D4">
        <w:rPr>
          <w:b/>
        </w:rPr>
        <w:t xml:space="preserve">8.1 </w:t>
      </w:r>
      <w:r w:rsidRPr="008014D4">
        <w:rPr>
          <w:b/>
        </w:rPr>
        <w:tab/>
        <w:t xml:space="preserve">INTRODUCTION </w:t>
      </w:r>
    </w:p>
    <w:p w:rsidR="00F33CCD" w:rsidRPr="008014D4" w:rsidRDefault="00F33CCD" w:rsidP="008014D4">
      <w:pPr>
        <w:ind w:left="360"/>
        <w:jc w:val="both"/>
        <w:rPr>
          <w:b/>
        </w:rPr>
      </w:pPr>
    </w:p>
    <w:p w:rsidR="00AC4C15" w:rsidRPr="008014D4" w:rsidRDefault="00F33CCD" w:rsidP="008014D4">
      <w:pPr>
        <w:ind w:left="360"/>
        <w:jc w:val="both"/>
      </w:pPr>
      <w:r w:rsidRPr="008014D4">
        <w:t xml:space="preserve">According to the EIA regulations </w:t>
      </w:r>
      <w:r w:rsidR="000F1717">
        <w:t>No.</w:t>
      </w:r>
      <w:r w:rsidRPr="008014D4">
        <w:t xml:space="preserve"> </w:t>
      </w:r>
      <w:r w:rsidR="000F1717">
        <w:t>38282</w:t>
      </w:r>
      <w:r w:rsidRPr="008014D4">
        <w:t xml:space="preserve"> of </w:t>
      </w:r>
      <w:r w:rsidR="000F1717">
        <w:t xml:space="preserve">December 2014 under the </w:t>
      </w:r>
      <w:r w:rsidRPr="008014D4">
        <w:t xml:space="preserve">National Environmental Management Act 107 of 1998, a plan of study for the conduct of the EIA </w:t>
      </w:r>
      <w:r w:rsidR="000F1717">
        <w:t>as</w:t>
      </w:r>
      <w:r w:rsidRPr="008014D4">
        <w:t xml:space="preserve"> </w:t>
      </w:r>
      <w:r w:rsidR="000F1717">
        <w:t xml:space="preserve">part of the scoping stage is </w:t>
      </w:r>
      <w:r w:rsidRPr="008014D4">
        <w:t>required.</w:t>
      </w:r>
      <w:r w:rsidR="00FD4BBD" w:rsidRPr="008014D4">
        <w:t xml:space="preserve"> This plan of study is to fulfill the requirements of section 2</w:t>
      </w:r>
      <w:r w:rsidR="000F1717">
        <w:t>(</w:t>
      </w:r>
      <w:proofErr w:type="spellStart"/>
      <w:r w:rsidR="000F1717">
        <w:t>i</w:t>
      </w:r>
      <w:proofErr w:type="spellEnd"/>
      <w:r w:rsidR="00FD4BBD" w:rsidRPr="008014D4">
        <w:t xml:space="preserve">) of </w:t>
      </w:r>
      <w:r w:rsidR="000F1717">
        <w:t>Appendix 2 of th</w:t>
      </w:r>
      <w:r w:rsidR="003F4039">
        <w:t xml:space="preserve">e regulations 38282 of December </w:t>
      </w:r>
      <w:r w:rsidR="000F1717">
        <w:t>2014</w:t>
      </w:r>
      <w:r w:rsidR="00AC4C15" w:rsidRPr="008014D4">
        <w:t>, and has been prepared in accordance to the specific information requirements of this regulation.</w:t>
      </w:r>
    </w:p>
    <w:p w:rsidR="00AC4C15" w:rsidRPr="008014D4" w:rsidRDefault="00AC4C15" w:rsidP="008014D4">
      <w:pPr>
        <w:ind w:left="360"/>
        <w:jc w:val="both"/>
      </w:pPr>
    </w:p>
    <w:p w:rsidR="0056446C" w:rsidRPr="000F1717" w:rsidRDefault="00F267EF" w:rsidP="008014D4">
      <w:pPr>
        <w:ind w:left="1440" w:hanging="1080"/>
        <w:jc w:val="both"/>
        <w:rPr>
          <w:b/>
        </w:rPr>
      </w:pPr>
      <w:r>
        <w:rPr>
          <w:b/>
        </w:rPr>
        <w:t xml:space="preserve">8.2 </w:t>
      </w:r>
      <w:r>
        <w:rPr>
          <w:b/>
        </w:rPr>
        <w:tab/>
        <w:t>Description of the tasks to be undertaken during t</w:t>
      </w:r>
      <w:r w:rsidR="000F1717" w:rsidRPr="000F1717">
        <w:rPr>
          <w:b/>
        </w:rPr>
        <w:t xml:space="preserve">he </w:t>
      </w:r>
      <w:r>
        <w:rPr>
          <w:b/>
        </w:rPr>
        <w:t>EIA p</w:t>
      </w:r>
      <w:r w:rsidR="000F1717" w:rsidRPr="000F1717">
        <w:rPr>
          <w:b/>
        </w:rPr>
        <w:t>rocess</w:t>
      </w:r>
    </w:p>
    <w:p w:rsidR="008A4629" w:rsidRPr="008014D4" w:rsidRDefault="008A4629" w:rsidP="008014D4">
      <w:pPr>
        <w:ind w:left="360"/>
        <w:jc w:val="both"/>
      </w:pPr>
    </w:p>
    <w:p w:rsidR="008A4629" w:rsidRPr="008014D4" w:rsidRDefault="008A4629" w:rsidP="008014D4">
      <w:pPr>
        <w:ind w:left="360"/>
        <w:jc w:val="both"/>
      </w:pPr>
      <w:r w:rsidRPr="008014D4">
        <w:t xml:space="preserve">The key area of environmental concern and issues for this project that require further assessment are discussed in section 6 and summarized in section 7.2 of this report. These issues have been recommended for </w:t>
      </w:r>
      <w:r w:rsidR="000F1717">
        <w:t xml:space="preserve">impact </w:t>
      </w:r>
      <w:r w:rsidRPr="008014D4">
        <w:t>assessment during the EIA phase. The tasks to be performed at the EIA phase are described below.</w:t>
      </w:r>
    </w:p>
    <w:p w:rsidR="008A4629" w:rsidRPr="008014D4" w:rsidRDefault="008A4629" w:rsidP="008014D4">
      <w:pPr>
        <w:ind w:left="360"/>
        <w:jc w:val="both"/>
      </w:pPr>
    </w:p>
    <w:p w:rsidR="008A4629" w:rsidRPr="000F1717" w:rsidRDefault="000F1717" w:rsidP="008014D4">
      <w:pPr>
        <w:ind w:left="360"/>
        <w:jc w:val="both"/>
        <w:rPr>
          <w:b/>
        </w:rPr>
      </w:pPr>
      <w:r>
        <w:rPr>
          <w:b/>
        </w:rPr>
        <w:t>8.2.1</w:t>
      </w:r>
      <w:r>
        <w:rPr>
          <w:b/>
        </w:rPr>
        <w:tab/>
        <w:t>Specialist s</w:t>
      </w:r>
      <w:r w:rsidR="008A4629" w:rsidRPr="000F1717">
        <w:rPr>
          <w:b/>
        </w:rPr>
        <w:t>tudies</w:t>
      </w:r>
    </w:p>
    <w:p w:rsidR="000F1717" w:rsidRDefault="000F1717" w:rsidP="008014D4">
      <w:pPr>
        <w:ind w:left="360"/>
        <w:jc w:val="both"/>
      </w:pPr>
    </w:p>
    <w:p w:rsidR="00217F5A" w:rsidRPr="008014D4" w:rsidRDefault="008A4629" w:rsidP="008014D4">
      <w:pPr>
        <w:ind w:left="360"/>
        <w:jc w:val="both"/>
      </w:pPr>
      <w:r w:rsidRPr="008014D4">
        <w:t xml:space="preserve">Issues that have been identified at the scoping stage as significant issues have been recommended for further assessment will be targeted for specialist studies during the EIA stage. Specialists will thus be appointed </w:t>
      </w:r>
      <w:r w:rsidR="00217F5A" w:rsidRPr="008014D4">
        <w:t xml:space="preserve">to conduct the following environmental impact assessments. </w:t>
      </w:r>
      <w:r w:rsidR="000F1717">
        <w:t>T</w:t>
      </w:r>
      <w:r w:rsidR="00217F5A" w:rsidRPr="008014D4">
        <w:t>he broad objective of the specialists studies are provided below and the related terms of re</w:t>
      </w:r>
      <w:r w:rsidR="00D95E8A">
        <w:t>ference.</w:t>
      </w:r>
    </w:p>
    <w:p w:rsidR="00217F5A" w:rsidRPr="008014D4" w:rsidRDefault="00217F5A" w:rsidP="008014D4">
      <w:pPr>
        <w:ind w:left="360"/>
        <w:jc w:val="both"/>
      </w:pPr>
    </w:p>
    <w:p w:rsidR="006F6781" w:rsidRPr="000F1717" w:rsidRDefault="000F1717" w:rsidP="008014D4">
      <w:pPr>
        <w:ind w:left="360"/>
        <w:jc w:val="both"/>
        <w:rPr>
          <w:b/>
          <w:i/>
        </w:rPr>
      </w:pPr>
      <w:r w:rsidRPr="000F1717">
        <w:rPr>
          <w:b/>
          <w:i/>
        </w:rPr>
        <w:t>8.2.1</w:t>
      </w:r>
      <w:r>
        <w:rPr>
          <w:b/>
          <w:i/>
        </w:rPr>
        <w:t>.1</w:t>
      </w:r>
      <w:r w:rsidRPr="000F1717">
        <w:rPr>
          <w:b/>
          <w:i/>
        </w:rPr>
        <w:tab/>
      </w:r>
      <w:r w:rsidR="006F6781" w:rsidRPr="000F1717">
        <w:rPr>
          <w:b/>
          <w:i/>
        </w:rPr>
        <w:t>Vegetation assessment</w:t>
      </w:r>
    </w:p>
    <w:p w:rsidR="006F6781" w:rsidRPr="008014D4" w:rsidRDefault="006F6781" w:rsidP="008014D4">
      <w:pPr>
        <w:ind w:left="360"/>
        <w:jc w:val="both"/>
        <w:rPr>
          <w:i/>
        </w:rPr>
      </w:pPr>
    </w:p>
    <w:p w:rsidR="006F6781" w:rsidRPr="008014D4" w:rsidRDefault="006F6781" w:rsidP="008014D4">
      <w:pPr>
        <w:ind w:left="360"/>
        <w:jc w:val="both"/>
      </w:pPr>
      <w:r w:rsidRPr="008014D4">
        <w:t xml:space="preserve">Vegetation characteristics in the area have been identified as important since the area has remained undeveloped and some areas have been identified as open space systems. The grassland vegetation in the area is particularly rich in species diversity and composition. This development is likely to result in the removal of significant portions of vegetation during construction and operation have the potential to impact on the sustainability species in the area. </w:t>
      </w:r>
    </w:p>
    <w:p w:rsidR="00C550C1" w:rsidRPr="008014D4" w:rsidRDefault="00C550C1" w:rsidP="008014D4">
      <w:pPr>
        <w:ind w:left="360"/>
        <w:jc w:val="both"/>
      </w:pPr>
    </w:p>
    <w:p w:rsidR="00C550C1" w:rsidRPr="008014D4" w:rsidRDefault="00C550C1" w:rsidP="008014D4">
      <w:pPr>
        <w:ind w:left="360"/>
        <w:jc w:val="both"/>
        <w:rPr>
          <w:u w:val="single"/>
        </w:rPr>
      </w:pPr>
      <w:r w:rsidRPr="008014D4">
        <w:rPr>
          <w:u w:val="single"/>
        </w:rPr>
        <w:t>Specific Tasks</w:t>
      </w:r>
    </w:p>
    <w:p w:rsidR="00C550C1" w:rsidRPr="008014D4" w:rsidRDefault="00EC3F39" w:rsidP="005045E7">
      <w:pPr>
        <w:numPr>
          <w:ilvl w:val="0"/>
          <w:numId w:val="22"/>
        </w:numPr>
        <w:jc w:val="both"/>
      </w:pPr>
      <w:r w:rsidRPr="008014D4">
        <w:t>Identify species composition and diversity at the selected substation sites and the corridors</w:t>
      </w:r>
    </w:p>
    <w:p w:rsidR="00EC3F39" w:rsidRPr="008014D4" w:rsidRDefault="00EC3F39" w:rsidP="005045E7">
      <w:pPr>
        <w:numPr>
          <w:ilvl w:val="0"/>
          <w:numId w:val="22"/>
        </w:numPr>
        <w:jc w:val="both"/>
      </w:pPr>
      <w:r w:rsidRPr="008014D4">
        <w:t>Identify the rare plant species and recommend whether relocation of plant species, or relocation and re-routing of infrastructure is needed</w:t>
      </w:r>
    </w:p>
    <w:p w:rsidR="00EC3F39" w:rsidRPr="008014D4" w:rsidRDefault="00EC3F39" w:rsidP="005045E7">
      <w:pPr>
        <w:numPr>
          <w:ilvl w:val="0"/>
          <w:numId w:val="22"/>
        </w:numPr>
        <w:jc w:val="both"/>
      </w:pPr>
      <w:r w:rsidRPr="008014D4">
        <w:t>Provide a detailed impact report according to the methods in this plan of study</w:t>
      </w:r>
    </w:p>
    <w:p w:rsidR="00EC3F39" w:rsidRDefault="00EC3F39" w:rsidP="005045E7">
      <w:pPr>
        <w:numPr>
          <w:ilvl w:val="0"/>
          <w:numId w:val="22"/>
        </w:numPr>
        <w:jc w:val="both"/>
      </w:pPr>
      <w:r w:rsidRPr="008014D4">
        <w:t>Prepare a detailed biodiversity management plan during construction and operation of the project.</w:t>
      </w:r>
    </w:p>
    <w:p w:rsidR="00D95E8A" w:rsidRDefault="00D95E8A" w:rsidP="00D95E8A">
      <w:pPr>
        <w:jc w:val="both"/>
      </w:pPr>
    </w:p>
    <w:p w:rsidR="00D95E8A" w:rsidRDefault="00D95E8A" w:rsidP="00D95E8A">
      <w:pPr>
        <w:jc w:val="both"/>
      </w:pPr>
    </w:p>
    <w:p w:rsidR="00D95E8A" w:rsidRPr="008014D4" w:rsidRDefault="00D95E8A" w:rsidP="00D95E8A">
      <w:pPr>
        <w:jc w:val="both"/>
      </w:pPr>
    </w:p>
    <w:p w:rsidR="00EC3F39" w:rsidRPr="008014D4" w:rsidRDefault="00EC3F39" w:rsidP="008014D4">
      <w:pPr>
        <w:ind w:left="720"/>
        <w:jc w:val="both"/>
      </w:pPr>
    </w:p>
    <w:p w:rsidR="00EC3F39" w:rsidRPr="000F1717" w:rsidRDefault="00331F96" w:rsidP="00902E56">
      <w:pPr>
        <w:ind w:left="720" w:hanging="294"/>
        <w:jc w:val="both"/>
        <w:rPr>
          <w:b/>
          <w:i/>
        </w:rPr>
      </w:pPr>
      <w:r>
        <w:rPr>
          <w:b/>
          <w:i/>
        </w:rPr>
        <w:t>8.2.1.2</w:t>
      </w:r>
      <w:r w:rsidR="000F1717" w:rsidRPr="000F1717">
        <w:rPr>
          <w:b/>
          <w:i/>
        </w:rPr>
        <w:tab/>
      </w:r>
      <w:r w:rsidR="00EC3F39" w:rsidRPr="000F1717">
        <w:rPr>
          <w:b/>
          <w:i/>
        </w:rPr>
        <w:t>Potential impact on Heritage Resources</w:t>
      </w:r>
    </w:p>
    <w:p w:rsidR="00EC3F39" w:rsidRPr="008014D4" w:rsidRDefault="00EC3F39" w:rsidP="008014D4">
      <w:pPr>
        <w:ind w:left="720"/>
        <w:jc w:val="both"/>
        <w:rPr>
          <w:i/>
        </w:rPr>
      </w:pPr>
    </w:p>
    <w:p w:rsidR="00613908" w:rsidRPr="008014D4" w:rsidRDefault="00EC3F39" w:rsidP="00902E56">
      <w:pPr>
        <w:ind w:left="426"/>
        <w:jc w:val="both"/>
      </w:pPr>
      <w:r w:rsidRPr="008014D4">
        <w:t xml:space="preserve">Heritage materials of significance were not identified during the scoping process. However, it is </w:t>
      </w:r>
      <w:r w:rsidR="00A0039F" w:rsidRPr="008014D4">
        <w:t>noteworthy that, rural settlements especially along the rivers and river basins are areas that may contain hidden heritage treasures that may be of local, regional or national significance. It is also noted that the area has landscape that presents aesthetically pleasing environments whic</w:t>
      </w:r>
      <w:r w:rsidR="00613908" w:rsidRPr="008014D4">
        <w:t>h may have cultural bene</w:t>
      </w:r>
      <w:r w:rsidR="00A0039F" w:rsidRPr="008014D4">
        <w:t>f</w:t>
      </w:r>
      <w:r w:rsidR="00613908" w:rsidRPr="008014D4">
        <w:t>i</w:t>
      </w:r>
      <w:r w:rsidR="00A0039F" w:rsidRPr="008014D4">
        <w:t>ts and therefore require a thorough cultural investigation.</w:t>
      </w:r>
    </w:p>
    <w:p w:rsidR="00613908" w:rsidRPr="008014D4" w:rsidRDefault="00613908" w:rsidP="008014D4">
      <w:pPr>
        <w:ind w:left="720"/>
        <w:jc w:val="both"/>
      </w:pPr>
    </w:p>
    <w:p w:rsidR="00613908" w:rsidRPr="008014D4" w:rsidRDefault="00613908" w:rsidP="00902E56">
      <w:pPr>
        <w:ind w:left="720" w:hanging="294"/>
        <w:jc w:val="both"/>
        <w:rPr>
          <w:u w:val="single"/>
        </w:rPr>
      </w:pPr>
      <w:r w:rsidRPr="008014D4">
        <w:rPr>
          <w:u w:val="single"/>
        </w:rPr>
        <w:t>Specific Tasks</w:t>
      </w:r>
    </w:p>
    <w:p w:rsidR="00613908" w:rsidRPr="008014D4" w:rsidRDefault="00613908" w:rsidP="005045E7">
      <w:pPr>
        <w:numPr>
          <w:ilvl w:val="0"/>
          <w:numId w:val="23"/>
        </w:numPr>
        <w:ind w:left="1134" w:hanging="425"/>
        <w:jc w:val="both"/>
      </w:pPr>
      <w:r w:rsidRPr="008014D4">
        <w:t xml:space="preserve">Investigate the history of the land use and other historical </w:t>
      </w:r>
      <w:r w:rsidR="006D6FB4" w:rsidRPr="008014D4">
        <w:t>anthropogenic activities in the area</w:t>
      </w:r>
    </w:p>
    <w:p w:rsidR="006D6FB4" w:rsidRPr="008014D4" w:rsidRDefault="006D6FB4" w:rsidP="005045E7">
      <w:pPr>
        <w:numPr>
          <w:ilvl w:val="0"/>
          <w:numId w:val="23"/>
        </w:numPr>
        <w:ind w:left="1134" w:hanging="425"/>
        <w:jc w:val="both"/>
      </w:pPr>
      <w:r w:rsidRPr="008014D4">
        <w:t>Investigate the possibility of any cultural or historical events in the area and the possible material residues of those events that may be of any archaeological significance in the area and its implication for this development</w:t>
      </w:r>
    </w:p>
    <w:p w:rsidR="006D6FB4" w:rsidRPr="008014D4" w:rsidRDefault="006D6FB4" w:rsidP="005045E7">
      <w:pPr>
        <w:numPr>
          <w:ilvl w:val="0"/>
          <w:numId w:val="23"/>
        </w:numPr>
        <w:ind w:left="1134" w:hanging="425"/>
        <w:jc w:val="both"/>
      </w:pPr>
      <w:r w:rsidRPr="008014D4">
        <w:t xml:space="preserve">Provide a detailed </w:t>
      </w:r>
      <w:r w:rsidR="00B80220" w:rsidRPr="008014D4">
        <w:t>impact heritage report according to the methods detailed in this plan of study</w:t>
      </w:r>
    </w:p>
    <w:p w:rsidR="00B80220" w:rsidRPr="008014D4" w:rsidRDefault="00B80220" w:rsidP="005045E7">
      <w:pPr>
        <w:numPr>
          <w:ilvl w:val="0"/>
          <w:numId w:val="23"/>
        </w:numPr>
        <w:ind w:left="1134" w:hanging="425"/>
        <w:jc w:val="both"/>
      </w:pPr>
      <w:r w:rsidRPr="008014D4">
        <w:t>Prepare a detailed heritage resources management plan during construction and operation of the project.</w:t>
      </w:r>
    </w:p>
    <w:p w:rsidR="00B80220" w:rsidRPr="008014D4" w:rsidRDefault="00B80220" w:rsidP="008014D4">
      <w:pPr>
        <w:jc w:val="both"/>
        <w:rPr>
          <w:i/>
        </w:rPr>
      </w:pPr>
    </w:p>
    <w:p w:rsidR="009A5CBD" w:rsidRPr="000E6009" w:rsidRDefault="00331F96" w:rsidP="008014D4">
      <w:pPr>
        <w:jc w:val="both"/>
        <w:rPr>
          <w:b/>
          <w:i/>
        </w:rPr>
      </w:pPr>
      <w:r>
        <w:rPr>
          <w:b/>
          <w:i/>
        </w:rPr>
        <w:t>8.2.1.3</w:t>
      </w:r>
      <w:r w:rsidR="000E6009" w:rsidRPr="000E6009">
        <w:rPr>
          <w:b/>
          <w:i/>
        </w:rPr>
        <w:tab/>
      </w:r>
      <w:r w:rsidR="009A5CBD" w:rsidRPr="000E6009">
        <w:rPr>
          <w:b/>
          <w:i/>
        </w:rPr>
        <w:t>Potential Impact on Socio-Economic Environment</w:t>
      </w:r>
    </w:p>
    <w:p w:rsidR="009A5CBD" w:rsidRPr="008014D4" w:rsidRDefault="009A5CBD" w:rsidP="008014D4">
      <w:pPr>
        <w:jc w:val="both"/>
        <w:rPr>
          <w:i/>
        </w:rPr>
      </w:pPr>
    </w:p>
    <w:p w:rsidR="00E5595F" w:rsidRPr="008014D4" w:rsidRDefault="00D95E8A" w:rsidP="008014D4">
      <w:pPr>
        <w:jc w:val="both"/>
      </w:pPr>
      <w:r>
        <w:t xml:space="preserve">There is </w:t>
      </w:r>
      <w:r w:rsidR="00E5595F" w:rsidRPr="008014D4">
        <w:t>pertinent concerns regarding services and service infrastructure such as schools, health facilities and employment. The skill base of the individuals in the area is unknown. The project is also likely to create some temporal job opportunities during construction which should benefit the communities in the area. However, the capacity of the services in the area to meet the need of the existing and incoming population need to be investigated.</w:t>
      </w:r>
    </w:p>
    <w:p w:rsidR="00E5595F" w:rsidRPr="008014D4" w:rsidRDefault="00E5595F" w:rsidP="008014D4">
      <w:pPr>
        <w:jc w:val="both"/>
      </w:pPr>
    </w:p>
    <w:p w:rsidR="00380E66" w:rsidRPr="008014D4" w:rsidRDefault="00380E66" w:rsidP="008014D4">
      <w:pPr>
        <w:jc w:val="both"/>
        <w:rPr>
          <w:u w:val="single"/>
        </w:rPr>
      </w:pPr>
      <w:r w:rsidRPr="008014D4">
        <w:rPr>
          <w:u w:val="single"/>
        </w:rPr>
        <w:t>Specific Tasks</w:t>
      </w:r>
    </w:p>
    <w:p w:rsidR="00380E66" w:rsidRPr="008014D4" w:rsidRDefault="00380E66" w:rsidP="008014D4">
      <w:pPr>
        <w:jc w:val="both"/>
        <w:rPr>
          <w:u w:val="single"/>
        </w:rPr>
      </w:pPr>
    </w:p>
    <w:p w:rsidR="007F2FE3" w:rsidRDefault="00380E66" w:rsidP="005045E7">
      <w:pPr>
        <w:numPr>
          <w:ilvl w:val="0"/>
          <w:numId w:val="24"/>
        </w:numPr>
        <w:jc w:val="both"/>
      </w:pPr>
      <w:r w:rsidRPr="008014D4">
        <w:t>Describe the social and socio-economic environment within the areas highlighting those socio-economic attributes and components which may influence or by the proposed project during construction and operation</w:t>
      </w:r>
    </w:p>
    <w:p w:rsidR="00C75A45" w:rsidRPr="008014D4" w:rsidRDefault="00C75A45" w:rsidP="005045E7">
      <w:pPr>
        <w:numPr>
          <w:ilvl w:val="0"/>
          <w:numId w:val="24"/>
        </w:numPr>
        <w:jc w:val="both"/>
      </w:pPr>
      <w:r>
        <w:t>Assess the land use character of the area with particular emphasis on grazing as a land use by community members</w:t>
      </w:r>
    </w:p>
    <w:p w:rsidR="00310A4E" w:rsidRPr="008014D4" w:rsidRDefault="007F2FE3" w:rsidP="005045E7">
      <w:pPr>
        <w:numPr>
          <w:ilvl w:val="0"/>
          <w:numId w:val="24"/>
        </w:numPr>
        <w:jc w:val="both"/>
      </w:pPr>
      <w:r w:rsidRPr="008014D4">
        <w:t xml:space="preserve">Identify potential impacts of the </w:t>
      </w:r>
      <w:r w:rsidR="00310A4E" w:rsidRPr="008014D4">
        <w:t>project on the socio-econo</w:t>
      </w:r>
      <w:r w:rsidR="00710327" w:rsidRPr="008014D4">
        <w:t>mic</w:t>
      </w:r>
      <w:r w:rsidR="00310A4E" w:rsidRPr="008014D4">
        <w:t xml:space="preserve"> environment. Particular attention should be given to prepare impacts on existing infrastructure, nuisance impacts, and health and safety impacts</w:t>
      </w:r>
    </w:p>
    <w:p w:rsidR="00310A4E" w:rsidRPr="008014D4" w:rsidRDefault="00310A4E" w:rsidP="005045E7">
      <w:pPr>
        <w:numPr>
          <w:ilvl w:val="0"/>
          <w:numId w:val="24"/>
        </w:numPr>
        <w:jc w:val="both"/>
      </w:pPr>
      <w:r w:rsidRPr="008014D4">
        <w:t>Identify mitigation measures for enhancing benefits and avoiding or mitigating negative impacts and risks</w:t>
      </w:r>
    </w:p>
    <w:p w:rsidR="00310A4E" w:rsidRPr="008014D4" w:rsidRDefault="00310A4E" w:rsidP="005045E7">
      <w:pPr>
        <w:numPr>
          <w:ilvl w:val="0"/>
          <w:numId w:val="24"/>
        </w:numPr>
        <w:jc w:val="both"/>
      </w:pPr>
      <w:r w:rsidRPr="008014D4">
        <w:t xml:space="preserve">Formulate a simple system to monitor impacts, and their management based on key indicators. </w:t>
      </w:r>
    </w:p>
    <w:p w:rsidR="009A5CBD" w:rsidRDefault="00310A4E" w:rsidP="008014D4">
      <w:pPr>
        <w:jc w:val="both"/>
      </w:pPr>
      <w:r w:rsidRPr="008014D4">
        <w:t xml:space="preserve"> </w:t>
      </w:r>
      <w:r w:rsidR="00710327" w:rsidRPr="008014D4">
        <w:t xml:space="preserve"> </w:t>
      </w:r>
      <w:r w:rsidR="007F2FE3" w:rsidRPr="008014D4">
        <w:t xml:space="preserve"> </w:t>
      </w:r>
      <w:r w:rsidR="00380E66" w:rsidRPr="008014D4">
        <w:t xml:space="preserve">  </w:t>
      </w:r>
    </w:p>
    <w:p w:rsidR="00D95E8A" w:rsidRDefault="00D95E8A" w:rsidP="008014D4">
      <w:pPr>
        <w:jc w:val="both"/>
      </w:pPr>
    </w:p>
    <w:p w:rsidR="00D95E8A" w:rsidRPr="008014D4" w:rsidRDefault="00D95E8A" w:rsidP="008014D4">
      <w:pPr>
        <w:jc w:val="both"/>
      </w:pPr>
    </w:p>
    <w:p w:rsidR="00C75A45" w:rsidRDefault="00A0039F" w:rsidP="00D95E8A">
      <w:pPr>
        <w:ind w:left="720"/>
        <w:jc w:val="both"/>
        <w:rPr>
          <w:b/>
          <w:i/>
        </w:rPr>
      </w:pPr>
      <w:r w:rsidRPr="008014D4">
        <w:t xml:space="preserve">    </w:t>
      </w:r>
      <w:r w:rsidR="00EC3F39" w:rsidRPr="008014D4">
        <w:t xml:space="preserve"> </w:t>
      </w:r>
    </w:p>
    <w:p w:rsidR="00630430" w:rsidRPr="005939A9" w:rsidRDefault="00C75A45" w:rsidP="00D95E8A">
      <w:pPr>
        <w:jc w:val="both"/>
        <w:rPr>
          <w:b/>
          <w:i/>
        </w:rPr>
      </w:pPr>
      <w:r>
        <w:rPr>
          <w:b/>
          <w:i/>
        </w:rPr>
        <w:t>8.1.2.4</w:t>
      </w:r>
      <w:r w:rsidR="005939A9" w:rsidRPr="005939A9">
        <w:rPr>
          <w:b/>
          <w:i/>
        </w:rPr>
        <w:tab/>
      </w:r>
      <w:r w:rsidR="00630430" w:rsidRPr="005939A9">
        <w:rPr>
          <w:b/>
          <w:i/>
        </w:rPr>
        <w:t>Assessment of impact of sanitation and solid waste</w:t>
      </w:r>
    </w:p>
    <w:p w:rsidR="00630430" w:rsidRPr="008014D4" w:rsidRDefault="00630430" w:rsidP="008014D4">
      <w:pPr>
        <w:ind w:left="720"/>
        <w:jc w:val="both"/>
        <w:rPr>
          <w:i/>
        </w:rPr>
      </w:pPr>
    </w:p>
    <w:p w:rsidR="00095D78" w:rsidRPr="008014D4" w:rsidRDefault="00630430" w:rsidP="00D95E8A">
      <w:pPr>
        <w:jc w:val="both"/>
      </w:pPr>
      <w:r w:rsidRPr="008014D4">
        <w:t xml:space="preserve">The issue of sewage management is one of the most significant issues identified during the scoping process. This </w:t>
      </w:r>
      <w:r w:rsidR="00095D78" w:rsidRPr="008014D4">
        <w:t>issue involves a multi</w:t>
      </w:r>
      <w:r w:rsidRPr="008014D4">
        <w:t xml:space="preserve"> sectorial</w:t>
      </w:r>
      <w:r w:rsidR="00095D78" w:rsidRPr="008014D4">
        <w:t xml:space="preserve"> decision making process. The impact of sanitation therefore requires a detailed assessment that considered s collective representation </w:t>
      </w:r>
      <w:r w:rsidRPr="008014D4">
        <w:t xml:space="preserve">and decisions from all relevant departments in the </w:t>
      </w:r>
      <w:proofErr w:type="spellStart"/>
      <w:r w:rsidR="00CD0C58">
        <w:t>UPhongola</w:t>
      </w:r>
      <w:r w:rsidRPr="008014D4">
        <w:t>Municipality</w:t>
      </w:r>
      <w:proofErr w:type="spellEnd"/>
      <w:r w:rsidR="00095D78" w:rsidRPr="008014D4">
        <w:t>.</w:t>
      </w:r>
    </w:p>
    <w:p w:rsidR="00095D78" w:rsidRPr="008014D4" w:rsidRDefault="00095D78" w:rsidP="008014D4">
      <w:pPr>
        <w:ind w:left="720"/>
        <w:jc w:val="both"/>
      </w:pPr>
    </w:p>
    <w:p w:rsidR="00095D78" w:rsidRPr="008014D4" w:rsidRDefault="00095D78" w:rsidP="005939A9">
      <w:pPr>
        <w:ind w:left="720" w:hanging="294"/>
        <w:jc w:val="both"/>
        <w:rPr>
          <w:u w:val="single"/>
        </w:rPr>
      </w:pPr>
      <w:r w:rsidRPr="008014D4">
        <w:rPr>
          <w:u w:val="single"/>
        </w:rPr>
        <w:t>Specific Tasks</w:t>
      </w:r>
    </w:p>
    <w:p w:rsidR="00630430" w:rsidRPr="008014D4" w:rsidRDefault="00095D78" w:rsidP="005045E7">
      <w:pPr>
        <w:numPr>
          <w:ilvl w:val="0"/>
          <w:numId w:val="25"/>
        </w:numPr>
        <w:ind w:left="1134" w:hanging="425"/>
        <w:jc w:val="both"/>
      </w:pPr>
      <w:r w:rsidRPr="008014D4">
        <w:t>Identify the waste and sewage management options available for this development</w:t>
      </w:r>
    </w:p>
    <w:p w:rsidR="00095D78" w:rsidRPr="008014D4" w:rsidRDefault="00095D78" w:rsidP="005045E7">
      <w:pPr>
        <w:numPr>
          <w:ilvl w:val="0"/>
          <w:numId w:val="25"/>
        </w:numPr>
        <w:ind w:left="1134" w:hanging="425"/>
        <w:jc w:val="both"/>
      </w:pPr>
      <w:r w:rsidRPr="008014D4">
        <w:t>Assess the feasibility of each option in relation to broader planning schemes and specific to the project requirements</w:t>
      </w:r>
    </w:p>
    <w:p w:rsidR="00095D78" w:rsidRDefault="00095D78" w:rsidP="005045E7">
      <w:pPr>
        <w:numPr>
          <w:ilvl w:val="0"/>
          <w:numId w:val="25"/>
        </w:numPr>
        <w:ind w:left="1134" w:hanging="425"/>
        <w:jc w:val="both"/>
      </w:pPr>
      <w:r w:rsidRPr="008014D4">
        <w:t>Recommend the most feasible option sanitation and waste management options that suite the needs of the project</w:t>
      </w:r>
    </w:p>
    <w:p w:rsidR="005E0878" w:rsidRDefault="005E0878" w:rsidP="005E0878">
      <w:pPr>
        <w:jc w:val="both"/>
      </w:pPr>
    </w:p>
    <w:p w:rsidR="00095D78" w:rsidRPr="005939A9" w:rsidRDefault="00095D78" w:rsidP="008014D4">
      <w:pPr>
        <w:jc w:val="both"/>
        <w:rPr>
          <w:b/>
        </w:rPr>
      </w:pPr>
      <w:r w:rsidRPr="005939A9">
        <w:rPr>
          <w:b/>
        </w:rPr>
        <w:t>8.2.2 Involving the Public</w:t>
      </w:r>
    </w:p>
    <w:p w:rsidR="00095D78" w:rsidRPr="008014D4" w:rsidRDefault="00095D78" w:rsidP="008014D4">
      <w:pPr>
        <w:jc w:val="both"/>
      </w:pPr>
    </w:p>
    <w:p w:rsidR="00095D78" w:rsidRPr="008014D4" w:rsidRDefault="009C287B" w:rsidP="008014D4">
      <w:pPr>
        <w:jc w:val="both"/>
      </w:pPr>
      <w:r w:rsidRPr="008014D4">
        <w:t>Public participation will form an important part of the EIA process. The public participation will involve the following:</w:t>
      </w:r>
    </w:p>
    <w:p w:rsidR="009C287B" w:rsidRPr="008014D4" w:rsidRDefault="009C287B" w:rsidP="005045E7">
      <w:pPr>
        <w:numPr>
          <w:ilvl w:val="0"/>
          <w:numId w:val="26"/>
        </w:numPr>
        <w:jc w:val="both"/>
      </w:pPr>
      <w:r w:rsidRPr="008014D4">
        <w:t>Update the list of interested and affected parties</w:t>
      </w:r>
    </w:p>
    <w:p w:rsidR="009C287B" w:rsidRPr="008014D4" w:rsidRDefault="009C287B" w:rsidP="005045E7">
      <w:pPr>
        <w:numPr>
          <w:ilvl w:val="0"/>
          <w:numId w:val="26"/>
        </w:numPr>
        <w:jc w:val="both"/>
      </w:pPr>
      <w:r w:rsidRPr="008014D4">
        <w:t xml:space="preserve">Inform the general public through site notices, direct notification, information centers </w:t>
      </w:r>
      <w:r w:rsidR="00A11A1B" w:rsidRPr="008014D4">
        <w:t>etc.</w:t>
      </w:r>
      <w:r w:rsidR="00C20DBA" w:rsidRPr="008014D4">
        <w:t xml:space="preserve"> of the EIA process</w:t>
      </w:r>
    </w:p>
    <w:p w:rsidR="00C20DBA" w:rsidRPr="008014D4" w:rsidRDefault="00C20DBA" w:rsidP="005045E7">
      <w:pPr>
        <w:numPr>
          <w:ilvl w:val="0"/>
          <w:numId w:val="26"/>
        </w:numPr>
        <w:jc w:val="both"/>
      </w:pPr>
      <w:r w:rsidRPr="008014D4">
        <w:t>Stakeholders meeting will be held to discuss specialist reports and findings</w:t>
      </w:r>
    </w:p>
    <w:p w:rsidR="00C20DBA" w:rsidRDefault="00C20DBA" w:rsidP="005045E7">
      <w:pPr>
        <w:numPr>
          <w:ilvl w:val="0"/>
          <w:numId w:val="26"/>
        </w:numPr>
        <w:jc w:val="both"/>
      </w:pPr>
      <w:r w:rsidRPr="008014D4">
        <w:t>Public meetings will be held to discuss findings with interested and affected parties</w:t>
      </w:r>
    </w:p>
    <w:p w:rsidR="00DB324F" w:rsidRDefault="00DB324F" w:rsidP="00DB324F">
      <w:pPr>
        <w:jc w:val="both"/>
      </w:pPr>
    </w:p>
    <w:p w:rsidR="00DB324F" w:rsidRDefault="00F240E2" w:rsidP="00DB324F">
      <w:pPr>
        <w:jc w:val="both"/>
      </w:pPr>
      <w:r>
        <w:t xml:space="preserve">Appendix </w:t>
      </w:r>
      <w:r w:rsidR="00D95E8A">
        <w:t>1</w:t>
      </w:r>
      <w:r w:rsidR="00DB324F">
        <w:t xml:space="preserve"> contain detailed of the public participation process.</w:t>
      </w:r>
    </w:p>
    <w:p w:rsidR="00F240E2" w:rsidRDefault="00F240E2" w:rsidP="00DB324F">
      <w:pPr>
        <w:jc w:val="both"/>
      </w:pPr>
    </w:p>
    <w:p w:rsidR="00F240E2" w:rsidRDefault="00F240E2" w:rsidP="00DB324F">
      <w:pPr>
        <w:jc w:val="both"/>
      </w:pPr>
    </w:p>
    <w:p w:rsidR="00C20DBA" w:rsidRPr="008014D4" w:rsidRDefault="005939A9" w:rsidP="008014D4">
      <w:pPr>
        <w:jc w:val="both"/>
        <w:rPr>
          <w:b/>
        </w:rPr>
      </w:pPr>
      <w:r>
        <w:rPr>
          <w:b/>
        </w:rPr>
        <w:t xml:space="preserve">8.3 </w:t>
      </w:r>
      <w:r>
        <w:rPr>
          <w:b/>
        </w:rPr>
        <w:tab/>
        <w:t>Manner in which the above Tasks would b</w:t>
      </w:r>
      <w:r w:rsidRPr="008014D4">
        <w:rPr>
          <w:b/>
        </w:rPr>
        <w:t xml:space="preserve">e </w:t>
      </w:r>
      <w:r w:rsidR="00A11A1B" w:rsidRPr="008014D4">
        <w:rPr>
          <w:b/>
        </w:rPr>
        <w:t>undertaken</w:t>
      </w:r>
    </w:p>
    <w:p w:rsidR="000521D9" w:rsidRPr="008014D4" w:rsidRDefault="000521D9" w:rsidP="008014D4">
      <w:pPr>
        <w:jc w:val="both"/>
        <w:rPr>
          <w:b/>
        </w:rPr>
      </w:pPr>
    </w:p>
    <w:p w:rsidR="000521D9" w:rsidRPr="008014D4" w:rsidRDefault="00B629EE" w:rsidP="008014D4">
      <w:pPr>
        <w:jc w:val="both"/>
      </w:pPr>
      <w:r w:rsidRPr="008014D4">
        <w:t>The key functions of any specialist study will be to investigate impacts relevant to the specific areas of their specialization. The manner of these activities will be considered are as follows:</w:t>
      </w:r>
    </w:p>
    <w:p w:rsidR="00B629EE" w:rsidRPr="008014D4" w:rsidRDefault="00B629EE" w:rsidP="008014D4">
      <w:pPr>
        <w:jc w:val="both"/>
      </w:pPr>
    </w:p>
    <w:p w:rsidR="00B629EE" w:rsidRPr="008014D4" w:rsidRDefault="00B629EE" w:rsidP="008014D4">
      <w:pPr>
        <w:jc w:val="both"/>
      </w:pPr>
      <w:r w:rsidRPr="008014D4">
        <w:t>8.3.1</w:t>
      </w:r>
      <w:r w:rsidRPr="008014D4">
        <w:tab/>
        <w:t xml:space="preserve">Consultation with Relevant Stakeholders </w:t>
      </w:r>
    </w:p>
    <w:p w:rsidR="00B629EE" w:rsidRPr="008014D4" w:rsidRDefault="00B629EE" w:rsidP="008014D4">
      <w:pPr>
        <w:jc w:val="both"/>
      </w:pPr>
    </w:p>
    <w:p w:rsidR="00DF556E" w:rsidRDefault="00B629EE" w:rsidP="008014D4">
      <w:pPr>
        <w:jc w:val="both"/>
      </w:pPr>
      <w:r w:rsidRPr="008014D4">
        <w:t>At the inception of the EIA process of the EIA (in terms of activities stipulated under item 4 above) will be discu</w:t>
      </w:r>
      <w:r w:rsidR="00577AE8">
        <w:t>ssed with relevant stakeholders</w:t>
      </w:r>
      <w:r w:rsidRPr="008014D4">
        <w:t>.</w:t>
      </w:r>
    </w:p>
    <w:p w:rsidR="00656469" w:rsidRDefault="00656469" w:rsidP="008014D4">
      <w:pPr>
        <w:jc w:val="both"/>
      </w:pPr>
    </w:p>
    <w:p w:rsidR="00D95E8A" w:rsidRDefault="00D95E8A">
      <w:pPr>
        <w:rPr>
          <w:b/>
        </w:rPr>
      </w:pPr>
      <w:r>
        <w:rPr>
          <w:b/>
        </w:rPr>
        <w:br w:type="page"/>
      </w:r>
    </w:p>
    <w:p w:rsidR="00B629EE" w:rsidRPr="007C45A0" w:rsidRDefault="00D95E8A" w:rsidP="008014D4">
      <w:pPr>
        <w:jc w:val="both"/>
        <w:rPr>
          <w:b/>
        </w:rPr>
      </w:pPr>
      <w:r>
        <w:rPr>
          <w:b/>
        </w:rPr>
        <w:lastRenderedPageBreak/>
        <w:t>Table 7</w:t>
      </w:r>
      <w:r w:rsidR="007C45A0">
        <w:rPr>
          <w:b/>
        </w:rPr>
        <w:t>: R</w:t>
      </w:r>
      <w:r w:rsidR="000A70AC" w:rsidRPr="007C45A0">
        <w:rPr>
          <w:b/>
        </w:rPr>
        <w:t>elevant Stakeholders for Various Fields of Specialist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777"/>
      </w:tblGrid>
      <w:tr w:rsidR="000A70AC" w:rsidRPr="008014D4" w:rsidTr="00062C1F">
        <w:trPr>
          <w:trHeight w:val="955"/>
        </w:trPr>
        <w:tc>
          <w:tcPr>
            <w:tcW w:w="3085" w:type="dxa"/>
            <w:shd w:val="clear" w:color="auto" w:fill="BFBFBF"/>
          </w:tcPr>
          <w:p w:rsidR="000A70AC" w:rsidRPr="008014D4" w:rsidRDefault="000A70AC" w:rsidP="008014D4">
            <w:pPr>
              <w:jc w:val="both"/>
            </w:pPr>
            <w:r w:rsidRPr="008014D4">
              <w:t>Field of Specialist Study</w:t>
            </w:r>
          </w:p>
          <w:p w:rsidR="000A70AC" w:rsidRPr="008014D4" w:rsidRDefault="000A70AC" w:rsidP="008014D4">
            <w:pPr>
              <w:jc w:val="both"/>
            </w:pPr>
          </w:p>
        </w:tc>
        <w:tc>
          <w:tcPr>
            <w:tcW w:w="5777" w:type="dxa"/>
            <w:shd w:val="clear" w:color="auto" w:fill="BFBFBF"/>
          </w:tcPr>
          <w:p w:rsidR="000A70AC" w:rsidRPr="008014D4" w:rsidRDefault="000A70AC" w:rsidP="008014D4">
            <w:pPr>
              <w:jc w:val="both"/>
            </w:pPr>
            <w:r w:rsidRPr="008014D4">
              <w:t>Relevant Stakeholders</w:t>
            </w:r>
          </w:p>
        </w:tc>
      </w:tr>
      <w:tr w:rsidR="000A70AC" w:rsidRPr="008014D4" w:rsidTr="00062C1F">
        <w:tc>
          <w:tcPr>
            <w:tcW w:w="3085" w:type="dxa"/>
            <w:shd w:val="clear" w:color="auto" w:fill="auto"/>
          </w:tcPr>
          <w:p w:rsidR="000A70AC" w:rsidRPr="008014D4" w:rsidRDefault="000A70AC" w:rsidP="008014D4">
            <w:pPr>
              <w:jc w:val="both"/>
            </w:pPr>
            <w:r w:rsidRPr="008014D4">
              <w:t>Overall EIA process</w:t>
            </w:r>
          </w:p>
        </w:tc>
        <w:tc>
          <w:tcPr>
            <w:tcW w:w="5777" w:type="dxa"/>
            <w:shd w:val="clear" w:color="auto" w:fill="auto"/>
          </w:tcPr>
          <w:p w:rsidR="000A70AC" w:rsidRPr="008014D4" w:rsidRDefault="000A70AC" w:rsidP="000C516A">
            <w:pPr>
              <w:jc w:val="both"/>
            </w:pPr>
            <w:r w:rsidRPr="008014D4">
              <w:t xml:space="preserve">KZN Department of </w:t>
            </w:r>
            <w:r w:rsidR="005939A9">
              <w:t xml:space="preserve">Economic Development Tourism and </w:t>
            </w:r>
            <w:r w:rsidRPr="008014D4">
              <w:t>Environmental Affairs</w:t>
            </w:r>
            <w:r w:rsidR="008972CC" w:rsidRPr="008014D4">
              <w:t xml:space="preserve">, </w:t>
            </w:r>
            <w:proofErr w:type="spellStart"/>
            <w:r w:rsidR="000C516A">
              <w:t>Umvoti</w:t>
            </w:r>
            <w:proofErr w:type="spellEnd"/>
            <w:r w:rsidR="00250715">
              <w:t xml:space="preserve"> </w:t>
            </w:r>
            <w:r w:rsidR="005939A9">
              <w:t xml:space="preserve">Department of </w:t>
            </w:r>
            <w:r w:rsidR="008972CC" w:rsidRPr="008014D4">
              <w:t xml:space="preserve">Environmental </w:t>
            </w:r>
            <w:r w:rsidR="005939A9">
              <w:t>Protection, Department of W</w:t>
            </w:r>
            <w:r w:rsidR="008972CC" w:rsidRPr="008014D4">
              <w:t xml:space="preserve">ater Affairs, KZN Wildlife, </w:t>
            </w:r>
            <w:proofErr w:type="spellStart"/>
            <w:r w:rsidR="008972CC" w:rsidRPr="008014D4">
              <w:t>Amafa</w:t>
            </w:r>
            <w:proofErr w:type="spellEnd"/>
            <w:r w:rsidR="008972CC" w:rsidRPr="008014D4">
              <w:t xml:space="preserve"> </w:t>
            </w:r>
            <w:proofErr w:type="spellStart"/>
            <w:r w:rsidR="008972CC" w:rsidRPr="008014D4">
              <w:t>aKwaZulu</w:t>
            </w:r>
            <w:proofErr w:type="spellEnd"/>
            <w:r w:rsidR="008972CC" w:rsidRPr="008014D4">
              <w:t xml:space="preserve"> Natali</w:t>
            </w:r>
            <w:r w:rsidR="0095160A" w:rsidRPr="008014D4">
              <w:t>,</w:t>
            </w:r>
          </w:p>
        </w:tc>
      </w:tr>
      <w:tr w:rsidR="000A70AC" w:rsidRPr="008014D4" w:rsidTr="00062C1F">
        <w:tc>
          <w:tcPr>
            <w:tcW w:w="3085" w:type="dxa"/>
            <w:shd w:val="clear" w:color="auto" w:fill="BFBFBF"/>
          </w:tcPr>
          <w:p w:rsidR="000A70AC" w:rsidRPr="008014D4" w:rsidRDefault="0095160A" w:rsidP="008014D4">
            <w:pPr>
              <w:jc w:val="both"/>
            </w:pPr>
            <w:r w:rsidRPr="008014D4">
              <w:t xml:space="preserve">Geotechnical </w:t>
            </w:r>
          </w:p>
          <w:p w:rsidR="0095160A" w:rsidRPr="008014D4" w:rsidRDefault="0095160A" w:rsidP="008014D4">
            <w:pPr>
              <w:jc w:val="both"/>
            </w:pPr>
            <w:r w:rsidRPr="008014D4">
              <w:t>Assessment</w:t>
            </w:r>
          </w:p>
        </w:tc>
        <w:tc>
          <w:tcPr>
            <w:tcW w:w="5777" w:type="dxa"/>
            <w:shd w:val="clear" w:color="auto" w:fill="BFBFBF"/>
          </w:tcPr>
          <w:p w:rsidR="000A70AC" w:rsidRPr="008014D4" w:rsidRDefault="0095160A" w:rsidP="00250715">
            <w:pPr>
              <w:jc w:val="both"/>
            </w:pPr>
            <w:r w:rsidRPr="008014D4">
              <w:t xml:space="preserve">Relevant engineering Department of </w:t>
            </w:r>
            <w:r w:rsidR="000C516A">
              <w:t>UMVOTI</w:t>
            </w:r>
            <w:r w:rsidR="00250715">
              <w:t xml:space="preserve"> </w:t>
            </w:r>
            <w:r w:rsidRPr="008014D4">
              <w:t>Municipality</w:t>
            </w:r>
          </w:p>
        </w:tc>
      </w:tr>
      <w:tr w:rsidR="000A70AC" w:rsidRPr="008014D4" w:rsidTr="00062C1F">
        <w:tc>
          <w:tcPr>
            <w:tcW w:w="3085" w:type="dxa"/>
            <w:shd w:val="clear" w:color="auto" w:fill="auto"/>
          </w:tcPr>
          <w:p w:rsidR="0095160A" w:rsidRPr="008014D4" w:rsidRDefault="0095160A" w:rsidP="008014D4">
            <w:pPr>
              <w:jc w:val="both"/>
            </w:pPr>
            <w:r w:rsidRPr="008014D4">
              <w:t>Ecological Assessment</w:t>
            </w:r>
          </w:p>
          <w:p w:rsidR="0095160A" w:rsidRPr="008014D4" w:rsidRDefault="0095160A" w:rsidP="008014D4">
            <w:pPr>
              <w:jc w:val="both"/>
            </w:pPr>
          </w:p>
          <w:p w:rsidR="000A70AC" w:rsidRPr="008014D4" w:rsidRDefault="0095160A" w:rsidP="008014D4">
            <w:pPr>
              <w:jc w:val="both"/>
            </w:pPr>
            <w:r w:rsidRPr="008014D4">
              <w:t xml:space="preserve">Heritage Impact </w:t>
            </w:r>
          </w:p>
          <w:p w:rsidR="0095160A" w:rsidRPr="008014D4" w:rsidRDefault="0095160A" w:rsidP="008014D4">
            <w:pPr>
              <w:jc w:val="both"/>
            </w:pPr>
            <w:r w:rsidRPr="008014D4">
              <w:t>Assessment</w:t>
            </w:r>
          </w:p>
        </w:tc>
        <w:tc>
          <w:tcPr>
            <w:tcW w:w="5777" w:type="dxa"/>
            <w:shd w:val="clear" w:color="auto" w:fill="auto"/>
          </w:tcPr>
          <w:p w:rsidR="000A70AC" w:rsidRPr="008014D4" w:rsidRDefault="007D6B4B" w:rsidP="008014D4">
            <w:pPr>
              <w:jc w:val="both"/>
            </w:pPr>
            <w:r>
              <w:t xml:space="preserve">Alfred </w:t>
            </w:r>
            <w:proofErr w:type="spellStart"/>
            <w:r>
              <w:t>DumaMunicipality</w:t>
            </w:r>
            <w:proofErr w:type="spellEnd"/>
            <w:r w:rsidR="00250715">
              <w:t xml:space="preserve"> </w:t>
            </w:r>
            <w:r w:rsidR="0095160A" w:rsidRPr="008014D4">
              <w:t xml:space="preserve">Environmental department, KZN Wildlife, </w:t>
            </w:r>
          </w:p>
          <w:p w:rsidR="0095160A" w:rsidRPr="008014D4" w:rsidRDefault="0095160A" w:rsidP="008014D4">
            <w:pPr>
              <w:jc w:val="both"/>
            </w:pPr>
          </w:p>
          <w:p w:rsidR="0095160A" w:rsidRPr="008014D4" w:rsidRDefault="0095160A" w:rsidP="008014D4">
            <w:pPr>
              <w:jc w:val="both"/>
            </w:pPr>
            <w:proofErr w:type="spellStart"/>
            <w:r w:rsidRPr="008014D4">
              <w:t>Amafa</w:t>
            </w:r>
            <w:proofErr w:type="spellEnd"/>
            <w:r w:rsidRPr="008014D4">
              <w:t xml:space="preserve"> </w:t>
            </w:r>
            <w:proofErr w:type="spellStart"/>
            <w:r w:rsidRPr="008014D4">
              <w:t>aKwaZulu</w:t>
            </w:r>
            <w:proofErr w:type="spellEnd"/>
            <w:r w:rsidRPr="008014D4">
              <w:t xml:space="preserve"> Natali</w:t>
            </w:r>
          </w:p>
          <w:p w:rsidR="0095160A" w:rsidRPr="008014D4" w:rsidRDefault="0095160A" w:rsidP="008014D4">
            <w:pPr>
              <w:jc w:val="both"/>
            </w:pPr>
          </w:p>
        </w:tc>
      </w:tr>
      <w:tr w:rsidR="000A70AC" w:rsidRPr="008014D4" w:rsidTr="00062C1F">
        <w:tc>
          <w:tcPr>
            <w:tcW w:w="3085" w:type="dxa"/>
            <w:shd w:val="clear" w:color="auto" w:fill="BFBFBF"/>
          </w:tcPr>
          <w:p w:rsidR="000A70AC" w:rsidRPr="008014D4" w:rsidRDefault="0095160A" w:rsidP="008014D4">
            <w:pPr>
              <w:jc w:val="both"/>
            </w:pPr>
            <w:r w:rsidRPr="008014D4">
              <w:t>Agricultural Assessment</w:t>
            </w:r>
          </w:p>
        </w:tc>
        <w:tc>
          <w:tcPr>
            <w:tcW w:w="5777" w:type="dxa"/>
            <w:shd w:val="clear" w:color="auto" w:fill="BFBFBF"/>
          </w:tcPr>
          <w:p w:rsidR="000A70AC" w:rsidRPr="008014D4" w:rsidRDefault="0095160A" w:rsidP="007D6B4B">
            <w:pPr>
              <w:jc w:val="both"/>
            </w:pPr>
            <w:r w:rsidRPr="008014D4">
              <w:t xml:space="preserve">The land use planning section of </w:t>
            </w:r>
            <w:r w:rsidR="007D6B4B">
              <w:t>Alfred Duma Municipality</w:t>
            </w:r>
            <w:r w:rsidR="000C516A">
              <w:t>,</w:t>
            </w:r>
            <w:r w:rsidR="00A13575" w:rsidRPr="008014D4">
              <w:t xml:space="preserve"> KZN Department of Agriculture</w:t>
            </w:r>
          </w:p>
        </w:tc>
      </w:tr>
      <w:tr w:rsidR="000A70AC" w:rsidRPr="008014D4" w:rsidTr="00062C1F">
        <w:tc>
          <w:tcPr>
            <w:tcW w:w="3085" w:type="dxa"/>
            <w:shd w:val="clear" w:color="auto" w:fill="BFBFBF"/>
          </w:tcPr>
          <w:p w:rsidR="000A70AC" w:rsidRPr="008014D4" w:rsidRDefault="00A13575" w:rsidP="008014D4">
            <w:pPr>
              <w:jc w:val="both"/>
            </w:pPr>
            <w:r w:rsidRPr="008014D4">
              <w:t>Socio-economic Impact Assessment</w:t>
            </w:r>
          </w:p>
        </w:tc>
        <w:tc>
          <w:tcPr>
            <w:tcW w:w="5777" w:type="dxa"/>
            <w:shd w:val="clear" w:color="auto" w:fill="BFBFBF"/>
          </w:tcPr>
          <w:p w:rsidR="000A70AC" w:rsidRPr="008014D4" w:rsidRDefault="00724A75" w:rsidP="008014D4">
            <w:pPr>
              <w:jc w:val="both"/>
            </w:pPr>
            <w:r>
              <w:t>Alfred Duma</w:t>
            </w:r>
            <w:r w:rsidR="00250715">
              <w:t xml:space="preserve"> </w:t>
            </w:r>
            <w:r w:rsidR="00A13575" w:rsidRPr="008014D4">
              <w:t>Municipality</w:t>
            </w:r>
          </w:p>
        </w:tc>
      </w:tr>
      <w:tr w:rsidR="000A70AC" w:rsidRPr="008014D4" w:rsidTr="00062C1F">
        <w:tc>
          <w:tcPr>
            <w:tcW w:w="3085" w:type="dxa"/>
            <w:shd w:val="clear" w:color="auto" w:fill="auto"/>
          </w:tcPr>
          <w:p w:rsidR="000A70AC" w:rsidRPr="008014D4" w:rsidRDefault="00A13575" w:rsidP="008014D4">
            <w:pPr>
              <w:jc w:val="both"/>
            </w:pPr>
            <w:r w:rsidRPr="008014D4">
              <w:t>Sanitation and Waste Impact Assessment</w:t>
            </w:r>
          </w:p>
        </w:tc>
        <w:tc>
          <w:tcPr>
            <w:tcW w:w="5777" w:type="dxa"/>
            <w:shd w:val="clear" w:color="auto" w:fill="auto"/>
          </w:tcPr>
          <w:p w:rsidR="000A70AC" w:rsidRPr="008014D4" w:rsidRDefault="003B522A" w:rsidP="003B522A">
            <w:pPr>
              <w:jc w:val="both"/>
            </w:pPr>
            <w:r>
              <w:t>District</w:t>
            </w:r>
            <w:r w:rsidR="00A13575" w:rsidRPr="008014D4">
              <w:t xml:space="preserve">, Department of Water </w:t>
            </w:r>
            <w:r>
              <w:t>and Sanitation</w:t>
            </w:r>
          </w:p>
        </w:tc>
      </w:tr>
    </w:tbl>
    <w:p w:rsidR="00B629EE" w:rsidRPr="008014D4" w:rsidRDefault="00B629EE" w:rsidP="008014D4">
      <w:pPr>
        <w:jc w:val="both"/>
      </w:pPr>
    </w:p>
    <w:p w:rsidR="002B61C8" w:rsidRPr="008014D4" w:rsidRDefault="002B61C8" w:rsidP="008014D4">
      <w:pPr>
        <w:jc w:val="both"/>
      </w:pPr>
    </w:p>
    <w:p w:rsidR="002B61C8" w:rsidRPr="005939A9" w:rsidRDefault="005939A9" w:rsidP="008014D4">
      <w:pPr>
        <w:jc w:val="both"/>
        <w:rPr>
          <w:b/>
        </w:rPr>
      </w:pPr>
      <w:r>
        <w:rPr>
          <w:b/>
        </w:rPr>
        <w:t>8.3.2</w:t>
      </w:r>
      <w:r>
        <w:rPr>
          <w:b/>
        </w:rPr>
        <w:tab/>
        <w:t>Integration of s</w:t>
      </w:r>
      <w:r w:rsidR="002B61C8" w:rsidRPr="005939A9">
        <w:rPr>
          <w:b/>
        </w:rPr>
        <w:t>pecialist reports</w:t>
      </w:r>
    </w:p>
    <w:p w:rsidR="002B61C8" w:rsidRPr="008014D4" w:rsidRDefault="002B61C8" w:rsidP="008014D4">
      <w:pPr>
        <w:jc w:val="both"/>
      </w:pPr>
    </w:p>
    <w:p w:rsidR="002B61C8" w:rsidRDefault="002B61C8" w:rsidP="008014D4">
      <w:pPr>
        <w:jc w:val="both"/>
      </w:pPr>
      <w:r w:rsidRPr="008014D4">
        <w:t>A workshop will be held where the results of each specialist will be discussed.</w:t>
      </w:r>
      <w:r w:rsidR="005939A9">
        <w:t xml:space="preserve"> </w:t>
      </w:r>
      <w:r w:rsidRPr="008014D4">
        <w:t>The specialist reports will be integrated with the results of the public participation process in a draft EIA report.</w:t>
      </w:r>
    </w:p>
    <w:p w:rsidR="005939A9" w:rsidRDefault="005939A9" w:rsidP="008014D4">
      <w:pPr>
        <w:jc w:val="both"/>
      </w:pPr>
    </w:p>
    <w:p w:rsidR="002B61C8" w:rsidRPr="005939A9" w:rsidRDefault="002B61C8" w:rsidP="008014D4">
      <w:pPr>
        <w:jc w:val="both"/>
        <w:rPr>
          <w:b/>
        </w:rPr>
      </w:pPr>
      <w:r w:rsidRPr="005939A9">
        <w:rPr>
          <w:b/>
        </w:rPr>
        <w:t xml:space="preserve">8.3.3 Involvement of </w:t>
      </w:r>
      <w:r w:rsidR="005939A9">
        <w:rPr>
          <w:b/>
        </w:rPr>
        <w:t>the competent a</w:t>
      </w:r>
      <w:r w:rsidRPr="005939A9">
        <w:rPr>
          <w:b/>
        </w:rPr>
        <w:t>uthority</w:t>
      </w:r>
    </w:p>
    <w:p w:rsidR="002B61C8" w:rsidRPr="008014D4" w:rsidRDefault="002B61C8" w:rsidP="008014D4">
      <w:pPr>
        <w:jc w:val="both"/>
      </w:pPr>
    </w:p>
    <w:p w:rsidR="002B61C8" w:rsidRPr="008014D4" w:rsidRDefault="002B61C8" w:rsidP="008014D4">
      <w:pPr>
        <w:jc w:val="both"/>
      </w:pPr>
      <w:r w:rsidRPr="008014D4">
        <w:t xml:space="preserve">The KZN Department of </w:t>
      </w:r>
      <w:r w:rsidR="009A1FF1">
        <w:t xml:space="preserve">Economic Development Tourism and </w:t>
      </w:r>
      <w:r w:rsidRPr="008014D4">
        <w:t>Environmental Affairs (</w:t>
      </w:r>
      <w:r w:rsidR="00C42800" w:rsidRPr="008014D4">
        <w:t>EDTEA</w:t>
      </w:r>
      <w:r w:rsidR="009A1FF1">
        <w:t>)</w:t>
      </w:r>
      <w:r w:rsidR="008E3BC2" w:rsidRPr="008014D4">
        <w:t xml:space="preserve"> will be consulted at the following stages:</w:t>
      </w:r>
    </w:p>
    <w:p w:rsidR="008E3BC2" w:rsidRPr="008014D4" w:rsidRDefault="008E3BC2" w:rsidP="008014D4">
      <w:pPr>
        <w:jc w:val="both"/>
      </w:pPr>
    </w:p>
    <w:p w:rsidR="008E3BC2" w:rsidRPr="008014D4" w:rsidRDefault="008E3BC2" w:rsidP="005045E7">
      <w:pPr>
        <w:numPr>
          <w:ilvl w:val="0"/>
          <w:numId w:val="27"/>
        </w:numPr>
        <w:jc w:val="both"/>
      </w:pPr>
      <w:r w:rsidRPr="008014D4">
        <w:t xml:space="preserve">A site visit will be arranged with </w:t>
      </w:r>
      <w:r w:rsidR="00C42800" w:rsidRPr="008014D4">
        <w:t>EDTEA</w:t>
      </w:r>
      <w:r w:rsidRPr="008014D4">
        <w:t xml:space="preserve"> at the inception stage of the EIA to show the department where the target substation areas foe EIA are; </w:t>
      </w:r>
    </w:p>
    <w:p w:rsidR="008E3BC2" w:rsidRPr="008014D4" w:rsidRDefault="008E3BC2" w:rsidP="005045E7">
      <w:pPr>
        <w:numPr>
          <w:ilvl w:val="0"/>
          <w:numId w:val="27"/>
        </w:numPr>
        <w:jc w:val="both"/>
      </w:pPr>
      <w:r w:rsidRPr="008014D4">
        <w:t xml:space="preserve">A meeting will be arranged </w:t>
      </w:r>
      <w:r w:rsidR="00C42800" w:rsidRPr="008014D4">
        <w:t>EDTEA</w:t>
      </w:r>
      <w:r w:rsidRPr="008014D4">
        <w:t xml:space="preserve"> to discuss findings of specialist investigation. A site to key areas of concern may be arranged with </w:t>
      </w:r>
      <w:r w:rsidR="00C42800" w:rsidRPr="008014D4">
        <w:t>EDTEA</w:t>
      </w:r>
      <w:r w:rsidRPr="008014D4">
        <w:t xml:space="preserve"> and specialists if necessary.</w:t>
      </w:r>
    </w:p>
    <w:p w:rsidR="008E3BC2" w:rsidRPr="008014D4" w:rsidRDefault="008E3BC2" w:rsidP="008014D4">
      <w:pPr>
        <w:jc w:val="both"/>
      </w:pPr>
    </w:p>
    <w:p w:rsidR="008E3BC2" w:rsidRPr="005939A9" w:rsidRDefault="008E3BC2" w:rsidP="008014D4">
      <w:pPr>
        <w:jc w:val="both"/>
        <w:rPr>
          <w:b/>
        </w:rPr>
      </w:pPr>
      <w:r w:rsidRPr="005939A9">
        <w:rPr>
          <w:b/>
        </w:rPr>
        <w:t>8.3.4</w:t>
      </w:r>
      <w:r w:rsidRPr="005939A9">
        <w:rPr>
          <w:b/>
        </w:rPr>
        <w:tab/>
        <w:t>Assessment of Impacts</w:t>
      </w:r>
    </w:p>
    <w:p w:rsidR="008E3BC2" w:rsidRPr="008014D4" w:rsidRDefault="008E3BC2" w:rsidP="008014D4">
      <w:pPr>
        <w:jc w:val="both"/>
      </w:pPr>
    </w:p>
    <w:p w:rsidR="008E3BC2" w:rsidRDefault="008E3BC2" w:rsidP="008014D4">
      <w:pPr>
        <w:jc w:val="both"/>
      </w:pPr>
      <w:r w:rsidRPr="008014D4">
        <w:t xml:space="preserve">The assessment of all impacts of all specialists will follow the criteria contained in this section. Each specialist will be required to </w:t>
      </w:r>
      <w:r w:rsidR="003A18EE">
        <w:t xml:space="preserve">comply with the requirements </w:t>
      </w:r>
      <w:r w:rsidRPr="008014D4">
        <w:t>of GNR 3</w:t>
      </w:r>
      <w:r w:rsidR="009A1FF1">
        <w:t xml:space="preserve">8282 of </w:t>
      </w:r>
      <w:r w:rsidR="005939A9">
        <w:t xml:space="preserve">December </w:t>
      </w:r>
      <w:r w:rsidR="009A1FF1">
        <w:t>2014</w:t>
      </w:r>
      <w:r w:rsidRPr="008014D4">
        <w:t xml:space="preserve"> as stipulated in the EIA regulations</w:t>
      </w:r>
      <w:r w:rsidR="00EF71F4">
        <w:t xml:space="preserve"> </w:t>
      </w:r>
      <w:r w:rsidRPr="008014D4">
        <w:t>.</w:t>
      </w:r>
    </w:p>
    <w:p w:rsidR="00D95E8A" w:rsidRDefault="00D95E8A" w:rsidP="008014D4">
      <w:pPr>
        <w:jc w:val="both"/>
      </w:pPr>
    </w:p>
    <w:p w:rsidR="008F5192" w:rsidRDefault="008F5192" w:rsidP="008014D4">
      <w:pPr>
        <w:jc w:val="both"/>
      </w:pPr>
    </w:p>
    <w:p w:rsidR="008F5192" w:rsidRPr="008014D4" w:rsidRDefault="008F5192" w:rsidP="008014D4">
      <w:pPr>
        <w:jc w:val="both"/>
      </w:pPr>
    </w:p>
    <w:p w:rsidR="00E31FE4" w:rsidRPr="008014D4" w:rsidRDefault="00E31FE4" w:rsidP="008014D4">
      <w:pPr>
        <w:jc w:val="both"/>
      </w:pPr>
    </w:p>
    <w:p w:rsidR="00E31FE4" w:rsidRPr="005939A9" w:rsidRDefault="00E31FE4" w:rsidP="00F65F2B">
      <w:pPr>
        <w:jc w:val="both"/>
        <w:rPr>
          <w:b/>
          <w:i/>
        </w:rPr>
      </w:pPr>
      <w:r w:rsidRPr="005939A9">
        <w:rPr>
          <w:b/>
          <w:i/>
        </w:rPr>
        <w:t>8.3.4.1</w:t>
      </w:r>
      <w:r w:rsidRPr="005939A9">
        <w:rPr>
          <w:b/>
          <w:i/>
        </w:rPr>
        <w:tab/>
        <w:t>Method of Assessing the Environmental Impacts and Alternatives</w:t>
      </w:r>
    </w:p>
    <w:p w:rsidR="00E31FE4" w:rsidRPr="008014D4" w:rsidRDefault="00E31FE4" w:rsidP="00F65F2B">
      <w:pPr>
        <w:jc w:val="both"/>
        <w:rPr>
          <w:i/>
        </w:rPr>
      </w:pPr>
    </w:p>
    <w:p w:rsidR="00E31FE4" w:rsidRPr="008014D4" w:rsidRDefault="00E31FE4" w:rsidP="00F65F2B">
      <w:pPr>
        <w:jc w:val="both"/>
      </w:pPr>
      <w:r w:rsidRPr="008014D4">
        <w:t>The methodology and criteria assessing the environmental impact of environmental attributes will involve the following:</w:t>
      </w:r>
    </w:p>
    <w:p w:rsidR="00E31FE4" w:rsidRPr="008014D4" w:rsidRDefault="00E31FE4" w:rsidP="00F65F2B">
      <w:pPr>
        <w:jc w:val="both"/>
      </w:pPr>
    </w:p>
    <w:p w:rsidR="00E31FE4" w:rsidRPr="00E96E98" w:rsidRDefault="00E31FE4" w:rsidP="00F65F2B">
      <w:pPr>
        <w:jc w:val="both"/>
        <w:rPr>
          <w:b/>
          <w:u w:val="single"/>
        </w:rPr>
      </w:pPr>
      <w:r w:rsidRPr="00E96E98">
        <w:rPr>
          <w:b/>
          <w:u w:val="single"/>
        </w:rPr>
        <w:t>Extent of the impact:</w:t>
      </w:r>
    </w:p>
    <w:p w:rsidR="00E31FE4" w:rsidRPr="008014D4" w:rsidRDefault="00E31FE4" w:rsidP="00F65F2B">
      <w:pPr>
        <w:jc w:val="both"/>
      </w:pPr>
    </w:p>
    <w:p w:rsidR="00E31FE4" w:rsidRPr="008014D4" w:rsidRDefault="00E31FE4" w:rsidP="00F65F2B">
      <w:pPr>
        <w:jc w:val="both"/>
      </w:pPr>
      <w:r w:rsidRPr="008014D4">
        <w:t>The extent of the impact was assessed accordingly:</w:t>
      </w:r>
    </w:p>
    <w:p w:rsidR="00565CE9" w:rsidRPr="008014D4" w:rsidRDefault="00565CE9" w:rsidP="005045E7">
      <w:pPr>
        <w:numPr>
          <w:ilvl w:val="0"/>
          <w:numId w:val="28"/>
        </w:numPr>
        <w:spacing w:before="240"/>
        <w:jc w:val="both"/>
      </w:pPr>
      <w:r w:rsidRPr="008014D4">
        <w:t>Limited to the site and its immediate surroundings.</w:t>
      </w:r>
    </w:p>
    <w:p w:rsidR="00565CE9" w:rsidRPr="008014D4" w:rsidRDefault="00565CE9" w:rsidP="005045E7">
      <w:pPr>
        <w:numPr>
          <w:ilvl w:val="0"/>
          <w:numId w:val="28"/>
        </w:numPr>
        <w:spacing w:before="240"/>
        <w:jc w:val="both"/>
      </w:pPr>
      <w:r w:rsidRPr="008014D4">
        <w:t>Local/Municipal extending only as far as the local community or urban area.</w:t>
      </w:r>
    </w:p>
    <w:p w:rsidR="00565CE9" w:rsidRPr="008014D4" w:rsidRDefault="00565CE9" w:rsidP="005045E7">
      <w:pPr>
        <w:numPr>
          <w:ilvl w:val="0"/>
          <w:numId w:val="28"/>
        </w:numPr>
        <w:spacing w:before="240"/>
        <w:jc w:val="both"/>
      </w:pPr>
      <w:r w:rsidRPr="008014D4">
        <w:t>Provincial/Regional.</w:t>
      </w:r>
    </w:p>
    <w:p w:rsidR="00565CE9" w:rsidRPr="008014D4" w:rsidRDefault="00565CE9" w:rsidP="005045E7">
      <w:pPr>
        <w:numPr>
          <w:ilvl w:val="0"/>
          <w:numId w:val="28"/>
        </w:numPr>
        <w:spacing w:before="240"/>
        <w:jc w:val="both"/>
      </w:pPr>
      <w:r w:rsidRPr="008014D4">
        <w:t>National i.e. South Africa.</w:t>
      </w:r>
    </w:p>
    <w:p w:rsidR="00565CE9" w:rsidRPr="008014D4" w:rsidRDefault="00565CE9" w:rsidP="005045E7">
      <w:pPr>
        <w:numPr>
          <w:ilvl w:val="0"/>
          <w:numId w:val="28"/>
        </w:numPr>
        <w:spacing w:before="240"/>
        <w:jc w:val="both"/>
      </w:pPr>
      <w:r w:rsidRPr="008014D4">
        <w:t>Across International borders.</w:t>
      </w:r>
    </w:p>
    <w:p w:rsidR="00565CE9" w:rsidRPr="008014D4" w:rsidRDefault="00565CE9" w:rsidP="005939A9">
      <w:pPr>
        <w:pStyle w:val="NoSpacing"/>
      </w:pPr>
    </w:p>
    <w:p w:rsidR="00565CE9" w:rsidRPr="00E96E98" w:rsidRDefault="00565CE9" w:rsidP="00F65F2B">
      <w:pPr>
        <w:spacing w:before="240"/>
        <w:jc w:val="both"/>
        <w:rPr>
          <w:b/>
          <w:u w:val="single"/>
        </w:rPr>
      </w:pPr>
      <w:r w:rsidRPr="00E96E98">
        <w:rPr>
          <w:b/>
          <w:u w:val="single"/>
        </w:rPr>
        <w:t>Duration of the impact:</w:t>
      </w:r>
    </w:p>
    <w:p w:rsidR="00E12D9E" w:rsidRPr="008014D4" w:rsidRDefault="00565CE9" w:rsidP="00F65F2B">
      <w:pPr>
        <w:spacing w:before="240"/>
        <w:jc w:val="both"/>
      </w:pPr>
      <w:r w:rsidRPr="008014D4">
        <w:t>The lifespan of the impact was assessed to be:</w:t>
      </w:r>
    </w:p>
    <w:p w:rsidR="00E12D9E" w:rsidRPr="008014D4" w:rsidRDefault="00E12D9E" w:rsidP="005045E7">
      <w:pPr>
        <w:numPr>
          <w:ilvl w:val="0"/>
          <w:numId w:val="29"/>
        </w:numPr>
        <w:spacing w:before="240"/>
        <w:jc w:val="both"/>
      </w:pPr>
      <w:r w:rsidRPr="008014D4">
        <w:t>Immediate (less than 1 year).</w:t>
      </w:r>
    </w:p>
    <w:p w:rsidR="00E12D9E" w:rsidRPr="008014D4" w:rsidRDefault="00E12D9E" w:rsidP="005045E7">
      <w:pPr>
        <w:numPr>
          <w:ilvl w:val="0"/>
          <w:numId w:val="29"/>
        </w:numPr>
        <w:spacing w:before="240"/>
        <w:jc w:val="both"/>
      </w:pPr>
      <w:r w:rsidRPr="008014D4">
        <w:t>Short term (1-5 years).</w:t>
      </w:r>
    </w:p>
    <w:p w:rsidR="00E12D9E" w:rsidRPr="008014D4" w:rsidRDefault="00E12D9E" w:rsidP="005045E7">
      <w:pPr>
        <w:numPr>
          <w:ilvl w:val="0"/>
          <w:numId w:val="29"/>
        </w:numPr>
        <w:spacing w:before="240"/>
        <w:jc w:val="both"/>
      </w:pPr>
      <w:r w:rsidRPr="008014D4">
        <w:t>Medium term (6-15 years).</w:t>
      </w:r>
    </w:p>
    <w:p w:rsidR="00E12D9E" w:rsidRPr="008014D4" w:rsidRDefault="00E12D9E" w:rsidP="005045E7">
      <w:pPr>
        <w:numPr>
          <w:ilvl w:val="0"/>
          <w:numId w:val="29"/>
        </w:numPr>
        <w:spacing w:before="240"/>
        <w:jc w:val="both"/>
      </w:pPr>
      <w:r w:rsidRPr="008014D4">
        <w:t>Long term (the impact will cease after the operational life span of the project).</w:t>
      </w:r>
    </w:p>
    <w:p w:rsidR="00826370" w:rsidRPr="008014D4" w:rsidRDefault="00E12D9E" w:rsidP="005045E7">
      <w:pPr>
        <w:numPr>
          <w:ilvl w:val="0"/>
          <w:numId w:val="29"/>
        </w:numPr>
        <w:spacing w:before="240"/>
        <w:jc w:val="both"/>
      </w:pPr>
      <w:r w:rsidRPr="008014D4">
        <w:t xml:space="preserve">Permanent </w:t>
      </w:r>
      <w:r w:rsidR="00841E65" w:rsidRPr="008014D4">
        <w:t>(no mitigation measures or natural process will reduce impact after construction)</w:t>
      </w:r>
    </w:p>
    <w:p w:rsidR="00826370" w:rsidRPr="008014D4" w:rsidRDefault="00826370" w:rsidP="005939A9">
      <w:pPr>
        <w:pStyle w:val="NoSpacing"/>
      </w:pPr>
    </w:p>
    <w:p w:rsidR="00E96E98" w:rsidRDefault="00FB51DA" w:rsidP="00F65F2B">
      <w:pPr>
        <w:spacing w:before="240"/>
        <w:jc w:val="both"/>
      </w:pPr>
      <w:r w:rsidRPr="00E96E98">
        <w:rPr>
          <w:b/>
          <w:u w:val="single"/>
        </w:rPr>
        <w:t xml:space="preserve">Magnitude of the impact: </w:t>
      </w:r>
      <w:r w:rsidRPr="008014D4">
        <w:t xml:space="preserve"> </w:t>
      </w:r>
    </w:p>
    <w:p w:rsidR="00FB51DA" w:rsidRPr="008014D4" w:rsidRDefault="00E96E98" w:rsidP="00F65F2B">
      <w:pPr>
        <w:spacing w:before="240"/>
        <w:jc w:val="both"/>
      </w:pPr>
      <w:r>
        <w:t>T</w:t>
      </w:r>
      <w:r w:rsidR="00FB51DA" w:rsidRPr="008014D4">
        <w:t>he magnitude or severity of the impacts is indicated as either:</w:t>
      </w:r>
    </w:p>
    <w:p w:rsidR="009D7FE3" w:rsidRPr="008014D4" w:rsidRDefault="009D7FE3" w:rsidP="005045E7">
      <w:pPr>
        <w:numPr>
          <w:ilvl w:val="0"/>
          <w:numId w:val="31"/>
        </w:numPr>
        <w:spacing w:before="240"/>
        <w:jc w:val="both"/>
      </w:pPr>
      <w:r w:rsidRPr="008014D4">
        <w:t>None (where the aspect will have no impact on the environment)</w:t>
      </w:r>
    </w:p>
    <w:p w:rsidR="009D7FE3" w:rsidRPr="008014D4" w:rsidRDefault="00822658" w:rsidP="005045E7">
      <w:pPr>
        <w:numPr>
          <w:ilvl w:val="0"/>
          <w:numId w:val="31"/>
        </w:numPr>
        <w:spacing w:before="240"/>
        <w:jc w:val="both"/>
      </w:pPr>
      <w:r w:rsidRPr="008014D4">
        <w:t>Minor (</w:t>
      </w:r>
      <w:r w:rsidR="00AF3AA6" w:rsidRPr="008014D4">
        <w:t>where the impact affects the environment in such a way that natural, cultural and social functions and processes are not affected</w:t>
      </w:r>
      <w:r w:rsidRPr="008014D4">
        <w:t>)</w:t>
      </w:r>
      <w:r w:rsidR="00AF3AA6" w:rsidRPr="008014D4">
        <w:t>.</w:t>
      </w:r>
    </w:p>
    <w:p w:rsidR="00AF3AA6" w:rsidRPr="008014D4" w:rsidRDefault="00AF3AA6" w:rsidP="005045E7">
      <w:pPr>
        <w:numPr>
          <w:ilvl w:val="0"/>
          <w:numId w:val="31"/>
        </w:numPr>
        <w:spacing w:before="240"/>
        <w:jc w:val="both"/>
      </w:pPr>
      <w:r w:rsidRPr="008014D4">
        <w:t>Low (where the impact affects the environment in such a way that natural, cultural and social functions and processes are slightly affected).</w:t>
      </w:r>
    </w:p>
    <w:p w:rsidR="00AF3AA6" w:rsidRPr="008014D4" w:rsidRDefault="00AF3AA6" w:rsidP="005045E7">
      <w:pPr>
        <w:numPr>
          <w:ilvl w:val="0"/>
          <w:numId w:val="31"/>
        </w:numPr>
        <w:spacing w:before="240"/>
        <w:jc w:val="both"/>
      </w:pPr>
      <w:r w:rsidRPr="008014D4">
        <w:lastRenderedPageBreak/>
        <w:t>Moderate (where the affected environment is altered but natural, cultural and social functions and processes continue albeit in a modified way).</w:t>
      </w:r>
    </w:p>
    <w:p w:rsidR="00AF3AA6" w:rsidRPr="008014D4" w:rsidRDefault="00AF3AA6" w:rsidP="005045E7">
      <w:pPr>
        <w:numPr>
          <w:ilvl w:val="0"/>
          <w:numId w:val="31"/>
        </w:numPr>
        <w:spacing w:before="240"/>
        <w:jc w:val="both"/>
      </w:pPr>
      <w:r w:rsidRPr="008014D4">
        <w:t xml:space="preserve">High (where natural, cultural or social functions or processes are altered to the extent </w:t>
      </w:r>
      <w:r w:rsidR="00144ED4" w:rsidRPr="008014D4">
        <w:t>that it will temporarily cease</w:t>
      </w:r>
      <w:r w:rsidRPr="008014D4">
        <w:t>).</w:t>
      </w:r>
    </w:p>
    <w:p w:rsidR="00144ED4" w:rsidRPr="008014D4" w:rsidRDefault="00144ED4" w:rsidP="005045E7">
      <w:pPr>
        <w:numPr>
          <w:ilvl w:val="0"/>
          <w:numId w:val="31"/>
        </w:numPr>
        <w:spacing w:before="240"/>
        <w:jc w:val="both"/>
      </w:pPr>
      <w:r w:rsidRPr="008014D4">
        <w:t>Very high/don’t know (where natural, cultural or social functions or processes are altered to the extent that it will permanently cease).</w:t>
      </w:r>
    </w:p>
    <w:p w:rsidR="009D7FE3" w:rsidRPr="008014D4" w:rsidRDefault="009D7FE3" w:rsidP="005939A9">
      <w:pPr>
        <w:pStyle w:val="NoSpacing"/>
      </w:pPr>
    </w:p>
    <w:p w:rsidR="00E96E98" w:rsidRDefault="00144ED4" w:rsidP="00F65F2B">
      <w:pPr>
        <w:spacing w:before="240"/>
        <w:ind w:left="360"/>
        <w:jc w:val="both"/>
      </w:pPr>
      <w:r w:rsidRPr="008014D4">
        <w:rPr>
          <w:b/>
          <w:u w:val="single"/>
        </w:rPr>
        <w:t>Probability of occurrence:</w:t>
      </w:r>
      <w:r w:rsidRPr="008014D4">
        <w:t xml:space="preserve"> </w:t>
      </w:r>
    </w:p>
    <w:p w:rsidR="00144ED4" w:rsidRPr="008014D4" w:rsidRDefault="00144ED4" w:rsidP="00F65F2B">
      <w:pPr>
        <w:spacing w:before="240"/>
        <w:ind w:left="360"/>
        <w:jc w:val="both"/>
      </w:pPr>
      <w:r w:rsidRPr="008014D4">
        <w:t xml:space="preserve">The likelihood of the impact actually occurring was indicated as either: </w:t>
      </w:r>
    </w:p>
    <w:p w:rsidR="00C97A56" w:rsidRPr="008014D4" w:rsidRDefault="00C97A56" w:rsidP="005045E7">
      <w:pPr>
        <w:numPr>
          <w:ilvl w:val="0"/>
          <w:numId w:val="30"/>
        </w:numPr>
        <w:spacing w:before="240"/>
        <w:jc w:val="both"/>
      </w:pPr>
      <w:r w:rsidRPr="008014D4">
        <w:t>(0) None (impact will not occur)</w:t>
      </w:r>
    </w:p>
    <w:p w:rsidR="00144ED4" w:rsidRPr="008014D4" w:rsidRDefault="00C97A56" w:rsidP="005045E7">
      <w:pPr>
        <w:numPr>
          <w:ilvl w:val="0"/>
          <w:numId w:val="30"/>
        </w:numPr>
        <w:spacing w:before="240"/>
        <w:jc w:val="both"/>
      </w:pPr>
      <w:r w:rsidRPr="008014D4">
        <w:t>(1)</w:t>
      </w:r>
      <w:r w:rsidR="00144ED4" w:rsidRPr="008014D4">
        <w:t xml:space="preserve"> Improbable (the possibility of the impact materializing is very low as a result of design, historic experience or implementation of adequate mitigation measures).</w:t>
      </w:r>
    </w:p>
    <w:p w:rsidR="00985779" w:rsidRPr="008014D4" w:rsidRDefault="00985779" w:rsidP="005045E7">
      <w:pPr>
        <w:numPr>
          <w:ilvl w:val="0"/>
          <w:numId w:val="30"/>
        </w:numPr>
        <w:spacing w:before="240"/>
        <w:jc w:val="both"/>
      </w:pPr>
      <w:r w:rsidRPr="008014D4">
        <w:t>(2) Low probability (there is a possibility that the impact will occur).</w:t>
      </w:r>
    </w:p>
    <w:p w:rsidR="00985779" w:rsidRPr="008014D4" w:rsidRDefault="00985779" w:rsidP="005045E7">
      <w:pPr>
        <w:numPr>
          <w:ilvl w:val="0"/>
          <w:numId w:val="30"/>
        </w:numPr>
        <w:spacing w:before="240"/>
        <w:jc w:val="both"/>
      </w:pPr>
      <w:r w:rsidRPr="008014D4">
        <w:t>(3) Medium probability (the impact may occur).</w:t>
      </w:r>
    </w:p>
    <w:p w:rsidR="00985779" w:rsidRPr="008014D4" w:rsidRDefault="00985779" w:rsidP="005045E7">
      <w:pPr>
        <w:numPr>
          <w:ilvl w:val="0"/>
          <w:numId w:val="30"/>
        </w:numPr>
        <w:spacing w:before="240"/>
        <w:jc w:val="both"/>
      </w:pPr>
      <w:r w:rsidRPr="008014D4">
        <w:t xml:space="preserve">(4) High probability (it </w:t>
      </w:r>
      <w:r w:rsidR="008767AF">
        <w:t xml:space="preserve">is </w:t>
      </w:r>
      <w:r w:rsidRPr="008014D4">
        <w:t>most likely that the impact will occur).</w:t>
      </w:r>
    </w:p>
    <w:p w:rsidR="004962BB" w:rsidRPr="008014D4" w:rsidRDefault="00985779" w:rsidP="005045E7">
      <w:pPr>
        <w:numPr>
          <w:ilvl w:val="0"/>
          <w:numId w:val="30"/>
        </w:numPr>
        <w:spacing w:before="240"/>
        <w:jc w:val="both"/>
      </w:pPr>
      <w:r w:rsidRPr="008014D4">
        <w:t>(5) Definite/do not know (the impact will occur regardless of the implementation of any prevention or corrective actions or it the specialist does not know what the probability will be</w:t>
      </w:r>
      <w:r w:rsidR="004962BB" w:rsidRPr="008014D4">
        <w:t xml:space="preserve"> based on too little published information</w:t>
      </w:r>
      <w:r w:rsidRPr="008014D4">
        <w:t>)</w:t>
      </w:r>
      <w:r w:rsidR="004962BB" w:rsidRPr="008014D4">
        <w:t>.</w:t>
      </w:r>
    </w:p>
    <w:p w:rsidR="004962BB" w:rsidRPr="008014D4" w:rsidRDefault="004962BB" w:rsidP="008014D4">
      <w:pPr>
        <w:spacing w:before="240"/>
        <w:jc w:val="both"/>
        <w:rPr>
          <w:b/>
          <w:u w:val="single"/>
        </w:rPr>
      </w:pPr>
      <w:r w:rsidRPr="008014D4">
        <w:rPr>
          <w:b/>
          <w:u w:val="single"/>
        </w:rPr>
        <w:t>Status of the impact:</w:t>
      </w:r>
    </w:p>
    <w:p w:rsidR="008E3BC2" w:rsidRPr="008014D4" w:rsidRDefault="004962BB" w:rsidP="008014D4">
      <w:pPr>
        <w:spacing w:before="240"/>
        <w:jc w:val="both"/>
      </w:pPr>
      <w:r w:rsidRPr="008014D4">
        <w:t>The impacts are assessed as either having a:</w:t>
      </w:r>
      <w:r w:rsidRPr="008014D4">
        <w:rPr>
          <w:b/>
        </w:rPr>
        <w:t xml:space="preserve"> </w:t>
      </w:r>
    </w:p>
    <w:p w:rsidR="00095D78" w:rsidRPr="008014D4" w:rsidRDefault="004962BB" w:rsidP="005045E7">
      <w:pPr>
        <w:numPr>
          <w:ilvl w:val="0"/>
          <w:numId w:val="32"/>
        </w:numPr>
        <w:jc w:val="both"/>
      </w:pPr>
      <w:r w:rsidRPr="008014D4">
        <w:t>Negative effect (i.e. at a cost to the environment).</w:t>
      </w:r>
    </w:p>
    <w:p w:rsidR="004962BB" w:rsidRPr="008014D4" w:rsidRDefault="004962BB" w:rsidP="005045E7">
      <w:pPr>
        <w:numPr>
          <w:ilvl w:val="0"/>
          <w:numId w:val="32"/>
        </w:numPr>
        <w:jc w:val="both"/>
      </w:pPr>
      <w:r w:rsidRPr="008014D4">
        <w:t>Positive effect (i.e. at a benefit to the environment).</w:t>
      </w:r>
    </w:p>
    <w:p w:rsidR="004962BB" w:rsidRPr="008014D4" w:rsidRDefault="004962BB" w:rsidP="005045E7">
      <w:pPr>
        <w:numPr>
          <w:ilvl w:val="0"/>
          <w:numId w:val="32"/>
        </w:numPr>
        <w:jc w:val="both"/>
      </w:pPr>
      <w:r w:rsidRPr="008014D4">
        <w:t>Neutral effect on the environment.</w:t>
      </w:r>
    </w:p>
    <w:p w:rsidR="004962BB" w:rsidRPr="008014D4" w:rsidRDefault="004962BB" w:rsidP="008014D4">
      <w:pPr>
        <w:jc w:val="both"/>
      </w:pPr>
    </w:p>
    <w:p w:rsidR="004962BB" w:rsidRPr="00E96E98" w:rsidRDefault="004962BB" w:rsidP="008014D4">
      <w:pPr>
        <w:jc w:val="both"/>
        <w:rPr>
          <w:b/>
          <w:u w:val="single"/>
        </w:rPr>
      </w:pPr>
      <w:r w:rsidRPr="00E96E98">
        <w:rPr>
          <w:b/>
          <w:u w:val="single"/>
        </w:rPr>
        <w:t>Reversibility</w:t>
      </w:r>
      <w:r w:rsidR="00E96E98">
        <w:rPr>
          <w:b/>
          <w:u w:val="single"/>
        </w:rPr>
        <w:t xml:space="preserve"> of Impact</w:t>
      </w:r>
    </w:p>
    <w:p w:rsidR="004962BB" w:rsidRPr="008014D4" w:rsidRDefault="00D478E5" w:rsidP="008014D4">
      <w:pPr>
        <w:jc w:val="both"/>
      </w:pPr>
      <w:r w:rsidRPr="008014D4">
        <w:t xml:space="preserve">The degree to which </w:t>
      </w:r>
      <w:r w:rsidR="001A3325" w:rsidRPr="008014D4">
        <w:t>the impact can be reversed</w:t>
      </w:r>
    </w:p>
    <w:p w:rsidR="001A3325" w:rsidRPr="008014D4" w:rsidRDefault="001A3325" w:rsidP="008014D4">
      <w:pPr>
        <w:jc w:val="both"/>
        <w:rPr>
          <w:u w:val="single"/>
        </w:rPr>
      </w:pPr>
    </w:p>
    <w:p w:rsidR="001A3325" w:rsidRPr="008014D4" w:rsidRDefault="001A3325" w:rsidP="008014D4">
      <w:pPr>
        <w:jc w:val="both"/>
        <w:rPr>
          <w:b/>
          <w:u w:val="single"/>
        </w:rPr>
      </w:pPr>
      <w:r w:rsidRPr="008014D4">
        <w:rPr>
          <w:b/>
          <w:u w:val="single"/>
        </w:rPr>
        <w:t xml:space="preserve">Irreplaceable </w:t>
      </w:r>
      <w:r w:rsidR="00A11A1B" w:rsidRPr="008014D4">
        <w:rPr>
          <w:b/>
          <w:u w:val="single"/>
        </w:rPr>
        <w:t>loss</w:t>
      </w:r>
      <w:r w:rsidRPr="008014D4">
        <w:rPr>
          <w:b/>
          <w:u w:val="single"/>
        </w:rPr>
        <w:t xml:space="preserve"> of resources</w:t>
      </w:r>
    </w:p>
    <w:p w:rsidR="001A3325" w:rsidRPr="008014D4" w:rsidRDefault="001A3325" w:rsidP="008014D4">
      <w:pPr>
        <w:jc w:val="both"/>
      </w:pPr>
      <w:r w:rsidRPr="008014D4">
        <w:t>The degree to which the impact may cause irreplaceable loss of resources</w:t>
      </w:r>
    </w:p>
    <w:p w:rsidR="001A3325" w:rsidRPr="008014D4" w:rsidRDefault="001A3325" w:rsidP="008014D4">
      <w:pPr>
        <w:jc w:val="both"/>
      </w:pPr>
    </w:p>
    <w:p w:rsidR="001A3325" w:rsidRPr="008014D4" w:rsidRDefault="001A3325" w:rsidP="008014D4">
      <w:pPr>
        <w:jc w:val="both"/>
        <w:rPr>
          <w:b/>
          <w:u w:val="single"/>
        </w:rPr>
      </w:pPr>
      <w:r w:rsidRPr="008014D4">
        <w:rPr>
          <w:b/>
          <w:u w:val="single"/>
        </w:rPr>
        <w:t>Cumulative impact:</w:t>
      </w:r>
    </w:p>
    <w:p w:rsidR="001A3325" w:rsidRPr="008014D4" w:rsidRDefault="001A3325" w:rsidP="008014D4">
      <w:pPr>
        <w:jc w:val="both"/>
      </w:pPr>
      <w:r w:rsidRPr="008014D4">
        <w:rPr>
          <w:b/>
        </w:rPr>
        <w:t xml:space="preserve">The impact of the </w:t>
      </w:r>
      <w:r w:rsidRPr="008014D4">
        <w:t xml:space="preserve">development is considered together with additional developments of the same or similar nature and magnitude. The combined impacts may be: </w:t>
      </w:r>
    </w:p>
    <w:p w:rsidR="001A3325" w:rsidRPr="008014D4" w:rsidRDefault="001A3325" w:rsidP="005045E7">
      <w:pPr>
        <w:numPr>
          <w:ilvl w:val="0"/>
          <w:numId w:val="33"/>
        </w:numPr>
        <w:jc w:val="both"/>
      </w:pPr>
      <w:r w:rsidRPr="008014D4">
        <w:t xml:space="preserve">Negative – i.e. the net effect is the same </w:t>
      </w:r>
      <w:r w:rsidR="000520BC" w:rsidRPr="008014D4">
        <w:t>as the single development</w:t>
      </w:r>
    </w:p>
    <w:p w:rsidR="000520BC" w:rsidRPr="008014D4" w:rsidRDefault="000520BC" w:rsidP="005045E7">
      <w:pPr>
        <w:numPr>
          <w:ilvl w:val="0"/>
          <w:numId w:val="33"/>
        </w:numPr>
        <w:jc w:val="both"/>
      </w:pPr>
      <w:r w:rsidRPr="008014D4">
        <w:lastRenderedPageBreak/>
        <w:t>Marginal – i.e. the impact of two developments of a similar nature is less than twice the impact of a single development. This implies it is better to place two developments in the same environment rather than in separate environments.</w:t>
      </w:r>
    </w:p>
    <w:p w:rsidR="000520BC" w:rsidRPr="008014D4" w:rsidRDefault="000520BC" w:rsidP="005045E7">
      <w:pPr>
        <w:numPr>
          <w:ilvl w:val="0"/>
          <w:numId w:val="33"/>
        </w:numPr>
        <w:jc w:val="both"/>
      </w:pPr>
      <w:r w:rsidRPr="008014D4">
        <w:t>Compounding – i.e. the impact of two developments is more than twice the impact of two single – developments. This implies that it is better to split the two developments into separate developments.</w:t>
      </w:r>
    </w:p>
    <w:p w:rsidR="000520BC" w:rsidRPr="008014D4" w:rsidRDefault="000520BC" w:rsidP="008014D4">
      <w:pPr>
        <w:jc w:val="both"/>
      </w:pPr>
    </w:p>
    <w:p w:rsidR="000520BC" w:rsidRPr="008014D4" w:rsidRDefault="000520BC" w:rsidP="008014D4">
      <w:pPr>
        <w:jc w:val="both"/>
        <w:rPr>
          <w:b/>
          <w:u w:val="single"/>
        </w:rPr>
      </w:pPr>
      <w:r w:rsidRPr="008014D4">
        <w:rPr>
          <w:b/>
          <w:u w:val="single"/>
        </w:rPr>
        <w:t>Significance of the impact:</w:t>
      </w:r>
    </w:p>
    <w:p w:rsidR="00D55685" w:rsidRPr="008014D4" w:rsidRDefault="000520BC" w:rsidP="008014D4">
      <w:pPr>
        <w:jc w:val="both"/>
      </w:pPr>
      <w:r w:rsidRPr="008014D4">
        <w:t>Based on the synthesis of the information contained in the points above, the potential impacts were assigned a significance weighting (S)</w:t>
      </w:r>
      <w:r w:rsidR="00D55685" w:rsidRPr="008014D4">
        <w:t>. The weighting is formulated by adding the sum of numbers assigned to extent (E), duration (D) and magnitude (M) and multiplying this sum by probability (P) of the impact hence S=(E+D+M)P.</w:t>
      </w:r>
    </w:p>
    <w:p w:rsidR="000520BC" w:rsidRPr="008014D4" w:rsidRDefault="00D55685" w:rsidP="005045E7">
      <w:pPr>
        <w:numPr>
          <w:ilvl w:val="0"/>
          <w:numId w:val="34"/>
        </w:numPr>
        <w:jc w:val="both"/>
      </w:pPr>
      <w:r w:rsidRPr="008014D4">
        <w:rPr>
          <w:i/>
        </w:rPr>
        <w:t>Negligible: 0</w:t>
      </w:r>
    </w:p>
    <w:p w:rsidR="00D55685" w:rsidRPr="008014D4" w:rsidRDefault="00D55685" w:rsidP="005045E7">
      <w:pPr>
        <w:numPr>
          <w:ilvl w:val="0"/>
          <w:numId w:val="34"/>
        </w:numPr>
        <w:jc w:val="both"/>
      </w:pPr>
      <w:r w:rsidRPr="008014D4">
        <w:rPr>
          <w:i/>
        </w:rPr>
        <w:t>Low: 1 – 15</w:t>
      </w:r>
    </w:p>
    <w:p w:rsidR="00D55685" w:rsidRPr="008014D4" w:rsidRDefault="00D55685" w:rsidP="005045E7">
      <w:pPr>
        <w:numPr>
          <w:ilvl w:val="0"/>
          <w:numId w:val="34"/>
        </w:numPr>
        <w:jc w:val="both"/>
      </w:pPr>
      <w:r w:rsidRPr="008014D4">
        <w:rPr>
          <w:i/>
        </w:rPr>
        <w:t>Low – Medium: 16 – 30</w:t>
      </w:r>
    </w:p>
    <w:p w:rsidR="00D55685" w:rsidRPr="008014D4" w:rsidRDefault="005811F3" w:rsidP="005045E7">
      <w:pPr>
        <w:numPr>
          <w:ilvl w:val="0"/>
          <w:numId w:val="34"/>
        </w:numPr>
        <w:jc w:val="both"/>
      </w:pPr>
      <w:r w:rsidRPr="008014D4">
        <w:rPr>
          <w:i/>
        </w:rPr>
        <w:t>Medium: 31 – 45</w:t>
      </w:r>
    </w:p>
    <w:p w:rsidR="005811F3" w:rsidRPr="008014D4" w:rsidRDefault="005811F3" w:rsidP="005045E7">
      <w:pPr>
        <w:numPr>
          <w:ilvl w:val="0"/>
          <w:numId w:val="34"/>
        </w:numPr>
        <w:jc w:val="both"/>
      </w:pPr>
      <w:r w:rsidRPr="008014D4">
        <w:rPr>
          <w:i/>
        </w:rPr>
        <w:t>Medium- High: 46 – 60</w:t>
      </w:r>
    </w:p>
    <w:p w:rsidR="005811F3" w:rsidRPr="008014D4" w:rsidRDefault="005811F3" w:rsidP="005045E7">
      <w:pPr>
        <w:numPr>
          <w:ilvl w:val="0"/>
          <w:numId w:val="34"/>
        </w:numPr>
        <w:jc w:val="both"/>
      </w:pPr>
      <w:r w:rsidRPr="008014D4">
        <w:rPr>
          <w:i/>
        </w:rPr>
        <w:t>High: &gt;60</w:t>
      </w:r>
    </w:p>
    <w:p w:rsidR="005811F3" w:rsidRDefault="005811F3" w:rsidP="005811F3">
      <w:pPr>
        <w:spacing w:line="360" w:lineRule="auto"/>
      </w:pPr>
    </w:p>
    <w:p w:rsidR="005811F3" w:rsidRDefault="005811F3" w:rsidP="00D95E8A">
      <w:pPr>
        <w:spacing w:line="360" w:lineRule="auto"/>
        <w:jc w:val="both"/>
      </w:pPr>
      <w:r>
        <w:t>Table 5 provides the definition of impac</w:t>
      </w:r>
      <w:r w:rsidR="00577AE8">
        <w:t xml:space="preserve">t categories to be used. Table </w:t>
      </w:r>
      <w:r w:rsidR="00D95E8A">
        <w:t>8</w:t>
      </w:r>
      <w:r>
        <w:t xml:space="preserve"> defines the themes</w:t>
      </w:r>
    </w:p>
    <w:p w:rsidR="0053570E" w:rsidRDefault="0053570E" w:rsidP="00D95E8A">
      <w:pPr>
        <w:pStyle w:val="NoSpacing"/>
      </w:pPr>
    </w:p>
    <w:p w:rsidR="005811F3" w:rsidRPr="007C45A0" w:rsidRDefault="00D95E8A" w:rsidP="005811F3">
      <w:pPr>
        <w:spacing w:line="360" w:lineRule="auto"/>
        <w:rPr>
          <w:b/>
        </w:rPr>
      </w:pPr>
      <w:r>
        <w:rPr>
          <w:b/>
        </w:rPr>
        <w:t>Table 8</w:t>
      </w:r>
      <w:r w:rsidR="00E96E98" w:rsidRPr="007C45A0">
        <w:rPr>
          <w:b/>
        </w:rPr>
        <w:t>: Impact categories scaling and scores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27"/>
        <w:gridCol w:w="6060"/>
      </w:tblGrid>
      <w:tr w:rsidR="005811F3" w:rsidTr="00062C1F">
        <w:tc>
          <w:tcPr>
            <w:tcW w:w="675" w:type="dxa"/>
            <w:shd w:val="clear" w:color="auto" w:fill="auto"/>
          </w:tcPr>
          <w:p w:rsidR="005811F3" w:rsidRDefault="0053570E" w:rsidP="008014D4">
            <w:r>
              <w:t>0</w:t>
            </w:r>
          </w:p>
        </w:tc>
        <w:tc>
          <w:tcPr>
            <w:tcW w:w="2127" w:type="dxa"/>
            <w:shd w:val="clear" w:color="auto" w:fill="auto"/>
          </w:tcPr>
          <w:p w:rsidR="005811F3" w:rsidRDefault="0053570E" w:rsidP="008014D4">
            <w:r>
              <w:t>Negligible</w:t>
            </w:r>
          </w:p>
        </w:tc>
        <w:tc>
          <w:tcPr>
            <w:tcW w:w="6060" w:type="dxa"/>
            <w:shd w:val="clear" w:color="auto" w:fill="auto"/>
          </w:tcPr>
          <w:p w:rsidR="005811F3" w:rsidRDefault="0053570E" w:rsidP="008014D4">
            <w:r>
              <w:t>There is no impact</w:t>
            </w:r>
          </w:p>
        </w:tc>
      </w:tr>
      <w:tr w:rsidR="005811F3" w:rsidTr="00062C1F">
        <w:tc>
          <w:tcPr>
            <w:tcW w:w="675" w:type="dxa"/>
            <w:shd w:val="clear" w:color="auto" w:fill="auto"/>
          </w:tcPr>
          <w:p w:rsidR="005811F3" w:rsidRDefault="0053570E" w:rsidP="008014D4">
            <w:r>
              <w:t>1</w:t>
            </w:r>
          </w:p>
        </w:tc>
        <w:tc>
          <w:tcPr>
            <w:tcW w:w="2127" w:type="dxa"/>
            <w:shd w:val="clear" w:color="auto" w:fill="auto"/>
          </w:tcPr>
          <w:p w:rsidR="005811F3" w:rsidRDefault="0053570E" w:rsidP="008014D4">
            <w:r>
              <w:t>Low</w:t>
            </w:r>
          </w:p>
        </w:tc>
        <w:tc>
          <w:tcPr>
            <w:tcW w:w="6060" w:type="dxa"/>
            <w:shd w:val="clear" w:color="auto" w:fill="auto"/>
          </w:tcPr>
          <w:p w:rsidR="005811F3" w:rsidRDefault="0053570E" w:rsidP="008014D4">
            <w:r>
              <w:t>Impact is of a low order, mitigation measures are easy and simple or not required</w:t>
            </w:r>
          </w:p>
        </w:tc>
      </w:tr>
      <w:tr w:rsidR="005811F3" w:rsidTr="00062C1F">
        <w:tc>
          <w:tcPr>
            <w:tcW w:w="675" w:type="dxa"/>
            <w:shd w:val="clear" w:color="auto" w:fill="auto"/>
          </w:tcPr>
          <w:p w:rsidR="005811F3" w:rsidRDefault="0053570E" w:rsidP="008014D4">
            <w:r>
              <w:t>2</w:t>
            </w:r>
          </w:p>
        </w:tc>
        <w:tc>
          <w:tcPr>
            <w:tcW w:w="2127" w:type="dxa"/>
            <w:shd w:val="clear" w:color="auto" w:fill="auto"/>
          </w:tcPr>
          <w:p w:rsidR="005811F3" w:rsidRDefault="0053570E" w:rsidP="008014D4">
            <w:r>
              <w:t>Low-Medium</w:t>
            </w:r>
          </w:p>
        </w:tc>
        <w:tc>
          <w:tcPr>
            <w:tcW w:w="6060" w:type="dxa"/>
            <w:shd w:val="clear" w:color="auto" w:fill="auto"/>
          </w:tcPr>
          <w:p w:rsidR="005811F3" w:rsidRDefault="0053570E" w:rsidP="008014D4">
            <w:r>
              <w:t xml:space="preserve">Impact is higher but with limited effect, mitigation measures are feasible and easily achieved </w:t>
            </w:r>
          </w:p>
        </w:tc>
      </w:tr>
      <w:tr w:rsidR="005811F3" w:rsidTr="00062C1F">
        <w:tc>
          <w:tcPr>
            <w:tcW w:w="675" w:type="dxa"/>
            <w:shd w:val="clear" w:color="auto" w:fill="auto"/>
          </w:tcPr>
          <w:p w:rsidR="005811F3" w:rsidRDefault="0053570E" w:rsidP="008014D4">
            <w:r>
              <w:t>3</w:t>
            </w:r>
          </w:p>
        </w:tc>
        <w:tc>
          <w:tcPr>
            <w:tcW w:w="2127" w:type="dxa"/>
            <w:shd w:val="clear" w:color="auto" w:fill="auto"/>
          </w:tcPr>
          <w:p w:rsidR="005811F3" w:rsidRDefault="0053570E" w:rsidP="008014D4">
            <w:r>
              <w:t>Medium</w:t>
            </w:r>
          </w:p>
        </w:tc>
        <w:tc>
          <w:tcPr>
            <w:tcW w:w="6060" w:type="dxa"/>
            <w:shd w:val="clear" w:color="auto" w:fill="auto"/>
          </w:tcPr>
          <w:p w:rsidR="005811F3" w:rsidRDefault="0053570E" w:rsidP="008014D4">
            <w:r>
              <w:t>Impact is real but not sustainable and mitigation is both feasible and fairly possible</w:t>
            </w:r>
          </w:p>
        </w:tc>
      </w:tr>
      <w:tr w:rsidR="005811F3" w:rsidTr="00062C1F">
        <w:tc>
          <w:tcPr>
            <w:tcW w:w="675" w:type="dxa"/>
            <w:shd w:val="clear" w:color="auto" w:fill="auto"/>
          </w:tcPr>
          <w:p w:rsidR="005811F3" w:rsidRDefault="0053570E" w:rsidP="008014D4">
            <w:r>
              <w:t>4</w:t>
            </w:r>
          </w:p>
        </w:tc>
        <w:tc>
          <w:tcPr>
            <w:tcW w:w="2127" w:type="dxa"/>
            <w:shd w:val="clear" w:color="auto" w:fill="auto"/>
          </w:tcPr>
          <w:p w:rsidR="005811F3" w:rsidRDefault="0053570E" w:rsidP="008014D4">
            <w:r>
              <w:t>Medium-high</w:t>
            </w:r>
          </w:p>
        </w:tc>
        <w:tc>
          <w:tcPr>
            <w:tcW w:w="6060" w:type="dxa"/>
            <w:shd w:val="clear" w:color="auto" w:fill="auto"/>
          </w:tcPr>
          <w:p w:rsidR="005811F3" w:rsidRDefault="002479FA" w:rsidP="008014D4">
            <w:r>
              <w:t xml:space="preserve">Impact is substantial and mitigation measures are difficult, expensive and time consuming </w:t>
            </w:r>
          </w:p>
        </w:tc>
      </w:tr>
      <w:tr w:rsidR="005811F3" w:rsidTr="00062C1F">
        <w:tc>
          <w:tcPr>
            <w:tcW w:w="675" w:type="dxa"/>
            <w:shd w:val="clear" w:color="auto" w:fill="auto"/>
          </w:tcPr>
          <w:p w:rsidR="005811F3" w:rsidRDefault="0053570E" w:rsidP="008014D4">
            <w:r>
              <w:t>5</w:t>
            </w:r>
          </w:p>
        </w:tc>
        <w:tc>
          <w:tcPr>
            <w:tcW w:w="2127" w:type="dxa"/>
            <w:shd w:val="clear" w:color="auto" w:fill="auto"/>
          </w:tcPr>
          <w:p w:rsidR="005811F3" w:rsidRDefault="0053570E" w:rsidP="008014D4">
            <w:r>
              <w:t>High</w:t>
            </w:r>
          </w:p>
        </w:tc>
        <w:tc>
          <w:tcPr>
            <w:tcW w:w="6060" w:type="dxa"/>
            <w:shd w:val="clear" w:color="auto" w:fill="auto"/>
          </w:tcPr>
          <w:p w:rsidR="005811F3" w:rsidRDefault="002479FA" w:rsidP="008014D4">
            <w:r>
              <w:t>Impact is of the highest order and there are few, if any, mitigation measures to offset impact</w:t>
            </w:r>
          </w:p>
        </w:tc>
      </w:tr>
    </w:tbl>
    <w:p w:rsidR="00577AE8" w:rsidRDefault="00577AE8" w:rsidP="005811F3">
      <w:pPr>
        <w:spacing w:line="360" w:lineRule="auto"/>
      </w:pPr>
    </w:p>
    <w:p w:rsidR="00D95E8A" w:rsidRDefault="00D95E8A">
      <w:pPr>
        <w:rPr>
          <w:b/>
        </w:rPr>
      </w:pPr>
      <w:r>
        <w:rPr>
          <w:b/>
        </w:rPr>
        <w:br w:type="page"/>
      </w:r>
    </w:p>
    <w:p w:rsidR="006B6EA9" w:rsidRPr="007C45A0" w:rsidRDefault="007C45A0" w:rsidP="005811F3">
      <w:pPr>
        <w:spacing w:line="360" w:lineRule="auto"/>
        <w:rPr>
          <w:b/>
        </w:rPr>
      </w:pPr>
      <w:r w:rsidRPr="007C45A0">
        <w:rPr>
          <w:b/>
        </w:rPr>
        <w:lastRenderedPageBreak/>
        <w:t xml:space="preserve">Table </w:t>
      </w:r>
      <w:r w:rsidR="00D95E8A">
        <w:rPr>
          <w:b/>
        </w:rPr>
        <w:t>9</w:t>
      </w:r>
      <w:r w:rsidRPr="007C45A0">
        <w:rPr>
          <w:b/>
        </w:rPr>
        <w:t>: T</w:t>
      </w:r>
      <w:r w:rsidR="006B6EA9" w:rsidRPr="007C45A0">
        <w:rPr>
          <w:b/>
        </w:rPr>
        <w:t>hemes that describe the rationale for the assessment of impacts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395"/>
        <w:gridCol w:w="2835"/>
      </w:tblGrid>
      <w:tr w:rsidR="00D8258F" w:rsidTr="00277C41">
        <w:tc>
          <w:tcPr>
            <w:tcW w:w="2376" w:type="dxa"/>
            <w:shd w:val="clear" w:color="auto" w:fill="0D0D0D"/>
          </w:tcPr>
          <w:p w:rsidR="00D8258F" w:rsidRDefault="00D8258F" w:rsidP="008014D4"/>
        </w:tc>
        <w:tc>
          <w:tcPr>
            <w:tcW w:w="4395" w:type="dxa"/>
            <w:shd w:val="clear" w:color="auto" w:fill="0D0D0D"/>
          </w:tcPr>
          <w:p w:rsidR="00D8258F" w:rsidRDefault="00D8258F" w:rsidP="008014D4"/>
        </w:tc>
        <w:tc>
          <w:tcPr>
            <w:tcW w:w="2835" w:type="dxa"/>
            <w:shd w:val="clear" w:color="auto" w:fill="0D0D0D"/>
          </w:tcPr>
          <w:p w:rsidR="00D8258F" w:rsidRDefault="00D8258F" w:rsidP="008014D4"/>
        </w:tc>
      </w:tr>
      <w:tr w:rsidR="00D8258F" w:rsidTr="00277C41">
        <w:tc>
          <w:tcPr>
            <w:tcW w:w="2376" w:type="dxa"/>
            <w:shd w:val="clear" w:color="auto" w:fill="auto"/>
          </w:tcPr>
          <w:p w:rsidR="00D8258F" w:rsidRDefault="00D8258F" w:rsidP="008014D4">
            <w:r>
              <w:t xml:space="preserve">Theme </w:t>
            </w:r>
          </w:p>
        </w:tc>
        <w:tc>
          <w:tcPr>
            <w:tcW w:w="4395" w:type="dxa"/>
            <w:shd w:val="clear" w:color="auto" w:fill="auto"/>
          </w:tcPr>
          <w:p w:rsidR="00D8258F" w:rsidRPr="00062C1F" w:rsidRDefault="00D8258F" w:rsidP="008014D4">
            <w:pPr>
              <w:rPr>
                <w:i/>
              </w:rPr>
            </w:pPr>
            <w:r w:rsidRPr="00062C1F">
              <w:rPr>
                <w:i/>
              </w:rPr>
              <w:t>{description of environmental theme}</w:t>
            </w:r>
          </w:p>
        </w:tc>
        <w:tc>
          <w:tcPr>
            <w:tcW w:w="2835" w:type="dxa"/>
            <w:shd w:val="clear" w:color="auto" w:fill="auto"/>
          </w:tcPr>
          <w:p w:rsidR="00D8258F" w:rsidRDefault="00D8258F" w:rsidP="008014D4"/>
        </w:tc>
      </w:tr>
      <w:tr w:rsidR="00D8258F" w:rsidTr="00277C41">
        <w:tc>
          <w:tcPr>
            <w:tcW w:w="2376" w:type="dxa"/>
            <w:shd w:val="clear" w:color="auto" w:fill="auto"/>
          </w:tcPr>
          <w:p w:rsidR="00D8258F" w:rsidRDefault="00D8258F" w:rsidP="008014D4">
            <w:r>
              <w:t>Nature of issue</w:t>
            </w:r>
          </w:p>
        </w:tc>
        <w:tc>
          <w:tcPr>
            <w:tcW w:w="4395" w:type="dxa"/>
            <w:shd w:val="clear" w:color="auto" w:fill="auto"/>
          </w:tcPr>
          <w:p w:rsidR="00D8258F" w:rsidRPr="00062C1F" w:rsidRDefault="00D8258F" w:rsidP="008014D4">
            <w:pPr>
              <w:rPr>
                <w:i/>
              </w:rPr>
            </w:pPr>
            <w:r w:rsidRPr="00062C1F">
              <w:rPr>
                <w:i/>
              </w:rPr>
              <w:t>{describe nature of impact}</w:t>
            </w:r>
          </w:p>
        </w:tc>
        <w:tc>
          <w:tcPr>
            <w:tcW w:w="2835" w:type="dxa"/>
            <w:shd w:val="clear" w:color="auto" w:fill="auto"/>
          </w:tcPr>
          <w:p w:rsidR="00D8258F" w:rsidRDefault="00D8258F" w:rsidP="008014D4"/>
        </w:tc>
      </w:tr>
      <w:tr w:rsidR="00D8258F" w:rsidTr="00277C41">
        <w:tc>
          <w:tcPr>
            <w:tcW w:w="2376" w:type="dxa"/>
            <w:shd w:val="clear" w:color="auto" w:fill="auto"/>
          </w:tcPr>
          <w:p w:rsidR="00D8258F" w:rsidRDefault="00D8258F" w:rsidP="008014D4">
            <w:r>
              <w:t>Legal requirements</w:t>
            </w:r>
          </w:p>
        </w:tc>
        <w:tc>
          <w:tcPr>
            <w:tcW w:w="4395" w:type="dxa"/>
            <w:shd w:val="clear" w:color="auto" w:fill="auto"/>
          </w:tcPr>
          <w:p w:rsidR="00D8258F" w:rsidRPr="00062C1F" w:rsidRDefault="00D8258F" w:rsidP="008014D4">
            <w:pPr>
              <w:rPr>
                <w:i/>
              </w:rPr>
            </w:pPr>
            <w:r w:rsidRPr="00062C1F">
              <w:rPr>
                <w:i/>
              </w:rPr>
              <w:t>{list any legal compliance requirements}</w:t>
            </w:r>
          </w:p>
        </w:tc>
        <w:tc>
          <w:tcPr>
            <w:tcW w:w="2835" w:type="dxa"/>
            <w:shd w:val="clear" w:color="auto" w:fill="auto"/>
          </w:tcPr>
          <w:p w:rsidR="00D8258F" w:rsidRDefault="00D8258F" w:rsidP="008014D4"/>
        </w:tc>
      </w:tr>
      <w:tr w:rsidR="00D8258F" w:rsidTr="00277C41">
        <w:tc>
          <w:tcPr>
            <w:tcW w:w="2376" w:type="dxa"/>
            <w:shd w:val="clear" w:color="auto" w:fill="auto"/>
          </w:tcPr>
          <w:p w:rsidR="00D8258F" w:rsidRDefault="00D8258F" w:rsidP="008014D4">
            <w:r>
              <w:t>Stage</w:t>
            </w:r>
          </w:p>
        </w:tc>
        <w:tc>
          <w:tcPr>
            <w:tcW w:w="4395" w:type="dxa"/>
            <w:shd w:val="clear" w:color="auto" w:fill="auto"/>
          </w:tcPr>
          <w:p w:rsidR="00D8258F" w:rsidRPr="00062C1F" w:rsidRDefault="00D8258F" w:rsidP="008014D4">
            <w:pPr>
              <w:rPr>
                <w:i/>
              </w:rPr>
            </w:pPr>
            <w:r w:rsidRPr="00062C1F">
              <w:rPr>
                <w:i/>
              </w:rPr>
              <w:t>{these are assumed to have similar impacts}</w:t>
            </w:r>
          </w:p>
        </w:tc>
        <w:tc>
          <w:tcPr>
            <w:tcW w:w="2835" w:type="dxa"/>
            <w:shd w:val="clear" w:color="auto" w:fill="BFBFBF"/>
          </w:tcPr>
          <w:p w:rsidR="00D8258F" w:rsidRPr="00062C1F" w:rsidRDefault="00D8258F" w:rsidP="008014D4">
            <w:pPr>
              <w:rPr>
                <w:u w:val="single"/>
              </w:rPr>
            </w:pPr>
            <w:r w:rsidRPr="00062C1F">
              <w:rPr>
                <w:u w:val="single"/>
              </w:rPr>
              <w:t>Operation:</w:t>
            </w:r>
          </w:p>
        </w:tc>
      </w:tr>
      <w:tr w:rsidR="00D8258F" w:rsidTr="00277C41">
        <w:tc>
          <w:tcPr>
            <w:tcW w:w="2376" w:type="dxa"/>
            <w:shd w:val="clear" w:color="auto" w:fill="auto"/>
          </w:tcPr>
          <w:p w:rsidR="00D8258F" w:rsidRDefault="00D8258F" w:rsidP="008014D4"/>
          <w:p w:rsidR="00D8258F" w:rsidRDefault="00D8258F" w:rsidP="008014D4">
            <w:r>
              <w:t>Extent of impact</w:t>
            </w:r>
          </w:p>
          <w:p w:rsidR="00D8258F" w:rsidRDefault="00D8258F" w:rsidP="008014D4"/>
        </w:tc>
        <w:tc>
          <w:tcPr>
            <w:tcW w:w="4395" w:type="dxa"/>
            <w:shd w:val="clear" w:color="auto" w:fill="auto"/>
          </w:tcPr>
          <w:p w:rsidR="00D8258F" w:rsidRPr="00062C1F" w:rsidRDefault="00D8258F" w:rsidP="008014D4">
            <w:pPr>
              <w:rPr>
                <w:i/>
              </w:rPr>
            </w:pPr>
            <w:r w:rsidRPr="00062C1F">
              <w:rPr>
                <w:i/>
              </w:rPr>
              <w:t>{Site, local, regional, national, international}</w:t>
            </w:r>
          </w:p>
        </w:tc>
        <w:tc>
          <w:tcPr>
            <w:tcW w:w="2835" w:type="dxa"/>
            <w:shd w:val="clear" w:color="auto" w:fill="BFBFBF"/>
          </w:tcPr>
          <w:p w:rsidR="00D8258F" w:rsidRPr="00062C1F" w:rsidRDefault="00D8258F" w:rsidP="008014D4">
            <w:pPr>
              <w:rPr>
                <w:i/>
              </w:rPr>
            </w:pPr>
            <w:r w:rsidRPr="00062C1F">
              <w:rPr>
                <w:i/>
              </w:rPr>
              <w:t>{ All operational issues to be evaluated in the same manner}</w:t>
            </w:r>
          </w:p>
        </w:tc>
      </w:tr>
      <w:tr w:rsidR="00D8258F" w:rsidTr="00277C41">
        <w:tc>
          <w:tcPr>
            <w:tcW w:w="2376" w:type="dxa"/>
            <w:shd w:val="clear" w:color="auto" w:fill="auto"/>
          </w:tcPr>
          <w:p w:rsidR="00D8258F" w:rsidRDefault="00D8258F" w:rsidP="008014D4">
            <w:r>
              <w:t>Duration of impact</w:t>
            </w:r>
          </w:p>
        </w:tc>
        <w:tc>
          <w:tcPr>
            <w:tcW w:w="4395" w:type="dxa"/>
            <w:shd w:val="clear" w:color="auto" w:fill="auto"/>
          </w:tcPr>
          <w:p w:rsidR="00D8258F" w:rsidRPr="00062C1F" w:rsidRDefault="007342F7" w:rsidP="008014D4">
            <w:pPr>
              <w:rPr>
                <w:i/>
              </w:rPr>
            </w:pPr>
            <w:r w:rsidRPr="00062C1F">
              <w:rPr>
                <w:i/>
              </w:rPr>
              <w:t>{</w:t>
            </w:r>
            <w:r w:rsidR="00C13DE4" w:rsidRPr="00062C1F">
              <w:rPr>
                <w:i/>
              </w:rPr>
              <w:t xml:space="preserve">Immediate (&lt; 1 </w:t>
            </w:r>
            <w:proofErr w:type="spellStart"/>
            <w:r w:rsidR="00C13DE4" w:rsidRPr="00062C1F">
              <w:rPr>
                <w:i/>
              </w:rPr>
              <w:t>yr</w:t>
            </w:r>
            <w:proofErr w:type="spellEnd"/>
            <w:r w:rsidR="00C13DE4" w:rsidRPr="00062C1F">
              <w:rPr>
                <w:i/>
              </w:rPr>
              <w:t xml:space="preserve">), short-term (1-5yrs), medium-term (6-15 </w:t>
            </w:r>
            <w:proofErr w:type="spellStart"/>
            <w:r w:rsidR="00C13DE4" w:rsidRPr="00062C1F">
              <w:rPr>
                <w:i/>
              </w:rPr>
              <w:t>yrs</w:t>
            </w:r>
            <w:proofErr w:type="spellEnd"/>
            <w:r w:rsidR="00C13DE4" w:rsidRPr="00062C1F">
              <w:rPr>
                <w:i/>
              </w:rPr>
              <w:t>), long-term (&gt; 15yrs), or permanent</w:t>
            </w:r>
            <w:r w:rsidRPr="00062C1F">
              <w:rPr>
                <w:i/>
              </w:rPr>
              <w:t>}</w:t>
            </w:r>
          </w:p>
        </w:tc>
        <w:tc>
          <w:tcPr>
            <w:tcW w:w="2835" w:type="dxa"/>
            <w:shd w:val="clear" w:color="auto" w:fill="BFBFBF"/>
          </w:tcPr>
          <w:p w:rsidR="00D8258F" w:rsidRDefault="00D8258F" w:rsidP="008014D4"/>
        </w:tc>
      </w:tr>
      <w:tr w:rsidR="00D8258F" w:rsidTr="00277C41">
        <w:tc>
          <w:tcPr>
            <w:tcW w:w="2376" w:type="dxa"/>
            <w:shd w:val="clear" w:color="auto" w:fill="auto"/>
          </w:tcPr>
          <w:p w:rsidR="00D8258F" w:rsidRDefault="00C13DE4" w:rsidP="008014D4">
            <w:r>
              <w:t>Intensity</w:t>
            </w:r>
          </w:p>
        </w:tc>
        <w:tc>
          <w:tcPr>
            <w:tcW w:w="4395" w:type="dxa"/>
            <w:shd w:val="clear" w:color="auto" w:fill="auto"/>
          </w:tcPr>
          <w:p w:rsidR="00D8258F" w:rsidRPr="00062C1F" w:rsidRDefault="00C13DE4" w:rsidP="008014D4">
            <w:pPr>
              <w:rPr>
                <w:i/>
              </w:rPr>
            </w:pPr>
            <w:r w:rsidRPr="00062C1F">
              <w:rPr>
                <w:i/>
              </w:rPr>
              <w:t>{negligible, minor, low, moderate, high, very high}</w:t>
            </w:r>
          </w:p>
        </w:tc>
        <w:tc>
          <w:tcPr>
            <w:tcW w:w="2835" w:type="dxa"/>
            <w:shd w:val="clear" w:color="auto" w:fill="BFBFBF"/>
          </w:tcPr>
          <w:p w:rsidR="00D8258F" w:rsidRDefault="00D8258F" w:rsidP="008014D4"/>
        </w:tc>
      </w:tr>
      <w:tr w:rsidR="00D8258F" w:rsidTr="00277C41">
        <w:tc>
          <w:tcPr>
            <w:tcW w:w="2376" w:type="dxa"/>
            <w:shd w:val="clear" w:color="auto" w:fill="auto"/>
          </w:tcPr>
          <w:p w:rsidR="00D8258F" w:rsidRDefault="00C13DE4" w:rsidP="008014D4">
            <w:r>
              <w:t>Probability of occurrence</w:t>
            </w:r>
          </w:p>
        </w:tc>
        <w:tc>
          <w:tcPr>
            <w:tcW w:w="4395" w:type="dxa"/>
            <w:shd w:val="clear" w:color="auto" w:fill="auto"/>
          </w:tcPr>
          <w:p w:rsidR="00D8258F" w:rsidRPr="00062C1F" w:rsidRDefault="00C13DE4" w:rsidP="008014D4">
            <w:pPr>
              <w:rPr>
                <w:i/>
              </w:rPr>
            </w:pPr>
            <w:r w:rsidRPr="00062C1F">
              <w:rPr>
                <w:i/>
              </w:rPr>
              <w:t>{none, unlikely, low, probable, high, definite}</w:t>
            </w:r>
          </w:p>
        </w:tc>
        <w:tc>
          <w:tcPr>
            <w:tcW w:w="2835" w:type="dxa"/>
            <w:shd w:val="clear" w:color="auto" w:fill="BFBFBF"/>
          </w:tcPr>
          <w:p w:rsidR="00D8258F" w:rsidRDefault="00D8258F" w:rsidP="008014D4"/>
        </w:tc>
      </w:tr>
      <w:tr w:rsidR="00D8258F" w:rsidTr="00277C41">
        <w:tc>
          <w:tcPr>
            <w:tcW w:w="2376" w:type="dxa"/>
            <w:shd w:val="clear" w:color="auto" w:fill="auto"/>
          </w:tcPr>
          <w:p w:rsidR="00D8258F" w:rsidRDefault="00C13DE4" w:rsidP="008014D4">
            <w:r>
              <w:t>Status of the impact</w:t>
            </w:r>
          </w:p>
        </w:tc>
        <w:tc>
          <w:tcPr>
            <w:tcW w:w="4395" w:type="dxa"/>
            <w:shd w:val="clear" w:color="auto" w:fill="auto"/>
          </w:tcPr>
          <w:p w:rsidR="00D8258F" w:rsidRPr="00062C1F" w:rsidRDefault="00C13DE4" w:rsidP="008014D4">
            <w:pPr>
              <w:rPr>
                <w:i/>
              </w:rPr>
            </w:pPr>
            <w:r w:rsidRPr="00062C1F">
              <w:rPr>
                <w:i/>
              </w:rPr>
              <w:t>Environment – positive/negative/neutral</w:t>
            </w:r>
          </w:p>
        </w:tc>
        <w:tc>
          <w:tcPr>
            <w:tcW w:w="2835" w:type="dxa"/>
            <w:shd w:val="clear" w:color="auto" w:fill="BFBFBF"/>
          </w:tcPr>
          <w:p w:rsidR="00D8258F" w:rsidRDefault="00D8258F" w:rsidP="008014D4"/>
        </w:tc>
      </w:tr>
      <w:tr w:rsidR="00D8258F" w:rsidTr="00277C41">
        <w:tc>
          <w:tcPr>
            <w:tcW w:w="2376" w:type="dxa"/>
            <w:shd w:val="clear" w:color="auto" w:fill="auto"/>
          </w:tcPr>
          <w:p w:rsidR="00D8258F" w:rsidRDefault="00C13DE4" w:rsidP="008014D4">
            <w:r>
              <w:t>Reversibility</w:t>
            </w:r>
          </w:p>
        </w:tc>
        <w:tc>
          <w:tcPr>
            <w:tcW w:w="4395" w:type="dxa"/>
            <w:shd w:val="clear" w:color="auto" w:fill="auto"/>
          </w:tcPr>
          <w:p w:rsidR="00D8258F" w:rsidRPr="00062C1F" w:rsidRDefault="00C13DE4" w:rsidP="008014D4">
            <w:pPr>
              <w:rPr>
                <w:i/>
              </w:rPr>
            </w:pPr>
            <w:r w:rsidRPr="00062C1F">
              <w:rPr>
                <w:i/>
              </w:rPr>
              <w:t>Describe possibility of reversibility</w:t>
            </w:r>
          </w:p>
        </w:tc>
        <w:tc>
          <w:tcPr>
            <w:tcW w:w="2835" w:type="dxa"/>
            <w:shd w:val="clear" w:color="auto" w:fill="BFBFBF"/>
          </w:tcPr>
          <w:p w:rsidR="00D8258F" w:rsidRDefault="00D8258F" w:rsidP="008014D4"/>
        </w:tc>
      </w:tr>
      <w:tr w:rsidR="00D8258F" w:rsidTr="00277C41">
        <w:tc>
          <w:tcPr>
            <w:tcW w:w="2376" w:type="dxa"/>
            <w:shd w:val="clear" w:color="auto" w:fill="auto"/>
          </w:tcPr>
          <w:p w:rsidR="00D8258F" w:rsidRDefault="00C13DE4" w:rsidP="008014D4">
            <w:r>
              <w:t>Irreplaceable loss of resources</w:t>
            </w:r>
          </w:p>
        </w:tc>
        <w:tc>
          <w:tcPr>
            <w:tcW w:w="4395" w:type="dxa"/>
            <w:shd w:val="clear" w:color="auto" w:fill="auto"/>
          </w:tcPr>
          <w:p w:rsidR="00D8258F" w:rsidRPr="00062C1F" w:rsidRDefault="00C13DE4" w:rsidP="008014D4">
            <w:pPr>
              <w:rPr>
                <w:i/>
              </w:rPr>
            </w:pPr>
            <w:r w:rsidRPr="00062C1F">
              <w:rPr>
                <w:i/>
              </w:rPr>
              <w:t xml:space="preserve">Describe the potential loss of </w:t>
            </w:r>
            <w:r w:rsidR="00251B74" w:rsidRPr="00062C1F">
              <w:rPr>
                <w:i/>
              </w:rPr>
              <w:t>resources</w:t>
            </w:r>
          </w:p>
        </w:tc>
        <w:tc>
          <w:tcPr>
            <w:tcW w:w="2835" w:type="dxa"/>
            <w:shd w:val="clear" w:color="auto" w:fill="BFBFBF"/>
          </w:tcPr>
          <w:p w:rsidR="00D8258F" w:rsidRDefault="00D8258F" w:rsidP="008014D4"/>
        </w:tc>
      </w:tr>
      <w:tr w:rsidR="00D8258F" w:rsidTr="00277C41">
        <w:tc>
          <w:tcPr>
            <w:tcW w:w="2376" w:type="dxa"/>
            <w:shd w:val="clear" w:color="auto" w:fill="auto"/>
          </w:tcPr>
          <w:p w:rsidR="00D8258F" w:rsidRDefault="00251B74" w:rsidP="008014D4">
            <w:r>
              <w:t>Cumulative impact</w:t>
            </w:r>
          </w:p>
        </w:tc>
        <w:tc>
          <w:tcPr>
            <w:tcW w:w="4395" w:type="dxa"/>
            <w:shd w:val="clear" w:color="auto" w:fill="auto"/>
          </w:tcPr>
          <w:p w:rsidR="00D8258F" w:rsidRPr="00062C1F" w:rsidRDefault="00251B74" w:rsidP="008014D4">
            <w:pPr>
              <w:rPr>
                <w:i/>
              </w:rPr>
            </w:pPr>
            <w:r w:rsidRPr="00062C1F">
              <w:rPr>
                <w:i/>
              </w:rPr>
              <w:t>{negligible, marginal, compounding}</w:t>
            </w:r>
          </w:p>
        </w:tc>
        <w:tc>
          <w:tcPr>
            <w:tcW w:w="2835" w:type="dxa"/>
            <w:shd w:val="clear" w:color="auto" w:fill="BFBFBF"/>
          </w:tcPr>
          <w:p w:rsidR="00D8258F" w:rsidRDefault="00D8258F" w:rsidP="008014D4"/>
        </w:tc>
      </w:tr>
      <w:tr w:rsidR="00D8258F" w:rsidTr="00277C41">
        <w:tc>
          <w:tcPr>
            <w:tcW w:w="2376" w:type="dxa"/>
            <w:shd w:val="clear" w:color="auto" w:fill="auto"/>
          </w:tcPr>
          <w:p w:rsidR="00D8258F" w:rsidRDefault="00251B74" w:rsidP="008014D4">
            <w:r>
              <w:t>Level of significance</w:t>
            </w:r>
          </w:p>
        </w:tc>
        <w:tc>
          <w:tcPr>
            <w:tcW w:w="4395" w:type="dxa"/>
            <w:shd w:val="clear" w:color="auto" w:fill="auto"/>
          </w:tcPr>
          <w:p w:rsidR="00D8258F" w:rsidRPr="00062C1F" w:rsidRDefault="00251B74" w:rsidP="008014D4">
            <w:pPr>
              <w:rPr>
                <w:i/>
              </w:rPr>
            </w:pPr>
            <w:r w:rsidRPr="00062C1F">
              <w:rPr>
                <w:i/>
              </w:rPr>
              <w:t>{negligible, low, low-medium, medium, medium-high, high}</w:t>
            </w:r>
          </w:p>
        </w:tc>
        <w:tc>
          <w:tcPr>
            <w:tcW w:w="2835" w:type="dxa"/>
            <w:shd w:val="clear" w:color="auto" w:fill="BFBFBF"/>
          </w:tcPr>
          <w:p w:rsidR="00D8258F" w:rsidRDefault="00D8258F" w:rsidP="008014D4"/>
        </w:tc>
      </w:tr>
      <w:tr w:rsidR="00D8258F" w:rsidTr="00277C41">
        <w:tc>
          <w:tcPr>
            <w:tcW w:w="2376" w:type="dxa"/>
            <w:shd w:val="clear" w:color="auto" w:fill="auto"/>
          </w:tcPr>
          <w:p w:rsidR="00D8258F" w:rsidRDefault="00251B74" w:rsidP="008014D4">
            <w:r>
              <w:t>Mitigation measures</w:t>
            </w:r>
          </w:p>
        </w:tc>
        <w:tc>
          <w:tcPr>
            <w:tcW w:w="4395" w:type="dxa"/>
            <w:shd w:val="clear" w:color="auto" w:fill="auto"/>
          </w:tcPr>
          <w:p w:rsidR="00D8258F" w:rsidRPr="00062C1F" w:rsidRDefault="00251B74" w:rsidP="008014D4">
            <w:pPr>
              <w:rPr>
                <w:i/>
              </w:rPr>
            </w:pPr>
            <w:r w:rsidRPr="00062C1F">
              <w:rPr>
                <w:i/>
              </w:rPr>
              <w:t>{describe possible mitigation measures}</w:t>
            </w:r>
          </w:p>
        </w:tc>
        <w:tc>
          <w:tcPr>
            <w:tcW w:w="2835" w:type="dxa"/>
            <w:shd w:val="clear" w:color="auto" w:fill="BFBFBF"/>
          </w:tcPr>
          <w:p w:rsidR="00D8258F" w:rsidRDefault="00D8258F" w:rsidP="008014D4"/>
        </w:tc>
      </w:tr>
      <w:tr w:rsidR="00D8258F" w:rsidTr="00277C41">
        <w:tc>
          <w:tcPr>
            <w:tcW w:w="2376" w:type="dxa"/>
            <w:shd w:val="clear" w:color="auto" w:fill="auto"/>
          </w:tcPr>
          <w:p w:rsidR="00D8258F" w:rsidRDefault="00251B74" w:rsidP="008014D4">
            <w:r>
              <w:t>Level of significance after mitigation</w:t>
            </w:r>
          </w:p>
        </w:tc>
        <w:tc>
          <w:tcPr>
            <w:tcW w:w="4395" w:type="dxa"/>
            <w:shd w:val="clear" w:color="auto" w:fill="auto"/>
          </w:tcPr>
          <w:p w:rsidR="00D8258F" w:rsidRPr="00062C1F" w:rsidRDefault="00251B74" w:rsidP="008014D4">
            <w:pPr>
              <w:rPr>
                <w:i/>
              </w:rPr>
            </w:pPr>
            <w:r w:rsidRPr="00062C1F">
              <w:rPr>
                <w:i/>
              </w:rPr>
              <w:t>{negligible, low, low-medium, medium, medium-high, very high}</w:t>
            </w:r>
          </w:p>
        </w:tc>
        <w:tc>
          <w:tcPr>
            <w:tcW w:w="2835" w:type="dxa"/>
            <w:shd w:val="clear" w:color="auto" w:fill="BFBFBF"/>
          </w:tcPr>
          <w:p w:rsidR="00D8258F" w:rsidRDefault="00D8258F" w:rsidP="008014D4"/>
        </w:tc>
      </w:tr>
      <w:tr w:rsidR="00D8258F" w:rsidTr="00277C41">
        <w:tc>
          <w:tcPr>
            <w:tcW w:w="2376" w:type="dxa"/>
            <w:shd w:val="clear" w:color="auto" w:fill="auto"/>
          </w:tcPr>
          <w:p w:rsidR="00D8258F" w:rsidRDefault="00251B74" w:rsidP="008014D4">
            <w:r>
              <w:t>EMP requirements</w:t>
            </w:r>
          </w:p>
        </w:tc>
        <w:tc>
          <w:tcPr>
            <w:tcW w:w="4395" w:type="dxa"/>
            <w:shd w:val="clear" w:color="auto" w:fill="auto"/>
          </w:tcPr>
          <w:p w:rsidR="00D8258F" w:rsidRPr="00062C1F" w:rsidRDefault="00251B74" w:rsidP="008014D4">
            <w:pPr>
              <w:rPr>
                <w:i/>
              </w:rPr>
            </w:pPr>
            <w:r w:rsidRPr="00062C1F">
              <w:rPr>
                <w:i/>
              </w:rPr>
              <w:t xml:space="preserve">{describe any specific mitigation and management aspects that need to be included in the </w:t>
            </w:r>
            <w:proofErr w:type="spellStart"/>
            <w:r w:rsidRPr="00062C1F">
              <w:rPr>
                <w:i/>
              </w:rPr>
              <w:t>EMP</w:t>
            </w:r>
            <w:r w:rsidR="00277C41">
              <w:rPr>
                <w:i/>
              </w:rPr>
              <w:t>r</w:t>
            </w:r>
            <w:proofErr w:type="spellEnd"/>
            <w:r w:rsidRPr="00062C1F">
              <w:rPr>
                <w:i/>
              </w:rPr>
              <w:t>}</w:t>
            </w:r>
          </w:p>
        </w:tc>
        <w:tc>
          <w:tcPr>
            <w:tcW w:w="2835" w:type="dxa"/>
            <w:shd w:val="clear" w:color="auto" w:fill="BFBFBF"/>
          </w:tcPr>
          <w:p w:rsidR="00D8258F" w:rsidRDefault="00D8258F" w:rsidP="008014D4"/>
        </w:tc>
      </w:tr>
    </w:tbl>
    <w:p w:rsidR="00DF556E" w:rsidRDefault="00DF556E" w:rsidP="00E3625F">
      <w:pPr>
        <w:spacing w:line="360" w:lineRule="auto"/>
        <w:rPr>
          <w:b/>
        </w:rPr>
      </w:pPr>
    </w:p>
    <w:p w:rsidR="002A3C63" w:rsidRDefault="00277C41" w:rsidP="00E3625F">
      <w:pPr>
        <w:spacing w:line="360" w:lineRule="auto"/>
        <w:rPr>
          <w:b/>
        </w:rPr>
      </w:pPr>
      <w:r w:rsidRPr="00E3625F">
        <w:rPr>
          <w:b/>
        </w:rPr>
        <w:t xml:space="preserve">8.4 </w:t>
      </w:r>
      <w:r>
        <w:rPr>
          <w:b/>
        </w:rPr>
        <w:tab/>
        <w:t>Preparation of Environmental Ma</w:t>
      </w:r>
      <w:r w:rsidRPr="00E3625F">
        <w:rPr>
          <w:b/>
        </w:rPr>
        <w:t xml:space="preserve">nagement </w:t>
      </w:r>
      <w:proofErr w:type="spellStart"/>
      <w:r>
        <w:rPr>
          <w:b/>
        </w:rPr>
        <w:t>Programme</w:t>
      </w:r>
      <w:proofErr w:type="spellEnd"/>
      <w:r w:rsidRPr="00E3625F">
        <w:rPr>
          <w:b/>
        </w:rPr>
        <w:t xml:space="preserve"> (</w:t>
      </w:r>
      <w:proofErr w:type="spellStart"/>
      <w:r w:rsidRPr="00E3625F">
        <w:rPr>
          <w:b/>
        </w:rPr>
        <w:t>E</w:t>
      </w:r>
      <w:r>
        <w:rPr>
          <w:b/>
        </w:rPr>
        <w:t>MPr</w:t>
      </w:r>
      <w:proofErr w:type="spellEnd"/>
      <w:r w:rsidRPr="00E3625F">
        <w:rPr>
          <w:b/>
        </w:rPr>
        <w:t xml:space="preserve">) </w:t>
      </w:r>
    </w:p>
    <w:p w:rsidR="00DF556E" w:rsidRDefault="00DF556E" w:rsidP="008014D4">
      <w:pPr>
        <w:jc w:val="both"/>
      </w:pPr>
    </w:p>
    <w:p w:rsidR="002A3C63" w:rsidRDefault="002A3C63" w:rsidP="008014D4">
      <w:pPr>
        <w:jc w:val="both"/>
      </w:pPr>
      <w:r>
        <w:t>Based on the results of specialist studies and rec</w:t>
      </w:r>
      <w:r w:rsidR="00277C41">
        <w:t>ommendations and input from I&amp;AP</w:t>
      </w:r>
      <w:r>
        <w:t xml:space="preserve">s and stakeholders, an </w:t>
      </w:r>
      <w:proofErr w:type="spellStart"/>
      <w:r>
        <w:t>EMP</w:t>
      </w:r>
      <w:r w:rsidR="00277C41">
        <w:t>r</w:t>
      </w:r>
      <w:proofErr w:type="spellEnd"/>
      <w:r>
        <w:t xml:space="preserve"> will be prepared to management potential impacts during construction. It is understandable that some parts of the EMP will be site specific to address pertinent site specific issues and other parts will address generally anticipated impacts.</w:t>
      </w:r>
    </w:p>
    <w:p w:rsidR="002A3C63" w:rsidRDefault="002A3C63" w:rsidP="002A3C63"/>
    <w:p w:rsidR="002A3C63" w:rsidRDefault="00277C41" w:rsidP="002A3C63">
      <w:pPr>
        <w:ind w:left="720" w:hanging="720"/>
        <w:rPr>
          <w:b/>
        </w:rPr>
      </w:pPr>
      <w:r>
        <w:rPr>
          <w:b/>
        </w:rPr>
        <w:t>8.5</w:t>
      </w:r>
      <w:r>
        <w:rPr>
          <w:b/>
        </w:rPr>
        <w:tab/>
        <w:t>Proposed Time Frame for Consulting t</w:t>
      </w:r>
      <w:r w:rsidRPr="002A3C63">
        <w:rPr>
          <w:b/>
        </w:rPr>
        <w:t>he Competent</w:t>
      </w:r>
      <w:r>
        <w:rPr>
          <w:b/>
        </w:rPr>
        <w:t xml:space="preserve"> </w:t>
      </w:r>
      <w:r w:rsidRPr="002A3C63">
        <w:rPr>
          <w:b/>
        </w:rPr>
        <w:t xml:space="preserve">Authority </w:t>
      </w:r>
    </w:p>
    <w:p w:rsidR="002A3C63" w:rsidRDefault="002A3C63" w:rsidP="002A3C63">
      <w:pPr>
        <w:ind w:left="720" w:hanging="720"/>
        <w:rPr>
          <w:b/>
        </w:rPr>
      </w:pPr>
    </w:p>
    <w:p w:rsidR="002A3C63" w:rsidRPr="00E37DF5" w:rsidRDefault="002A3C63" w:rsidP="008014D4">
      <w:pPr>
        <w:jc w:val="both"/>
      </w:pPr>
      <w:r w:rsidRPr="00E37DF5">
        <w:t xml:space="preserve">A </w:t>
      </w:r>
      <w:r w:rsidR="00672ACD">
        <w:t>tentative</w:t>
      </w:r>
      <w:r w:rsidRPr="00E37DF5">
        <w:t xml:space="preserve"> activity schedule and the proposed time frames during the</w:t>
      </w:r>
      <w:r w:rsidR="00E37DF5" w:rsidRPr="00E37DF5">
        <w:t xml:space="preserve"> Environmental </w:t>
      </w:r>
      <w:r w:rsidRPr="00E37DF5">
        <w:t xml:space="preserve">Impact Assessment process for consultation of the </w:t>
      </w:r>
      <w:r w:rsidR="00277C41">
        <w:t xml:space="preserve">EDTEA is </w:t>
      </w:r>
      <w:r w:rsidRPr="00E37DF5">
        <w:t xml:space="preserve">scheduled in Table </w:t>
      </w:r>
      <w:r w:rsidR="00577AE8">
        <w:t>1</w:t>
      </w:r>
      <w:r w:rsidR="00D95E8A">
        <w:t>0</w:t>
      </w:r>
      <w:r w:rsidRPr="00E37DF5">
        <w:t>.</w:t>
      </w:r>
      <w:r w:rsidR="00277C41">
        <w:t xml:space="preserve"> This </w:t>
      </w:r>
      <w:proofErr w:type="spellStart"/>
      <w:r w:rsidR="00277C41">
        <w:t>programme</w:t>
      </w:r>
      <w:proofErr w:type="spellEnd"/>
      <w:r w:rsidR="00277C41">
        <w:t xml:space="preserve"> will be finalized with EDTEA </w:t>
      </w:r>
      <w:r w:rsidR="00A11A1B">
        <w:t>prior</w:t>
      </w:r>
      <w:r w:rsidR="00577AE8">
        <w:t xml:space="preserve"> to commencement of the EIA phase.</w:t>
      </w:r>
      <w:r w:rsidR="00277C41">
        <w:t xml:space="preserve"> </w:t>
      </w:r>
    </w:p>
    <w:p w:rsidR="002A3C63" w:rsidRDefault="002A3C63" w:rsidP="002A3C63">
      <w:pPr>
        <w:ind w:left="720" w:hanging="720"/>
      </w:pPr>
    </w:p>
    <w:p w:rsidR="00D95E8A" w:rsidRDefault="00D95E8A">
      <w:pPr>
        <w:rPr>
          <w:b/>
        </w:rPr>
      </w:pPr>
      <w:r>
        <w:rPr>
          <w:b/>
        </w:rPr>
        <w:br w:type="page"/>
      </w:r>
    </w:p>
    <w:p w:rsidR="00E37DF5" w:rsidRDefault="00E37DF5" w:rsidP="002A3C63">
      <w:pPr>
        <w:ind w:left="720" w:hanging="720"/>
      </w:pPr>
      <w:r>
        <w:rPr>
          <w:b/>
        </w:rPr>
        <w:lastRenderedPageBreak/>
        <w:t xml:space="preserve">Table </w:t>
      </w:r>
      <w:r w:rsidR="00577AE8">
        <w:rPr>
          <w:b/>
        </w:rPr>
        <w:t>1</w:t>
      </w:r>
      <w:r w:rsidR="00D95E8A">
        <w:rPr>
          <w:b/>
        </w:rPr>
        <w:t>0</w:t>
      </w:r>
      <w:r>
        <w:rPr>
          <w:b/>
        </w:rPr>
        <w:t xml:space="preserve">:  </w:t>
      </w:r>
      <w:r>
        <w:t xml:space="preserve">Proposed Time Frames for Consulting </w:t>
      </w:r>
      <w:r w:rsidR="00C42800">
        <w:t>EDTEA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229"/>
      </w:tblGrid>
      <w:tr w:rsidR="00E37DF5" w:rsidRPr="00062C1F" w:rsidTr="00277C41">
        <w:tc>
          <w:tcPr>
            <w:tcW w:w="1985" w:type="dxa"/>
            <w:shd w:val="clear" w:color="auto" w:fill="auto"/>
          </w:tcPr>
          <w:p w:rsidR="00E37DF5" w:rsidRPr="00062C1F" w:rsidRDefault="00E37DF5" w:rsidP="00062C1F">
            <w:pPr>
              <w:jc w:val="center"/>
              <w:rPr>
                <w:b/>
              </w:rPr>
            </w:pPr>
            <w:r w:rsidRPr="00062C1F">
              <w:rPr>
                <w:b/>
              </w:rPr>
              <w:t>DATES</w:t>
            </w:r>
          </w:p>
        </w:tc>
        <w:tc>
          <w:tcPr>
            <w:tcW w:w="7229" w:type="dxa"/>
            <w:shd w:val="clear" w:color="auto" w:fill="auto"/>
          </w:tcPr>
          <w:p w:rsidR="00E37DF5" w:rsidRPr="00062C1F" w:rsidRDefault="00E37DF5" w:rsidP="00062C1F">
            <w:pPr>
              <w:jc w:val="center"/>
              <w:rPr>
                <w:b/>
              </w:rPr>
            </w:pPr>
            <w:r w:rsidRPr="00062C1F">
              <w:rPr>
                <w:b/>
              </w:rPr>
              <w:t>ACTIVITIES</w:t>
            </w:r>
          </w:p>
        </w:tc>
      </w:tr>
      <w:tr w:rsidR="00E37DF5" w:rsidTr="00277C41">
        <w:tc>
          <w:tcPr>
            <w:tcW w:w="1985" w:type="dxa"/>
            <w:shd w:val="clear" w:color="auto" w:fill="auto"/>
          </w:tcPr>
          <w:p w:rsidR="00E37DF5" w:rsidRDefault="00BA48E8" w:rsidP="00BA48E8">
            <w:r>
              <w:t>March 4</w:t>
            </w:r>
            <w:r w:rsidR="00E37DF5" w:rsidRPr="00062C1F">
              <w:rPr>
                <w:vertAlign w:val="superscript"/>
              </w:rPr>
              <w:t>th</w:t>
            </w:r>
            <w:r w:rsidR="00277C41">
              <w:t xml:space="preserve"> 201</w:t>
            </w:r>
            <w:r w:rsidR="008F5192">
              <w:t>8</w:t>
            </w:r>
          </w:p>
        </w:tc>
        <w:tc>
          <w:tcPr>
            <w:tcW w:w="7229" w:type="dxa"/>
            <w:shd w:val="clear" w:color="auto" w:fill="auto"/>
          </w:tcPr>
          <w:p w:rsidR="00E37DF5" w:rsidRDefault="00E37DF5" w:rsidP="005045E7">
            <w:pPr>
              <w:numPr>
                <w:ilvl w:val="0"/>
                <w:numId w:val="35"/>
              </w:numPr>
            </w:pPr>
            <w:r>
              <w:t xml:space="preserve">Submit </w:t>
            </w:r>
            <w:r w:rsidR="00577AE8">
              <w:t xml:space="preserve">Draft </w:t>
            </w:r>
            <w:r>
              <w:t xml:space="preserve">EIA Report to </w:t>
            </w:r>
            <w:r w:rsidR="00C42800">
              <w:t>EDTEA</w:t>
            </w:r>
            <w:r>
              <w:t xml:space="preserve">, </w:t>
            </w:r>
          </w:p>
        </w:tc>
      </w:tr>
      <w:tr w:rsidR="00E37DF5" w:rsidTr="00277C41">
        <w:tc>
          <w:tcPr>
            <w:tcW w:w="1985" w:type="dxa"/>
            <w:shd w:val="clear" w:color="auto" w:fill="auto"/>
          </w:tcPr>
          <w:p w:rsidR="00E37DF5" w:rsidRDefault="00FB5595" w:rsidP="00BA48E8">
            <w:r>
              <w:t>May 30</w:t>
            </w:r>
            <w:r w:rsidRPr="00FB5595">
              <w:rPr>
                <w:vertAlign w:val="superscript"/>
              </w:rPr>
              <w:t>th</w:t>
            </w:r>
            <w:r>
              <w:t xml:space="preserve"> </w:t>
            </w:r>
            <w:r w:rsidR="00EC1996">
              <w:t>201</w:t>
            </w:r>
            <w:r w:rsidR="00BA48E8">
              <w:t>8</w:t>
            </w:r>
          </w:p>
        </w:tc>
        <w:tc>
          <w:tcPr>
            <w:tcW w:w="7229" w:type="dxa"/>
            <w:shd w:val="clear" w:color="auto" w:fill="auto"/>
          </w:tcPr>
          <w:p w:rsidR="00E37DF5" w:rsidRDefault="00FB5595" w:rsidP="005045E7">
            <w:pPr>
              <w:numPr>
                <w:ilvl w:val="0"/>
                <w:numId w:val="35"/>
              </w:numPr>
            </w:pPr>
            <w:r>
              <w:t xml:space="preserve">Site visit with </w:t>
            </w:r>
            <w:r w:rsidR="00C42800">
              <w:t>EDTEA</w:t>
            </w:r>
          </w:p>
        </w:tc>
      </w:tr>
      <w:tr w:rsidR="00E37DF5" w:rsidTr="00277C41">
        <w:tc>
          <w:tcPr>
            <w:tcW w:w="1985" w:type="dxa"/>
            <w:shd w:val="clear" w:color="auto" w:fill="auto"/>
          </w:tcPr>
          <w:p w:rsidR="00E37DF5" w:rsidRDefault="00FB5595" w:rsidP="00BA48E8">
            <w:r>
              <w:t>June 30</w:t>
            </w:r>
            <w:r w:rsidRPr="00FB5595">
              <w:rPr>
                <w:vertAlign w:val="superscript"/>
              </w:rPr>
              <w:t>th</w:t>
            </w:r>
            <w:r w:rsidR="00EC1996">
              <w:t xml:space="preserve"> 201</w:t>
            </w:r>
            <w:r w:rsidR="00BA48E8">
              <w:t>8</w:t>
            </w:r>
          </w:p>
        </w:tc>
        <w:tc>
          <w:tcPr>
            <w:tcW w:w="7229" w:type="dxa"/>
            <w:shd w:val="clear" w:color="auto" w:fill="auto"/>
          </w:tcPr>
          <w:p w:rsidR="00E37DF5" w:rsidRDefault="00E37DF5" w:rsidP="005045E7">
            <w:pPr>
              <w:numPr>
                <w:ilvl w:val="0"/>
                <w:numId w:val="35"/>
              </w:numPr>
            </w:pPr>
            <w:r>
              <w:t xml:space="preserve">Obtain </w:t>
            </w:r>
            <w:proofErr w:type="spellStart"/>
            <w:r w:rsidR="002F2099">
              <w:t>authorisation</w:t>
            </w:r>
            <w:proofErr w:type="spellEnd"/>
            <w:r>
              <w:t xml:space="preserve"> from </w:t>
            </w:r>
            <w:r w:rsidR="00C42800">
              <w:t>EDTEA</w:t>
            </w:r>
          </w:p>
        </w:tc>
      </w:tr>
    </w:tbl>
    <w:p w:rsidR="00F553D2" w:rsidRDefault="00F553D2" w:rsidP="002A3C63">
      <w:pPr>
        <w:ind w:left="720" w:hanging="720"/>
      </w:pPr>
    </w:p>
    <w:p w:rsidR="00E46BB1" w:rsidRDefault="00E46BB1" w:rsidP="007407F9">
      <w:pPr>
        <w:ind w:left="720" w:hanging="720"/>
        <w:jc w:val="center"/>
      </w:pPr>
    </w:p>
    <w:p w:rsidR="00E46BB1" w:rsidRPr="00E46BB1" w:rsidRDefault="00E46BB1" w:rsidP="00E46BB1"/>
    <w:p w:rsidR="00E46BB1" w:rsidRPr="00E46BB1" w:rsidRDefault="00E46BB1" w:rsidP="00E46BB1"/>
    <w:p w:rsidR="00E46BB1" w:rsidRPr="00E46BB1" w:rsidRDefault="00E46BB1" w:rsidP="00E46BB1"/>
    <w:p w:rsidR="00E46BB1" w:rsidRPr="00E46BB1" w:rsidRDefault="00E46BB1" w:rsidP="00E46BB1"/>
    <w:p w:rsidR="00E46BB1" w:rsidRPr="00E46BB1" w:rsidRDefault="00E46BB1" w:rsidP="00E46BB1"/>
    <w:p w:rsidR="00E46BB1" w:rsidRPr="00E46BB1" w:rsidRDefault="00E46BB1" w:rsidP="00E46BB1"/>
    <w:p w:rsidR="00E46BB1" w:rsidRPr="00E46BB1" w:rsidRDefault="00E46BB1" w:rsidP="00E46BB1"/>
    <w:p w:rsidR="00E46BB1" w:rsidRDefault="00E46BB1" w:rsidP="00E46BB1">
      <w:pPr>
        <w:tabs>
          <w:tab w:val="left" w:pos="1020"/>
        </w:tabs>
      </w:pPr>
      <w:r>
        <w:tab/>
      </w:r>
    </w:p>
    <w:p w:rsidR="00967963" w:rsidRDefault="00E46BB1" w:rsidP="00E46BB1">
      <w:pPr>
        <w:tabs>
          <w:tab w:val="left" w:pos="1020"/>
        </w:tabs>
      </w:pPr>
      <w:r>
        <w:tab/>
      </w:r>
    </w:p>
    <w:p w:rsidR="00967963" w:rsidRDefault="00967963">
      <w:r>
        <w:br w:type="page"/>
      </w:r>
    </w:p>
    <w:p w:rsidR="00967963" w:rsidRDefault="00967963" w:rsidP="00967963">
      <w:pPr>
        <w:pStyle w:val="Heading1"/>
        <w:jc w:val="center"/>
        <w:rPr>
          <w:rFonts w:ascii="Times New Roman" w:hAnsi="Times New Roman" w:cs="Times New Roman"/>
          <w:sz w:val="40"/>
          <w:szCs w:val="40"/>
        </w:rPr>
      </w:pPr>
      <w:r>
        <w:rPr>
          <w:rFonts w:ascii="Times New Roman" w:hAnsi="Times New Roman" w:cs="Times New Roman"/>
          <w:sz w:val="40"/>
          <w:szCs w:val="40"/>
        </w:rPr>
        <w:lastRenderedPageBreak/>
        <w:t>APPENDIX 2</w:t>
      </w:r>
    </w:p>
    <w:p w:rsidR="00967963" w:rsidRPr="00967963" w:rsidRDefault="00967963" w:rsidP="00967963">
      <w:pPr>
        <w:pStyle w:val="Heading1"/>
        <w:jc w:val="center"/>
        <w:rPr>
          <w:rFonts w:ascii="Times New Roman" w:hAnsi="Times New Roman" w:cs="Times New Roman"/>
          <w:sz w:val="40"/>
          <w:szCs w:val="40"/>
        </w:rPr>
      </w:pPr>
      <w:r>
        <w:rPr>
          <w:rFonts w:ascii="Times New Roman" w:hAnsi="Times New Roman" w:cs="Times New Roman"/>
          <w:sz w:val="40"/>
          <w:szCs w:val="40"/>
        </w:rPr>
        <w:t>PUBLIC PARTICIPATION</w:t>
      </w:r>
    </w:p>
    <w:p w:rsidR="00E37DF5" w:rsidRDefault="00E37DF5" w:rsidP="00E46BB1">
      <w:pPr>
        <w:tabs>
          <w:tab w:val="left" w:pos="1020"/>
        </w:tabs>
      </w:pPr>
    </w:p>
    <w:p w:rsidR="001E0FC6" w:rsidRDefault="00967963" w:rsidP="00E46BB1">
      <w:pPr>
        <w:tabs>
          <w:tab w:val="left" w:pos="1020"/>
        </w:tabs>
      </w:pPr>
      <w:r>
        <w:t>As part of the EIA process, public participation which aims to inform the stakeholders, interested and affected parties, especially the community members who are in close proximity to the proposed project area were in</w:t>
      </w:r>
      <w:r w:rsidR="001E0FC6">
        <w:t>formed through various means one of which if the pasting of Site Notices on the project site and also the placement of site notices at vantage points notice boards or places where community members usually frequent. See below, photographs of site notices placed at various vantage points.</w:t>
      </w:r>
    </w:p>
    <w:p w:rsidR="001E0FC6" w:rsidRDefault="001E0FC6" w:rsidP="00E46BB1">
      <w:pPr>
        <w:tabs>
          <w:tab w:val="left" w:pos="1020"/>
        </w:tabs>
      </w:pPr>
    </w:p>
    <w:p w:rsidR="00967963" w:rsidRDefault="001E0FC6" w:rsidP="00E46BB1">
      <w:pPr>
        <w:tabs>
          <w:tab w:val="left" w:pos="1020"/>
        </w:tabs>
      </w:pPr>
      <w:r>
        <w:t xml:space="preserve"> </w:t>
      </w:r>
    </w:p>
    <w:p w:rsidR="007E4BFE" w:rsidRDefault="007E4BFE" w:rsidP="00E46BB1">
      <w:pPr>
        <w:tabs>
          <w:tab w:val="left" w:pos="1020"/>
        </w:tabs>
      </w:pPr>
    </w:p>
    <w:p w:rsidR="001E0FC6" w:rsidRDefault="001E0FC6" w:rsidP="00E46BB1">
      <w:pPr>
        <w:tabs>
          <w:tab w:val="left" w:pos="1020"/>
        </w:tabs>
      </w:pPr>
    </w:p>
    <w:p w:rsidR="001E0FC6" w:rsidRDefault="001E0FC6" w:rsidP="00E46BB1">
      <w:pPr>
        <w:tabs>
          <w:tab w:val="left" w:pos="1020"/>
        </w:tabs>
      </w:pPr>
    </w:p>
    <w:p w:rsidR="007E4BFE" w:rsidRDefault="007E4BFE">
      <w:r>
        <w:br w:type="page"/>
      </w:r>
    </w:p>
    <w:p w:rsidR="001E0FC6" w:rsidRDefault="001E0FC6" w:rsidP="00E46BB1">
      <w:pPr>
        <w:tabs>
          <w:tab w:val="left" w:pos="1020"/>
        </w:tabs>
      </w:pPr>
    </w:p>
    <w:p w:rsidR="000728A8" w:rsidRDefault="000728A8" w:rsidP="00E46BB1">
      <w:pPr>
        <w:tabs>
          <w:tab w:val="left" w:pos="1020"/>
        </w:tabs>
      </w:pPr>
    </w:p>
    <w:p w:rsidR="000728A8" w:rsidRDefault="000728A8" w:rsidP="00E46BB1">
      <w:pPr>
        <w:tabs>
          <w:tab w:val="left" w:pos="1020"/>
        </w:tabs>
      </w:pPr>
    </w:p>
    <w:p w:rsidR="000728A8" w:rsidRDefault="000728A8" w:rsidP="00E46BB1">
      <w:pPr>
        <w:tabs>
          <w:tab w:val="left" w:pos="1020"/>
        </w:tabs>
      </w:pPr>
    </w:p>
    <w:p w:rsidR="007E4BFE" w:rsidRDefault="003F391D" w:rsidP="003F391D">
      <w:pPr>
        <w:tabs>
          <w:tab w:val="left" w:pos="1020"/>
        </w:tabs>
        <w:jc w:val="center"/>
        <w:rPr>
          <w:b/>
          <w:sz w:val="28"/>
          <w:szCs w:val="28"/>
        </w:rPr>
      </w:pPr>
      <w:r>
        <w:rPr>
          <w:b/>
          <w:sz w:val="28"/>
          <w:szCs w:val="28"/>
        </w:rPr>
        <w:t>APPENDIX: 2a</w:t>
      </w:r>
    </w:p>
    <w:p w:rsidR="003F391D" w:rsidRDefault="003F391D" w:rsidP="003F391D">
      <w:pPr>
        <w:tabs>
          <w:tab w:val="left" w:pos="1020"/>
        </w:tabs>
        <w:jc w:val="center"/>
        <w:rPr>
          <w:b/>
          <w:sz w:val="28"/>
          <w:szCs w:val="28"/>
        </w:rPr>
      </w:pPr>
      <w:r>
        <w:rPr>
          <w:b/>
          <w:sz w:val="28"/>
          <w:szCs w:val="28"/>
        </w:rPr>
        <w:t>Background Information Document</w:t>
      </w:r>
    </w:p>
    <w:p w:rsidR="003F391D" w:rsidRDefault="003F391D">
      <w:pPr>
        <w:rPr>
          <w:sz w:val="28"/>
          <w:szCs w:val="28"/>
        </w:rPr>
      </w:pPr>
      <w:bookmarkStart w:id="202" w:name="_GoBack"/>
      <w:bookmarkEnd w:id="202"/>
      <w:r>
        <w:rPr>
          <w:sz w:val="28"/>
          <w:szCs w:val="28"/>
        </w:rPr>
        <w:br w:type="page"/>
      </w:r>
      <w:r>
        <w:rPr>
          <w:sz w:val="28"/>
          <w:szCs w:val="28"/>
        </w:rPr>
        <w:lastRenderedPageBreak/>
        <w:br w:type="page"/>
      </w:r>
    </w:p>
    <w:p w:rsidR="003F391D" w:rsidRDefault="003F391D" w:rsidP="003F391D">
      <w:pPr>
        <w:tabs>
          <w:tab w:val="left" w:pos="1020"/>
        </w:tabs>
        <w:jc w:val="center"/>
        <w:rPr>
          <w:b/>
          <w:sz w:val="28"/>
          <w:szCs w:val="28"/>
        </w:rPr>
      </w:pPr>
      <w:r>
        <w:rPr>
          <w:b/>
          <w:sz w:val="28"/>
          <w:szCs w:val="28"/>
        </w:rPr>
        <w:lastRenderedPageBreak/>
        <w:t>APPENDIX: 2b</w:t>
      </w:r>
    </w:p>
    <w:p w:rsidR="003F391D" w:rsidRDefault="003F391D" w:rsidP="003F391D">
      <w:pPr>
        <w:tabs>
          <w:tab w:val="left" w:pos="1020"/>
        </w:tabs>
        <w:jc w:val="center"/>
        <w:rPr>
          <w:b/>
          <w:sz w:val="28"/>
          <w:szCs w:val="28"/>
        </w:rPr>
      </w:pPr>
      <w:r>
        <w:rPr>
          <w:b/>
          <w:sz w:val="28"/>
          <w:szCs w:val="28"/>
        </w:rPr>
        <w:t>Background Information Document List</w:t>
      </w:r>
    </w:p>
    <w:p w:rsidR="003F391D" w:rsidRDefault="003F391D">
      <w:pPr>
        <w:rPr>
          <w:sz w:val="28"/>
          <w:szCs w:val="28"/>
        </w:rPr>
      </w:pPr>
    </w:p>
    <w:p w:rsidR="003F391D" w:rsidRPr="003F391D" w:rsidRDefault="003F391D" w:rsidP="003F391D">
      <w:pPr>
        <w:rPr>
          <w:sz w:val="28"/>
          <w:szCs w:val="28"/>
        </w:rPr>
      </w:pPr>
    </w:p>
    <w:p w:rsidR="003F391D" w:rsidRPr="003F391D" w:rsidRDefault="003F391D" w:rsidP="003F391D">
      <w:pPr>
        <w:rPr>
          <w:sz w:val="28"/>
          <w:szCs w:val="28"/>
        </w:rPr>
      </w:pPr>
    </w:p>
    <w:p w:rsidR="003F391D" w:rsidRPr="003F391D" w:rsidRDefault="003F391D" w:rsidP="003F391D">
      <w:pPr>
        <w:rPr>
          <w:sz w:val="28"/>
          <w:szCs w:val="28"/>
        </w:rPr>
      </w:pPr>
    </w:p>
    <w:p w:rsidR="003F391D" w:rsidRDefault="003F391D" w:rsidP="003F391D">
      <w:pPr>
        <w:rPr>
          <w:sz w:val="28"/>
          <w:szCs w:val="28"/>
        </w:rPr>
      </w:pPr>
    </w:p>
    <w:p w:rsidR="003F391D" w:rsidRPr="003F391D" w:rsidRDefault="003F391D" w:rsidP="003F391D">
      <w:pPr>
        <w:tabs>
          <w:tab w:val="left" w:pos="2925"/>
        </w:tabs>
        <w:rPr>
          <w:b/>
          <w:sz w:val="22"/>
          <w:szCs w:val="22"/>
        </w:rPr>
      </w:pPr>
      <w:r>
        <w:rPr>
          <w:sz w:val="28"/>
          <w:szCs w:val="28"/>
        </w:rPr>
        <w:tab/>
      </w:r>
    </w:p>
    <w:sectPr w:rsidR="003F391D" w:rsidRPr="003F391D" w:rsidSect="00D95E8A">
      <w:pgSz w:w="12240" w:h="15840"/>
      <w:pgMar w:top="1077" w:right="1797" w:bottom="1077" w:left="1797"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A75" w:rsidRDefault="00724A75">
      <w:r>
        <w:separator/>
      </w:r>
    </w:p>
  </w:endnote>
  <w:endnote w:type="continuationSeparator" w:id="0">
    <w:p w:rsidR="00724A75" w:rsidRDefault="00724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75" w:rsidRDefault="00724A75" w:rsidP="00AE0A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4A75" w:rsidRDefault="00724A75" w:rsidP="004746F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75" w:rsidRDefault="00724A75" w:rsidP="007B66CF">
    <w:pPr>
      <w:pStyle w:val="Footer"/>
      <w:pBdr>
        <w:top w:val="single" w:sz="4" w:space="1" w:color="D9D9D9"/>
      </w:pBdr>
      <w:rPr>
        <w:b/>
        <w:bCs/>
      </w:rPr>
    </w:pPr>
    <w:r>
      <w:fldChar w:fldCharType="begin"/>
    </w:r>
    <w:r>
      <w:instrText xml:space="preserve"> PAGE   \* MERGEFORMAT </w:instrText>
    </w:r>
    <w:r>
      <w:fldChar w:fldCharType="separate"/>
    </w:r>
    <w:r w:rsidR="000D4DA5" w:rsidRPr="000D4DA5">
      <w:rPr>
        <w:b/>
        <w:bCs/>
        <w:noProof/>
      </w:rPr>
      <w:t>69</w:t>
    </w:r>
    <w:r>
      <w:rPr>
        <w:b/>
        <w:bCs/>
        <w:noProof/>
      </w:rPr>
      <w:fldChar w:fldCharType="end"/>
    </w:r>
    <w:r>
      <w:rPr>
        <w:b/>
        <w:bCs/>
      </w:rPr>
      <w:t xml:space="preserve"> | </w:t>
    </w:r>
    <w:r w:rsidRPr="007B66CF">
      <w:rPr>
        <w:color w:val="808080"/>
        <w:spacing w:val="60"/>
      </w:rPr>
      <w:t>Page</w:t>
    </w:r>
  </w:p>
  <w:p w:rsidR="00724A75" w:rsidRDefault="00724A75" w:rsidP="004746F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A75" w:rsidRDefault="00724A75">
      <w:r>
        <w:separator/>
      </w:r>
    </w:p>
  </w:footnote>
  <w:footnote w:type="continuationSeparator" w:id="0">
    <w:p w:rsidR="00724A75" w:rsidRDefault="00724A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75" w:rsidRPr="00432ACC" w:rsidRDefault="00724A75">
    <w:pPr>
      <w:pStyle w:val="Header"/>
      <w:rPr>
        <w:sz w:val="18"/>
        <w:szCs w:val="18"/>
        <w:u w:val="single"/>
      </w:rPr>
    </w:pPr>
    <w:proofErr w:type="spellStart"/>
    <w:r>
      <w:rPr>
        <w:sz w:val="18"/>
        <w:szCs w:val="18"/>
        <w:u w:val="single"/>
      </w:rPr>
      <w:t>Acacialville</w:t>
    </w:r>
    <w:proofErr w:type="spellEnd"/>
    <w:r>
      <w:rPr>
        <w:sz w:val="18"/>
        <w:szCs w:val="18"/>
        <w:u w:val="single"/>
      </w:rPr>
      <w:t xml:space="preserve"> Housing Project </w:t>
    </w:r>
    <w:r w:rsidRPr="00432ACC">
      <w:rPr>
        <w:sz w:val="18"/>
        <w:szCs w:val="18"/>
        <w:u w:val="single"/>
      </w:rPr>
      <w:t xml:space="preserve">  </w:t>
    </w:r>
    <w:r w:rsidRPr="00432ACC">
      <w:rPr>
        <w:sz w:val="18"/>
        <w:szCs w:val="18"/>
        <w:u w:val="single"/>
      </w:rPr>
      <w:tab/>
    </w:r>
    <w:r w:rsidRPr="00432ACC">
      <w:rPr>
        <w:sz w:val="18"/>
        <w:szCs w:val="18"/>
        <w:u w:val="single"/>
      </w:rPr>
      <w:tab/>
    </w:r>
    <w:r w:rsidRPr="00F67A96">
      <w:rPr>
        <w:i/>
        <w:sz w:val="18"/>
        <w:szCs w:val="18"/>
        <w:u w:val="single"/>
      </w:rPr>
      <w:t>Draft</w:t>
    </w:r>
    <w:r w:rsidRPr="00432ACC">
      <w:rPr>
        <w:i/>
        <w:sz w:val="18"/>
        <w:szCs w:val="18"/>
        <w:u w:val="single"/>
      </w:rPr>
      <w:t xml:space="preserve"> Environmental Scoping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D15"/>
    <w:multiLevelType w:val="hybridMultilevel"/>
    <w:tmpl w:val="BC7A4D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31315FE"/>
    <w:multiLevelType w:val="hybridMultilevel"/>
    <w:tmpl w:val="B1A23E06"/>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
    <w:nsid w:val="08071920"/>
    <w:multiLevelType w:val="multilevel"/>
    <w:tmpl w:val="4710AB46"/>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9"/>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6A10E4"/>
    <w:multiLevelType w:val="hybridMultilevel"/>
    <w:tmpl w:val="3D8EF5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D204781"/>
    <w:multiLevelType w:val="hybridMultilevel"/>
    <w:tmpl w:val="C8B2F44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E046400"/>
    <w:multiLevelType w:val="hybridMultilevel"/>
    <w:tmpl w:val="24F406AA"/>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6">
    <w:nsid w:val="122A0BB3"/>
    <w:multiLevelType w:val="hybridMultilevel"/>
    <w:tmpl w:val="F1F87E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58255EB"/>
    <w:multiLevelType w:val="hybridMultilevel"/>
    <w:tmpl w:val="DBBC53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5F57D8C"/>
    <w:multiLevelType w:val="hybridMultilevel"/>
    <w:tmpl w:val="5FEC5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AB5EE6"/>
    <w:multiLevelType w:val="hybridMultilevel"/>
    <w:tmpl w:val="290E826E"/>
    <w:lvl w:ilvl="0" w:tplc="1C090011">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0">
    <w:nsid w:val="16EE5964"/>
    <w:multiLevelType w:val="hybridMultilevel"/>
    <w:tmpl w:val="1E109A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7F1302"/>
    <w:multiLevelType w:val="hybridMultilevel"/>
    <w:tmpl w:val="DF74ED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79A1DC1"/>
    <w:multiLevelType w:val="hybridMultilevel"/>
    <w:tmpl w:val="A538D6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89247BE"/>
    <w:multiLevelType w:val="hybridMultilevel"/>
    <w:tmpl w:val="41FE3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9464CDB"/>
    <w:multiLevelType w:val="hybridMultilevel"/>
    <w:tmpl w:val="892007A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9F6332A"/>
    <w:multiLevelType w:val="hybridMultilevel"/>
    <w:tmpl w:val="140C6E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1B3C0C67"/>
    <w:multiLevelType w:val="hybridMultilevel"/>
    <w:tmpl w:val="C4523454"/>
    <w:lvl w:ilvl="0" w:tplc="6C5C66F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1CB800BE"/>
    <w:multiLevelType w:val="hybridMultilevel"/>
    <w:tmpl w:val="4BF2E1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DF14CCB"/>
    <w:multiLevelType w:val="hybridMultilevel"/>
    <w:tmpl w:val="8F9E34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1E817A2D"/>
    <w:multiLevelType w:val="hybridMultilevel"/>
    <w:tmpl w:val="D422BC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200233BF"/>
    <w:multiLevelType w:val="hybridMultilevel"/>
    <w:tmpl w:val="E7D68C1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24370CCC"/>
    <w:multiLevelType w:val="hybridMultilevel"/>
    <w:tmpl w:val="2A3A3E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26D5665C"/>
    <w:multiLevelType w:val="hybridMultilevel"/>
    <w:tmpl w:val="3E4C5B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2BE93B30"/>
    <w:multiLevelType w:val="multilevel"/>
    <w:tmpl w:val="9E5A87BA"/>
    <w:lvl w:ilvl="0">
      <w:start w:val="6"/>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0"/>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C573C38"/>
    <w:multiLevelType w:val="hybridMultilevel"/>
    <w:tmpl w:val="076050A4"/>
    <w:lvl w:ilvl="0" w:tplc="BD6C84C0">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2DF54207"/>
    <w:multiLevelType w:val="hybridMultilevel"/>
    <w:tmpl w:val="D0D068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2EFD4ECE"/>
    <w:multiLevelType w:val="hybridMultilevel"/>
    <w:tmpl w:val="D8EA2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011456B"/>
    <w:multiLevelType w:val="hybridMultilevel"/>
    <w:tmpl w:val="AD82F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6E11D02"/>
    <w:multiLevelType w:val="hybridMultilevel"/>
    <w:tmpl w:val="F3246E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3A854CA3"/>
    <w:multiLevelType w:val="multilevel"/>
    <w:tmpl w:val="B29E0060"/>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8"/>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B2E1173"/>
    <w:multiLevelType w:val="hybridMultilevel"/>
    <w:tmpl w:val="5740AA3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nsid w:val="3C140569"/>
    <w:multiLevelType w:val="hybridMultilevel"/>
    <w:tmpl w:val="DB96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1173AC"/>
    <w:multiLevelType w:val="hybridMultilevel"/>
    <w:tmpl w:val="9D38DA8C"/>
    <w:lvl w:ilvl="0" w:tplc="1C090001">
      <w:start w:val="1"/>
      <w:numFmt w:val="bullet"/>
      <w:lvlText w:val=""/>
      <w:lvlJc w:val="left"/>
      <w:pPr>
        <w:ind w:left="698" w:hanging="360"/>
      </w:pPr>
      <w:rPr>
        <w:rFonts w:ascii="Symbol" w:hAnsi="Symbol" w:hint="default"/>
      </w:rPr>
    </w:lvl>
    <w:lvl w:ilvl="1" w:tplc="1C090003" w:tentative="1">
      <w:start w:val="1"/>
      <w:numFmt w:val="bullet"/>
      <w:lvlText w:val="o"/>
      <w:lvlJc w:val="left"/>
      <w:pPr>
        <w:ind w:left="1418" w:hanging="360"/>
      </w:pPr>
      <w:rPr>
        <w:rFonts w:ascii="Courier New" w:hAnsi="Courier New" w:cs="Courier New" w:hint="default"/>
      </w:rPr>
    </w:lvl>
    <w:lvl w:ilvl="2" w:tplc="1C090005" w:tentative="1">
      <w:start w:val="1"/>
      <w:numFmt w:val="bullet"/>
      <w:lvlText w:val=""/>
      <w:lvlJc w:val="left"/>
      <w:pPr>
        <w:ind w:left="2138" w:hanging="360"/>
      </w:pPr>
      <w:rPr>
        <w:rFonts w:ascii="Wingdings" w:hAnsi="Wingdings" w:hint="default"/>
      </w:rPr>
    </w:lvl>
    <w:lvl w:ilvl="3" w:tplc="1C090001" w:tentative="1">
      <w:start w:val="1"/>
      <w:numFmt w:val="bullet"/>
      <w:lvlText w:val=""/>
      <w:lvlJc w:val="left"/>
      <w:pPr>
        <w:ind w:left="2858" w:hanging="360"/>
      </w:pPr>
      <w:rPr>
        <w:rFonts w:ascii="Symbol" w:hAnsi="Symbol" w:hint="default"/>
      </w:rPr>
    </w:lvl>
    <w:lvl w:ilvl="4" w:tplc="1C090003" w:tentative="1">
      <w:start w:val="1"/>
      <w:numFmt w:val="bullet"/>
      <w:lvlText w:val="o"/>
      <w:lvlJc w:val="left"/>
      <w:pPr>
        <w:ind w:left="3578" w:hanging="360"/>
      </w:pPr>
      <w:rPr>
        <w:rFonts w:ascii="Courier New" w:hAnsi="Courier New" w:cs="Courier New" w:hint="default"/>
      </w:rPr>
    </w:lvl>
    <w:lvl w:ilvl="5" w:tplc="1C090005" w:tentative="1">
      <w:start w:val="1"/>
      <w:numFmt w:val="bullet"/>
      <w:lvlText w:val=""/>
      <w:lvlJc w:val="left"/>
      <w:pPr>
        <w:ind w:left="4298" w:hanging="360"/>
      </w:pPr>
      <w:rPr>
        <w:rFonts w:ascii="Wingdings" w:hAnsi="Wingdings" w:hint="default"/>
      </w:rPr>
    </w:lvl>
    <w:lvl w:ilvl="6" w:tplc="1C090001" w:tentative="1">
      <w:start w:val="1"/>
      <w:numFmt w:val="bullet"/>
      <w:lvlText w:val=""/>
      <w:lvlJc w:val="left"/>
      <w:pPr>
        <w:ind w:left="5018" w:hanging="360"/>
      </w:pPr>
      <w:rPr>
        <w:rFonts w:ascii="Symbol" w:hAnsi="Symbol" w:hint="default"/>
      </w:rPr>
    </w:lvl>
    <w:lvl w:ilvl="7" w:tplc="1C090003" w:tentative="1">
      <w:start w:val="1"/>
      <w:numFmt w:val="bullet"/>
      <w:lvlText w:val="o"/>
      <w:lvlJc w:val="left"/>
      <w:pPr>
        <w:ind w:left="5738" w:hanging="360"/>
      </w:pPr>
      <w:rPr>
        <w:rFonts w:ascii="Courier New" w:hAnsi="Courier New" w:cs="Courier New" w:hint="default"/>
      </w:rPr>
    </w:lvl>
    <w:lvl w:ilvl="8" w:tplc="1C090005" w:tentative="1">
      <w:start w:val="1"/>
      <w:numFmt w:val="bullet"/>
      <w:lvlText w:val=""/>
      <w:lvlJc w:val="left"/>
      <w:pPr>
        <w:ind w:left="6458" w:hanging="360"/>
      </w:pPr>
      <w:rPr>
        <w:rFonts w:ascii="Wingdings" w:hAnsi="Wingdings" w:hint="default"/>
      </w:rPr>
    </w:lvl>
  </w:abstractNum>
  <w:abstractNum w:abstractNumId="33">
    <w:nsid w:val="3FA737AB"/>
    <w:multiLevelType w:val="hybridMultilevel"/>
    <w:tmpl w:val="D88ABDD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43D03FF8"/>
    <w:multiLevelType w:val="hybridMultilevel"/>
    <w:tmpl w:val="6694BE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4448395D"/>
    <w:multiLevelType w:val="hybridMultilevel"/>
    <w:tmpl w:val="EA426E4A"/>
    <w:lvl w:ilvl="0" w:tplc="1C090001">
      <w:start w:val="1"/>
      <w:numFmt w:val="bullet"/>
      <w:lvlText w:val=""/>
      <w:lvlJc w:val="left"/>
      <w:pPr>
        <w:ind w:left="840" w:hanging="360"/>
      </w:pPr>
      <w:rPr>
        <w:rFonts w:ascii="Symbol" w:hAnsi="Symbol" w:hint="default"/>
      </w:rPr>
    </w:lvl>
    <w:lvl w:ilvl="1" w:tplc="1C090003" w:tentative="1">
      <w:start w:val="1"/>
      <w:numFmt w:val="bullet"/>
      <w:lvlText w:val="o"/>
      <w:lvlJc w:val="left"/>
      <w:pPr>
        <w:ind w:left="1560" w:hanging="360"/>
      </w:pPr>
      <w:rPr>
        <w:rFonts w:ascii="Courier New" w:hAnsi="Courier New" w:cs="Courier New" w:hint="default"/>
      </w:rPr>
    </w:lvl>
    <w:lvl w:ilvl="2" w:tplc="1C090005" w:tentative="1">
      <w:start w:val="1"/>
      <w:numFmt w:val="bullet"/>
      <w:lvlText w:val=""/>
      <w:lvlJc w:val="left"/>
      <w:pPr>
        <w:ind w:left="2280" w:hanging="360"/>
      </w:pPr>
      <w:rPr>
        <w:rFonts w:ascii="Wingdings" w:hAnsi="Wingdings" w:hint="default"/>
      </w:rPr>
    </w:lvl>
    <w:lvl w:ilvl="3" w:tplc="1C090001" w:tentative="1">
      <w:start w:val="1"/>
      <w:numFmt w:val="bullet"/>
      <w:lvlText w:val=""/>
      <w:lvlJc w:val="left"/>
      <w:pPr>
        <w:ind w:left="3000" w:hanging="360"/>
      </w:pPr>
      <w:rPr>
        <w:rFonts w:ascii="Symbol" w:hAnsi="Symbol" w:hint="default"/>
      </w:rPr>
    </w:lvl>
    <w:lvl w:ilvl="4" w:tplc="1C090003" w:tentative="1">
      <w:start w:val="1"/>
      <w:numFmt w:val="bullet"/>
      <w:lvlText w:val="o"/>
      <w:lvlJc w:val="left"/>
      <w:pPr>
        <w:ind w:left="3720" w:hanging="360"/>
      </w:pPr>
      <w:rPr>
        <w:rFonts w:ascii="Courier New" w:hAnsi="Courier New" w:cs="Courier New" w:hint="default"/>
      </w:rPr>
    </w:lvl>
    <w:lvl w:ilvl="5" w:tplc="1C090005" w:tentative="1">
      <w:start w:val="1"/>
      <w:numFmt w:val="bullet"/>
      <w:lvlText w:val=""/>
      <w:lvlJc w:val="left"/>
      <w:pPr>
        <w:ind w:left="4440" w:hanging="360"/>
      </w:pPr>
      <w:rPr>
        <w:rFonts w:ascii="Wingdings" w:hAnsi="Wingdings" w:hint="default"/>
      </w:rPr>
    </w:lvl>
    <w:lvl w:ilvl="6" w:tplc="1C090001" w:tentative="1">
      <w:start w:val="1"/>
      <w:numFmt w:val="bullet"/>
      <w:lvlText w:val=""/>
      <w:lvlJc w:val="left"/>
      <w:pPr>
        <w:ind w:left="5160" w:hanging="360"/>
      </w:pPr>
      <w:rPr>
        <w:rFonts w:ascii="Symbol" w:hAnsi="Symbol" w:hint="default"/>
      </w:rPr>
    </w:lvl>
    <w:lvl w:ilvl="7" w:tplc="1C090003" w:tentative="1">
      <w:start w:val="1"/>
      <w:numFmt w:val="bullet"/>
      <w:lvlText w:val="o"/>
      <w:lvlJc w:val="left"/>
      <w:pPr>
        <w:ind w:left="5880" w:hanging="360"/>
      </w:pPr>
      <w:rPr>
        <w:rFonts w:ascii="Courier New" w:hAnsi="Courier New" w:cs="Courier New" w:hint="default"/>
      </w:rPr>
    </w:lvl>
    <w:lvl w:ilvl="8" w:tplc="1C090005" w:tentative="1">
      <w:start w:val="1"/>
      <w:numFmt w:val="bullet"/>
      <w:lvlText w:val=""/>
      <w:lvlJc w:val="left"/>
      <w:pPr>
        <w:ind w:left="6600" w:hanging="360"/>
      </w:pPr>
      <w:rPr>
        <w:rFonts w:ascii="Wingdings" w:hAnsi="Wingdings" w:hint="default"/>
      </w:rPr>
    </w:lvl>
  </w:abstractNum>
  <w:abstractNum w:abstractNumId="36">
    <w:nsid w:val="476B237B"/>
    <w:multiLevelType w:val="hybridMultilevel"/>
    <w:tmpl w:val="DB3E6B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490A381D"/>
    <w:multiLevelType w:val="hybridMultilevel"/>
    <w:tmpl w:val="C16265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4D6553AE"/>
    <w:multiLevelType w:val="hybridMultilevel"/>
    <w:tmpl w:val="E216FEE4"/>
    <w:lvl w:ilvl="0" w:tplc="08090001">
      <w:start w:val="1"/>
      <w:numFmt w:val="bullet"/>
      <w:lvlText w:val=""/>
      <w:lvlJc w:val="left"/>
      <w:pPr>
        <w:tabs>
          <w:tab w:val="num" w:pos="720"/>
        </w:tabs>
        <w:ind w:left="720" w:hanging="360"/>
      </w:pPr>
      <w:rPr>
        <w:rFonts w:ascii="Symbol" w:hAnsi="Symbol" w:hint="default"/>
      </w:rPr>
    </w:lvl>
    <w:lvl w:ilvl="1" w:tplc="AE04731E">
      <w:start w:val="3"/>
      <w:numFmt w:val="bullet"/>
      <w:lvlText w:val="-"/>
      <w:lvlJc w:val="left"/>
      <w:pPr>
        <w:tabs>
          <w:tab w:val="num" w:pos="1440"/>
        </w:tabs>
        <w:ind w:left="1440" w:hanging="3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4EBA0AF9"/>
    <w:multiLevelType w:val="hybridMultilevel"/>
    <w:tmpl w:val="5CBC05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529E3336"/>
    <w:multiLevelType w:val="multilevel"/>
    <w:tmpl w:val="9A483A4A"/>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44B1899"/>
    <w:multiLevelType w:val="hybridMultilevel"/>
    <w:tmpl w:val="57C809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5B5D3CDA"/>
    <w:multiLevelType w:val="hybridMultilevel"/>
    <w:tmpl w:val="A3D6F9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E53725C"/>
    <w:multiLevelType w:val="hybridMultilevel"/>
    <w:tmpl w:val="F7BC8104"/>
    <w:lvl w:ilvl="0" w:tplc="5C58F23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605F6026"/>
    <w:multiLevelType w:val="hybridMultilevel"/>
    <w:tmpl w:val="61BCC3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60804B5B"/>
    <w:multiLevelType w:val="hybridMultilevel"/>
    <w:tmpl w:val="54E09C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4183A67"/>
    <w:multiLevelType w:val="hybridMultilevel"/>
    <w:tmpl w:val="81C84522"/>
    <w:lvl w:ilvl="0" w:tplc="1C090001">
      <w:start w:val="1"/>
      <w:numFmt w:val="bullet"/>
      <w:lvlText w:val=""/>
      <w:lvlJc w:val="left"/>
      <w:pPr>
        <w:ind w:left="840" w:hanging="360"/>
      </w:pPr>
      <w:rPr>
        <w:rFonts w:ascii="Symbol" w:hAnsi="Symbol" w:hint="default"/>
      </w:rPr>
    </w:lvl>
    <w:lvl w:ilvl="1" w:tplc="1C090003" w:tentative="1">
      <w:start w:val="1"/>
      <w:numFmt w:val="bullet"/>
      <w:lvlText w:val="o"/>
      <w:lvlJc w:val="left"/>
      <w:pPr>
        <w:ind w:left="1560" w:hanging="360"/>
      </w:pPr>
      <w:rPr>
        <w:rFonts w:ascii="Courier New" w:hAnsi="Courier New" w:cs="Courier New" w:hint="default"/>
      </w:rPr>
    </w:lvl>
    <w:lvl w:ilvl="2" w:tplc="1C090005" w:tentative="1">
      <w:start w:val="1"/>
      <w:numFmt w:val="bullet"/>
      <w:lvlText w:val=""/>
      <w:lvlJc w:val="left"/>
      <w:pPr>
        <w:ind w:left="2280" w:hanging="360"/>
      </w:pPr>
      <w:rPr>
        <w:rFonts w:ascii="Wingdings" w:hAnsi="Wingdings" w:hint="default"/>
      </w:rPr>
    </w:lvl>
    <w:lvl w:ilvl="3" w:tplc="1C090001" w:tentative="1">
      <w:start w:val="1"/>
      <w:numFmt w:val="bullet"/>
      <w:lvlText w:val=""/>
      <w:lvlJc w:val="left"/>
      <w:pPr>
        <w:ind w:left="3000" w:hanging="360"/>
      </w:pPr>
      <w:rPr>
        <w:rFonts w:ascii="Symbol" w:hAnsi="Symbol" w:hint="default"/>
      </w:rPr>
    </w:lvl>
    <w:lvl w:ilvl="4" w:tplc="1C090003" w:tentative="1">
      <w:start w:val="1"/>
      <w:numFmt w:val="bullet"/>
      <w:lvlText w:val="o"/>
      <w:lvlJc w:val="left"/>
      <w:pPr>
        <w:ind w:left="3720" w:hanging="360"/>
      </w:pPr>
      <w:rPr>
        <w:rFonts w:ascii="Courier New" w:hAnsi="Courier New" w:cs="Courier New" w:hint="default"/>
      </w:rPr>
    </w:lvl>
    <w:lvl w:ilvl="5" w:tplc="1C090005" w:tentative="1">
      <w:start w:val="1"/>
      <w:numFmt w:val="bullet"/>
      <w:lvlText w:val=""/>
      <w:lvlJc w:val="left"/>
      <w:pPr>
        <w:ind w:left="4440" w:hanging="360"/>
      </w:pPr>
      <w:rPr>
        <w:rFonts w:ascii="Wingdings" w:hAnsi="Wingdings" w:hint="default"/>
      </w:rPr>
    </w:lvl>
    <w:lvl w:ilvl="6" w:tplc="1C090001" w:tentative="1">
      <w:start w:val="1"/>
      <w:numFmt w:val="bullet"/>
      <w:lvlText w:val=""/>
      <w:lvlJc w:val="left"/>
      <w:pPr>
        <w:ind w:left="5160" w:hanging="360"/>
      </w:pPr>
      <w:rPr>
        <w:rFonts w:ascii="Symbol" w:hAnsi="Symbol" w:hint="default"/>
      </w:rPr>
    </w:lvl>
    <w:lvl w:ilvl="7" w:tplc="1C090003" w:tentative="1">
      <w:start w:val="1"/>
      <w:numFmt w:val="bullet"/>
      <w:lvlText w:val="o"/>
      <w:lvlJc w:val="left"/>
      <w:pPr>
        <w:ind w:left="5880" w:hanging="360"/>
      </w:pPr>
      <w:rPr>
        <w:rFonts w:ascii="Courier New" w:hAnsi="Courier New" w:cs="Courier New" w:hint="default"/>
      </w:rPr>
    </w:lvl>
    <w:lvl w:ilvl="8" w:tplc="1C090005" w:tentative="1">
      <w:start w:val="1"/>
      <w:numFmt w:val="bullet"/>
      <w:lvlText w:val=""/>
      <w:lvlJc w:val="left"/>
      <w:pPr>
        <w:ind w:left="6600" w:hanging="360"/>
      </w:pPr>
      <w:rPr>
        <w:rFonts w:ascii="Wingdings" w:hAnsi="Wingdings" w:hint="default"/>
      </w:rPr>
    </w:lvl>
  </w:abstractNum>
  <w:abstractNum w:abstractNumId="47">
    <w:nsid w:val="660D3BC3"/>
    <w:multiLevelType w:val="hybridMultilevel"/>
    <w:tmpl w:val="58B6BB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69232790"/>
    <w:multiLevelType w:val="hybridMultilevel"/>
    <w:tmpl w:val="052246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6964009C"/>
    <w:multiLevelType w:val="hybridMultilevel"/>
    <w:tmpl w:val="795A0A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6AFC1F7E"/>
    <w:multiLevelType w:val="hybridMultilevel"/>
    <w:tmpl w:val="9CAAB8A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1">
    <w:nsid w:val="6E200C28"/>
    <w:multiLevelType w:val="hybridMultilevel"/>
    <w:tmpl w:val="EBB2A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3D62C72"/>
    <w:multiLevelType w:val="hybridMultilevel"/>
    <w:tmpl w:val="B56097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74727E95"/>
    <w:multiLevelType w:val="multilevel"/>
    <w:tmpl w:val="BCC46694"/>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6166C1A"/>
    <w:multiLevelType w:val="hybridMultilevel"/>
    <w:tmpl w:val="05B8DA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76AF5C45"/>
    <w:multiLevelType w:val="hybridMultilevel"/>
    <w:tmpl w:val="E95284CC"/>
    <w:lvl w:ilvl="0" w:tplc="1C090001">
      <w:start w:val="1"/>
      <w:numFmt w:val="bullet"/>
      <w:lvlText w:val=""/>
      <w:lvlJc w:val="left"/>
      <w:pPr>
        <w:ind w:left="1620" w:hanging="360"/>
      </w:pPr>
      <w:rPr>
        <w:rFonts w:ascii="Symbol" w:hAnsi="Symbol" w:hint="default"/>
      </w:rPr>
    </w:lvl>
    <w:lvl w:ilvl="1" w:tplc="1C090003" w:tentative="1">
      <w:start w:val="1"/>
      <w:numFmt w:val="bullet"/>
      <w:lvlText w:val="o"/>
      <w:lvlJc w:val="left"/>
      <w:pPr>
        <w:ind w:left="2340" w:hanging="360"/>
      </w:pPr>
      <w:rPr>
        <w:rFonts w:ascii="Courier New" w:hAnsi="Courier New" w:cs="Courier New" w:hint="default"/>
      </w:rPr>
    </w:lvl>
    <w:lvl w:ilvl="2" w:tplc="1C090005" w:tentative="1">
      <w:start w:val="1"/>
      <w:numFmt w:val="bullet"/>
      <w:lvlText w:val=""/>
      <w:lvlJc w:val="left"/>
      <w:pPr>
        <w:ind w:left="3060" w:hanging="360"/>
      </w:pPr>
      <w:rPr>
        <w:rFonts w:ascii="Wingdings" w:hAnsi="Wingdings" w:hint="default"/>
      </w:rPr>
    </w:lvl>
    <w:lvl w:ilvl="3" w:tplc="1C090001" w:tentative="1">
      <w:start w:val="1"/>
      <w:numFmt w:val="bullet"/>
      <w:lvlText w:val=""/>
      <w:lvlJc w:val="left"/>
      <w:pPr>
        <w:ind w:left="3780" w:hanging="360"/>
      </w:pPr>
      <w:rPr>
        <w:rFonts w:ascii="Symbol" w:hAnsi="Symbol" w:hint="default"/>
      </w:rPr>
    </w:lvl>
    <w:lvl w:ilvl="4" w:tplc="1C090003" w:tentative="1">
      <w:start w:val="1"/>
      <w:numFmt w:val="bullet"/>
      <w:lvlText w:val="o"/>
      <w:lvlJc w:val="left"/>
      <w:pPr>
        <w:ind w:left="4500" w:hanging="360"/>
      </w:pPr>
      <w:rPr>
        <w:rFonts w:ascii="Courier New" w:hAnsi="Courier New" w:cs="Courier New" w:hint="default"/>
      </w:rPr>
    </w:lvl>
    <w:lvl w:ilvl="5" w:tplc="1C090005" w:tentative="1">
      <w:start w:val="1"/>
      <w:numFmt w:val="bullet"/>
      <w:lvlText w:val=""/>
      <w:lvlJc w:val="left"/>
      <w:pPr>
        <w:ind w:left="5220" w:hanging="360"/>
      </w:pPr>
      <w:rPr>
        <w:rFonts w:ascii="Wingdings" w:hAnsi="Wingdings" w:hint="default"/>
      </w:rPr>
    </w:lvl>
    <w:lvl w:ilvl="6" w:tplc="1C090001" w:tentative="1">
      <w:start w:val="1"/>
      <w:numFmt w:val="bullet"/>
      <w:lvlText w:val=""/>
      <w:lvlJc w:val="left"/>
      <w:pPr>
        <w:ind w:left="5940" w:hanging="360"/>
      </w:pPr>
      <w:rPr>
        <w:rFonts w:ascii="Symbol" w:hAnsi="Symbol" w:hint="default"/>
      </w:rPr>
    </w:lvl>
    <w:lvl w:ilvl="7" w:tplc="1C090003" w:tentative="1">
      <w:start w:val="1"/>
      <w:numFmt w:val="bullet"/>
      <w:lvlText w:val="o"/>
      <w:lvlJc w:val="left"/>
      <w:pPr>
        <w:ind w:left="6660" w:hanging="360"/>
      </w:pPr>
      <w:rPr>
        <w:rFonts w:ascii="Courier New" w:hAnsi="Courier New" w:cs="Courier New" w:hint="default"/>
      </w:rPr>
    </w:lvl>
    <w:lvl w:ilvl="8" w:tplc="1C090005" w:tentative="1">
      <w:start w:val="1"/>
      <w:numFmt w:val="bullet"/>
      <w:lvlText w:val=""/>
      <w:lvlJc w:val="left"/>
      <w:pPr>
        <w:ind w:left="7380" w:hanging="360"/>
      </w:pPr>
      <w:rPr>
        <w:rFonts w:ascii="Wingdings" w:hAnsi="Wingdings" w:hint="default"/>
      </w:rPr>
    </w:lvl>
  </w:abstractNum>
  <w:abstractNum w:abstractNumId="56">
    <w:nsid w:val="78BB74AA"/>
    <w:multiLevelType w:val="hybridMultilevel"/>
    <w:tmpl w:val="76A867CA"/>
    <w:lvl w:ilvl="0" w:tplc="C0E4928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nsid w:val="7A986EAD"/>
    <w:multiLevelType w:val="multilevel"/>
    <w:tmpl w:val="A0D6A43C"/>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AEC0B44"/>
    <w:multiLevelType w:val="hybridMultilevel"/>
    <w:tmpl w:val="A1549D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7AF97984"/>
    <w:multiLevelType w:val="hybridMultilevel"/>
    <w:tmpl w:val="41FA77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7DE644B3"/>
    <w:multiLevelType w:val="hybridMultilevel"/>
    <w:tmpl w:val="70249B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nsid w:val="7E973363"/>
    <w:multiLevelType w:val="hybridMultilevel"/>
    <w:tmpl w:val="33524AD4"/>
    <w:lvl w:ilvl="0" w:tplc="DCC889F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7F83148C"/>
    <w:multiLevelType w:val="hybridMultilevel"/>
    <w:tmpl w:val="F19CAC5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8"/>
  </w:num>
  <w:num w:numId="2">
    <w:abstractNumId w:val="13"/>
  </w:num>
  <w:num w:numId="3">
    <w:abstractNumId w:val="27"/>
  </w:num>
  <w:num w:numId="4">
    <w:abstractNumId w:val="42"/>
  </w:num>
  <w:num w:numId="5">
    <w:abstractNumId w:val="26"/>
  </w:num>
  <w:num w:numId="6">
    <w:abstractNumId w:val="51"/>
  </w:num>
  <w:num w:numId="7">
    <w:abstractNumId w:val="31"/>
  </w:num>
  <w:num w:numId="8">
    <w:abstractNumId w:val="22"/>
  </w:num>
  <w:num w:numId="9">
    <w:abstractNumId w:val="20"/>
  </w:num>
  <w:num w:numId="10">
    <w:abstractNumId w:val="45"/>
  </w:num>
  <w:num w:numId="11">
    <w:abstractNumId w:val="10"/>
  </w:num>
  <w:num w:numId="12">
    <w:abstractNumId w:val="49"/>
  </w:num>
  <w:num w:numId="13">
    <w:abstractNumId w:val="60"/>
  </w:num>
  <w:num w:numId="14">
    <w:abstractNumId w:val="38"/>
  </w:num>
  <w:num w:numId="15">
    <w:abstractNumId w:val="50"/>
  </w:num>
  <w:num w:numId="16">
    <w:abstractNumId w:val="35"/>
  </w:num>
  <w:num w:numId="17">
    <w:abstractNumId w:val="40"/>
  </w:num>
  <w:num w:numId="18">
    <w:abstractNumId w:val="53"/>
  </w:num>
  <w:num w:numId="19">
    <w:abstractNumId w:val="29"/>
  </w:num>
  <w:num w:numId="20">
    <w:abstractNumId w:val="2"/>
  </w:num>
  <w:num w:numId="21">
    <w:abstractNumId w:val="23"/>
  </w:num>
  <w:num w:numId="22">
    <w:abstractNumId w:val="30"/>
  </w:num>
  <w:num w:numId="23">
    <w:abstractNumId w:val="62"/>
  </w:num>
  <w:num w:numId="24">
    <w:abstractNumId w:val="46"/>
  </w:num>
  <w:num w:numId="25">
    <w:abstractNumId w:val="55"/>
  </w:num>
  <w:num w:numId="26">
    <w:abstractNumId w:val="17"/>
  </w:num>
  <w:num w:numId="27">
    <w:abstractNumId w:val="54"/>
  </w:num>
  <w:num w:numId="28">
    <w:abstractNumId w:val="43"/>
  </w:num>
  <w:num w:numId="29">
    <w:abstractNumId w:val="61"/>
  </w:num>
  <w:num w:numId="30">
    <w:abstractNumId w:val="11"/>
  </w:num>
  <w:num w:numId="31">
    <w:abstractNumId w:val="16"/>
  </w:num>
  <w:num w:numId="32">
    <w:abstractNumId w:val="6"/>
  </w:num>
  <w:num w:numId="33">
    <w:abstractNumId w:val="28"/>
  </w:num>
  <w:num w:numId="34">
    <w:abstractNumId w:val="1"/>
  </w:num>
  <w:num w:numId="35">
    <w:abstractNumId w:val="47"/>
  </w:num>
  <w:num w:numId="36">
    <w:abstractNumId w:val="7"/>
  </w:num>
  <w:num w:numId="37">
    <w:abstractNumId w:val="33"/>
  </w:num>
  <w:num w:numId="38">
    <w:abstractNumId w:val="34"/>
  </w:num>
  <w:num w:numId="39">
    <w:abstractNumId w:val="4"/>
  </w:num>
  <w:num w:numId="40">
    <w:abstractNumId w:val="58"/>
  </w:num>
  <w:num w:numId="41">
    <w:abstractNumId w:val="52"/>
  </w:num>
  <w:num w:numId="42">
    <w:abstractNumId w:val="59"/>
  </w:num>
  <w:num w:numId="43">
    <w:abstractNumId w:val="15"/>
  </w:num>
  <w:num w:numId="44">
    <w:abstractNumId w:val="36"/>
  </w:num>
  <w:num w:numId="45">
    <w:abstractNumId w:val="25"/>
  </w:num>
  <w:num w:numId="46">
    <w:abstractNumId w:val="39"/>
  </w:num>
  <w:num w:numId="47">
    <w:abstractNumId w:val="3"/>
  </w:num>
  <w:num w:numId="48">
    <w:abstractNumId w:val="32"/>
  </w:num>
  <w:num w:numId="49">
    <w:abstractNumId w:val="44"/>
  </w:num>
  <w:num w:numId="50">
    <w:abstractNumId w:val="37"/>
  </w:num>
  <w:num w:numId="51">
    <w:abstractNumId w:val="19"/>
  </w:num>
  <w:num w:numId="52">
    <w:abstractNumId w:val="21"/>
  </w:num>
  <w:num w:numId="53">
    <w:abstractNumId w:val="57"/>
  </w:num>
  <w:num w:numId="54">
    <w:abstractNumId w:val="24"/>
  </w:num>
  <w:num w:numId="55">
    <w:abstractNumId w:val="41"/>
  </w:num>
  <w:num w:numId="56">
    <w:abstractNumId w:val="12"/>
  </w:num>
  <w:num w:numId="57">
    <w:abstractNumId w:val="0"/>
  </w:num>
  <w:num w:numId="58">
    <w:abstractNumId w:val="14"/>
  </w:num>
  <w:num w:numId="59">
    <w:abstractNumId w:val="48"/>
  </w:num>
  <w:num w:numId="60">
    <w:abstractNumId w:val="56"/>
  </w:num>
  <w:num w:numId="61">
    <w:abstractNumId w:val="9"/>
  </w:num>
  <w:num w:numId="62">
    <w:abstractNumId w:val="5"/>
  </w:num>
  <w:num w:numId="63">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characterSpacingControl w:val="doNotCompress"/>
  <w:hdrShapeDefaults>
    <o:shapedefaults v:ext="edit" spidmax="6553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10E"/>
    <w:rsid w:val="00000B17"/>
    <w:rsid w:val="00000DC9"/>
    <w:rsid w:val="0000170C"/>
    <w:rsid w:val="00001844"/>
    <w:rsid w:val="00001AD9"/>
    <w:rsid w:val="00002B79"/>
    <w:rsid w:val="00002E0A"/>
    <w:rsid w:val="00006942"/>
    <w:rsid w:val="00007C66"/>
    <w:rsid w:val="00010651"/>
    <w:rsid w:val="00011C56"/>
    <w:rsid w:val="000124E8"/>
    <w:rsid w:val="000134ED"/>
    <w:rsid w:val="0001581E"/>
    <w:rsid w:val="000176A7"/>
    <w:rsid w:val="00021679"/>
    <w:rsid w:val="000221AB"/>
    <w:rsid w:val="000224A5"/>
    <w:rsid w:val="000228FA"/>
    <w:rsid w:val="000237F0"/>
    <w:rsid w:val="00024014"/>
    <w:rsid w:val="00025804"/>
    <w:rsid w:val="000310FD"/>
    <w:rsid w:val="000351A4"/>
    <w:rsid w:val="000362F4"/>
    <w:rsid w:val="0003666A"/>
    <w:rsid w:val="00037876"/>
    <w:rsid w:val="0004230F"/>
    <w:rsid w:val="00042660"/>
    <w:rsid w:val="00042D61"/>
    <w:rsid w:val="00042DB6"/>
    <w:rsid w:val="000433DE"/>
    <w:rsid w:val="00043BE9"/>
    <w:rsid w:val="00044564"/>
    <w:rsid w:val="00045112"/>
    <w:rsid w:val="00046CEE"/>
    <w:rsid w:val="0004736F"/>
    <w:rsid w:val="000520BC"/>
    <w:rsid w:val="000521D9"/>
    <w:rsid w:val="00053091"/>
    <w:rsid w:val="00053697"/>
    <w:rsid w:val="00054277"/>
    <w:rsid w:val="00055A73"/>
    <w:rsid w:val="0005705D"/>
    <w:rsid w:val="0006253D"/>
    <w:rsid w:val="00062C1F"/>
    <w:rsid w:val="00064921"/>
    <w:rsid w:val="00065B8F"/>
    <w:rsid w:val="000664D3"/>
    <w:rsid w:val="00066BF4"/>
    <w:rsid w:val="000728A8"/>
    <w:rsid w:val="000736B0"/>
    <w:rsid w:val="000737DD"/>
    <w:rsid w:val="00075282"/>
    <w:rsid w:val="00077C7B"/>
    <w:rsid w:val="00077F17"/>
    <w:rsid w:val="00077F50"/>
    <w:rsid w:val="00080395"/>
    <w:rsid w:val="000809FB"/>
    <w:rsid w:val="00082AE7"/>
    <w:rsid w:val="00083810"/>
    <w:rsid w:val="0008388C"/>
    <w:rsid w:val="00083A70"/>
    <w:rsid w:val="00083E02"/>
    <w:rsid w:val="000860D7"/>
    <w:rsid w:val="000865E4"/>
    <w:rsid w:val="00087D04"/>
    <w:rsid w:val="0009062B"/>
    <w:rsid w:val="00090FB8"/>
    <w:rsid w:val="0009140F"/>
    <w:rsid w:val="000921E6"/>
    <w:rsid w:val="0009323A"/>
    <w:rsid w:val="00093BA3"/>
    <w:rsid w:val="00093E2C"/>
    <w:rsid w:val="00093EF2"/>
    <w:rsid w:val="000942E2"/>
    <w:rsid w:val="00094A49"/>
    <w:rsid w:val="000951A5"/>
    <w:rsid w:val="000956F7"/>
    <w:rsid w:val="00095D78"/>
    <w:rsid w:val="00095FA2"/>
    <w:rsid w:val="00096D9A"/>
    <w:rsid w:val="00096DDC"/>
    <w:rsid w:val="000A08CB"/>
    <w:rsid w:val="000A2C15"/>
    <w:rsid w:val="000A2C3B"/>
    <w:rsid w:val="000A37F4"/>
    <w:rsid w:val="000A7041"/>
    <w:rsid w:val="000A70AC"/>
    <w:rsid w:val="000A717F"/>
    <w:rsid w:val="000B04CF"/>
    <w:rsid w:val="000B1918"/>
    <w:rsid w:val="000B192F"/>
    <w:rsid w:val="000B2635"/>
    <w:rsid w:val="000B30FA"/>
    <w:rsid w:val="000B396A"/>
    <w:rsid w:val="000B49C3"/>
    <w:rsid w:val="000B4C0D"/>
    <w:rsid w:val="000B6720"/>
    <w:rsid w:val="000C094D"/>
    <w:rsid w:val="000C1483"/>
    <w:rsid w:val="000C16A0"/>
    <w:rsid w:val="000C1EA4"/>
    <w:rsid w:val="000C32BE"/>
    <w:rsid w:val="000C347D"/>
    <w:rsid w:val="000C34F3"/>
    <w:rsid w:val="000C38B3"/>
    <w:rsid w:val="000C4032"/>
    <w:rsid w:val="000C516A"/>
    <w:rsid w:val="000C5472"/>
    <w:rsid w:val="000C5E73"/>
    <w:rsid w:val="000C67C2"/>
    <w:rsid w:val="000D06C6"/>
    <w:rsid w:val="000D1481"/>
    <w:rsid w:val="000D2231"/>
    <w:rsid w:val="000D411B"/>
    <w:rsid w:val="000D4DA5"/>
    <w:rsid w:val="000D5C9F"/>
    <w:rsid w:val="000E0729"/>
    <w:rsid w:val="000E0E32"/>
    <w:rsid w:val="000E5C60"/>
    <w:rsid w:val="000E6009"/>
    <w:rsid w:val="000E69D9"/>
    <w:rsid w:val="000E79B8"/>
    <w:rsid w:val="000F1717"/>
    <w:rsid w:val="000F29DC"/>
    <w:rsid w:val="000F2DF2"/>
    <w:rsid w:val="000F4766"/>
    <w:rsid w:val="000F4C01"/>
    <w:rsid w:val="000F665C"/>
    <w:rsid w:val="00102FBA"/>
    <w:rsid w:val="001042C4"/>
    <w:rsid w:val="00105604"/>
    <w:rsid w:val="001064FF"/>
    <w:rsid w:val="00110FA6"/>
    <w:rsid w:val="00113080"/>
    <w:rsid w:val="0011327B"/>
    <w:rsid w:val="00114664"/>
    <w:rsid w:val="00117182"/>
    <w:rsid w:val="00117992"/>
    <w:rsid w:val="001225CF"/>
    <w:rsid w:val="00123353"/>
    <w:rsid w:val="00123805"/>
    <w:rsid w:val="00124087"/>
    <w:rsid w:val="00124131"/>
    <w:rsid w:val="001261D9"/>
    <w:rsid w:val="001267A3"/>
    <w:rsid w:val="001268B1"/>
    <w:rsid w:val="00126D22"/>
    <w:rsid w:val="001273E2"/>
    <w:rsid w:val="00127C25"/>
    <w:rsid w:val="001307F4"/>
    <w:rsid w:val="00132B1A"/>
    <w:rsid w:val="00133140"/>
    <w:rsid w:val="001356EF"/>
    <w:rsid w:val="001365DD"/>
    <w:rsid w:val="001371A1"/>
    <w:rsid w:val="001403FE"/>
    <w:rsid w:val="00140AA4"/>
    <w:rsid w:val="00142A42"/>
    <w:rsid w:val="00142BC8"/>
    <w:rsid w:val="00143731"/>
    <w:rsid w:val="00144500"/>
    <w:rsid w:val="00144ED4"/>
    <w:rsid w:val="00145B0A"/>
    <w:rsid w:val="00145C72"/>
    <w:rsid w:val="0015065F"/>
    <w:rsid w:val="00150BDF"/>
    <w:rsid w:val="001515C0"/>
    <w:rsid w:val="00152062"/>
    <w:rsid w:val="001521F0"/>
    <w:rsid w:val="001522C0"/>
    <w:rsid w:val="00152833"/>
    <w:rsid w:val="001534DB"/>
    <w:rsid w:val="00154925"/>
    <w:rsid w:val="00157097"/>
    <w:rsid w:val="00160C77"/>
    <w:rsid w:val="00160EC9"/>
    <w:rsid w:val="001632D4"/>
    <w:rsid w:val="00163BA1"/>
    <w:rsid w:val="00164088"/>
    <w:rsid w:val="00165CCB"/>
    <w:rsid w:val="00166146"/>
    <w:rsid w:val="001672F8"/>
    <w:rsid w:val="0017086F"/>
    <w:rsid w:val="0017120B"/>
    <w:rsid w:val="0017233C"/>
    <w:rsid w:val="00172AD9"/>
    <w:rsid w:val="001733C6"/>
    <w:rsid w:val="00173C56"/>
    <w:rsid w:val="0017584E"/>
    <w:rsid w:val="0017653E"/>
    <w:rsid w:val="00177E58"/>
    <w:rsid w:val="00180279"/>
    <w:rsid w:val="00182B76"/>
    <w:rsid w:val="00183509"/>
    <w:rsid w:val="00185223"/>
    <w:rsid w:val="001878DB"/>
    <w:rsid w:val="001923E6"/>
    <w:rsid w:val="00195C3A"/>
    <w:rsid w:val="00195FE3"/>
    <w:rsid w:val="00196AA3"/>
    <w:rsid w:val="00197D85"/>
    <w:rsid w:val="00197FF4"/>
    <w:rsid w:val="001A15C0"/>
    <w:rsid w:val="001A3325"/>
    <w:rsid w:val="001A3F27"/>
    <w:rsid w:val="001A459C"/>
    <w:rsid w:val="001A5DA7"/>
    <w:rsid w:val="001A6391"/>
    <w:rsid w:val="001A6AF3"/>
    <w:rsid w:val="001A70D0"/>
    <w:rsid w:val="001A79EB"/>
    <w:rsid w:val="001B13EA"/>
    <w:rsid w:val="001B17B6"/>
    <w:rsid w:val="001B1BFB"/>
    <w:rsid w:val="001B3935"/>
    <w:rsid w:val="001B3F79"/>
    <w:rsid w:val="001B5081"/>
    <w:rsid w:val="001B6488"/>
    <w:rsid w:val="001C0902"/>
    <w:rsid w:val="001C4FCD"/>
    <w:rsid w:val="001C7809"/>
    <w:rsid w:val="001D1147"/>
    <w:rsid w:val="001D21BC"/>
    <w:rsid w:val="001D271E"/>
    <w:rsid w:val="001D33A0"/>
    <w:rsid w:val="001D36FD"/>
    <w:rsid w:val="001D40A1"/>
    <w:rsid w:val="001D4A34"/>
    <w:rsid w:val="001D5376"/>
    <w:rsid w:val="001D5F25"/>
    <w:rsid w:val="001D602F"/>
    <w:rsid w:val="001D63D7"/>
    <w:rsid w:val="001D6D83"/>
    <w:rsid w:val="001D7E76"/>
    <w:rsid w:val="001E0481"/>
    <w:rsid w:val="001E0FC6"/>
    <w:rsid w:val="001E28F5"/>
    <w:rsid w:val="001E3E3F"/>
    <w:rsid w:val="001E50F7"/>
    <w:rsid w:val="001E62A9"/>
    <w:rsid w:val="001E6535"/>
    <w:rsid w:val="001E6B61"/>
    <w:rsid w:val="001E6C13"/>
    <w:rsid w:val="001E7A33"/>
    <w:rsid w:val="001F2E87"/>
    <w:rsid w:val="001F42B2"/>
    <w:rsid w:val="001F45F7"/>
    <w:rsid w:val="001F5A27"/>
    <w:rsid w:val="001F5D85"/>
    <w:rsid w:val="001F6F70"/>
    <w:rsid w:val="0020365C"/>
    <w:rsid w:val="002039B0"/>
    <w:rsid w:val="002047F6"/>
    <w:rsid w:val="002053A1"/>
    <w:rsid w:val="002057F7"/>
    <w:rsid w:val="00205EE9"/>
    <w:rsid w:val="00206454"/>
    <w:rsid w:val="00206634"/>
    <w:rsid w:val="00210108"/>
    <w:rsid w:val="00210F96"/>
    <w:rsid w:val="00210FEF"/>
    <w:rsid w:val="00211D3F"/>
    <w:rsid w:val="002130B9"/>
    <w:rsid w:val="00213578"/>
    <w:rsid w:val="00214F96"/>
    <w:rsid w:val="002169A1"/>
    <w:rsid w:val="00217CE7"/>
    <w:rsid w:val="00217F5A"/>
    <w:rsid w:val="002223D1"/>
    <w:rsid w:val="00223684"/>
    <w:rsid w:val="00223A47"/>
    <w:rsid w:val="00225D9E"/>
    <w:rsid w:val="002306EC"/>
    <w:rsid w:val="00233155"/>
    <w:rsid w:val="00235C86"/>
    <w:rsid w:val="00236730"/>
    <w:rsid w:val="002406F9"/>
    <w:rsid w:val="002416F3"/>
    <w:rsid w:val="00241723"/>
    <w:rsid w:val="00241E8F"/>
    <w:rsid w:val="00241FAC"/>
    <w:rsid w:val="0024273E"/>
    <w:rsid w:val="002428E8"/>
    <w:rsid w:val="00243E34"/>
    <w:rsid w:val="00247078"/>
    <w:rsid w:val="002479FA"/>
    <w:rsid w:val="00250321"/>
    <w:rsid w:val="00250715"/>
    <w:rsid w:val="00250CB3"/>
    <w:rsid w:val="00251304"/>
    <w:rsid w:val="00251B74"/>
    <w:rsid w:val="00251D81"/>
    <w:rsid w:val="00251E51"/>
    <w:rsid w:val="002527A6"/>
    <w:rsid w:val="00253846"/>
    <w:rsid w:val="002544CF"/>
    <w:rsid w:val="002546D9"/>
    <w:rsid w:val="00254A11"/>
    <w:rsid w:val="00255ECC"/>
    <w:rsid w:val="0026074D"/>
    <w:rsid w:val="00261955"/>
    <w:rsid w:val="00261BC0"/>
    <w:rsid w:val="00261F2F"/>
    <w:rsid w:val="0026254F"/>
    <w:rsid w:val="00262871"/>
    <w:rsid w:val="002654CB"/>
    <w:rsid w:val="00265822"/>
    <w:rsid w:val="00265DB6"/>
    <w:rsid w:val="00266402"/>
    <w:rsid w:val="00266453"/>
    <w:rsid w:val="00266A61"/>
    <w:rsid w:val="00267F7A"/>
    <w:rsid w:val="00270A77"/>
    <w:rsid w:val="002723EF"/>
    <w:rsid w:val="00272919"/>
    <w:rsid w:val="00273A56"/>
    <w:rsid w:val="00274326"/>
    <w:rsid w:val="002758C1"/>
    <w:rsid w:val="002777E8"/>
    <w:rsid w:val="00277AD2"/>
    <w:rsid w:val="00277C41"/>
    <w:rsid w:val="0028069F"/>
    <w:rsid w:val="002822C9"/>
    <w:rsid w:val="00283749"/>
    <w:rsid w:val="00283DC0"/>
    <w:rsid w:val="00283EC6"/>
    <w:rsid w:val="00284426"/>
    <w:rsid w:val="00285752"/>
    <w:rsid w:val="00286415"/>
    <w:rsid w:val="0028654C"/>
    <w:rsid w:val="0028669D"/>
    <w:rsid w:val="00286E34"/>
    <w:rsid w:val="00287378"/>
    <w:rsid w:val="002876E5"/>
    <w:rsid w:val="00287C7A"/>
    <w:rsid w:val="0029102B"/>
    <w:rsid w:val="002914E4"/>
    <w:rsid w:val="002915B0"/>
    <w:rsid w:val="00292010"/>
    <w:rsid w:val="00292E53"/>
    <w:rsid w:val="00292F15"/>
    <w:rsid w:val="00296327"/>
    <w:rsid w:val="0029667E"/>
    <w:rsid w:val="002A3C63"/>
    <w:rsid w:val="002A40FC"/>
    <w:rsid w:val="002A4AF9"/>
    <w:rsid w:val="002A5287"/>
    <w:rsid w:val="002A6D88"/>
    <w:rsid w:val="002A7D4F"/>
    <w:rsid w:val="002A7D64"/>
    <w:rsid w:val="002B061D"/>
    <w:rsid w:val="002B063E"/>
    <w:rsid w:val="002B0FA4"/>
    <w:rsid w:val="002B14F8"/>
    <w:rsid w:val="002B241D"/>
    <w:rsid w:val="002B37E7"/>
    <w:rsid w:val="002B61C8"/>
    <w:rsid w:val="002B68E1"/>
    <w:rsid w:val="002C07B9"/>
    <w:rsid w:val="002C2275"/>
    <w:rsid w:val="002C2E82"/>
    <w:rsid w:val="002C3925"/>
    <w:rsid w:val="002C419E"/>
    <w:rsid w:val="002C4E84"/>
    <w:rsid w:val="002C5E09"/>
    <w:rsid w:val="002C6248"/>
    <w:rsid w:val="002C7423"/>
    <w:rsid w:val="002C751F"/>
    <w:rsid w:val="002C76A9"/>
    <w:rsid w:val="002D071D"/>
    <w:rsid w:val="002D0DB1"/>
    <w:rsid w:val="002D177D"/>
    <w:rsid w:val="002D2229"/>
    <w:rsid w:val="002D319A"/>
    <w:rsid w:val="002D34E5"/>
    <w:rsid w:val="002D4569"/>
    <w:rsid w:val="002D4813"/>
    <w:rsid w:val="002D49B4"/>
    <w:rsid w:val="002D621B"/>
    <w:rsid w:val="002D6429"/>
    <w:rsid w:val="002D6B98"/>
    <w:rsid w:val="002D6F04"/>
    <w:rsid w:val="002D7120"/>
    <w:rsid w:val="002D73A8"/>
    <w:rsid w:val="002D7C0A"/>
    <w:rsid w:val="002E1112"/>
    <w:rsid w:val="002E1438"/>
    <w:rsid w:val="002E1451"/>
    <w:rsid w:val="002E1FC9"/>
    <w:rsid w:val="002E30E0"/>
    <w:rsid w:val="002E3616"/>
    <w:rsid w:val="002E5E93"/>
    <w:rsid w:val="002E5F69"/>
    <w:rsid w:val="002E7144"/>
    <w:rsid w:val="002E72D8"/>
    <w:rsid w:val="002F0999"/>
    <w:rsid w:val="002F150B"/>
    <w:rsid w:val="002F2099"/>
    <w:rsid w:val="002F2224"/>
    <w:rsid w:val="002F32A0"/>
    <w:rsid w:val="002F3336"/>
    <w:rsid w:val="002F4724"/>
    <w:rsid w:val="002F50F1"/>
    <w:rsid w:val="002F52CA"/>
    <w:rsid w:val="002F596A"/>
    <w:rsid w:val="002F63CE"/>
    <w:rsid w:val="002F6500"/>
    <w:rsid w:val="002F70C9"/>
    <w:rsid w:val="002F7FB8"/>
    <w:rsid w:val="00302492"/>
    <w:rsid w:val="00302567"/>
    <w:rsid w:val="00303156"/>
    <w:rsid w:val="00304D7A"/>
    <w:rsid w:val="00305812"/>
    <w:rsid w:val="0031092C"/>
    <w:rsid w:val="00310A4E"/>
    <w:rsid w:val="00311AF8"/>
    <w:rsid w:val="003131A4"/>
    <w:rsid w:val="0031402B"/>
    <w:rsid w:val="0031412A"/>
    <w:rsid w:val="003146D2"/>
    <w:rsid w:val="00314B79"/>
    <w:rsid w:val="00317C19"/>
    <w:rsid w:val="003200CA"/>
    <w:rsid w:val="0032093F"/>
    <w:rsid w:val="00320A4D"/>
    <w:rsid w:val="0032140B"/>
    <w:rsid w:val="00321571"/>
    <w:rsid w:val="00323432"/>
    <w:rsid w:val="0032541D"/>
    <w:rsid w:val="00325657"/>
    <w:rsid w:val="00325E72"/>
    <w:rsid w:val="00326A5C"/>
    <w:rsid w:val="00326B5D"/>
    <w:rsid w:val="003307BE"/>
    <w:rsid w:val="00331779"/>
    <w:rsid w:val="00331F96"/>
    <w:rsid w:val="0033220C"/>
    <w:rsid w:val="00332271"/>
    <w:rsid w:val="00332AD8"/>
    <w:rsid w:val="0033348C"/>
    <w:rsid w:val="003337EC"/>
    <w:rsid w:val="0033437B"/>
    <w:rsid w:val="00334AF6"/>
    <w:rsid w:val="00336BFA"/>
    <w:rsid w:val="003373C6"/>
    <w:rsid w:val="00344311"/>
    <w:rsid w:val="003453DC"/>
    <w:rsid w:val="0034540B"/>
    <w:rsid w:val="00346D01"/>
    <w:rsid w:val="003473B5"/>
    <w:rsid w:val="00347E35"/>
    <w:rsid w:val="00351F29"/>
    <w:rsid w:val="00352741"/>
    <w:rsid w:val="00353456"/>
    <w:rsid w:val="0035575F"/>
    <w:rsid w:val="00360A48"/>
    <w:rsid w:val="00361982"/>
    <w:rsid w:val="003640E6"/>
    <w:rsid w:val="00365319"/>
    <w:rsid w:val="0037028B"/>
    <w:rsid w:val="003702E7"/>
    <w:rsid w:val="00371FA1"/>
    <w:rsid w:val="00372185"/>
    <w:rsid w:val="00372581"/>
    <w:rsid w:val="00373147"/>
    <w:rsid w:val="0037389E"/>
    <w:rsid w:val="00373A38"/>
    <w:rsid w:val="00375AFB"/>
    <w:rsid w:val="003761AE"/>
    <w:rsid w:val="00376572"/>
    <w:rsid w:val="00380E66"/>
    <w:rsid w:val="003827FF"/>
    <w:rsid w:val="00383190"/>
    <w:rsid w:val="003839E0"/>
    <w:rsid w:val="00385B82"/>
    <w:rsid w:val="00390D83"/>
    <w:rsid w:val="00391221"/>
    <w:rsid w:val="00392144"/>
    <w:rsid w:val="003923F9"/>
    <w:rsid w:val="003925CC"/>
    <w:rsid w:val="00396295"/>
    <w:rsid w:val="00396E8A"/>
    <w:rsid w:val="003A11D9"/>
    <w:rsid w:val="003A140E"/>
    <w:rsid w:val="003A18EE"/>
    <w:rsid w:val="003A29F6"/>
    <w:rsid w:val="003A43D9"/>
    <w:rsid w:val="003A558F"/>
    <w:rsid w:val="003B083F"/>
    <w:rsid w:val="003B13A3"/>
    <w:rsid w:val="003B24AF"/>
    <w:rsid w:val="003B2764"/>
    <w:rsid w:val="003B3054"/>
    <w:rsid w:val="003B51CF"/>
    <w:rsid w:val="003B522A"/>
    <w:rsid w:val="003C0892"/>
    <w:rsid w:val="003C197D"/>
    <w:rsid w:val="003C1F41"/>
    <w:rsid w:val="003C2DD0"/>
    <w:rsid w:val="003C3453"/>
    <w:rsid w:val="003C49BA"/>
    <w:rsid w:val="003C52FF"/>
    <w:rsid w:val="003C5AF0"/>
    <w:rsid w:val="003C5AFA"/>
    <w:rsid w:val="003C6811"/>
    <w:rsid w:val="003C68C2"/>
    <w:rsid w:val="003C6E8B"/>
    <w:rsid w:val="003C7FED"/>
    <w:rsid w:val="003D0032"/>
    <w:rsid w:val="003D30E8"/>
    <w:rsid w:val="003D3713"/>
    <w:rsid w:val="003D5647"/>
    <w:rsid w:val="003E009E"/>
    <w:rsid w:val="003E31D7"/>
    <w:rsid w:val="003E3816"/>
    <w:rsid w:val="003E3BD6"/>
    <w:rsid w:val="003E480F"/>
    <w:rsid w:val="003E48A6"/>
    <w:rsid w:val="003E5212"/>
    <w:rsid w:val="003E532F"/>
    <w:rsid w:val="003E59DF"/>
    <w:rsid w:val="003E65F9"/>
    <w:rsid w:val="003E7519"/>
    <w:rsid w:val="003F010A"/>
    <w:rsid w:val="003F098C"/>
    <w:rsid w:val="003F1952"/>
    <w:rsid w:val="003F1FF9"/>
    <w:rsid w:val="003F27A7"/>
    <w:rsid w:val="003F391D"/>
    <w:rsid w:val="003F3C97"/>
    <w:rsid w:val="003F4039"/>
    <w:rsid w:val="003F5268"/>
    <w:rsid w:val="00400941"/>
    <w:rsid w:val="00401981"/>
    <w:rsid w:val="00402095"/>
    <w:rsid w:val="004051F3"/>
    <w:rsid w:val="004068A2"/>
    <w:rsid w:val="00407709"/>
    <w:rsid w:val="00407D6C"/>
    <w:rsid w:val="00407D8D"/>
    <w:rsid w:val="00411CD6"/>
    <w:rsid w:val="00414061"/>
    <w:rsid w:val="00415886"/>
    <w:rsid w:val="004161DA"/>
    <w:rsid w:val="00416481"/>
    <w:rsid w:val="0041719B"/>
    <w:rsid w:val="00417EA9"/>
    <w:rsid w:val="0042174D"/>
    <w:rsid w:val="00421760"/>
    <w:rsid w:val="00421788"/>
    <w:rsid w:val="0042304D"/>
    <w:rsid w:val="00423315"/>
    <w:rsid w:val="0042339C"/>
    <w:rsid w:val="00423BBC"/>
    <w:rsid w:val="00423FF7"/>
    <w:rsid w:val="00425AD7"/>
    <w:rsid w:val="00426602"/>
    <w:rsid w:val="00426ACA"/>
    <w:rsid w:val="00427051"/>
    <w:rsid w:val="004301EE"/>
    <w:rsid w:val="00430670"/>
    <w:rsid w:val="0043083E"/>
    <w:rsid w:val="00431C24"/>
    <w:rsid w:val="004321C4"/>
    <w:rsid w:val="0043257A"/>
    <w:rsid w:val="00432ACC"/>
    <w:rsid w:val="004339F4"/>
    <w:rsid w:val="004347DF"/>
    <w:rsid w:val="00434C7B"/>
    <w:rsid w:val="004350F6"/>
    <w:rsid w:val="0043529B"/>
    <w:rsid w:val="004416EF"/>
    <w:rsid w:val="00442357"/>
    <w:rsid w:val="00443155"/>
    <w:rsid w:val="004437ED"/>
    <w:rsid w:val="004457CB"/>
    <w:rsid w:val="00446552"/>
    <w:rsid w:val="00447927"/>
    <w:rsid w:val="00447F92"/>
    <w:rsid w:val="00450723"/>
    <w:rsid w:val="004507F4"/>
    <w:rsid w:val="0045253F"/>
    <w:rsid w:val="0045290A"/>
    <w:rsid w:val="00452B8C"/>
    <w:rsid w:val="00453599"/>
    <w:rsid w:val="004543BE"/>
    <w:rsid w:val="0045554A"/>
    <w:rsid w:val="00455C4B"/>
    <w:rsid w:val="0045719B"/>
    <w:rsid w:val="0046230E"/>
    <w:rsid w:val="00463B99"/>
    <w:rsid w:val="0046410B"/>
    <w:rsid w:val="00464329"/>
    <w:rsid w:val="00464448"/>
    <w:rsid w:val="004644D7"/>
    <w:rsid w:val="004651C1"/>
    <w:rsid w:val="004664FC"/>
    <w:rsid w:val="004665AA"/>
    <w:rsid w:val="004670D3"/>
    <w:rsid w:val="00467AB6"/>
    <w:rsid w:val="004704D2"/>
    <w:rsid w:val="00471EBE"/>
    <w:rsid w:val="004729D5"/>
    <w:rsid w:val="00473177"/>
    <w:rsid w:val="00474141"/>
    <w:rsid w:val="004746FC"/>
    <w:rsid w:val="004763B3"/>
    <w:rsid w:val="004765AB"/>
    <w:rsid w:val="00477026"/>
    <w:rsid w:val="00477094"/>
    <w:rsid w:val="004806DD"/>
    <w:rsid w:val="004811D2"/>
    <w:rsid w:val="00483FB8"/>
    <w:rsid w:val="0048446F"/>
    <w:rsid w:val="0048478F"/>
    <w:rsid w:val="00484846"/>
    <w:rsid w:val="00485222"/>
    <w:rsid w:val="004857C0"/>
    <w:rsid w:val="004866EF"/>
    <w:rsid w:val="00487553"/>
    <w:rsid w:val="00487E5B"/>
    <w:rsid w:val="00487E8D"/>
    <w:rsid w:val="004900B5"/>
    <w:rsid w:val="00490247"/>
    <w:rsid w:val="0049125C"/>
    <w:rsid w:val="004922AB"/>
    <w:rsid w:val="004928D5"/>
    <w:rsid w:val="00493665"/>
    <w:rsid w:val="00493697"/>
    <w:rsid w:val="00494BF6"/>
    <w:rsid w:val="00495FDE"/>
    <w:rsid w:val="004962BB"/>
    <w:rsid w:val="00496A77"/>
    <w:rsid w:val="004975D4"/>
    <w:rsid w:val="004A0D1F"/>
    <w:rsid w:val="004A29D7"/>
    <w:rsid w:val="004A4890"/>
    <w:rsid w:val="004A51AD"/>
    <w:rsid w:val="004A5765"/>
    <w:rsid w:val="004A724F"/>
    <w:rsid w:val="004A7B91"/>
    <w:rsid w:val="004A7C60"/>
    <w:rsid w:val="004B383D"/>
    <w:rsid w:val="004B398A"/>
    <w:rsid w:val="004B43BE"/>
    <w:rsid w:val="004B43E8"/>
    <w:rsid w:val="004B4596"/>
    <w:rsid w:val="004B57D8"/>
    <w:rsid w:val="004B61F3"/>
    <w:rsid w:val="004B797E"/>
    <w:rsid w:val="004B7D4F"/>
    <w:rsid w:val="004C083D"/>
    <w:rsid w:val="004C18DD"/>
    <w:rsid w:val="004C1DCC"/>
    <w:rsid w:val="004C1DE7"/>
    <w:rsid w:val="004C61A1"/>
    <w:rsid w:val="004C64EF"/>
    <w:rsid w:val="004C65A2"/>
    <w:rsid w:val="004D0E0E"/>
    <w:rsid w:val="004D507B"/>
    <w:rsid w:val="004D6886"/>
    <w:rsid w:val="004D6D50"/>
    <w:rsid w:val="004D6EE3"/>
    <w:rsid w:val="004D7F20"/>
    <w:rsid w:val="004E2664"/>
    <w:rsid w:val="004E49AA"/>
    <w:rsid w:val="004E6D85"/>
    <w:rsid w:val="004E7BC3"/>
    <w:rsid w:val="004F1903"/>
    <w:rsid w:val="004F1A39"/>
    <w:rsid w:val="004F31EE"/>
    <w:rsid w:val="004F559F"/>
    <w:rsid w:val="004F5BE6"/>
    <w:rsid w:val="004F616E"/>
    <w:rsid w:val="004F6424"/>
    <w:rsid w:val="004F65A9"/>
    <w:rsid w:val="004F65DA"/>
    <w:rsid w:val="004F6C82"/>
    <w:rsid w:val="004F7380"/>
    <w:rsid w:val="004F7FE5"/>
    <w:rsid w:val="00500533"/>
    <w:rsid w:val="005005E5"/>
    <w:rsid w:val="00502BBE"/>
    <w:rsid w:val="00502E0B"/>
    <w:rsid w:val="00502F77"/>
    <w:rsid w:val="00503014"/>
    <w:rsid w:val="005039E2"/>
    <w:rsid w:val="00503D78"/>
    <w:rsid w:val="00504457"/>
    <w:rsid w:val="005045E7"/>
    <w:rsid w:val="005048DB"/>
    <w:rsid w:val="0050521C"/>
    <w:rsid w:val="00505BFF"/>
    <w:rsid w:val="00507662"/>
    <w:rsid w:val="00513861"/>
    <w:rsid w:val="00515B96"/>
    <w:rsid w:val="005168DC"/>
    <w:rsid w:val="00517BE1"/>
    <w:rsid w:val="00517EEA"/>
    <w:rsid w:val="00522357"/>
    <w:rsid w:val="00522956"/>
    <w:rsid w:val="0052305F"/>
    <w:rsid w:val="00524932"/>
    <w:rsid w:val="00525276"/>
    <w:rsid w:val="005266F6"/>
    <w:rsid w:val="005270E9"/>
    <w:rsid w:val="00527D73"/>
    <w:rsid w:val="0053176C"/>
    <w:rsid w:val="00533E54"/>
    <w:rsid w:val="0053456E"/>
    <w:rsid w:val="005347EA"/>
    <w:rsid w:val="0053570E"/>
    <w:rsid w:val="00541201"/>
    <w:rsid w:val="00541A16"/>
    <w:rsid w:val="00544113"/>
    <w:rsid w:val="00544919"/>
    <w:rsid w:val="00544A26"/>
    <w:rsid w:val="00544FC6"/>
    <w:rsid w:val="00545747"/>
    <w:rsid w:val="00545774"/>
    <w:rsid w:val="00546338"/>
    <w:rsid w:val="00546CB9"/>
    <w:rsid w:val="00547444"/>
    <w:rsid w:val="00547DFA"/>
    <w:rsid w:val="005509AD"/>
    <w:rsid w:val="00551CEF"/>
    <w:rsid w:val="00553745"/>
    <w:rsid w:val="00556EFC"/>
    <w:rsid w:val="0055722E"/>
    <w:rsid w:val="0056027B"/>
    <w:rsid w:val="00560339"/>
    <w:rsid w:val="00560B05"/>
    <w:rsid w:val="00560DE3"/>
    <w:rsid w:val="005612AE"/>
    <w:rsid w:val="005616C7"/>
    <w:rsid w:val="0056446C"/>
    <w:rsid w:val="00564827"/>
    <w:rsid w:val="00564837"/>
    <w:rsid w:val="00565120"/>
    <w:rsid w:val="005658A2"/>
    <w:rsid w:val="00565CE9"/>
    <w:rsid w:val="00566413"/>
    <w:rsid w:val="0056673D"/>
    <w:rsid w:val="00567FE5"/>
    <w:rsid w:val="00570F72"/>
    <w:rsid w:val="00572824"/>
    <w:rsid w:val="00573587"/>
    <w:rsid w:val="005749C5"/>
    <w:rsid w:val="005754B6"/>
    <w:rsid w:val="00577AE8"/>
    <w:rsid w:val="005811F3"/>
    <w:rsid w:val="00581A4E"/>
    <w:rsid w:val="00581CC7"/>
    <w:rsid w:val="005827D1"/>
    <w:rsid w:val="00582951"/>
    <w:rsid w:val="00582EE7"/>
    <w:rsid w:val="00583509"/>
    <w:rsid w:val="0058408A"/>
    <w:rsid w:val="00586D26"/>
    <w:rsid w:val="00587E9F"/>
    <w:rsid w:val="00591550"/>
    <w:rsid w:val="0059191A"/>
    <w:rsid w:val="00592B4A"/>
    <w:rsid w:val="0059331E"/>
    <w:rsid w:val="005939A9"/>
    <w:rsid w:val="00594747"/>
    <w:rsid w:val="00595AE4"/>
    <w:rsid w:val="00596848"/>
    <w:rsid w:val="00597596"/>
    <w:rsid w:val="0059759D"/>
    <w:rsid w:val="005A04DE"/>
    <w:rsid w:val="005A154F"/>
    <w:rsid w:val="005A20A4"/>
    <w:rsid w:val="005A2E6C"/>
    <w:rsid w:val="005A394E"/>
    <w:rsid w:val="005A6A9B"/>
    <w:rsid w:val="005A6EBB"/>
    <w:rsid w:val="005A7E1F"/>
    <w:rsid w:val="005B0D69"/>
    <w:rsid w:val="005B1B46"/>
    <w:rsid w:val="005B1FED"/>
    <w:rsid w:val="005B2366"/>
    <w:rsid w:val="005B448C"/>
    <w:rsid w:val="005B4961"/>
    <w:rsid w:val="005B4BAD"/>
    <w:rsid w:val="005B71C4"/>
    <w:rsid w:val="005C0016"/>
    <w:rsid w:val="005C04AB"/>
    <w:rsid w:val="005C0D3B"/>
    <w:rsid w:val="005C167D"/>
    <w:rsid w:val="005C2092"/>
    <w:rsid w:val="005C2679"/>
    <w:rsid w:val="005C3009"/>
    <w:rsid w:val="005C3074"/>
    <w:rsid w:val="005C3749"/>
    <w:rsid w:val="005C5719"/>
    <w:rsid w:val="005C7843"/>
    <w:rsid w:val="005D23CC"/>
    <w:rsid w:val="005D45F5"/>
    <w:rsid w:val="005D5CC6"/>
    <w:rsid w:val="005E0878"/>
    <w:rsid w:val="005E0E55"/>
    <w:rsid w:val="005E3C28"/>
    <w:rsid w:val="005F01E7"/>
    <w:rsid w:val="005F2786"/>
    <w:rsid w:val="005F3C08"/>
    <w:rsid w:val="005F4507"/>
    <w:rsid w:val="005F4A29"/>
    <w:rsid w:val="005F7F99"/>
    <w:rsid w:val="006008DE"/>
    <w:rsid w:val="00602C1C"/>
    <w:rsid w:val="00603FAA"/>
    <w:rsid w:val="00604B5F"/>
    <w:rsid w:val="006059BD"/>
    <w:rsid w:val="0061079E"/>
    <w:rsid w:val="00610A94"/>
    <w:rsid w:val="00612903"/>
    <w:rsid w:val="00613908"/>
    <w:rsid w:val="006146C5"/>
    <w:rsid w:val="006148AE"/>
    <w:rsid w:val="0061528F"/>
    <w:rsid w:val="006169F3"/>
    <w:rsid w:val="00616C2B"/>
    <w:rsid w:val="00617A59"/>
    <w:rsid w:val="00621A9E"/>
    <w:rsid w:val="0062234A"/>
    <w:rsid w:val="00623C3F"/>
    <w:rsid w:val="006263D3"/>
    <w:rsid w:val="00627009"/>
    <w:rsid w:val="006276F6"/>
    <w:rsid w:val="00627BDF"/>
    <w:rsid w:val="00630430"/>
    <w:rsid w:val="006336F9"/>
    <w:rsid w:val="00634EC5"/>
    <w:rsid w:val="00636004"/>
    <w:rsid w:val="0063767A"/>
    <w:rsid w:val="0064070A"/>
    <w:rsid w:val="00642048"/>
    <w:rsid w:val="00642C8A"/>
    <w:rsid w:val="00642E7A"/>
    <w:rsid w:val="006452F7"/>
    <w:rsid w:val="0064564C"/>
    <w:rsid w:val="00645B80"/>
    <w:rsid w:val="00645BB7"/>
    <w:rsid w:val="00650D9D"/>
    <w:rsid w:val="00651435"/>
    <w:rsid w:val="006519FF"/>
    <w:rsid w:val="00651FDE"/>
    <w:rsid w:val="00652F28"/>
    <w:rsid w:val="00656276"/>
    <w:rsid w:val="00656469"/>
    <w:rsid w:val="0065768C"/>
    <w:rsid w:val="006601E5"/>
    <w:rsid w:val="00661692"/>
    <w:rsid w:val="00662CE7"/>
    <w:rsid w:val="006663F7"/>
    <w:rsid w:val="00667FD3"/>
    <w:rsid w:val="00672780"/>
    <w:rsid w:val="00672ACD"/>
    <w:rsid w:val="0067427E"/>
    <w:rsid w:val="0067569F"/>
    <w:rsid w:val="006770C4"/>
    <w:rsid w:val="006775CB"/>
    <w:rsid w:val="006779F2"/>
    <w:rsid w:val="00677EDC"/>
    <w:rsid w:val="00680BF4"/>
    <w:rsid w:val="00681447"/>
    <w:rsid w:val="00681F32"/>
    <w:rsid w:val="006823AB"/>
    <w:rsid w:val="006824DB"/>
    <w:rsid w:val="0068288C"/>
    <w:rsid w:val="006832CD"/>
    <w:rsid w:val="00683AA2"/>
    <w:rsid w:val="006844D6"/>
    <w:rsid w:val="00686EDA"/>
    <w:rsid w:val="00687B43"/>
    <w:rsid w:val="00691019"/>
    <w:rsid w:val="0069457E"/>
    <w:rsid w:val="00695509"/>
    <w:rsid w:val="00696169"/>
    <w:rsid w:val="0069634B"/>
    <w:rsid w:val="00697195"/>
    <w:rsid w:val="00697310"/>
    <w:rsid w:val="006A0315"/>
    <w:rsid w:val="006A0331"/>
    <w:rsid w:val="006A098C"/>
    <w:rsid w:val="006A0B03"/>
    <w:rsid w:val="006A0C97"/>
    <w:rsid w:val="006A1778"/>
    <w:rsid w:val="006A31D4"/>
    <w:rsid w:val="006A3A55"/>
    <w:rsid w:val="006A4671"/>
    <w:rsid w:val="006A4FEC"/>
    <w:rsid w:val="006A58B3"/>
    <w:rsid w:val="006A58E2"/>
    <w:rsid w:val="006A67D9"/>
    <w:rsid w:val="006A7BD9"/>
    <w:rsid w:val="006B273D"/>
    <w:rsid w:val="006B3339"/>
    <w:rsid w:val="006B60CF"/>
    <w:rsid w:val="006B6320"/>
    <w:rsid w:val="006B6624"/>
    <w:rsid w:val="006B6EA9"/>
    <w:rsid w:val="006B7EC0"/>
    <w:rsid w:val="006C0436"/>
    <w:rsid w:val="006C133A"/>
    <w:rsid w:val="006C150C"/>
    <w:rsid w:val="006C2420"/>
    <w:rsid w:val="006C2446"/>
    <w:rsid w:val="006C2624"/>
    <w:rsid w:val="006C4388"/>
    <w:rsid w:val="006C43DB"/>
    <w:rsid w:val="006C4BAC"/>
    <w:rsid w:val="006C68E8"/>
    <w:rsid w:val="006C694E"/>
    <w:rsid w:val="006C7180"/>
    <w:rsid w:val="006C76F0"/>
    <w:rsid w:val="006D0E07"/>
    <w:rsid w:val="006D15F3"/>
    <w:rsid w:val="006D1655"/>
    <w:rsid w:val="006D4836"/>
    <w:rsid w:val="006D48AF"/>
    <w:rsid w:val="006D4C5E"/>
    <w:rsid w:val="006D656C"/>
    <w:rsid w:val="006D6FB4"/>
    <w:rsid w:val="006E0497"/>
    <w:rsid w:val="006E1629"/>
    <w:rsid w:val="006E1ECD"/>
    <w:rsid w:val="006E2686"/>
    <w:rsid w:val="006E2B09"/>
    <w:rsid w:val="006E43AA"/>
    <w:rsid w:val="006E4426"/>
    <w:rsid w:val="006E4F1A"/>
    <w:rsid w:val="006E55B7"/>
    <w:rsid w:val="006E6009"/>
    <w:rsid w:val="006E61E8"/>
    <w:rsid w:val="006E7842"/>
    <w:rsid w:val="006F0981"/>
    <w:rsid w:val="006F1AC6"/>
    <w:rsid w:val="006F22E6"/>
    <w:rsid w:val="006F42CF"/>
    <w:rsid w:val="006F5458"/>
    <w:rsid w:val="006F554B"/>
    <w:rsid w:val="006F58A9"/>
    <w:rsid w:val="006F6781"/>
    <w:rsid w:val="0070108F"/>
    <w:rsid w:val="007013F5"/>
    <w:rsid w:val="007034EB"/>
    <w:rsid w:val="00704A65"/>
    <w:rsid w:val="00705615"/>
    <w:rsid w:val="007063B8"/>
    <w:rsid w:val="00706FE2"/>
    <w:rsid w:val="00707CFD"/>
    <w:rsid w:val="00710327"/>
    <w:rsid w:val="007104AF"/>
    <w:rsid w:val="00710F0E"/>
    <w:rsid w:val="00711984"/>
    <w:rsid w:val="00713274"/>
    <w:rsid w:val="00713EE0"/>
    <w:rsid w:val="0071432E"/>
    <w:rsid w:val="00720D5C"/>
    <w:rsid w:val="00720DA1"/>
    <w:rsid w:val="00723227"/>
    <w:rsid w:val="00724A75"/>
    <w:rsid w:val="00725AAF"/>
    <w:rsid w:val="00731EB2"/>
    <w:rsid w:val="007342F7"/>
    <w:rsid w:val="00735E3A"/>
    <w:rsid w:val="00736190"/>
    <w:rsid w:val="00736CF7"/>
    <w:rsid w:val="007379A7"/>
    <w:rsid w:val="00737D27"/>
    <w:rsid w:val="007407F9"/>
    <w:rsid w:val="00740C96"/>
    <w:rsid w:val="00741444"/>
    <w:rsid w:val="00741850"/>
    <w:rsid w:val="007425B5"/>
    <w:rsid w:val="007435D6"/>
    <w:rsid w:val="00747B81"/>
    <w:rsid w:val="00751536"/>
    <w:rsid w:val="007517B2"/>
    <w:rsid w:val="00751879"/>
    <w:rsid w:val="00752675"/>
    <w:rsid w:val="00752D41"/>
    <w:rsid w:val="00752E0E"/>
    <w:rsid w:val="00753259"/>
    <w:rsid w:val="007549C5"/>
    <w:rsid w:val="007558F1"/>
    <w:rsid w:val="00757372"/>
    <w:rsid w:val="0075797C"/>
    <w:rsid w:val="007600EC"/>
    <w:rsid w:val="0076115C"/>
    <w:rsid w:val="00761526"/>
    <w:rsid w:val="00761B7D"/>
    <w:rsid w:val="00766647"/>
    <w:rsid w:val="00766A99"/>
    <w:rsid w:val="0076764A"/>
    <w:rsid w:val="00770F17"/>
    <w:rsid w:val="00772FC7"/>
    <w:rsid w:val="007737A6"/>
    <w:rsid w:val="0077570A"/>
    <w:rsid w:val="00775C88"/>
    <w:rsid w:val="00776891"/>
    <w:rsid w:val="0077720D"/>
    <w:rsid w:val="00780083"/>
    <w:rsid w:val="007838E1"/>
    <w:rsid w:val="0078392B"/>
    <w:rsid w:val="0078444E"/>
    <w:rsid w:val="00786A0F"/>
    <w:rsid w:val="00787B55"/>
    <w:rsid w:val="00787F9E"/>
    <w:rsid w:val="00790DD9"/>
    <w:rsid w:val="007910A9"/>
    <w:rsid w:val="00791DBB"/>
    <w:rsid w:val="0079413D"/>
    <w:rsid w:val="00797156"/>
    <w:rsid w:val="00797F9B"/>
    <w:rsid w:val="007A2D21"/>
    <w:rsid w:val="007A38CE"/>
    <w:rsid w:val="007B0988"/>
    <w:rsid w:val="007B2864"/>
    <w:rsid w:val="007B4DF7"/>
    <w:rsid w:val="007B4EAE"/>
    <w:rsid w:val="007B52BC"/>
    <w:rsid w:val="007B57D4"/>
    <w:rsid w:val="007B5F8C"/>
    <w:rsid w:val="007B66CF"/>
    <w:rsid w:val="007B762B"/>
    <w:rsid w:val="007C14B9"/>
    <w:rsid w:val="007C14E5"/>
    <w:rsid w:val="007C2526"/>
    <w:rsid w:val="007C2575"/>
    <w:rsid w:val="007C30A4"/>
    <w:rsid w:val="007C3E3D"/>
    <w:rsid w:val="007C4314"/>
    <w:rsid w:val="007C45A0"/>
    <w:rsid w:val="007C631E"/>
    <w:rsid w:val="007C6AAA"/>
    <w:rsid w:val="007D1B93"/>
    <w:rsid w:val="007D1CE8"/>
    <w:rsid w:val="007D21D7"/>
    <w:rsid w:val="007D2566"/>
    <w:rsid w:val="007D299B"/>
    <w:rsid w:val="007D3463"/>
    <w:rsid w:val="007D34E2"/>
    <w:rsid w:val="007D45AF"/>
    <w:rsid w:val="007D5BD7"/>
    <w:rsid w:val="007D61A4"/>
    <w:rsid w:val="007D6B4B"/>
    <w:rsid w:val="007D6FE9"/>
    <w:rsid w:val="007D7B8A"/>
    <w:rsid w:val="007E1A20"/>
    <w:rsid w:val="007E1AF1"/>
    <w:rsid w:val="007E2EEF"/>
    <w:rsid w:val="007E41CE"/>
    <w:rsid w:val="007E48AF"/>
    <w:rsid w:val="007E4BFE"/>
    <w:rsid w:val="007E505B"/>
    <w:rsid w:val="007E5285"/>
    <w:rsid w:val="007E53C1"/>
    <w:rsid w:val="007E5D29"/>
    <w:rsid w:val="007E74A8"/>
    <w:rsid w:val="007F01BE"/>
    <w:rsid w:val="007F0B90"/>
    <w:rsid w:val="007F1971"/>
    <w:rsid w:val="007F21F3"/>
    <w:rsid w:val="007F2CF9"/>
    <w:rsid w:val="007F2FE3"/>
    <w:rsid w:val="007F301D"/>
    <w:rsid w:val="007F40FD"/>
    <w:rsid w:val="007F435E"/>
    <w:rsid w:val="007F4DFC"/>
    <w:rsid w:val="007F57EA"/>
    <w:rsid w:val="00800398"/>
    <w:rsid w:val="008014D4"/>
    <w:rsid w:val="008025C4"/>
    <w:rsid w:val="008037FB"/>
    <w:rsid w:val="00803E71"/>
    <w:rsid w:val="00806A68"/>
    <w:rsid w:val="00806EAD"/>
    <w:rsid w:val="00807630"/>
    <w:rsid w:val="00810220"/>
    <w:rsid w:val="008102D5"/>
    <w:rsid w:val="00810416"/>
    <w:rsid w:val="0081143D"/>
    <w:rsid w:val="008119FD"/>
    <w:rsid w:val="00812249"/>
    <w:rsid w:val="00812A36"/>
    <w:rsid w:val="00814520"/>
    <w:rsid w:val="00814B0B"/>
    <w:rsid w:val="00814B8A"/>
    <w:rsid w:val="00821721"/>
    <w:rsid w:val="00822658"/>
    <w:rsid w:val="00822D51"/>
    <w:rsid w:val="008237A3"/>
    <w:rsid w:val="00824543"/>
    <w:rsid w:val="00824C30"/>
    <w:rsid w:val="008250A9"/>
    <w:rsid w:val="00826370"/>
    <w:rsid w:val="008264A8"/>
    <w:rsid w:val="00826D2F"/>
    <w:rsid w:val="008271C0"/>
    <w:rsid w:val="00830235"/>
    <w:rsid w:val="00831342"/>
    <w:rsid w:val="00832828"/>
    <w:rsid w:val="008336AF"/>
    <w:rsid w:val="00834B54"/>
    <w:rsid w:val="0083625A"/>
    <w:rsid w:val="008379E5"/>
    <w:rsid w:val="00837A23"/>
    <w:rsid w:val="00841E65"/>
    <w:rsid w:val="00843008"/>
    <w:rsid w:val="0084530F"/>
    <w:rsid w:val="00845670"/>
    <w:rsid w:val="00846504"/>
    <w:rsid w:val="008543C7"/>
    <w:rsid w:val="008546F0"/>
    <w:rsid w:val="00855955"/>
    <w:rsid w:val="00855F49"/>
    <w:rsid w:val="008607B8"/>
    <w:rsid w:val="00861FB1"/>
    <w:rsid w:val="008622CF"/>
    <w:rsid w:val="008629F9"/>
    <w:rsid w:val="00863570"/>
    <w:rsid w:val="00864A18"/>
    <w:rsid w:val="00864B27"/>
    <w:rsid w:val="00864D07"/>
    <w:rsid w:val="00867DB8"/>
    <w:rsid w:val="008700C1"/>
    <w:rsid w:val="00872429"/>
    <w:rsid w:val="00872D3C"/>
    <w:rsid w:val="008745D5"/>
    <w:rsid w:val="00874B9D"/>
    <w:rsid w:val="00874BC5"/>
    <w:rsid w:val="00875494"/>
    <w:rsid w:val="00875EC5"/>
    <w:rsid w:val="008767AF"/>
    <w:rsid w:val="00880605"/>
    <w:rsid w:val="008824C1"/>
    <w:rsid w:val="0088357A"/>
    <w:rsid w:val="00883DCD"/>
    <w:rsid w:val="0088662A"/>
    <w:rsid w:val="0088735B"/>
    <w:rsid w:val="00890365"/>
    <w:rsid w:val="00890D3B"/>
    <w:rsid w:val="00892FF4"/>
    <w:rsid w:val="00893186"/>
    <w:rsid w:val="00896570"/>
    <w:rsid w:val="00896646"/>
    <w:rsid w:val="00896D50"/>
    <w:rsid w:val="008972CC"/>
    <w:rsid w:val="00897A26"/>
    <w:rsid w:val="008A0DDE"/>
    <w:rsid w:val="008A27C5"/>
    <w:rsid w:val="008A41E5"/>
    <w:rsid w:val="008A4629"/>
    <w:rsid w:val="008A7C83"/>
    <w:rsid w:val="008B0721"/>
    <w:rsid w:val="008B0F8B"/>
    <w:rsid w:val="008B3653"/>
    <w:rsid w:val="008B38F3"/>
    <w:rsid w:val="008B3BF7"/>
    <w:rsid w:val="008B50FD"/>
    <w:rsid w:val="008B5B77"/>
    <w:rsid w:val="008B7501"/>
    <w:rsid w:val="008B7D91"/>
    <w:rsid w:val="008C1D3A"/>
    <w:rsid w:val="008C26DC"/>
    <w:rsid w:val="008C2CAC"/>
    <w:rsid w:val="008C378E"/>
    <w:rsid w:val="008C40FD"/>
    <w:rsid w:val="008C482A"/>
    <w:rsid w:val="008C51E3"/>
    <w:rsid w:val="008C758A"/>
    <w:rsid w:val="008D2B7B"/>
    <w:rsid w:val="008D2DD7"/>
    <w:rsid w:val="008D2F0E"/>
    <w:rsid w:val="008D392B"/>
    <w:rsid w:val="008D4920"/>
    <w:rsid w:val="008D4F95"/>
    <w:rsid w:val="008D52D7"/>
    <w:rsid w:val="008D736C"/>
    <w:rsid w:val="008E0891"/>
    <w:rsid w:val="008E1D95"/>
    <w:rsid w:val="008E2666"/>
    <w:rsid w:val="008E3BC2"/>
    <w:rsid w:val="008E3C5B"/>
    <w:rsid w:val="008E53F2"/>
    <w:rsid w:val="008E6D86"/>
    <w:rsid w:val="008E712C"/>
    <w:rsid w:val="008E7E0A"/>
    <w:rsid w:val="008F04CD"/>
    <w:rsid w:val="008F1171"/>
    <w:rsid w:val="008F338E"/>
    <w:rsid w:val="008F5192"/>
    <w:rsid w:val="008F7A09"/>
    <w:rsid w:val="008F7F9D"/>
    <w:rsid w:val="00900635"/>
    <w:rsid w:val="00900C77"/>
    <w:rsid w:val="009019B4"/>
    <w:rsid w:val="00902E56"/>
    <w:rsid w:val="00905B8C"/>
    <w:rsid w:val="00906760"/>
    <w:rsid w:val="009067C7"/>
    <w:rsid w:val="009100AC"/>
    <w:rsid w:val="00910201"/>
    <w:rsid w:val="00911009"/>
    <w:rsid w:val="009133E4"/>
    <w:rsid w:val="009138A6"/>
    <w:rsid w:val="00913B35"/>
    <w:rsid w:val="009154FC"/>
    <w:rsid w:val="00916326"/>
    <w:rsid w:val="009177DA"/>
    <w:rsid w:val="00920CD2"/>
    <w:rsid w:val="0092168F"/>
    <w:rsid w:val="009224FF"/>
    <w:rsid w:val="00922D78"/>
    <w:rsid w:val="00922EEA"/>
    <w:rsid w:val="00925183"/>
    <w:rsid w:val="00925622"/>
    <w:rsid w:val="00925DAA"/>
    <w:rsid w:val="00926250"/>
    <w:rsid w:val="00926445"/>
    <w:rsid w:val="0092775E"/>
    <w:rsid w:val="00927FAA"/>
    <w:rsid w:val="00930458"/>
    <w:rsid w:val="009304AF"/>
    <w:rsid w:val="0093086E"/>
    <w:rsid w:val="0093110A"/>
    <w:rsid w:val="009319DF"/>
    <w:rsid w:val="00931EB2"/>
    <w:rsid w:val="00932481"/>
    <w:rsid w:val="00934D29"/>
    <w:rsid w:val="0093594E"/>
    <w:rsid w:val="00936252"/>
    <w:rsid w:val="00937C89"/>
    <w:rsid w:val="009401F9"/>
    <w:rsid w:val="0094086C"/>
    <w:rsid w:val="009416A2"/>
    <w:rsid w:val="009419B4"/>
    <w:rsid w:val="00941B10"/>
    <w:rsid w:val="00941CAA"/>
    <w:rsid w:val="00942BE4"/>
    <w:rsid w:val="00946F3C"/>
    <w:rsid w:val="00947930"/>
    <w:rsid w:val="00950ABC"/>
    <w:rsid w:val="0095160A"/>
    <w:rsid w:val="00951858"/>
    <w:rsid w:val="00951D7B"/>
    <w:rsid w:val="0095234C"/>
    <w:rsid w:val="00952AA1"/>
    <w:rsid w:val="009550AD"/>
    <w:rsid w:val="00956F0C"/>
    <w:rsid w:val="0095733F"/>
    <w:rsid w:val="00957A5C"/>
    <w:rsid w:val="00960024"/>
    <w:rsid w:val="00960BA1"/>
    <w:rsid w:val="0096426F"/>
    <w:rsid w:val="009666C3"/>
    <w:rsid w:val="00967963"/>
    <w:rsid w:val="00967CBE"/>
    <w:rsid w:val="00970642"/>
    <w:rsid w:val="00970E2C"/>
    <w:rsid w:val="009729F3"/>
    <w:rsid w:val="00972AB5"/>
    <w:rsid w:val="00973811"/>
    <w:rsid w:val="009749E4"/>
    <w:rsid w:val="0098171C"/>
    <w:rsid w:val="00981E77"/>
    <w:rsid w:val="00982A70"/>
    <w:rsid w:val="00984D02"/>
    <w:rsid w:val="009851FD"/>
    <w:rsid w:val="00985779"/>
    <w:rsid w:val="00987C64"/>
    <w:rsid w:val="009910CB"/>
    <w:rsid w:val="00992BE1"/>
    <w:rsid w:val="009946CF"/>
    <w:rsid w:val="00995C1F"/>
    <w:rsid w:val="009965A5"/>
    <w:rsid w:val="009968C2"/>
    <w:rsid w:val="00996FCB"/>
    <w:rsid w:val="009973CF"/>
    <w:rsid w:val="009976EB"/>
    <w:rsid w:val="00997CE6"/>
    <w:rsid w:val="009A0342"/>
    <w:rsid w:val="009A1FF1"/>
    <w:rsid w:val="009A3715"/>
    <w:rsid w:val="009A4FDC"/>
    <w:rsid w:val="009A5CBD"/>
    <w:rsid w:val="009A6D32"/>
    <w:rsid w:val="009A7F04"/>
    <w:rsid w:val="009B0B5A"/>
    <w:rsid w:val="009B4B04"/>
    <w:rsid w:val="009B5337"/>
    <w:rsid w:val="009B78F3"/>
    <w:rsid w:val="009B7EDB"/>
    <w:rsid w:val="009C0843"/>
    <w:rsid w:val="009C2086"/>
    <w:rsid w:val="009C287B"/>
    <w:rsid w:val="009C4682"/>
    <w:rsid w:val="009C4755"/>
    <w:rsid w:val="009C5AFA"/>
    <w:rsid w:val="009C69AA"/>
    <w:rsid w:val="009C6A00"/>
    <w:rsid w:val="009C7092"/>
    <w:rsid w:val="009C7595"/>
    <w:rsid w:val="009D049E"/>
    <w:rsid w:val="009D08B0"/>
    <w:rsid w:val="009D0F96"/>
    <w:rsid w:val="009D12F0"/>
    <w:rsid w:val="009D22B3"/>
    <w:rsid w:val="009D35DA"/>
    <w:rsid w:val="009D3A1E"/>
    <w:rsid w:val="009D3E96"/>
    <w:rsid w:val="009D5CF3"/>
    <w:rsid w:val="009D6F15"/>
    <w:rsid w:val="009D7FE3"/>
    <w:rsid w:val="009E184C"/>
    <w:rsid w:val="009E48C1"/>
    <w:rsid w:val="009E6E58"/>
    <w:rsid w:val="009E715F"/>
    <w:rsid w:val="009E71B7"/>
    <w:rsid w:val="009F045D"/>
    <w:rsid w:val="009F08D9"/>
    <w:rsid w:val="009F1604"/>
    <w:rsid w:val="009F1CE4"/>
    <w:rsid w:val="009F394E"/>
    <w:rsid w:val="009F4157"/>
    <w:rsid w:val="009F4F24"/>
    <w:rsid w:val="009F5007"/>
    <w:rsid w:val="009F58AE"/>
    <w:rsid w:val="009F5B24"/>
    <w:rsid w:val="009F5E92"/>
    <w:rsid w:val="009F5F37"/>
    <w:rsid w:val="009F707A"/>
    <w:rsid w:val="009F75E1"/>
    <w:rsid w:val="00A0039F"/>
    <w:rsid w:val="00A00710"/>
    <w:rsid w:val="00A00C43"/>
    <w:rsid w:val="00A01C65"/>
    <w:rsid w:val="00A032A4"/>
    <w:rsid w:val="00A03505"/>
    <w:rsid w:val="00A03C61"/>
    <w:rsid w:val="00A0562A"/>
    <w:rsid w:val="00A059B0"/>
    <w:rsid w:val="00A06226"/>
    <w:rsid w:val="00A1133B"/>
    <w:rsid w:val="00A11A1B"/>
    <w:rsid w:val="00A122B0"/>
    <w:rsid w:val="00A13473"/>
    <w:rsid w:val="00A13575"/>
    <w:rsid w:val="00A13E95"/>
    <w:rsid w:val="00A1458A"/>
    <w:rsid w:val="00A16078"/>
    <w:rsid w:val="00A16C68"/>
    <w:rsid w:val="00A170BB"/>
    <w:rsid w:val="00A17403"/>
    <w:rsid w:val="00A20680"/>
    <w:rsid w:val="00A20E4E"/>
    <w:rsid w:val="00A21EB8"/>
    <w:rsid w:val="00A223CD"/>
    <w:rsid w:val="00A2523E"/>
    <w:rsid w:val="00A31712"/>
    <w:rsid w:val="00A32689"/>
    <w:rsid w:val="00A3272B"/>
    <w:rsid w:val="00A32CD7"/>
    <w:rsid w:val="00A34334"/>
    <w:rsid w:val="00A34ADE"/>
    <w:rsid w:val="00A34F8F"/>
    <w:rsid w:val="00A36EEC"/>
    <w:rsid w:val="00A40B0C"/>
    <w:rsid w:val="00A40EFF"/>
    <w:rsid w:val="00A417A2"/>
    <w:rsid w:val="00A41B87"/>
    <w:rsid w:val="00A4237B"/>
    <w:rsid w:val="00A423DE"/>
    <w:rsid w:val="00A43BF7"/>
    <w:rsid w:val="00A45588"/>
    <w:rsid w:val="00A47C73"/>
    <w:rsid w:val="00A51CE2"/>
    <w:rsid w:val="00A5232A"/>
    <w:rsid w:val="00A5313B"/>
    <w:rsid w:val="00A53AE7"/>
    <w:rsid w:val="00A53C8B"/>
    <w:rsid w:val="00A55B42"/>
    <w:rsid w:val="00A572E5"/>
    <w:rsid w:val="00A60438"/>
    <w:rsid w:val="00A61E3B"/>
    <w:rsid w:val="00A62702"/>
    <w:rsid w:val="00A62A16"/>
    <w:rsid w:val="00A62F74"/>
    <w:rsid w:val="00A63032"/>
    <w:rsid w:val="00A64846"/>
    <w:rsid w:val="00A659F9"/>
    <w:rsid w:val="00A662DB"/>
    <w:rsid w:val="00A66CF0"/>
    <w:rsid w:val="00A7018A"/>
    <w:rsid w:val="00A70330"/>
    <w:rsid w:val="00A70625"/>
    <w:rsid w:val="00A72621"/>
    <w:rsid w:val="00A736EB"/>
    <w:rsid w:val="00A73EC8"/>
    <w:rsid w:val="00A742C5"/>
    <w:rsid w:val="00A7475E"/>
    <w:rsid w:val="00A77371"/>
    <w:rsid w:val="00A80337"/>
    <w:rsid w:val="00A809CE"/>
    <w:rsid w:val="00A81335"/>
    <w:rsid w:val="00A81874"/>
    <w:rsid w:val="00A82B38"/>
    <w:rsid w:val="00A82C99"/>
    <w:rsid w:val="00A831F6"/>
    <w:rsid w:val="00A8589B"/>
    <w:rsid w:val="00A86D34"/>
    <w:rsid w:val="00A86DF8"/>
    <w:rsid w:val="00A900D0"/>
    <w:rsid w:val="00A9034B"/>
    <w:rsid w:val="00A925A3"/>
    <w:rsid w:val="00A92D40"/>
    <w:rsid w:val="00A9309F"/>
    <w:rsid w:val="00A9310E"/>
    <w:rsid w:val="00A93A08"/>
    <w:rsid w:val="00A9654D"/>
    <w:rsid w:val="00A96C53"/>
    <w:rsid w:val="00A97B2C"/>
    <w:rsid w:val="00AA03A8"/>
    <w:rsid w:val="00AA0DE1"/>
    <w:rsid w:val="00AA19D7"/>
    <w:rsid w:val="00AA259B"/>
    <w:rsid w:val="00AA49D7"/>
    <w:rsid w:val="00AA7A99"/>
    <w:rsid w:val="00AA7F3D"/>
    <w:rsid w:val="00AB13A0"/>
    <w:rsid w:val="00AB21CF"/>
    <w:rsid w:val="00AB23CA"/>
    <w:rsid w:val="00AB2CFA"/>
    <w:rsid w:val="00AB50B2"/>
    <w:rsid w:val="00AB5138"/>
    <w:rsid w:val="00AB61C4"/>
    <w:rsid w:val="00AB6F7E"/>
    <w:rsid w:val="00AC10F5"/>
    <w:rsid w:val="00AC1944"/>
    <w:rsid w:val="00AC1A4F"/>
    <w:rsid w:val="00AC2A81"/>
    <w:rsid w:val="00AC3591"/>
    <w:rsid w:val="00AC3CC5"/>
    <w:rsid w:val="00AC4C15"/>
    <w:rsid w:val="00AC75F7"/>
    <w:rsid w:val="00AC76C2"/>
    <w:rsid w:val="00AC7D88"/>
    <w:rsid w:val="00AD30DC"/>
    <w:rsid w:val="00AD4602"/>
    <w:rsid w:val="00AD5146"/>
    <w:rsid w:val="00AD6119"/>
    <w:rsid w:val="00AD7D89"/>
    <w:rsid w:val="00AE0A28"/>
    <w:rsid w:val="00AE0A5F"/>
    <w:rsid w:val="00AE4DF1"/>
    <w:rsid w:val="00AE4E22"/>
    <w:rsid w:val="00AE51A2"/>
    <w:rsid w:val="00AE7232"/>
    <w:rsid w:val="00AE7815"/>
    <w:rsid w:val="00AE7F0F"/>
    <w:rsid w:val="00AF177F"/>
    <w:rsid w:val="00AF2891"/>
    <w:rsid w:val="00AF3AA6"/>
    <w:rsid w:val="00AF6BE5"/>
    <w:rsid w:val="00B00600"/>
    <w:rsid w:val="00B07F96"/>
    <w:rsid w:val="00B1111A"/>
    <w:rsid w:val="00B14BE9"/>
    <w:rsid w:val="00B1597B"/>
    <w:rsid w:val="00B15E72"/>
    <w:rsid w:val="00B15F8F"/>
    <w:rsid w:val="00B15FE8"/>
    <w:rsid w:val="00B16AE0"/>
    <w:rsid w:val="00B16C82"/>
    <w:rsid w:val="00B2032D"/>
    <w:rsid w:val="00B2184E"/>
    <w:rsid w:val="00B22E19"/>
    <w:rsid w:val="00B23576"/>
    <w:rsid w:val="00B242E3"/>
    <w:rsid w:val="00B26BED"/>
    <w:rsid w:val="00B307FB"/>
    <w:rsid w:val="00B319CE"/>
    <w:rsid w:val="00B325CA"/>
    <w:rsid w:val="00B32BEC"/>
    <w:rsid w:val="00B339C7"/>
    <w:rsid w:val="00B3424E"/>
    <w:rsid w:val="00B35655"/>
    <w:rsid w:val="00B36A0F"/>
    <w:rsid w:val="00B37944"/>
    <w:rsid w:val="00B40C8E"/>
    <w:rsid w:val="00B41F30"/>
    <w:rsid w:val="00B42BC5"/>
    <w:rsid w:val="00B436B6"/>
    <w:rsid w:val="00B44CC8"/>
    <w:rsid w:val="00B467D6"/>
    <w:rsid w:val="00B47C1E"/>
    <w:rsid w:val="00B47FCD"/>
    <w:rsid w:val="00B47FF9"/>
    <w:rsid w:val="00B50CA2"/>
    <w:rsid w:val="00B51423"/>
    <w:rsid w:val="00B515C5"/>
    <w:rsid w:val="00B51FCD"/>
    <w:rsid w:val="00B53910"/>
    <w:rsid w:val="00B54194"/>
    <w:rsid w:val="00B549E9"/>
    <w:rsid w:val="00B54D31"/>
    <w:rsid w:val="00B56B04"/>
    <w:rsid w:val="00B573F6"/>
    <w:rsid w:val="00B575AD"/>
    <w:rsid w:val="00B57696"/>
    <w:rsid w:val="00B60FA5"/>
    <w:rsid w:val="00B61A3D"/>
    <w:rsid w:val="00B61CDD"/>
    <w:rsid w:val="00B62216"/>
    <w:rsid w:val="00B6276C"/>
    <w:rsid w:val="00B629EE"/>
    <w:rsid w:val="00B63C9A"/>
    <w:rsid w:val="00B64953"/>
    <w:rsid w:val="00B65105"/>
    <w:rsid w:val="00B65796"/>
    <w:rsid w:val="00B65C92"/>
    <w:rsid w:val="00B67308"/>
    <w:rsid w:val="00B7135C"/>
    <w:rsid w:val="00B7262F"/>
    <w:rsid w:val="00B727A0"/>
    <w:rsid w:val="00B72995"/>
    <w:rsid w:val="00B73236"/>
    <w:rsid w:val="00B73BCA"/>
    <w:rsid w:val="00B7551D"/>
    <w:rsid w:val="00B758E6"/>
    <w:rsid w:val="00B77CDF"/>
    <w:rsid w:val="00B80220"/>
    <w:rsid w:val="00B80F6C"/>
    <w:rsid w:val="00B81B09"/>
    <w:rsid w:val="00B83018"/>
    <w:rsid w:val="00B857F2"/>
    <w:rsid w:val="00B860C7"/>
    <w:rsid w:val="00B8656C"/>
    <w:rsid w:val="00B86832"/>
    <w:rsid w:val="00B8696B"/>
    <w:rsid w:val="00B86C6A"/>
    <w:rsid w:val="00B87928"/>
    <w:rsid w:val="00B907C0"/>
    <w:rsid w:val="00B90CEC"/>
    <w:rsid w:val="00B9264D"/>
    <w:rsid w:val="00B93B66"/>
    <w:rsid w:val="00B94B36"/>
    <w:rsid w:val="00B95D90"/>
    <w:rsid w:val="00BA212A"/>
    <w:rsid w:val="00BA29DD"/>
    <w:rsid w:val="00BA2CE7"/>
    <w:rsid w:val="00BA3040"/>
    <w:rsid w:val="00BA328E"/>
    <w:rsid w:val="00BA3ED5"/>
    <w:rsid w:val="00BA48E8"/>
    <w:rsid w:val="00BA5421"/>
    <w:rsid w:val="00BA64D7"/>
    <w:rsid w:val="00BA7569"/>
    <w:rsid w:val="00BB1FE0"/>
    <w:rsid w:val="00BB27B1"/>
    <w:rsid w:val="00BB59EC"/>
    <w:rsid w:val="00BB679B"/>
    <w:rsid w:val="00BB761F"/>
    <w:rsid w:val="00BC0C97"/>
    <w:rsid w:val="00BC2209"/>
    <w:rsid w:val="00BC3F20"/>
    <w:rsid w:val="00BC4138"/>
    <w:rsid w:val="00BC5F7B"/>
    <w:rsid w:val="00BC6AB5"/>
    <w:rsid w:val="00BD0508"/>
    <w:rsid w:val="00BD0AAB"/>
    <w:rsid w:val="00BD128D"/>
    <w:rsid w:val="00BD176E"/>
    <w:rsid w:val="00BD1B1A"/>
    <w:rsid w:val="00BD4515"/>
    <w:rsid w:val="00BD58BE"/>
    <w:rsid w:val="00BD5A8A"/>
    <w:rsid w:val="00BD5B5F"/>
    <w:rsid w:val="00BD5E85"/>
    <w:rsid w:val="00BE04E7"/>
    <w:rsid w:val="00BE073D"/>
    <w:rsid w:val="00BE0E1B"/>
    <w:rsid w:val="00BE12C8"/>
    <w:rsid w:val="00BE2853"/>
    <w:rsid w:val="00BE3C7D"/>
    <w:rsid w:val="00BE4598"/>
    <w:rsid w:val="00BE50DC"/>
    <w:rsid w:val="00BE7345"/>
    <w:rsid w:val="00BE7850"/>
    <w:rsid w:val="00BF0239"/>
    <w:rsid w:val="00BF19FC"/>
    <w:rsid w:val="00BF1F0E"/>
    <w:rsid w:val="00BF1F3B"/>
    <w:rsid w:val="00BF2B26"/>
    <w:rsid w:val="00BF2BAE"/>
    <w:rsid w:val="00BF3AF3"/>
    <w:rsid w:val="00BF5798"/>
    <w:rsid w:val="00BF5822"/>
    <w:rsid w:val="00BF582E"/>
    <w:rsid w:val="00C000A2"/>
    <w:rsid w:val="00C006E5"/>
    <w:rsid w:val="00C0256A"/>
    <w:rsid w:val="00C034AE"/>
    <w:rsid w:val="00C03F55"/>
    <w:rsid w:val="00C04727"/>
    <w:rsid w:val="00C07BD2"/>
    <w:rsid w:val="00C13DE4"/>
    <w:rsid w:val="00C15D40"/>
    <w:rsid w:val="00C17296"/>
    <w:rsid w:val="00C20DBA"/>
    <w:rsid w:val="00C22B2E"/>
    <w:rsid w:val="00C2414C"/>
    <w:rsid w:val="00C2459C"/>
    <w:rsid w:val="00C24EA0"/>
    <w:rsid w:val="00C26351"/>
    <w:rsid w:val="00C279EF"/>
    <w:rsid w:val="00C27BC0"/>
    <w:rsid w:val="00C3097F"/>
    <w:rsid w:val="00C336AC"/>
    <w:rsid w:val="00C36604"/>
    <w:rsid w:val="00C368D9"/>
    <w:rsid w:val="00C37D38"/>
    <w:rsid w:val="00C37FD2"/>
    <w:rsid w:val="00C37FF0"/>
    <w:rsid w:val="00C40F11"/>
    <w:rsid w:val="00C41D20"/>
    <w:rsid w:val="00C42800"/>
    <w:rsid w:val="00C430A7"/>
    <w:rsid w:val="00C44B27"/>
    <w:rsid w:val="00C45A7B"/>
    <w:rsid w:val="00C46D3B"/>
    <w:rsid w:val="00C4705A"/>
    <w:rsid w:val="00C5039B"/>
    <w:rsid w:val="00C509D0"/>
    <w:rsid w:val="00C50C4A"/>
    <w:rsid w:val="00C50FC5"/>
    <w:rsid w:val="00C5102F"/>
    <w:rsid w:val="00C510B9"/>
    <w:rsid w:val="00C515BF"/>
    <w:rsid w:val="00C51D0D"/>
    <w:rsid w:val="00C524D1"/>
    <w:rsid w:val="00C53B94"/>
    <w:rsid w:val="00C53CA1"/>
    <w:rsid w:val="00C550C1"/>
    <w:rsid w:val="00C56951"/>
    <w:rsid w:val="00C569C8"/>
    <w:rsid w:val="00C63331"/>
    <w:rsid w:val="00C6337D"/>
    <w:rsid w:val="00C64A26"/>
    <w:rsid w:val="00C64FA6"/>
    <w:rsid w:val="00C654E9"/>
    <w:rsid w:val="00C65AB8"/>
    <w:rsid w:val="00C65C52"/>
    <w:rsid w:val="00C66134"/>
    <w:rsid w:val="00C709E8"/>
    <w:rsid w:val="00C70EE2"/>
    <w:rsid w:val="00C71C69"/>
    <w:rsid w:val="00C720F0"/>
    <w:rsid w:val="00C723DF"/>
    <w:rsid w:val="00C73115"/>
    <w:rsid w:val="00C73AFE"/>
    <w:rsid w:val="00C752AC"/>
    <w:rsid w:val="00C75A45"/>
    <w:rsid w:val="00C7624A"/>
    <w:rsid w:val="00C76792"/>
    <w:rsid w:val="00C776E4"/>
    <w:rsid w:val="00C77BCC"/>
    <w:rsid w:val="00C82029"/>
    <w:rsid w:val="00C8507B"/>
    <w:rsid w:val="00C8553F"/>
    <w:rsid w:val="00C90058"/>
    <w:rsid w:val="00C927AD"/>
    <w:rsid w:val="00C92B13"/>
    <w:rsid w:val="00C92C30"/>
    <w:rsid w:val="00C92ECB"/>
    <w:rsid w:val="00C936F6"/>
    <w:rsid w:val="00C9415B"/>
    <w:rsid w:val="00C959A9"/>
    <w:rsid w:val="00C95B4E"/>
    <w:rsid w:val="00C97A56"/>
    <w:rsid w:val="00CA0007"/>
    <w:rsid w:val="00CA0461"/>
    <w:rsid w:val="00CA0797"/>
    <w:rsid w:val="00CA094E"/>
    <w:rsid w:val="00CA0F7C"/>
    <w:rsid w:val="00CA2CF1"/>
    <w:rsid w:val="00CA5E65"/>
    <w:rsid w:val="00CA6434"/>
    <w:rsid w:val="00CA736E"/>
    <w:rsid w:val="00CB429C"/>
    <w:rsid w:val="00CB6F77"/>
    <w:rsid w:val="00CB7086"/>
    <w:rsid w:val="00CC0D39"/>
    <w:rsid w:val="00CC2957"/>
    <w:rsid w:val="00CC3005"/>
    <w:rsid w:val="00CC3638"/>
    <w:rsid w:val="00CC5F3B"/>
    <w:rsid w:val="00CD0C58"/>
    <w:rsid w:val="00CD0F75"/>
    <w:rsid w:val="00CD29A0"/>
    <w:rsid w:val="00CD40C9"/>
    <w:rsid w:val="00CD63BD"/>
    <w:rsid w:val="00CD6D87"/>
    <w:rsid w:val="00CE1205"/>
    <w:rsid w:val="00CE2582"/>
    <w:rsid w:val="00CE5F3F"/>
    <w:rsid w:val="00CE62B1"/>
    <w:rsid w:val="00CE7265"/>
    <w:rsid w:val="00CF054A"/>
    <w:rsid w:val="00CF0FFC"/>
    <w:rsid w:val="00CF1BA4"/>
    <w:rsid w:val="00CF2F2A"/>
    <w:rsid w:val="00CF32F0"/>
    <w:rsid w:val="00CF32FF"/>
    <w:rsid w:val="00CF33D0"/>
    <w:rsid w:val="00CF3560"/>
    <w:rsid w:val="00CF3860"/>
    <w:rsid w:val="00CF6CE5"/>
    <w:rsid w:val="00CF6E54"/>
    <w:rsid w:val="00CF7E45"/>
    <w:rsid w:val="00D00B6F"/>
    <w:rsid w:val="00D01833"/>
    <w:rsid w:val="00D031FC"/>
    <w:rsid w:val="00D03651"/>
    <w:rsid w:val="00D0427F"/>
    <w:rsid w:val="00D047C3"/>
    <w:rsid w:val="00D04A6C"/>
    <w:rsid w:val="00D07E33"/>
    <w:rsid w:val="00D10AD4"/>
    <w:rsid w:val="00D120CD"/>
    <w:rsid w:val="00D12D89"/>
    <w:rsid w:val="00D13217"/>
    <w:rsid w:val="00D148A2"/>
    <w:rsid w:val="00D1702D"/>
    <w:rsid w:val="00D21284"/>
    <w:rsid w:val="00D23B49"/>
    <w:rsid w:val="00D2444C"/>
    <w:rsid w:val="00D24C9E"/>
    <w:rsid w:val="00D25F4F"/>
    <w:rsid w:val="00D27DB8"/>
    <w:rsid w:val="00D30D18"/>
    <w:rsid w:val="00D31112"/>
    <w:rsid w:val="00D325BB"/>
    <w:rsid w:val="00D32FB5"/>
    <w:rsid w:val="00D33119"/>
    <w:rsid w:val="00D3491C"/>
    <w:rsid w:val="00D34FB7"/>
    <w:rsid w:val="00D35057"/>
    <w:rsid w:val="00D35159"/>
    <w:rsid w:val="00D36088"/>
    <w:rsid w:val="00D4049D"/>
    <w:rsid w:val="00D40D3D"/>
    <w:rsid w:val="00D435CF"/>
    <w:rsid w:val="00D43873"/>
    <w:rsid w:val="00D44BD2"/>
    <w:rsid w:val="00D44D99"/>
    <w:rsid w:val="00D45CED"/>
    <w:rsid w:val="00D46064"/>
    <w:rsid w:val="00D478E5"/>
    <w:rsid w:val="00D51956"/>
    <w:rsid w:val="00D54235"/>
    <w:rsid w:val="00D55685"/>
    <w:rsid w:val="00D56B58"/>
    <w:rsid w:val="00D5775A"/>
    <w:rsid w:val="00D63153"/>
    <w:rsid w:val="00D65A1A"/>
    <w:rsid w:val="00D664FD"/>
    <w:rsid w:val="00D72F5E"/>
    <w:rsid w:val="00D75696"/>
    <w:rsid w:val="00D75D89"/>
    <w:rsid w:val="00D75F3A"/>
    <w:rsid w:val="00D775EC"/>
    <w:rsid w:val="00D801A8"/>
    <w:rsid w:val="00D80A9C"/>
    <w:rsid w:val="00D8258F"/>
    <w:rsid w:val="00D836FD"/>
    <w:rsid w:val="00D83F18"/>
    <w:rsid w:val="00D84CD9"/>
    <w:rsid w:val="00D85C94"/>
    <w:rsid w:val="00D86298"/>
    <w:rsid w:val="00D866D9"/>
    <w:rsid w:val="00D872BF"/>
    <w:rsid w:val="00D87B63"/>
    <w:rsid w:val="00D9225D"/>
    <w:rsid w:val="00D925CA"/>
    <w:rsid w:val="00D95AC1"/>
    <w:rsid w:val="00D95E8A"/>
    <w:rsid w:val="00D976C5"/>
    <w:rsid w:val="00D97A3E"/>
    <w:rsid w:val="00DA1360"/>
    <w:rsid w:val="00DA143B"/>
    <w:rsid w:val="00DA2BCE"/>
    <w:rsid w:val="00DA5639"/>
    <w:rsid w:val="00DA6349"/>
    <w:rsid w:val="00DB1B9E"/>
    <w:rsid w:val="00DB1D27"/>
    <w:rsid w:val="00DB2C18"/>
    <w:rsid w:val="00DB324F"/>
    <w:rsid w:val="00DB3376"/>
    <w:rsid w:val="00DB3EF8"/>
    <w:rsid w:val="00DB4216"/>
    <w:rsid w:val="00DC0E10"/>
    <w:rsid w:val="00DC20F8"/>
    <w:rsid w:val="00DC33DF"/>
    <w:rsid w:val="00DC4410"/>
    <w:rsid w:val="00DC4B1C"/>
    <w:rsid w:val="00DC56F9"/>
    <w:rsid w:val="00DC5FB4"/>
    <w:rsid w:val="00DC738D"/>
    <w:rsid w:val="00DC7D3E"/>
    <w:rsid w:val="00DD0730"/>
    <w:rsid w:val="00DD09FD"/>
    <w:rsid w:val="00DD0E7C"/>
    <w:rsid w:val="00DD0FFC"/>
    <w:rsid w:val="00DD169A"/>
    <w:rsid w:val="00DD1A49"/>
    <w:rsid w:val="00DD22F0"/>
    <w:rsid w:val="00DD4E73"/>
    <w:rsid w:val="00DE10F6"/>
    <w:rsid w:val="00DE1FF5"/>
    <w:rsid w:val="00DE3AEC"/>
    <w:rsid w:val="00DE41D7"/>
    <w:rsid w:val="00DE5D2C"/>
    <w:rsid w:val="00DE6B4B"/>
    <w:rsid w:val="00DE6E02"/>
    <w:rsid w:val="00DE724E"/>
    <w:rsid w:val="00DF1091"/>
    <w:rsid w:val="00DF1675"/>
    <w:rsid w:val="00DF213F"/>
    <w:rsid w:val="00DF4070"/>
    <w:rsid w:val="00DF4758"/>
    <w:rsid w:val="00DF4C57"/>
    <w:rsid w:val="00DF4F72"/>
    <w:rsid w:val="00DF556E"/>
    <w:rsid w:val="00DF56AE"/>
    <w:rsid w:val="00DF60E8"/>
    <w:rsid w:val="00DF63CB"/>
    <w:rsid w:val="00DF7090"/>
    <w:rsid w:val="00DF7288"/>
    <w:rsid w:val="00DF73DB"/>
    <w:rsid w:val="00DF79A8"/>
    <w:rsid w:val="00E002EE"/>
    <w:rsid w:val="00E01B9A"/>
    <w:rsid w:val="00E02252"/>
    <w:rsid w:val="00E026C3"/>
    <w:rsid w:val="00E03642"/>
    <w:rsid w:val="00E03B9F"/>
    <w:rsid w:val="00E03C1B"/>
    <w:rsid w:val="00E05C41"/>
    <w:rsid w:val="00E06019"/>
    <w:rsid w:val="00E07600"/>
    <w:rsid w:val="00E10525"/>
    <w:rsid w:val="00E110B0"/>
    <w:rsid w:val="00E11EE4"/>
    <w:rsid w:val="00E12946"/>
    <w:rsid w:val="00E12D9E"/>
    <w:rsid w:val="00E15281"/>
    <w:rsid w:val="00E163A7"/>
    <w:rsid w:val="00E16CF1"/>
    <w:rsid w:val="00E2010C"/>
    <w:rsid w:val="00E20AFA"/>
    <w:rsid w:val="00E22759"/>
    <w:rsid w:val="00E22CAF"/>
    <w:rsid w:val="00E23398"/>
    <w:rsid w:val="00E25A4A"/>
    <w:rsid w:val="00E26581"/>
    <w:rsid w:val="00E31FE4"/>
    <w:rsid w:val="00E32ECB"/>
    <w:rsid w:val="00E3625F"/>
    <w:rsid w:val="00E36580"/>
    <w:rsid w:val="00E3715F"/>
    <w:rsid w:val="00E374CD"/>
    <w:rsid w:val="00E37DF5"/>
    <w:rsid w:val="00E415DF"/>
    <w:rsid w:val="00E42043"/>
    <w:rsid w:val="00E4283E"/>
    <w:rsid w:val="00E42A7B"/>
    <w:rsid w:val="00E43C25"/>
    <w:rsid w:val="00E44EB7"/>
    <w:rsid w:val="00E45DF1"/>
    <w:rsid w:val="00E4699C"/>
    <w:rsid w:val="00E46BB1"/>
    <w:rsid w:val="00E472F5"/>
    <w:rsid w:val="00E513C7"/>
    <w:rsid w:val="00E52DE3"/>
    <w:rsid w:val="00E53463"/>
    <w:rsid w:val="00E547FC"/>
    <w:rsid w:val="00E5525C"/>
    <w:rsid w:val="00E5595F"/>
    <w:rsid w:val="00E55E4B"/>
    <w:rsid w:val="00E57140"/>
    <w:rsid w:val="00E61B7B"/>
    <w:rsid w:val="00E62817"/>
    <w:rsid w:val="00E62D6B"/>
    <w:rsid w:val="00E62F2E"/>
    <w:rsid w:val="00E65137"/>
    <w:rsid w:val="00E67420"/>
    <w:rsid w:val="00E67C35"/>
    <w:rsid w:val="00E7042F"/>
    <w:rsid w:val="00E70907"/>
    <w:rsid w:val="00E72676"/>
    <w:rsid w:val="00E752BF"/>
    <w:rsid w:val="00E75B52"/>
    <w:rsid w:val="00E76E99"/>
    <w:rsid w:val="00E8151C"/>
    <w:rsid w:val="00E81F12"/>
    <w:rsid w:val="00E91C27"/>
    <w:rsid w:val="00E9247C"/>
    <w:rsid w:val="00E9332E"/>
    <w:rsid w:val="00E93845"/>
    <w:rsid w:val="00E94C49"/>
    <w:rsid w:val="00E950E6"/>
    <w:rsid w:val="00E95523"/>
    <w:rsid w:val="00E95B4B"/>
    <w:rsid w:val="00E96C63"/>
    <w:rsid w:val="00E96E98"/>
    <w:rsid w:val="00E97182"/>
    <w:rsid w:val="00E97D66"/>
    <w:rsid w:val="00E97E2C"/>
    <w:rsid w:val="00EA0488"/>
    <w:rsid w:val="00EA126E"/>
    <w:rsid w:val="00EA16F3"/>
    <w:rsid w:val="00EA40F7"/>
    <w:rsid w:val="00EA5660"/>
    <w:rsid w:val="00EA5CFA"/>
    <w:rsid w:val="00EB06C4"/>
    <w:rsid w:val="00EB2FB0"/>
    <w:rsid w:val="00EB44AB"/>
    <w:rsid w:val="00EB6A5D"/>
    <w:rsid w:val="00EC0D78"/>
    <w:rsid w:val="00EC1996"/>
    <w:rsid w:val="00EC1A17"/>
    <w:rsid w:val="00EC3852"/>
    <w:rsid w:val="00EC3CFE"/>
    <w:rsid w:val="00EC3F39"/>
    <w:rsid w:val="00EC5B85"/>
    <w:rsid w:val="00EC5F84"/>
    <w:rsid w:val="00EC6A12"/>
    <w:rsid w:val="00ED0408"/>
    <w:rsid w:val="00ED2712"/>
    <w:rsid w:val="00ED41AD"/>
    <w:rsid w:val="00ED4BD2"/>
    <w:rsid w:val="00ED599F"/>
    <w:rsid w:val="00ED6021"/>
    <w:rsid w:val="00ED6C41"/>
    <w:rsid w:val="00ED75EA"/>
    <w:rsid w:val="00ED7619"/>
    <w:rsid w:val="00EE0BD9"/>
    <w:rsid w:val="00EE22B7"/>
    <w:rsid w:val="00EE2AC5"/>
    <w:rsid w:val="00EE3BC2"/>
    <w:rsid w:val="00EE4CBB"/>
    <w:rsid w:val="00EE5142"/>
    <w:rsid w:val="00EE53B7"/>
    <w:rsid w:val="00EE5EE5"/>
    <w:rsid w:val="00EE76ED"/>
    <w:rsid w:val="00EF1E16"/>
    <w:rsid w:val="00EF1E90"/>
    <w:rsid w:val="00EF212D"/>
    <w:rsid w:val="00EF2783"/>
    <w:rsid w:val="00EF2902"/>
    <w:rsid w:val="00EF68D8"/>
    <w:rsid w:val="00EF70CF"/>
    <w:rsid w:val="00EF71F4"/>
    <w:rsid w:val="00F00CB4"/>
    <w:rsid w:val="00F02620"/>
    <w:rsid w:val="00F02FB2"/>
    <w:rsid w:val="00F0390E"/>
    <w:rsid w:val="00F03A7E"/>
    <w:rsid w:val="00F07441"/>
    <w:rsid w:val="00F0760E"/>
    <w:rsid w:val="00F07780"/>
    <w:rsid w:val="00F07963"/>
    <w:rsid w:val="00F124CE"/>
    <w:rsid w:val="00F12FCC"/>
    <w:rsid w:val="00F20B38"/>
    <w:rsid w:val="00F2191A"/>
    <w:rsid w:val="00F22B87"/>
    <w:rsid w:val="00F234C2"/>
    <w:rsid w:val="00F23CEC"/>
    <w:rsid w:val="00F240E2"/>
    <w:rsid w:val="00F24760"/>
    <w:rsid w:val="00F267EF"/>
    <w:rsid w:val="00F31515"/>
    <w:rsid w:val="00F32592"/>
    <w:rsid w:val="00F33244"/>
    <w:rsid w:val="00F33CCD"/>
    <w:rsid w:val="00F35186"/>
    <w:rsid w:val="00F36EC2"/>
    <w:rsid w:val="00F37603"/>
    <w:rsid w:val="00F376E0"/>
    <w:rsid w:val="00F4471E"/>
    <w:rsid w:val="00F44A14"/>
    <w:rsid w:val="00F450E5"/>
    <w:rsid w:val="00F5091D"/>
    <w:rsid w:val="00F51385"/>
    <w:rsid w:val="00F5393A"/>
    <w:rsid w:val="00F53EE5"/>
    <w:rsid w:val="00F550D2"/>
    <w:rsid w:val="00F553D2"/>
    <w:rsid w:val="00F55A87"/>
    <w:rsid w:val="00F55D88"/>
    <w:rsid w:val="00F56159"/>
    <w:rsid w:val="00F5626C"/>
    <w:rsid w:val="00F5757F"/>
    <w:rsid w:val="00F60C22"/>
    <w:rsid w:val="00F6182C"/>
    <w:rsid w:val="00F6330D"/>
    <w:rsid w:val="00F6522B"/>
    <w:rsid w:val="00F65339"/>
    <w:rsid w:val="00F65F2B"/>
    <w:rsid w:val="00F67A96"/>
    <w:rsid w:val="00F7125E"/>
    <w:rsid w:val="00F71D9B"/>
    <w:rsid w:val="00F71FD9"/>
    <w:rsid w:val="00F73D49"/>
    <w:rsid w:val="00F73E8F"/>
    <w:rsid w:val="00F753D0"/>
    <w:rsid w:val="00F7591C"/>
    <w:rsid w:val="00F769D1"/>
    <w:rsid w:val="00F777C3"/>
    <w:rsid w:val="00F80341"/>
    <w:rsid w:val="00F80D83"/>
    <w:rsid w:val="00F8142A"/>
    <w:rsid w:val="00F824A2"/>
    <w:rsid w:val="00F832EB"/>
    <w:rsid w:val="00F84844"/>
    <w:rsid w:val="00F84EE9"/>
    <w:rsid w:val="00F86BA3"/>
    <w:rsid w:val="00F879D9"/>
    <w:rsid w:val="00F87C57"/>
    <w:rsid w:val="00F87C94"/>
    <w:rsid w:val="00F906A4"/>
    <w:rsid w:val="00F907A8"/>
    <w:rsid w:val="00F91CCE"/>
    <w:rsid w:val="00F930A7"/>
    <w:rsid w:val="00F9401C"/>
    <w:rsid w:val="00F942CA"/>
    <w:rsid w:val="00F95B5D"/>
    <w:rsid w:val="00F96907"/>
    <w:rsid w:val="00FA03FC"/>
    <w:rsid w:val="00FA2717"/>
    <w:rsid w:val="00FA366A"/>
    <w:rsid w:val="00FA37AA"/>
    <w:rsid w:val="00FA5D31"/>
    <w:rsid w:val="00FA6335"/>
    <w:rsid w:val="00FA6748"/>
    <w:rsid w:val="00FA720E"/>
    <w:rsid w:val="00FB14A3"/>
    <w:rsid w:val="00FB231B"/>
    <w:rsid w:val="00FB378E"/>
    <w:rsid w:val="00FB44FE"/>
    <w:rsid w:val="00FB4BD8"/>
    <w:rsid w:val="00FB4E75"/>
    <w:rsid w:val="00FB51DA"/>
    <w:rsid w:val="00FB5595"/>
    <w:rsid w:val="00FB5915"/>
    <w:rsid w:val="00FB5D6F"/>
    <w:rsid w:val="00FB6EE4"/>
    <w:rsid w:val="00FB7C19"/>
    <w:rsid w:val="00FB7C94"/>
    <w:rsid w:val="00FC0863"/>
    <w:rsid w:val="00FC0E65"/>
    <w:rsid w:val="00FC176F"/>
    <w:rsid w:val="00FC3AEC"/>
    <w:rsid w:val="00FC4FC3"/>
    <w:rsid w:val="00FC5D22"/>
    <w:rsid w:val="00FC61B4"/>
    <w:rsid w:val="00FC75CF"/>
    <w:rsid w:val="00FC787E"/>
    <w:rsid w:val="00FD0AB8"/>
    <w:rsid w:val="00FD2C1B"/>
    <w:rsid w:val="00FD3CF0"/>
    <w:rsid w:val="00FD4BBD"/>
    <w:rsid w:val="00FD6B95"/>
    <w:rsid w:val="00FD73E4"/>
    <w:rsid w:val="00FD7471"/>
    <w:rsid w:val="00FD7889"/>
    <w:rsid w:val="00FD7F07"/>
    <w:rsid w:val="00FE03FC"/>
    <w:rsid w:val="00FE127C"/>
    <w:rsid w:val="00FE1BE3"/>
    <w:rsid w:val="00FE29C9"/>
    <w:rsid w:val="00FE43BB"/>
    <w:rsid w:val="00FE466C"/>
    <w:rsid w:val="00FE50CE"/>
    <w:rsid w:val="00FE5914"/>
    <w:rsid w:val="00FE7D8F"/>
    <w:rsid w:val="00FE7DAE"/>
    <w:rsid w:val="00FF059E"/>
    <w:rsid w:val="00FF0C65"/>
    <w:rsid w:val="00FF26F5"/>
    <w:rsid w:val="00FF4696"/>
    <w:rsid w:val="00FF4A71"/>
    <w:rsid w:val="00FF4AAA"/>
    <w:rsid w:val="00FF57D2"/>
    <w:rsid w:val="00FF78C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F51385"/>
    <w:pPr>
      <w:keepNext/>
      <w:spacing w:before="240" w:after="60"/>
      <w:outlineLvl w:val="0"/>
    </w:pPr>
    <w:rPr>
      <w:rFonts w:ascii="Arial" w:hAnsi="Arial" w:cs="Arial"/>
      <w:b/>
      <w:bCs/>
      <w:kern w:val="32"/>
      <w:sz w:val="32"/>
      <w:szCs w:val="32"/>
    </w:rPr>
  </w:style>
  <w:style w:type="paragraph" w:styleId="Heading2">
    <w:name w:val="heading 2"/>
    <w:basedOn w:val="Normal"/>
    <w:next w:val="Normal"/>
    <w:autoRedefine/>
    <w:qFormat/>
    <w:rsid w:val="00B60FA5"/>
    <w:pPr>
      <w:keepNext/>
      <w:jc w:val="both"/>
      <w:outlineLvl w:val="1"/>
    </w:pPr>
    <w:rPr>
      <w:b/>
      <w:bCs/>
      <w:color w:val="000000"/>
      <w:sz w:val="32"/>
      <w:szCs w:val="32"/>
    </w:rPr>
  </w:style>
  <w:style w:type="paragraph" w:styleId="Heading3">
    <w:name w:val="heading 3"/>
    <w:basedOn w:val="Normal"/>
    <w:next w:val="Normal"/>
    <w:autoRedefine/>
    <w:qFormat/>
    <w:rsid w:val="00FE7DAE"/>
    <w:pPr>
      <w:keepNext/>
      <w:spacing w:before="240" w:after="60"/>
      <w:jc w:val="both"/>
      <w:outlineLvl w:val="2"/>
    </w:pPr>
    <w:rPr>
      <w:rFonts w:cs="Arial"/>
      <w:b/>
      <w:bCs/>
      <w:i/>
      <w:lang w:val="en-GB"/>
    </w:rPr>
  </w:style>
  <w:style w:type="paragraph" w:styleId="Heading4">
    <w:name w:val="heading 4"/>
    <w:basedOn w:val="Normal"/>
    <w:next w:val="Normal"/>
    <w:autoRedefine/>
    <w:qFormat/>
    <w:rsid w:val="00D97A3E"/>
    <w:pPr>
      <w:keepNext/>
      <w:spacing w:before="240" w:after="60"/>
      <w:jc w:val="both"/>
      <w:outlineLvl w:val="3"/>
    </w:pPr>
    <w:rPr>
      <w:b/>
      <w:bCs/>
      <w:szCs w:val="28"/>
    </w:rPr>
  </w:style>
  <w:style w:type="paragraph" w:styleId="Heading5">
    <w:name w:val="heading 5"/>
    <w:basedOn w:val="Normal"/>
    <w:next w:val="Normal"/>
    <w:qFormat/>
    <w:rsid w:val="0046230E"/>
    <w:pPr>
      <w:spacing w:before="240" w:after="60"/>
      <w:outlineLvl w:val="4"/>
    </w:pPr>
    <w:rPr>
      <w:b/>
      <w:bCs/>
      <w:i/>
      <w:iCs/>
      <w:sz w:val="26"/>
      <w:szCs w:val="26"/>
    </w:rPr>
  </w:style>
  <w:style w:type="paragraph" w:styleId="Heading6">
    <w:name w:val="heading 6"/>
    <w:basedOn w:val="Normal"/>
    <w:next w:val="Normal"/>
    <w:qFormat/>
    <w:rsid w:val="00F5138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outlineLvl w:val="5"/>
    </w:pPr>
    <w:rPr>
      <w:rFonts w:ascii="Arial" w:hAnsi="Arial" w:cs="Arial"/>
      <w:b/>
      <w:bCs/>
      <w:sz w:val="22"/>
      <w:szCs w:val="22"/>
      <w:lang w:val="en-GB"/>
    </w:rPr>
  </w:style>
  <w:style w:type="paragraph" w:styleId="Heading7">
    <w:name w:val="heading 7"/>
    <w:basedOn w:val="Normal"/>
    <w:next w:val="Normal"/>
    <w:qFormat/>
    <w:rsid w:val="00C82029"/>
    <w:pPr>
      <w:spacing w:before="240" w:after="60"/>
      <w:outlineLvl w:val="6"/>
    </w:pPr>
  </w:style>
  <w:style w:type="paragraph" w:styleId="Heading8">
    <w:name w:val="heading 8"/>
    <w:basedOn w:val="Normal"/>
    <w:next w:val="Normal"/>
    <w:qFormat/>
    <w:rsid w:val="00F51385"/>
    <w:pPr>
      <w:keepNext/>
      <w:jc w:val="center"/>
      <w:outlineLvl w:val="7"/>
    </w:pPr>
    <w:rPr>
      <w:b/>
      <w:bCs/>
      <w:i/>
      <w:iCs/>
      <w:szCs w:val="23"/>
    </w:rPr>
  </w:style>
  <w:style w:type="paragraph" w:styleId="Heading9">
    <w:name w:val="heading 9"/>
    <w:basedOn w:val="Normal"/>
    <w:next w:val="Normal"/>
    <w:qFormat/>
    <w:rsid w:val="00F51385"/>
    <w:pPr>
      <w:keepNext/>
      <w:spacing w:line="360" w:lineRule="auto"/>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9310E"/>
    <w:rPr>
      <w:rFonts w:ascii="Tahoma" w:hAnsi="Tahoma" w:cs="Tahoma"/>
      <w:sz w:val="16"/>
      <w:szCs w:val="16"/>
    </w:rPr>
  </w:style>
  <w:style w:type="paragraph" w:styleId="TOC3">
    <w:name w:val="toc 3"/>
    <w:basedOn w:val="Normal"/>
    <w:next w:val="Normal"/>
    <w:autoRedefine/>
    <w:uiPriority w:val="39"/>
    <w:rsid w:val="002B68E1"/>
    <w:pPr>
      <w:ind w:left="480"/>
    </w:pPr>
    <w:rPr>
      <w:i/>
      <w:iCs/>
      <w:sz w:val="20"/>
      <w:szCs w:val="20"/>
    </w:rPr>
  </w:style>
  <w:style w:type="table" w:styleId="TableGrid">
    <w:name w:val="Table Grid"/>
    <w:basedOn w:val="TableNormal"/>
    <w:uiPriority w:val="59"/>
    <w:rsid w:val="007A2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D87B63"/>
    <w:pPr>
      <w:tabs>
        <w:tab w:val="left" w:pos="1517"/>
        <w:tab w:val="left" w:pos="3269"/>
        <w:tab w:val="left" w:pos="4877"/>
        <w:tab w:val="left" w:pos="6394"/>
        <w:tab w:val="left" w:pos="7771"/>
        <w:tab w:val="left" w:pos="9173"/>
      </w:tabs>
      <w:spacing w:line="360" w:lineRule="auto"/>
      <w:jc w:val="both"/>
    </w:pPr>
    <w:rPr>
      <w:rFonts w:ascii="Arial Narrow" w:hAnsi="Arial Narrow" w:cs="Arial"/>
      <w:snapToGrid w:val="0"/>
      <w:color w:val="000000"/>
      <w:sz w:val="22"/>
    </w:rPr>
  </w:style>
  <w:style w:type="paragraph" w:styleId="BodyTextIndent">
    <w:name w:val="Body Text Indent"/>
    <w:basedOn w:val="Normal"/>
    <w:rsid w:val="00D87B63"/>
    <w:pPr>
      <w:ind w:left="720"/>
      <w:jc w:val="both"/>
    </w:pPr>
  </w:style>
  <w:style w:type="paragraph" w:styleId="Footer">
    <w:name w:val="footer"/>
    <w:basedOn w:val="Normal"/>
    <w:link w:val="FooterChar"/>
    <w:uiPriority w:val="99"/>
    <w:rsid w:val="00D87B63"/>
    <w:pPr>
      <w:tabs>
        <w:tab w:val="center" w:pos="4320"/>
        <w:tab w:val="right" w:pos="8640"/>
      </w:tabs>
    </w:pPr>
  </w:style>
  <w:style w:type="paragraph" w:styleId="BodyText">
    <w:name w:val="Body Text"/>
    <w:basedOn w:val="Normal"/>
    <w:link w:val="BodyTextChar"/>
    <w:uiPriority w:val="99"/>
    <w:rsid w:val="00D87B63"/>
    <w:pPr>
      <w:spacing w:line="360" w:lineRule="auto"/>
      <w:jc w:val="center"/>
    </w:pPr>
    <w:rPr>
      <w:sz w:val="36"/>
    </w:rPr>
  </w:style>
  <w:style w:type="paragraph" w:customStyle="1" w:styleId="Level1">
    <w:name w:val="Level 1"/>
    <w:basedOn w:val="Normal"/>
    <w:rsid w:val="00D87B63"/>
    <w:pPr>
      <w:widowControl w:val="0"/>
      <w:autoSpaceDE w:val="0"/>
      <w:autoSpaceDN w:val="0"/>
      <w:adjustRightInd w:val="0"/>
      <w:ind w:left="720" w:hanging="720"/>
    </w:pPr>
    <w:rPr>
      <w:sz w:val="20"/>
    </w:rPr>
  </w:style>
  <w:style w:type="character" w:styleId="Hyperlink">
    <w:name w:val="Hyperlink"/>
    <w:uiPriority w:val="99"/>
    <w:rsid w:val="00C82029"/>
    <w:rPr>
      <w:color w:val="0000FF"/>
      <w:u w:val="single"/>
    </w:rPr>
  </w:style>
  <w:style w:type="paragraph" w:styleId="BodyText3">
    <w:name w:val="Body Text 3"/>
    <w:basedOn w:val="Normal"/>
    <w:rsid w:val="00F51385"/>
    <w:pPr>
      <w:spacing w:after="120"/>
    </w:pPr>
    <w:rPr>
      <w:sz w:val="16"/>
      <w:szCs w:val="16"/>
    </w:rPr>
  </w:style>
  <w:style w:type="character" w:styleId="PageNumber">
    <w:name w:val="page number"/>
    <w:basedOn w:val="DefaultParagraphFont"/>
    <w:rsid w:val="00F51385"/>
  </w:style>
  <w:style w:type="paragraph" w:styleId="BodyTextIndent2">
    <w:name w:val="Body Text Indent 2"/>
    <w:basedOn w:val="Normal"/>
    <w:rsid w:val="00F51385"/>
    <w:pPr>
      <w:spacing w:line="340" w:lineRule="atLeast"/>
      <w:ind w:left="720" w:hanging="720"/>
    </w:pPr>
    <w:rPr>
      <w:rFonts w:ascii="Arial Narrow" w:hAnsi="Arial Narrow" w:cs="Arial"/>
      <w:b/>
      <w:bCs/>
      <w:sz w:val="22"/>
      <w:lang w:val="en-GB"/>
    </w:rPr>
  </w:style>
  <w:style w:type="paragraph" w:styleId="FootnoteText">
    <w:name w:val="footnote text"/>
    <w:basedOn w:val="Normal"/>
    <w:semiHidden/>
    <w:rsid w:val="00F51385"/>
    <w:rPr>
      <w:sz w:val="20"/>
      <w:szCs w:val="20"/>
    </w:rPr>
  </w:style>
  <w:style w:type="paragraph" w:styleId="Header">
    <w:name w:val="header"/>
    <w:basedOn w:val="Normal"/>
    <w:rsid w:val="00F51385"/>
    <w:pPr>
      <w:tabs>
        <w:tab w:val="center" w:pos="4320"/>
        <w:tab w:val="right" w:pos="8640"/>
      </w:tabs>
    </w:pPr>
  </w:style>
  <w:style w:type="paragraph" w:styleId="Title">
    <w:name w:val="Title"/>
    <w:basedOn w:val="Normal"/>
    <w:qFormat/>
    <w:rsid w:val="00F51385"/>
    <w:pPr>
      <w:spacing w:line="360" w:lineRule="auto"/>
      <w:jc w:val="center"/>
    </w:pPr>
    <w:rPr>
      <w:b/>
      <w:bCs/>
      <w:sz w:val="40"/>
      <w:szCs w:val="21"/>
    </w:rPr>
  </w:style>
  <w:style w:type="paragraph" w:customStyle="1" w:styleId="1AutoList1">
    <w:name w:val="1AutoList1"/>
    <w:rsid w:val="00F51385"/>
    <w:pPr>
      <w:tabs>
        <w:tab w:val="left" w:pos="720"/>
      </w:tabs>
      <w:autoSpaceDE w:val="0"/>
      <w:autoSpaceDN w:val="0"/>
      <w:adjustRightInd w:val="0"/>
      <w:ind w:left="720" w:hanging="720"/>
    </w:pPr>
    <w:rPr>
      <w:szCs w:val="24"/>
      <w:lang w:val="en-US" w:eastAsia="en-US"/>
    </w:rPr>
  </w:style>
  <w:style w:type="paragraph" w:customStyle="1" w:styleId="1AutoList3">
    <w:name w:val="1AutoList3"/>
    <w:rsid w:val="00F51385"/>
    <w:pPr>
      <w:tabs>
        <w:tab w:val="left" w:pos="720"/>
      </w:tabs>
      <w:autoSpaceDE w:val="0"/>
      <w:autoSpaceDN w:val="0"/>
      <w:adjustRightInd w:val="0"/>
      <w:ind w:left="720" w:hanging="720"/>
    </w:pPr>
    <w:rPr>
      <w:szCs w:val="24"/>
      <w:lang w:val="en-US" w:eastAsia="en-US"/>
    </w:rPr>
  </w:style>
  <w:style w:type="paragraph" w:styleId="BodyTextIndent3">
    <w:name w:val="Body Text Indent 3"/>
    <w:basedOn w:val="Normal"/>
    <w:rsid w:val="00F51385"/>
    <w:pPr>
      <w:spacing w:line="360" w:lineRule="auto"/>
      <w:ind w:left="720" w:firstLine="90"/>
    </w:pPr>
    <w:rPr>
      <w:rFonts w:ascii="Arial" w:hAnsi="Arial" w:cs="Arial"/>
      <w:szCs w:val="20"/>
    </w:rPr>
  </w:style>
  <w:style w:type="paragraph" w:styleId="TOC1">
    <w:name w:val="toc 1"/>
    <w:basedOn w:val="Normal"/>
    <w:next w:val="Normal"/>
    <w:autoRedefine/>
    <w:uiPriority w:val="39"/>
    <w:rsid w:val="00F51385"/>
    <w:pPr>
      <w:spacing w:before="120" w:after="120"/>
    </w:pPr>
    <w:rPr>
      <w:b/>
      <w:bCs/>
      <w:caps/>
      <w:sz w:val="20"/>
      <w:szCs w:val="20"/>
    </w:rPr>
  </w:style>
  <w:style w:type="paragraph" w:styleId="TOC2">
    <w:name w:val="toc 2"/>
    <w:basedOn w:val="Normal"/>
    <w:next w:val="Normal"/>
    <w:autoRedefine/>
    <w:uiPriority w:val="39"/>
    <w:rsid w:val="00AB2CFA"/>
    <w:pPr>
      <w:ind w:left="240"/>
    </w:pPr>
    <w:rPr>
      <w:smallCaps/>
      <w:sz w:val="20"/>
      <w:szCs w:val="20"/>
    </w:rPr>
  </w:style>
  <w:style w:type="paragraph" w:styleId="TOC4">
    <w:name w:val="toc 4"/>
    <w:basedOn w:val="Normal"/>
    <w:next w:val="Normal"/>
    <w:autoRedefine/>
    <w:semiHidden/>
    <w:rsid w:val="00F51385"/>
    <w:pPr>
      <w:ind w:left="720"/>
    </w:pPr>
    <w:rPr>
      <w:sz w:val="18"/>
      <w:szCs w:val="18"/>
    </w:rPr>
  </w:style>
  <w:style w:type="paragraph" w:styleId="TOC5">
    <w:name w:val="toc 5"/>
    <w:basedOn w:val="Normal"/>
    <w:next w:val="Normal"/>
    <w:autoRedefine/>
    <w:semiHidden/>
    <w:rsid w:val="00F51385"/>
    <w:pPr>
      <w:ind w:left="960"/>
    </w:pPr>
    <w:rPr>
      <w:sz w:val="18"/>
      <w:szCs w:val="18"/>
    </w:rPr>
  </w:style>
  <w:style w:type="paragraph" w:styleId="TOC6">
    <w:name w:val="toc 6"/>
    <w:basedOn w:val="Normal"/>
    <w:next w:val="Normal"/>
    <w:autoRedefine/>
    <w:semiHidden/>
    <w:rsid w:val="00F51385"/>
    <w:pPr>
      <w:ind w:left="1200"/>
    </w:pPr>
    <w:rPr>
      <w:sz w:val="18"/>
      <w:szCs w:val="18"/>
    </w:rPr>
  </w:style>
  <w:style w:type="paragraph" w:styleId="TOC7">
    <w:name w:val="toc 7"/>
    <w:basedOn w:val="Normal"/>
    <w:next w:val="Normal"/>
    <w:autoRedefine/>
    <w:semiHidden/>
    <w:rsid w:val="00F51385"/>
    <w:pPr>
      <w:ind w:left="1440"/>
    </w:pPr>
    <w:rPr>
      <w:sz w:val="18"/>
      <w:szCs w:val="18"/>
    </w:rPr>
  </w:style>
  <w:style w:type="paragraph" w:styleId="TOC8">
    <w:name w:val="toc 8"/>
    <w:basedOn w:val="Normal"/>
    <w:next w:val="Normal"/>
    <w:autoRedefine/>
    <w:semiHidden/>
    <w:rsid w:val="00F51385"/>
    <w:pPr>
      <w:ind w:left="1680"/>
    </w:pPr>
    <w:rPr>
      <w:sz w:val="18"/>
      <w:szCs w:val="18"/>
    </w:rPr>
  </w:style>
  <w:style w:type="paragraph" w:styleId="TOC9">
    <w:name w:val="toc 9"/>
    <w:basedOn w:val="Normal"/>
    <w:next w:val="Normal"/>
    <w:autoRedefine/>
    <w:semiHidden/>
    <w:rsid w:val="00F51385"/>
    <w:pPr>
      <w:ind w:left="1920"/>
    </w:pPr>
    <w:rPr>
      <w:sz w:val="18"/>
      <w:szCs w:val="18"/>
    </w:rPr>
  </w:style>
  <w:style w:type="character" w:styleId="FollowedHyperlink">
    <w:name w:val="FollowedHyperlink"/>
    <w:rsid w:val="00F51385"/>
    <w:rPr>
      <w:color w:val="800080"/>
      <w:u w:val="single"/>
    </w:rPr>
  </w:style>
  <w:style w:type="paragraph" w:styleId="NoSpacing">
    <w:name w:val="No Spacing"/>
    <w:link w:val="NoSpacingChar"/>
    <w:uiPriority w:val="1"/>
    <w:qFormat/>
    <w:rsid w:val="00661692"/>
    <w:rPr>
      <w:rFonts w:ascii="Calibri" w:hAnsi="Calibri"/>
      <w:sz w:val="22"/>
      <w:szCs w:val="22"/>
      <w:lang w:val="en-US" w:eastAsia="en-US"/>
    </w:rPr>
  </w:style>
  <w:style w:type="character" w:customStyle="1" w:styleId="NoSpacingChar">
    <w:name w:val="No Spacing Char"/>
    <w:link w:val="NoSpacing"/>
    <w:uiPriority w:val="1"/>
    <w:rsid w:val="00661692"/>
    <w:rPr>
      <w:rFonts w:ascii="Calibri" w:hAnsi="Calibri"/>
      <w:sz w:val="22"/>
      <w:szCs w:val="22"/>
      <w:lang w:val="en-US" w:eastAsia="en-US" w:bidi="ar-SA"/>
    </w:rPr>
  </w:style>
  <w:style w:type="character" w:customStyle="1" w:styleId="FooterChar">
    <w:name w:val="Footer Char"/>
    <w:link w:val="Footer"/>
    <w:uiPriority w:val="99"/>
    <w:rsid w:val="00704A65"/>
    <w:rPr>
      <w:sz w:val="24"/>
      <w:szCs w:val="24"/>
      <w:lang w:val="en-US" w:eastAsia="en-US"/>
    </w:rPr>
  </w:style>
  <w:style w:type="character" w:customStyle="1" w:styleId="BodyTextChar">
    <w:name w:val="Body Text Char"/>
    <w:link w:val="BodyText"/>
    <w:uiPriority w:val="99"/>
    <w:rsid w:val="00A00C43"/>
    <w:rPr>
      <w:sz w:val="36"/>
      <w:szCs w:val="24"/>
      <w:lang w:val="en-US" w:eastAsia="en-US"/>
    </w:rPr>
  </w:style>
  <w:style w:type="character" w:styleId="FootnoteReference">
    <w:name w:val="footnote reference"/>
    <w:rsid w:val="00396295"/>
    <w:rPr>
      <w:vertAlign w:val="superscript"/>
    </w:rPr>
  </w:style>
  <w:style w:type="paragraph" w:styleId="ListParagraph">
    <w:name w:val="List Paragraph"/>
    <w:basedOn w:val="Normal"/>
    <w:uiPriority w:val="34"/>
    <w:qFormat/>
    <w:rsid w:val="00396295"/>
    <w:pPr>
      <w:ind w:left="720"/>
    </w:pPr>
    <w:rPr>
      <w:lang w:val="en-ZA"/>
    </w:rPr>
  </w:style>
  <w:style w:type="paragraph" w:styleId="TOCHeading">
    <w:name w:val="TOC Heading"/>
    <w:basedOn w:val="Heading1"/>
    <w:next w:val="Normal"/>
    <w:uiPriority w:val="39"/>
    <w:semiHidden/>
    <w:unhideWhenUsed/>
    <w:qFormat/>
    <w:rsid w:val="00152062"/>
    <w:pPr>
      <w:keepLines/>
      <w:spacing w:before="480" w:after="0" w:line="276" w:lineRule="auto"/>
      <w:outlineLvl w:val="9"/>
    </w:pPr>
    <w:rPr>
      <w:rFonts w:ascii="Cambria" w:eastAsia="MS Gothic" w:hAnsi="Cambria" w:cs="Times New Roman"/>
      <w:color w:val="365F91"/>
      <w:kern w:val="0"/>
      <w:sz w:val="28"/>
      <w:szCs w:val="28"/>
      <w:lang w:eastAsia="ja-JP"/>
    </w:rPr>
  </w:style>
  <w:style w:type="character" w:styleId="BookTitle">
    <w:name w:val="Book Title"/>
    <w:uiPriority w:val="33"/>
    <w:qFormat/>
    <w:rsid w:val="009F1CE4"/>
    <w:rPr>
      <w:b/>
      <w:bCs/>
      <w:smallCaps/>
      <w:spacing w:val="5"/>
    </w:rPr>
  </w:style>
  <w:style w:type="paragraph" w:styleId="Caption">
    <w:name w:val="caption"/>
    <w:basedOn w:val="Normal"/>
    <w:next w:val="Normal"/>
    <w:unhideWhenUsed/>
    <w:qFormat/>
    <w:rsid w:val="002527A6"/>
    <w:rPr>
      <w:b/>
      <w:bCs/>
      <w:sz w:val="20"/>
      <w:szCs w:val="20"/>
    </w:rPr>
  </w:style>
  <w:style w:type="paragraph" w:styleId="TableofFigures">
    <w:name w:val="table of figures"/>
    <w:basedOn w:val="Normal"/>
    <w:next w:val="Normal"/>
    <w:rsid w:val="00AC2A81"/>
    <w:pPr>
      <w:ind w:left="480" w:hanging="480"/>
    </w:pPr>
    <w:rPr>
      <w:rFonts w:ascii="Calibri" w:hAnsi="Calibri"/>
      <w:smallCaps/>
      <w:sz w:val="20"/>
      <w:szCs w:val="20"/>
    </w:rPr>
  </w:style>
  <w:style w:type="paragraph" w:styleId="Revision">
    <w:name w:val="Revision"/>
    <w:hidden/>
    <w:uiPriority w:val="99"/>
    <w:semiHidden/>
    <w:rsid w:val="00F6330D"/>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F51385"/>
    <w:pPr>
      <w:keepNext/>
      <w:spacing w:before="240" w:after="60"/>
      <w:outlineLvl w:val="0"/>
    </w:pPr>
    <w:rPr>
      <w:rFonts w:ascii="Arial" w:hAnsi="Arial" w:cs="Arial"/>
      <w:b/>
      <w:bCs/>
      <w:kern w:val="32"/>
      <w:sz w:val="32"/>
      <w:szCs w:val="32"/>
    </w:rPr>
  </w:style>
  <w:style w:type="paragraph" w:styleId="Heading2">
    <w:name w:val="heading 2"/>
    <w:basedOn w:val="Normal"/>
    <w:next w:val="Normal"/>
    <w:autoRedefine/>
    <w:qFormat/>
    <w:rsid w:val="00B60FA5"/>
    <w:pPr>
      <w:keepNext/>
      <w:jc w:val="both"/>
      <w:outlineLvl w:val="1"/>
    </w:pPr>
    <w:rPr>
      <w:b/>
      <w:bCs/>
      <w:color w:val="000000"/>
      <w:sz w:val="32"/>
      <w:szCs w:val="32"/>
    </w:rPr>
  </w:style>
  <w:style w:type="paragraph" w:styleId="Heading3">
    <w:name w:val="heading 3"/>
    <w:basedOn w:val="Normal"/>
    <w:next w:val="Normal"/>
    <w:autoRedefine/>
    <w:qFormat/>
    <w:rsid w:val="00FE7DAE"/>
    <w:pPr>
      <w:keepNext/>
      <w:spacing w:before="240" w:after="60"/>
      <w:jc w:val="both"/>
      <w:outlineLvl w:val="2"/>
    </w:pPr>
    <w:rPr>
      <w:rFonts w:cs="Arial"/>
      <w:b/>
      <w:bCs/>
      <w:i/>
      <w:lang w:val="en-GB"/>
    </w:rPr>
  </w:style>
  <w:style w:type="paragraph" w:styleId="Heading4">
    <w:name w:val="heading 4"/>
    <w:basedOn w:val="Normal"/>
    <w:next w:val="Normal"/>
    <w:autoRedefine/>
    <w:qFormat/>
    <w:rsid w:val="00D97A3E"/>
    <w:pPr>
      <w:keepNext/>
      <w:spacing w:before="240" w:after="60"/>
      <w:jc w:val="both"/>
      <w:outlineLvl w:val="3"/>
    </w:pPr>
    <w:rPr>
      <w:b/>
      <w:bCs/>
      <w:szCs w:val="28"/>
    </w:rPr>
  </w:style>
  <w:style w:type="paragraph" w:styleId="Heading5">
    <w:name w:val="heading 5"/>
    <w:basedOn w:val="Normal"/>
    <w:next w:val="Normal"/>
    <w:qFormat/>
    <w:rsid w:val="0046230E"/>
    <w:pPr>
      <w:spacing w:before="240" w:after="60"/>
      <w:outlineLvl w:val="4"/>
    </w:pPr>
    <w:rPr>
      <w:b/>
      <w:bCs/>
      <w:i/>
      <w:iCs/>
      <w:sz w:val="26"/>
      <w:szCs w:val="26"/>
    </w:rPr>
  </w:style>
  <w:style w:type="paragraph" w:styleId="Heading6">
    <w:name w:val="heading 6"/>
    <w:basedOn w:val="Normal"/>
    <w:next w:val="Normal"/>
    <w:qFormat/>
    <w:rsid w:val="00F5138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outlineLvl w:val="5"/>
    </w:pPr>
    <w:rPr>
      <w:rFonts w:ascii="Arial" w:hAnsi="Arial" w:cs="Arial"/>
      <w:b/>
      <w:bCs/>
      <w:sz w:val="22"/>
      <w:szCs w:val="22"/>
      <w:lang w:val="en-GB"/>
    </w:rPr>
  </w:style>
  <w:style w:type="paragraph" w:styleId="Heading7">
    <w:name w:val="heading 7"/>
    <w:basedOn w:val="Normal"/>
    <w:next w:val="Normal"/>
    <w:qFormat/>
    <w:rsid w:val="00C82029"/>
    <w:pPr>
      <w:spacing w:before="240" w:after="60"/>
      <w:outlineLvl w:val="6"/>
    </w:pPr>
  </w:style>
  <w:style w:type="paragraph" w:styleId="Heading8">
    <w:name w:val="heading 8"/>
    <w:basedOn w:val="Normal"/>
    <w:next w:val="Normal"/>
    <w:qFormat/>
    <w:rsid w:val="00F51385"/>
    <w:pPr>
      <w:keepNext/>
      <w:jc w:val="center"/>
      <w:outlineLvl w:val="7"/>
    </w:pPr>
    <w:rPr>
      <w:b/>
      <w:bCs/>
      <w:i/>
      <w:iCs/>
      <w:szCs w:val="23"/>
    </w:rPr>
  </w:style>
  <w:style w:type="paragraph" w:styleId="Heading9">
    <w:name w:val="heading 9"/>
    <w:basedOn w:val="Normal"/>
    <w:next w:val="Normal"/>
    <w:qFormat/>
    <w:rsid w:val="00F51385"/>
    <w:pPr>
      <w:keepNext/>
      <w:spacing w:line="360" w:lineRule="auto"/>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9310E"/>
    <w:rPr>
      <w:rFonts w:ascii="Tahoma" w:hAnsi="Tahoma" w:cs="Tahoma"/>
      <w:sz w:val="16"/>
      <w:szCs w:val="16"/>
    </w:rPr>
  </w:style>
  <w:style w:type="paragraph" w:styleId="TOC3">
    <w:name w:val="toc 3"/>
    <w:basedOn w:val="Normal"/>
    <w:next w:val="Normal"/>
    <w:autoRedefine/>
    <w:uiPriority w:val="39"/>
    <w:rsid w:val="002B68E1"/>
    <w:pPr>
      <w:ind w:left="480"/>
    </w:pPr>
    <w:rPr>
      <w:i/>
      <w:iCs/>
      <w:sz w:val="20"/>
      <w:szCs w:val="20"/>
    </w:rPr>
  </w:style>
  <w:style w:type="table" w:styleId="TableGrid">
    <w:name w:val="Table Grid"/>
    <w:basedOn w:val="TableNormal"/>
    <w:uiPriority w:val="59"/>
    <w:rsid w:val="007A2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D87B63"/>
    <w:pPr>
      <w:tabs>
        <w:tab w:val="left" w:pos="1517"/>
        <w:tab w:val="left" w:pos="3269"/>
        <w:tab w:val="left" w:pos="4877"/>
        <w:tab w:val="left" w:pos="6394"/>
        <w:tab w:val="left" w:pos="7771"/>
        <w:tab w:val="left" w:pos="9173"/>
      </w:tabs>
      <w:spacing w:line="360" w:lineRule="auto"/>
      <w:jc w:val="both"/>
    </w:pPr>
    <w:rPr>
      <w:rFonts w:ascii="Arial Narrow" w:hAnsi="Arial Narrow" w:cs="Arial"/>
      <w:snapToGrid w:val="0"/>
      <w:color w:val="000000"/>
      <w:sz w:val="22"/>
    </w:rPr>
  </w:style>
  <w:style w:type="paragraph" w:styleId="BodyTextIndent">
    <w:name w:val="Body Text Indent"/>
    <w:basedOn w:val="Normal"/>
    <w:rsid w:val="00D87B63"/>
    <w:pPr>
      <w:ind w:left="720"/>
      <w:jc w:val="both"/>
    </w:pPr>
  </w:style>
  <w:style w:type="paragraph" w:styleId="Footer">
    <w:name w:val="footer"/>
    <w:basedOn w:val="Normal"/>
    <w:link w:val="FooterChar"/>
    <w:uiPriority w:val="99"/>
    <w:rsid w:val="00D87B63"/>
    <w:pPr>
      <w:tabs>
        <w:tab w:val="center" w:pos="4320"/>
        <w:tab w:val="right" w:pos="8640"/>
      </w:tabs>
    </w:pPr>
  </w:style>
  <w:style w:type="paragraph" w:styleId="BodyText">
    <w:name w:val="Body Text"/>
    <w:basedOn w:val="Normal"/>
    <w:link w:val="BodyTextChar"/>
    <w:uiPriority w:val="99"/>
    <w:rsid w:val="00D87B63"/>
    <w:pPr>
      <w:spacing w:line="360" w:lineRule="auto"/>
      <w:jc w:val="center"/>
    </w:pPr>
    <w:rPr>
      <w:sz w:val="36"/>
    </w:rPr>
  </w:style>
  <w:style w:type="paragraph" w:customStyle="1" w:styleId="Level1">
    <w:name w:val="Level 1"/>
    <w:basedOn w:val="Normal"/>
    <w:rsid w:val="00D87B63"/>
    <w:pPr>
      <w:widowControl w:val="0"/>
      <w:autoSpaceDE w:val="0"/>
      <w:autoSpaceDN w:val="0"/>
      <w:adjustRightInd w:val="0"/>
      <w:ind w:left="720" w:hanging="720"/>
    </w:pPr>
    <w:rPr>
      <w:sz w:val="20"/>
    </w:rPr>
  </w:style>
  <w:style w:type="character" w:styleId="Hyperlink">
    <w:name w:val="Hyperlink"/>
    <w:uiPriority w:val="99"/>
    <w:rsid w:val="00C82029"/>
    <w:rPr>
      <w:color w:val="0000FF"/>
      <w:u w:val="single"/>
    </w:rPr>
  </w:style>
  <w:style w:type="paragraph" w:styleId="BodyText3">
    <w:name w:val="Body Text 3"/>
    <w:basedOn w:val="Normal"/>
    <w:rsid w:val="00F51385"/>
    <w:pPr>
      <w:spacing w:after="120"/>
    </w:pPr>
    <w:rPr>
      <w:sz w:val="16"/>
      <w:szCs w:val="16"/>
    </w:rPr>
  </w:style>
  <w:style w:type="character" w:styleId="PageNumber">
    <w:name w:val="page number"/>
    <w:basedOn w:val="DefaultParagraphFont"/>
    <w:rsid w:val="00F51385"/>
  </w:style>
  <w:style w:type="paragraph" w:styleId="BodyTextIndent2">
    <w:name w:val="Body Text Indent 2"/>
    <w:basedOn w:val="Normal"/>
    <w:rsid w:val="00F51385"/>
    <w:pPr>
      <w:spacing w:line="340" w:lineRule="atLeast"/>
      <w:ind w:left="720" w:hanging="720"/>
    </w:pPr>
    <w:rPr>
      <w:rFonts w:ascii="Arial Narrow" w:hAnsi="Arial Narrow" w:cs="Arial"/>
      <w:b/>
      <w:bCs/>
      <w:sz w:val="22"/>
      <w:lang w:val="en-GB"/>
    </w:rPr>
  </w:style>
  <w:style w:type="paragraph" w:styleId="FootnoteText">
    <w:name w:val="footnote text"/>
    <w:basedOn w:val="Normal"/>
    <w:semiHidden/>
    <w:rsid w:val="00F51385"/>
    <w:rPr>
      <w:sz w:val="20"/>
      <w:szCs w:val="20"/>
    </w:rPr>
  </w:style>
  <w:style w:type="paragraph" w:styleId="Header">
    <w:name w:val="header"/>
    <w:basedOn w:val="Normal"/>
    <w:rsid w:val="00F51385"/>
    <w:pPr>
      <w:tabs>
        <w:tab w:val="center" w:pos="4320"/>
        <w:tab w:val="right" w:pos="8640"/>
      </w:tabs>
    </w:pPr>
  </w:style>
  <w:style w:type="paragraph" w:styleId="Title">
    <w:name w:val="Title"/>
    <w:basedOn w:val="Normal"/>
    <w:qFormat/>
    <w:rsid w:val="00F51385"/>
    <w:pPr>
      <w:spacing w:line="360" w:lineRule="auto"/>
      <w:jc w:val="center"/>
    </w:pPr>
    <w:rPr>
      <w:b/>
      <w:bCs/>
      <w:sz w:val="40"/>
      <w:szCs w:val="21"/>
    </w:rPr>
  </w:style>
  <w:style w:type="paragraph" w:customStyle="1" w:styleId="1AutoList1">
    <w:name w:val="1AutoList1"/>
    <w:rsid w:val="00F51385"/>
    <w:pPr>
      <w:tabs>
        <w:tab w:val="left" w:pos="720"/>
      </w:tabs>
      <w:autoSpaceDE w:val="0"/>
      <w:autoSpaceDN w:val="0"/>
      <w:adjustRightInd w:val="0"/>
      <w:ind w:left="720" w:hanging="720"/>
    </w:pPr>
    <w:rPr>
      <w:szCs w:val="24"/>
      <w:lang w:val="en-US" w:eastAsia="en-US"/>
    </w:rPr>
  </w:style>
  <w:style w:type="paragraph" w:customStyle="1" w:styleId="1AutoList3">
    <w:name w:val="1AutoList3"/>
    <w:rsid w:val="00F51385"/>
    <w:pPr>
      <w:tabs>
        <w:tab w:val="left" w:pos="720"/>
      </w:tabs>
      <w:autoSpaceDE w:val="0"/>
      <w:autoSpaceDN w:val="0"/>
      <w:adjustRightInd w:val="0"/>
      <w:ind w:left="720" w:hanging="720"/>
    </w:pPr>
    <w:rPr>
      <w:szCs w:val="24"/>
      <w:lang w:val="en-US" w:eastAsia="en-US"/>
    </w:rPr>
  </w:style>
  <w:style w:type="paragraph" w:styleId="BodyTextIndent3">
    <w:name w:val="Body Text Indent 3"/>
    <w:basedOn w:val="Normal"/>
    <w:rsid w:val="00F51385"/>
    <w:pPr>
      <w:spacing w:line="360" w:lineRule="auto"/>
      <w:ind w:left="720" w:firstLine="90"/>
    </w:pPr>
    <w:rPr>
      <w:rFonts w:ascii="Arial" w:hAnsi="Arial" w:cs="Arial"/>
      <w:szCs w:val="20"/>
    </w:rPr>
  </w:style>
  <w:style w:type="paragraph" w:styleId="TOC1">
    <w:name w:val="toc 1"/>
    <w:basedOn w:val="Normal"/>
    <w:next w:val="Normal"/>
    <w:autoRedefine/>
    <w:uiPriority w:val="39"/>
    <w:rsid w:val="00F51385"/>
    <w:pPr>
      <w:spacing w:before="120" w:after="120"/>
    </w:pPr>
    <w:rPr>
      <w:b/>
      <w:bCs/>
      <w:caps/>
      <w:sz w:val="20"/>
      <w:szCs w:val="20"/>
    </w:rPr>
  </w:style>
  <w:style w:type="paragraph" w:styleId="TOC2">
    <w:name w:val="toc 2"/>
    <w:basedOn w:val="Normal"/>
    <w:next w:val="Normal"/>
    <w:autoRedefine/>
    <w:uiPriority w:val="39"/>
    <w:rsid w:val="00AB2CFA"/>
    <w:pPr>
      <w:ind w:left="240"/>
    </w:pPr>
    <w:rPr>
      <w:smallCaps/>
      <w:sz w:val="20"/>
      <w:szCs w:val="20"/>
    </w:rPr>
  </w:style>
  <w:style w:type="paragraph" w:styleId="TOC4">
    <w:name w:val="toc 4"/>
    <w:basedOn w:val="Normal"/>
    <w:next w:val="Normal"/>
    <w:autoRedefine/>
    <w:semiHidden/>
    <w:rsid w:val="00F51385"/>
    <w:pPr>
      <w:ind w:left="720"/>
    </w:pPr>
    <w:rPr>
      <w:sz w:val="18"/>
      <w:szCs w:val="18"/>
    </w:rPr>
  </w:style>
  <w:style w:type="paragraph" w:styleId="TOC5">
    <w:name w:val="toc 5"/>
    <w:basedOn w:val="Normal"/>
    <w:next w:val="Normal"/>
    <w:autoRedefine/>
    <w:semiHidden/>
    <w:rsid w:val="00F51385"/>
    <w:pPr>
      <w:ind w:left="960"/>
    </w:pPr>
    <w:rPr>
      <w:sz w:val="18"/>
      <w:szCs w:val="18"/>
    </w:rPr>
  </w:style>
  <w:style w:type="paragraph" w:styleId="TOC6">
    <w:name w:val="toc 6"/>
    <w:basedOn w:val="Normal"/>
    <w:next w:val="Normal"/>
    <w:autoRedefine/>
    <w:semiHidden/>
    <w:rsid w:val="00F51385"/>
    <w:pPr>
      <w:ind w:left="1200"/>
    </w:pPr>
    <w:rPr>
      <w:sz w:val="18"/>
      <w:szCs w:val="18"/>
    </w:rPr>
  </w:style>
  <w:style w:type="paragraph" w:styleId="TOC7">
    <w:name w:val="toc 7"/>
    <w:basedOn w:val="Normal"/>
    <w:next w:val="Normal"/>
    <w:autoRedefine/>
    <w:semiHidden/>
    <w:rsid w:val="00F51385"/>
    <w:pPr>
      <w:ind w:left="1440"/>
    </w:pPr>
    <w:rPr>
      <w:sz w:val="18"/>
      <w:szCs w:val="18"/>
    </w:rPr>
  </w:style>
  <w:style w:type="paragraph" w:styleId="TOC8">
    <w:name w:val="toc 8"/>
    <w:basedOn w:val="Normal"/>
    <w:next w:val="Normal"/>
    <w:autoRedefine/>
    <w:semiHidden/>
    <w:rsid w:val="00F51385"/>
    <w:pPr>
      <w:ind w:left="1680"/>
    </w:pPr>
    <w:rPr>
      <w:sz w:val="18"/>
      <w:szCs w:val="18"/>
    </w:rPr>
  </w:style>
  <w:style w:type="paragraph" w:styleId="TOC9">
    <w:name w:val="toc 9"/>
    <w:basedOn w:val="Normal"/>
    <w:next w:val="Normal"/>
    <w:autoRedefine/>
    <w:semiHidden/>
    <w:rsid w:val="00F51385"/>
    <w:pPr>
      <w:ind w:left="1920"/>
    </w:pPr>
    <w:rPr>
      <w:sz w:val="18"/>
      <w:szCs w:val="18"/>
    </w:rPr>
  </w:style>
  <w:style w:type="character" w:styleId="FollowedHyperlink">
    <w:name w:val="FollowedHyperlink"/>
    <w:rsid w:val="00F51385"/>
    <w:rPr>
      <w:color w:val="800080"/>
      <w:u w:val="single"/>
    </w:rPr>
  </w:style>
  <w:style w:type="paragraph" w:styleId="NoSpacing">
    <w:name w:val="No Spacing"/>
    <w:link w:val="NoSpacingChar"/>
    <w:uiPriority w:val="1"/>
    <w:qFormat/>
    <w:rsid w:val="00661692"/>
    <w:rPr>
      <w:rFonts w:ascii="Calibri" w:hAnsi="Calibri"/>
      <w:sz w:val="22"/>
      <w:szCs w:val="22"/>
      <w:lang w:val="en-US" w:eastAsia="en-US"/>
    </w:rPr>
  </w:style>
  <w:style w:type="character" w:customStyle="1" w:styleId="NoSpacingChar">
    <w:name w:val="No Spacing Char"/>
    <w:link w:val="NoSpacing"/>
    <w:uiPriority w:val="1"/>
    <w:rsid w:val="00661692"/>
    <w:rPr>
      <w:rFonts w:ascii="Calibri" w:hAnsi="Calibri"/>
      <w:sz w:val="22"/>
      <w:szCs w:val="22"/>
      <w:lang w:val="en-US" w:eastAsia="en-US" w:bidi="ar-SA"/>
    </w:rPr>
  </w:style>
  <w:style w:type="character" w:customStyle="1" w:styleId="FooterChar">
    <w:name w:val="Footer Char"/>
    <w:link w:val="Footer"/>
    <w:uiPriority w:val="99"/>
    <w:rsid w:val="00704A65"/>
    <w:rPr>
      <w:sz w:val="24"/>
      <w:szCs w:val="24"/>
      <w:lang w:val="en-US" w:eastAsia="en-US"/>
    </w:rPr>
  </w:style>
  <w:style w:type="character" w:customStyle="1" w:styleId="BodyTextChar">
    <w:name w:val="Body Text Char"/>
    <w:link w:val="BodyText"/>
    <w:uiPriority w:val="99"/>
    <w:rsid w:val="00A00C43"/>
    <w:rPr>
      <w:sz w:val="36"/>
      <w:szCs w:val="24"/>
      <w:lang w:val="en-US" w:eastAsia="en-US"/>
    </w:rPr>
  </w:style>
  <w:style w:type="character" w:styleId="FootnoteReference">
    <w:name w:val="footnote reference"/>
    <w:rsid w:val="00396295"/>
    <w:rPr>
      <w:vertAlign w:val="superscript"/>
    </w:rPr>
  </w:style>
  <w:style w:type="paragraph" w:styleId="ListParagraph">
    <w:name w:val="List Paragraph"/>
    <w:basedOn w:val="Normal"/>
    <w:uiPriority w:val="34"/>
    <w:qFormat/>
    <w:rsid w:val="00396295"/>
    <w:pPr>
      <w:ind w:left="720"/>
    </w:pPr>
    <w:rPr>
      <w:lang w:val="en-ZA"/>
    </w:rPr>
  </w:style>
  <w:style w:type="paragraph" w:styleId="TOCHeading">
    <w:name w:val="TOC Heading"/>
    <w:basedOn w:val="Heading1"/>
    <w:next w:val="Normal"/>
    <w:uiPriority w:val="39"/>
    <w:semiHidden/>
    <w:unhideWhenUsed/>
    <w:qFormat/>
    <w:rsid w:val="00152062"/>
    <w:pPr>
      <w:keepLines/>
      <w:spacing w:before="480" w:after="0" w:line="276" w:lineRule="auto"/>
      <w:outlineLvl w:val="9"/>
    </w:pPr>
    <w:rPr>
      <w:rFonts w:ascii="Cambria" w:eastAsia="MS Gothic" w:hAnsi="Cambria" w:cs="Times New Roman"/>
      <w:color w:val="365F91"/>
      <w:kern w:val="0"/>
      <w:sz w:val="28"/>
      <w:szCs w:val="28"/>
      <w:lang w:eastAsia="ja-JP"/>
    </w:rPr>
  </w:style>
  <w:style w:type="character" w:styleId="BookTitle">
    <w:name w:val="Book Title"/>
    <w:uiPriority w:val="33"/>
    <w:qFormat/>
    <w:rsid w:val="009F1CE4"/>
    <w:rPr>
      <w:b/>
      <w:bCs/>
      <w:smallCaps/>
      <w:spacing w:val="5"/>
    </w:rPr>
  </w:style>
  <w:style w:type="paragraph" w:styleId="Caption">
    <w:name w:val="caption"/>
    <w:basedOn w:val="Normal"/>
    <w:next w:val="Normal"/>
    <w:unhideWhenUsed/>
    <w:qFormat/>
    <w:rsid w:val="002527A6"/>
    <w:rPr>
      <w:b/>
      <w:bCs/>
      <w:sz w:val="20"/>
      <w:szCs w:val="20"/>
    </w:rPr>
  </w:style>
  <w:style w:type="paragraph" w:styleId="TableofFigures">
    <w:name w:val="table of figures"/>
    <w:basedOn w:val="Normal"/>
    <w:next w:val="Normal"/>
    <w:rsid w:val="00AC2A81"/>
    <w:pPr>
      <w:ind w:left="480" w:hanging="480"/>
    </w:pPr>
    <w:rPr>
      <w:rFonts w:ascii="Calibri" w:hAnsi="Calibri"/>
      <w:smallCaps/>
      <w:sz w:val="20"/>
      <w:szCs w:val="20"/>
    </w:rPr>
  </w:style>
  <w:style w:type="paragraph" w:styleId="Revision">
    <w:name w:val="Revision"/>
    <w:hidden/>
    <w:uiPriority w:val="99"/>
    <w:semiHidden/>
    <w:rsid w:val="00F6330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423">
      <w:bodyDiv w:val="1"/>
      <w:marLeft w:val="0"/>
      <w:marRight w:val="0"/>
      <w:marTop w:val="0"/>
      <w:marBottom w:val="0"/>
      <w:divBdr>
        <w:top w:val="none" w:sz="0" w:space="0" w:color="auto"/>
        <w:left w:val="none" w:sz="0" w:space="0" w:color="auto"/>
        <w:bottom w:val="none" w:sz="0" w:space="0" w:color="auto"/>
        <w:right w:val="none" w:sz="0" w:space="0" w:color="auto"/>
      </w:divBdr>
    </w:div>
    <w:div w:id="70143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dgafrica@telkomsa.net"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547C9-E87C-4C0A-8D8F-A19299436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71</Pages>
  <Words>17010</Words>
  <Characters>100607</Characters>
  <Application>Microsoft Office Word</Application>
  <DocSecurity>0</DocSecurity>
  <Lines>838</Lines>
  <Paragraphs>234</Paragraphs>
  <ScaleCrop>false</ScaleCrop>
  <HeadingPairs>
    <vt:vector size="2" baseType="variant">
      <vt:variant>
        <vt:lpstr>Title</vt:lpstr>
      </vt:variant>
      <vt:variant>
        <vt:i4>1</vt:i4>
      </vt:variant>
    </vt:vector>
  </HeadingPairs>
  <TitlesOfParts>
    <vt:vector size="1" baseType="lpstr">
      <vt:lpstr>REDCLIFF LOW INCOME HOUSING PROJECTENVIRONMENTAL IMPACT ASSESSMENT PROCESSDRAFT SCOPING REPORT</vt:lpstr>
    </vt:vector>
  </TitlesOfParts>
  <Company/>
  <LinksUpToDate>false</LinksUpToDate>
  <CharactersWithSpaces>117383</CharactersWithSpaces>
  <SharedDoc>false</SharedDoc>
  <HLinks>
    <vt:vector size="456" baseType="variant">
      <vt:variant>
        <vt:i4>1245242</vt:i4>
      </vt:variant>
      <vt:variant>
        <vt:i4>449</vt:i4>
      </vt:variant>
      <vt:variant>
        <vt:i4>0</vt:i4>
      </vt:variant>
      <vt:variant>
        <vt:i4>5</vt:i4>
      </vt:variant>
      <vt:variant>
        <vt:lpwstr/>
      </vt:variant>
      <vt:variant>
        <vt:lpwstr>_Toc444195344</vt:lpwstr>
      </vt:variant>
      <vt:variant>
        <vt:i4>1245242</vt:i4>
      </vt:variant>
      <vt:variant>
        <vt:i4>443</vt:i4>
      </vt:variant>
      <vt:variant>
        <vt:i4>0</vt:i4>
      </vt:variant>
      <vt:variant>
        <vt:i4>5</vt:i4>
      </vt:variant>
      <vt:variant>
        <vt:lpwstr/>
      </vt:variant>
      <vt:variant>
        <vt:lpwstr>_Toc444195343</vt:lpwstr>
      </vt:variant>
      <vt:variant>
        <vt:i4>1245242</vt:i4>
      </vt:variant>
      <vt:variant>
        <vt:i4>437</vt:i4>
      </vt:variant>
      <vt:variant>
        <vt:i4>0</vt:i4>
      </vt:variant>
      <vt:variant>
        <vt:i4>5</vt:i4>
      </vt:variant>
      <vt:variant>
        <vt:lpwstr/>
      </vt:variant>
      <vt:variant>
        <vt:lpwstr>_Toc444195342</vt:lpwstr>
      </vt:variant>
      <vt:variant>
        <vt:i4>1245242</vt:i4>
      </vt:variant>
      <vt:variant>
        <vt:i4>431</vt:i4>
      </vt:variant>
      <vt:variant>
        <vt:i4>0</vt:i4>
      </vt:variant>
      <vt:variant>
        <vt:i4>5</vt:i4>
      </vt:variant>
      <vt:variant>
        <vt:lpwstr/>
      </vt:variant>
      <vt:variant>
        <vt:lpwstr>_Toc444195341</vt:lpwstr>
      </vt:variant>
      <vt:variant>
        <vt:i4>1245242</vt:i4>
      </vt:variant>
      <vt:variant>
        <vt:i4>425</vt:i4>
      </vt:variant>
      <vt:variant>
        <vt:i4>0</vt:i4>
      </vt:variant>
      <vt:variant>
        <vt:i4>5</vt:i4>
      </vt:variant>
      <vt:variant>
        <vt:lpwstr/>
      </vt:variant>
      <vt:variant>
        <vt:lpwstr>_Toc444195340</vt:lpwstr>
      </vt:variant>
      <vt:variant>
        <vt:i4>1310778</vt:i4>
      </vt:variant>
      <vt:variant>
        <vt:i4>419</vt:i4>
      </vt:variant>
      <vt:variant>
        <vt:i4>0</vt:i4>
      </vt:variant>
      <vt:variant>
        <vt:i4>5</vt:i4>
      </vt:variant>
      <vt:variant>
        <vt:lpwstr/>
      </vt:variant>
      <vt:variant>
        <vt:lpwstr>_Toc444195339</vt:lpwstr>
      </vt:variant>
      <vt:variant>
        <vt:i4>1310778</vt:i4>
      </vt:variant>
      <vt:variant>
        <vt:i4>413</vt:i4>
      </vt:variant>
      <vt:variant>
        <vt:i4>0</vt:i4>
      </vt:variant>
      <vt:variant>
        <vt:i4>5</vt:i4>
      </vt:variant>
      <vt:variant>
        <vt:lpwstr/>
      </vt:variant>
      <vt:variant>
        <vt:lpwstr>_Toc444195338</vt:lpwstr>
      </vt:variant>
      <vt:variant>
        <vt:i4>1310778</vt:i4>
      </vt:variant>
      <vt:variant>
        <vt:i4>407</vt:i4>
      </vt:variant>
      <vt:variant>
        <vt:i4>0</vt:i4>
      </vt:variant>
      <vt:variant>
        <vt:i4>5</vt:i4>
      </vt:variant>
      <vt:variant>
        <vt:lpwstr/>
      </vt:variant>
      <vt:variant>
        <vt:lpwstr>_Toc444195337</vt:lpwstr>
      </vt:variant>
      <vt:variant>
        <vt:i4>1310778</vt:i4>
      </vt:variant>
      <vt:variant>
        <vt:i4>401</vt:i4>
      </vt:variant>
      <vt:variant>
        <vt:i4>0</vt:i4>
      </vt:variant>
      <vt:variant>
        <vt:i4>5</vt:i4>
      </vt:variant>
      <vt:variant>
        <vt:lpwstr/>
      </vt:variant>
      <vt:variant>
        <vt:lpwstr>_Toc444195336</vt:lpwstr>
      </vt:variant>
      <vt:variant>
        <vt:i4>1310778</vt:i4>
      </vt:variant>
      <vt:variant>
        <vt:i4>395</vt:i4>
      </vt:variant>
      <vt:variant>
        <vt:i4>0</vt:i4>
      </vt:variant>
      <vt:variant>
        <vt:i4>5</vt:i4>
      </vt:variant>
      <vt:variant>
        <vt:lpwstr/>
      </vt:variant>
      <vt:variant>
        <vt:lpwstr>_Toc444195335</vt:lpwstr>
      </vt:variant>
      <vt:variant>
        <vt:i4>1310778</vt:i4>
      </vt:variant>
      <vt:variant>
        <vt:i4>389</vt:i4>
      </vt:variant>
      <vt:variant>
        <vt:i4>0</vt:i4>
      </vt:variant>
      <vt:variant>
        <vt:i4>5</vt:i4>
      </vt:variant>
      <vt:variant>
        <vt:lpwstr/>
      </vt:variant>
      <vt:variant>
        <vt:lpwstr>_Toc444195334</vt:lpwstr>
      </vt:variant>
      <vt:variant>
        <vt:i4>1310778</vt:i4>
      </vt:variant>
      <vt:variant>
        <vt:i4>383</vt:i4>
      </vt:variant>
      <vt:variant>
        <vt:i4>0</vt:i4>
      </vt:variant>
      <vt:variant>
        <vt:i4>5</vt:i4>
      </vt:variant>
      <vt:variant>
        <vt:lpwstr/>
      </vt:variant>
      <vt:variant>
        <vt:lpwstr>_Toc444195333</vt:lpwstr>
      </vt:variant>
      <vt:variant>
        <vt:i4>1310778</vt:i4>
      </vt:variant>
      <vt:variant>
        <vt:i4>377</vt:i4>
      </vt:variant>
      <vt:variant>
        <vt:i4>0</vt:i4>
      </vt:variant>
      <vt:variant>
        <vt:i4>5</vt:i4>
      </vt:variant>
      <vt:variant>
        <vt:lpwstr/>
      </vt:variant>
      <vt:variant>
        <vt:lpwstr>_Toc444195332</vt:lpwstr>
      </vt:variant>
      <vt:variant>
        <vt:i4>1310778</vt:i4>
      </vt:variant>
      <vt:variant>
        <vt:i4>371</vt:i4>
      </vt:variant>
      <vt:variant>
        <vt:i4>0</vt:i4>
      </vt:variant>
      <vt:variant>
        <vt:i4>5</vt:i4>
      </vt:variant>
      <vt:variant>
        <vt:lpwstr/>
      </vt:variant>
      <vt:variant>
        <vt:lpwstr>_Toc444195331</vt:lpwstr>
      </vt:variant>
      <vt:variant>
        <vt:i4>1310778</vt:i4>
      </vt:variant>
      <vt:variant>
        <vt:i4>365</vt:i4>
      </vt:variant>
      <vt:variant>
        <vt:i4>0</vt:i4>
      </vt:variant>
      <vt:variant>
        <vt:i4>5</vt:i4>
      </vt:variant>
      <vt:variant>
        <vt:lpwstr/>
      </vt:variant>
      <vt:variant>
        <vt:lpwstr>_Toc444195330</vt:lpwstr>
      </vt:variant>
      <vt:variant>
        <vt:i4>1376314</vt:i4>
      </vt:variant>
      <vt:variant>
        <vt:i4>359</vt:i4>
      </vt:variant>
      <vt:variant>
        <vt:i4>0</vt:i4>
      </vt:variant>
      <vt:variant>
        <vt:i4>5</vt:i4>
      </vt:variant>
      <vt:variant>
        <vt:lpwstr/>
      </vt:variant>
      <vt:variant>
        <vt:lpwstr>_Toc444195329</vt:lpwstr>
      </vt:variant>
      <vt:variant>
        <vt:i4>1376314</vt:i4>
      </vt:variant>
      <vt:variant>
        <vt:i4>353</vt:i4>
      </vt:variant>
      <vt:variant>
        <vt:i4>0</vt:i4>
      </vt:variant>
      <vt:variant>
        <vt:i4>5</vt:i4>
      </vt:variant>
      <vt:variant>
        <vt:lpwstr/>
      </vt:variant>
      <vt:variant>
        <vt:lpwstr>_Toc444195328</vt:lpwstr>
      </vt:variant>
      <vt:variant>
        <vt:i4>1376314</vt:i4>
      </vt:variant>
      <vt:variant>
        <vt:i4>347</vt:i4>
      </vt:variant>
      <vt:variant>
        <vt:i4>0</vt:i4>
      </vt:variant>
      <vt:variant>
        <vt:i4>5</vt:i4>
      </vt:variant>
      <vt:variant>
        <vt:lpwstr/>
      </vt:variant>
      <vt:variant>
        <vt:lpwstr>_Toc444195327</vt:lpwstr>
      </vt:variant>
      <vt:variant>
        <vt:i4>1376314</vt:i4>
      </vt:variant>
      <vt:variant>
        <vt:i4>341</vt:i4>
      </vt:variant>
      <vt:variant>
        <vt:i4>0</vt:i4>
      </vt:variant>
      <vt:variant>
        <vt:i4>5</vt:i4>
      </vt:variant>
      <vt:variant>
        <vt:lpwstr/>
      </vt:variant>
      <vt:variant>
        <vt:lpwstr>_Toc444195326</vt:lpwstr>
      </vt:variant>
      <vt:variant>
        <vt:i4>1376314</vt:i4>
      </vt:variant>
      <vt:variant>
        <vt:i4>335</vt:i4>
      </vt:variant>
      <vt:variant>
        <vt:i4>0</vt:i4>
      </vt:variant>
      <vt:variant>
        <vt:i4>5</vt:i4>
      </vt:variant>
      <vt:variant>
        <vt:lpwstr/>
      </vt:variant>
      <vt:variant>
        <vt:lpwstr>_Toc444195325</vt:lpwstr>
      </vt:variant>
      <vt:variant>
        <vt:i4>1376314</vt:i4>
      </vt:variant>
      <vt:variant>
        <vt:i4>329</vt:i4>
      </vt:variant>
      <vt:variant>
        <vt:i4>0</vt:i4>
      </vt:variant>
      <vt:variant>
        <vt:i4>5</vt:i4>
      </vt:variant>
      <vt:variant>
        <vt:lpwstr/>
      </vt:variant>
      <vt:variant>
        <vt:lpwstr>_Toc444195324</vt:lpwstr>
      </vt:variant>
      <vt:variant>
        <vt:i4>1376314</vt:i4>
      </vt:variant>
      <vt:variant>
        <vt:i4>323</vt:i4>
      </vt:variant>
      <vt:variant>
        <vt:i4>0</vt:i4>
      </vt:variant>
      <vt:variant>
        <vt:i4>5</vt:i4>
      </vt:variant>
      <vt:variant>
        <vt:lpwstr/>
      </vt:variant>
      <vt:variant>
        <vt:lpwstr>_Toc444195323</vt:lpwstr>
      </vt:variant>
      <vt:variant>
        <vt:i4>1376314</vt:i4>
      </vt:variant>
      <vt:variant>
        <vt:i4>317</vt:i4>
      </vt:variant>
      <vt:variant>
        <vt:i4>0</vt:i4>
      </vt:variant>
      <vt:variant>
        <vt:i4>5</vt:i4>
      </vt:variant>
      <vt:variant>
        <vt:lpwstr/>
      </vt:variant>
      <vt:variant>
        <vt:lpwstr>_Toc444195322</vt:lpwstr>
      </vt:variant>
      <vt:variant>
        <vt:i4>1376314</vt:i4>
      </vt:variant>
      <vt:variant>
        <vt:i4>311</vt:i4>
      </vt:variant>
      <vt:variant>
        <vt:i4>0</vt:i4>
      </vt:variant>
      <vt:variant>
        <vt:i4>5</vt:i4>
      </vt:variant>
      <vt:variant>
        <vt:lpwstr/>
      </vt:variant>
      <vt:variant>
        <vt:lpwstr>_Toc444195321</vt:lpwstr>
      </vt:variant>
      <vt:variant>
        <vt:i4>1376314</vt:i4>
      </vt:variant>
      <vt:variant>
        <vt:i4>305</vt:i4>
      </vt:variant>
      <vt:variant>
        <vt:i4>0</vt:i4>
      </vt:variant>
      <vt:variant>
        <vt:i4>5</vt:i4>
      </vt:variant>
      <vt:variant>
        <vt:lpwstr/>
      </vt:variant>
      <vt:variant>
        <vt:lpwstr>_Toc444195320</vt:lpwstr>
      </vt:variant>
      <vt:variant>
        <vt:i4>1441850</vt:i4>
      </vt:variant>
      <vt:variant>
        <vt:i4>299</vt:i4>
      </vt:variant>
      <vt:variant>
        <vt:i4>0</vt:i4>
      </vt:variant>
      <vt:variant>
        <vt:i4>5</vt:i4>
      </vt:variant>
      <vt:variant>
        <vt:lpwstr/>
      </vt:variant>
      <vt:variant>
        <vt:lpwstr>_Toc444195319</vt:lpwstr>
      </vt:variant>
      <vt:variant>
        <vt:i4>1441850</vt:i4>
      </vt:variant>
      <vt:variant>
        <vt:i4>293</vt:i4>
      </vt:variant>
      <vt:variant>
        <vt:i4>0</vt:i4>
      </vt:variant>
      <vt:variant>
        <vt:i4>5</vt:i4>
      </vt:variant>
      <vt:variant>
        <vt:lpwstr/>
      </vt:variant>
      <vt:variant>
        <vt:lpwstr>_Toc444195317</vt:lpwstr>
      </vt:variant>
      <vt:variant>
        <vt:i4>1441850</vt:i4>
      </vt:variant>
      <vt:variant>
        <vt:i4>287</vt:i4>
      </vt:variant>
      <vt:variant>
        <vt:i4>0</vt:i4>
      </vt:variant>
      <vt:variant>
        <vt:i4>5</vt:i4>
      </vt:variant>
      <vt:variant>
        <vt:lpwstr/>
      </vt:variant>
      <vt:variant>
        <vt:lpwstr>_Toc444195316</vt:lpwstr>
      </vt:variant>
      <vt:variant>
        <vt:i4>1441850</vt:i4>
      </vt:variant>
      <vt:variant>
        <vt:i4>281</vt:i4>
      </vt:variant>
      <vt:variant>
        <vt:i4>0</vt:i4>
      </vt:variant>
      <vt:variant>
        <vt:i4>5</vt:i4>
      </vt:variant>
      <vt:variant>
        <vt:lpwstr/>
      </vt:variant>
      <vt:variant>
        <vt:lpwstr>_Toc444195315</vt:lpwstr>
      </vt:variant>
      <vt:variant>
        <vt:i4>1441850</vt:i4>
      </vt:variant>
      <vt:variant>
        <vt:i4>275</vt:i4>
      </vt:variant>
      <vt:variant>
        <vt:i4>0</vt:i4>
      </vt:variant>
      <vt:variant>
        <vt:i4>5</vt:i4>
      </vt:variant>
      <vt:variant>
        <vt:lpwstr/>
      </vt:variant>
      <vt:variant>
        <vt:lpwstr>_Toc444195314</vt:lpwstr>
      </vt:variant>
      <vt:variant>
        <vt:i4>1441850</vt:i4>
      </vt:variant>
      <vt:variant>
        <vt:i4>269</vt:i4>
      </vt:variant>
      <vt:variant>
        <vt:i4>0</vt:i4>
      </vt:variant>
      <vt:variant>
        <vt:i4>5</vt:i4>
      </vt:variant>
      <vt:variant>
        <vt:lpwstr/>
      </vt:variant>
      <vt:variant>
        <vt:lpwstr>_Toc444195313</vt:lpwstr>
      </vt:variant>
      <vt:variant>
        <vt:i4>1441850</vt:i4>
      </vt:variant>
      <vt:variant>
        <vt:i4>263</vt:i4>
      </vt:variant>
      <vt:variant>
        <vt:i4>0</vt:i4>
      </vt:variant>
      <vt:variant>
        <vt:i4>5</vt:i4>
      </vt:variant>
      <vt:variant>
        <vt:lpwstr/>
      </vt:variant>
      <vt:variant>
        <vt:lpwstr>_Toc444195312</vt:lpwstr>
      </vt:variant>
      <vt:variant>
        <vt:i4>1441850</vt:i4>
      </vt:variant>
      <vt:variant>
        <vt:i4>257</vt:i4>
      </vt:variant>
      <vt:variant>
        <vt:i4>0</vt:i4>
      </vt:variant>
      <vt:variant>
        <vt:i4>5</vt:i4>
      </vt:variant>
      <vt:variant>
        <vt:lpwstr/>
      </vt:variant>
      <vt:variant>
        <vt:lpwstr>_Toc444195311</vt:lpwstr>
      </vt:variant>
      <vt:variant>
        <vt:i4>1441850</vt:i4>
      </vt:variant>
      <vt:variant>
        <vt:i4>251</vt:i4>
      </vt:variant>
      <vt:variant>
        <vt:i4>0</vt:i4>
      </vt:variant>
      <vt:variant>
        <vt:i4>5</vt:i4>
      </vt:variant>
      <vt:variant>
        <vt:lpwstr/>
      </vt:variant>
      <vt:variant>
        <vt:lpwstr>_Toc444195310</vt:lpwstr>
      </vt:variant>
      <vt:variant>
        <vt:i4>1507386</vt:i4>
      </vt:variant>
      <vt:variant>
        <vt:i4>245</vt:i4>
      </vt:variant>
      <vt:variant>
        <vt:i4>0</vt:i4>
      </vt:variant>
      <vt:variant>
        <vt:i4>5</vt:i4>
      </vt:variant>
      <vt:variant>
        <vt:lpwstr/>
      </vt:variant>
      <vt:variant>
        <vt:lpwstr>_Toc444195309</vt:lpwstr>
      </vt:variant>
      <vt:variant>
        <vt:i4>1507386</vt:i4>
      </vt:variant>
      <vt:variant>
        <vt:i4>239</vt:i4>
      </vt:variant>
      <vt:variant>
        <vt:i4>0</vt:i4>
      </vt:variant>
      <vt:variant>
        <vt:i4>5</vt:i4>
      </vt:variant>
      <vt:variant>
        <vt:lpwstr/>
      </vt:variant>
      <vt:variant>
        <vt:lpwstr>_Toc444195308</vt:lpwstr>
      </vt:variant>
      <vt:variant>
        <vt:i4>1507386</vt:i4>
      </vt:variant>
      <vt:variant>
        <vt:i4>233</vt:i4>
      </vt:variant>
      <vt:variant>
        <vt:i4>0</vt:i4>
      </vt:variant>
      <vt:variant>
        <vt:i4>5</vt:i4>
      </vt:variant>
      <vt:variant>
        <vt:lpwstr/>
      </vt:variant>
      <vt:variant>
        <vt:lpwstr>_Toc444195307</vt:lpwstr>
      </vt:variant>
      <vt:variant>
        <vt:i4>1507386</vt:i4>
      </vt:variant>
      <vt:variant>
        <vt:i4>227</vt:i4>
      </vt:variant>
      <vt:variant>
        <vt:i4>0</vt:i4>
      </vt:variant>
      <vt:variant>
        <vt:i4>5</vt:i4>
      </vt:variant>
      <vt:variant>
        <vt:lpwstr/>
      </vt:variant>
      <vt:variant>
        <vt:lpwstr>_Toc444195306</vt:lpwstr>
      </vt:variant>
      <vt:variant>
        <vt:i4>1507386</vt:i4>
      </vt:variant>
      <vt:variant>
        <vt:i4>221</vt:i4>
      </vt:variant>
      <vt:variant>
        <vt:i4>0</vt:i4>
      </vt:variant>
      <vt:variant>
        <vt:i4>5</vt:i4>
      </vt:variant>
      <vt:variant>
        <vt:lpwstr/>
      </vt:variant>
      <vt:variant>
        <vt:lpwstr>_Toc444195305</vt:lpwstr>
      </vt:variant>
      <vt:variant>
        <vt:i4>1507386</vt:i4>
      </vt:variant>
      <vt:variant>
        <vt:i4>215</vt:i4>
      </vt:variant>
      <vt:variant>
        <vt:i4>0</vt:i4>
      </vt:variant>
      <vt:variant>
        <vt:i4>5</vt:i4>
      </vt:variant>
      <vt:variant>
        <vt:lpwstr/>
      </vt:variant>
      <vt:variant>
        <vt:lpwstr>_Toc444195304</vt:lpwstr>
      </vt:variant>
      <vt:variant>
        <vt:i4>1507386</vt:i4>
      </vt:variant>
      <vt:variant>
        <vt:i4>209</vt:i4>
      </vt:variant>
      <vt:variant>
        <vt:i4>0</vt:i4>
      </vt:variant>
      <vt:variant>
        <vt:i4>5</vt:i4>
      </vt:variant>
      <vt:variant>
        <vt:lpwstr/>
      </vt:variant>
      <vt:variant>
        <vt:lpwstr>_Toc444195303</vt:lpwstr>
      </vt:variant>
      <vt:variant>
        <vt:i4>1507386</vt:i4>
      </vt:variant>
      <vt:variant>
        <vt:i4>203</vt:i4>
      </vt:variant>
      <vt:variant>
        <vt:i4>0</vt:i4>
      </vt:variant>
      <vt:variant>
        <vt:i4>5</vt:i4>
      </vt:variant>
      <vt:variant>
        <vt:lpwstr/>
      </vt:variant>
      <vt:variant>
        <vt:lpwstr>_Toc444195302</vt:lpwstr>
      </vt:variant>
      <vt:variant>
        <vt:i4>1507386</vt:i4>
      </vt:variant>
      <vt:variant>
        <vt:i4>197</vt:i4>
      </vt:variant>
      <vt:variant>
        <vt:i4>0</vt:i4>
      </vt:variant>
      <vt:variant>
        <vt:i4>5</vt:i4>
      </vt:variant>
      <vt:variant>
        <vt:lpwstr/>
      </vt:variant>
      <vt:variant>
        <vt:lpwstr>_Toc444195301</vt:lpwstr>
      </vt:variant>
      <vt:variant>
        <vt:i4>1507386</vt:i4>
      </vt:variant>
      <vt:variant>
        <vt:i4>191</vt:i4>
      </vt:variant>
      <vt:variant>
        <vt:i4>0</vt:i4>
      </vt:variant>
      <vt:variant>
        <vt:i4>5</vt:i4>
      </vt:variant>
      <vt:variant>
        <vt:lpwstr/>
      </vt:variant>
      <vt:variant>
        <vt:lpwstr>_Toc444195300</vt:lpwstr>
      </vt:variant>
      <vt:variant>
        <vt:i4>1966139</vt:i4>
      </vt:variant>
      <vt:variant>
        <vt:i4>185</vt:i4>
      </vt:variant>
      <vt:variant>
        <vt:i4>0</vt:i4>
      </vt:variant>
      <vt:variant>
        <vt:i4>5</vt:i4>
      </vt:variant>
      <vt:variant>
        <vt:lpwstr/>
      </vt:variant>
      <vt:variant>
        <vt:lpwstr>_Toc444195299</vt:lpwstr>
      </vt:variant>
      <vt:variant>
        <vt:i4>1966139</vt:i4>
      </vt:variant>
      <vt:variant>
        <vt:i4>179</vt:i4>
      </vt:variant>
      <vt:variant>
        <vt:i4>0</vt:i4>
      </vt:variant>
      <vt:variant>
        <vt:i4>5</vt:i4>
      </vt:variant>
      <vt:variant>
        <vt:lpwstr/>
      </vt:variant>
      <vt:variant>
        <vt:lpwstr>_Toc444195298</vt:lpwstr>
      </vt:variant>
      <vt:variant>
        <vt:i4>1966139</vt:i4>
      </vt:variant>
      <vt:variant>
        <vt:i4>173</vt:i4>
      </vt:variant>
      <vt:variant>
        <vt:i4>0</vt:i4>
      </vt:variant>
      <vt:variant>
        <vt:i4>5</vt:i4>
      </vt:variant>
      <vt:variant>
        <vt:lpwstr/>
      </vt:variant>
      <vt:variant>
        <vt:lpwstr>_Toc444195297</vt:lpwstr>
      </vt:variant>
      <vt:variant>
        <vt:i4>1966139</vt:i4>
      </vt:variant>
      <vt:variant>
        <vt:i4>167</vt:i4>
      </vt:variant>
      <vt:variant>
        <vt:i4>0</vt:i4>
      </vt:variant>
      <vt:variant>
        <vt:i4>5</vt:i4>
      </vt:variant>
      <vt:variant>
        <vt:lpwstr/>
      </vt:variant>
      <vt:variant>
        <vt:lpwstr>_Toc444195296</vt:lpwstr>
      </vt:variant>
      <vt:variant>
        <vt:i4>1966139</vt:i4>
      </vt:variant>
      <vt:variant>
        <vt:i4>161</vt:i4>
      </vt:variant>
      <vt:variant>
        <vt:i4>0</vt:i4>
      </vt:variant>
      <vt:variant>
        <vt:i4>5</vt:i4>
      </vt:variant>
      <vt:variant>
        <vt:lpwstr/>
      </vt:variant>
      <vt:variant>
        <vt:lpwstr>_Toc444195295</vt:lpwstr>
      </vt:variant>
      <vt:variant>
        <vt:i4>1966139</vt:i4>
      </vt:variant>
      <vt:variant>
        <vt:i4>155</vt:i4>
      </vt:variant>
      <vt:variant>
        <vt:i4>0</vt:i4>
      </vt:variant>
      <vt:variant>
        <vt:i4>5</vt:i4>
      </vt:variant>
      <vt:variant>
        <vt:lpwstr/>
      </vt:variant>
      <vt:variant>
        <vt:lpwstr>_Toc444195294</vt:lpwstr>
      </vt:variant>
      <vt:variant>
        <vt:i4>1966139</vt:i4>
      </vt:variant>
      <vt:variant>
        <vt:i4>149</vt:i4>
      </vt:variant>
      <vt:variant>
        <vt:i4>0</vt:i4>
      </vt:variant>
      <vt:variant>
        <vt:i4>5</vt:i4>
      </vt:variant>
      <vt:variant>
        <vt:lpwstr/>
      </vt:variant>
      <vt:variant>
        <vt:lpwstr>_Toc444195293</vt:lpwstr>
      </vt:variant>
      <vt:variant>
        <vt:i4>1966139</vt:i4>
      </vt:variant>
      <vt:variant>
        <vt:i4>143</vt:i4>
      </vt:variant>
      <vt:variant>
        <vt:i4>0</vt:i4>
      </vt:variant>
      <vt:variant>
        <vt:i4>5</vt:i4>
      </vt:variant>
      <vt:variant>
        <vt:lpwstr/>
      </vt:variant>
      <vt:variant>
        <vt:lpwstr>_Toc444195292</vt:lpwstr>
      </vt:variant>
      <vt:variant>
        <vt:i4>1966139</vt:i4>
      </vt:variant>
      <vt:variant>
        <vt:i4>137</vt:i4>
      </vt:variant>
      <vt:variant>
        <vt:i4>0</vt:i4>
      </vt:variant>
      <vt:variant>
        <vt:i4>5</vt:i4>
      </vt:variant>
      <vt:variant>
        <vt:lpwstr/>
      </vt:variant>
      <vt:variant>
        <vt:lpwstr>_Toc444195291</vt:lpwstr>
      </vt:variant>
      <vt:variant>
        <vt:i4>1966139</vt:i4>
      </vt:variant>
      <vt:variant>
        <vt:i4>131</vt:i4>
      </vt:variant>
      <vt:variant>
        <vt:i4>0</vt:i4>
      </vt:variant>
      <vt:variant>
        <vt:i4>5</vt:i4>
      </vt:variant>
      <vt:variant>
        <vt:lpwstr/>
      </vt:variant>
      <vt:variant>
        <vt:lpwstr>_Toc444195290</vt:lpwstr>
      </vt:variant>
      <vt:variant>
        <vt:i4>2031675</vt:i4>
      </vt:variant>
      <vt:variant>
        <vt:i4>125</vt:i4>
      </vt:variant>
      <vt:variant>
        <vt:i4>0</vt:i4>
      </vt:variant>
      <vt:variant>
        <vt:i4>5</vt:i4>
      </vt:variant>
      <vt:variant>
        <vt:lpwstr/>
      </vt:variant>
      <vt:variant>
        <vt:lpwstr>_Toc444195289</vt:lpwstr>
      </vt:variant>
      <vt:variant>
        <vt:i4>2031675</vt:i4>
      </vt:variant>
      <vt:variant>
        <vt:i4>119</vt:i4>
      </vt:variant>
      <vt:variant>
        <vt:i4>0</vt:i4>
      </vt:variant>
      <vt:variant>
        <vt:i4>5</vt:i4>
      </vt:variant>
      <vt:variant>
        <vt:lpwstr/>
      </vt:variant>
      <vt:variant>
        <vt:lpwstr>_Toc444195288</vt:lpwstr>
      </vt:variant>
      <vt:variant>
        <vt:i4>2031675</vt:i4>
      </vt:variant>
      <vt:variant>
        <vt:i4>113</vt:i4>
      </vt:variant>
      <vt:variant>
        <vt:i4>0</vt:i4>
      </vt:variant>
      <vt:variant>
        <vt:i4>5</vt:i4>
      </vt:variant>
      <vt:variant>
        <vt:lpwstr/>
      </vt:variant>
      <vt:variant>
        <vt:lpwstr>_Toc444195287</vt:lpwstr>
      </vt:variant>
      <vt:variant>
        <vt:i4>2031675</vt:i4>
      </vt:variant>
      <vt:variant>
        <vt:i4>107</vt:i4>
      </vt:variant>
      <vt:variant>
        <vt:i4>0</vt:i4>
      </vt:variant>
      <vt:variant>
        <vt:i4>5</vt:i4>
      </vt:variant>
      <vt:variant>
        <vt:lpwstr/>
      </vt:variant>
      <vt:variant>
        <vt:lpwstr>_Toc444195286</vt:lpwstr>
      </vt:variant>
      <vt:variant>
        <vt:i4>2031675</vt:i4>
      </vt:variant>
      <vt:variant>
        <vt:i4>101</vt:i4>
      </vt:variant>
      <vt:variant>
        <vt:i4>0</vt:i4>
      </vt:variant>
      <vt:variant>
        <vt:i4>5</vt:i4>
      </vt:variant>
      <vt:variant>
        <vt:lpwstr/>
      </vt:variant>
      <vt:variant>
        <vt:lpwstr>_Toc444195285</vt:lpwstr>
      </vt:variant>
      <vt:variant>
        <vt:i4>2031675</vt:i4>
      </vt:variant>
      <vt:variant>
        <vt:i4>95</vt:i4>
      </vt:variant>
      <vt:variant>
        <vt:i4>0</vt:i4>
      </vt:variant>
      <vt:variant>
        <vt:i4>5</vt:i4>
      </vt:variant>
      <vt:variant>
        <vt:lpwstr/>
      </vt:variant>
      <vt:variant>
        <vt:lpwstr>_Toc444195284</vt:lpwstr>
      </vt:variant>
      <vt:variant>
        <vt:i4>2031675</vt:i4>
      </vt:variant>
      <vt:variant>
        <vt:i4>89</vt:i4>
      </vt:variant>
      <vt:variant>
        <vt:i4>0</vt:i4>
      </vt:variant>
      <vt:variant>
        <vt:i4>5</vt:i4>
      </vt:variant>
      <vt:variant>
        <vt:lpwstr/>
      </vt:variant>
      <vt:variant>
        <vt:lpwstr>_Toc444195283</vt:lpwstr>
      </vt:variant>
      <vt:variant>
        <vt:i4>2031675</vt:i4>
      </vt:variant>
      <vt:variant>
        <vt:i4>83</vt:i4>
      </vt:variant>
      <vt:variant>
        <vt:i4>0</vt:i4>
      </vt:variant>
      <vt:variant>
        <vt:i4>5</vt:i4>
      </vt:variant>
      <vt:variant>
        <vt:lpwstr/>
      </vt:variant>
      <vt:variant>
        <vt:lpwstr>_Toc444195282</vt:lpwstr>
      </vt:variant>
      <vt:variant>
        <vt:i4>2031675</vt:i4>
      </vt:variant>
      <vt:variant>
        <vt:i4>77</vt:i4>
      </vt:variant>
      <vt:variant>
        <vt:i4>0</vt:i4>
      </vt:variant>
      <vt:variant>
        <vt:i4>5</vt:i4>
      </vt:variant>
      <vt:variant>
        <vt:lpwstr/>
      </vt:variant>
      <vt:variant>
        <vt:lpwstr>_Toc444195281</vt:lpwstr>
      </vt:variant>
      <vt:variant>
        <vt:i4>2031675</vt:i4>
      </vt:variant>
      <vt:variant>
        <vt:i4>71</vt:i4>
      </vt:variant>
      <vt:variant>
        <vt:i4>0</vt:i4>
      </vt:variant>
      <vt:variant>
        <vt:i4>5</vt:i4>
      </vt:variant>
      <vt:variant>
        <vt:lpwstr/>
      </vt:variant>
      <vt:variant>
        <vt:lpwstr>_Toc444195280</vt:lpwstr>
      </vt:variant>
      <vt:variant>
        <vt:i4>1048635</vt:i4>
      </vt:variant>
      <vt:variant>
        <vt:i4>65</vt:i4>
      </vt:variant>
      <vt:variant>
        <vt:i4>0</vt:i4>
      </vt:variant>
      <vt:variant>
        <vt:i4>5</vt:i4>
      </vt:variant>
      <vt:variant>
        <vt:lpwstr/>
      </vt:variant>
      <vt:variant>
        <vt:lpwstr>_Toc444195279</vt:lpwstr>
      </vt:variant>
      <vt:variant>
        <vt:i4>1048635</vt:i4>
      </vt:variant>
      <vt:variant>
        <vt:i4>59</vt:i4>
      </vt:variant>
      <vt:variant>
        <vt:i4>0</vt:i4>
      </vt:variant>
      <vt:variant>
        <vt:i4>5</vt:i4>
      </vt:variant>
      <vt:variant>
        <vt:lpwstr/>
      </vt:variant>
      <vt:variant>
        <vt:lpwstr>_Toc444195278</vt:lpwstr>
      </vt:variant>
      <vt:variant>
        <vt:i4>1048635</vt:i4>
      </vt:variant>
      <vt:variant>
        <vt:i4>53</vt:i4>
      </vt:variant>
      <vt:variant>
        <vt:i4>0</vt:i4>
      </vt:variant>
      <vt:variant>
        <vt:i4>5</vt:i4>
      </vt:variant>
      <vt:variant>
        <vt:lpwstr/>
      </vt:variant>
      <vt:variant>
        <vt:lpwstr>_Toc444195277</vt:lpwstr>
      </vt:variant>
      <vt:variant>
        <vt:i4>1048635</vt:i4>
      </vt:variant>
      <vt:variant>
        <vt:i4>47</vt:i4>
      </vt:variant>
      <vt:variant>
        <vt:i4>0</vt:i4>
      </vt:variant>
      <vt:variant>
        <vt:i4>5</vt:i4>
      </vt:variant>
      <vt:variant>
        <vt:lpwstr/>
      </vt:variant>
      <vt:variant>
        <vt:lpwstr>_Toc444195276</vt:lpwstr>
      </vt:variant>
      <vt:variant>
        <vt:i4>1048635</vt:i4>
      </vt:variant>
      <vt:variant>
        <vt:i4>41</vt:i4>
      </vt:variant>
      <vt:variant>
        <vt:i4>0</vt:i4>
      </vt:variant>
      <vt:variant>
        <vt:i4>5</vt:i4>
      </vt:variant>
      <vt:variant>
        <vt:lpwstr/>
      </vt:variant>
      <vt:variant>
        <vt:lpwstr>_Toc444195275</vt:lpwstr>
      </vt:variant>
      <vt:variant>
        <vt:i4>1048635</vt:i4>
      </vt:variant>
      <vt:variant>
        <vt:i4>35</vt:i4>
      </vt:variant>
      <vt:variant>
        <vt:i4>0</vt:i4>
      </vt:variant>
      <vt:variant>
        <vt:i4>5</vt:i4>
      </vt:variant>
      <vt:variant>
        <vt:lpwstr/>
      </vt:variant>
      <vt:variant>
        <vt:lpwstr>_Toc444195274</vt:lpwstr>
      </vt:variant>
      <vt:variant>
        <vt:i4>1048635</vt:i4>
      </vt:variant>
      <vt:variant>
        <vt:i4>29</vt:i4>
      </vt:variant>
      <vt:variant>
        <vt:i4>0</vt:i4>
      </vt:variant>
      <vt:variant>
        <vt:i4>5</vt:i4>
      </vt:variant>
      <vt:variant>
        <vt:lpwstr/>
      </vt:variant>
      <vt:variant>
        <vt:lpwstr>_Toc444195273</vt:lpwstr>
      </vt:variant>
      <vt:variant>
        <vt:i4>1048635</vt:i4>
      </vt:variant>
      <vt:variant>
        <vt:i4>23</vt:i4>
      </vt:variant>
      <vt:variant>
        <vt:i4>0</vt:i4>
      </vt:variant>
      <vt:variant>
        <vt:i4>5</vt:i4>
      </vt:variant>
      <vt:variant>
        <vt:lpwstr/>
      </vt:variant>
      <vt:variant>
        <vt:lpwstr>_Toc444195272</vt:lpwstr>
      </vt:variant>
      <vt:variant>
        <vt:i4>1048635</vt:i4>
      </vt:variant>
      <vt:variant>
        <vt:i4>17</vt:i4>
      </vt:variant>
      <vt:variant>
        <vt:i4>0</vt:i4>
      </vt:variant>
      <vt:variant>
        <vt:i4>5</vt:i4>
      </vt:variant>
      <vt:variant>
        <vt:lpwstr/>
      </vt:variant>
      <vt:variant>
        <vt:lpwstr>_Toc444195271</vt:lpwstr>
      </vt:variant>
      <vt:variant>
        <vt:i4>1048635</vt:i4>
      </vt:variant>
      <vt:variant>
        <vt:i4>11</vt:i4>
      </vt:variant>
      <vt:variant>
        <vt:i4>0</vt:i4>
      </vt:variant>
      <vt:variant>
        <vt:i4>5</vt:i4>
      </vt:variant>
      <vt:variant>
        <vt:lpwstr/>
      </vt:variant>
      <vt:variant>
        <vt:lpwstr>_Toc444195270</vt:lpwstr>
      </vt:variant>
      <vt:variant>
        <vt:i4>1114171</vt:i4>
      </vt:variant>
      <vt:variant>
        <vt:i4>5</vt:i4>
      </vt:variant>
      <vt:variant>
        <vt:i4>0</vt:i4>
      </vt:variant>
      <vt:variant>
        <vt:i4>5</vt:i4>
      </vt:variant>
      <vt:variant>
        <vt:lpwstr/>
      </vt:variant>
      <vt:variant>
        <vt:lpwstr>_Toc444195269</vt:lpwstr>
      </vt:variant>
      <vt:variant>
        <vt:i4>4849778</vt:i4>
      </vt:variant>
      <vt:variant>
        <vt:i4>0</vt:i4>
      </vt:variant>
      <vt:variant>
        <vt:i4>0</vt:i4>
      </vt:variant>
      <vt:variant>
        <vt:i4>5</vt:i4>
      </vt:variant>
      <vt:variant>
        <vt:lpwstr>mailto:ndgafrica@telkomsa.net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REDCLIFF LOW INCOME HOUSING PROJECTENVIRONMENTAL IMPACT ASSESSMENT PROCESSDRAFT SCOPING REPORT</dc:title>
  <dc:creator>Patric</dc:creator>
  <cp:lastModifiedBy>NDG Africa</cp:lastModifiedBy>
  <cp:revision>10</cp:revision>
  <cp:lastPrinted>2018-02-14T08:55:00Z</cp:lastPrinted>
  <dcterms:created xsi:type="dcterms:W3CDTF">2018-05-16T06:10:00Z</dcterms:created>
  <dcterms:modified xsi:type="dcterms:W3CDTF">2018-05-18T00:39:00Z</dcterms:modified>
</cp:coreProperties>
</file>