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10DC8C" w14:textId="3EC05093" w:rsidR="00245459" w:rsidRPr="00F7329A" w:rsidRDefault="00201351" w:rsidP="00245459">
      <w:pPr>
        <w:widowControl w:val="0"/>
        <w:jc w:val="center"/>
        <w:rPr>
          <w:rFonts w:cs="Arial"/>
          <w:b/>
          <w:iCs/>
          <w:spacing w:val="-20"/>
          <w:sz w:val="40"/>
          <w:szCs w:val="40"/>
          <w:lang w:val="en-US"/>
        </w:rPr>
      </w:pPr>
      <w:r w:rsidRPr="00F7329A">
        <w:rPr>
          <w:rFonts w:cs="Arial"/>
          <w:b/>
          <w:iCs/>
          <w:spacing w:val="-20"/>
          <w:sz w:val="40"/>
          <w:szCs w:val="40"/>
          <w:lang w:val="en-US"/>
        </w:rPr>
        <w:t>Belfast Collier</w:t>
      </w:r>
      <w:r w:rsidR="007F39FE" w:rsidRPr="00F7329A">
        <w:rPr>
          <w:rFonts w:cs="Arial"/>
          <w:b/>
          <w:iCs/>
          <w:spacing w:val="-20"/>
          <w:sz w:val="40"/>
          <w:szCs w:val="40"/>
          <w:lang w:val="en-US"/>
        </w:rPr>
        <w:t>y</w:t>
      </w:r>
      <w:r w:rsidR="00245459" w:rsidRPr="00F7329A">
        <w:rPr>
          <w:rFonts w:cs="Arial"/>
          <w:b/>
          <w:iCs/>
          <w:spacing w:val="-20"/>
          <w:sz w:val="40"/>
          <w:szCs w:val="40"/>
          <w:lang w:val="en-US"/>
        </w:rPr>
        <w:t xml:space="preserve"> (Pty) Limited</w:t>
      </w:r>
    </w:p>
    <w:p w14:paraId="4A9032DE" w14:textId="77777777" w:rsidR="00245459" w:rsidRPr="00F7329A" w:rsidRDefault="00245459" w:rsidP="00245459">
      <w:pPr>
        <w:widowControl w:val="0"/>
        <w:jc w:val="center"/>
        <w:rPr>
          <w:rFonts w:cs="Arial"/>
          <w:b/>
          <w:iCs/>
          <w:spacing w:val="-20"/>
          <w:sz w:val="40"/>
          <w:szCs w:val="40"/>
          <w:lang w:val="en-US"/>
        </w:rPr>
      </w:pPr>
    </w:p>
    <w:p w14:paraId="18FC5574" w14:textId="36EA8A45" w:rsidR="00245459" w:rsidRPr="00F7329A" w:rsidRDefault="00C51FD5" w:rsidP="00245459">
      <w:pPr>
        <w:widowControl w:val="0"/>
        <w:jc w:val="center"/>
        <w:rPr>
          <w:rFonts w:cs="Arial"/>
          <w:b/>
          <w:iCs/>
          <w:spacing w:val="-20"/>
          <w:sz w:val="40"/>
          <w:szCs w:val="40"/>
        </w:rPr>
      </w:pPr>
      <w:bookmarkStart w:id="0" w:name="OLE_LINK1"/>
      <w:bookmarkStart w:id="1" w:name="OLE_LINK2"/>
      <w:r>
        <w:rPr>
          <w:rFonts w:cs="Arial"/>
          <w:b/>
          <w:iCs/>
          <w:spacing w:val="-20"/>
          <w:sz w:val="40"/>
          <w:szCs w:val="40"/>
        </w:rPr>
        <w:t>Final</w:t>
      </w:r>
      <w:r w:rsidR="00245459" w:rsidRPr="00F7329A">
        <w:rPr>
          <w:rFonts w:cs="Arial"/>
          <w:b/>
          <w:iCs/>
          <w:spacing w:val="-20"/>
          <w:sz w:val="40"/>
          <w:szCs w:val="40"/>
        </w:rPr>
        <w:t xml:space="preserve"> Scoping </w:t>
      </w:r>
      <w:bookmarkEnd w:id="0"/>
      <w:bookmarkEnd w:id="1"/>
      <w:r w:rsidR="00245459" w:rsidRPr="00F7329A">
        <w:rPr>
          <w:rFonts w:cs="Arial"/>
          <w:b/>
          <w:iCs/>
          <w:spacing w:val="-20"/>
          <w:sz w:val="40"/>
          <w:szCs w:val="40"/>
        </w:rPr>
        <w:t xml:space="preserve">Report </w:t>
      </w:r>
    </w:p>
    <w:p w14:paraId="23EBD8CF" w14:textId="77777777" w:rsidR="004D2134" w:rsidRPr="00F7329A" w:rsidRDefault="004D2134" w:rsidP="00245459">
      <w:pPr>
        <w:widowControl w:val="0"/>
        <w:jc w:val="center"/>
        <w:rPr>
          <w:rFonts w:cs="Arial"/>
          <w:b/>
          <w:iCs/>
          <w:spacing w:val="-20"/>
          <w:sz w:val="40"/>
          <w:szCs w:val="40"/>
        </w:rPr>
      </w:pPr>
    </w:p>
    <w:p w14:paraId="41464F1A" w14:textId="37E67AFA" w:rsidR="00F308F2" w:rsidRPr="00F7329A" w:rsidRDefault="00EE751B" w:rsidP="003A790F">
      <w:pPr>
        <w:widowControl w:val="0"/>
        <w:tabs>
          <w:tab w:val="left" w:pos="1670"/>
          <w:tab w:val="left" w:pos="3405"/>
        </w:tabs>
        <w:jc w:val="center"/>
        <w:rPr>
          <w:rFonts w:cs="Arial"/>
          <w:b/>
          <w:iCs/>
          <w:spacing w:val="-20"/>
          <w:sz w:val="40"/>
          <w:szCs w:val="40"/>
        </w:rPr>
      </w:pPr>
      <w:proofErr w:type="spellStart"/>
      <w:r w:rsidRPr="00F7329A">
        <w:rPr>
          <w:rFonts w:cs="Arial"/>
          <w:b/>
          <w:iCs/>
          <w:spacing w:val="-20"/>
          <w:sz w:val="40"/>
          <w:szCs w:val="40"/>
        </w:rPr>
        <w:t>Steynsplaats</w:t>
      </w:r>
      <w:proofErr w:type="spellEnd"/>
      <w:r w:rsidRPr="00F7329A">
        <w:rPr>
          <w:rFonts w:cs="Arial"/>
          <w:b/>
          <w:iCs/>
          <w:spacing w:val="-20"/>
          <w:sz w:val="40"/>
          <w:szCs w:val="40"/>
        </w:rPr>
        <w:t xml:space="preserve"> Colliery</w:t>
      </w:r>
    </w:p>
    <w:p w14:paraId="08475297" w14:textId="77777777" w:rsidR="00184B77" w:rsidRPr="00F6121B" w:rsidRDefault="00184B77" w:rsidP="00245459">
      <w:pPr>
        <w:widowControl w:val="0"/>
        <w:jc w:val="center"/>
        <w:rPr>
          <w:rFonts w:cs="Arial"/>
          <w:b/>
          <w:iCs/>
          <w:spacing w:val="-20"/>
          <w:sz w:val="48"/>
        </w:rPr>
      </w:pPr>
    </w:p>
    <w:p w14:paraId="3338138B" w14:textId="3DAB6B9F" w:rsidR="00245459" w:rsidRPr="00F7329A" w:rsidRDefault="00245459" w:rsidP="00AF08AC">
      <w:pPr>
        <w:widowControl w:val="0"/>
        <w:jc w:val="center"/>
        <w:rPr>
          <w:rFonts w:cs="Arial"/>
          <w:b/>
          <w:iCs/>
          <w:spacing w:val="-20"/>
          <w:sz w:val="28"/>
          <w:szCs w:val="28"/>
        </w:rPr>
      </w:pPr>
      <w:r w:rsidRPr="00F7329A">
        <w:rPr>
          <w:rFonts w:cs="Arial"/>
          <w:b/>
          <w:iCs/>
          <w:spacing w:val="-20"/>
          <w:sz w:val="28"/>
          <w:szCs w:val="28"/>
        </w:rPr>
        <w:t xml:space="preserve">Compiled and </w:t>
      </w:r>
      <w:r w:rsidR="002A4474" w:rsidRPr="00F7329A">
        <w:rPr>
          <w:rFonts w:cs="Arial"/>
          <w:b/>
          <w:iCs/>
          <w:spacing w:val="-20"/>
          <w:sz w:val="28"/>
          <w:szCs w:val="28"/>
        </w:rPr>
        <w:t>submitted</w:t>
      </w:r>
      <w:r w:rsidRPr="00F7329A">
        <w:rPr>
          <w:rFonts w:cs="Arial"/>
          <w:b/>
          <w:iCs/>
          <w:spacing w:val="-20"/>
          <w:sz w:val="28"/>
          <w:szCs w:val="28"/>
        </w:rPr>
        <w:t xml:space="preserve"> as contemplated in Appendix 2 and </w:t>
      </w:r>
      <w:r w:rsidRPr="00F7329A">
        <w:rPr>
          <w:rFonts w:cs="Arial"/>
          <w:b/>
          <w:iCs/>
          <w:spacing w:val="-20"/>
          <w:sz w:val="28"/>
          <w:szCs w:val="28"/>
          <w:lang w:val="en-ZA"/>
        </w:rPr>
        <w:t xml:space="preserve">Regulation 21 of the </w:t>
      </w:r>
      <w:r w:rsidR="00AF08AC" w:rsidRPr="00F7329A">
        <w:rPr>
          <w:rFonts w:cs="Arial"/>
          <w:b/>
          <w:iCs/>
          <w:spacing w:val="-20"/>
          <w:sz w:val="28"/>
          <w:szCs w:val="28"/>
          <w:lang w:val="en-ZA"/>
        </w:rPr>
        <w:t xml:space="preserve">amended </w:t>
      </w:r>
      <w:r w:rsidRPr="00F7329A">
        <w:rPr>
          <w:rFonts w:cs="Arial"/>
          <w:b/>
          <w:iCs/>
          <w:spacing w:val="-20"/>
          <w:sz w:val="28"/>
          <w:szCs w:val="28"/>
          <w:lang w:val="en-ZA"/>
        </w:rPr>
        <w:t>Environmental Impact Assessment Regulations, 2014</w:t>
      </w:r>
      <w:r w:rsidRPr="00F7329A">
        <w:rPr>
          <w:rFonts w:cs="Arial"/>
          <w:b/>
          <w:iCs/>
          <w:spacing w:val="-20"/>
          <w:sz w:val="28"/>
          <w:szCs w:val="28"/>
        </w:rPr>
        <w:t xml:space="preserve"> of the National Environmental Management Act, 1998 (Act No. 107 of 1998)</w:t>
      </w:r>
      <w:r w:rsidR="00BE6D13" w:rsidRPr="00F7329A">
        <w:rPr>
          <w:rFonts w:cs="Arial"/>
          <w:b/>
          <w:iCs/>
          <w:spacing w:val="-20"/>
          <w:sz w:val="28"/>
          <w:szCs w:val="28"/>
        </w:rPr>
        <w:t xml:space="preserve"> as amended</w:t>
      </w:r>
      <w:r w:rsidR="00AF08AC" w:rsidRPr="00F7329A">
        <w:rPr>
          <w:rFonts w:cs="Arial"/>
          <w:b/>
          <w:iCs/>
          <w:spacing w:val="-20"/>
          <w:sz w:val="28"/>
          <w:szCs w:val="28"/>
        </w:rPr>
        <w:t xml:space="preserve"> (NEMA EIA Regulations, 2014)</w:t>
      </w:r>
    </w:p>
    <w:p w14:paraId="0952872D" w14:textId="77777777" w:rsidR="00245459" w:rsidRPr="00F6121B" w:rsidRDefault="00245459" w:rsidP="00245459">
      <w:pPr>
        <w:widowControl w:val="0"/>
        <w:jc w:val="center"/>
        <w:rPr>
          <w:rFonts w:cs="Arial"/>
          <w:b/>
          <w:iCs/>
          <w:spacing w:val="-20"/>
          <w:sz w:val="36"/>
        </w:rPr>
      </w:pPr>
    </w:p>
    <w:p w14:paraId="3E188E5B" w14:textId="77777777" w:rsidR="00CE0C0A" w:rsidRPr="00F7329A" w:rsidRDefault="00CE0C0A" w:rsidP="00CE0C0A">
      <w:pPr>
        <w:pStyle w:val="TitleCover4"/>
        <w:widowControl w:val="0"/>
        <w:spacing w:before="120" w:after="120"/>
        <w:rPr>
          <w:rFonts w:cs="Arial"/>
          <w:bCs/>
          <w:sz w:val="28"/>
          <w:szCs w:val="28"/>
          <w:lang w:val="en-ZA"/>
        </w:rPr>
      </w:pPr>
      <w:r w:rsidRPr="00F7329A">
        <w:rPr>
          <w:rFonts w:cs="Arial"/>
          <w:sz w:val="28"/>
          <w:szCs w:val="28"/>
          <w:lang w:val="en-GB"/>
        </w:rPr>
        <w:t>For the application for an Environmental Authorisation and a Waste Management Licence in terms of t</w:t>
      </w:r>
      <w:r w:rsidRPr="00F7329A">
        <w:rPr>
          <w:rFonts w:cs="Arial"/>
          <w:bCs/>
          <w:sz w:val="28"/>
          <w:szCs w:val="28"/>
          <w:lang w:val="en-ZA"/>
        </w:rPr>
        <w:t>he National Environmental Management Act, 1998 (Act No. 107 of 1998), National Environmental Management: Waste Act, 2008 (Act No. 59 of 2008), Amended Environmental Impact Assessment Report Regulations 2014,</w:t>
      </w:r>
    </w:p>
    <w:p w14:paraId="4F1A1E10" w14:textId="77777777" w:rsidR="00CE0C0A" w:rsidRPr="00F7329A" w:rsidRDefault="00CE0C0A" w:rsidP="00CE0C0A">
      <w:pPr>
        <w:pStyle w:val="TitleCover4"/>
        <w:widowControl w:val="0"/>
        <w:spacing w:before="120" w:after="120"/>
        <w:rPr>
          <w:rFonts w:cs="Arial"/>
          <w:bCs/>
          <w:sz w:val="28"/>
          <w:szCs w:val="28"/>
          <w:lang w:val="en-ZA"/>
        </w:rPr>
      </w:pPr>
      <w:r w:rsidRPr="00F7329A">
        <w:rPr>
          <w:rFonts w:cs="Arial"/>
          <w:bCs/>
          <w:sz w:val="28"/>
          <w:szCs w:val="28"/>
          <w:lang w:val="en-ZA"/>
        </w:rPr>
        <w:t>Government Notice No. 327 - Listing Notice 1 of 2017,</w:t>
      </w:r>
    </w:p>
    <w:p w14:paraId="38001FF5" w14:textId="77777777" w:rsidR="00CE0C0A" w:rsidRPr="00F7329A" w:rsidRDefault="00CE0C0A" w:rsidP="00CE0C0A">
      <w:pPr>
        <w:pStyle w:val="TitleCover4"/>
        <w:widowControl w:val="0"/>
        <w:spacing w:before="120" w:after="120"/>
        <w:rPr>
          <w:rFonts w:cs="Arial"/>
          <w:bCs/>
          <w:sz w:val="28"/>
          <w:szCs w:val="28"/>
          <w:lang w:val="en-ZA"/>
        </w:rPr>
      </w:pPr>
      <w:r w:rsidRPr="00F7329A">
        <w:rPr>
          <w:rFonts w:cs="Arial"/>
          <w:bCs/>
          <w:sz w:val="28"/>
          <w:szCs w:val="28"/>
          <w:lang w:val="en-ZA"/>
        </w:rPr>
        <w:t>Government Notice No. 325 - Listing Notice 2 of 2017,</w:t>
      </w:r>
    </w:p>
    <w:p w14:paraId="77D6D32A" w14:textId="77777777" w:rsidR="00CE0C0A" w:rsidRPr="00F7329A" w:rsidRDefault="00CE0C0A" w:rsidP="00CE0C0A">
      <w:pPr>
        <w:pStyle w:val="TitleCover4"/>
        <w:widowControl w:val="0"/>
        <w:spacing w:before="120" w:after="120"/>
        <w:rPr>
          <w:rFonts w:cs="Arial"/>
          <w:bCs/>
          <w:sz w:val="28"/>
          <w:szCs w:val="28"/>
          <w:lang w:val="en-ZA"/>
        </w:rPr>
      </w:pPr>
      <w:r w:rsidRPr="00F7329A">
        <w:rPr>
          <w:rFonts w:cs="Arial"/>
          <w:bCs/>
          <w:sz w:val="28"/>
          <w:szCs w:val="28"/>
          <w:lang w:val="en-ZA"/>
        </w:rPr>
        <w:t>Government Notice No. 324 - Listing Notice 3 of 2017 and</w:t>
      </w:r>
    </w:p>
    <w:p w14:paraId="076FF84F" w14:textId="77777777" w:rsidR="00CE0C0A" w:rsidRPr="00F7329A" w:rsidRDefault="00CE0C0A" w:rsidP="00CE0C0A">
      <w:pPr>
        <w:pStyle w:val="TitleCover4"/>
        <w:widowControl w:val="0"/>
        <w:spacing w:before="120" w:after="120"/>
        <w:rPr>
          <w:rFonts w:cs="Arial"/>
          <w:bCs/>
          <w:sz w:val="28"/>
          <w:szCs w:val="28"/>
          <w:lang w:val="en-ZA"/>
        </w:rPr>
      </w:pPr>
      <w:r w:rsidRPr="00F7329A">
        <w:rPr>
          <w:rFonts w:cs="Arial"/>
          <w:bCs/>
          <w:sz w:val="28"/>
          <w:szCs w:val="28"/>
          <w:lang w:val="en-ZA"/>
        </w:rPr>
        <w:t>Government Notice R921 – List of Waste Management Activities</w:t>
      </w:r>
    </w:p>
    <w:p w14:paraId="6D95A086" w14:textId="549D6533" w:rsidR="00245459" w:rsidRDefault="00245459" w:rsidP="00245459">
      <w:pPr>
        <w:widowControl w:val="0"/>
        <w:jc w:val="center"/>
        <w:rPr>
          <w:rFonts w:cs="Arial"/>
          <w:bCs/>
          <w:iCs/>
          <w:spacing w:val="-20"/>
          <w:sz w:val="32"/>
          <w:szCs w:val="32"/>
        </w:rPr>
      </w:pPr>
    </w:p>
    <w:p w14:paraId="203C2CDE" w14:textId="7D729AB9" w:rsidR="00245459" w:rsidRDefault="00245459" w:rsidP="00245459">
      <w:pPr>
        <w:autoSpaceDE w:val="0"/>
        <w:autoSpaceDN w:val="0"/>
        <w:adjustRightInd w:val="0"/>
        <w:jc w:val="center"/>
        <w:rPr>
          <w:rFonts w:cs="Arial"/>
          <w:b/>
          <w:sz w:val="36"/>
          <w:szCs w:val="36"/>
        </w:rPr>
      </w:pPr>
      <w:r w:rsidRPr="00F6121B">
        <w:rPr>
          <w:b/>
          <w:sz w:val="36"/>
          <w:szCs w:val="36"/>
        </w:rPr>
        <w:t>DMR</w:t>
      </w:r>
      <w:r w:rsidR="00201351">
        <w:rPr>
          <w:b/>
          <w:sz w:val="36"/>
          <w:szCs w:val="36"/>
        </w:rPr>
        <w:t>E</w:t>
      </w:r>
      <w:r w:rsidRPr="00F6121B">
        <w:rPr>
          <w:b/>
          <w:sz w:val="36"/>
          <w:szCs w:val="36"/>
        </w:rPr>
        <w:t xml:space="preserve"> Re</w:t>
      </w:r>
      <w:r w:rsidR="008D2187">
        <w:rPr>
          <w:b/>
          <w:sz w:val="36"/>
          <w:szCs w:val="36"/>
        </w:rPr>
        <w:t>ference No</w:t>
      </w:r>
      <w:r w:rsidR="008D2187" w:rsidRPr="00DC6B0A">
        <w:rPr>
          <w:b/>
          <w:sz w:val="36"/>
          <w:szCs w:val="36"/>
        </w:rPr>
        <w:t>.: MP 30</w:t>
      </w:r>
      <w:r w:rsidR="00DC6B0A">
        <w:rPr>
          <w:b/>
          <w:sz w:val="36"/>
          <w:szCs w:val="36"/>
        </w:rPr>
        <w:t>/</w:t>
      </w:r>
      <w:r w:rsidR="007F39FE" w:rsidRPr="00DC6B0A">
        <w:rPr>
          <w:b/>
          <w:sz w:val="36"/>
          <w:szCs w:val="36"/>
        </w:rPr>
        <w:t>5</w:t>
      </w:r>
      <w:r w:rsidR="008D2187" w:rsidRPr="00DC6B0A">
        <w:rPr>
          <w:b/>
          <w:sz w:val="36"/>
          <w:szCs w:val="36"/>
        </w:rPr>
        <w:t>/1/2/2/10</w:t>
      </w:r>
      <w:r w:rsidR="0053746E" w:rsidRPr="00DC6B0A">
        <w:rPr>
          <w:b/>
          <w:sz w:val="36"/>
          <w:szCs w:val="36"/>
        </w:rPr>
        <w:t>3</w:t>
      </w:r>
      <w:r w:rsidR="007F39FE" w:rsidRPr="00DC6B0A">
        <w:rPr>
          <w:b/>
          <w:sz w:val="36"/>
          <w:szCs w:val="36"/>
        </w:rPr>
        <w:t>34</w:t>
      </w:r>
      <w:r w:rsidRPr="00DC6B0A">
        <w:rPr>
          <w:b/>
          <w:sz w:val="36"/>
          <w:szCs w:val="36"/>
        </w:rPr>
        <w:t xml:space="preserve"> </w:t>
      </w:r>
      <w:r w:rsidRPr="00DC6B0A">
        <w:rPr>
          <w:rFonts w:cs="Arial"/>
          <w:b/>
          <w:sz w:val="36"/>
          <w:szCs w:val="36"/>
        </w:rPr>
        <w:t>MR</w:t>
      </w:r>
    </w:p>
    <w:p w14:paraId="30A6A677" w14:textId="77777777" w:rsidR="00F7329A" w:rsidRPr="00F6121B" w:rsidRDefault="00F7329A" w:rsidP="00245459">
      <w:pPr>
        <w:autoSpaceDE w:val="0"/>
        <w:autoSpaceDN w:val="0"/>
        <w:adjustRightInd w:val="0"/>
        <w:jc w:val="center"/>
        <w:rPr>
          <w:rFonts w:cs="Arial"/>
          <w:b/>
          <w:bCs/>
          <w:sz w:val="36"/>
          <w:szCs w:val="36"/>
          <w:lang w:val="en-US"/>
        </w:rPr>
      </w:pPr>
    </w:p>
    <w:p w14:paraId="1894F25D" w14:textId="25669E41" w:rsidR="004B72A3" w:rsidRDefault="00C51FD5" w:rsidP="009F30BD">
      <w:pPr>
        <w:pStyle w:val="TitleCover4"/>
        <w:widowControl w:val="0"/>
        <w:rPr>
          <w:rFonts w:cs="Arial"/>
        </w:rPr>
        <w:sectPr w:rsidR="004B72A3" w:rsidSect="00DE1507">
          <w:headerReference w:type="default" r:id="rId8"/>
          <w:footerReference w:type="default" r:id="rId9"/>
          <w:footerReference w:type="first" r:id="rId10"/>
          <w:type w:val="nextColumn"/>
          <w:pgSz w:w="11909" w:h="16834" w:code="9"/>
          <w:pgMar w:top="1440" w:right="1440" w:bottom="1440" w:left="1440" w:header="720" w:footer="720" w:gutter="0"/>
          <w:pgNumType w:fmt="lowerRoman" w:start="1"/>
          <w:cols w:space="720"/>
          <w:titlePg/>
        </w:sectPr>
      </w:pPr>
      <w:r>
        <w:rPr>
          <w:rFonts w:cs="Arial"/>
        </w:rPr>
        <w:t>OCTOBER</w:t>
      </w:r>
      <w:r w:rsidR="003A790F">
        <w:rPr>
          <w:rFonts w:cs="Arial"/>
        </w:rPr>
        <w:t xml:space="preserve"> 2021</w:t>
      </w:r>
    </w:p>
    <w:p w14:paraId="517BE0EC" w14:textId="01A38381" w:rsidR="003C470E" w:rsidRPr="004B72A3" w:rsidRDefault="003C470E" w:rsidP="003C470E">
      <w:pPr>
        <w:pStyle w:val="BodyText"/>
        <w:rPr>
          <w:sz w:val="18"/>
          <w:szCs w:val="18"/>
        </w:rPr>
      </w:pPr>
      <w:r w:rsidRPr="004B72A3">
        <w:rPr>
          <w:sz w:val="18"/>
          <w:szCs w:val="18"/>
        </w:rPr>
        <w:lastRenderedPageBreak/>
        <w:t>Report Type:</w:t>
      </w:r>
      <w:r w:rsidRPr="004B72A3">
        <w:rPr>
          <w:sz w:val="18"/>
          <w:szCs w:val="18"/>
        </w:rPr>
        <w:tab/>
      </w:r>
      <w:r w:rsidR="00C51FD5">
        <w:rPr>
          <w:sz w:val="18"/>
          <w:szCs w:val="18"/>
        </w:rPr>
        <w:t>Final</w:t>
      </w:r>
      <w:r w:rsidRPr="004B72A3">
        <w:rPr>
          <w:sz w:val="18"/>
          <w:szCs w:val="18"/>
        </w:rPr>
        <w:t xml:space="preserve"> Scoping Report</w:t>
      </w:r>
    </w:p>
    <w:p w14:paraId="18709BEC" w14:textId="77777777" w:rsidR="003C470E" w:rsidRPr="004B72A3" w:rsidRDefault="003C470E" w:rsidP="003C470E">
      <w:pPr>
        <w:pStyle w:val="BodyText"/>
        <w:rPr>
          <w:sz w:val="18"/>
          <w:szCs w:val="18"/>
        </w:rPr>
      </w:pPr>
      <w:r w:rsidRPr="004B72A3">
        <w:rPr>
          <w:sz w:val="18"/>
          <w:szCs w:val="18"/>
        </w:rPr>
        <w:t>Project Title:</w:t>
      </w:r>
      <w:r w:rsidRPr="004B72A3">
        <w:rPr>
          <w:sz w:val="18"/>
          <w:szCs w:val="18"/>
        </w:rPr>
        <w:tab/>
      </w:r>
      <w:proofErr w:type="spellStart"/>
      <w:r w:rsidRPr="004B72A3">
        <w:rPr>
          <w:sz w:val="18"/>
          <w:szCs w:val="18"/>
        </w:rPr>
        <w:t>Steynsplaats</w:t>
      </w:r>
      <w:proofErr w:type="spellEnd"/>
      <w:r w:rsidRPr="004B72A3">
        <w:rPr>
          <w:sz w:val="18"/>
          <w:szCs w:val="18"/>
        </w:rPr>
        <w:t xml:space="preserve"> Colliery</w:t>
      </w:r>
    </w:p>
    <w:p w14:paraId="331A6C93" w14:textId="77777777" w:rsidR="003C470E" w:rsidRPr="004B72A3" w:rsidRDefault="003C470E" w:rsidP="003C470E">
      <w:pPr>
        <w:pStyle w:val="BodyText"/>
        <w:rPr>
          <w:sz w:val="18"/>
          <w:szCs w:val="18"/>
        </w:rPr>
      </w:pPr>
      <w:r w:rsidRPr="004B72A3">
        <w:rPr>
          <w:sz w:val="18"/>
          <w:szCs w:val="18"/>
        </w:rPr>
        <w:t>Compiled for:</w:t>
      </w:r>
      <w:r w:rsidRPr="004B72A3">
        <w:rPr>
          <w:sz w:val="18"/>
          <w:szCs w:val="18"/>
        </w:rPr>
        <w:tab/>
        <w:t>Belfast Colliery (Pty) Limited</w:t>
      </w:r>
    </w:p>
    <w:p w14:paraId="17C413F4" w14:textId="5DDB934F" w:rsidR="003C470E" w:rsidRPr="004B72A3" w:rsidRDefault="003C470E" w:rsidP="003C470E">
      <w:pPr>
        <w:pStyle w:val="BodyText"/>
        <w:rPr>
          <w:sz w:val="18"/>
          <w:szCs w:val="18"/>
        </w:rPr>
      </w:pPr>
      <w:r w:rsidRPr="004B72A3">
        <w:rPr>
          <w:sz w:val="18"/>
          <w:szCs w:val="18"/>
        </w:rPr>
        <w:t>Compiled by:</w:t>
      </w:r>
      <w:r w:rsidRPr="004B72A3">
        <w:rPr>
          <w:sz w:val="18"/>
          <w:szCs w:val="18"/>
        </w:rPr>
        <w:tab/>
        <w:t xml:space="preserve">P. </w:t>
      </w:r>
      <w:proofErr w:type="spellStart"/>
      <w:r w:rsidRPr="004B72A3">
        <w:rPr>
          <w:sz w:val="18"/>
          <w:szCs w:val="18"/>
        </w:rPr>
        <w:t>Mthimunye</w:t>
      </w:r>
      <w:proofErr w:type="spellEnd"/>
      <w:r w:rsidRPr="004B72A3">
        <w:rPr>
          <w:sz w:val="18"/>
          <w:szCs w:val="18"/>
        </w:rPr>
        <w:t xml:space="preserve">, </w:t>
      </w:r>
      <w:bookmarkStart w:id="3" w:name="_Hlk82762907"/>
      <w:r w:rsidR="004D2134" w:rsidRPr="004B72A3">
        <w:rPr>
          <w:sz w:val="18"/>
          <w:szCs w:val="18"/>
        </w:rPr>
        <w:t>BSc. Of Earth Sciences in Mining and Environmental Geology</w:t>
      </w:r>
      <w:bookmarkEnd w:id="3"/>
    </w:p>
    <w:p w14:paraId="583E353B" w14:textId="77777777" w:rsidR="003C470E" w:rsidRPr="004B72A3" w:rsidRDefault="003C470E" w:rsidP="003C470E">
      <w:pPr>
        <w:pStyle w:val="BodyText"/>
        <w:rPr>
          <w:sz w:val="18"/>
          <w:szCs w:val="18"/>
        </w:rPr>
      </w:pPr>
      <w:r w:rsidRPr="004B72A3">
        <w:rPr>
          <w:sz w:val="18"/>
          <w:szCs w:val="18"/>
        </w:rPr>
        <w:t>Reviewed by:</w:t>
      </w:r>
      <w:r w:rsidRPr="004B72A3">
        <w:rPr>
          <w:sz w:val="18"/>
          <w:szCs w:val="18"/>
        </w:rPr>
        <w:tab/>
        <w:t xml:space="preserve">T. </w:t>
      </w:r>
      <w:proofErr w:type="spellStart"/>
      <w:r w:rsidRPr="004B72A3">
        <w:rPr>
          <w:sz w:val="18"/>
          <w:szCs w:val="18"/>
        </w:rPr>
        <w:t>Shakwane</w:t>
      </w:r>
      <w:proofErr w:type="spellEnd"/>
      <w:r w:rsidRPr="004B72A3">
        <w:rPr>
          <w:sz w:val="18"/>
          <w:szCs w:val="18"/>
        </w:rPr>
        <w:t xml:space="preserve">, B.Sc. Hons. </w:t>
      </w:r>
      <w:proofErr w:type="spellStart"/>
      <w:proofErr w:type="gramStart"/>
      <w:r w:rsidRPr="004B72A3">
        <w:rPr>
          <w:sz w:val="18"/>
          <w:szCs w:val="18"/>
        </w:rPr>
        <w:t>Pr.Sci.Nat</w:t>
      </w:r>
      <w:proofErr w:type="spellEnd"/>
      <w:proofErr w:type="gramEnd"/>
      <w:r w:rsidRPr="004B72A3">
        <w:rPr>
          <w:sz w:val="18"/>
          <w:szCs w:val="18"/>
        </w:rPr>
        <w:t xml:space="preserve"> and Registered EAP</w:t>
      </w:r>
    </w:p>
    <w:p w14:paraId="658CFE1C" w14:textId="77777777" w:rsidR="003C470E" w:rsidRPr="004B72A3" w:rsidRDefault="003C470E" w:rsidP="003C470E">
      <w:pPr>
        <w:pStyle w:val="BodyText"/>
        <w:rPr>
          <w:sz w:val="18"/>
          <w:szCs w:val="18"/>
        </w:rPr>
      </w:pPr>
      <w:proofErr w:type="spellStart"/>
      <w:r w:rsidRPr="004B72A3">
        <w:rPr>
          <w:sz w:val="18"/>
          <w:szCs w:val="18"/>
        </w:rPr>
        <w:t>Geovicon</w:t>
      </w:r>
      <w:proofErr w:type="spellEnd"/>
      <w:r w:rsidRPr="004B72A3">
        <w:rPr>
          <w:sz w:val="18"/>
          <w:szCs w:val="18"/>
        </w:rPr>
        <w:t xml:space="preserve"> Reference:</w:t>
      </w:r>
      <w:r w:rsidRPr="004B72A3">
        <w:rPr>
          <w:sz w:val="18"/>
          <w:szCs w:val="18"/>
        </w:rPr>
        <w:tab/>
        <w:t xml:space="preserve">3863/2021      </w:t>
      </w:r>
    </w:p>
    <w:p w14:paraId="6CFD64AA" w14:textId="41F7EDF2" w:rsidR="003C470E" w:rsidRPr="004B72A3" w:rsidRDefault="003C470E" w:rsidP="003C470E">
      <w:pPr>
        <w:pStyle w:val="BodyText"/>
        <w:rPr>
          <w:sz w:val="18"/>
          <w:szCs w:val="18"/>
        </w:rPr>
      </w:pPr>
      <w:r w:rsidRPr="004B72A3">
        <w:rPr>
          <w:sz w:val="18"/>
          <w:szCs w:val="18"/>
        </w:rPr>
        <w:t>Version:</w:t>
      </w:r>
      <w:r w:rsidRPr="004B72A3">
        <w:rPr>
          <w:sz w:val="18"/>
          <w:szCs w:val="18"/>
        </w:rPr>
        <w:tab/>
      </w:r>
      <w:r w:rsidR="00C51FD5">
        <w:rPr>
          <w:sz w:val="18"/>
          <w:szCs w:val="18"/>
        </w:rPr>
        <w:t>Final</w:t>
      </w:r>
    </w:p>
    <w:p w14:paraId="500BCE8F" w14:textId="24F39F9F" w:rsidR="003C470E" w:rsidRPr="004B72A3" w:rsidRDefault="003C470E" w:rsidP="003C470E">
      <w:pPr>
        <w:pStyle w:val="BodyText"/>
        <w:rPr>
          <w:sz w:val="18"/>
          <w:szCs w:val="18"/>
        </w:rPr>
      </w:pPr>
      <w:r w:rsidRPr="004B72A3">
        <w:rPr>
          <w:sz w:val="18"/>
          <w:szCs w:val="18"/>
        </w:rPr>
        <w:t>Date:</w:t>
      </w:r>
      <w:r w:rsidRPr="004B72A3">
        <w:rPr>
          <w:sz w:val="18"/>
          <w:szCs w:val="18"/>
        </w:rPr>
        <w:tab/>
      </w:r>
      <w:r w:rsidR="00C51FD5">
        <w:rPr>
          <w:sz w:val="18"/>
          <w:szCs w:val="18"/>
        </w:rPr>
        <w:t>October</w:t>
      </w:r>
      <w:r w:rsidRPr="004B72A3">
        <w:rPr>
          <w:sz w:val="18"/>
          <w:szCs w:val="18"/>
        </w:rPr>
        <w:t xml:space="preserve"> 2021</w:t>
      </w:r>
    </w:p>
    <w:p w14:paraId="70002714" w14:textId="77777777" w:rsidR="003C470E" w:rsidRPr="004B72A3" w:rsidRDefault="003C470E" w:rsidP="003C470E">
      <w:pPr>
        <w:pStyle w:val="BodyText"/>
        <w:rPr>
          <w:sz w:val="18"/>
          <w:szCs w:val="18"/>
        </w:rPr>
      </w:pPr>
    </w:p>
    <w:p w14:paraId="50E81004" w14:textId="77777777" w:rsidR="003C470E" w:rsidRPr="004B72A3" w:rsidRDefault="003C470E" w:rsidP="003C470E">
      <w:pPr>
        <w:pStyle w:val="BodyText"/>
        <w:rPr>
          <w:sz w:val="18"/>
          <w:szCs w:val="18"/>
        </w:rPr>
      </w:pPr>
      <w:r w:rsidRPr="004B72A3">
        <w:rPr>
          <w:sz w:val="18"/>
          <w:szCs w:val="18"/>
        </w:rPr>
        <w:t>Disclaimer:</w:t>
      </w:r>
    </w:p>
    <w:p w14:paraId="71BB5D11" w14:textId="77777777" w:rsidR="003C470E" w:rsidRPr="004B72A3" w:rsidRDefault="003C470E" w:rsidP="003C470E">
      <w:pPr>
        <w:pStyle w:val="BodyText"/>
        <w:rPr>
          <w:sz w:val="18"/>
          <w:szCs w:val="18"/>
        </w:rPr>
      </w:pPr>
      <w:r w:rsidRPr="004B72A3">
        <w:rPr>
          <w:sz w:val="18"/>
          <w:szCs w:val="18"/>
        </w:rPr>
        <w:t xml:space="preserve">The results and conclusions of this report are limited to the Scope of Work agreed between </w:t>
      </w:r>
      <w:proofErr w:type="spellStart"/>
      <w:r w:rsidRPr="004B72A3">
        <w:rPr>
          <w:sz w:val="18"/>
          <w:szCs w:val="18"/>
        </w:rPr>
        <w:t>Geovicon</w:t>
      </w:r>
      <w:proofErr w:type="spellEnd"/>
      <w:r w:rsidRPr="004B72A3">
        <w:rPr>
          <w:sz w:val="18"/>
          <w:szCs w:val="18"/>
        </w:rPr>
        <w:t xml:space="preserve"> Environmental (Pty) Limited and Belfast Colliery (Pty) Limited for whom this report/ investigation has been conducted.  All assumptions made and all information contained within this report and its attachments depend on the accessibility to and reliability of relevant information, including maps, previous reports and laboratory results, from the Client and Contractors.  All work conducted by </w:t>
      </w:r>
      <w:proofErr w:type="spellStart"/>
      <w:r w:rsidRPr="004B72A3">
        <w:rPr>
          <w:sz w:val="18"/>
          <w:szCs w:val="18"/>
        </w:rPr>
        <w:t>Geovicon</w:t>
      </w:r>
      <w:proofErr w:type="spellEnd"/>
      <w:r w:rsidRPr="004B72A3">
        <w:rPr>
          <w:sz w:val="18"/>
          <w:szCs w:val="18"/>
        </w:rPr>
        <w:t xml:space="preserve"> Environmental (Pty) Limited is done in accordance with the </w:t>
      </w:r>
      <w:proofErr w:type="spellStart"/>
      <w:r w:rsidRPr="004B72A3">
        <w:rPr>
          <w:sz w:val="18"/>
          <w:szCs w:val="18"/>
        </w:rPr>
        <w:t>Geovicon</w:t>
      </w:r>
      <w:proofErr w:type="spellEnd"/>
      <w:r w:rsidRPr="004B72A3">
        <w:rPr>
          <w:sz w:val="18"/>
          <w:szCs w:val="18"/>
        </w:rPr>
        <w:t xml:space="preserve"> Standard Operating Procedures. </w:t>
      </w:r>
    </w:p>
    <w:p w14:paraId="3BEE396E" w14:textId="77777777" w:rsidR="003C470E" w:rsidRPr="004B72A3" w:rsidRDefault="003C470E" w:rsidP="003C470E">
      <w:pPr>
        <w:pStyle w:val="BodyText"/>
        <w:rPr>
          <w:sz w:val="18"/>
          <w:szCs w:val="18"/>
        </w:rPr>
      </w:pPr>
      <w:r w:rsidRPr="004B72A3">
        <w:rPr>
          <w:sz w:val="18"/>
          <w:szCs w:val="18"/>
        </w:rPr>
        <w:t>Copyright:</w:t>
      </w:r>
    </w:p>
    <w:p w14:paraId="3D1E0C4D" w14:textId="77777777" w:rsidR="003C470E" w:rsidRPr="004B72A3" w:rsidRDefault="003C470E" w:rsidP="003C470E">
      <w:pPr>
        <w:pStyle w:val="BodyText"/>
        <w:rPr>
          <w:sz w:val="18"/>
          <w:szCs w:val="18"/>
        </w:rPr>
      </w:pPr>
      <w:r w:rsidRPr="004B72A3">
        <w:rPr>
          <w:sz w:val="18"/>
          <w:szCs w:val="18"/>
        </w:rPr>
        <w:t xml:space="preserve">The copyright in all text and other matter (including the manner of presentation) is the exclusive property of </w:t>
      </w:r>
      <w:proofErr w:type="spellStart"/>
      <w:r w:rsidRPr="004B72A3">
        <w:rPr>
          <w:sz w:val="18"/>
          <w:szCs w:val="18"/>
        </w:rPr>
        <w:t>Geovicon</w:t>
      </w:r>
      <w:proofErr w:type="spellEnd"/>
      <w:r w:rsidRPr="004B72A3">
        <w:rPr>
          <w:sz w:val="18"/>
          <w:szCs w:val="18"/>
        </w:rPr>
        <w:t xml:space="preserve"> Environmental (Pty) Limited, unless </w:t>
      </w:r>
      <w:proofErr w:type="gramStart"/>
      <w:r w:rsidRPr="004B72A3">
        <w:rPr>
          <w:sz w:val="18"/>
          <w:szCs w:val="18"/>
        </w:rPr>
        <w:t>where</w:t>
      </w:r>
      <w:proofErr w:type="gramEnd"/>
      <w:r w:rsidRPr="004B72A3">
        <w:rPr>
          <w:sz w:val="18"/>
          <w:szCs w:val="18"/>
        </w:rPr>
        <w:t xml:space="preserve"> referenced to external parties.  It is a criminal offence to reproduce and/ or use, without written consent, any matter, technical procedure and/ or technique contained in this document.  This document must be referenced if any information contained in it is used in any other document or presentation.</w:t>
      </w:r>
    </w:p>
    <w:p w14:paraId="44CAA98F" w14:textId="77777777" w:rsidR="003C470E" w:rsidRPr="004B72A3" w:rsidRDefault="003C470E" w:rsidP="003C470E">
      <w:pPr>
        <w:pStyle w:val="BodyText"/>
        <w:rPr>
          <w:sz w:val="18"/>
          <w:szCs w:val="18"/>
        </w:rPr>
      </w:pPr>
      <w:r w:rsidRPr="004B72A3">
        <w:rPr>
          <w:sz w:val="18"/>
          <w:szCs w:val="18"/>
        </w:rPr>
        <w:t>Declaration:</w:t>
      </w:r>
    </w:p>
    <w:p w14:paraId="2DD7A6A5" w14:textId="77777777" w:rsidR="003C470E" w:rsidRPr="004B72A3" w:rsidRDefault="003C470E" w:rsidP="003C470E">
      <w:pPr>
        <w:pStyle w:val="BodyText"/>
        <w:rPr>
          <w:sz w:val="18"/>
          <w:szCs w:val="18"/>
        </w:rPr>
      </w:pPr>
      <w:r w:rsidRPr="004B72A3">
        <w:rPr>
          <w:sz w:val="18"/>
          <w:szCs w:val="18"/>
        </w:rPr>
        <w:t>I hereby declare:</w:t>
      </w:r>
    </w:p>
    <w:p w14:paraId="4520DDA9" w14:textId="77777777" w:rsidR="003C470E" w:rsidRPr="004B72A3" w:rsidRDefault="003C470E" w:rsidP="003C470E">
      <w:pPr>
        <w:pStyle w:val="BodyText"/>
        <w:rPr>
          <w:sz w:val="18"/>
          <w:szCs w:val="18"/>
        </w:rPr>
      </w:pPr>
      <w:r w:rsidRPr="004B72A3">
        <w:rPr>
          <w:sz w:val="18"/>
          <w:szCs w:val="18"/>
        </w:rPr>
        <w:t>1.</w:t>
      </w:r>
      <w:r w:rsidRPr="004B72A3">
        <w:rPr>
          <w:sz w:val="18"/>
          <w:szCs w:val="18"/>
        </w:rPr>
        <w:tab/>
        <w:t>I have no vested interest (present or prospective) in the project that is the subject of this report as well as its attachments.  I have no personal interest with respect to the parties involved in this project.</w:t>
      </w:r>
    </w:p>
    <w:p w14:paraId="18E46E72" w14:textId="77777777" w:rsidR="003C470E" w:rsidRPr="004B72A3" w:rsidRDefault="003C470E" w:rsidP="003C470E">
      <w:pPr>
        <w:pStyle w:val="BodyText"/>
        <w:rPr>
          <w:sz w:val="18"/>
          <w:szCs w:val="18"/>
        </w:rPr>
      </w:pPr>
      <w:r w:rsidRPr="004B72A3">
        <w:rPr>
          <w:sz w:val="18"/>
          <w:szCs w:val="18"/>
        </w:rPr>
        <w:t>2.</w:t>
      </w:r>
      <w:r w:rsidRPr="004B72A3">
        <w:rPr>
          <w:sz w:val="18"/>
          <w:szCs w:val="18"/>
        </w:rPr>
        <w:tab/>
        <w:t>I have no bias with regard to this project or towards the various stakeholders involved in this project.</w:t>
      </w:r>
    </w:p>
    <w:p w14:paraId="0E6DBAEC" w14:textId="77777777" w:rsidR="003C470E" w:rsidRPr="004B72A3" w:rsidRDefault="003C470E" w:rsidP="003C470E">
      <w:pPr>
        <w:pStyle w:val="BodyText"/>
        <w:rPr>
          <w:sz w:val="18"/>
          <w:szCs w:val="18"/>
        </w:rPr>
      </w:pPr>
      <w:r w:rsidRPr="004B72A3">
        <w:rPr>
          <w:sz w:val="18"/>
          <w:szCs w:val="18"/>
        </w:rPr>
        <w:t>3.</w:t>
      </w:r>
      <w:r w:rsidRPr="004B72A3">
        <w:rPr>
          <w:sz w:val="18"/>
          <w:szCs w:val="18"/>
        </w:rPr>
        <w:tab/>
        <w:t>I have not received, nor have I been offered, any significant form of inappropriate reward for compiling this report.</w:t>
      </w:r>
    </w:p>
    <w:p w14:paraId="22A8A95B" w14:textId="77777777" w:rsidR="003C470E" w:rsidRPr="004B72A3" w:rsidRDefault="003C470E" w:rsidP="003C470E">
      <w:pPr>
        <w:pStyle w:val="BodyText"/>
        <w:rPr>
          <w:sz w:val="18"/>
          <w:szCs w:val="18"/>
        </w:rPr>
      </w:pPr>
    </w:p>
    <w:p w14:paraId="3B75D5AF" w14:textId="77777777" w:rsidR="003C470E" w:rsidRPr="004B72A3" w:rsidRDefault="003C470E" w:rsidP="003C470E">
      <w:pPr>
        <w:pStyle w:val="BodyText"/>
        <w:rPr>
          <w:sz w:val="18"/>
          <w:szCs w:val="18"/>
        </w:rPr>
      </w:pPr>
      <w:r w:rsidRPr="004B72A3">
        <w:rPr>
          <w:sz w:val="18"/>
          <w:szCs w:val="18"/>
        </w:rPr>
        <w:t>___________________________________________________________</w:t>
      </w:r>
    </w:p>
    <w:p w14:paraId="32937B4F" w14:textId="77777777" w:rsidR="003C470E" w:rsidRPr="004B72A3" w:rsidRDefault="003C470E" w:rsidP="003C470E">
      <w:pPr>
        <w:pStyle w:val="BodyText"/>
        <w:rPr>
          <w:sz w:val="18"/>
          <w:szCs w:val="18"/>
        </w:rPr>
      </w:pPr>
      <w:r w:rsidRPr="004B72A3">
        <w:rPr>
          <w:sz w:val="18"/>
          <w:szCs w:val="18"/>
        </w:rPr>
        <w:t>(Electronic signature)</w:t>
      </w:r>
    </w:p>
    <w:p w14:paraId="5EEE4C48" w14:textId="3158CF13" w:rsidR="003C470E" w:rsidRPr="004B72A3" w:rsidRDefault="00C26DB0" w:rsidP="003C470E">
      <w:pPr>
        <w:pStyle w:val="BodyText"/>
        <w:rPr>
          <w:sz w:val="18"/>
          <w:szCs w:val="18"/>
        </w:rPr>
      </w:pPr>
      <w:r w:rsidRPr="004B72A3">
        <w:rPr>
          <w:sz w:val="18"/>
          <w:szCs w:val="18"/>
        </w:rPr>
        <w:t>P</w:t>
      </w:r>
      <w:r w:rsidR="003C470E" w:rsidRPr="004B72A3">
        <w:rPr>
          <w:sz w:val="18"/>
          <w:szCs w:val="18"/>
        </w:rPr>
        <w:t xml:space="preserve">. </w:t>
      </w:r>
      <w:r w:rsidRPr="004B72A3">
        <w:rPr>
          <w:sz w:val="18"/>
          <w:szCs w:val="18"/>
        </w:rPr>
        <w:t>P</w:t>
      </w:r>
      <w:r w:rsidR="003C470E" w:rsidRPr="004B72A3">
        <w:rPr>
          <w:sz w:val="18"/>
          <w:szCs w:val="18"/>
        </w:rPr>
        <w:t xml:space="preserve">. </w:t>
      </w:r>
      <w:proofErr w:type="spellStart"/>
      <w:r w:rsidR="003C470E" w:rsidRPr="004B72A3">
        <w:rPr>
          <w:sz w:val="18"/>
          <w:szCs w:val="18"/>
        </w:rPr>
        <w:t>M</w:t>
      </w:r>
      <w:r w:rsidRPr="004B72A3">
        <w:rPr>
          <w:sz w:val="18"/>
          <w:szCs w:val="18"/>
        </w:rPr>
        <w:t>thimunye</w:t>
      </w:r>
      <w:proofErr w:type="spellEnd"/>
      <w:r w:rsidR="003C470E" w:rsidRPr="004B72A3">
        <w:rPr>
          <w:sz w:val="18"/>
          <w:szCs w:val="18"/>
        </w:rPr>
        <w:t xml:space="preserve">, </w:t>
      </w:r>
      <w:r w:rsidRPr="004B72A3">
        <w:rPr>
          <w:sz w:val="18"/>
          <w:szCs w:val="18"/>
        </w:rPr>
        <w:t>BSc. Of Earth Sciences in Mining and Environmental Geology</w:t>
      </w:r>
      <w:r w:rsidR="003C470E" w:rsidRPr="004B72A3">
        <w:rPr>
          <w:sz w:val="18"/>
          <w:szCs w:val="18"/>
        </w:rPr>
        <w:t>)</w:t>
      </w:r>
    </w:p>
    <w:p w14:paraId="76F1440A" w14:textId="77777777" w:rsidR="003C470E" w:rsidRPr="004B72A3" w:rsidRDefault="003C470E" w:rsidP="003C470E">
      <w:pPr>
        <w:pStyle w:val="BodyText"/>
        <w:rPr>
          <w:sz w:val="18"/>
          <w:szCs w:val="18"/>
        </w:rPr>
      </w:pPr>
    </w:p>
    <w:p w14:paraId="20CC2454" w14:textId="77777777" w:rsidR="003C470E" w:rsidRPr="004B72A3" w:rsidRDefault="003C470E" w:rsidP="003C470E">
      <w:pPr>
        <w:pStyle w:val="BodyText"/>
        <w:rPr>
          <w:sz w:val="18"/>
          <w:szCs w:val="18"/>
        </w:rPr>
      </w:pPr>
      <w:r w:rsidRPr="004B72A3">
        <w:rPr>
          <w:sz w:val="18"/>
          <w:szCs w:val="18"/>
        </w:rPr>
        <w:t>This report was reviewed by:</w:t>
      </w:r>
    </w:p>
    <w:p w14:paraId="529A652F" w14:textId="77777777" w:rsidR="003C470E" w:rsidRPr="004B72A3" w:rsidRDefault="003C470E" w:rsidP="003C470E">
      <w:pPr>
        <w:pStyle w:val="BodyText"/>
        <w:rPr>
          <w:sz w:val="18"/>
          <w:szCs w:val="18"/>
        </w:rPr>
      </w:pPr>
      <w:r w:rsidRPr="004B72A3">
        <w:rPr>
          <w:sz w:val="18"/>
          <w:szCs w:val="18"/>
        </w:rPr>
        <w:t>___________________________________________________________</w:t>
      </w:r>
    </w:p>
    <w:p w14:paraId="08289E89" w14:textId="77777777" w:rsidR="003C470E" w:rsidRPr="004B72A3" w:rsidRDefault="003C470E" w:rsidP="003C470E">
      <w:pPr>
        <w:pStyle w:val="BodyText"/>
        <w:rPr>
          <w:sz w:val="18"/>
          <w:szCs w:val="18"/>
        </w:rPr>
      </w:pPr>
      <w:r w:rsidRPr="004B72A3">
        <w:rPr>
          <w:sz w:val="18"/>
          <w:szCs w:val="18"/>
        </w:rPr>
        <w:t>(Electronic signature)</w:t>
      </w:r>
    </w:p>
    <w:p w14:paraId="2EEBF7D3" w14:textId="29979507" w:rsidR="003C470E" w:rsidRDefault="003C470E" w:rsidP="003C470E">
      <w:pPr>
        <w:pStyle w:val="BodyText"/>
        <w:rPr>
          <w:rFonts w:cs="Arial"/>
          <w:b/>
          <w:iCs/>
          <w:spacing w:val="-20"/>
          <w:sz w:val="36"/>
          <w:lang w:val="en-US"/>
        </w:rPr>
      </w:pPr>
      <w:r w:rsidRPr="004B72A3">
        <w:rPr>
          <w:sz w:val="18"/>
          <w:szCs w:val="18"/>
        </w:rPr>
        <w:t xml:space="preserve">T. </w:t>
      </w:r>
      <w:proofErr w:type="spellStart"/>
      <w:r w:rsidRPr="004B72A3">
        <w:rPr>
          <w:sz w:val="18"/>
          <w:szCs w:val="18"/>
        </w:rPr>
        <w:t>Shakwane</w:t>
      </w:r>
      <w:proofErr w:type="spellEnd"/>
      <w:r w:rsidRPr="004B72A3">
        <w:rPr>
          <w:sz w:val="18"/>
          <w:szCs w:val="18"/>
        </w:rPr>
        <w:t>, B.Sc. Hons. (Professional Natural Scientist no: 117080)</w:t>
      </w:r>
      <w:r>
        <w:rPr>
          <w:rFonts w:cs="Arial"/>
        </w:rPr>
        <w:br w:type="page"/>
      </w:r>
    </w:p>
    <w:p w14:paraId="4E0B4E51" w14:textId="77777777" w:rsidR="00111276" w:rsidRDefault="009F30BD" w:rsidP="00323344">
      <w:pPr>
        <w:pStyle w:val="NormalJustified"/>
        <w:widowControl w:val="0"/>
        <w:spacing w:line="300" w:lineRule="auto"/>
        <w:rPr>
          <w:b/>
          <w:bCs/>
          <w:sz w:val="52"/>
        </w:rPr>
      </w:pPr>
      <w:r>
        <w:rPr>
          <w:b/>
          <w:bCs/>
          <w:sz w:val="52"/>
        </w:rPr>
        <w:lastRenderedPageBreak/>
        <w:t>E</w:t>
      </w:r>
      <w:r w:rsidR="00111276">
        <w:rPr>
          <w:b/>
          <w:bCs/>
          <w:sz w:val="52"/>
        </w:rPr>
        <w:t>xecutive Summary</w:t>
      </w:r>
    </w:p>
    <w:p w14:paraId="22C864BA" w14:textId="1CCF71AB" w:rsidR="002F3A89" w:rsidRPr="00DC6B0A" w:rsidRDefault="00E1635A" w:rsidP="002F3A89">
      <w:r w:rsidRPr="00DC6B0A">
        <w:rPr>
          <w:lang w:val="en-ZA"/>
        </w:rPr>
        <w:t xml:space="preserve">Belfast Colliery </w:t>
      </w:r>
      <w:r w:rsidR="00407BD4" w:rsidRPr="00DC6B0A">
        <w:rPr>
          <w:lang w:val="en-ZA"/>
        </w:rPr>
        <w:t>(Pty) Limited</w:t>
      </w:r>
      <w:r w:rsidR="002F3A89" w:rsidRPr="00DC6B0A">
        <w:rPr>
          <w:lang w:val="en-ZA"/>
        </w:rPr>
        <w:t xml:space="preserve"> is an emerging </w:t>
      </w:r>
      <w:r w:rsidR="002F3A89" w:rsidRPr="00DC6B0A">
        <w:t xml:space="preserve">coal mining company, which intends to undertake </w:t>
      </w:r>
      <w:r w:rsidR="002B7A29" w:rsidRPr="00DC6B0A">
        <w:t xml:space="preserve">a </w:t>
      </w:r>
      <w:r w:rsidR="0058658F" w:rsidRPr="00DC6B0A">
        <w:t xml:space="preserve">coal mining operation </w:t>
      </w:r>
      <w:r w:rsidR="00DC6B0A" w:rsidRPr="00DC6B0A">
        <w:t xml:space="preserve">on portions 5, 7, 8, 9 and 12 of the farm </w:t>
      </w:r>
      <w:proofErr w:type="spellStart"/>
      <w:r w:rsidR="00DC6B0A" w:rsidRPr="00DC6B0A">
        <w:t>Steynsplaats</w:t>
      </w:r>
      <w:proofErr w:type="spellEnd"/>
      <w:r w:rsidR="00DC6B0A" w:rsidRPr="00DC6B0A">
        <w:t xml:space="preserve"> 360 JT as well as the remaining extent of </w:t>
      </w:r>
      <w:r w:rsidR="00EE751B">
        <w:t>T</w:t>
      </w:r>
      <w:r w:rsidR="00DC6B0A" w:rsidRPr="00DC6B0A">
        <w:t xml:space="preserve">he </w:t>
      </w:r>
      <w:r w:rsidR="00EE751B">
        <w:t>F</w:t>
      </w:r>
      <w:r w:rsidR="00DC6B0A" w:rsidRPr="00DC6B0A">
        <w:t xml:space="preserve">arm </w:t>
      </w:r>
      <w:proofErr w:type="spellStart"/>
      <w:r w:rsidR="00DC6B0A" w:rsidRPr="00DC6B0A">
        <w:t>Majamela</w:t>
      </w:r>
      <w:proofErr w:type="spellEnd"/>
      <w:r w:rsidR="00DC6B0A" w:rsidRPr="00DC6B0A">
        <w:t xml:space="preserve"> No. 973 JT</w:t>
      </w:r>
      <w:r w:rsidR="002F3A89" w:rsidRPr="00DC6B0A">
        <w:t>, situated in the</w:t>
      </w:r>
      <w:r w:rsidR="00CF1954" w:rsidRPr="00DC6B0A">
        <w:t xml:space="preserve"> </w:t>
      </w:r>
      <w:proofErr w:type="spellStart"/>
      <w:r w:rsidR="007F39FE" w:rsidRPr="00DC6B0A">
        <w:t>Emakhazeni</w:t>
      </w:r>
      <w:proofErr w:type="spellEnd"/>
      <w:r w:rsidR="007F39FE" w:rsidRPr="00DC6B0A">
        <w:t xml:space="preserve"> </w:t>
      </w:r>
      <w:r w:rsidR="002F3A89" w:rsidRPr="00DC6B0A">
        <w:t>Magisterial District.</w:t>
      </w:r>
      <w:r w:rsidR="005D6D81">
        <w:t xml:space="preserve"> See Regulation 2 (2) plan attached as </w:t>
      </w:r>
      <w:r w:rsidR="005D6D81" w:rsidRPr="005D6D81">
        <w:rPr>
          <w:b/>
          <w:bCs/>
        </w:rPr>
        <w:t>Appendix A.</w:t>
      </w:r>
    </w:p>
    <w:p w14:paraId="7CCCEB3D" w14:textId="391CDA38" w:rsidR="002F3A89" w:rsidRPr="002B7A29" w:rsidRDefault="002F3A89" w:rsidP="002F3A89">
      <w:pPr>
        <w:rPr>
          <w:rFonts w:cs="Arial"/>
          <w:color w:val="000000"/>
        </w:rPr>
      </w:pPr>
      <w:r w:rsidRPr="002F3A89">
        <w:t xml:space="preserve">Based on the depth of the coal seam within the proposed mining area, the proposed mining area can be optimally mined using opencast mining method. </w:t>
      </w:r>
      <w:r w:rsidR="00AF08AC">
        <w:t xml:space="preserve"> </w:t>
      </w:r>
      <w:r w:rsidRPr="002F3A89">
        <w:t xml:space="preserve">The opencast mining method will be </w:t>
      </w:r>
      <w:r w:rsidRPr="002F3A89">
        <w:rPr>
          <w:rFonts w:cs="Arial"/>
          <w:color w:val="000000"/>
        </w:rPr>
        <w:t>utilising the sequential lateral rollover mining technique</w:t>
      </w:r>
      <w:r w:rsidR="00052E27">
        <w:rPr>
          <w:rFonts w:cs="Arial"/>
          <w:color w:val="000000"/>
        </w:rPr>
        <w:t>.</w:t>
      </w:r>
      <w:r w:rsidRPr="002F3A89">
        <w:rPr>
          <w:rFonts w:cs="Arial"/>
          <w:color w:val="000000"/>
        </w:rPr>
        <w:t xml:space="preserve"> A reputable mining contractor</w:t>
      </w:r>
      <w:r w:rsidR="002B7A29">
        <w:rPr>
          <w:rFonts w:cs="Arial"/>
          <w:color w:val="000000"/>
        </w:rPr>
        <w:t>s</w:t>
      </w:r>
      <w:r w:rsidRPr="002F3A89">
        <w:rPr>
          <w:rFonts w:cs="Arial"/>
          <w:color w:val="000000"/>
        </w:rPr>
        <w:t xml:space="preserve"> will conduct the </w:t>
      </w:r>
      <w:r w:rsidR="002B7A29">
        <w:rPr>
          <w:rFonts w:cs="Arial"/>
          <w:color w:val="000000"/>
        </w:rPr>
        <w:t>mining and crushing and screening</w:t>
      </w:r>
      <w:r w:rsidRPr="002F3A89">
        <w:rPr>
          <w:rFonts w:cs="Arial"/>
          <w:color w:val="000000"/>
        </w:rPr>
        <w:t xml:space="preserve"> of coal will be conducted in-house. </w:t>
      </w:r>
      <w:r w:rsidRPr="002F3A89">
        <w:t xml:space="preserve">The coal to be mined will be transported by tipper trucks from the </w:t>
      </w:r>
      <w:r w:rsidR="002B7A29">
        <w:t>mining areas</w:t>
      </w:r>
      <w:r w:rsidRPr="002F3A89">
        <w:t xml:space="preserve"> to the R.O.M. coal stockpile area. After t</w:t>
      </w:r>
      <w:r w:rsidR="002B7A29">
        <w:t>he processing of the R.O.M coal</w:t>
      </w:r>
      <w:r w:rsidRPr="002F3A89">
        <w:t xml:space="preserve">, the product coal will be hauled by haulage trucks via the road networks to destined clients. </w:t>
      </w:r>
      <w:r w:rsidRPr="002F3A89">
        <w:rPr>
          <w:rFonts w:cs="Arial"/>
          <w:color w:val="000000"/>
        </w:rPr>
        <w:t xml:space="preserve">All necessary surface infrastructures required to undertake the proposed mining operation will be constructed at the </w:t>
      </w:r>
      <w:r w:rsidR="0058658F" w:rsidRPr="002B7A29">
        <w:rPr>
          <w:rFonts w:cs="Arial"/>
          <w:color w:val="000000"/>
        </w:rPr>
        <w:t xml:space="preserve">proposed </w:t>
      </w:r>
      <w:proofErr w:type="spellStart"/>
      <w:r w:rsidR="00201351">
        <w:rPr>
          <w:rFonts w:cs="Arial"/>
          <w:color w:val="000000"/>
        </w:rPr>
        <w:t>Steynsplaats</w:t>
      </w:r>
      <w:proofErr w:type="spellEnd"/>
      <w:r w:rsidR="00CF1954">
        <w:rPr>
          <w:rFonts w:cs="Arial"/>
          <w:color w:val="000000"/>
        </w:rPr>
        <w:t xml:space="preserve"> </w:t>
      </w:r>
      <w:r w:rsidRPr="002B7A29">
        <w:rPr>
          <w:rFonts w:cs="Arial"/>
          <w:color w:val="000000"/>
        </w:rPr>
        <w:t>Colliery.</w:t>
      </w:r>
    </w:p>
    <w:p w14:paraId="40462EE6" w14:textId="76183F42" w:rsidR="00A809D8" w:rsidRPr="00A809D8" w:rsidRDefault="00A809D8" w:rsidP="00A809D8">
      <w:pPr>
        <w:rPr>
          <w:rFonts w:cs="Arial"/>
        </w:rPr>
      </w:pPr>
      <w:r w:rsidRPr="00A809D8">
        <w:rPr>
          <w:rFonts w:cs="Arial"/>
        </w:rPr>
        <w:t>The opencast coal will be dry crushed and screened (sized) on site in a dedicated R</w:t>
      </w:r>
      <w:r w:rsidR="00A35BDE">
        <w:rPr>
          <w:rFonts w:cs="Arial"/>
        </w:rPr>
        <w:t>.</w:t>
      </w:r>
      <w:r w:rsidRPr="00A809D8">
        <w:rPr>
          <w:rFonts w:cs="Arial"/>
        </w:rPr>
        <w:t>O</w:t>
      </w:r>
      <w:r w:rsidR="00A35BDE">
        <w:rPr>
          <w:rFonts w:cs="Arial"/>
        </w:rPr>
        <w:t>.</w:t>
      </w:r>
      <w:r w:rsidRPr="00A809D8">
        <w:rPr>
          <w:rFonts w:cs="Arial"/>
        </w:rPr>
        <w:t>M coal stockpile area and transported by road to the Eskom and/or the inland markets</w:t>
      </w:r>
      <w:r w:rsidR="00A35BDE">
        <w:rPr>
          <w:rFonts w:cs="Arial"/>
        </w:rPr>
        <w:t xml:space="preserve">. </w:t>
      </w:r>
      <w:r w:rsidRPr="00A809D8">
        <w:rPr>
          <w:rFonts w:cs="Arial"/>
        </w:rPr>
        <w:t>Some R</w:t>
      </w:r>
      <w:r w:rsidR="00A35BDE">
        <w:rPr>
          <w:rFonts w:cs="Arial"/>
        </w:rPr>
        <w:t>.O.M</w:t>
      </w:r>
      <w:r w:rsidRPr="00A809D8">
        <w:rPr>
          <w:rFonts w:cs="Arial"/>
        </w:rPr>
        <w:t xml:space="preserve"> coal may also be supplied to offsite coal washing clients to augment the income of the planned coal mining operation</w:t>
      </w:r>
      <w:r w:rsidR="00A35BDE">
        <w:rPr>
          <w:rFonts w:cs="Arial"/>
        </w:rPr>
        <w:t>.</w:t>
      </w:r>
      <w:r w:rsidRPr="00A809D8">
        <w:rPr>
          <w:rFonts w:cs="Arial"/>
        </w:rPr>
        <w:t xml:space="preserve"> </w:t>
      </w:r>
    </w:p>
    <w:p w14:paraId="5F81F7F5" w14:textId="3FD93AC9" w:rsidR="00046103" w:rsidRPr="00DC702A" w:rsidRDefault="00046103" w:rsidP="00046103">
      <w:pPr>
        <w:pStyle w:val="BodyText3"/>
        <w:rPr>
          <w:snapToGrid/>
          <w:lang w:val="en-ZA" w:eastAsia="en-US"/>
        </w:rPr>
      </w:pPr>
      <w:r w:rsidRPr="00EE0017">
        <w:rPr>
          <w:snapToGrid/>
          <w:lang w:val="en-ZA" w:eastAsia="en-US"/>
        </w:rPr>
        <w:t xml:space="preserve">Associated infrastructure </w:t>
      </w:r>
      <w:r>
        <w:rPr>
          <w:snapToGrid/>
          <w:lang w:val="en-ZA" w:eastAsia="en-US"/>
        </w:rPr>
        <w:t xml:space="preserve">and facilities that </w:t>
      </w:r>
      <w:r w:rsidRPr="00EE0017">
        <w:rPr>
          <w:snapToGrid/>
          <w:lang w:val="en-ZA" w:eastAsia="en-US"/>
        </w:rPr>
        <w:t>will</w:t>
      </w:r>
      <w:r>
        <w:rPr>
          <w:snapToGrid/>
          <w:lang w:val="en-ZA" w:eastAsia="en-US"/>
        </w:rPr>
        <w:t xml:space="preserve"> be constructed,</w:t>
      </w:r>
      <w:r w:rsidRPr="00EE0017">
        <w:rPr>
          <w:snapToGrid/>
          <w:lang w:val="en-ZA" w:eastAsia="en-US"/>
        </w:rPr>
        <w:t xml:space="preserve"> include </w:t>
      </w:r>
      <w:r>
        <w:rPr>
          <w:snapToGrid/>
          <w:lang w:val="en-ZA" w:eastAsia="en-US"/>
        </w:rPr>
        <w:t>access/haul roads, water management structures (storm water diversion structures and pollution control dam</w:t>
      </w:r>
      <w:r w:rsidR="00EC6504">
        <w:rPr>
          <w:snapToGrid/>
          <w:lang w:val="en-ZA" w:eastAsia="en-US"/>
        </w:rPr>
        <w:t>s</w:t>
      </w:r>
      <w:r>
        <w:rPr>
          <w:snapToGrid/>
          <w:lang w:val="en-ZA" w:eastAsia="en-US"/>
        </w:rPr>
        <w:t xml:space="preserve"> with silt trap</w:t>
      </w:r>
      <w:r w:rsidR="00EC6504">
        <w:rPr>
          <w:snapToGrid/>
          <w:lang w:val="en-ZA" w:eastAsia="en-US"/>
        </w:rPr>
        <w:t>s</w:t>
      </w:r>
      <w:r>
        <w:rPr>
          <w:snapToGrid/>
          <w:lang w:val="en-ZA" w:eastAsia="en-US"/>
        </w:rPr>
        <w:t>), overburden material stockpiles, box-cuts,</w:t>
      </w:r>
      <w:r w:rsidR="00E065AF">
        <w:rPr>
          <w:snapToGrid/>
          <w:lang w:val="en-ZA" w:eastAsia="en-US"/>
        </w:rPr>
        <w:t xml:space="preserve"> </w:t>
      </w:r>
      <w:r>
        <w:rPr>
          <w:snapToGrid/>
          <w:lang w:val="en-ZA" w:eastAsia="en-US"/>
        </w:rPr>
        <w:t xml:space="preserve">R.O.M./product stockpiles, </w:t>
      </w:r>
      <w:r w:rsidR="00E065AF">
        <w:rPr>
          <w:snapToGrid/>
          <w:lang w:val="en-ZA" w:eastAsia="en-US"/>
        </w:rPr>
        <w:t>crushing/screening</w:t>
      </w:r>
      <w:r>
        <w:rPr>
          <w:snapToGrid/>
          <w:lang w:val="en-ZA" w:eastAsia="en-US"/>
        </w:rPr>
        <w:t>, workshop</w:t>
      </w:r>
      <w:r w:rsidR="0076606F">
        <w:rPr>
          <w:snapToGrid/>
          <w:lang w:val="en-ZA" w:eastAsia="en-US"/>
        </w:rPr>
        <w:t>, diesel storage facility</w:t>
      </w:r>
      <w:r w:rsidR="00E065AF">
        <w:rPr>
          <w:snapToGrid/>
          <w:lang w:val="en-ZA" w:eastAsia="en-US"/>
        </w:rPr>
        <w:t xml:space="preserve"> and</w:t>
      </w:r>
      <w:r w:rsidR="0076606F">
        <w:rPr>
          <w:snapToGrid/>
          <w:lang w:val="en-ZA" w:eastAsia="en-US"/>
        </w:rPr>
        <w:t xml:space="preserve"> weighbridge</w:t>
      </w:r>
      <w:r w:rsidR="00E065AF">
        <w:rPr>
          <w:snapToGrid/>
          <w:lang w:val="en-ZA" w:eastAsia="en-US"/>
        </w:rPr>
        <w:t>.</w:t>
      </w:r>
    </w:p>
    <w:p w14:paraId="18125A02" w14:textId="476BCE07" w:rsidR="002F3A89" w:rsidRDefault="002F3A89" w:rsidP="002F3A89">
      <w:r w:rsidRPr="002F3A89">
        <w:t xml:space="preserve">In view of the above, </w:t>
      </w:r>
      <w:r w:rsidR="00E1635A">
        <w:t xml:space="preserve">Belfast Colliery </w:t>
      </w:r>
      <w:r w:rsidR="00F27CCD">
        <w:t>(Pty) Limited</w:t>
      </w:r>
      <w:r w:rsidR="00AB2C56">
        <w:t xml:space="preserve"> has</w:t>
      </w:r>
      <w:r w:rsidRPr="002F3A89">
        <w:t xml:space="preserve"> lodged a mining right application (Ref. No.: </w:t>
      </w:r>
      <w:r w:rsidRPr="00F07289">
        <w:t>MP 30/5/1/2/2/1</w:t>
      </w:r>
      <w:r w:rsidR="0024017C" w:rsidRPr="00F07289">
        <w:t>0</w:t>
      </w:r>
      <w:r w:rsidR="009D1DF3">
        <w:t>3</w:t>
      </w:r>
      <w:r w:rsidR="00A35BDE">
        <w:t>34</w:t>
      </w:r>
      <w:r w:rsidRPr="00F07289">
        <w:t xml:space="preserve"> MR)</w:t>
      </w:r>
      <w:r w:rsidRPr="002F3A89">
        <w:t xml:space="preserve"> with the Department of Mineral Resources</w:t>
      </w:r>
      <w:r w:rsidR="00A35BDE">
        <w:t xml:space="preserve"> and Energy</w:t>
      </w:r>
      <w:r w:rsidRPr="002F3A89">
        <w:t xml:space="preserve"> (Mpumalanga Regional Office) in accordance with the </w:t>
      </w:r>
      <w:r w:rsidR="00AB2C56">
        <w:t>relevant guidelines and regulations under the Mineral and Petr</w:t>
      </w:r>
      <w:r w:rsidR="008A7DDF">
        <w:t>oleum Resources Development Act, 2002 as amended</w:t>
      </w:r>
      <w:r w:rsidR="00AB2C56">
        <w:t>.</w:t>
      </w:r>
    </w:p>
    <w:p w14:paraId="0DCBB5DE" w14:textId="64977554" w:rsidR="00F92A46" w:rsidRPr="002F3A89" w:rsidRDefault="00F92A46" w:rsidP="002F3A89">
      <w:r w:rsidRPr="00F92A46">
        <w:rPr>
          <w:b/>
          <w:u w:val="single"/>
        </w:rPr>
        <w:t>Note:</w:t>
      </w:r>
      <w:r>
        <w:t xml:space="preserve">  </w:t>
      </w:r>
      <w:r w:rsidR="002032D2">
        <w:t>T</w:t>
      </w:r>
      <w:r>
        <w:t xml:space="preserve">he mining right area applied for in the above-mentioned </w:t>
      </w:r>
      <w:r w:rsidR="002032D2">
        <w:t xml:space="preserve">mining right </w:t>
      </w:r>
      <w:r>
        <w:t xml:space="preserve">application </w:t>
      </w:r>
      <w:r w:rsidR="002032D2">
        <w:t xml:space="preserve">covers a </w:t>
      </w:r>
      <w:r>
        <w:t>bigger than the proposed mining and surface infrastructure area.  To that extent</w:t>
      </w:r>
      <w:r w:rsidR="002032D2">
        <w:t xml:space="preserve"> and in light of the comments received from the public</w:t>
      </w:r>
      <w:r>
        <w:t xml:space="preserve">, the mining right </w:t>
      </w:r>
      <w:r w:rsidR="002032D2">
        <w:t xml:space="preserve">area </w:t>
      </w:r>
      <w:r>
        <w:t xml:space="preserve">will be amended to </w:t>
      </w:r>
      <w:r w:rsidR="002032D2">
        <w:t xml:space="preserve">only </w:t>
      </w:r>
      <w:r>
        <w:t>include land required for the mining and siting of surface infrastructure.</w:t>
      </w:r>
    </w:p>
    <w:p w14:paraId="1313B6B3" w14:textId="6C15F8AA" w:rsidR="00046103" w:rsidRPr="00EE0017" w:rsidRDefault="008A7DDF" w:rsidP="00046103">
      <w:pPr>
        <w:pStyle w:val="BodyText3"/>
        <w:rPr>
          <w:snapToGrid/>
          <w:lang w:val="en-ZA" w:eastAsia="en-US"/>
        </w:rPr>
      </w:pPr>
      <w:r>
        <w:rPr>
          <w:snapToGrid/>
          <w:lang w:val="en-ZA" w:eastAsia="en-US"/>
        </w:rPr>
        <w:t>In addition</w:t>
      </w:r>
      <w:r w:rsidR="00EC6504">
        <w:rPr>
          <w:snapToGrid/>
          <w:lang w:val="en-ZA" w:eastAsia="en-US"/>
        </w:rPr>
        <w:t xml:space="preserve"> to the above</w:t>
      </w:r>
      <w:r>
        <w:rPr>
          <w:snapToGrid/>
          <w:lang w:val="en-ZA" w:eastAsia="en-US"/>
        </w:rPr>
        <w:t>, t</w:t>
      </w:r>
      <w:r w:rsidR="00046103" w:rsidRPr="00EE0017">
        <w:rPr>
          <w:snapToGrid/>
          <w:lang w:val="en-ZA" w:eastAsia="en-US"/>
        </w:rPr>
        <w:t>he National Environmental Management Act, 1998 (Act 107 of 1998)</w:t>
      </w:r>
      <w:r w:rsidR="00046103">
        <w:rPr>
          <w:snapToGrid/>
          <w:lang w:val="en-ZA" w:eastAsia="en-US"/>
        </w:rPr>
        <w:t>, (NEMA),</w:t>
      </w:r>
      <w:r w:rsidR="00046103" w:rsidRPr="00EE0017">
        <w:rPr>
          <w:snapToGrid/>
          <w:lang w:val="en-ZA" w:eastAsia="en-US"/>
        </w:rPr>
        <w:t xml:space="preserve"> </w:t>
      </w:r>
      <w:r w:rsidR="00046103">
        <w:rPr>
          <w:snapToGrid/>
          <w:lang w:val="en-ZA" w:eastAsia="en-US"/>
        </w:rPr>
        <w:t xml:space="preserve">and the </w:t>
      </w:r>
      <w:r w:rsidR="00046103" w:rsidRPr="00D062CB">
        <w:rPr>
          <w:snapToGrid/>
          <w:lang w:val="en-ZA" w:eastAsia="en-US"/>
        </w:rPr>
        <w:t>Na</w:t>
      </w:r>
      <w:r w:rsidR="00046103">
        <w:rPr>
          <w:snapToGrid/>
          <w:lang w:val="en-ZA" w:eastAsia="en-US"/>
        </w:rPr>
        <w:t xml:space="preserve">tional Environmental Management: Waste </w:t>
      </w:r>
      <w:r w:rsidR="00046103" w:rsidRPr="00D062CB">
        <w:rPr>
          <w:snapToGrid/>
          <w:lang w:val="en-ZA" w:eastAsia="en-US"/>
        </w:rPr>
        <w:t xml:space="preserve">Act, </w:t>
      </w:r>
      <w:r w:rsidR="00046103">
        <w:rPr>
          <w:snapToGrid/>
          <w:lang w:val="en-ZA" w:eastAsia="en-US"/>
        </w:rPr>
        <w:t>2008</w:t>
      </w:r>
      <w:r w:rsidR="00046103" w:rsidRPr="00D062CB">
        <w:rPr>
          <w:snapToGrid/>
          <w:lang w:val="en-ZA" w:eastAsia="en-US"/>
        </w:rPr>
        <w:t xml:space="preserve"> (Act </w:t>
      </w:r>
      <w:r w:rsidR="00046103">
        <w:rPr>
          <w:snapToGrid/>
          <w:lang w:val="en-ZA" w:eastAsia="en-US"/>
        </w:rPr>
        <w:t xml:space="preserve">59 </w:t>
      </w:r>
      <w:r w:rsidR="00046103" w:rsidRPr="00D062CB">
        <w:rPr>
          <w:snapToGrid/>
          <w:lang w:val="en-ZA" w:eastAsia="en-US"/>
        </w:rPr>
        <w:t xml:space="preserve">of </w:t>
      </w:r>
      <w:r w:rsidR="00046103">
        <w:rPr>
          <w:snapToGrid/>
          <w:lang w:val="en-ZA" w:eastAsia="en-US"/>
        </w:rPr>
        <w:t>2008</w:t>
      </w:r>
      <w:r w:rsidR="00046103" w:rsidRPr="00D062CB">
        <w:rPr>
          <w:snapToGrid/>
          <w:lang w:val="en-ZA" w:eastAsia="en-US"/>
        </w:rPr>
        <w:t>)</w:t>
      </w:r>
      <w:r w:rsidR="00046103">
        <w:rPr>
          <w:snapToGrid/>
          <w:lang w:val="en-ZA" w:eastAsia="en-US"/>
        </w:rPr>
        <w:t xml:space="preserve">, (NEMWA), </w:t>
      </w:r>
      <w:r w:rsidR="00046103" w:rsidRPr="00EE0017">
        <w:rPr>
          <w:snapToGrid/>
          <w:lang w:val="en-ZA" w:eastAsia="en-US"/>
        </w:rPr>
        <w:t>requires that any person or entity that intends to undertake activities listed</w:t>
      </w:r>
      <w:r w:rsidR="00295F91">
        <w:rPr>
          <w:snapToGrid/>
          <w:lang w:val="en-ZA" w:eastAsia="en-US"/>
        </w:rPr>
        <w:t xml:space="preserve"> in</w:t>
      </w:r>
      <w:r w:rsidR="00BB0722">
        <w:rPr>
          <w:snapToGrid/>
          <w:lang w:val="en-ZA" w:eastAsia="en-US"/>
        </w:rPr>
        <w:t xml:space="preserve"> the </w:t>
      </w:r>
      <w:r w:rsidR="00BE6D13">
        <w:rPr>
          <w:snapToGrid/>
          <w:lang w:val="en-ZA" w:eastAsia="en-US"/>
        </w:rPr>
        <w:t>NEMA</w:t>
      </w:r>
      <w:r w:rsidR="00BB0722">
        <w:rPr>
          <w:snapToGrid/>
          <w:lang w:val="en-ZA" w:eastAsia="en-US"/>
        </w:rPr>
        <w:t xml:space="preserve"> listing notice regulations </w:t>
      </w:r>
      <w:r w:rsidR="00BE6D13">
        <w:rPr>
          <w:snapToGrid/>
          <w:lang w:val="en-ZA" w:eastAsia="en-US"/>
        </w:rPr>
        <w:t>(G</w:t>
      </w:r>
      <w:r w:rsidR="00BB0722">
        <w:rPr>
          <w:snapToGrid/>
          <w:lang w:val="en-ZA" w:eastAsia="en-US"/>
        </w:rPr>
        <w:t>overnment</w:t>
      </w:r>
      <w:r w:rsidR="00BE6D13">
        <w:rPr>
          <w:snapToGrid/>
          <w:lang w:val="en-ZA" w:eastAsia="en-US"/>
        </w:rPr>
        <w:t xml:space="preserve"> N</w:t>
      </w:r>
      <w:r w:rsidR="00295F91">
        <w:rPr>
          <w:snapToGrid/>
          <w:lang w:val="en-ZA" w:eastAsia="en-US"/>
        </w:rPr>
        <w:t>otices N</w:t>
      </w:r>
      <w:r w:rsidR="00BB0722">
        <w:rPr>
          <w:snapToGrid/>
          <w:lang w:val="en-ZA" w:eastAsia="en-US"/>
        </w:rPr>
        <w:t xml:space="preserve">o. </w:t>
      </w:r>
      <w:r w:rsidR="00EC6504">
        <w:rPr>
          <w:snapToGrid/>
          <w:lang w:val="en-ZA" w:eastAsia="en-US"/>
        </w:rPr>
        <w:t>983</w:t>
      </w:r>
      <w:r w:rsidR="00BB0722">
        <w:rPr>
          <w:snapToGrid/>
          <w:lang w:val="en-ZA" w:eastAsia="en-US"/>
        </w:rPr>
        <w:t xml:space="preserve">, </w:t>
      </w:r>
      <w:r w:rsidR="00EC6504">
        <w:rPr>
          <w:snapToGrid/>
          <w:lang w:val="en-ZA" w:eastAsia="en-US"/>
        </w:rPr>
        <w:t>984</w:t>
      </w:r>
      <w:r w:rsidR="00BB0722">
        <w:rPr>
          <w:snapToGrid/>
          <w:lang w:val="en-ZA" w:eastAsia="en-US"/>
        </w:rPr>
        <w:t xml:space="preserve"> and </w:t>
      </w:r>
      <w:r w:rsidR="00EC6504">
        <w:rPr>
          <w:snapToGrid/>
          <w:lang w:val="en-ZA" w:eastAsia="en-US"/>
        </w:rPr>
        <w:t>985</w:t>
      </w:r>
      <w:r w:rsidR="00BE6D13">
        <w:rPr>
          <w:snapToGrid/>
          <w:lang w:val="en-ZA" w:eastAsia="en-US"/>
        </w:rPr>
        <w:t>) as amended in 2017</w:t>
      </w:r>
      <w:r w:rsidR="00BB0722">
        <w:rPr>
          <w:snapToGrid/>
          <w:lang w:val="en-ZA" w:eastAsia="en-US"/>
        </w:rPr>
        <w:t xml:space="preserve"> and </w:t>
      </w:r>
      <w:r w:rsidR="00046103">
        <w:rPr>
          <w:snapToGrid/>
          <w:lang w:val="en-ZA" w:eastAsia="en-US"/>
        </w:rPr>
        <w:t xml:space="preserve">waste management activities listed under GN 921 </w:t>
      </w:r>
      <w:r w:rsidR="00046103" w:rsidRPr="00EE0017">
        <w:rPr>
          <w:snapToGrid/>
          <w:lang w:val="en-ZA" w:eastAsia="en-US"/>
        </w:rPr>
        <w:t xml:space="preserve">must obtain an environmental authorisation in terms of </w:t>
      </w:r>
      <w:r w:rsidR="00046103" w:rsidRPr="00DC702A">
        <w:rPr>
          <w:snapToGrid/>
          <w:lang w:val="en-ZA" w:eastAsia="en-US"/>
        </w:rPr>
        <w:t>section 24D of the NEMA and a waste management licence in terms of part 4 of chapter 4 of the NEMWA</w:t>
      </w:r>
      <w:r w:rsidR="00046103">
        <w:rPr>
          <w:snapToGrid/>
          <w:lang w:val="en-ZA" w:eastAsia="en-US"/>
        </w:rPr>
        <w:t xml:space="preserve"> </w:t>
      </w:r>
      <w:r w:rsidR="00046103" w:rsidRPr="00DC702A">
        <w:rPr>
          <w:snapToGrid/>
          <w:lang w:val="en-ZA" w:eastAsia="en-US"/>
        </w:rPr>
        <w:t>before undertaking such activities. Activities that will require an environmental authorisation and a waste management licence in terms of the above-mentioned acts were identified and are listed in a table contained in this report.</w:t>
      </w:r>
    </w:p>
    <w:p w14:paraId="7654BECD" w14:textId="21F17245" w:rsidR="00DE2AE9" w:rsidRDefault="00BB0722" w:rsidP="00046103">
      <w:pPr>
        <w:pStyle w:val="BodyText3"/>
        <w:rPr>
          <w:snapToGrid/>
          <w:lang w:val="en-ZA" w:eastAsia="en-US"/>
        </w:rPr>
      </w:pPr>
      <w:r>
        <w:rPr>
          <w:snapToGrid/>
          <w:lang w:val="en-ZA" w:eastAsia="en-US"/>
        </w:rPr>
        <w:t>According to the NEMA EIA</w:t>
      </w:r>
      <w:r w:rsidR="00046103">
        <w:rPr>
          <w:snapToGrid/>
          <w:lang w:val="en-ZA" w:eastAsia="en-US"/>
        </w:rPr>
        <w:t xml:space="preserve"> Regulations 2014</w:t>
      </w:r>
      <w:r w:rsidR="00EC6504">
        <w:rPr>
          <w:snapToGrid/>
          <w:lang w:val="en-ZA" w:eastAsia="en-US"/>
        </w:rPr>
        <w:t>,</w:t>
      </w:r>
      <w:r w:rsidR="00046103">
        <w:rPr>
          <w:snapToGrid/>
          <w:lang w:val="en-ZA" w:eastAsia="en-US"/>
        </w:rPr>
        <w:t xml:space="preserve"> as amended</w:t>
      </w:r>
      <w:r>
        <w:rPr>
          <w:snapToGrid/>
          <w:lang w:val="en-ZA" w:eastAsia="en-US"/>
        </w:rPr>
        <w:t xml:space="preserve"> in 2017</w:t>
      </w:r>
      <w:r w:rsidR="00EC6504">
        <w:rPr>
          <w:snapToGrid/>
          <w:lang w:val="en-ZA" w:eastAsia="en-US"/>
        </w:rPr>
        <w:t>,</w:t>
      </w:r>
      <w:r w:rsidR="00BE6D13">
        <w:rPr>
          <w:snapToGrid/>
          <w:lang w:val="en-ZA" w:eastAsia="en-US"/>
        </w:rPr>
        <w:t xml:space="preserve"> under</w:t>
      </w:r>
      <w:r>
        <w:rPr>
          <w:snapToGrid/>
          <w:lang w:val="en-ZA" w:eastAsia="en-US"/>
        </w:rPr>
        <w:t xml:space="preserve"> </w:t>
      </w:r>
      <w:r w:rsidR="00BE6D13">
        <w:rPr>
          <w:snapToGrid/>
          <w:lang w:val="en-ZA" w:eastAsia="en-US"/>
        </w:rPr>
        <w:t>Government N</w:t>
      </w:r>
      <w:r>
        <w:rPr>
          <w:snapToGrid/>
          <w:lang w:val="en-ZA" w:eastAsia="en-US"/>
        </w:rPr>
        <w:t>otice No. 326 (</w:t>
      </w:r>
      <w:r w:rsidR="00EC6504">
        <w:rPr>
          <w:snapToGrid/>
          <w:lang w:val="en-ZA" w:eastAsia="en-US"/>
        </w:rPr>
        <w:t xml:space="preserve">NEMA </w:t>
      </w:r>
      <w:r>
        <w:rPr>
          <w:snapToGrid/>
          <w:lang w:val="en-ZA" w:eastAsia="en-US"/>
        </w:rPr>
        <w:t>EIA Regulations 2014)</w:t>
      </w:r>
      <w:r w:rsidR="00046103">
        <w:rPr>
          <w:snapToGrid/>
          <w:lang w:val="en-ZA" w:eastAsia="en-US"/>
        </w:rPr>
        <w:t xml:space="preserve">, </w:t>
      </w:r>
      <w:r w:rsidR="00046103" w:rsidRPr="00EE0017">
        <w:rPr>
          <w:snapToGrid/>
          <w:lang w:val="en-ZA" w:eastAsia="en-US"/>
        </w:rPr>
        <w:t xml:space="preserve">an application for an environmental authorisation </w:t>
      </w:r>
      <w:r w:rsidR="00046103">
        <w:rPr>
          <w:snapToGrid/>
          <w:lang w:val="en-ZA" w:eastAsia="en-US"/>
        </w:rPr>
        <w:t xml:space="preserve">together with an application for a waste management licence </w:t>
      </w:r>
      <w:r w:rsidR="00046103" w:rsidRPr="00EE0017">
        <w:rPr>
          <w:snapToGrid/>
          <w:lang w:val="en-ZA" w:eastAsia="en-US"/>
        </w:rPr>
        <w:t>for the above</w:t>
      </w:r>
      <w:r w:rsidR="00EC6504">
        <w:rPr>
          <w:snapToGrid/>
          <w:lang w:val="en-ZA" w:eastAsia="en-US"/>
        </w:rPr>
        <w:t>-mentioned</w:t>
      </w:r>
      <w:r w:rsidR="00046103" w:rsidRPr="00EE0017">
        <w:rPr>
          <w:snapToGrid/>
          <w:lang w:val="en-ZA" w:eastAsia="en-US"/>
        </w:rPr>
        <w:t xml:space="preserve"> listed activities </w:t>
      </w:r>
      <w:r w:rsidR="00046103">
        <w:rPr>
          <w:snapToGrid/>
          <w:lang w:val="en-ZA" w:eastAsia="en-US"/>
        </w:rPr>
        <w:t xml:space="preserve">and waste management activities, respectively, must be submitted to a competent authority in line with the </w:t>
      </w:r>
      <w:r w:rsidR="00046103" w:rsidRPr="00DC702A">
        <w:rPr>
          <w:snapToGrid/>
          <w:lang w:val="en-ZA" w:eastAsia="en-US"/>
        </w:rPr>
        <w:t xml:space="preserve">requirements of the above-mentioned regulations. </w:t>
      </w:r>
      <w:r w:rsidR="00DB783D">
        <w:rPr>
          <w:snapToGrid/>
          <w:lang w:val="en-ZA" w:eastAsia="en-US"/>
        </w:rPr>
        <w:t xml:space="preserve">Since both the applications for the environmental </w:t>
      </w:r>
      <w:r w:rsidR="00DB783D">
        <w:rPr>
          <w:snapToGrid/>
          <w:lang w:val="en-ZA" w:eastAsia="en-US"/>
        </w:rPr>
        <w:lastRenderedPageBreak/>
        <w:t>authorisation and waste management licence were submitted as one application</w:t>
      </w:r>
      <w:r w:rsidR="00FF6AC1">
        <w:rPr>
          <w:snapToGrid/>
          <w:lang w:val="en-ZA" w:eastAsia="en-US"/>
        </w:rPr>
        <w:t xml:space="preserve"> to the DMRE,</w:t>
      </w:r>
      <w:r w:rsidR="00DB783D">
        <w:rPr>
          <w:snapToGrid/>
          <w:lang w:val="en-ZA" w:eastAsia="en-US"/>
        </w:rPr>
        <w:t xml:space="preserve"> the application will be </w:t>
      </w:r>
      <w:r w:rsidR="00FF6AC1">
        <w:rPr>
          <w:snapToGrid/>
          <w:lang w:val="en-ZA" w:eastAsia="en-US"/>
        </w:rPr>
        <w:t>referred</w:t>
      </w:r>
      <w:r w:rsidR="00DB783D">
        <w:rPr>
          <w:snapToGrid/>
          <w:lang w:val="en-ZA" w:eastAsia="en-US"/>
        </w:rPr>
        <w:t xml:space="preserve"> to</w:t>
      </w:r>
      <w:r w:rsidR="00FF6AC1">
        <w:rPr>
          <w:snapToGrid/>
          <w:lang w:val="en-ZA" w:eastAsia="en-US"/>
        </w:rPr>
        <w:t xml:space="preserve"> in this report</w:t>
      </w:r>
      <w:r w:rsidR="00DB783D">
        <w:rPr>
          <w:snapToGrid/>
          <w:lang w:val="en-ZA" w:eastAsia="en-US"/>
        </w:rPr>
        <w:t xml:space="preserve"> as an </w:t>
      </w:r>
      <w:r w:rsidR="00FF6AC1">
        <w:rPr>
          <w:snapToGrid/>
          <w:lang w:val="en-ZA" w:eastAsia="en-US"/>
        </w:rPr>
        <w:t>integrated</w:t>
      </w:r>
      <w:r w:rsidR="00DB783D">
        <w:rPr>
          <w:snapToGrid/>
          <w:lang w:val="en-ZA" w:eastAsia="en-US"/>
        </w:rPr>
        <w:t xml:space="preserve"> environmental </w:t>
      </w:r>
      <w:r w:rsidR="00FF6AC1">
        <w:rPr>
          <w:snapToGrid/>
          <w:lang w:val="en-ZA" w:eastAsia="en-US"/>
        </w:rPr>
        <w:t>aut</w:t>
      </w:r>
      <w:r w:rsidR="00DB783D">
        <w:rPr>
          <w:snapToGrid/>
          <w:lang w:val="en-ZA" w:eastAsia="en-US"/>
        </w:rPr>
        <w:t>h</w:t>
      </w:r>
      <w:r w:rsidR="00FF6AC1">
        <w:rPr>
          <w:snapToGrid/>
          <w:lang w:val="en-ZA" w:eastAsia="en-US"/>
        </w:rPr>
        <w:t xml:space="preserve">orisation </w:t>
      </w:r>
      <w:r w:rsidR="00DB783D">
        <w:rPr>
          <w:snapToGrid/>
          <w:lang w:val="en-ZA" w:eastAsia="en-US"/>
        </w:rPr>
        <w:t xml:space="preserve">application.  </w:t>
      </w:r>
      <w:r w:rsidR="00046103" w:rsidRPr="00DC702A">
        <w:rPr>
          <w:snapToGrid/>
          <w:lang w:val="en-ZA" w:eastAsia="en-US"/>
        </w:rPr>
        <w:t>The Department of Mineral Resources</w:t>
      </w:r>
      <w:r w:rsidR="00295C53">
        <w:rPr>
          <w:snapToGrid/>
          <w:lang w:val="en-ZA" w:eastAsia="en-US"/>
        </w:rPr>
        <w:t xml:space="preserve"> and Energy</w:t>
      </w:r>
      <w:r w:rsidR="00046103" w:rsidRPr="00DC702A">
        <w:rPr>
          <w:snapToGrid/>
          <w:lang w:val="en-ZA" w:eastAsia="en-US"/>
        </w:rPr>
        <w:t xml:space="preserve"> (</w:t>
      </w:r>
      <w:proofErr w:type="spellStart"/>
      <w:r w:rsidR="00046103" w:rsidRPr="00DC702A">
        <w:rPr>
          <w:snapToGrid/>
          <w:lang w:val="en-ZA" w:eastAsia="en-US"/>
        </w:rPr>
        <w:t>eMalahleni</w:t>
      </w:r>
      <w:proofErr w:type="spellEnd"/>
      <w:r w:rsidR="00046103" w:rsidRPr="00DC702A">
        <w:rPr>
          <w:snapToGrid/>
          <w:lang w:val="en-ZA" w:eastAsia="en-US"/>
        </w:rPr>
        <w:t xml:space="preserve"> Office) is the competent authority for the above-mentioned applications</w:t>
      </w:r>
      <w:r w:rsidR="00601F57">
        <w:rPr>
          <w:snapToGrid/>
          <w:lang w:val="en-ZA" w:eastAsia="en-US"/>
        </w:rPr>
        <w:t>.</w:t>
      </w:r>
      <w:r w:rsidR="003C470E">
        <w:rPr>
          <w:snapToGrid/>
          <w:lang w:val="en-ZA" w:eastAsia="en-US"/>
        </w:rPr>
        <w:t xml:space="preserve"> </w:t>
      </w:r>
    </w:p>
    <w:p w14:paraId="1705227D" w14:textId="750D7E26" w:rsidR="00FF6AC1" w:rsidRPr="00FF6AC1" w:rsidRDefault="00FF6AC1" w:rsidP="00FF6AC1">
      <w:pPr>
        <w:pStyle w:val="BodyText3"/>
        <w:rPr>
          <w:snapToGrid/>
          <w:lang w:val="en-ZA" w:eastAsia="en-US"/>
        </w:rPr>
      </w:pPr>
      <w:r w:rsidRPr="00FF6AC1">
        <w:rPr>
          <w:snapToGrid/>
          <w:lang w:val="en-ZA" w:eastAsia="en-US"/>
        </w:rPr>
        <w:t xml:space="preserve">In view of the above, </w:t>
      </w:r>
      <w:r>
        <w:rPr>
          <w:snapToGrid/>
          <w:lang w:val="en-ZA" w:eastAsia="en-US"/>
        </w:rPr>
        <w:t xml:space="preserve">Belfast Colliery </w:t>
      </w:r>
      <w:r w:rsidRPr="00FF6AC1">
        <w:rPr>
          <w:snapToGrid/>
          <w:lang w:val="en-ZA" w:eastAsia="en-US"/>
        </w:rPr>
        <w:t xml:space="preserve">(Pty) Limited appointed </w:t>
      </w:r>
      <w:proofErr w:type="spellStart"/>
      <w:r w:rsidRPr="00FF6AC1">
        <w:rPr>
          <w:snapToGrid/>
          <w:lang w:val="en-ZA" w:eastAsia="en-US"/>
        </w:rPr>
        <w:t>Geovicon</w:t>
      </w:r>
      <w:proofErr w:type="spellEnd"/>
      <w:r w:rsidRPr="00FF6AC1">
        <w:rPr>
          <w:snapToGrid/>
          <w:lang w:val="en-ZA" w:eastAsia="en-US"/>
        </w:rPr>
        <w:t xml:space="preserve"> Environmental (Pty) Limited, an independent environmental consulting company, to prepare and submit the IEA application and manage the Environmental Impact Assessment process for the proposed </w:t>
      </w:r>
      <w:proofErr w:type="spellStart"/>
      <w:r>
        <w:rPr>
          <w:snapToGrid/>
          <w:lang w:val="en-ZA" w:eastAsia="en-US"/>
        </w:rPr>
        <w:t>Steynsplaats</w:t>
      </w:r>
      <w:proofErr w:type="spellEnd"/>
      <w:r>
        <w:rPr>
          <w:snapToGrid/>
          <w:lang w:val="en-ZA" w:eastAsia="en-US"/>
        </w:rPr>
        <w:t xml:space="preserve"> Colliery </w:t>
      </w:r>
      <w:r w:rsidRPr="00FF6AC1">
        <w:rPr>
          <w:snapToGrid/>
          <w:lang w:val="en-ZA" w:eastAsia="en-US"/>
        </w:rPr>
        <w:t xml:space="preserve">Project. The above-mentioned IEA for activities listed under Table 4 in this report, has been submitted to the DMRE, Mpumalanga Regional Office (Competent Authority) for their consideration. </w:t>
      </w:r>
    </w:p>
    <w:p w14:paraId="6E511129" w14:textId="7BA8A0B5" w:rsidR="009E5CEB" w:rsidRPr="00FF6AC1" w:rsidRDefault="00FF6AC1" w:rsidP="00585E04">
      <w:pPr>
        <w:pStyle w:val="BodyText3"/>
        <w:rPr>
          <w:snapToGrid/>
          <w:lang w:val="en-ZA" w:eastAsia="en-US"/>
        </w:rPr>
      </w:pPr>
      <w:r w:rsidRPr="00FF6AC1">
        <w:rPr>
          <w:snapToGrid/>
          <w:lang w:val="en-ZA" w:eastAsia="en-US"/>
        </w:rPr>
        <w:t>Regulation 21 of the NEMA EIA Regulations, 2014, requires that if a scoping and environmental impact reporting process (S&amp;EIR) must be applied to an application, the applicant must submit a scoping report, an Environmental Impact report (EIR) and an Environmental Management Programme (EIR/</w:t>
      </w:r>
      <w:proofErr w:type="spellStart"/>
      <w:r w:rsidRPr="00FF6AC1">
        <w:rPr>
          <w:snapToGrid/>
          <w:lang w:val="en-ZA" w:eastAsia="en-US"/>
        </w:rPr>
        <w:t>EMPr</w:t>
      </w:r>
      <w:proofErr w:type="spellEnd"/>
      <w:r w:rsidRPr="00FF6AC1">
        <w:rPr>
          <w:snapToGrid/>
          <w:lang w:val="en-ZA" w:eastAsia="en-US"/>
        </w:rPr>
        <w:t xml:space="preserve">) to the competent authority which has been subjected to a public participation process and which reflect the incorporation of comments received, including any comments of the competent authority.  The </w:t>
      </w:r>
      <w:r w:rsidR="00970EC7">
        <w:rPr>
          <w:snapToGrid/>
          <w:lang w:val="en-ZA" w:eastAsia="en-US"/>
        </w:rPr>
        <w:t>Final</w:t>
      </w:r>
      <w:r w:rsidRPr="00FF6AC1">
        <w:rPr>
          <w:snapToGrid/>
          <w:lang w:val="en-ZA" w:eastAsia="en-US"/>
        </w:rPr>
        <w:t xml:space="preserve"> Scoping Report (this document), which has been compiled to meet the requirements of Appendix 2 and Regulation 21 of the NEMA EIA Regulations, 2014 and </w:t>
      </w:r>
      <w:r w:rsidR="00970EC7">
        <w:rPr>
          <w:snapToGrid/>
          <w:lang w:val="en-ZA" w:eastAsia="en-US"/>
        </w:rPr>
        <w:t>was</w:t>
      </w:r>
      <w:r w:rsidRPr="00FF6AC1">
        <w:rPr>
          <w:snapToGrid/>
          <w:lang w:val="en-ZA" w:eastAsia="en-US"/>
        </w:rPr>
        <w:t xml:space="preserve"> made available to the competent authority</w:t>
      </w:r>
      <w:r>
        <w:rPr>
          <w:snapToGrid/>
          <w:lang w:val="en-ZA" w:eastAsia="en-US"/>
        </w:rPr>
        <w:t>, potential and r</w:t>
      </w:r>
      <w:r w:rsidRPr="00FF6AC1">
        <w:rPr>
          <w:snapToGrid/>
          <w:lang w:val="en-ZA" w:eastAsia="en-US"/>
        </w:rPr>
        <w:t>egistered interested and affected parties (I&amp;AP’s) as part of the public participation process f</w:t>
      </w:r>
      <w:r>
        <w:rPr>
          <w:snapToGrid/>
          <w:lang w:val="en-ZA" w:eastAsia="en-US"/>
        </w:rPr>
        <w:t>or their review and comments.</w:t>
      </w:r>
    </w:p>
    <w:p w14:paraId="370C376C" w14:textId="77777777" w:rsidR="00296818" w:rsidRDefault="00296818" w:rsidP="00111276">
      <w:pPr>
        <w:pStyle w:val="NormalJustified"/>
        <w:sectPr w:rsidR="00296818" w:rsidSect="004B72A3">
          <w:headerReference w:type="first" r:id="rId11"/>
          <w:pgSz w:w="11909" w:h="16834" w:code="9"/>
          <w:pgMar w:top="1440" w:right="1440" w:bottom="1440" w:left="1440" w:header="720" w:footer="720" w:gutter="0"/>
          <w:pgNumType w:fmt="lowerRoman" w:start="1"/>
          <w:cols w:space="720"/>
          <w:titlePg/>
        </w:sectPr>
      </w:pPr>
    </w:p>
    <w:p w14:paraId="6AB708DE" w14:textId="77777777" w:rsidR="0055566F" w:rsidRDefault="00EF0751">
      <w:pPr>
        <w:pStyle w:val="SpecialHeadings"/>
        <w:widowControl w:val="0"/>
        <w:rPr>
          <w:noProof w:val="0"/>
        </w:rPr>
      </w:pPr>
      <w:r>
        <w:rPr>
          <w:noProof w:val="0"/>
        </w:rPr>
        <w:lastRenderedPageBreak/>
        <w:t>Co</w:t>
      </w:r>
      <w:r w:rsidR="0055566F">
        <w:rPr>
          <w:noProof w:val="0"/>
        </w:rPr>
        <w:t>ntents Page</w:t>
      </w:r>
    </w:p>
    <w:p w14:paraId="0ADC164D" w14:textId="77777777" w:rsidR="00296818" w:rsidRPr="0095271A" w:rsidRDefault="00702DD9" w:rsidP="00801B5B">
      <w:pPr>
        <w:pStyle w:val="TOC1"/>
        <w:ind w:left="0" w:firstLine="0"/>
        <w:rPr>
          <w:szCs w:val="20"/>
        </w:rPr>
      </w:pPr>
      <w:r w:rsidRPr="0095271A">
        <w:rPr>
          <w:szCs w:val="20"/>
        </w:rPr>
        <w:t>FINAL</w:t>
      </w:r>
      <w:r w:rsidR="00434F4F" w:rsidRPr="0095271A">
        <w:rPr>
          <w:szCs w:val="20"/>
        </w:rPr>
        <w:t xml:space="preserve"> </w:t>
      </w:r>
      <w:r w:rsidR="004E306A" w:rsidRPr="0095271A">
        <w:rPr>
          <w:szCs w:val="20"/>
        </w:rPr>
        <w:t>Scoping Report</w:t>
      </w:r>
    </w:p>
    <w:p w14:paraId="2C426F0D" w14:textId="368CF819" w:rsidR="00EF44AF" w:rsidRDefault="0055566F">
      <w:pPr>
        <w:pStyle w:val="TOC1"/>
        <w:rPr>
          <w:rFonts w:asciiTheme="minorHAnsi" w:eastAsiaTheme="minorEastAsia" w:hAnsiTheme="minorHAnsi" w:cstheme="minorBidi"/>
          <w:caps w:val="0"/>
          <w:spacing w:val="0"/>
          <w:sz w:val="22"/>
          <w:szCs w:val="22"/>
          <w:lang w:val="en-ZA" w:eastAsia="en-ZA"/>
        </w:rPr>
      </w:pPr>
      <w:r w:rsidRPr="0095271A">
        <w:rPr>
          <w:szCs w:val="20"/>
        </w:rPr>
        <w:fldChar w:fldCharType="begin"/>
      </w:r>
      <w:r w:rsidRPr="0095271A">
        <w:rPr>
          <w:szCs w:val="20"/>
        </w:rPr>
        <w:instrText xml:space="preserve"> TOC \o "3-3" \h \z \t "Heading 1,1,Heading 2,2,Prelim Head 2,2,Appendices,1,Appendix Heading, 2" </w:instrText>
      </w:r>
      <w:r w:rsidRPr="0095271A">
        <w:rPr>
          <w:szCs w:val="20"/>
        </w:rPr>
        <w:fldChar w:fldCharType="separate"/>
      </w:r>
      <w:hyperlink w:anchor="_Toc82766301" w:history="1">
        <w:r w:rsidR="00EF44AF" w:rsidRPr="00C77F08">
          <w:rPr>
            <w:rStyle w:val="Hyperlink"/>
          </w:rPr>
          <w:t>1</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Introduction</w:t>
        </w:r>
        <w:r w:rsidR="00EF44AF">
          <w:rPr>
            <w:webHidden/>
          </w:rPr>
          <w:tab/>
        </w:r>
        <w:r w:rsidR="00EF44AF">
          <w:rPr>
            <w:webHidden/>
          </w:rPr>
          <w:fldChar w:fldCharType="begin"/>
        </w:r>
        <w:r w:rsidR="00EF44AF">
          <w:rPr>
            <w:webHidden/>
          </w:rPr>
          <w:instrText xml:space="preserve"> PAGEREF _Toc82766301 \h </w:instrText>
        </w:r>
        <w:r w:rsidR="00EF44AF">
          <w:rPr>
            <w:webHidden/>
          </w:rPr>
        </w:r>
        <w:r w:rsidR="00EF44AF">
          <w:rPr>
            <w:webHidden/>
          </w:rPr>
          <w:fldChar w:fldCharType="separate"/>
        </w:r>
        <w:r w:rsidR="006A7B40">
          <w:rPr>
            <w:webHidden/>
          </w:rPr>
          <w:t>1</w:t>
        </w:r>
        <w:r w:rsidR="00EF44AF">
          <w:rPr>
            <w:webHidden/>
          </w:rPr>
          <w:fldChar w:fldCharType="end"/>
        </w:r>
      </w:hyperlink>
    </w:p>
    <w:p w14:paraId="0BAB10F4" w14:textId="0225CCD2" w:rsidR="00EF44AF" w:rsidRDefault="00FF1620">
      <w:pPr>
        <w:pStyle w:val="TOC2"/>
        <w:rPr>
          <w:rFonts w:asciiTheme="minorHAnsi" w:eastAsiaTheme="minorEastAsia" w:hAnsiTheme="minorHAnsi" w:cstheme="minorBidi"/>
          <w:spacing w:val="0"/>
          <w:sz w:val="22"/>
          <w:szCs w:val="22"/>
          <w:lang w:val="en-ZA" w:eastAsia="en-ZA"/>
        </w:rPr>
      </w:pPr>
      <w:hyperlink w:anchor="_Toc82766302" w:history="1">
        <w:r w:rsidR="00EF44AF" w:rsidRPr="00C77F08">
          <w:rPr>
            <w:rStyle w:val="Hyperlink"/>
          </w:rPr>
          <w:t>1.1</w:t>
        </w:r>
        <w:r w:rsidR="00EF44AF">
          <w:rPr>
            <w:rFonts w:asciiTheme="minorHAnsi" w:eastAsiaTheme="minorEastAsia" w:hAnsiTheme="minorHAnsi" w:cstheme="minorBidi"/>
            <w:spacing w:val="0"/>
            <w:sz w:val="22"/>
            <w:szCs w:val="22"/>
            <w:lang w:val="en-ZA" w:eastAsia="en-ZA"/>
          </w:rPr>
          <w:tab/>
        </w:r>
        <w:r w:rsidR="00EF44AF" w:rsidRPr="00C77F08">
          <w:rPr>
            <w:rStyle w:val="Hyperlink"/>
          </w:rPr>
          <w:t>Who is Developing the Scoping Report?</w:t>
        </w:r>
        <w:r w:rsidR="00EF44AF">
          <w:rPr>
            <w:webHidden/>
          </w:rPr>
          <w:tab/>
        </w:r>
        <w:r w:rsidR="00EF44AF">
          <w:rPr>
            <w:webHidden/>
          </w:rPr>
          <w:fldChar w:fldCharType="begin"/>
        </w:r>
        <w:r w:rsidR="00EF44AF">
          <w:rPr>
            <w:webHidden/>
          </w:rPr>
          <w:instrText xml:space="preserve"> PAGEREF _Toc82766302 \h </w:instrText>
        </w:r>
        <w:r w:rsidR="00EF44AF">
          <w:rPr>
            <w:webHidden/>
          </w:rPr>
        </w:r>
        <w:r w:rsidR="00EF44AF">
          <w:rPr>
            <w:webHidden/>
          </w:rPr>
          <w:fldChar w:fldCharType="separate"/>
        </w:r>
        <w:r w:rsidR="006A7B40">
          <w:rPr>
            <w:webHidden/>
          </w:rPr>
          <w:t>1</w:t>
        </w:r>
        <w:r w:rsidR="00EF44AF">
          <w:rPr>
            <w:webHidden/>
          </w:rPr>
          <w:fldChar w:fldCharType="end"/>
        </w:r>
      </w:hyperlink>
    </w:p>
    <w:p w14:paraId="3CB62234" w14:textId="52F2669C" w:rsidR="00EF44AF" w:rsidRDefault="00FF1620">
      <w:pPr>
        <w:pStyle w:val="TOC3"/>
        <w:rPr>
          <w:rFonts w:asciiTheme="minorHAnsi" w:eastAsiaTheme="minorEastAsia" w:hAnsiTheme="minorHAnsi" w:cstheme="minorBidi"/>
          <w:spacing w:val="0"/>
          <w:sz w:val="22"/>
          <w:szCs w:val="22"/>
          <w:lang w:val="en-ZA" w:eastAsia="en-ZA"/>
        </w:rPr>
      </w:pPr>
      <w:hyperlink w:anchor="_Toc82766303" w:history="1">
        <w:r w:rsidR="00EF44AF" w:rsidRPr="00C77F08">
          <w:rPr>
            <w:rStyle w:val="Hyperlink"/>
          </w:rPr>
          <w:t>1.1.1</w:t>
        </w:r>
        <w:r w:rsidR="00EF44AF">
          <w:rPr>
            <w:rFonts w:asciiTheme="minorHAnsi" w:eastAsiaTheme="minorEastAsia" w:hAnsiTheme="minorHAnsi" w:cstheme="minorBidi"/>
            <w:spacing w:val="0"/>
            <w:sz w:val="22"/>
            <w:szCs w:val="22"/>
            <w:lang w:val="en-ZA" w:eastAsia="en-ZA"/>
          </w:rPr>
          <w:tab/>
        </w:r>
        <w:r w:rsidR="00EF44AF" w:rsidRPr="00C77F08">
          <w:rPr>
            <w:rStyle w:val="Hyperlink"/>
          </w:rPr>
          <w:t>Name and contact details of the EAP’s who prepared the Scoping Report</w:t>
        </w:r>
        <w:r w:rsidR="00EF44AF">
          <w:rPr>
            <w:webHidden/>
          </w:rPr>
          <w:tab/>
        </w:r>
        <w:r w:rsidR="00EF44AF">
          <w:rPr>
            <w:webHidden/>
          </w:rPr>
          <w:fldChar w:fldCharType="begin"/>
        </w:r>
        <w:r w:rsidR="00EF44AF">
          <w:rPr>
            <w:webHidden/>
          </w:rPr>
          <w:instrText xml:space="preserve"> PAGEREF _Toc82766303 \h </w:instrText>
        </w:r>
        <w:r w:rsidR="00EF44AF">
          <w:rPr>
            <w:webHidden/>
          </w:rPr>
        </w:r>
        <w:r w:rsidR="00EF44AF">
          <w:rPr>
            <w:webHidden/>
          </w:rPr>
          <w:fldChar w:fldCharType="separate"/>
        </w:r>
        <w:r w:rsidR="006A7B40">
          <w:rPr>
            <w:webHidden/>
          </w:rPr>
          <w:t>1</w:t>
        </w:r>
        <w:r w:rsidR="00EF44AF">
          <w:rPr>
            <w:webHidden/>
          </w:rPr>
          <w:fldChar w:fldCharType="end"/>
        </w:r>
      </w:hyperlink>
    </w:p>
    <w:p w14:paraId="324AFC42" w14:textId="0A6B39E6" w:rsidR="00EF44AF" w:rsidRDefault="00FF1620">
      <w:pPr>
        <w:pStyle w:val="TOC3"/>
        <w:rPr>
          <w:rFonts w:asciiTheme="minorHAnsi" w:eastAsiaTheme="minorEastAsia" w:hAnsiTheme="minorHAnsi" w:cstheme="minorBidi"/>
          <w:spacing w:val="0"/>
          <w:sz w:val="22"/>
          <w:szCs w:val="22"/>
          <w:lang w:val="en-ZA" w:eastAsia="en-ZA"/>
        </w:rPr>
      </w:pPr>
      <w:hyperlink w:anchor="_Toc82766304" w:history="1">
        <w:r w:rsidR="00EF44AF" w:rsidRPr="00C77F08">
          <w:rPr>
            <w:rStyle w:val="Hyperlink"/>
          </w:rPr>
          <w:t>1.1.2</w:t>
        </w:r>
        <w:r w:rsidR="00EF44AF">
          <w:rPr>
            <w:rFonts w:asciiTheme="minorHAnsi" w:eastAsiaTheme="minorEastAsia" w:hAnsiTheme="minorHAnsi" w:cstheme="minorBidi"/>
            <w:spacing w:val="0"/>
            <w:sz w:val="22"/>
            <w:szCs w:val="22"/>
            <w:lang w:val="en-ZA" w:eastAsia="en-ZA"/>
          </w:rPr>
          <w:tab/>
        </w:r>
        <w:r w:rsidR="00EF44AF" w:rsidRPr="00C77F08">
          <w:rPr>
            <w:rStyle w:val="Hyperlink"/>
          </w:rPr>
          <w:t>Expertise of the EAPs who prepared and reviewed the Scoping Report</w:t>
        </w:r>
        <w:r w:rsidR="00EF44AF">
          <w:rPr>
            <w:webHidden/>
          </w:rPr>
          <w:tab/>
        </w:r>
        <w:r w:rsidR="00EF44AF">
          <w:rPr>
            <w:webHidden/>
          </w:rPr>
          <w:fldChar w:fldCharType="begin"/>
        </w:r>
        <w:r w:rsidR="00EF44AF">
          <w:rPr>
            <w:webHidden/>
          </w:rPr>
          <w:instrText xml:space="preserve"> PAGEREF _Toc82766304 \h </w:instrText>
        </w:r>
        <w:r w:rsidR="00EF44AF">
          <w:rPr>
            <w:webHidden/>
          </w:rPr>
        </w:r>
        <w:r w:rsidR="00EF44AF">
          <w:rPr>
            <w:webHidden/>
          </w:rPr>
          <w:fldChar w:fldCharType="separate"/>
        </w:r>
        <w:r w:rsidR="006A7B40">
          <w:rPr>
            <w:webHidden/>
          </w:rPr>
          <w:t>1</w:t>
        </w:r>
        <w:r w:rsidR="00EF44AF">
          <w:rPr>
            <w:webHidden/>
          </w:rPr>
          <w:fldChar w:fldCharType="end"/>
        </w:r>
      </w:hyperlink>
    </w:p>
    <w:p w14:paraId="01BC41E1" w14:textId="5B69D279" w:rsidR="00EF44AF" w:rsidRDefault="00FF1620">
      <w:pPr>
        <w:pStyle w:val="TOC2"/>
        <w:rPr>
          <w:rFonts w:asciiTheme="minorHAnsi" w:eastAsiaTheme="minorEastAsia" w:hAnsiTheme="minorHAnsi" w:cstheme="minorBidi"/>
          <w:spacing w:val="0"/>
          <w:sz w:val="22"/>
          <w:szCs w:val="22"/>
          <w:lang w:val="en-ZA" w:eastAsia="en-ZA"/>
        </w:rPr>
      </w:pPr>
      <w:hyperlink w:anchor="_Toc82766305" w:history="1">
        <w:r w:rsidR="00EF44AF" w:rsidRPr="00C77F08">
          <w:rPr>
            <w:rStyle w:val="Hyperlink"/>
          </w:rPr>
          <w:t>1.4</w:t>
        </w:r>
        <w:r w:rsidR="00EF44AF">
          <w:rPr>
            <w:rFonts w:asciiTheme="minorHAnsi" w:eastAsiaTheme="minorEastAsia" w:hAnsiTheme="minorHAnsi" w:cstheme="minorBidi"/>
            <w:spacing w:val="0"/>
            <w:sz w:val="22"/>
            <w:szCs w:val="22"/>
            <w:lang w:val="en-ZA" w:eastAsia="en-ZA"/>
          </w:rPr>
          <w:tab/>
        </w:r>
        <w:r w:rsidR="00EF44AF" w:rsidRPr="00C77F08">
          <w:rPr>
            <w:rStyle w:val="Hyperlink"/>
          </w:rPr>
          <w:t>Who will Evaluate the Scoping Report?</w:t>
        </w:r>
        <w:r w:rsidR="00EF44AF">
          <w:rPr>
            <w:webHidden/>
          </w:rPr>
          <w:tab/>
        </w:r>
        <w:r w:rsidR="00EF44AF">
          <w:rPr>
            <w:webHidden/>
          </w:rPr>
          <w:fldChar w:fldCharType="begin"/>
        </w:r>
        <w:r w:rsidR="00EF44AF">
          <w:rPr>
            <w:webHidden/>
          </w:rPr>
          <w:instrText xml:space="preserve"> PAGEREF _Toc82766305 \h </w:instrText>
        </w:r>
        <w:r w:rsidR="00EF44AF">
          <w:rPr>
            <w:webHidden/>
          </w:rPr>
        </w:r>
        <w:r w:rsidR="00EF44AF">
          <w:rPr>
            <w:webHidden/>
          </w:rPr>
          <w:fldChar w:fldCharType="separate"/>
        </w:r>
        <w:r w:rsidR="006A7B40">
          <w:rPr>
            <w:webHidden/>
          </w:rPr>
          <w:t>1</w:t>
        </w:r>
        <w:r w:rsidR="00EF44AF">
          <w:rPr>
            <w:webHidden/>
          </w:rPr>
          <w:fldChar w:fldCharType="end"/>
        </w:r>
      </w:hyperlink>
    </w:p>
    <w:p w14:paraId="2E37F64F" w14:textId="2283B825" w:rsidR="00EF44AF" w:rsidRDefault="00FF1620">
      <w:pPr>
        <w:pStyle w:val="TOC2"/>
        <w:rPr>
          <w:rFonts w:asciiTheme="minorHAnsi" w:eastAsiaTheme="minorEastAsia" w:hAnsiTheme="minorHAnsi" w:cstheme="minorBidi"/>
          <w:spacing w:val="0"/>
          <w:sz w:val="22"/>
          <w:szCs w:val="22"/>
          <w:lang w:val="en-ZA" w:eastAsia="en-ZA"/>
        </w:rPr>
      </w:pPr>
      <w:hyperlink w:anchor="_Toc82766306" w:history="1">
        <w:r w:rsidR="00EF44AF" w:rsidRPr="00C77F08">
          <w:rPr>
            <w:rStyle w:val="Hyperlink"/>
          </w:rPr>
          <w:t>1.5</w:t>
        </w:r>
        <w:r w:rsidR="00EF44AF">
          <w:rPr>
            <w:rFonts w:asciiTheme="minorHAnsi" w:eastAsiaTheme="minorEastAsia" w:hAnsiTheme="minorHAnsi" w:cstheme="minorBidi"/>
            <w:spacing w:val="0"/>
            <w:sz w:val="22"/>
            <w:szCs w:val="22"/>
            <w:lang w:val="en-ZA" w:eastAsia="en-ZA"/>
          </w:rPr>
          <w:tab/>
        </w:r>
        <w:r w:rsidR="00EF44AF" w:rsidRPr="00C77F08">
          <w:rPr>
            <w:rStyle w:val="Hyperlink"/>
          </w:rPr>
          <w:t>Legal Requirements</w:t>
        </w:r>
        <w:r w:rsidR="00EF44AF">
          <w:rPr>
            <w:webHidden/>
          </w:rPr>
          <w:tab/>
        </w:r>
        <w:r w:rsidR="00EF44AF">
          <w:rPr>
            <w:webHidden/>
          </w:rPr>
          <w:fldChar w:fldCharType="begin"/>
        </w:r>
        <w:r w:rsidR="00EF44AF">
          <w:rPr>
            <w:webHidden/>
          </w:rPr>
          <w:instrText xml:space="preserve"> PAGEREF _Toc82766306 \h </w:instrText>
        </w:r>
        <w:r w:rsidR="00EF44AF">
          <w:rPr>
            <w:webHidden/>
          </w:rPr>
        </w:r>
        <w:r w:rsidR="00EF44AF">
          <w:rPr>
            <w:webHidden/>
          </w:rPr>
          <w:fldChar w:fldCharType="separate"/>
        </w:r>
        <w:r w:rsidR="006A7B40">
          <w:rPr>
            <w:webHidden/>
          </w:rPr>
          <w:t>1</w:t>
        </w:r>
        <w:r w:rsidR="00EF44AF">
          <w:rPr>
            <w:webHidden/>
          </w:rPr>
          <w:fldChar w:fldCharType="end"/>
        </w:r>
      </w:hyperlink>
    </w:p>
    <w:p w14:paraId="33F0F691" w14:textId="4AC5D350" w:rsidR="00EF44AF" w:rsidRDefault="00FF1620">
      <w:pPr>
        <w:pStyle w:val="TOC3"/>
        <w:rPr>
          <w:rFonts w:asciiTheme="minorHAnsi" w:eastAsiaTheme="minorEastAsia" w:hAnsiTheme="minorHAnsi" w:cstheme="minorBidi"/>
          <w:spacing w:val="0"/>
          <w:sz w:val="22"/>
          <w:szCs w:val="22"/>
          <w:lang w:val="en-ZA" w:eastAsia="en-ZA"/>
        </w:rPr>
      </w:pPr>
      <w:hyperlink w:anchor="_Toc82766307" w:history="1">
        <w:r w:rsidR="00EF44AF" w:rsidRPr="00C77F08">
          <w:rPr>
            <w:rStyle w:val="Hyperlink"/>
          </w:rPr>
          <w:t>1.5.1</w:t>
        </w:r>
        <w:r w:rsidR="00EF44AF">
          <w:rPr>
            <w:rFonts w:asciiTheme="minorHAnsi" w:eastAsiaTheme="minorEastAsia" w:hAnsiTheme="minorHAnsi" w:cstheme="minorBidi"/>
            <w:spacing w:val="0"/>
            <w:sz w:val="22"/>
            <w:szCs w:val="22"/>
            <w:lang w:val="en-ZA" w:eastAsia="en-ZA"/>
          </w:rPr>
          <w:tab/>
        </w:r>
        <w:r w:rsidR="00EF44AF" w:rsidRPr="00C77F08">
          <w:rPr>
            <w:rStyle w:val="Hyperlink"/>
          </w:rPr>
          <w:t>The National Environmental Management Act, 107 of 1998 (NEMA)</w:t>
        </w:r>
        <w:r w:rsidR="00EF44AF">
          <w:rPr>
            <w:webHidden/>
          </w:rPr>
          <w:tab/>
        </w:r>
        <w:r w:rsidR="00EF44AF">
          <w:rPr>
            <w:webHidden/>
          </w:rPr>
          <w:fldChar w:fldCharType="begin"/>
        </w:r>
        <w:r w:rsidR="00EF44AF">
          <w:rPr>
            <w:webHidden/>
          </w:rPr>
          <w:instrText xml:space="preserve"> PAGEREF _Toc82766307 \h </w:instrText>
        </w:r>
        <w:r w:rsidR="00EF44AF">
          <w:rPr>
            <w:webHidden/>
          </w:rPr>
        </w:r>
        <w:r w:rsidR="00EF44AF">
          <w:rPr>
            <w:webHidden/>
          </w:rPr>
          <w:fldChar w:fldCharType="separate"/>
        </w:r>
        <w:r w:rsidR="006A7B40">
          <w:rPr>
            <w:webHidden/>
          </w:rPr>
          <w:t>1</w:t>
        </w:r>
        <w:r w:rsidR="00EF44AF">
          <w:rPr>
            <w:webHidden/>
          </w:rPr>
          <w:fldChar w:fldCharType="end"/>
        </w:r>
      </w:hyperlink>
    </w:p>
    <w:p w14:paraId="3E2FD631" w14:textId="522F974C" w:rsidR="00EF44AF" w:rsidRDefault="00FF1620">
      <w:pPr>
        <w:pStyle w:val="TOC3"/>
        <w:rPr>
          <w:rFonts w:asciiTheme="minorHAnsi" w:eastAsiaTheme="minorEastAsia" w:hAnsiTheme="minorHAnsi" w:cstheme="minorBidi"/>
          <w:spacing w:val="0"/>
          <w:sz w:val="22"/>
          <w:szCs w:val="22"/>
          <w:lang w:val="en-ZA" w:eastAsia="en-ZA"/>
        </w:rPr>
      </w:pPr>
      <w:hyperlink w:anchor="_Toc82766308" w:history="1">
        <w:r w:rsidR="00EF44AF" w:rsidRPr="00C77F08">
          <w:rPr>
            <w:rStyle w:val="Hyperlink"/>
          </w:rPr>
          <w:t>1.5.2</w:t>
        </w:r>
        <w:r w:rsidR="00EF44AF">
          <w:rPr>
            <w:rFonts w:asciiTheme="minorHAnsi" w:eastAsiaTheme="minorEastAsia" w:hAnsiTheme="minorHAnsi" w:cstheme="minorBidi"/>
            <w:spacing w:val="0"/>
            <w:sz w:val="22"/>
            <w:szCs w:val="22"/>
            <w:lang w:val="en-ZA" w:eastAsia="en-ZA"/>
          </w:rPr>
          <w:tab/>
        </w:r>
        <w:r w:rsidR="00EF44AF" w:rsidRPr="00C77F08">
          <w:rPr>
            <w:rStyle w:val="Hyperlink"/>
          </w:rPr>
          <w:t>1.6 The National Water Act, 36 of 1998 (NWA)</w:t>
        </w:r>
        <w:r w:rsidR="00EF44AF">
          <w:rPr>
            <w:webHidden/>
          </w:rPr>
          <w:tab/>
        </w:r>
        <w:r w:rsidR="00EF44AF">
          <w:rPr>
            <w:webHidden/>
          </w:rPr>
          <w:fldChar w:fldCharType="begin"/>
        </w:r>
        <w:r w:rsidR="00EF44AF">
          <w:rPr>
            <w:webHidden/>
          </w:rPr>
          <w:instrText xml:space="preserve"> PAGEREF _Toc82766308 \h </w:instrText>
        </w:r>
        <w:r w:rsidR="00EF44AF">
          <w:rPr>
            <w:webHidden/>
          </w:rPr>
        </w:r>
        <w:r w:rsidR="00EF44AF">
          <w:rPr>
            <w:webHidden/>
          </w:rPr>
          <w:fldChar w:fldCharType="separate"/>
        </w:r>
        <w:r w:rsidR="006A7B40">
          <w:rPr>
            <w:webHidden/>
          </w:rPr>
          <w:t>1</w:t>
        </w:r>
        <w:r w:rsidR="00EF44AF">
          <w:rPr>
            <w:webHidden/>
          </w:rPr>
          <w:fldChar w:fldCharType="end"/>
        </w:r>
      </w:hyperlink>
    </w:p>
    <w:p w14:paraId="4C38F482" w14:textId="5E544B23" w:rsidR="00EF44AF" w:rsidRDefault="00FF1620">
      <w:pPr>
        <w:pStyle w:val="TOC2"/>
        <w:rPr>
          <w:rFonts w:asciiTheme="minorHAnsi" w:eastAsiaTheme="minorEastAsia" w:hAnsiTheme="minorHAnsi" w:cstheme="minorBidi"/>
          <w:spacing w:val="0"/>
          <w:sz w:val="22"/>
          <w:szCs w:val="22"/>
          <w:lang w:val="en-ZA" w:eastAsia="en-ZA"/>
        </w:rPr>
      </w:pPr>
      <w:hyperlink w:anchor="_Toc82766309" w:history="1">
        <w:r w:rsidR="00EF44AF" w:rsidRPr="00C77F08">
          <w:rPr>
            <w:rStyle w:val="Hyperlink"/>
          </w:rPr>
          <w:t>1.7</w:t>
        </w:r>
        <w:r w:rsidR="00EF44AF">
          <w:rPr>
            <w:rFonts w:asciiTheme="minorHAnsi" w:eastAsiaTheme="minorEastAsia" w:hAnsiTheme="minorHAnsi" w:cstheme="minorBidi"/>
            <w:spacing w:val="0"/>
            <w:sz w:val="22"/>
            <w:szCs w:val="22"/>
            <w:lang w:val="en-ZA" w:eastAsia="en-ZA"/>
          </w:rPr>
          <w:tab/>
        </w:r>
        <w:r w:rsidR="00EF44AF" w:rsidRPr="00C77F08">
          <w:rPr>
            <w:rStyle w:val="Hyperlink"/>
          </w:rPr>
          <w:t>Purpose of the Scoping Report</w:t>
        </w:r>
        <w:r w:rsidR="00EF44AF">
          <w:rPr>
            <w:webHidden/>
          </w:rPr>
          <w:tab/>
        </w:r>
        <w:r w:rsidR="00EF44AF">
          <w:rPr>
            <w:webHidden/>
          </w:rPr>
          <w:fldChar w:fldCharType="begin"/>
        </w:r>
        <w:r w:rsidR="00EF44AF">
          <w:rPr>
            <w:webHidden/>
          </w:rPr>
          <w:instrText xml:space="preserve"> PAGEREF _Toc82766309 \h </w:instrText>
        </w:r>
        <w:r w:rsidR="00EF44AF">
          <w:rPr>
            <w:webHidden/>
          </w:rPr>
        </w:r>
        <w:r w:rsidR="00EF44AF">
          <w:rPr>
            <w:webHidden/>
          </w:rPr>
          <w:fldChar w:fldCharType="separate"/>
        </w:r>
        <w:r w:rsidR="006A7B40">
          <w:rPr>
            <w:webHidden/>
          </w:rPr>
          <w:t>1</w:t>
        </w:r>
        <w:r w:rsidR="00EF44AF">
          <w:rPr>
            <w:webHidden/>
          </w:rPr>
          <w:fldChar w:fldCharType="end"/>
        </w:r>
      </w:hyperlink>
    </w:p>
    <w:p w14:paraId="40090FD8" w14:textId="64EEC4EC"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310" w:history="1">
        <w:r w:rsidR="00EF44AF" w:rsidRPr="00C77F08">
          <w:rPr>
            <w:rStyle w:val="Hyperlink"/>
          </w:rPr>
          <w:t>2</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Project BACKGROUND AND CONTEXT</w:t>
        </w:r>
        <w:r w:rsidR="00EF44AF">
          <w:rPr>
            <w:webHidden/>
          </w:rPr>
          <w:tab/>
        </w:r>
        <w:r w:rsidR="00EF44AF">
          <w:rPr>
            <w:webHidden/>
          </w:rPr>
          <w:fldChar w:fldCharType="begin"/>
        </w:r>
        <w:r w:rsidR="00EF44AF">
          <w:rPr>
            <w:webHidden/>
          </w:rPr>
          <w:instrText xml:space="preserve"> PAGEREF _Toc82766310 \h </w:instrText>
        </w:r>
        <w:r w:rsidR="00EF44AF">
          <w:rPr>
            <w:webHidden/>
          </w:rPr>
        </w:r>
        <w:r w:rsidR="00EF44AF">
          <w:rPr>
            <w:webHidden/>
          </w:rPr>
          <w:fldChar w:fldCharType="separate"/>
        </w:r>
        <w:r w:rsidR="006A7B40">
          <w:rPr>
            <w:webHidden/>
          </w:rPr>
          <w:t>1</w:t>
        </w:r>
        <w:r w:rsidR="00EF44AF">
          <w:rPr>
            <w:webHidden/>
          </w:rPr>
          <w:fldChar w:fldCharType="end"/>
        </w:r>
      </w:hyperlink>
    </w:p>
    <w:p w14:paraId="36B1AB89" w14:textId="69D98B95" w:rsidR="00EF44AF" w:rsidRDefault="00FF1620">
      <w:pPr>
        <w:pStyle w:val="TOC2"/>
        <w:rPr>
          <w:rFonts w:asciiTheme="minorHAnsi" w:eastAsiaTheme="minorEastAsia" w:hAnsiTheme="minorHAnsi" w:cstheme="minorBidi"/>
          <w:spacing w:val="0"/>
          <w:sz w:val="22"/>
          <w:szCs w:val="22"/>
          <w:lang w:val="en-ZA" w:eastAsia="en-ZA"/>
        </w:rPr>
      </w:pPr>
      <w:hyperlink w:anchor="_Toc82766311" w:history="1">
        <w:r w:rsidR="00EF44AF" w:rsidRPr="00C77F08">
          <w:rPr>
            <w:rStyle w:val="Hyperlink"/>
          </w:rPr>
          <w:t>2.1</w:t>
        </w:r>
        <w:r w:rsidR="00EF44AF">
          <w:rPr>
            <w:rFonts w:asciiTheme="minorHAnsi" w:eastAsiaTheme="minorEastAsia" w:hAnsiTheme="minorHAnsi" w:cstheme="minorBidi"/>
            <w:spacing w:val="0"/>
            <w:sz w:val="22"/>
            <w:szCs w:val="22"/>
            <w:lang w:val="en-ZA" w:eastAsia="en-ZA"/>
          </w:rPr>
          <w:tab/>
        </w:r>
        <w:r w:rsidR="00EF44AF" w:rsidRPr="00C77F08">
          <w:rPr>
            <w:rStyle w:val="Hyperlink"/>
          </w:rPr>
          <w:t>Overview of the Project</w:t>
        </w:r>
        <w:r w:rsidR="00EF44AF">
          <w:rPr>
            <w:webHidden/>
          </w:rPr>
          <w:tab/>
        </w:r>
        <w:r w:rsidR="00EF44AF">
          <w:rPr>
            <w:webHidden/>
          </w:rPr>
          <w:fldChar w:fldCharType="begin"/>
        </w:r>
        <w:r w:rsidR="00EF44AF">
          <w:rPr>
            <w:webHidden/>
          </w:rPr>
          <w:instrText xml:space="preserve"> PAGEREF _Toc82766311 \h </w:instrText>
        </w:r>
        <w:r w:rsidR="00EF44AF">
          <w:rPr>
            <w:webHidden/>
          </w:rPr>
        </w:r>
        <w:r w:rsidR="00EF44AF">
          <w:rPr>
            <w:webHidden/>
          </w:rPr>
          <w:fldChar w:fldCharType="separate"/>
        </w:r>
        <w:r w:rsidR="006A7B40">
          <w:rPr>
            <w:webHidden/>
          </w:rPr>
          <w:t>1</w:t>
        </w:r>
        <w:r w:rsidR="00EF44AF">
          <w:rPr>
            <w:webHidden/>
          </w:rPr>
          <w:fldChar w:fldCharType="end"/>
        </w:r>
      </w:hyperlink>
    </w:p>
    <w:p w14:paraId="590E66FB" w14:textId="2207F33A" w:rsidR="00EF44AF" w:rsidRDefault="00FF1620">
      <w:pPr>
        <w:pStyle w:val="TOC3"/>
        <w:rPr>
          <w:rFonts w:asciiTheme="minorHAnsi" w:eastAsiaTheme="minorEastAsia" w:hAnsiTheme="minorHAnsi" w:cstheme="minorBidi"/>
          <w:spacing w:val="0"/>
          <w:sz w:val="22"/>
          <w:szCs w:val="22"/>
          <w:lang w:val="en-ZA" w:eastAsia="en-ZA"/>
        </w:rPr>
      </w:pPr>
      <w:hyperlink w:anchor="_Toc82766312" w:history="1">
        <w:r w:rsidR="00EF44AF" w:rsidRPr="00C77F08">
          <w:rPr>
            <w:rStyle w:val="Hyperlink"/>
          </w:rPr>
          <w:t>2.1.1</w:t>
        </w:r>
        <w:r w:rsidR="00EF44AF">
          <w:rPr>
            <w:rFonts w:asciiTheme="minorHAnsi" w:eastAsiaTheme="minorEastAsia" w:hAnsiTheme="minorHAnsi" w:cstheme="minorBidi"/>
            <w:spacing w:val="0"/>
            <w:sz w:val="22"/>
            <w:szCs w:val="22"/>
            <w:lang w:val="en-ZA" w:eastAsia="en-ZA"/>
          </w:rPr>
          <w:tab/>
        </w:r>
        <w:r w:rsidR="00EF44AF" w:rsidRPr="00C77F08">
          <w:rPr>
            <w:rStyle w:val="Hyperlink"/>
          </w:rPr>
          <w:t>Name of the Applicant</w:t>
        </w:r>
        <w:r w:rsidR="00EF44AF">
          <w:rPr>
            <w:webHidden/>
          </w:rPr>
          <w:tab/>
        </w:r>
        <w:r w:rsidR="00EF44AF">
          <w:rPr>
            <w:webHidden/>
          </w:rPr>
          <w:fldChar w:fldCharType="begin"/>
        </w:r>
        <w:r w:rsidR="00EF44AF">
          <w:rPr>
            <w:webHidden/>
          </w:rPr>
          <w:instrText xml:space="preserve"> PAGEREF _Toc82766312 \h </w:instrText>
        </w:r>
        <w:r w:rsidR="00EF44AF">
          <w:rPr>
            <w:webHidden/>
          </w:rPr>
        </w:r>
        <w:r w:rsidR="00EF44AF">
          <w:rPr>
            <w:webHidden/>
          </w:rPr>
          <w:fldChar w:fldCharType="separate"/>
        </w:r>
        <w:r w:rsidR="006A7B40">
          <w:rPr>
            <w:webHidden/>
          </w:rPr>
          <w:t>1</w:t>
        </w:r>
        <w:r w:rsidR="00EF44AF">
          <w:rPr>
            <w:webHidden/>
          </w:rPr>
          <w:fldChar w:fldCharType="end"/>
        </w:r>
      </w:hyperlink>
    </w:p>
    <w:p w14:paraId="18919E93" w14:textId="02B467EA" w:rsidR="00EF44AF" w:rsidRDefault="00FF1620">
      <w:pPr>
        <w:pStyle w:val="TOC3"/>
        <w:rPr>
          <w:rFonts w:asciiTheme="minorHAnsi" w:eastAsiaTheme="minorEastAsia" w:hAnsiTheme="minorHAnsi" w:cstheme="minorBidi"/>
          <w:spacing w:val="0"/>
          <w:sz w:val="22"/>
          <w:szCs w:val="22"/>
          <w:lang w:val="en-ZA" w:eastAsia="en-ZA"/>
        </w:rPr>
      </w:pPr>
      <w:hyperlink w:anchor="_Toc82766313" w:history="1">
        <w:r w:rsidR="00EF44AF" w:rsidRPr="00C77F08">
          <w:rPr>
            <w:rStyle w:val="Hyperlink"/>
          </w:rPr>
          <w:t>2.1.2</w:t>
        </w:r>
        <w:r w:rsidR="00EF44AF">
          <w:rPr>
            <w:rFonts w:asciiTheme="minorHAnsi" w:eastAsiaTheme="minorEastAsia" w:hAnsiTheme="minorHAnsi" w:cstheme="minorBidi"/>
            <w:spacing w:val="0"/>
            <w:sz w:val="22"/>
            <w:szCs w:val="22"/>
            <w:lang w:val="en-ZA" w:eastAsia="en-ZA"/>
          </w:rPr>
          <w:tab/>
        </w:r>
        <w:r w:rsidR="00EF44AF" w:rsidRPr="00C77F08">
          <w:rPr>
            <w:rStyle w:val="Hyperlink"/>
          </w:rPr>
          <w:t>Name of the Proposed Project</w:t>
        </w:r>
        <w:r w:rsidR="00EF44AF">
          <w:rPr>
            <w:webHidden/>
          </w:rPr>
          <w:tab/>
        </w:r>
        <w:r w:rsidR="00EF44AF">
          <w:rPr>
            <w:webHidden/>
          </w:rPr>
          <w:fldChar w:fldCharType="begin"/>
        </w:r>
        <w:r w:rsidR="00EF44AF">
          <w:rPr>
            <w:webHidden/>
          </w:rPr>
          <w:instrText xml:space="preserve"> PAGEREF _Toc82766313 \h </w:instrText>
        </w:r>
        <w:r w:rsidR="00EF44AF">
          <w:rPr>
            <w:webHidden/>
          </w:rPr>
        </w:r>
        <w:r w:rsidR="00EF44AF">
          <w:rPr>
            <w:webHidden/>
          </w:rPr>
          <w:fldChar w:fldCharType="separate"/>
        </w:r>
        <w:r w:rsidR="006A7B40">
          <w:rPr>
            <w:webHidden/>
          </w:rPr>
          <w:t>1</w:t>
        </w:r>
        <w:r w:rsidR="00EF44AF">
          <w:rPr>
            <w:webHidden/>
          </w:rPr>
          <w:fldChar w:fldCharType="end"/>
        </w:r>
      </w:hyperlink>
    </w:p>
    <w:p w14:paraId="257D3CC1" w14:textId="3B24BB04" w:rsidR="00EF44AF" w:rsidRDefault="00FF1620">
      <w:pPr>
        <w:pStyle w:val="TOC3"/>
        <w:rPr>
          <w:rFonts w:asciiTheme="minorHAnsi" w:eastAsiaTheme="minorEastAsia" w:hAnsiTheme="minorHAnsi" w:cstheme="minorBidi"/>
          <w:spacing w:val="0"/>
          <w:sz w:val="22"/>
          <w:szCs w:val="22"/>
          <w:lang w:val="en-ZA" w:eastAsia="en-ZA"/>
        </w:rPr>
      </w:pPr>
      <w:hyperlink w:anchor="_Toc82766314" w:history="1">
        <w:r w:rsidR="00EF44AF" w:rsidRPr="00C77F08">
          <w:rPr>
            <w:rStyle w:val="Hyperlink"/>
          </w:rPr>
          <w:t>2.1.3</w:t>
        </w:r>
        <w:r w:rsidR="00EF44AF">
          <w:rPr>
            <w:rFonts w:asciiTheme="minorHAnsi" w:eastAsiaTheme="minorEastAsia" w:hAnsiTheme="minorHAnsi" w:cstheme="minorBidi"/>
            <w:spacing w:val="0"/>
            <w:sz w:val="22"/>
            <w:szCs w:val="22"/>
            <w:lang w:val="en-ZA" w:eastAsia="en-ZA"/>
          </w:rPr>
          <w:tab/>
        </w:r>
        <w:r w:rsidR="00EF44AF" w:rsidRPr="00C77F08">
          <w:rPr>
            <w:rStyle w:val="Hyperlink"/>
          </w:rPr>
          <w:t>Address of proposed Project</w:t>
        </w:r>
        <w:r w:rsidR="00EF44AF">
          <w:rPr>
            <w:webHidden/>
          </w:rPr>
          <w:tab/>
        </w:r>
        <w:r w:rsidR="00EF44AF">
          <w:rPr>
            <w:webHidden/>
          </w:rPr>
          <w:fldChar w:fldCharType="begin"/>
        </w:r>
        <w:r w:rsidR="00EF44AF">
          <w:rPr>
            <w:webHidden/>
          </w:rPr>
          <w:instrText xml:space="preserve"> PAGEREF _Toc82766314 \h </w:instrText>
        </w:r>
        <w:r w:rsidR="00EF44AF">
          <w:rPr>
            <w:webHidden/>
          </w:rPr>
        </w:r>
        <w:r w:rsidR="00EF44AF">
          <w:rPr>
            <w:webHidden/>
          </w:rPr>
          <w:fldChar w:fldCharType="separate"/>
        </w:r>
        <w:r w:rsidR="006A7B40">
          <w:rPr>
            <w:webHidden/>
          </w:rPr>
          <w:t>1</w:t>
        </w:r>
        <w:r w:rsidR="00EF44AF">
          <w:rPr>
            <w:webHidden/>
          </w:rPr>
          <w:fldChar w:fldCharType="end"/>
        </w:r>
      </w:hyperlink>
    </w:p>
    <w:p w14:paraId="5090794D" w14:textId="7F015F4A" w:rsidR="00EF44AF" w:rsidRDefault="00FF1620">
      <w:pPr>
        <w:pStyle w:val="TOC3"/>
        <w:rPr>
          <w:rFonts w:asciiTheme="minorHAnsi" w:eastAsiaTheme="minorEastAsia" w:hAnsiTheme="minorHAnsi" w:cstheme="minorBidi"/>
          <w:spacing w:val="0"/>
          <w:sz w:val="22"/>
          <w:szCs w:val="22"/>
          <w:lang w:val="en-ZA" w:eastAsia="en-ZA"/>
        </w:rPr>
      </w:pPr>
      <w:hyperlink w:anchor="_Toc82766315" w:history="1">
        <w:r w:rsidR="00EF44AF" w:rsidRPr="00C77F08">
          <w:rPr>
            <w:rStyle w:val="Hyperlink"/>
          </w:rPr>
          <w:t>2.1.4</w:t>
        </w:r>
        <w:r w:rsidR="00EF44AF">
          <w:rPr>
            <w:rFonts w:asciiTheme="minorHAnsi" w:eastAsiaTheme="minorEastAsia" w:hAnsiTheme="minorHAnsi" w:cstheme="minorBidi"/>
            <w:spacing w:val="0"/>
            <w:sz w:val="22"/>
            <w:szCs w:val="22"/>
            <w:lang w:val="en-ZA" w:eastAsia="en-ZA"/>
          </w:rPr>
          <w:tab/>
        </w:r>
        <w:r w:rsidR="00EF44AF" w:rsidRPr="00C77F08">
          <w:rPr>
            <w:rStyle w:val="Hyperlink"/>
          </w:rPr>
          <w:t>Surveyor General Code</w:t>
        </w:r>
        <w:r w:rsidR="00EF44AF">
          <w:rPr>
            <w:webHidden/>
          </w:rPr>
          <w:tab/>
        </w:r>
        <w:r w:rsidR="00EF44AF">
          <w:rPr>
            <w:webHidden/>
          </w:rPr>
          <w:fldChar w:fldCharType="begin"/>
        </w:r>
        <w:r w:rsidR="00EF44AF">
          <w:rPr>
            <w:webHidden/>
          </w:rPr>
          <w:instrText xml:space="preserve"> PAGEREF _Toc82766315 \h </w:instrText>
        </w:r>
        <w:r w:rsidR="00EF44AF">
          <w:rPr>
            <w:webHidden/>
          </w:rPr>
        </w:r>
        <w:r w:rsidR="00EF44AF">
          <w:rPr>
            <w:webHidden/>
          </w:rPr>
          <w:fldChar w:fldCharType="separate"/>
        </w:r>
        <w:r w:rsidR="006A7B40">
          <w:rPr>
            <w:webHidden/>
          </w:rPr>
          <w:t>1</w:t>
        </w:r>
        <w:r w:rsidR="00EF44AF">
          <w:rPr>
            <w:webHidden/>
          </w:rPr>
          <w:fldChar w:fldCharType="end"/>
        </w:r>
      </w:hyperlink>
    </w:p>
    <w:p w14:paraId="518A59DC" w14:textId="1FFB8BFD" w:rsidR="00EF44AF" w:rsidRDefault="00FF1620">
      <w:pPr>
        <w:pStyle w:val="TOC2"/>
        <w:rPr>
          <w:rFonts w:asciiTheme="minorHAnsi" w:eastAsiaTheme="minorEastAsia" w:hAnsiTheme="minorHAnsi" w:cstheme="minorBidi"/>
          <w:spacing w:val="0"/>
          <w:sz w:val="22"/>
          <w:szCs w:val="22"/>
          <w:lang w:val="en-ZA" w:eastAsia="en-ZA"/>
        </w:rPr>
      </w:pPr>
      <w:hyperlink w:anchor="_Toc82766316" w:history="1">
        <w:r w:rsidR="00EF44AF" w:rsidRPr="00C77F08">
          <w:rPr>
            <w:rStyle w:val="Hyperlink"/>
          </w:rPr>
          <w:t>2.2</w:t>
        </w:r>
        <w:r w:rsidR="00EF44AF">
          <w:rPr>
            <w:rFonts w:asciiTheme="minorHAnsi" w:eastAsiaTheme="minorEastAsia" w:hAnsiTheme="minorHAnsi" w:cstheme="minorBidi"/>
            <w:spacing w:val="0"/>
            <w:sz w:val="22"/>
            <w:szCs w:val="22"/>
            <w:lang w:val="en-ZA" w:eastAsia="en-ZA"/>
          </w:rPr>
          <w:tab/>
        </w:r>
        <w:r w:rsidR="00EF44AF" w:rsidRPr="00C77F08">
          <w:rPr>
            <w:rStyle w:val="Hyperlink"/>
          </w:rPr>
          <w:t>Location</w:t>
        </w:r>
        <w:r w:rsidR="00EF44AF">
          <w:rPr>
            <w:webHidden/>
          </w:rPr>
          <w:tab/>
        </w:r>
        <w:r w:rsidR="00EF44AF">
          <w:rPr>
            <w:webHidden/>
          </w:rPr>
          <w:fldChar w:fldCharType="begin"/>
        </w:r>
        <w:r w:rsidR="00EF44AF">
          <w:rPr>
            <w:webHidden/>
          </w:rPr>
          <w:instrText xml:space="preserve"> PAGEREF _Toc82766316 \h </w:instrText>
        </w:r>
        <w:r w:rsidR="00EF44AF">
          <w:rPr>
            <w:webHidden/>
          </w:rPr>
        </w:r>
        <w:r w:rsidR="00EF44AF">
          <w:rPr>
            <w:webHidden/>
          </w:rPr>
          <w:fldChar w:fldCharType="separate"/>
        </w:r>
        <w:r w:rsidR="006A7B40">
          <w:rPr>
            <w:webHidden/>
          </w:rPr>
          <w:t>1</w:t>
        </w:r>
        <w:r w:rsidR="00EF44AF">
          <w:rPr>
            <w:webHidden/>
          </w:rPr>
          <w:fldChar w:fldCharType="end"/>
        </w:r>
      </w:hyperlink>
    </w:p>
    <w:p w14:paraId="43A6336D" w14:textId="09E2B180" w:rsidR="00EF44AF" w:rsidRDefault="00FF1620">
      <w:pPr>
        <w:pStyle w:val="TOC3"/>
        <w:rPr>
          <w:rFonts w:asciiTheme="minorHAnsi" w:eastAsiaTheme="minorEastAsia" w:hAnsiTheme="minorHAnsi" w:cstheme="minorBidi"/>
          <w:spacing w:val="0"/>
          <w:sz w:val="22"/>
          <w:szCs w:val="22"/>
          <w:lang w:val="en-ZA" w:eastAsia="en-ZA"/>
        </w:rPr>
      </w:pPr>
      <w:hyperlink w:anchor="_Toc82766317" w:history="1">
        <w:r w:rsidR="00EF44AF" w:rsidRPr="00C77F08">
          <w:rPr>
            <w:rStyle w:val="Hyperlink"/>
          </w:rPr>
          <w:t>2.2.1</w:t>
        </w:r>
        <w:r w:rsidR="00EF44AF">
          <w:rPr>
            <w:rFonts w:asciiTheme="minorHAnsi" w:eastAsiaTheme="minorEastAsia" w:hAnsiTheme="minorHAnsi" w:cstheme="minorBidi"/>
            <w:spacing w:val="0"/>
            <w:sz w:val="22"/>
            <w:szCs w:val="22"/>
            <w:lang w:val="en-ZA" w:eastAsia="en-ZA"/>
          </w:rPr>
          <w:tab/>
        </w:r>
        <w:r w:rsidR="00EF44AF" w:rsidRPr="00C77F08">
          <w:rPr>
            <w:rStyle w:val="Hyperlink"/>
          </w:rPr>
          <w:t>Magisterial District &amp; Regional Services Council</w:t>
        </w:r>
        <w:r w:rsidR="00EF44AF">
          <w:rPr>
            <w:webHidden/>
          </w:rPr>
          <w:tab/>
        </w:r>
        <w:r w:rsidR="00EF44AF">
          <w:rPr>
            <w:webHidden/>
          </w:rPr>
          <w:fldChar w:fldCharType="begin"/>
        </w:r>
        <w:r w:rsidR="00EF44AF">
          <w:rPr>
            <w:webHidden/>
          </w:rPr>
          <w:instrText xml:space="preserve"> PAGEREF _Toc82766317 \h </w:instrText>
        </w:r>
        <w:r w:rsidR="00EF44AF">
          <w:rPr>
            <w:webHidden/>
          </w:rPr>
        </w:r>
        <w:r w:rsidR="00EF44AF">
          <w:rPr>
            <w:webHidden/>
          </w:rPr>
          <w:fldChar w:fldCharType="separate"/>
        </w:r>
        <w:r w:rsidR="006A7B40">
          <w:rPr>
            <w:webHidden/>
          </w:rPr>
          <w:t>1</w:t>
        </w:r>
        <w:r w:rsidR="00EF44AF">
          <w:rPr>
            <w:webHidden/>
          </w:rPr>
          <w:fldChar w:fldCharType="end"/>
        </w:r>
      </w:hyperlink>
    </w:p>
    <w:p w14:paraId="5A0FA2A8" w14:textId="5DB4D710" w:rsidR="00EF44AF" w:rsidRDefault="00FF1620">
      <w:pPr>
        <w:pStyle w:val="TOC3"/>
        <w:rPr>
          <w:rFonts w:asciiTheme="minorHAnsi" w:eastAsiaTheme="minorEastAsia" w:hAnsiTheme="minorHAnsi" w:cstheme="minorBidi"/>
          <w:spacing w:val="0"/>
          <w:sz w:val="22"/>
          <w:szCs w:val="22"/>
          <w:lang w:val="en-ZA" w:eastAsia="en-ZA"/>
        </w:rPr>
      </w:pPr>
      <w:hyperlink w:anchor="_Toc82766318" w:history="1">
        <w:r w:rsidR="00EF44AF" w:rsidRPr="00C77F08">
          <w:rPr>
            <w:rStyle w:val="Hyperlink"/>
          </w:rPr>
          <w:t>2.2.2</w:t>
        </w:r>
        <w:r w:rsidR="00EF44AF">
          <w:rPr>
            <w:rFonts w:asciiTheme="minorHAnsi" w:eastAsiaTheme="minorEastAsia" w:hAnsiTheme="minorHAnsi" w:cstheme="minorBidi"/>
            <w:spacing w:val="0"/>
            <w:sz w:val="22"/>
            <w:szCs w:val="22"/>
            <w:lang w:val="en-ZA" w:eastAsia="en-ZA"/>
          </w:rPr>
          <w:tab/>
        </w:r>
        <w:r w:rsidR="00EF44AF" w:rsidRPr="00C77F08">
          <w:rPr>
            <w:rStyle w:val="Hyperlink"/>
          </w:rPr>
          <w:t>Direction and Distance to Nearest Towns</w:t>
        </w:r>
        <w:r w:rsidR="00EF44AF">
          <w:rPr>
            <w:webHidden/>
          </w:rPr>
          <w:tab/>
        </w:r>
        <w:r w:rsidR="00EF44AF">
          <w:rPr>
            <w:webHidden/>
          </w:rPr>
          <w:fldChar w:fldCharType="begin"/>
        </w:r>
        <w:r w:rsidR="00EF44AF">
          <w:rPr>
            <w:webHidden/>
          </w:rPr>
          <w:instrText xml:space="preserve"> PAGEREF _Toc82766318 \h </w:instrText>
        </w:r>
        <w:r w:rsidR="00EF44AF">
          <w:rPr>
            <w:webHidden/>
          </w:rPr>
        </w:r>
        <w:r w:rsidR="00EF44AF">
          <w:rPr>
            <w:webHidden/>
          </w:rPr>
          <w:fldChar w:fldCharType="separate"/>
        </w:r>
        <w:r w:rsidR="006A7B40">
          <w:rPr>
            <w:webHidden/>
          </w:rPr>
          <w:t>1</w:t>
        </w:r>
        <w:r w:rsidR="00EF44AF">
          <w:rPr>
            <w:webHidden/>
          </w:rPr>
          <w:fldChar w:fldCharType="end"/>
        </w:r>
      </w:hyperlink>
    </w:p>
    <w:p w14:paraId="24DFDA81" w14:textId="340BEFF5" w:rsidR="00EF44AF" w:rsidRDefault="00FF1620">
      <w:pPr>
        <w:pStyle w:val="TOC3"/>
        <w:rPr>
          <w:rFonts w:asciiTheme="minorHAnsi" w:eastAsiaTheme="minorEastAsia" w:hAnsiTheme="minorHAnsi" w:cstheme="minorBidi"/>
          <w:spacing w:val="0"/>
          <w:sz w:val="22"/>
          <w:szCs w:val="22"/>
          <w:lang w:val="en-ZA" w:eastAsia="en-ZA"/>
        </w:rPr>
      </w:pPr>
      <w:hyperlink w:anchor="_Toc82766319" w:history="1">
        <w:r w:rsidR="00EF44AF" w:rsidRPr="00C77F08">
          <w:rPr>
            <w:rStyle w:val="Hyperlink"/>
          </w:rPr>
          <w:t>2.2.3</w:t>
        </w:r>
        <w:r w:rsidR="00EF44AF">
          <w:rPr>
            <w:rFonts w:asciiTheme="minorHAnsi" w:eastAsiaTheme="minorEastAsia" w:hAnsiTheme="minorHAnsi" w:cstheme="minorBidi"/>
            <w:spacing w:val="0"/>
            <w:sz w:val="22"/>
            <w:szCs w:val="22"/>
            <w:lang w:val="en-ZA" w:eastAsia="en-ZA"/>
          </w:rPr>
          <w:tab/>
        </w:r>
        <w:r w:rsidR="00EF44AF" w:rsidRPr="00C77F08">
          <w:rPr>
            <w:rStyle w:val="Hyperlink"/>
          </w:rPr>
          <w:t>Surface Infrastructure</w:t>
        </w:r>
        <w:r w:rsidR="00EF44AF">
          <w:rPr>
            <w:webHidden/>
          </w:rPr>
          <w:tab/>
        </w:r>
        <w:r w:rsidR="00EF44AF">
          <w:rPr>
            <w:webHidden/>
          </w:rPr>
          <w:fldChar w:fldCharType="begin"/>
        </w:r>
        <w:r w:rsidR="00EF44AF">
          <w:rPr>
            <w:webHidden/>
          </w:rPr>
          <w:instrText xml:space="preserve"> PAGEREF _Toc82766319 \h </w:instrText>
        </w:r>
        <w:r w:rsidR="00EF44AF">
          <w:rPr>
            <w:webHidden/>
          </w:rPr>
        </w:r>
        <w:r w:rsidR="00EF44AF">
          <w:rPr>
            <w:webHidden/>
          </w:rPr>
          <w:fldChar w:fldCharType="separate"/>
        </w:r>
        <w:r w:rsidR="006A7B40">
          <w:rPr>
            <w:webHidden/>
          </w:rPr>
          <w:t>1</w:t>
        </w:r>
        <w:r w:rsidR="00EF44AF">
          <w:rPr>
            <w:webHidden/>
          </w:rPr>
          <w:fldChar w:fldCharType="end"/>
        </w:r>
      </w:hyperlink>
    </w:p>
    <w:p w14:paraId="3ACE47AD" w14:textId="55D321F7" w:rsidR="00EF44AF" w:rsidRDefault="00FF1620">
      <w:pPr>
        <w:pStyle w:val="TOC3"/>
        <w:rPr>
          <w:rFonts w:asciiTheme="minorHAnsi" w:eastAsiaTheme="minorEastAsia" w:hAnsiTheme="minorHAnsi" w:cstheme="minorBidi"/>
          <w:spacing w:val="0"/>
          <w:sz w:val="22"/>
          <w:szCs w:val="22"/>
          <w:lang w:val="en-ZA" w:eastAsia="en-ZA"/>
        </w:rPr>
      </w:pPr>
      <w:hyperlink w:anchor="_Toc82766320" w:history="1">
        <w:r w:rsidR="00EF44AF" w:rsidRPr="00C77F08">
          <w:rPr>
            <w:rStyle w:val="Hyperlink"/>
          </w:rPr>
          <w:t>2.2.4</w:t>
        </w:r>
        <w:r w:rsidR="00EF44AF">
          <w:rPr>
            <w:rFonts w:asciiTheme="minorHAnsi" w:eastAsiaTheme="minorEastAsia" w:hAnsiTheme="minorHAnsi" w:cstheme="minorBidi"/>
            <w:spacing w:val="0"/>
            <w:sz w:val="22"/>
            <w:szCs w:val="22"/>
            <w:lang w:val="en-ZA" w:eastAsia="en-ZA"/>
          </w:rPr>
          <w:tab/>
        </w:r>
        <w:r w:rsidR="00EF44AF" w:rsidRPr="00C77F08">
          <w:rPr>
            <w:rStyle w:val="Hyperlink"/>
          </w:rPr>
          <w:t>Presence of Servitudes</w:t>
        </w:r>
        <w:r w:rsidR="00EF44AF">
          <w:rPr>
            <w:webHidden/>
          </w:rPr>
          <w:tab/>
        </w:r>
        <w:r w:rsidR="00EF44AF">
          <w:rPr>
            <w:webHidden/>
          </w:rPr>
          <w:fldChar w:fldCharType="begin"/>
        </w:r>
        <w:r w:rsidR="00EF44AF">
          <w:rPr>
            <w:webHidden/>
          </w:rPr>
          <w:instrText xml:space="preserve"> PAGEREF _Toc82766320 \h </w:instrText>
        </w:r>
        <w:r w:rsidR="00EF44AF">
          <w:rPr>
            <w:webHidden/>
          </w:rPr>
        </w:r>
        <w:r w:rsidR="00EF44AF">
          <w:rPr>
            <w:webHidden/>
          </w:rPr>
          <w:fldChar w:fldCharType="separate"/>
        </w:r>
        <w:r w:rsidR="006A7B40">
          <w:rPr>
            <w:webHidden/>
          </w:rPr>
          <w:t>1</w:t>
        </w:r>
        <w:r w:rsidR="00EF44AF">
          <w:rPr>
            <w:webHidden/>
          </w:rPr>
          <w:fldChar w:fldCharType="end"/>
        </w:r>
      </w:hyperlink>
    </w:p>
    <w:p w14:paraId="16A09643" w14:textId="482976EE" w:rsidR="00EF44AF" w:rsidRDefault="00FF1620">
      <w:pPr>
        <w:pStyle w:val="TOC3"/>
        <w:rPr>
          <w:rFonts w:asciiTheme="minorHAnsi" w:eastAsiaTheme="minorEastAsia" w:hAnsiTheme="minorHAnsi" w:cstheme="minorBidi"/>
          <w:spacing w:val="0"/>
          <w:sz w:val="22"/>
          <w:szCs w:val="22"/>
          <w:lang w:val="en-ZA" w:eastAsia="en-ZA"/>
        </w:rPr>
      </w:pPr>
      <w:hyperlink w:anchor="_Toc82766321" w:history="1">
        <w:r w:rsidR="00EF44AF" w:rsidRPr="00C77F08">
          <w:rPr>
            <w:rStyle w:val="Hyperlink"/>
          </w:rPr>
          <w:t>2.2.5</w:t>
        </w:r>
        <w:r w:rsidR="00EF44AF">
          <w:rPr>
            <w:rFonts w:asciiTheme="minorHAnsi" w:eastAsiaTheme="minorEastAsia" w:hAnsiTheme="minorHAnsi" w:cstheme="minorBidi"/>
            <w:spacing w:val="0"/>
            <w:sz w:val="22"/>
            <w:szCs w:val="22"/>
            <w:lang w:val="en-ZA" w:eastAsia="en-ZA"/>
          </w:rPr>
          <w:tab/>
        </w:r>
        <w:r w:rsidR="00EF44AF" w:rsidRPr="00C77F08">
          <w:rPr>
            <w:rStyle w:val="Hyperlink"/>
          </w:rPr>
          <w:t>Name of River Catchments</w:t>
        </w:r>
        <w:r w:rsidR="00EF44AF">
          <w:rPr>
            <w:webHidden/>
          </w:rPr>
          <w:tab/>
        </w:r>
        <w:r w:rsidR="00EF44AF">
          <w:rPr>
            <w:webHidden/>
          </w:rPr>
          <w:fldChar w:fldCharType="begin"/>
        </w:r>
        <w:r w:rsidR="00EF44AF">
          <w:rPr>
            <w:webHidden/>
          </w:rPr>
          <w:instrText xml:space="preserve"> PAGEREF _Toc82766321 \h </w:instrText>
        </w:r>
        <w:r w:rsidR="00EF44AF">
          <w:rPr>
            <w:webHidden/>
          </w:rPr>
        </w:r>
        <w:r w:rsidR="00EF44AF">
          <w:rPr>
            <w:webHidden/>
          </w:rPr>
          <w:fldChar w:fldCharType="separate"/>
        </w:r>
        <w:r w:rsidR="006A7B40">
          <w:rPr>
            <w:webHidden/>
          </w:rPr>
          <w:t>1</w:t>
        </w:r>
        <w:r w:rsidR="00EF44AF">
          <w:rPr>
            <w:webHidden/>
          </w:rPr>
          <w:fldChar w:fldCharType="end"/>
        </w:r>
      </w:hyperlink>
    </w:p>
    <w:p w14:paraId="29B136B9" w14:textId="7DC2783A" w:rsidR="00EF44AF" w:rsidRDefault="00FF1620">
      <w:pPr>
        <w:pStyle w:val="TOC2"/>
        <w:rPr>
          <w:rFonts w:asciiTheme="minorHAnsi" w:eastAsiaTheme="minorEastAsia" w:hAnsiTheme="minorHAnsi" w:cstheme="minorBidi"/>
          <w:spacing w:val="0"/>
          <w:sz w:val="22"/>
          <w:szCs w:val="22"/>
          <w:lang w:val="en-ZA" w:eastAsia="en-ZA"/>
        </w:rPr>
      </w:pPr>
      <w:hyperlink w:anchor="_Toc82766322" w:history="1">
        <w:r w:rsidR="00EF44AF" w:rsidRPr="00C77F08">
          <w:rPr>
            <w:rStyle w:val="Hyperlink"/>
          </w:rPr>
          <w:t>2.3</w:t>
        </w:r>
        <w:r w:rsidR="00EF44AF">
          <w:rPr>
            <w:rFonts w:asciiTheme="minorHAnsi" w:eastAsiaTheme="minorEastAsia" w:hAnsiTheme="minorHAnsi" w:cstheme="minorBidi"/>
            <w:spacing w:val="0"/>
            <w:sz w:val="22"/>
            <w:szCs w:val="22"/>
            <w:lang w:val="en-ZA" w:eastAsia="en-ZA"/>
          </w:rPr>
          <w:tab/>
        </w:r>
        <w:r w:rsidR="00EF44AF" w:rsidRPr="00C77F08">
          <w:rPr>
            <w:rStyle w:val="Hyperlink"/>
          </w:rPr>
          <w:t>Name and Address of Land Owner &amp; Farm Description</w:t>
        </w:r>
        <w:r w:rsidR="00EF44AF">
          <w:rPr>
            <w:webHidden/>
          </w:rPr>
          <w:tab/>
        </w:r>
        <w:r w:rsidR="00EF44AF">
          <w:rPr>
            <w:webHidden/>
          </w:rPr>
          <w:fldChar w:fldCharType="begin"/>
        </w:r>
        <w:r w:rsidR="00EF44AF">
          <w:rPr>
            <w:webHidden/>
          </w:rPr>
          <w:instrText xml:space="preserve"> PAGEREF _Toc82766322 \h </w:instrText>
        </w:r>
        <w:r w:rsidR="00EF44AF">
          <w:rPr>
            <w:webHidden/>
          </w:rPr>
        </w:r>
        <w:r w:rsidR="00EF44AF">
          <w:rPr>
            <w:webHidden/>
          </w:rPr>
          <w:fldChar w:fldCharType="separate"/>
        </w:r>
        <w:r w:rsidR="006A7B40">
          <w:rPr>
            <w:webHidden/>
          </w:rPr>
          <w:t>1</w:t>
        </w:r>
        <w:r w:rsidR="00EF44AF">
          <w:rPr>
            <w:webHidden/>
          </w:rPr>
          <w:fldChar w:fldCharType="end"/>
        </w:r>
      </w:hyperlink>
    </w:p>
    <w:p w14:paraId="0E8D1B65" w14:textId="0355CADE" w:rsidR="00EF44AF" w:rsidRDefault="00FF1620">
      <w:pPr>
        <w:pStyle w:val="TOC2"/>
        <w:rPr>
          <w:rFonts w:asciiTheme="minorHAnsi" w:eastAsiaTheme="minorEastAsia" w:hAnsiTheme="minorHAnsi" w:cstheme="minorBidi"/>
          <w:spacing w:val="0"/>
          <w:sz w:val="22"/>
          <w:szCs w:val="22"/>
          <w:lang w:val="en-ZA" w:eastAsia="en-ZA"/>
        </w:rPr>
      </w:pPr>
      <w:hyperlink w:anchor="_Toc82766323" w:history="1">
        <w:r w:rsidR="00EF44AF" w:rsidRPr="00C77F08">
          <w:rPr>
            <w:rStyle w:val="Hyperlink"/>
          </w:rPr>
          <w:t>2.4</w:t>
        </w:r>
        <w:r w:rsidR="00EF44AF">
          <w:rPr>
            <w:rFonts w:asciiTheme="minorHAnsi" w:eastAsiaTheme="minorEastAsia" w:hAnsiTheme="minorHAnsi" w:cstheme="minorBidi"/>
            <w:spacing w:val="0"/>
            <w:sz w:val="22"/>
            <w:szCs w:val="22"/>
            <w:lang w:val="en-ZA" w:eastAsia="en-ZA"/>
          </w:rPr>
          <w:tab/>
        </w:r>
        <w:r w:rsidR="00EF44AF" w:rsidRPr="00C77F08">
          <w:rPr>
            <w:rStyle w:val="Hyperlink"/>
          </w:rPr>
          <w:t>Brief Proposed Project Overview</w:t>
        </w:r>
        <w:r w:rsidR="00EF44AF">
          <w:rPr>
            <w:webHidden/>
          </w:rPr>
          <w:tab/>
        </w:r>
        <w:r w:rsidR="00EF44AF">
          <w:rPr>
            <w:webHidden/>
          </w:rPr>
          <w:fldChar w:fldCharType="begin"/>
        </w:r>
        <w:r w:rsidR="00EF44AF">
          <w:rPr>
            <w:webHidden/>
          </w:rPr>
          <w:instrText xml:space="preserve"> PAGEREF _Toc82766323 \h </w:instrText>
        </w:r>
        <w:r w:rsidR="00EF44AF">
          <w:rPr>
            <w:webHidden/>
          </w:rPr>
        </w:r>
        <w:r w:rsidR="00EF44AF">
          <w:rPr>
            <w:webHidden/>
          </w:rPr>
          <w:fldChar w:fldCharType="separate"/>
        </w:r>
        <w:r w:rsidR="006A7B40">
          <w:rPr>
            <w:webHidden/>
          </w:rPr>
          <w:t>1</w:t>
        </w:r>
        <w:r w:rsidR="00EF44AF">
          <w:rPr>
            <w:webHidden/>
          </w:rPr>
          <w:fldChar w:fldCharType="end"/>
        </w:r>
      </w:hyperlink>
    </w:p>
    <w:p w14:paraId="5660B068" w14:textId="7A935274" w:rsidR="00EF44AF" w:rsidRDefault="00FF1620">
      <w:pPr>
        <w:pStyle w:val="TOC3"/>
        <w:rPr>
          <w:rFonts w:asciiTheme="minorHAnsi" w:eastAsiaTheme="minorEastAsia" w:hAnsiTheme="minorHAnsi" w:cstheme="minorBidi"/>
          <w:spacing w:val="0"/>
          <w:sz w:val="22"/>
          <w:szCs w:val="22"/>
          <w:lang w:val="en-ZA" w:eastAsia="en-ZA"/>
        </w:rPr>
      </w:pPr>
      <w:hyperlink w:anchor="_Toc82766324" w:history="1">
        <w:r w:rsidR="00EF44AF" w:rsidRPr="00C77F08">
          <w:rPr>
            <w:rStyle w:val="Hyperlink"/>
          </w:rPr>
          <w:t>2.4.1</w:t>
        </w:r>
        <w:r w:rsidR="00EF44AF">
          <w:rPr>
            <w:rFonts w:asciiTheme="minorHAnsi" w:eastAsiaTheme="minorEastAsia" w:hAnsiTheme="minorHAnsi" w:cstheme="minorBidi"/>
            <w:spacing w:val="0"/>
            <w:sz w:val="22"/>
            <w:szCs w:val="22"/>
            <w:lang w:val="en-ZA" w:eastAsia="en-ZA"/>
          </w:rPr>
          <w:tab/>
        </w:r>
        <w:r w:rsidR="00EF44AF" w:rsidRPr="00C77F08">
          <w:rPr>
            <w:rStyle w:val="Hyperlink"/>
          </w:rPr>
          <w:t>NEMA Listed Activities to be authorised.</w:t>
        </w:r>
        <w:r w:rsidR="00EF44AF">
          <w:rPr>
            <w:webHidden/>
          </w:rPr>
          <w:tab/>
        </w:r>
        <w:r w:rsidR="00EF44AF">
          <w:rPr>
            <w:webHidden/>
          </w:rPr>
          <w:fldChar w:fldCharType="begin"/>
        </w:r>
        <w:r w:rsidR="00EF44AF">
          <w:rPr>
            <w:webHidden/>
          </w:rPr>
          <w:instrText xml:space="preserve"> PAGEREF _Toc82766324 \h </w:instrText>
        </w:r>
        <w:r w:rsidR="00EF44AF">
          <w:rPr>
            <w:webHidden/>
          </w:rPr>
        </w:r>
        <w:r w:rsidR="00EF44AF">
          <w:rPr>
            <w:webHidden/>
          </w:rPr>
          <w:fldChar w:fldCharType="separate"/>
        </w:r>
        <w:r w:rsidR="006A7B40">
          <w:rPr>
            <w:webHidden/>
          </w:rPr>
          <w:t>1</w:t>
        </w:r>
        <w:r w:rsidR="00EF44AF">
          <w:rPr>
            <w:webHidden/>
          </w:rPr>
          <w:fldChar w:fldCharType="end"/>
        </w:r>
      </w:hyperlink>
    </w:p>
    <w:p w14:paraId="565C60E5" w14:textId="2715DB72"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325" w:history="1">
        <w:r w:rsidR="00EF44AF" w:rsidRPr="00C77F08">
          <w:rPr>
            <w:rStyle w:val="Hyperlink"/>
          </w:rPr>
          <w:t>3</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BASELINE INFORMATION</w:t>
        </w:r>
        <w:r w:rsidR="00EF44AF">
          <w:rPr>
            <w:webHidden/>
          </w:rPr>
          <w:tab/>
        </w:r>
        <w:r w:rsidR="00EF44AF">
          <w:rPr>
            <w:webHidden/>
          </w:rPr>
          <w:fldChar w:fldCharType="begin"/>
        </w:r>
        <w:r w:rsidR="00EF44AF">
          <w:rPr>
            <w:webHidden/>
          </w:rPr>
          <w:instrText xml:space="preserve"> PAGEREF _Toc82766325 \h </w:instrText>
        </w:r>
        <w:r w:rsidR="00EF44AF">
          <w:rPr>
            <w:webHidden/>
          </w:rPr>
        </w:r>
        <w:r w:rsidR="00EF44AF">
          <w:rPr>
            <w:webHidden/>
          </w:rPr>
          <w:fldChar w:fldCharType="separate"/>
        </w:r>
        <w:r w:rsidR="006A7B40">
          <w:rPr>
            <w:webHidden/>
          </w:rPr>
          <w:t>1</w:t>
        </w:r>
        <w:r w:rsidR="00EF44AF">
          <w:rPr>
            <w:webHidden/>
          </w:rPr>
          <w:fldChar w:fldCharType="end"/>
        </w:r>
      </w:hyperlink>
    </w:p>
    <w:p w14:paraId="30FE063C" w14:textId="19773845" w:rsidR="00EF44AF" w:rsidRDefault="00FF1620">
      <w:pPr>
        <w:pStyle w:val="TOC2"/>
        <w:rPr>
          <w:rFonts w:asciiTheme="minorHAnsi" w:eastAsiaTheme="minorEastAsia" w:hAnsiTheme="minorHAnsi" w:cstheme="minorBidi"/>
          <w:spacing w:val="0"/>
          <w:sz w:val="22"/>
          <w:szCs w:val="22"/>
          <w:lang w:val="en-ZA" w:eastAsia="en-ZA"/>
        </w:rPr>
      </w:pPr>
      <w:hyperlink w:anchor="_Toc82766326" w:history="1">
        <w:r w:rsidR="00EF44AF" w:rsidRPr="00C77F08">
          <w:rPr>
            <w:rStyle w:val="Hyperlink"/>
          </w:rPr>
          <w:t>3.1</w:t>
        </w:r>
        <w:r w:rsidR="00EF44AF">
          <w:rPr>
            <w:rFonts w:asciiTheme="minorHAnsi" w:eastAsiaTheme="minorEastAsia" w:hAnsiTheme="minorHAnsi" w:cstheme="minorBidi"/>
            <w:spacing w:val="0"/>
            <w:sz w:val="22"/>
            <w:szCs w:val="22"/>
            <w:lang w:val="en-ZA" w:eastAsia="en-ZA"/>
          </w:rPr>
          <w:tab/>
        </w:r>
        <w:r w:rsidR="00EF44AF" w:rsidRPr="00C77F08">
          <w:rPr>
            <w:rStyle w:val="Hyperlink"/>
          </w:rPr>
          <w:t>Geology</w:t>
        </w:r>
        <w:r w:rsidR="00EF44AF">
          <w:rPr>
            <w:webHidden/>
          </w:rPr>
          <w:tab/>
        </w:r>
        <w:r w:rsidR="00EF44AF">
          <w:rPr>
            <w:webHidden/>
          </w:rPr>
          <w:fldChar w:fldCharType="begin"/>
        </w:r>
        <w:r w:rsidR="00EF44AF">
          <w:rPr>
            <w:webHidden/>
          </w:rPr>
          <w:instrText xml:space="preserve"> PAGEREF _Toc82766326 \h </w:instrText>
        </w:r>
        <w:r w:rsidR="00EF44AF">
          <w:rPr>
            <w:webHidden/>
          </w:rPr>
        </w:r>
        <w:r w:rsidR="00EF44AF">
          <w:rPr>
            <w:webHidden/>
          </w:rPr>
          <w:fldChar w:fldCharType="separate"/>
        </w:r>
        <w:r w:rsidR="006A7B40">
          <w:rPr>
            <w:webHidden/>
          </w:rPr>
          <w:t>1</w:t>
        </w:r>
        <w:r w:rsidR="00EF44AF">
          <w:rPr>
            <w:webHidden/>
          </w:rPr>
          <w:fldChar w:fldCharType="end"/>
        </w:r>
      </w:hyperlink>
    </w:p>
    <w:p w14:paraId="1C420BDC" w14:textId="2B8B921A" w:rsidR="00EF44AF" w:rsidRDefault="00FF1620">
      <w:pPr>
        <w:pStyle w:val="TOC3"/>
        <w:rPr>
          <w:rFonts w:asciiTheme="minorHAnsi" w:eastAsiaTheme="minorEastAsia" w:hAnsiTheme="minorHAnsi" w:cstheme="minorBidi"/>
          <w:spacing w:val="0"/>
          <w:sz w:val="22"/>
          <w:szCs w:val="22"/>
          <w:lang w:val="en-ZA" w:eastAsia="en-ZA"/>
        </w:rPr>
      </w:pPr>
      <w:hyperlink w:anchor="_Toc82766327" w:history="1">
        <w:r w:rsidR="00EF44AF" w:rsidRPr="00C77F08">
          <w:rPr>
            <w:rStyle w:val="Hyperlink"/>
          </w:rPr>
          <w:t>3.1.1</w:t>
        </w:r>
        <w:r w:rsidR="00EF44AF">
          <w:rPr>
            <w:rFonts w:asciiTheme="minorHAnsi" w:eastAsiaTheme="minorEastAsia" w:hAnsiTheme="minorHAnsi" w:cstheme="minorBidi"/>
            <w:spacing w:val="0"/>
            <w:sz w:val="22"/>
            <w:szCs w:val="22"/>
            <w:lang w:val="en-ZA" w:eastAsia="en-ZA"/>
          </w:rPr>
          <w:tab/>
        </w:r>
        <w:r w:rsidR="00EF44AF" w:rsidRPr="00C77F08">
          <w:rPr>
            <w:rStyle w:val="Hyperlink"/>
          </w:rPr>
          <w:t>Regional Geology</w:t>
        </w:r>
        <w:r w:rsidR="00EF44AF">
          <w:rPr>
            <w:webHidden/>
          </w:rPr>
          <w:tab/>
        </w:r>
        <w:r w:rsidR="00EF44AF">
          <w:rPr>
            <w:webHidden/>
          </w:rPr>
          <w:fldChar w:fldCharType="begin"/>
        </w:r>
        <w:r w:rsidR="00EF44AF">
          <w:rPr>
            <w:webHidden/>
          </w:rPr>
          <w:instrText xml:space="preserve"> PAGEREF _Toc82766327 \h </w:instrText>
        </w:r>
        <w:r w:rsidR="00EF44AF">
          <w:rPr>
            <w:webHidden/>
          </w:rPr>
        </w:r>
        <w:r w:rsidR="00EF44AF">
          <w:rPr>
            <w:webHidden/>
          </w:rPr>
          <w:fldChar w:fldCharType="separate"/>
        </w:r>
        <w:r w:rsidR="006A7B40">
          <w:rPr>
            <w:webHidden/>
          </w:rPr>
          <w:t>1</w:t>
        </w:r>
        <w:r w:rsidR="00EF44AF">
          <w:rPr>
            <w:webHidden/>
          </w:rPr>
          <w:fldChar w:fldCharType="end"/>
        </w:r>
      </w:hyperlink>
    </w:p>
    <w:p w14:paraId="2CCDA527" w14:textId="13199776" w:rsidR="00EF44AF" w:rsidRDefault="00FF1620">
      <w:pPr>
        <w:pStyle w:val="TOC3"/>
        <w:rPr>
          <w:rFonts w:asciiTheme="minorHAnsi" w:eastAsiaTheme="minorEastAsia" w:hAnsiTheme="minorHAnsi" w:cstheme="minorBidi"/>
          <w:spacing w:val="0"/>
          <w:sz w:val="22"/>
          <w:szCs w:val="22"/>
          <w:lang w:val="en-ZA" w:eastAsia="en-ZA"/>
        </w:rPr>
      </w:pPr>
      <w:hyperlink w:anchor="_Toc82766328" w:history="1">
        <w:r w:rsidR="00EF44AF" w:rsidRPr="00C77F08">
          <w:rPr>
            <w:rStyle w:val="Hyperlink"/>
          </w:rPr>
          <w:t>3.1.2</w:t>
        </w:r>
        <w:r w:rsidR="00EF44AF">
          <w:rPr>
            <w:rFonts w:asciiTheme="minorHAnsi" w:eastAsiaTheme="minorEastAsia" w:hAnsiTheme="minorHAnsi" w:cstheme="minorBidi"/>
            <w:spacing w:val="0"/>
            <w:sz w:val="22"/>
            <w:szCs w:val="22"/>
            <w:lang w:val="en-ZA" w:eastAsia="en-ZA"/>
          </w:rPr>
          <w:tab/>
        </w:r>
        <w:r w:rsidR="00EF44AF" w:rsidRPr="00C77F08">
          <w:rPr>
            <w:rStyle w:val="Hyperlink"/>
          </w:rPr>
          <w:t>Climate</w:t>
        </w:r>
        <w:r w:rsidR="00EF44AF">
          <w:rPr>
            <w:webHidden/>
          </w:rPr>
          <w:tab/>
        </w:r>
        <w:r w:rsidR="00EF44AF">
          <w:rPr>
            <w:webHidden/>
          </w:rPr>
          <w:fldChar w:fldCharType="begin"/>
        </w:r>
        <w:r w:rsidR="00EF44AF">
          <w:rPr>
            <w:webHidden/>
          </w:rPr>
          <w:instrText xml:space="preserve"> PAGEREF _Toc82766328 \h </w:instrText>
        </w:r>
        <w:r w:rsidR="00EF44AF">
          <w:rPr>
            <w:webHidden/>
          </w:rPr>
        </w:r>
        <w:r w:rsidR="00EF44AF">
          <w:rPr>
            <w:webHidden/>
          </w:rPr>
          <w:fldChar w:fldCharType="separate"/>
        </w:r>
        <w:r w:rsidR="006A7B40">
          <w:rPr>
            <w:webHidden/>
          </w:rPr>
          <w:t>1</w:t>
        </w:r>
        <w:r w:rsidR="00EF44AF">
          <w:rPr>
            <w:webHidden/>
          </w:rPr>
          <w:fldChar w:fldCharType="end"/>
        </w:r>
      </w:hyperlink>
    </w:p>
    <w:p w14:paraId="6845A5C7" w14:textId="05ED0771" w:rsidR="00EF44AF" w:rsidRDefault="00FF1620">
      <w:pPr>
        <w:pStyle w:val="TOC2"/>
        <w:rPr>
          <w:rFonts w:asciiTheme="minorHAnsi" w:eastAsiaTheme="minorEastAsia" w:hAnsiTheme="minorHAnsi" w:cstheme="minorBidi"/>
          <w:spacing w:val="0"/>
          <w:sz w:val="22"/>
          <w:szCs w:val="22"/>
          <w:lang w:val="en-ZA" w:eastAsia="en-ZA"/>
        </w:rPr>
      </w:pPr>
      <w:hyperlink w:anchor="_Toc82766329" w:history="1">
        <w:r w:rsidR="00EF44AF" w:rsidRPr="00C77F08">
          <w:rPr>
            <w:rStyle w:val="Hyperlink"/>
          </w:rPr>
          <w:t>3.2</w:t>
        </w:r>
        <w:r w:rsidR="00EF44AF">
          <w:rPr>
            <w:rFonts w:asciiTheme="minorHAnsi" w:eastAsiaTheme="minorEastAsia" w:hAnsiTheme="minorHAnsi" w:cstheme="minorBidi"/>
            <w:spacing w:val="0"/>
            <w:sz w:val="22"/>
            <w:szCs w:val="22"/>
            <w:lang w:val="en-ZA" w:eastAsia="en-ZA"/>
          </w:rPr>
          <w:tab/>
        </w:r>
        <w:r w:rsidR="00EF44AF" w:rsidRPr="00C77F08">
          <w:rPr>
            <w:rStyle w:val="Hyperlink"/>
          </w:rPr>
          <w:t>Topography</w:t>
        </w:r>
        <w:r w:rsidR="00EF44AF">
          <w:rPr>
            <w:webHidden/>
          </w:rPr>
          <w:tab/>
        </w:r>
        <w:r w:rsidR="00EF44AF">
          <w:rPr>
            <w:webHidden/>
          </w:rPr>
          <w:fldChar w:fldCharType="begin"/>
        </w:r>
        <w:r w:rsidR="00EF44AF">
          <w:rPr>
            <w:webHidden/>
          </w:rPr>
          <w:instrText xml:space="preserve"> PAGEREF _Toc82766329 \h </w:instrText>
        </w:r>
        <w:r w:rsidR="00EF44AF">
          <w:rPr>
            <w:webHidden/>
          </w:rPr>
        </w:r>
        <w:r w:rsidR="00EF44AF">
          <w:rPr>
            <w:webHidden/>
          </w:rPr>
          <w:fldChar w:fldCharType="separate"/>
        </w:r>
        <w:r w:rsidR="006A7B40">
          <w:rPr>
            <w:webHidden/>
          </w:rPr>
          <w:t>1</w:t>
        </w:r>
        <w:r w:rsidR="00EF44AF">
          <w:rPr>
            <w:webHidden/>
          </w:rPr>
          <w:fldChar w:fldCharType="end"/>
        </w:r>
      </w:hyperlink>
    </w:p>
    <w:p w14:paraId="52F5B09D" w14:textId="368D245E" w:rsidR="00EF44AF" w:rsidRDefault="00FF1620">
      <w:pPr>
        <w:pStyle w:val="TOC3"/>
        <w:rPr>
          <w:rFonts w:asciiTheme="minorHAnsi" w:eastAsiaTheme="minorEastAsia" w:hAnsiTheme="minorHAnsi" w:cstheme="minorBidi"/>
          <w:spacing w:val="0"/>
          <w:sz w:val="22"/>
          <w:szCs w:val="22"/>
          <w:lang w:val="en-ZA" w:eastAsia="en-ZA"/>
        </w:rPr>
      </w:pPr>
      <w:hyperlink w:anchor="_Toc82766330" w:history="1">
        <w:r w:rsidR="00EF44AF" w:rsidRPr="00C77F08">
          <w:rPr>
            <w:rStyle w:val="Hyperlink"/>
          </w:rPr>
          <w:t>3.2.1</w:t>
        </w:r>
        <w:r w:rsidR="00EF44AF">
          <w:rPr>
            <w:rFonts w:asciiTheme="minorHAnsi" w:eastAsiaTheme="minorEastAsia" w:hAnsiTheme="minorHAnsi" w:cstheme="minorBidi"/>
            <w:spacing w:val="0"/>
            <w:sz w:val="22"/>
            <w:szCs w:val="22"/>
            <w:lang w:val="en-ZA" w:eastAsia="en-ZA"/>
          </w:rPr>
          <w:tab/>
        </w:r>
        <w:r w:rsidR="00EF44AF" w:rsidRPr="00C77F08">
          <w:rPr>
            <w:rStyle w:val="Hyperlink"/>
          </w:rPr>
          <w:t>3.3 Soils</w:t>
        </w:r>
        <w:r w:rsidR="00EF44AF">
          <w:rPr>
            <w:webHidden/>
          </w:rPr>
          <w:tab/>
        </w:r>
        <w:r w:rsidR="00EF44AF">
          <w:rPr>
            <w:webHidden/>
          </w:rPr>
          <w:fldChar w:fldCharType="begin"/>
        </w:r>
        <w:r w:rsidR="00EF44AF">
          <w:rPr>
            <w:webHidden/>
          </w:rPr>
          <w:instrText xml:space="preserve"> PAGEREF _Toc82766330 \h </w:instrText>
        </w:r>
        <w:r w:rsidR="00EF44AF">
          <w:rPr>
            <w:webHidden/>
          </w:rPr>
        </w:r>
        <w:r w:rsidR="00EF44AF">
          <w:rPr>
            <w:webHidden/>
          </w:rPr>
          <w:fldChar w:fldCharType="separate"/>
        </w:r>
        <w:r w:rsidR="006A7B40">
          <w:rPr>
            <w:webHidden/>
          </w:rPr>
          <w:t>1</w:t>
        </w:r>
        <w:r w:rsidR="00EF44AF">
          <w:rPr>
            <w:webHidden/>
          </w:rPr>
          <w:fldChar w:fldCharType="end"/>
        </w:r>
      </w:hyperlink>
    </w:p>
    <w:p w14:paraId="36855166" w14:textId="54B0370D" w:rsidR="00EF44AF" w:rsidRDefault="00FF1620">
      <w:pPr>
        <w:pStyle w:val="TOC3"/>
        <w:rPr>
          <w:rFonts w:asciiTheme="minorHAnsi" w:eastAsiaTheme="minorEastAsia" w:hAnsiTheme="minorHAnsi" w:cstheme="minorBidi"/>
          <w:spacing w:val="0"/>
          <w:sz w:val="22"/>
          <w:szCs w:val="22"/>
          <w:lang w:val="en-ZA" w:eastAsia="en-ZA"/>
        </w:rPr>
      </w:pPr>
      <w:hyperlink w:anchor="_Toc82766331" w:history="1">
        <w:r w:rsidR="00EF44AF" w:rsidRPr="00C77F08">
          <w:rPr>
            <w:rStyle w:val="Hyperlink"/>
          </w:rPr>
          <w:t>3.2.2</w:t>
        </w:r>
        <w:r w:rsidR="00EF44AF">
          <w:rPr>
            <w:rFonts w:asciiTheme="minorHAnsi" w:eastAsiaTheme="minorEastAsia" w:hAnsiTheme="minorHAnsi" w:cstheme="minorBidi"/>
            <w:spacing w:val="0"/>
            <w:sz w:val="22"/>
            <w:szCs w:val="22"/>
            <w:lang w:val="en-ZA" w:eastAsia="en-ZA"/>
          </w:rPr>
          <w:tab/>
        </w:r>
        <w:r w:rsidR="00EF44AF" w:rsidRPr="00C77F08">
          <w:rPr>
            <w:rStyle w:val="Hyperlink"/>
          </w:rPr>
          <w:t>Land Use</w:t>
        </w:r>
        <w:r w:rsidR="00EF44AF">
          <w:rPr>
            <w:webHidden/>
          </w:rPr>
          <w:tab/>
        </w:r>
        <w:r w:rsidR="00EF44AF">
          <w:rPr>
            <w:webHidden/>
          </w:rPr>
          <w:fldChar w:fldCharType="begin"/>
        </w:r>
        <w:r w:rsidR="00EF44AF">
          <w:rPr>
            <w:webHidden/>
          </w:rPr>
          <w:instrText xml:space="preserve"> PAGEREF _Toc82766331 \h </w:instrText>
        </w:r>
        <w:r w:rsidR="00EF44AF">
          <w:rPr>
            <w:webHidden/>
          </w:rPr>
        </w:r>
        <w:r w:rsidR="00EF44AF">
          <w:rPr>
            <w:webHidden/>
          </w:rPr>
          <w:fldChar w:fldCharType="separate"/>
        </w:r>
        <w:r w:rsidR="006A7B40">
          <w:rPr>
            <w:webHidden/>
          </w:rPr>
          <w:t>1</w:t>
        </w:r>
        <w:r w:rsidR="00EF44AF">
          <w:rPr>
            <w:webHidden/>
          </w:rPr>
          <w:fldChar w:fldCharType="end"/>
        </w:r>
      </w:hyperlink>
    </w:p>
    <w:p w14:paraId="33909225" w14:textId="435E9E5D" w:rsidR="00EF44AF" w:rsidRDefault="00FF1620">
      <w:pPr>
        <w:pStyle w:val="TOC3"/>
        <w:rPr>
          <w:rFonts w:asciiTheme="minorHAnsi" w:eastAsiaTheme="minorEastAsia" w:hAnsiTheme="minorHAnsi" w:cstheme="minorBidi"/>
          <w:spacing w:val="0"/>
          <w:sz w:val="22"/>
          <w:szCs w:val="22"/>
          <w:lang w:val="en-ZA" w:eastAsia="en-ZA"/>
        </w:rPr>
      </w:pPr>
      <w:hyperlink w:anchor="_Toc82766332" w:history="1">
        <w:r w:rsidR="00EF44AF" w:rsidRPr="00C77F08">
          <w:rPr>
            <w:rStyle w:val="Hyperlink"/>
          </w:rPr>
          <w:t>3.2.3</w:t>
        </w:r>
        <w:r w:rsidR="00EF44AF">
          <w:rPr>
            <w:rFonts w:asciiTheme="minorHAnsi" w:eastAsiaTheme="minorEastAsia" w:hAnsiTheme="minorHAnsi" w:cstheme="minorBidi"/>
            <w:spacing w:val="0"/>
            <w:sz w:val="22"/>
            <w:szCs w:val="22"/>
            <w:lang w:val="en-ZA" w:eastAsia="en-ZA"/>
          </w:rPr>
          <w:tab/>
        </w:r>
        <w:r w:rsidR="00EF44AF" w:rsidRPr="00C77F08">
          <w:rPr>
            <w:rStyle w:val="Hyperlink"/>
          </w:rPr>
          <w:t>Natural Vegetation / Plant Life</w:t>
        </w:r>
        <w:r w:rsidR="00EF44AF">
          <w:rPr>
            <w:webHidden/>
          </w:rPr>
          <w:tab/>
        </w:r>
        <w:r w:rsidR="00EF44AF">
          <w:rPr>
            <w:webHidden/>
          </w:rPr>
          <w:fldChar w:fldCharType="begin"/>
        </w:r>
        <w:r w:rsidR="00EF44AF">
          <w:rPr>
            <w:webHidden/>
          </w:rPr>
          <w:instrText xml:space="preserve"> PAGEREF _Toc82766332 \h </w:instrText>
        </w:r>
        <w:r w:rsidR="00EF44AF">
          <w:rPr>
            <w:webHidden/>
          </w:rPr>
        </w:r>
        <w:r w:rsidR="00EF44AF">
          <w:rPr>
            <w:webHidden/>
          </w:rPr>
          <w:fldChar w:fldCharType="separate"/>
        </w:r>
        <w:r w:rsidR="006A7B40">
          <w:rPr>
            <w:webHidden/>
          </w:rPr>
          <w:t>1</w:t>
        </w:r>
        <w:r w:rsidR="00EF44AF">
          <w:rPr>
            <w:webHidden/>
          </w:rPr>
          <w:fldChar w:fldCharType="end"/>
        </w:r>
      </w:hyperlink>
    </w:p>
    <w:p w14:paraId="4C4351FC" w14:textId="0CE2BE9D" w:rsidR="00EF44AF" w:rsidRDefault="00FF1620">
      <w:pPr>
        <w:pStyle w:val="TOC3"/>
        <w:rPr>
          <w:rFonts w:asciiTheme="minorHAnsi" w:eastAsiaTheme="minorEastAsia" w:hAnsiTheme="minorHAnsi" w:cstheme="minorBidi"/>
          <w:spacing w:val="0"/>
          <w:sz w:val="22"/>
          <w:szCs w:val="22"/>
          <w:lang w:val="en-ZA" w:eastAsia="en-ZA"/>
        </w:rPr>
      </w:pPr>
      <w:hyperlink w:anchor="_Toc82766333" w:history="1">
        <w:r w:rsidR="00EF44AF" w:rsidRPr="00C77F08">
          <w:rPr>
            <w:rStyle w:val="Hyperlink"/>
          </w:rPr>
          <w:t>3.2.4</w:t>
        </w:r>
        <w:r w:rsidR="00EF44AF">
          <w:rPr>
            <w:rFonts w:asciiTheme="minorHAnsi" w:eastAsiaTheme="minorEastAsia" w:hAnsiTheme="minorHAnsi" w:cstheme="minorBidi"/>
            <w:spacing w:val="0"/>
            <w:sz w:val="22"/>
            <w:szCs w:val="22"/>
            <w:lang w:val="en-ZA" w:eastAsia="en-ZA"/>
          </w:rPr>
          <w:tab/>
        </w:r>
        <w:r w:rsidR="00EF44AF" w:rsidRPr="00C77F08">
          <w:rPr>
            <w:rStyle w:val="Hyperlink"/>
          </w:rPr>
          <w:t>Animal Life</w:t>
        </w:r>
        <w:r w:rsidR="00EF44AF">
          <w:rPr>
            <w:webHidden/>
          </w:rPr>
          <w:tab/>
        </w:r>
        <w:r w:rsidR="00EF44AF">
          <w:rPr>
            <w:webHidden/>
          </w:rPr>
          <w:fldChar w:fldCharType="begin"/>
        </w:r>
        <w:r w:rsidR="00EF44AF">
          <w:rPr>
            <w:webHidden/>
          </w:rPr>
          <w:instrText xml:space="preserve"> PAGEREF _Toc82766333 \h </w:instrText>
        </w:r>
        <w:r w:rsidR="00EF44AF">
          <w:rPr>
            <w:webHidden/>
          </w:rPr>
        </w:r>
        <w:r w:rsidR="00EF44AF">
          <w:rPr>
            <w:webHidden/>
          </w:rPr>
          <w:fldChar w:fldCharType="separate"/>
        </w:r>
        <w:r w:rsidR="006A7B40">
          <w:rPr>
            <w:webHidden/>
          </w:rPr>
          <w:t>1</w:t>
        </w:r>
        <w:r w:rsidR="00EF44AF">
          <w:rPr>
            <w:webHidden/>
          </w:rPr>
          <w:fldChar w:fldCharType="end"/>
        </w:r>
      </w:hyperlink>
    </w:p>
    <w:p w14:paraId="4DAD0165" w14:textId="209417D9" w:rsidR="00EF44AF" w:rsidRDefault="00FF1620">
      <w:pPr>
        <w:pStyle w:val="TOC3"/>
        <w:rPr>
          <w:rFonts w:asciiTheme="minorHAnsi" w:eastAsiaTheme="minorEastAsia" w:hAnsiTheme="minorHAnsi" w:cstheme="minorBidi"/>
          <w:spacing w:val="0"/>
          <w:sz w:val="22"/>
          <w:szCs w:val="22"/>
          <w:lang w:val="en-ZA" w:eastAsia="en-ZA"/>
        </w:rPr>
      </w:pPr>
      <w:hyperlink w:anchor="_Toc82766334" w:history="1">
        <w:r w:rsidR="00EF44AF" w:rsidRPr="00C77F08">
          <w:rPr>
            <w:rStyle w:val="Hyperlink"/>
          </w:rPr>
          <w:t>3.2.5</w:t>
        </w:r>
        <w:r w:rsidR="00EF44AF">
          <w:rPr>
            <w:rFonts w:asciiTheme="minorHAnsi" w:eastAsiaTheme="minorEastAsia" w:hAnsiTheme="minorHAnsi" w:cstheme="minorBidi"/>
            <w:spacing w:val="0"/>
            <w:sz w:val="22"/>
            <w:szCs w:val="22"/>
            <w:lang w:val="en-ZA" w:eastAsia="en-ZA"/>
          </w:rPr>
          <w:tab/>
        </w:r>
        <w:r w:rsidR="00EF44AF" w:rsidRPr="00C77F08">
          <w:rPr>
            <w:rStyle w:val="Hyperlink"/>
          </w:rPr>
          <w:t>Surface Water</w:t>
        </w:r>
        <w:r w:rsidR="00EF44AF">
          <w:rPr>
            <w:webHidden/>
          </w:rPr>
          <w:tab/>
        </w:r>
        <w:r w:rsidR="00EF44AF">
          <w:rPr>
            <w:webHidden/>
          </w:rPr>
          <w:fldChar w:fldCharType="begin"/>
        </w:r>
        <w:r w:rsidR="00EF44AF">
          <w:rPr>
            <w:webHidden/>
          </w:rPr>
          <w:instrText xml:space="preserve"> PAGEREF _Toc82766334 \h </w:instrText>
        </w:r>
        <w:r w:rsidR="00EF44AF">
          <w:rPr>
            <w:webHidden/>
          </w:rPr>
        </w:r>
        <w:r w:rsidR="00EF44AF">
          <w:rPr>
            <w:webHidden/>
          </w:rPr>
          <w:fldChar w:fldCharType="separate"/>
        </w:r>
        <w:r w:rsidR="006A7B40">
          <w:rPr>
            <w:webHidden/>
          </w:rPr>
          <w:t>1</w:t>
        </w:r>
        <w:r w:rsidR="00EF44AF">
          <w:rPr>
            <w:webHidden/>
          </w:rPr>
          <w:fldChar w:fldCharType="end"/>
        </w:r>
      </w:hyperlink>
    </w:p>
    <w:p w14:paraId="011B5929" w14:textId="445900E3" w:rsidR="00EF44AF" w:rsidRDefault="00FF1620">
      <w:pPr>
        <w:pStyle w:val="TOC2"/>
        <w:rPr>
          <w:rFonts w:asciiTheme="minorHAnsi" w:eastAsiaTheme="minorEastAsia" w:hAnsiTheme="minorHAnsi" w:cstheme="minorBidi"/>
          <w:spacing w:val="0"/>
          <w:sz w:val="22"/>
          <w:szCs w:val="22"/>
          <w:lang w:val="en-ZA" w:eastAsia="en-ZA"/>
        </w:rPr>
      </w:pPr>
      <w:hyperlink w:anchor="_Toc82766335" w:history="1">
        <w:r w:rsidR="00EF44AF" w:rsidRPr="00C77F08">
          <w:rPr>
            <w:rStyle w:val="Hyperlink"/>
          </w:rPr>
          <w:t>3.8</w:t>
        </w:r>
        <w:r w:rsidR="00EF44AF">
          <w:rPr>
            <w:rFonts w:asciiTheme="minorHAnsi" w:eastAsiaTheme="minorEastAsia" w:hAnsiTheme="minorHAnsi" w:cstheme="minorBidi"/>
            <w:spacing w:val="0"/>
            <w:sz w:val="22"/>
            <w:szCs w:val="22"/>
            <w:lang w:val="en-ZA" w:eastAsia="en-ZA"/>
          </w:rPr>
          <w:tab/>
        </w:r>
        <w:r w:rsidR="00EF44AF" w:rsidRPr="00C77F08">
          <w:rPr>
            <w:rStyle w:val="Hyperlink"/>
          </w:rPr>
          <w:t>Groundwater</w:t>
        </w:r>
        <w:r w:rsidR="00EF44AF">
          <w:rPr>
            <w:webHidden/>
          </w:rPr>
          <w:tab/>
        </w:r>
        <w:r w:rsidR="00EF44AF">
          <w:rPr>
            <w:webHidden/>
          </w:rPr>
          <w:fldChar w:fldCharType="begin"/>
        </w:r>
        <w:r w:rsidR="00EF44AF">
          <w:rPr>
            <w:webHidden/>
          </w:rPr>
          <w:instrText xml:space="preserve"> PAGEREF _Toc82766335 \h </w:instrText>
        </w:r>
        <w:r w:rsidR="00EF44AF">
          <w:rPr>
            <w:webHidden/>
          </w:rPr>
        </w:r>
        <w:r w:rsidR="00EF44AF">
          <w:rPr>
            <w:webHidden/>
          </w:rPr>
          <w:fldChar w:fldCharType="separate"/>
        </w:r>
        <w:r w:rsidR="006A7B40">
          <w:rPr>
            <w:webHidden/>
          </w:rPr>
          <w:t>1</w:t>
        </w:r>
        <w:r w:rsidR="00EF44AF">
          <w:rPr>
            <w:webHidden/>
          </w:rPr>
          <w:fldChar w:fldCharType="end"/>
        </w:r>
      </w:hyperlink>
    </w:p>
    <w:p w14:paraId="113828BA" w14:textId="4EBAAA98" w:rsidR="00EF44AF" w:rsidRDefault="00FF1620">
      <w:pPr>
        <w:pStyle w:val="TOC2"/>
        <w:rPr>
          <w:rFonts w:asciiTheme="minorHAnsi" w:eastAsiaTheme="minorEastAsia" w:hAnsiTheme="minorHAnsi" w:cstheme="minorBidi"/>
          <w:spacing w:val="0"/>
          <w:sz w:val="22"/>
          <w:szCs w:val="22"/>
          <w:lang w:val="en-ZA" w:eastAsia="en-ZA"/>
        </w:rPr>
      </w:pPr>
      <w:hyperlink w:anchor="_Toc82766336" w:history="1">
        <w:r w:rsidR="00EF44AF" w:rsidRPr="00C77F08">
          <w:rPr>
            <w:rStyle w:val="Hyperlink"/>
          </w:rPr>
          <w:t>3.9</w:t>
        </w:r>
        <w:r w:rsidR="00EF44AF">
          <w:rPr>
            <w:rFonts w:asciiTheme="minorHAnsi" w:eastAsiaTheme="minorEastAsia" w:hAnsiTheme="minorHAnsi" w:cstheme="minorBidi"/>
            <w:spacing w:val="0"/>
            <w:sz w:val="22"/>
            <w:szCs w:val="22"/>
            <w:lang w:val="en-ZA" w:eastAsia="en-ZA"/>
          </w:rPr>
          <w:tab/>
        </w:r>
        <w:r w:rsidR="00EF44AF" w:rsidRPr="00C77F08">
          <w:rPr>
            <w:rStyle w:val="Hyperlink"/>
          </w:rPr>
          <w:t>Sensitive Landscape</w:t>
        </w:r>
        <w:r w:rsidR="00EF44AF">
          <w:rPr>
            <w:webHidden/>
          </w:rPr>
          <w:tab/>
        </w:r>
        <w:r w:rsidR="00EF44AF">
          <w:rPr>
            <w:webHidden/>
          </w:rPr>
          <w:fldChar w:fldCharType="begin"/>
        </w:r>
        <w:r w:rsidR="00EF44AF">
          <w:rPr>
            <w:webHidden/>
          </w:rPr>
          <w:instrText xml:space="preserve"> PAGEREF _Toc82766336 \h </w:instrText>
        </w:r>
        <w:r w:rsidR="00EF44AF">
          <w:rPr>
            <w:webHidden/>
          </w:rPr>
        </w:r>
        <w:r w:rsidR="00EF44AF">
          <w:rPr>
            <w:webHidden/>
          </w:rPr>
          <w:fldChar w:fldCharType="separate"/>
        </w:r>
        <w:r w:rsidR="006A7B40">
          <w:rPr>
            <w:webHidden/>
          </w:rPr>
          <w:t>1</w:t>
        </w:r>
        <w:r w:rsidR="00EF44AF">
          <w:rPr>
            <w:webHidden/>
          </w:rPr>
          <w:fldChar w:fldCharType="end"/>
        </w:r>
      </w:hyperlink>
    </w:p>
    <w:p w14:paraId="327F2F34" w14:textId="37C13F12" w:rsidR="00EF44AF" w:rsidRDefault="00FF1620">
      <w:pPr>
        <w:pStyle w:val="TOC2"/>
        <w:rPr>
          <w:rFonts w:asciiTheme="minorHAnsi" w:eastAsiaTheme="minorEastAsia" w:hAnsiTheme="minorHAnsi" w:cstheme="minorBidi"/>
          <w:spacing w:val="0"/>
          <w:sz w:val="22"/>
          <w:szCs w:val="22"/>
          <w:lang w:val="en-ZA" w:eastAsia="en-ZA"/>
        </w:rPr>
      </w:pPr>
      <w:hyperlink w:anchor="_Toc82766337" w:history="1">
        <w:r w:rsidR="00EF44AF" w:rsidRPr="00C77F08">
          <w:rPr>
            <w:rStyle w:val="Hyperlink"/>
          </w:rPr>
          <w:t>3.10</w:t>
        </w:r>
        <w:r w:rsidR="00EF44AF">
          <w:rPr>
            <w:rFonts w:asciiTheme="minorHAnsi" w:eastAsiaTheme="minorEastAsia" w:hAnsiTheme="minorHAnsi" w:cstheme="minorBidi"/>
            <w:spacing w:val="0"/>
            <w:sz w:val="22"/>
            <w:szCs w:val="22"/>
            <w:lang w:val="en-ZA" w:eastAsia="en-ZA"/>
          </w:rPr>
          <w:tab/>
        </w:r>
        <w:r w:rsidR="00EF44AF" w:rsidRPr="00C77F08">
          <w:rPr>
            <w:rStyle w:val="Hyperlink"/>
          </w:rPr>
          <w:t>Air Quality</w:t>
        </w:r>
        <w:r w:rsidR="00EF44AF">
          <w:rPr>
            <w:webHidden/>
          </w:rPr>
          <w:tab/>
        </w:r>
        <w:r w:rsidR="00EF44AF">
          <w:rPr>
            <w:webHidden/>
          </w:rPr>
          <w:fldChar w:fldCharType="begin"/>
        </w:r>
        <w:r w:rsidR="00EF44AF">
          <w:rPr>
            <w:webHidden/>
          </w:rPr>
          <w:instrText xml:space="preserve"> PAGEREF _Toc82766337 \h </w:instrText>
        </w:r>
        <w:r w:rsidR="00EF44AF">
          <w:rPr>
            <w:webHidden/>
          </w:rPr>
        </w:r>
        <w:r w:rsidR="00EF44AF">
          <w:rPr>
            <w:webHidden/>
          </w:rPr>
          <w:fldChar w:fldCharType="separate"/>
        </w:r>
        <w:r w:rsidR="006A7B40">
          <w:rPr>
            <w:webHidden/>
          </w:rPr>
          <w:t>1</w:t>
        </w:r>
        <w:r w:rsidR="00EF44AF">
          <w:rPr>
            <w:webHidden/>
          </w:rPr>
          <w:fldChar w:fldCharType="end"/>
        </w:r>
      </w:hyperlink>
    </w:p>
    <w:p w14:paraId="5442B5BE" w14:textId="2EB8D117" w:rsidR="00EF44AF" w:rsidRDefault="00FF1620">
      <w:pPr>
        <w:pStyle w:val="TOC2"/>
        <w:rPr>
          <w:rFonts w:asciiTheme="minorHAnsi" w:eastAsiaTheme="minorEastAsia" w:hAnsiTheme="minorHAnsi" w:cstheme="minorBidi"/>
          <w:spacing w:val="0"/>
          <w:sz w:val="22"/>
          <w:szCs w:val="22"/>
          <w:lang w:val="en-ZA" w:eastAsia="en-ZA"/>
        </w:rPr>
      </w:pPr>
      <w:hyperlink w:anchor="_Toc82766338" w:history="1">
        <w:r w:rsidR="00EF44AF" w:rsidRPr="00C77F08">
          <w:rPr>
            <w:rStyle w:val="Hyperlink"/>
          </w:rPr>
          <w:t>3.11</w:t>
        </w:r>
        <w:r w:rsidR="00EF44AF">
          <w:rPr>
            <w:rFonts w:asciiTheme="minorHAnsi" w:eastAsiaTheme="minorEastAsia" w:hAnsiTheme="minorHAnsi" w:cstheme="minorBidi"/>
            <w:spacing w:val="0"/>
            <w:sz w:val="22"/>
            <w:szCs w:val="22"/>
            <w:lang w:val="en-ZA" w:eastAsia="en-ZA"/>
          </w:rPr>
          <w:tab/>
        </w:r>
        <w:r w:rsidR="00EF44AF" w:rsidRPr="00C77F08">
          <w:rPr>
            <w:rStyle w:val="Hyperlink"/>
          </w:rPr>
          <w:t>Sites of Archaeological and Cultural Interest</w:t>
        </w:r>
        <w:r w:rsidR="00EF44AF">
          <w:rPr>
            <w:webHidden/>
          </w:rPr>
          <w:tab/>
        </w:r>
        <w:r w:rsidR="00EF44AF">
          <w:rPr>
            <w:webHidden/>
          </w:rPr>
          <w:fldChar w:fldCharType="begin"/>
        </w:r>
        <w:r w:rsidR="00EF44AF">
          <w:rPr>
            <w:webHidden/>
          </w:rPr>
          <w:instrText xml:space="preserve"> PAGEREF _Toc82766338 \h </w:instrText>
        </w:r>
        <w:r w:rsidR="00EF44AF">
          <w:rPr>
            <w:webHidden/>
          </w:rPr>
        </w:r>
        <w:r w:rsidR="00EF44AF">
          <w:rPr>
            <w:webHidden/>
          </w:rPr>
          <w:fldChar w:fldCharType="separate"/>
        </w:r>
        <w:r w:rsidR="006A7B40">
          <w:rPr>
            <w:webHidden/>
          </w:rPr>
          <w:t>1</w:t>
        </w:r>
        <w:r w:rsidR="00EF44AF">
          <w:rPr>
            <w:webHidden/>
          </w:rPr>
          <w:fldChar w:fldCharType="end"/>
        </w:r>
      </w:hyperlink>
    </w:p>
    <w:p w14:paraId="1E432609" w14:textId="6721F957" w:rsidR="00EF44AF" w:rsidRDefault="00FF1620">
      <w:pPr>
        <w:pStyle w:val="TOC2"/>
        <w:rPr>
          <w:rFonts w:asciiTheme="minorHAnsi" w:eastAsiaTheme="minorEastAsia" w:hAnsiTheme="minorHAnsi" w:cstheme="minorBidi"/>
          <w:spacing w:val="0"/>
          <w:sz w:val="22"/>
          <w:szCs w:val="22"/>
          <w:lang w:val="en-ZA" w:eastAsia="en-ZA"/>
        </w:rPr>
      </w:pPr>
      <w:hyperlink w:anchor="_Toc82766339" w:history="1">
        <w:r w:rsidR="00EF44AF" w:rsidRPr="00C77F08">
          <w:rPr>
            <w:rStyle w:val="Hyperlink"/>
          </w:rPr>
          <w:t>3.12</w:t>
        </w:r>
        <w:r w:rsidR="00EF44AF">
          <w:rPr>
            <w:rFonts w:asciiTheme="minorHAnsi" w:eastAsiaTheme="minorEastAsia" w:hAnsiTheme="minorHAnsi" w:cstheme="minorBidi"/>
            <w:spacing w:val="0"/>
            <w:sz w:val="22"/>
            <w:szCs w:val="22"/>
            <w:lang w:val="en-ZA" w:eastAsia="en-ZA"/>
          </w:rPr>
          <w:tab/>
        </w:r>
        <w:r w:rsidR="00EF44AF" w:rsidRPr="00C77F08">
          <w:rPr>
            <w:rStyle w:val="Hyperlink"/>
          </w:rPr>
          <w:t>Visual Aspects</w:t>
        </w:r>
        <w:r w:rsidR="00EF44AF">
          <w:rPr>
            <w:webHidden/>
          </w:rPr>
          <w:tab/>
        </w:r>
        <w:r w:rsidR="00EF44AF">
          <w:rPr>
            <w:webHidden/>
          </w:rPr>
          <w:fldChar w:fldCharType="begin"/>
        </w:r>
        <w:r w:rsidR="00EF44AF">
          <w:rPr>
            <w:webHidden/>
          </w:rPr>
          <w:instrText xml:space="preserve"> PAGEREF _Toc82766339 \h </w:instrText>
        </w:r>
        <w:r w:rsidR="00EF44AF">
          <w:rPr>
            <w:webHidden/>
          </w:rPr>
        </w:r>
        <w:r w:rsidR="00EF44AF">
          <w:rPr>
            <w:webHidden/>
          </w:rPr>
          <w:fldChar w:fldCharType="separate"/>
        </w:r>
        <w:r w:rsidR="006A7B40">
          <w:rPr>
            <w:webHidden/>
          </w:rPr>
          <w:t>1</w:t>
        </w:r>
        <w:r w:rsidR="00EF44AF">
          <w:rPr>
            <w:webHidden/>
          </w:rPr>
          <w:fldChar w:fldCharType="end"/>
        </w:r>
      </w:hyperlink>
    </w:p>
    <w:p w14:paraId="1116E790" w14:textId="242E4E42" w:rsidR="00EF44AF" w:rsidRDefault="00FF1620">
      <w:pPr>
        <w:pStyle w:val="TOC2"/>
        <w:rPr>
          <w:rFonts w:asciiTheme="minorHAnsi" w:eastAsiaTheme="minorEastAsia" w:hAnsiTheme="minorHAnsi" w:cstheme="minorBidi"/>
          <w:spacing w:val="0"/>
          <w:sz w:val="22"/>
          <w:szCs w:val="22"/>
          <w:lang w:val="en-ZA" w:eastAsia="en-ZA"/>
        </w:rPr>
      </w:pPr>
      <w:hyperlink w:anchor="_Toc82766340" w:history="1">
        <w:r w:rsidR="00EF44AF" w:rsidRPr="00C77F08">
          <w:rPr>
            <w:rStyle w:val="Hyperlink"/>
          </w:rPr>
          <w:t>3.13</w:t>
        </w:r>
        <w:r w:rsidR="00EF44AF">
          <w:rPr>
            <w:rFonts w:asciiTheme="minorHAnsi" w:eastAsiaTheme="minorEastAsia" w:hAnsiTheme="minorHAnsi" w:cstheme="minorBidi"/>
            <w:spacing w:val="0"/>
            <w:sz w:val="22"/>
            <w:szCs w:val="22"/>
            <w:lang w:val="en-ZA" w:eastAsia="en-ZA"/>
          </w:rPr>
          <w:tab/>
        </w:r>
        <w:r w:rsidR="00EF44AF" w:rsidRPr="00C77F08">
          <w:rPr>
            <w:rStyle w:val="Hyperlink"/>
          </w:rPr>
          <w:t>Regional Socio-Economic Structure</w:t>
        </w:r>
        <w:r w:rsidR="00EF44AF">
          <w:rPr>
            <w:webHidden/>
          </w:rPr>
          <w:tab/>
        </w:r>
        <w:r w:rsidR="00EF44AF">
          <w:rPr>
            <w:webHidden/>
          </w:rPr>
          <w:fldChar w:fldCharType="begin"/>
        </w:r>
        <w:r w:rsidR="00EF44AF">
          <w:rPr>
            <w:webHidden/>
          </w:rPr>
          <w:instrText xml:space="preserve"> PAGEREF _Toc82766340 \h </w:instrText>
        </w:r>
        <w:r w:rsidR="00EF44AF">
          <w:rPr>
            <w:webHidden/>
          </w:rPr>
        </w:r>
        <w:r w:rsidR="00EF44AF">
          <w:rPr>
            <w:webHidden/>
          </w:rPr>
          <w:fldChar w:fldCharType="separate"/>
        </w:r>
        <w:r w:rsidR="006A7B40">
          <w:rPr>
            <w:webHidden/>
          </w:rPr>
          <w:t>1</w:t>
        </w:r>
        <w:r w:rsidR="00EF44AF">
          <w:rPr>
            <w:webHidden/>
          </w:rPr>
          <w:fldChar w:fldCharType="end"/>
        </w:r>
      </w:hyperlink>
    </w:p>
    <w:p w14:paraId="36BE2CF2" w14:textId="1A8280B7"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341" w:history="1">
        <w:r w:rsidR="00EF44AF" w:rsidRPr="00C77F08">
          <w:rPr>
            <w:rStyle w:val="Hyperlink"/>
          </w:rPr>
          <w:t>4</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details of the public participation process</w:t>
        </w:r>
        <w:r w:rsidR="00EF44AF">
          <w:rPr>
            <w:webHidden/>
          </w:rPr>
          <w:tab/>
        </w:r>
        <w:r w:rsidR="00EF44AF">
          <w:rPr>
            <w:webHidden/>
          </w:rPr>
          <w:fldChar w:fldCharType="begin"/>
        </w:r>
        <w:r w:rsidR="00EF44AF">
          <w:rPr>
            <w:webHidden/>
          </w:rPr>
          <w:instrText xml:space="preserve"> PAGEREF _Toc82766341 \h </w:instrText>
        </w:r>
        <w:r w:rsidR="00EF44AF">
          <w:rPr>
            <w:webHidden/>
          </w:rPr>
        </w:r>
        <w:r w:rsidR="00EF44AF">
          <w:rPr>
            <w:webHidden/>
          </w:rPr>
          <w:fldChar w:fldCharType="separate"/>
        </w:r>
        <w:r w:rsidR="006A7B40">
          <w:rPr>
            <w:webHidden/>
          </w:rPr>
          <w:t>1</w:t>
        </w:r>
        <w:r w:rsidR="00EF44AF">
          <w:rPr>
            <w:webHidden/>
          </w:rPr>
          <w:fldChar w:fldCharType="end"/>
        </w:r>
      </w:hyperlink>
    </w:p>
    <w:p w14:paraId="38CF0B25" w14:textId="18635403" w:rsidR="00EF44AF" w:rsidRDefault="00FF1620">
      <w:pPr>
        <w:pStyle w:val="TOC2"/>
        <w:rPr>
          <w:rFonts w:asciiTheme="minorHAnsi" w:eastAsiaTheme="minorEastAsia" w:hAnsiTheme="minorHAnsi" w:cstheme="minorBidi"/>
          <w:spacing w:val="0"/>
          <w:sz w:val="22"/>
          <w:szCs w:val="22"/>
          <w:lang w:val="en-ZA" w:eastAsia="en-ZA"/>
        </w:rPr>
      </w:pPr>
      <w:hyperlink w:anchor="_Toc82766342" w:history="1">
        <w:r w:rsidR="00EF44AF" w:rsidRPr="00C77F08">
          <w:rPr>
            <w:rStyle w:val="Hyperlink"/>
            <w:snapToGrid w:val="0"/>
            <w:lang w:val="en-ZA"/>
          </w:rPr>
          <w:t>4.1</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The Consultation Process</w:t>
        </w:r>
        <w:r w:rsidR="00EF44AF">
          <w:rPr>
            <w:webHidden/>
          </w:rPr>
          <w:tab/>
        </w:r>
        <w:r w:rsidR="00EF44AF">
          <w:rPr>
            <w:webHidden/>
          </w:rPr>
          <w:fldChar w:fldCharType="begin"/>
        </w:r>
        <w:r w:rsidR="00EF44AF">
          <w:rPr>
            <w:webHidden/>
          </w:rPr>
          <w:instrText xml:space="preserve"> PAGEREF _Toc82766342 \h </w:instrText>
        </w:r>
        <w:r w:rsidR="00EF44AF">
          <w:rPr>
            <w:webHidden/>
          </w:rPr>
        </w:r>
        <w:r w:rsidR="00EF44AF">
          <w:rPr>
            <w:webHidden/>
          </w:rPr>
          <w:fldChar w:fldCharType="separate"/>
        </w:r>
        <w:r w:rsidR="006A7B40">
          <w:rPr>
            <w:webHidden/>
          </w:rPr>
          <w:t>1</w:t>
        </w:r>
        <w:r w:rsidR="00EF44AF">
          <w:rPr>
            <w:webHidden/>
          </w:rPr>
          <w:fldChar w:fldCharType="end"/>
        </w:r>
      </w:hyperlink>
    </w:p>
    <w:p w14:paraId="79EB4C00" w14:textId="0B74187F" w:rsidR="00EF44AF" w:rsidRDefault="00FF1620">
      <w:pPr>
        <w:pStyle w:val="TOC3"/>
        <w:rPr>
          <w:rFonts w:asciiTheme="minorHAnsi" w:eastAsiaTheme="minorEastAsia" w:hAnsiTheme="minorHAnsi" w:cstheme="minorBidi"/>
          <w:spacing w:val="0"/>
          <w:sz w:val="22"/>
          <w:szCs w:val="22"/>
          <w:lang w:val="en-ZA" w:eastAsia="en-ZA"/>
        </w:rPr>
      </w:pPr>
      <w:hyperlink w:anchor="_Toc82766343" w:history="1">
        <w:r w:rsidR="00EF44AF" w:rsidRPr="00C77F08">
          <w:rPr>
            <w:rStyle w:val="Hyperlink"/>
            <w:snapToGrid w:val="0"/>
            <w:lang w:val="en-ZA"/>
          </w:rPr>
          <w:t>4.1.1</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Registration phase</w:t>
        </w:r>
        <w:r w:rsidR="00EF44AF">
          <w:rPr>
            <w:webHidden/>
          </w:rPr>
          <w:tab/>
        </w:r>
        <w:r w:rsidR="00EF44AF">
          <w:rPr>
            <w:webHidden/>
          </w:rPr>
          <w:fldChar w:fldCharType="begin"/>
        </w:r>
        <w:r w:rsidR="00EF44AF">
          <w:rPr>
            <w:webHidden/>
          </w:rPr>
          <w:instrText xml:space="preserve"> PAGEREF _Toc82766343 \h </w:instrText>
        </w:r>
        <w:r w:rsidR="00EF44AF">
          <w:rPr>
            <w:webHidden/>
          </w:rPr>
        </w:r>
        <w:r w:rsidR="00EF44AF">
          <w:rPr>
            <w:webHidden/>
          </w:rPr>
          <w:fldChar w:fldCharType="separate"/>
        </w:r>
        <w:r w:rsidR="006A7B40">
          <w:rPr>
            <w:webHidden/>
          </w:rPr>
          <w:t>1</w:t>
        </w:r>
        <w:r w:rsidR="00EF44AF">
          <w:rPr>
            <w:webHidden/>
          </w:rPr>
          <w:fldChar w:fldCharType="end"/>
        </w:r>
      </w:hyperlink>
    </w:p>
    <w:p w14:paraId="52CF99BB" w14:textId="4657CAB3" w:rsidR="00EF44AF" w:rsidRDefault="00FF1620">
      <w:pPr>
        <w:pStyle w:val="TOC3"/>
        <w:rPr>
          <w:rFonts w:asciiTheme="minorHAnsi" w:eastAsiaTheme="minorEastAsia" w:hAnsiTheme="minorHAnsi" w:cstheme="minorBidi"/>
          <w:spacing w:val="0"/>
          <w:sz w:val="22"/>
          <w:szCs w:val="22"/>
          <w:lang w:val="en-ZA" w:eastAsia="en-ZA"/>
        </w:rPr>
      </w:pPr>
      <w:hyperlink w:anchor="_Toc82766344" w:history="1">
        <w:r w:rsidR="00EF44AF" w:rsidRPr="00C77F08">
          <w:rPr>
            <w:rStyle w:val="Hyperlink"/>
            <w:snapToGrid w:val="0"/>
            <w:lang w:val="en-ZA"/>
          </w:rPr>
          <w:t>4.1.2</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Scoping Phase</w:t>
        </w:r>
        <w:r w:rsidR="00EF44AF">
          <w:rPr>
            <w:webHidden/>
          </w:rPr>
          <w:tab/>
        </w:r>
        <w:r w:rsidR="00EF44AF">
          <w:rPr>
            <w:webHidden/>
          </w:rPr>
          <w:fldChar w:fldCharType="begin"/>
        </w:r>
        <w:r w:rsidR="00EF44AF">
          <w:rPr>
            <w:webHidden/>
          </w:rPr>
          <w:instrText xml:space="preserve"> PAGEREF _Toc82766344 \h </w:instrText>
        </w:r>
        <w:r w:rsidR="00EF44AF">
          <w:rPr>
            <w:webHidden/>
          </w:rPr>
        </w:r>
        <w:r w:rsidR="00EF44AF">
          <w:rPr>
            <w:webHidden/>
          </w:rPr>
          <w:fldChar w:fldCharType="separate"/>
        </w:r>
        <w:r w:rsidR="006A7B40">
          <w:rPr>
            <w:webHidden/>
          </w:rPr>
          <w:t>1</w:t>
        </w:r>
        <w:r w:rsidR="00EF44AF">
          <w:rPr>
            <w:webHidden/>
          </w:rPr>
          <w:fldChar w:fldCharType="end"/>
        </w:r>
      </w:hyperlink>
    </w:p>
    <w:p w14:paraId="01496CFC" w14:textId="1DE1644E" w:rsidR="00EF44AF" w:rsidRDefault="00FF1620">
      <w:pPr>
        <w:pStyle w:val="TOC3"/>
        <w:rPr>
          <w:rFonts w:asciiTheme="minorHAnsi" w:eastAsiaTheme="minorEastAsia" w:hAnsiTheme="minorHAnsi" w:cstheme="minorBidi"/>
          <w:spacing w:val="0"/>
          <w:sz w:val="22"/>
          <w:szCs w:val="22"/>
          <w:lang w:val="en-ZA" w:eastAsia="en-ZA"/>
        </w:rPr>
      </w:pPr>
      <w:hyperlink w:anchor="_Toc82766345" w:history="1">
        <w:r w:rsidR="00EF44AF" w:rsidRPr="00C77F08">
          <w:rPr>
            <w:rStyle w:val="Hyperlink"/>
            <w:snapToGrid w:val="0"/>
            <w:lang w:val="en-ZA"/>
          </w:rPr>
          <w:t>4.1.3</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EIA/EMP Phase</w:t>
        </w:r>
        <w:r w:rsidR="00EF44AF">
          <w:rPr>
            <w:webHidden/>
          </w:rPr>
          <w:tab/>
        </w:r>
        <w:r w:rsidR="00EF44AF">
          <w:rPr>
            <w:webHidden/>
          </w:rPr>
          <w:fldChar w:fldCharType="begin"/>
        </w:r>
        <w:r w:rsidR="00EF44AF">
          <w:rPr>
            <w:webHidden/>
          </w:rPr>
          <w:instrText xml:space="preserve"> PAGEREF _Toc82766345 \h </w:instrText>
        </w:r>
        <w:r w:rsidR="00EF44AF">
          <w:rPr>
            <w:webHidden/>
          </w:rPr>
        </w:r>
        <w:r w:rsidR="00EF44AF">
          <w:rPr>
            <w:webHidden/>
          </w:rPr>
          <w:fldChar w:fldCharType="separate"/>
        </w:r>
        <w:r w:rsidR="006A7B40">
          <w:rPr>
            <w:webHidden/>
          </w:rPr>
          <w:t>1</w:t>
        </w:r>
        <w:r w:rsidR="00EF44AF">
          <w:rPr>
            <w:webHidden/>
          </w:rPr>
          <w:fldChar w:fldCharType="end"/>
        </w:r>
      </w:hyperlink>
    </w:p>
    <w:p w14:paraId="78E6AF0C" w14:textId="0C686283" w:rsidR="00EF44AF" w:rsidRDefault="00FF1620">
      <w:pPr>
        <w:pStyle w:val="TOC3"/>
        <w:rPr>
          <w:rFonts w:asciiTheme="minorHAnsi" w:eastAsiaTheme="minorEastAsia" w:hAnsiTheme="minorHAnsi" w:cstheme="minorBidi"/>
          <w:spacing w:val="0"/>
          <w:sz w:val="22"/>
          <w:szCs w:val="22"/>
          <w:lang w:val="en-ZA" w:eastAsia="en-ZA"/>
        </w:rPr>
      </w:pPr>
      <w:hyperlink w:anchor="_Toc82766346" w:history="1">
        <w:r w:rsidR="00EF44AF" w:rsidRPr="00C77F08">
          <w:rPr>
            <w:rStyle w:val="Hyperlink"/>
            <w:snapToGrid w:val="0"/>
            <w:lang w:val="en-ZA"/>
          </w:rPr>
          <w:t>4.1.4</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Decision on the IEA Application</w:t>
        </w:r>
        <w:r w:rsidR="00EF44AF">
          <w:rPr>
            <w:webHidden/>
          </w:rPr>
          <w:tab/>
        </w:r>
        <w:r w:rsidR="00EF44AF">
          <w:rPr>
            <w:webHidden/>
          </w:rPr>
          <w:fldChar w:fldCharType="begin"/>
        </w:r>
        <w:r w:rsidR="00EF44AF">
          <w:rPr>
            <w:webHidden/>
          </w:rPr>
          <w:instrText xml:space="preserve"> PAGEREF _Toc82766346 \h </w:instrText>
        </w:r>
        <w:r w:rsidR="00EF44AF">
          <w:rPr>
            <w:webHidden/>
          </w:rPr>
        </w:r>
        <w:r w:rsidR="00EF44AF">
          <w:rPr>
            <w:webHidden/>
          </w:rPr>
          <w:fldChar w:fldCharType="separate"/>
        </w:r>
        <w:r w:rsidR="006A7B40">
          <w:rPr>
            <w:webHidden/>
          </w:rPr>
          <w:t>1</w:t>
        </w:r>
        <w:r w:rsidR="00EF44AF">
          <w:rPr>
            <w:webHidden/>
          </w:rPr>
          <w:fldChar w:fldCharType="end"/>
        </w:r>
      </w:hyperlink>
    </w:p>
    <w:p w14:paraId="44D665B5" w14:textId="2E6AB478"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347" w:history="1">
        <w:r w:rsidR="00EF44AF" w:rsidRPr="00C77F08">
          <w:rPr>
            <w:rStyle w:val="Hyperlink"/>
          </w:rPr>
          <w:t>5</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Need and desirability of the proposed project</w:t>
        </w:r>
        <w:r w:rsidR="00EF44AF">
          <w:rPr>
            <w:webHidden/>
          </w:rPr>
          <w:tab/>
        </w:r>
        <w:r w:rsidR="00EF44AF">
          <w:rPr>
            <w:webHidden/>
          </w:rPr>
          <w:fldChar w:fldCharType="begin"/>
        </w:r>
        <w:r w:rsidR="00EF44AF">
          <w:rPr>
            <w:webHidden/>
          </w:rPr>
          <w:instrText xml:space="preserve"> PAGEREF _Toc82766347 \h </w:instrText>
        </w:r>
        <w:r w:rsidR="00EF44AF">
          <w:rPr>
            <w:webHidden/>
          </w:rPr>
        </w:r>
        <w:r w:rsidR="00EF44AF">
          <w:rPr>
            <w:webHidden/>
          </w:rPr>
          <w:fldChar w:fldCharType="separate"/>
        </w:r>
        <w:r w:rsidR="006A7B40">
          <w:rPr>
            <w:webHidden/>
          </w:rPr>
          <w:t>1</w:t>
        </w:r>
        <w:r w:rsidR="00EF44AF">
          <w:rPr>
            <w:webHidden/>
          </w:rPr>
          <w:fldChar w:fldCharType="end"/>
        </w:r>
      </w:hyperlink>
    </w:p>
    <w:p w14:paraId="7008A9FE" w14:textId="0D946942" w:rsidR="00EF44AF" w:rsidRDefault="00FF1620">
      <w:pPr>
        <w:pStyle w:val="TOC2"/>
        <w:rPr>
          <w:rFonts w:asciiTheme="minorHAnsi" w:eastAsiaTheme="minorEastAsia" w:hAnsiTheme="minorHAnsi" w:cstheme="minorBidi"/>
          <w:spacing w:val="0"/>
          <w:sz w:val="22"/>
          <w:szCs w:val="22"/>
          <w:lang w:val="en-ZA" w:eastAsia="en-ZA"/>
        </w:rPr>
      </w:pPr>
      <w:hyperlink w:anchor="_Toc82766348" w:history="1">
        <w:r w:rsidR="00EF44AF" w:rsidRPr="00C77F08">
          <w:rPr>
            <w:rStyle w:val="Hyperlink"/>
          </w:rPr>
          <w:t>5.1</w:t>
        </w:r>
        <w:r w:rsidR="00EF44AF">
          <w:rPr>
            <w:rFonts w:asciiTheme="minorHAnsi" w:eastAsiaTheme="minorEastAsia" w:hAnsiTheme="minorHAnsi" w:cstheme="minorBidi"/>
            <w:spacing w:val="0"/>
            <w:sz w:val="22"/>
            <w:szCs w:val="22"/>
            <w:lang w:val="en-ZA" w:eastAsia="en-ZA"/>
          </w:rPr>
          <w:tab/>
        </w:r>
        <w:r w:rsidR="00EF44AF" w:rsidRPr="00C77F08">
          <w:rPr>
            <w:rStyle w:val="Hyperlink"/>
          </w:rPr>
          <w:t>Motivation for the Need and desirability of the Project</w:t>
        </w:r>
        <w:r w:rsidR="00EF44AF">
          <w:rPr>
            <w:webHidden/>
          </w:rPr>
          <w:tab/>
        </w:r>
        <w:r w:rsidR="00EF44AF">
          <w:rPr>
            <w:webHidden/>
          </w:rPr>
          <w:fldChar w:fldCharType="begin"/>
        </w:r>
        <w:r w:rsidR="00EF44AF">
          <w:rPr>
            <w:webHidden/>
          </w:rPr>
          <w:instrText xml:space="preserve"> PAGEREF _Toc82766348 \h </w:instrText>
        </w:r>
        <w:r w:rsidR="00EF44AF">
          <w:rPr>
            <w:webHidden/>
          </w:rPr>
        </w:r>
        <w:r w:rsidR="00EF44AF">
          <w:rPr>
            <w:webHidden/>
          </w:rPr>
          <w:fldChar w:fldCharType="separate"/>
        </w:r>
        <w:r w:rsidR="006A7B40">
          <w:rPr>
            <w:webHidden/>
          </w:rPr>
          <w:t>1</w:t>
        </w:r>
        <w:r w:rsidR="00EF44AF">
          <w:rPr>
            <w:webHidden/>
          </w:rPr>
          <w:fldChar w:fldCharType="end"/>
        </w:r>
      </w:hyperlink>
    </w:p>
    <w:p w14:paraId="176E5BEE" w14:textId="5FF3725C" w:rsidR="00EF44AF" w:rsidRDefault="00FF1620">
      <w:pPr>
        <w:pStyle w:val="TOC2"/>
        <w:rPr>
          <w:rFonts w:asciiTheme="minorHAnsi" w:eastAsiaTheme="minorEastAsia" w:hAnsiTheme="minorHAnsi" w:cstheme="minorBidi"/>
          <w:spacing w:val="0"/>
          <w:sz w:val="22"/>
          <w:szCs w:val="22"/>
          <w:lang w:val="en-ZA" w:eastAsia="en-ZA"/>
        </w:rPr>
      </w:pPr>
      <w:hyperlink w:anchor="_Toc82766349" w:history="1">
        <w:r w:rsidR="00EF44AF" w:rsidRPr="00C77F08">
          <w:rPr>
            <w:rStyle w:val="Hyperlink"/>
          </w:rPr>
          <w:t>5.2</w:t>
        </w:r>
        <w:r w:rsidR="00EF44AF">
          <w:rPr>
            <w:rFonts w:asciiTheme="minorHAnsi" w:eastAsiaTheme="minorEastAsia" w:hAnsiTheme="minorHAnsi" w:cstheme="minorBidi"/>
            <w:spacing w:val="0"/>
            <w:sz w:val="22"/>
            <w:szCs w:val="22"/>
            <w:lang w:val="en-ZA" w:eastAsia="en-ZA"/>
          </w:rPr>
          <w:tab/>
        </w:r>
        <w:r w:rsidR="00EF44AF" w:rsidRPr="00C77F08">
          <w:rPr>
            <w:rStyle w:val="Hyperlink"/>
          </w:rPr>
          <w:t>Need for the Project</w:t>
        </w:r>
        <w:r w:rsidR="00EF44AF">
          <w:rPr>
            <w:webHidden/>
          </w:rPr>
          <w:tab/>
        </w:r>
        <w:r w:rsidR="00EF44AF">
          <w:rPr>
            <w:webHidden/>
          </w:rPr>
          <w:fldChar w:fldCharType="begin"/>
        </w:r>
        <w:r w:rsidR="00EF44AF">
          <w:rPr>
            <w:webHidden/>
          </w:rPr>
          <w:instrText xml:space="preserve"> PAGEREF _Toc82766349 \h </w:instrText>
        </w:r>
        <w:r w:rsidR="00EF44AF">
          <w:rPr>
            <w:webHidden/>
          </w:rPr>
        </w:r>
        <w:r w:rsidR="00EF44AF">
          <w:rPr>
            <w:webHidden/>
          </w:rPr>
          <w:fldChar w:fldCharType="separate"/>
        </w:r>
        <w:r w:rsidR="006A7B40">
          <w:rPr>
            <w:webHidden/>
          </w:rPr>
          <w:t>1</w:t>
        </w:r>
        <w:r w:rsidR="00EF44AF">
          <w:rPr>
            <w:webHidden/>
          </w:rPr>
          <w:fldChar w:fldCharType="end"/>
        </w:r>
      </w:hyperlink>
    </w:p>
    <w:p w14:paraId="7FC9673D" w14:textId="0BF61EF5" w:rsidR="00EF44AF" w:rsidRDefault="00FF1620">
      <w:pPr>
        <w:pStyle w:val="TOC2"/>
        <w:rPr>
          <w:rFonts w:asciiTheme="minorHAnsi" w:eastAsiaTheme="minorEastAsia" w:hAnsiTheme="minorHAnsi" w:cstheme="minorBidi"/>
          <w:spacing w:val="0"/>
          <w:sz w:val="22"/>
          <w:szCs w:val="22"/>
          <w:lang w:val="en-ZA" w:eastAsia="en-ZA"/>
        </w:rPr>
      </w:pPr>
      <w:hyperlink w:anchor="_Toc82766350" w:history="1">
        <w:r w:rsidR="00EF44AF" w:rsidRPr="00C77F08">
          <w:rPr>
            <w:rStyle w:val="Hyperlink"/>
          </w:rPr>
          <w:t>5.3</w:t>
        </w:r>
        <w:r w:rsidR="00EF44AF">
          <w:rPr>
            <w:rFonts w:asciiTheme="minorHAnsi" w:eastAsiaTheme="minorEastAsia" w:hAnsiTheme="minorHAnsi" w:cstheme="minorBidi"/>
            <w:spacing w:val="0"/>
            <w:sz w:val="22"/>
            <w:szCs w:val="22"/>
            <w:lang w:val="en-ZA" w:eastAsia="en-ZA"/>
          </w:rPr>
          <w:tab/>
        </w:r>
        <w:r w:rsidR="00EF44AF" w:rsidRPr="00C77F08">
          <w:rPr>
            <w:rStyle w:val="Hyperlink"/>
          </w:rPr>
          <w:t>desirability for the Project</w:t>
        </w:r>
        <w:r w:rsidR="00EF44AF">
          <w:rPr>
            <w:webHidden/>
          </w:rPr>
          <w:tab/>
        </w:r>
        <w:r w:rsidR="00EF44AF">
          <w:rPr>
            <w:webHidden/>
          </w:rPr>
          <w:fldChar w:fldCharType="begin"/>
        </w:r>
        <w:r w:rsidR="00EF44AF">
          <w:rPr>
            <w:webHidden/>
          </w:rPr>
          <w:instrText xml:space="preserve"> PAGEREF _Toc82766350 \h </w:instrText>
        </w:r>
        <w:r w:rsidR="00EF44AF">
          <w:rPr>
            <w:webHidden/>
          </w:rPr>
        </w:r>
        <w:r w:rsidR="00EF44AF">
          <w:rPr>
            <w:webHidden/>
          </w:rPr>
          <w:fldChar w:fldCharType="separate"/>
        </w:r>
        <w:r w:rsidR="006A7B40">
          <w:rPr>
            <w:webHidden/>
          </w:rPr>
          <w:t>1</w:t>
        </w:r>
        <w:r w:rsidR="00EF44AF">
          <w:rPr>
            <w:webHidden/>
          </w:rPr>
          <w:fldChar w:fldCharType="end"/>
        </w:r>
      </w:hyperlink>
    </w:p>
    <w:p w14:paraId="6C8A8EB0" w14:textId="4CB0CAAA"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351" w:history="1">
        <w:r w:rsidR="00EF44AF" w:rsidRPr="00C77F08">
          <w:rPr>
            <w:rStyle w:val="Hyperlink"/>
          </w:rPr>
          <w:t>6</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detailed DESCRIPTION OF THE PROJECT</w:t>
        </w:r>
        <w:r w:rsidR="00EF44AF">
          <w:rPr>
            <w:webHidden/>
          </w:rPr>
          <w:tab/>
        </w:r>
        <w:r w:rsidR="00EF44AF">
          <w:rPr>
            <w:webHidden/>
          </w:rPr>
          <w:fldChar w:fldCharType="begin"/>
        </w:r>
        <w:r w:rsidR="00EF44AF">
          <w:rPr>
            <w:webHidden/>
          </w:rPr>
          <w:instrText xml:space="preserve"> PAGEREF _Toc82766351 \h </w:instrText>
        </w:r>
        <w:r w:rsidR="00EF44AF">
          <w:rPr>
            <w:webHidden/>
          </w:rPr>
        </w:r>
        <w:r w:rsidR="00EF44AF">
          <w:rPr>
            <w:webHidden/>
          </w:rPr>
          <w:fldChar w:fldCharType="separate"/>
        </w:r>
        <w:r w:rsidR="006A7B40">
          <w:rPr>
            <w:webHidden/>
          </w:rPr>
          <w:t>1</w:t>
        </w:r>
        <w:r w:rsidR="00EF44AF">
          <w:rPr>
            <w:webHidden/>
          </w:rPr>
          <w:fldChar w:fldCharType="end"/>
        </w:r>
      </w:hyperlink>
    </w:p>
    <w:p w14:paraId="1A90D5C6" w14:textId="1BD96EAB" w:rsidR="00EF44AF" w:rsidRDefault="00FF1620">
      <w:pPr>
        <w:pStyle w:val="TOC2"/>
        <w:rPr>
          <w:rFonts w:asciiTheme="minorHAnsi" w:eastAsiaTheme="minorEastAsia" w:hAnsiTheme="minorHAnsi" w:cstheme="minorBidi"/>
          <w:spacing w:val="0"/>
          <w:sz w:val="22"/>
          <w:szCs w:val="22"/>
          <w:lang w:val="en-ZA" w:eastAsia="en-ZA"/>
        </w:rPr>
      </w:pPr>
      <w:hyperlink w:anchor="_Toc82766352" w:history="1">
        <w:r w:rsidR="00EF44AF" w:rsidRPr="00C77F08">
          <w:rPr>
            <w:rStyle w:val="Hyperlink"/>
          </w:rPr>
          <w:t>6.1</w:t>
        </w:r>
        <w:r w:rsidR="00EF44AF">
          <w:rPr>
            <w:rFonts w:asciiTheme="minorHAnsi" w:eastAsiaTheme="minorEastAsia" w:hAnsiTheme="minorHAnsi" w:cstheme="minorBidi"/>
            <w:spacing w:val="0"/>
            <w:sz w:val="22"/>
            <w:szCs w:val="22"/>
            <w:lang w:val="en-ZA" w:eastAsia="en-ZA"/>
          </w:rPr>
          <w:tab/>
        </w:r>
        <w:r w:rsidR="00EF44AF" w:rsidRPr="00C77F08">
          <w:rPr>
            <w:rStyle w:val="Hyperlink"/>
          </w:rPr>
          <w:t>Detailed Description of the Project</w:t>
        </w:r>
        <w:r w:rsidR="00EF44AF">
          <w:rPr>
            <w:webHidden/>
          </w:rPr>
          <w:tab/>
        </w:r>
        <w:r w:rsidR="00EF44AF">
          <w:rPr>
            <w:webHidden/>
          </w:rPr>
          <w:fldChar w:fldCharType="begin"/>
        </w:r>
        <w:r w:rsidR="00EF44AF">
          <w:rPr>
            <w:webHidden/>
          </w:rPr>
          <w:instrText xml:space="preserve"> PAGEREF _Toc82766352 \h </w:instrText>
        </w:r>
        <w:r w:rsidR="00EF44AF">
          <w:rPr>
            <w:webHidden/>
          </w:rPr>
        </w:r>
        <w:r w:rsidR="00EF44AF">
          <w:rPr>
            <w:webHidden/>
          </w:rPr>
          <w:fldChar w:fldCharType="separate"/>
        </w:r>
        <w:r w:rsidR="006A7B40">
          <w:rPr>
            <w:webHidden/>
          </w:rPr>
          <w:t>1</w:t>
        </w:r>
        <w:r w:rsidR="00EF44AF">
          <w:rPr>
            <w:webHidden/>
          </w:rPr>
          <w:fldChar w:fldCharType="end"/>
        </w:r>
      </w:hyperlink>
    </w:p>
    <w:p w14:paraId="4165CCB2" w14:textId="207CEB2B" w:rsidR="00EF44AF" w:rsidRDefault="00FF1620">
      <w:pPr>
        <w:pStyle w:val="TOC3"/>
        <w:rPr>
          <w:rFonts w:asciiTheme="minorHAnsi" w:eastAsiaTheme="minorEastAsia" w:hAnsiTheme="minorHAnsi" w:cstheme="minorBidi"/>
          <w:spacing w:val="0"/>
          <w:sz w:val="22"/>
          <w:szCs w:val="22"/>
          <w:lang w:val="en-ZA" w:eastAsia="en-ZA"/>
        </w:rPr>
      </w:pPr>
      <w:hyperlink w:anchor="_Toc82766353" w:history="1">
        <w:r w:rsidR="00EF44AF" w:rsidRPr="00C77F08">
          <w:rPr>
            <w:rStyle w:val="Hyperlink"/>
          </w:rPr>
          <w:t>6.1.1</w:t>
        </w:r>
        <w:r w:rsidR="00EF44AF">
          <w:rPr>
            <w:rFonts w:asciiTheme="minorHAnsi" w:eastAsiaTheme="minorEastAsia" w:hAnsiTheme="minorHAnsi" w:cstheme="minorBidi"/>
            <w:spacing w:val="0"/>
            <w:sz w:val="22"/>
            <w:szCs w:val="22"/>
            <w:lang w:val="en-ZA" w:eastAsia="en-ZA"/>
          </w:rPr>
          <w:tab/>
        </w:r>
        <w:r w:rsidR="00EF44AF" w:rsidRPr="00C77F08">
          <w:rPr>
            <w:rStyle w:val="Hyperlink"/>
          </w:rPr>
          <w:t>Surface Infrastructure</w:t>
        </w:r>
        <w:r w:rsidR="00EF44AF">
          <w:rPr>
            <w:webHidden/>
          </w:rPr>
          <w:tab/>
        </w:r>
        <w:r w:rsidR="00EF44AF">
          <w:rPr>
            <w:webHidden/>
          </w:rPr>
          <w:fldChar w:fldCharType="begin"/>
        </w:r>
        <w:r w:rsidR="00EF44AF">
          <w:rPr>
            <w:webHidden/>
          </w:rPr>
          <w:instrText xml:space="preserve"> PAGEREF _Toc82766353 \h </w:instrText>
        </w:r>
        <w:r w:rsidR="00EF44AF">
          <w:rPr>
            <w:webHidden/>
          </w:rPr>
        </w:r>
        <w:r w:rsidR="00EF44AF">
          <w:rPr>
            <w:webHidden/>
          </w:rPr>
          <w:fldChar w:fldCharType="separate"/>
        </w:r>
        <w:r w:rsidR="006A7B40">
          <w:rPr>
            <w:webHidden/>
          </w:rPr>
          <w:t>1</w:t>
        </w:r>
        <w:r w:rsidR="00EF44AF">
          <w:rPr>
            <w:webHidden/>
          </w:rPr>
          <w:fldChar w:fldCharType="end"/>
        </w:r>
      </w:hyperlink>
    </w:p>
    <w:p w14:paraId="796A923E" w14:textId="59F0FAED" w:rsidR="00EF44AF" w:rsidRDefault="00FF1620">
      <w:pPr>
        <w:pStyle w:val="TOC3"/>
        <w:rPr>
          <w:rFonts w:asciiTheme="minorHAnsi" w:eastAsiaTheme="minorEastAsia" w:hAnsiTheme="minorHAnsi" w:cstheme="minorBidi"/>
          <w:spacing w:val="0"/>
          <w:sz w:val="22"/>
          <w:szCs w:val="22"/>
          <w:lang w:val="en-ZA" w:eastAsia="en-ZA"/>
        </w:rPr>
      </w:pPr>
      <w:hyperlink w:anchor="_Toc82766354" w:history="1">
        <w:r w:rsidR="00EF44AF" w:rsidRPr="00C77F08">
          <w:rPr>
            <w:rStyle w:val="Hyperlink"/>
          </w:rPr>
          <w:t>6.1.2</w:t>
        </w:r>
        <w:r w:rsidR="00EF44AF">
          <w:rPr>
            <w:rFonts w:asciiTheme="minorHAnsi" w:eastAsiaTheme="minorEastAsia" w:hAnsiTheme="minorHAnsi" w:cstheme="minorBidi"/>
            <w:spacing w:val="0"/>
            <w:sz w:val="22"/>
            <w:szCs w:val="22"/>
            <w:lang w:val="en-ZA" w:eastAsia="en-ZA"/>
          </w:rPr>
          <w:tab/>
        </w:r>
        <w:r w:rsidR="00EF44AF" w:rsidRPr="00C77F08">
          <w:rPr>
            <w:rStyle w:val="Hyperlink"/>
          </w:rPr>
          <w:t>Roads, railways and power lines</w:t>
        </w:r>
        <w:r w:rsidR="00EF44AF">
          <w:rPr>
            <w:webHidden/>
          </w:rPr>
          <w:tab/>
        </w:r>
        <w:r w:rsidR="00EF44AF">
          <w:rPr>
            <w:webHidden/>
          </w:rPr>
          <w:fldChar w:fldCharType="begin"/>
        </w:r>
        <w:r w:rsidR="00EF44AF">
          <w:rPr>
            <w:webHidden/>
          </w:rPr>
          <w:instrText xml:space="preserve"> PAGEREF _Toc82766354 \h </w:instrText>
        </w:r>
        <w:r w:rsidR="00EF44AF">
          <w:rPr>
            <w:webHidden/>
          </w:rPr>
        </w:r>
        <w:r w:rsidR="00EF44AF">
          <w:rPr>
            <w:webHidden/>
          </w:rPr>
          <w:fldChar w:fldCharType="separate"/>
        </w:r>
        <w:r w:rsidR="006A7B40">
          <w:rPr>
            <w:webHidden/>
          </w:rPr>
          <w:t>1</w:t>
        </w:r>
        <w:r w:rsidR="00EF44AF">
          <w:rPr>
            <w:webHidden/>
          </w:rPr>
          <w:fldChar w:fldCharType="end"/>
        </w:r>
      </w:hyperlink>
    </w:p>
    <w:p w14:paraId="08793C9A" w14:textId="3559E73E" w:rsidR="00EF44AF" w:rsidRDefault="00FF1620">
      <w:pPr>
        <w:pStyle w:val="TOC3"/>
        <w:rPr>
          <w:rFonts w:asciiTheme="minorHAnsi" w:eastAsiaTheme="minorEastAsia" w:hAnsiTheme="minorHAnsi" w:cstheme="minorBidi"/>
          <w:spacing w:val="0"/>
          <w:sz w:val="22"/>
          <w:szCs w:val="22"/>
          <w:lang w:val="en-ZA" w:eastAsia="en-ZA"/>
        </w:rPr>
      </w:pPr>
      <w:hyperlink w:anchor="_Toc82766355" w:history="1">
        <w:r w:rsidR="00EF44AF" w:rsidRPr="00C77F08">
          <w:rPr>
            <w:rStyle w:val="Hyperlink"/>
          </w:rPr>
          <w:t>6.1.3</w:t>
        </w:r>
        <w:r w:rsidR="00EF44AF">
          <w:rPr>
            <w:rFonts w:asciiTheme="minorHAnsi" w:eastAsiaTheme="minorEastAsia" w:hAnsiTheme="minorHAnsi" w:cstheme="minorBidi"/>
            <w:spacing w:val="0"/>
            <w:sz w:val="22"/>
            <w:szCs w:val="22"/>
            <w:lang w:val="en-ZA" w:eastAsia="en-ZA"/>
          </w:rPr>
          <w:tab/>
        </w:r>
        <w:r w:rsidR="00EF44AF" w:rsidRPr="00C77F08">
          <w:rPr>
            <w:rStyle w:val="Hyperlink"/>
          </w:rPr>
          <w:t>Waste Management</w:t>
        </w:r>
        <w:r w:rsidR="00EF44AF">
          <w:rPr>
            <w:webHidden/>
          </w:rPr>
          <w:tab/>
        </w:r>
        <w:r w:rsidR="00EF44AF">
          <w:rPr>
            <w:webHidden/>
          </w:rPr>
          <w:fldChar w:fldCharType="begin"/>
        </w:r>
        <w:r w:rsidR="00EF44AF">
          <w:rPr>
            <w:webHidden/>
          </w:rPr>
          <w:instrText xml:space="preserve"> PAGEREF _Toc82766355 \h </w:instrText>
        </w:r>
        <w:r w:rsidR="00EF44AF">
          <w:rPr>
            <w:webHidden/>
          </w:rPr>
        </w:r>
        <w:r w:rsidR="00EF44AF">
          <w:rPr>
            <w:webHidden/>
          </w:rPr>
          <w:fldChar w:fldCharType="separate"/>
        </w:r>
        <w:r w:rsidR="006A7B40">
          <w:rPr>
            <w:webHidden/>
          </w:rPr>
          <w:t>1</w:t>
        </w:r>
        <w:r w:rsidR="00EF44AF">
          <w:rPr>
            <w:webHidden/>
          </w:rPr>
          <w:fldChar w:fldCharType="end"/>
        </w:r>
      </w:hyperlink>
    </w:p>
    <w:p w14:paraId="2E169EF6" w14:textId="54691971"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356" w:history="1">
        <w:r w:rsidR="00EF44AF" w:rsidRPr="00C77F08">
          <w:rPr>
            <w:rStyle w:val="Hyperlink"/>
          </w:rPr>
          <w:t>7</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Consideration of alternatives</w:t>
        </w:r>
        <w:r w:rsidR="00EF44AF">
          <w:rPr>
            <w:webHidden/>
          </w:rPr>
          <w:tab/>
        </w:r>
        <w:r w:rsidR="00EF44AF">
          <w:rPr>
            <w:webHidden/>
          </w:rPr>
          <w:fldChar w:fldCharType="begin"/>
        </w:r>
        <w:r w:rsidR="00EF44AF">
          <w:rPr>
            <w:webHidden/>
          </w:rPr>
          <w:instrText xml:space="preserve"> PAGEREF _Toc82766356 \h </w:instrText>
        </w:r>
        <w:r w:rsidR="00EF44AF">
          <w:rPr>
            <w:webHidden/>
          </w:rPr>
        </w:r>
        <w:r w:rsidR="00EF44AF">
          <w:rPr>
            <w:webHidden/>
          </w:rPr>
          <w:fldChar w:fldCharType="separate"/>
        </w:r>
        <w:r w:rsidR="006A7B40">
          <w:rPr>
            <w:webHidden/>
          </w:rPr>
          <w:t>1</w:t>
        </w:r>
        <w:r w:rsidR="00EF44AF">
          <w:rPr>
            <w:webHidden/>
          </w:rPr>
          <w:fldChar w:fldCharType="end"/>
        </w:r>
      </w:hyperlink>
    </w:p>
    <w:p w14:paraId="34DD13FE" w14:textId="69C0966C" w:rsidR="00EF44AF" w:rsidRDefault="00FF1620">
      <w:pPr>
        <w:pStyle w:val="TOC2"/>
        <w:rPr>
          <w:rFonts w:asciiTheme="minorHAnsi" w:eastAsiaTheme="minorEastAsia" w:hAnsiTheme="minorHAnsi" w:cstheme="minorBidi"/>
          <w:spacing w:val="0"/>
          <w:sz w:val="22"/>
          <w:szCs w:val="22"/>
          <w:lang w:val="en-ZA" w:eastAsia="en-ZA"/>
        </w:rPr>
      </w:pPr>
      <w:hyperlink w:anchor="_Toc82766357" w:history="1">
        <w:r w:rsidR="00EF44AF" w:rsidRPr="00C77F08">
          <w:rPr>
            <w:rStyle w:val="Hyperlink"/>
          </w:rPr>
          <w:t>7.1</w:t>
        </w:r>
        <w:r w:rsidR="00EF44AF">
          <w:rPr>
            <w:rFonts w:asciiTheme="minorHAnsi" w:eastAsiaTheme="minorEastAsia" w:hAnsiTheme="minorHAnsi" w:cstheme="minorBidi"/>
            <w:spacing w:val="0"/>
            <w:sz w:val="22"/>
            <w:szCs w:val="22"/>
            <w:lang w:val="en-ZA" w:eastAsia="en-ZA"/>
          </w:rPr>
          <w:tab/>
        </w:r>
        <w:r w:rsidR="00EF44AF" w:rsidRPr="00C77F08">
          <w:rPr>
            <w:rStyle w:val="Hyperlink"/>
          </w:rPr>
          <w:t>Motivation for not considering alternatives</w:t>
        </w:r>
        <w:r w:rsidR="00EF44AF">
          <w:rPr>
            <w:webHidden/>
          </w:rPr>
          <w:tab/>
        </w:r>
        <w:r w:rsidR="00EF44AF">
          <w:rPr>
            <w:webHidden/>
          </w:rPr>
          <w:fldChar w:fldCharType="begin"/>
        </w:r>
        <w:r w:rsidR="00EF44AF">
          <w:rPr>
            <w:webHidden/>
          </w:rPr>
          <w:instrText xml:space="preserve"> PAGEREF _Toc82766357 \h </w:instrText>
        </w:r>
        <w:r w:rsidR="00EF44AF">
          <w:rPr>
            <w:webHidden/>
          </w:rPr>
        </w:r>
        <w:r w:rsidR="00EF44AF">
          <w:rPr>
            <w:webHidden/>
          </w:rPr>
          <w:fldChar w:fldCharType="separate"/>
        </w:r>
        <w:r w:rsidR="006A7B40">
          <w:rPr>
            <w:webHidden/>
          </w:rPr>
          <w:t>1</w:t>
        </w:r>
        <w:r w:rsidR="00EF44AF">
          <w:rPr>
            <w:webHidden/>
          </w:rPr>
          <w:fldChar w:fldCharType="end"/>
        </w:r>
      </w:hyperlink>
    </w:p>
    <w:p w14:paraId="2054BBD6" w14:textId="69FEBADC" w:rsidR="00EF44AF" w:rsidRDefault="00FF1620">
      <w:pPr>
        <w:pStyle w:val="TOC3"/>
        <w:rPr>
          <w:rFonts w:asciiTheme="minorHAnsi" w:eastAsiaTheme="minorEastAsia" w:hAnsiTheme="minorHAnsi" w:cstheme="minorBidi"/>
          <w:spacing w:val="0"/>
          <w:sz w:val="22"/>
          <w:szCs w:val="22"/>
          <w:lang w:val="en-ZA" w:eastAsia="en-ZA"/>
        </w:rPr>
      </w:pPr>
      <w:hyperlink w:anchor="_Toc82766358" w:history="1">
        <w:r w:rsidR="00EF44AF" w:rsidRPr="00C77F08">
          <w:rPr>
            <w:rStyle w:val="Hyperlink"/>
          </w:rPr>
          <w:t>7.1.1</w:t>
        </w:r>
        <w:r w:rsidR="00EF44AF">
          <w:rPr>
            <w:rFonts w:asciiTheme="minorHAnsi" w:eastAsiaTheme="minorEastAsia" w:hAnsiTheme="minorHAnsi" w:cstheme="minorBidi"/>
            <w:spacing w:val="0"/>
            <w:sz w:val="22"/>
            <w:szCs w:val="22"/>
            <w:lang w:val="en-ZA" w:eastAsia="en-ZA"/>
          </w:rPr>
          <w:tab/>
        </w:r>
        <w:r w:rsidR="00EF44AF" w:rsidRPr="00C77F08">
          <w:rPr>
            <w:rStyle w:val="Hyperlink"/>
          </w:rPr>
          <w:t>Location Alternatives</w:t>
        </w:r>
        <w:r w:rsidR="00EF44AF">
          <w:rPr>
            <w:webHidden/>
          </w:rPr>
          <w:tab/>
        </w:r>
        <w:r w:rsidR="00EF44AF">
          <w:rPr>
            <w:webHidden/>
          </w:rPr>
          <w:fldChar w:fldCharType="begin"/>
        </w:r>
        <w:r w:rsidR="00EF44AF">
          <w:rPr>
            <w:webHidden/>
          </w:rPr>
          <w:instrText xml:space="preserve"> PAGEREF _Toc82766358 \h </w:instrText>
        </w:r>
        <w:r w:rsidR="00EF44AF">
          <w:rPr>
            <w:webHidden/>
          </w:rPr>
        </w:r>
        <w:r w:rsidR="00EF44AF">
          <w:rPr>
            <w:webHidden/>
          </w:rPr>
          <w:fldChar w:fldCharType="separate"/>
        </w:r>
        <w:r w:rsidR="006A7B40">
          <w:rPr>
            <w:webHidden/>
          </w:rPr>
          <w:t>1</w:t>
        </w:r>
        <w:r w:rsidR="00EF44AF">
          <w:rPr>
            <w:webHidden/>
          </w:rPr>
          <w:fldChar w:fldCharType="end"/>
        </w:r>
      </w:hyperlink>
    </w:p>
    <w:p w14:paraId="6DB6BBEF" w14:textId="5768F307" w:rsidR="00EF44AF" w:rsidRDefault="00FF1620">
      <w:pPr>
        <w:pStyle w:val="TOC3"/>
        <w:rPr>
          <w:rFonts w:asciiTheme="minorHAnsi" w:eastAsiaTheme="minorEastAsia" w:hAnsiTheme="minorHAnsi" w:cstheme="minorBidi"/>
          <w:spacing w:val="0"/>
          <w:sz w:val="22"/>
          <w:szCs w:val="22"/>
          <w:lang w:val="en-ZA" w:eastAsia="en-ZA"/>
        </w:rPr>
      </w:pPr>
      <w:hyperlink w:anchor="_Toc82766359" w:history="1">
        <w:r w:rsidR="00EF44AF" w:rsidRPr="00C77F08">
          <w:rPr>
            <w:rStyle w:val="Hyperlink"/>
          </w:rPr>
          <w:t>7.1.2</w:t>
        </w:r>
        <w:r w:rsidR="00EF44AF">
          <w:rPr>
            <w:rFonts w:asciiTheme="minorHAnsi" w:eastAsiaTheme="minorEastAsia" w:hAnsiTheme="minorHAnsi" w:cstheme="minorBidi"/>
            <w:spacing w:val="0"/>
            <w:sz w:val="22"/>
            <w:szCs w:val="22"/>
            <w:lang w:val="en-ZA" w:eastAsia="en-ZA"/>
          </w:rPr>
          <w:tab/>
        </w:r>
        <w:r w:rsidR="00EF44AF" w:rsidRPr="00C77F08">
          <w:rPr>
            <w:rStyle w:val="Hyperlink"/>
          </w:rPr>
          <w:t>Design/Layout Alternatives</w:t>
        </w:r>
        <w:r w:rsidR="00EF44AF">
          <w:rPr>
            <w:webHidden/>
          </w:rPr>
          <w:tab/>
        </w:r>
        <w:r w:rsidR="00EF44AF">
          <w:rPr>
            <w:webHidden/>
          </w:rPr>
          <w:fldChar w:fldCharType="begin"/>
        </w:r>
        <w:r w:rsidR="00EF44AF">
          <w:rPr>
            <w:webHidden/>
          </w:rPr>
          <w:instrText xml:space="preserve"> PAGEREF _Toc82766359 \h </w:instrText>
        </w:r>
        <w:r w:rsidR="00EF44AF">
          <w:rPr>
            <w:webHidden/>
          </w:rPr>
        </w:r>
        <w:r w:rsidR="00EF44AF">
          <w:rPr>
            <w:webHidden/>
          </w:rPr>
          <w:fldChar w:fldCharType="separate"/>
        </w:r>
        <w:r w:rsidR="006A7B40">
          <w:rPr>
            <w:webHidden/>
          </w:rPr>
          <w:t>1</w:t>
        </w:r>
        <w:r w:rsidR="00EF44AF">
          <w:rPr>
            <w:webHidden/>
          </w:rPr>
          <w:fldChar w:fldCharType="end"/>
        </w:r>
      </w:hyperlink>
    </w:p>
    <w:p w14:paraId="1654ACB3" w14:textId="68E05CDC" w:rsidR="00EF44AF" w:rsidRDefault="00FF1620">
      <w:pPr>
        <w:pStyle w:val="TOC3"/>
        <w:rPr>
          <w:rFonts w:asciiTheme="minorHAnsi" w:eastAsiaTheme="minorEastAsia" w:hAnsiTheme="minorHAnsi" w:cstheme="minorBidi"/>
          <w:spacing w:val="0"/>
          <w:sz w:val="22"/>
          <w:szCs w:val="22"/>
          <w:lang w:val="en-ZA" w:eastAsia="en-ZA"/>
        </w:rPr>
      </w:pPr>
      <w:hyperlink w:anchor="_Toc82766360" w:history="1">
        <w:r w:rsidR="00EF44AF" w:rsidRPr="00C77F08">
          <w:rPr>
            <w:rStyle w:val="Hyperlink"/>
          </w:rPr>
          <w:t>7.1.3</w:t>
        </w:r>
        <w:r w:rsidR="00EF44AF">
          <w:rPr>
            <w:rFonts w:asciiTheme="minorHAnsi" w:eastAsiaTheme="minorEastAsia" w:hAnsiTheme="minorHAnsi" w:cstheme="minorBidi"/>
            <w:spacing w:val="0"/>
            <w:sz w:val="22"/>
            <w:szCs w:val="22"/>
            <w:lang w:val="en-ZA" w:eastAsia="en-ZA"/>
          </w:rPr>
          <w:tab/>
        </w:r>
        <w:r w:rsidR="00EF44AF" w:rsidRPr="00C77F08">
          <w:rPr>
            <w:rStyle w:val="Hyperlink"/>
          </w:rPr>
          <w:t>Transport Alternatives</w:t>
        </w:r>
        <w:r w:rsidR="00EF44AF">
          <w:rPr>
            <w:webHidden/>
          </w:rPr>
          <w:tab/>
        </w:r>
        <w:r w:rsidR="00EF44AF">
          <w:rPr>
            <w:webHidden/>
          </w:rPr>
          <w:fldChar w:fldCharType="begin"/>
        </w:r>
        <w:r w:rsidR="00EF44AF">
          <w:rPr>
            <w:webHidden/>
          </w:rPr>
          <w:instrText xml:space="preserve"> PAGEREF _Toc82766360 \h </w:instrText>
        </w:r>
        <w:r w:rsidR="00EF44AF">
          <w:rPr>
            <w:webHidden/>
          </w:rPr>
        </w:r>
        <w:r w:rsidR="00EF44AF">
          <w:rPr>
            <w:webHidden/>
          </w:rPr>
          <w:fldChar w:fldCharType="separate"/>
        </w:r>
        <w:r w:rsidR="006A7B40">
          <w:rPr>
            <w:webHidden/>
          </w:rPr>
          <w:t>1</w:t>
        </w:r>
        <w:r w:rsidR="00EF44AF">
          <w:rPr>
            <w:webHidden/>
          </w:rPr>
          <w:fldChar w:fldCharType="end"/>
        </w:r>
      </w:hyperlink>
    </w:p>
    <w:p w14:paraId="4971FFA8" w14:textId="68B82A33" w:rsidR="00EF44AF" w:rsidRDefault="00FF1620">
      <w:pPr>
        <w:pStyle w:val="TOC3"/>
        <w:rPr>
          <w:rFonts w:asciiTheme="minorHAnsi" w:eastAsiaTheme="minorEastAsia" w:hAnsiTheme="minorHAnsi" w:cstheme="minorBidi"/>
          <w:spacing w:val="0"/>
          <w:sz w:val="22"/>
          <w:szCs w:val="22"/>
          <w:lang w:val="en-ZA" w:eastAsia="en-ZA"/>
        </w:rPr>
      </w:pPr>
      <w:hyperlink w:anchor="_Toc82766361" w:history="1">
        <w:r w:rsidR="00EF44AF" w:rsidRPr="00C77F08">
          <w:rPr>
            <w:rStyle w:val="Hyperlink"/>
          </w:rPr>
          <w:t>7.1.4</w:t>
        </w:r>
        <w:r w:rsidR="00EF44AF">
          <w:rPr>
            <w:rFonts w:asciiTheme="minorHAnsi" w:eastAsiaTheme="minorEastAsia" w:hAnsiTheme="minorHAnsi" w:cstheme="minorBidi"/>
            <w:spacing w:val="0"/>
            <w:sz w:val="22"/>
            <w:szCs w:val="22"/>
            <w:lang w:val="en-ZA" w:eastAsia="en-ZA"/>
          </w:rPr>
          <w:tab/>
        </w:r>
        <w:r w:rsidR="00EF44AF" w:rsidRPr="00C77F08">
          <w:rPr>
            <w:rStyle w:val="Hyperlink"/>
          </w:rPr>
          <w:t>Input Material</w:t>
        </w:r>
        <w:r w:rsidR="00EF44AF">
          <w:rPr>
            <w:webHidden/>
          </w:rPr>
          <w:tab/>
        </w:r>
        <w:r w:rsidR="00EF44AF">
          <w:rPr>
            <w:webHidden/>
          </w:rPr>
          <w:fldChar w:fldCharType="begin"/>
        </w:r>
        <w:r w:rsidR="00EF44AF">
          <w:rPr>
            <w:webHidden/>
          </w:rPr>
          <w:instrText xml:space="preserve"> PAGEREF _Toc82766361 \h </w:instrText>
        </w:r>
        <w:r w:rsidR="00EF44AF">
          <w:rPr>
            <w:webHidden/>
          </w:rPr>
        </w:r>
        <w:r w:rsidR="00EF44AF">
          <w:rPr>
            <w:webHidden/>
          </w:rPr>
          <w:fldChar w:fldCharType="separate"/>
        </w:r>
        <w:r w:rsidR="006A7B40">
          <w:rPr>
            <w:webHidden/>
          </w:rPr>
          <w:t>1</w:t>
        </w:r>
        <w:r w:rsidR="00EF44AF">
          <w:rPr>
            <w:webHidden/>
          </w:rPr>
          <w:fldChar w:fldCharType="end"/>
        </w:r>
      </w:hyperlink>
    </w:p>
    <w:p w14:paraId="3569A573" w14:textId="03516E04" w:rsidR="00EF44AF" w:rsidRDefault="00FF1620">
      <w:pPr>
        <w:pStyle w:val="TOC3"/>
        <w:rPr>
          <w:rFonts w:asciiTheme="minorHAnsi" w:eastAsiaTheme="minorEastAsia" w:hAnsiTheme="minorHAnsi" w:cstheme="minorBidi"/>
          <w:spacing w:val="0"/>
          <w:sz w:val="22"/>
          <w:szCs w:val="22"/>
          <w:lang w:val="en-ZA" w:eastAsia="en-ZA"/>
        </w:rPr>
      </w:pPr>
      <w:hyperlink w:anchor="_Toc82766362" w:history="1">
        <w:r w:rsidR="00EF44AF" w:rsidRPr="00C77F08">
          <w:rPr>
            <w:rStyle w:val="Hyperlink"/>
          </w:rPr>
          <w:t>7.1.5</w:t>
        </w:r>
        <w:r w:rsidR="00EF44AF">
          <w:rPr>
            <w:rFonts w:asciiTheme="minorHAnsi" w:eastAsiaTheme="minorEastAsia" w:hAnsiTheme="minorHAnsi" w:cstheme="minorBidi"/>
            <w:spacing w:val="0"/>
            <w:sz w:val="22"/>
            <w:szCs w:val="22"/>
            <w:lang w:val="en-ZA" w:eastAsia="en-ZA"/>
          </w:rPr>
          <w:tab/>
        </w:r>
        <w:r w:rsidR="00EF44AF" w:rsidRPr="00C77F08">
          <w:rPr>
            <w:rStyle w:val="Hyperlink"/>
          </w:rPr>
          <w:t>Operational Alternatives</w:t>
        </w:r>
        <w:r w:rsidR="00EF44AF">
          <w:rPr>
            <w:webHidden/>
          </w:rPr>
          <w:tab/>
        </w:r>
        <w:r w:rsidR="00EF44AF">
          <w:rPr>
            <w:webHidden/>
          </w:rPr>
          <w:fldChar w:fldCharType="begin"/>
        </w:r>
        <w:r w:rsidR="00EF44AF">
          <w:rPr>
            <w:webHidden/>
          </w:rPr>
          <w:instrText xml:space="preserve"> PAGEREF _Toc82766362 \h </w:instrText>
        </w:r>
        <w:r w:rsidR="00EF44AF">
          <w:rPr>
            <w:webHidden/>
          </w:rPr>
        </w:r>
        <w:r w:rsidR="00EF44AF">
          <w:rPr>
            <w:webHidden/>
          </w:rPr>
          <w:fldChar w:fldCharType="separate"/>
        </w:r>
        <w:r w:rsidR="006A7B40">
          <w:rPr>
            <w:webHidden/>
          </w:rPr>
          <w:t>1</w:t>
        </w:r>
        <w:r w:rsidR="00EF44AF">
          <w:rPr>
            <w:webHidden/>
          </w:rPr>
          <w:fldChar w:fldCharType="end"/>
        </w:r>
      </w:hyperlink>
    </w:p>
    <w:p w14:paraId="30FD0951" w14:textId="323C041A" w:rsidR="00EF44AF" w:rsidRDefault="00FF1620">
      <w:pPr>
        <w:pStyle w:val="TOC3"/>
        <w:rPr>
          <w:rFonts w:asciiTheme="minorHAnsi" w:eastAsiaTheme="minorEastAsia" w:hAnsiTheme="minorHAnsi" w:cstheme="minorBidi"/>
          <w:spacing w:val="0"/>
          <w:sz w:val="22"/>
          <w:szCs w:val="22"/>
          <w:lang w:val="en-ZA" w:eastAsia="en-ZA"/>
        </w:rPr>
      </w:pPr>
      <w:hyperlink w:anchor="_Toc82766363" w:history="1">
        <w:r w:rsidR="00EF44AF" w:rsidRPr="00C77F08">
          <w:rPr>
            <w:rStyle w:val="Hyperlink"/>
          </w:rPr>
          <w:t>7.1.6</w:t>
        </w:r>
        <w:r w:rsidR="00EF44AF">
          <w:rPr>
            <w:rFonts w:asciiTheme="minorHAnsi" w:eastAsiaTheme="minorEastAsia" w:hAnsiTheme="minorHAnsi" w:cstheme="minorBidi"/>
            <w:spacing w:val="0"/>
            <w:sz w:val="22"/>
            <w:szCs w:val="22"/>
            <w:lang w:val="en-ZA" w:eastAsia="en-ZA"/>
          </w:rPr>
          <w:tab/>
        </w:r>
        <w:r w:rsidR="00EF44AF" w:rsidRPr="00C77F08">
          <w:rPr>
            <w:rStyle w:val="Hyperlink"/>
          </w:rPr>
          <w:t>Transport of Coal</w:t>
        </w:r>
        <w:r w:rsidR="00EF44AF">
          <w:rPr>
            <w:webHidden/>
          </w:rPr>
          <w:tab/>
        </w:r>
        <w:r w:rsidR="00EF44AF">
          <w:rPr>
            <w:webHidden/>
          </w:rPr>
          <w:fldChar w:fldCharType="begin"/>
        </w:r>
        <w:r w:rsidR="00EF44AF">
          <w:rPr>
            <w:webHidden/>
          </w:rPr>
          <w:instrText xml:space="preserve"> PAGEREF _Toc82766363 \h </w:instrText>
        </w:r>
        <w:r w:rsidR="00EF44AF">
          <w:rPr>
            <w:webHidden/>
          </w:rPr>
        </w:r>
        <w:r w:rsidR="00EF44AF">
          <w:rPr>
            <w:webHidden/>
          </w:rPr>
          <w:fldChar w:fldCharType="separate"/>
        </w:r>
        <w:r w:rsidR="006A7B40">
          <w:rPr>
            <w:webHidden/>
          </w:rPr>
          <w:t>1</w:t>
        </w:r>
        <w:r w:rsidR="00EF44AF">
          <w:rPr>
            <w:webHidden/>
          </w:rPr>
          <w:fldChar w:fldCharType="end"/>
        </w:r>
      </w:hyperlink>
    </w:p>
    <w:p w14:paraId="765B2869" w14:textId="29B11CA6" w:rsidR="00EF44AF" w:rsidRDefault="00FF1620">
      <w:pPr>
        <w:pStyle w:val="TOC3"/>
        <w:rPr>
          <w:rFonts w:asciiTheme="minorHAnsi" w:eastAsiaTheme="minorEastAsia" w:hAnsiTheme="minorHAnsi" w:cstheme="minorBidi"/>
          <w:spacing w:val="0"/>
          <w:sz w:val="22"/>
          <w:szCs w:val="22"/>
          <w:lang w:val="en-ZA" w:eastAsia="en-ZA"/>
        </w:rPr>
      </w:pPr>
      <w:hyperlink w:anchor="_Toc82766364" w:history="1">
        <w:r w:rsidR="00EF44AF" w:rsidRPr="00C77F08">
          <w:rPr>
            <w:rStyle w:val="Hyperlink"/>
          </w:rPr>
          <w:t>7.1.7</w:t>
        </w:r>
        <w:r w:rsidR="00EF44AF">
          <w:rPr>
            <w:rFonts w:asciiTheme="minorHAnsi" w:eastAsiaTheme="minorEastAsia" w:hAnsiTheme="minorHAnsi" w:cstheme="minorBidi"/>
            <w:spacing w:val="0"/>
            <w:sz w:val="22"/>
            <w:szCs w:val="22"/>
            <w:lang w:val="en-ZA" w:eastAsia="en-ZA"/>
          </w:rPr>
          <w:tab/>
        </w:r>
        <w:r w:rsidR="00EF44AF" w:rsidRPr="00C77F08">
          <w:rPr>
            <w:rStyle w:val="Hyperlink"/>
          </w:rPr>
          <w:t>No Go Option</w:t>
        </w:r>
        <w:r w:rsidR="00EF44AF">
          <w:rPr>
            <w:webHidden/>
          </w:rPr>
          <w:tab/>
        </w:r>
        <w:r w:rsidR="00EF44AF">
          <w:rPr>
            <w:webHidden/>
          </w:rPr>
          <w:fldChar w:fldCharType="begin"/>
        </w:r>
        <w:r w:rsidR="00EF44AF">
          <w:rPr>
            <w:webHidden/>
          </w:rPr>
          <w:instrText xml:space="preserve"> PAGEREF _Toc82766364 \h </w:instrText>
        </w:r>
        <w:r w:rsidR="00EF44AF">
          <w:rPr>
            <w:webHidden/>
          </w:rPr>
        </w:r>
        <w:r w:rsidR="00EF44AF">
          <w:rPr>
            <w:webHidden/>
          </w:rPr>
          <w:fldChar w:fldCharType="separate"/>
        </w:r>
        <w:r w:rsidR="006A7B40">
          <w:rPr>
            <w:webHidden/>
          </w:rPr>
          <w:t>1</w:t>
        </w:r>
        <w:r w:rsidR="00EF44AF">
          <w:rPr>
            <w:webHidden/>
          </w:rPr>
          <w:fldChar w:fldCharType="end"/>
        </w:r>
      </w:hyperlink>
    </w:p>
    <w:p w14:paraId="222A48FF" w14:textId="70A2A7B1" w:rsidR="00EF44AF" w:rsidRDefault="00FF1620">
      <w:pPr>
        <w:pStyle w:val="TOC3"/>
        <w:rPr>
          <w:rFonts w:asciiTheme="minorHAnsi" w:eastAsiaTheme="minorEastAsia" w:hAnsiTheme="minorHAnsi" w:cstheme="minorBidi"/>
          <w:spacing w:val="0"/>
          <w:sz w:val="22"/>
          <w:szCs w:val="22"/>
          <w:lang w:val="en-ZA" w:eastAsia="en-ZA"/>
        </w:rPr>
      </w:pPr>
      <w:hyperlink w:anchor="_Toc82766365" w:history="1">
        <w:r w:rsidR="00EF44AF" w:rsidRPr="00C77F08">
          <w:rPr>
            <w:rStyle w:val="Hyperlink"/>
          </w:rPr>
          <w:t>7.1.8</w:t>
        </w:r>
        <w:r w:rsidR="00EF44AF">
          <w:rPr>
            <w:rFonts w:asciiTheme="minorHAnsi" w:eastAsiaTheme="minorEastAsia" w:hAnsiTheme="minorHAnsi" w:cstheme="minorBidi"/>
            <w:spacing w:val="0"/>
            <w:sz w:val="22"/>
            <w:szCs w:val="22"/>
            <w:lang w:val="en-ZA" w:eastAsia="en-ZA"/>
          </w:rPr>
          <w:tab/>
        </w:r>
        <w:r w:rsidR="00EF44AF" w:rsidRPr="00C77F08">
          <w:rPr>
            <w:rStyle w:val="Hyperlink"/>
          </w:rPr>
          <w:t>OUTCOME OF THE SITE SELECTION MATRIX</w:t>
        </w:r>
        <w:r w:rsidR="00EF44AF">
          <w:rPr>
            <w:webHidden/>
          </w:rPr>
          <w:tab/>
        </w:r>
        <w:r w:rsidR="00EF44AF">
          <w:rPr>
            <w:webHidden/>
          </w:rPr>
          <w:fldChar w:fldCharType="begin"/>
        </w:r>
        <w:r w:rsidR="00EF44AF">
          <w:rPr>
            <w:webHidden/>
          </w:rPr>
          <w:instrText xml:space="preserve"> PAGEREF _Toc82766365 \h </w:instrText>
        </w:r>
        <w:r w:rsidR="00EF44AF">
          <w:rPr>
            <w:webHidden/>
          </w:rPr>
        </w:r>
        <w:r w:rsidR="00EF44AF">
          <w:rPr>
            <w:webHidden/>
          </w:rPr>
          <w:fldChar w:fldCharType="separate"/>
        </w:r>
        <w:r w:rsidR="006A7B40">
          <w:rPr>
            <w:webHidden/>
          </w:rPr>
          <w:t>1</w:t>
        </w:r>
        <w:r w:rsidR="00EF44AF">
          <w:rPr>
            <w:webHidden/>
          </w:rPr>
          <w:fldChar w:fldCharType="end"/>
        </w:r>
      </w:hyperlink>
    </w:p>
    <w:p w14:paraId="4B3F140F" w14:textId="72D06582" w:rsidR="00EF44AF" w:rsidRDefault="00FF1620">
      <w:pPr>
        <w:pStyle w:val="TOC2"/>
        <w:rPr>
          <w:rFonts w:asciiTheme="minorHAnsi" w:eastAsiaTheme="minorEastAsia" w:hAnsiTheme="minorHAnsi" w:cstheme="minorBidi"/>
          <w:spacing w:val="0"/>
          <w:sz w:val="22"/>
          <w:szCs w:val="22"/>
          <w:lang w:val="en-ZA" w:eastAsia="en-ZA"/>
        </w:rPr>
      </w:pPr>
      <w:hyperlink w:anchor="_Toc82766366" w:history="1">
        <w:r w:rsidR="00EF44AF" w:rsidRPr="00C77F08">
          <w:rPr>
            <w:rStyle w:val="Hyperlink"/>
          </w:rPr>
          <w:t>7.2</w:t>
        </w:r>
        <w:r w:rsidR="00EF44AF">
          <w:rPr>
            <w:rFonts w:asciiTheme="minorHAnsi" w:eastAsiaTheme="minorEastAsia" w:hAnsiTheme="minorHAnsi" w:cstheme="minorBidi"/>
            <w:spacing w:val="0"/>
            <w:sz w:val="22"/>
            <w:szCs w:val="22"/>
            <w:lang w:val="en-ZA" w:eastAsia="en-ZA"/>
          </w:rPr>
          <w:tab/>
        </w:r>
        <w:r w:rsidR="00EF44AF" w:rsidRPr="00C77F08">
          <w:rPr>
            <w:rStyle w:val="Hyperlink"/>
          </w:rPr>
          <w:t>Concluding Statement</w:t>
        </w:r>
        <w:r w:rsidR="00EF44AF">
          <w:rPr>
            <w:webHidden/>
          </w:rPr>
          <w:tab/>
        </w:r>
        <w:r w:rsidR="00EF44AF">
          <w:rPr>
            <w:webHidden/>
          </w:rPr>
          <w:fldChar w:fldCharType="begin"/>
        </w:r>
        <w:r w:rsidR="00EF44AF">
          <w:rPr>
            <w:webHidden/>
          </w:rPr>
          <w:instrText xml:space="preserve"> PAGEREF _Toc82766366 \h </w:instrText>
        </w:r>
        <w:r w:rsidR="00EF44AF">
          <w:rPr>
            <w:webHidden/>
          </w:rPr>
        </w:r>
        <w:r w:rsidR="00EF44AF">
          <w:rPr>
            <w:webHidden/>
          </w:rPr>
          <w:fldChar w:fldCharType="separate"/>
        </w:r>
        <w:r w:rsidR="006A7B40">
          <w:rPr>
            <w:webHidden/>
          </w:rPr>
          <w:t>1</w:t>
        </w:r>
        <w:r w:rsidR="00EF44AF">
          <w:rPr>
            <w:webHidden/>
          </w:rPr>
          <w:fldChar w:fldCharType="end"/>
        </w:r>
      </w:hyperlink>
    </w:p>
    <w:p w14:paraId="4DF170D8" w14:textId="22E66F16"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367" w:history="1">
        <w:r w:rsidR="00EF44AF" w:rsidRPr="00C77F08">
          <w:rPr>
            <w:rStyle w:val="Hyperlink"/>
          </w:rPr>
          <w:t>8</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Description of Environmental issues and Potential Impacts</w:t>
        </w:r>
        <w:r w:rsidR="00EF44AF">
          <w:rPr>
            <w:webHidden/>
          </w:rPr>
          <w:tab/>
        </w:r>
        <w:r w:rsidR="00EF44AF">
          <w:rPr>
            <w:webHidden/>
          </w:rPr>
          <w:fldChar w:fldCharType="begin"/>
        </w:r>
        <w:r w:rsidR="00EF44AF">
          <w:rPr>
            <w:webHidden/>
          </w:rPr>
          <w:instrText xml:space="preserve"> PAGEREF _Toc82766367 \h </w:instrText>
        </w:r>
        <w:r w:rsidR="00EF44AF">
          <w:rPr>
            <w:webHidden/>
          </w:rPr>
        </w:r>
        <w:r w:rsidR="00EF44AF">
          <w:rPr>
            <w:webHidden/>
          </w:rPr>
          <w:fldChar w:fldCharType="separate"/>
        </w:r>
        <w:r w:rsidR="006A7B40">
          <w:rPr>
            <w:webHidden/>
          </w:rPr>
          <w:t>1</w:t>
        </w:r>
        <w:r w:rsidR="00EF44AF">
          <w:rPr>
            <w:webHidden/>
          </w:rPr>
          <w:fldChar w:fldCharType="end"/>
        </w:r>
      </w:hyperlink>
    </w:p>
    <w:p w14:paraId="4282EFCD" w14:textId="2C010538" w:rsidR="00EF44AF" w:rsidRDefault="00FF1620">
      <w:pPr>
        <w:pStyle w:val="TOC2"/>
        <w:rPr>
          <w:rFonts w:asciiTheme="minorHAnsi" w:eastAsiaTheme="minorEastAsia" w:hAnsiTheme="minorHAnsi" w:cstheme="minorBidi"/>
          <w:spacing w:val="0"/>
          <w:sz w:val="22"/>
          <w:szCs w:val="22"/>
          <w:lang w:val="en-ZA" w:eastAsia="en-ZA"/>
        </w:rPr>
      </w:pPr>
      <w:hyperlink w:anchor="_Toc82766368" w:history="1">
        <w:r w:rsidR="00EF44AF" w:rsidRPr="00C77F08">
          <w:rPr>
            <w:rStyle w:val="Hyperlink"/>
          </w:rPr>
          <w:t>8.1</w:t>
        </w:r>
        <w:r w:rsidR="00EF44AF">
          <w:rPr>
            <w:rFonts w:asciiTheme="minorHAnsi" w:eastAsiaTheme="minorEastAsia" w:hAnsiTheme="minorHAnsi" w:cstheme="minorBidi"/>
            <w:spacing w:val="0"/>
            <w:sz w:val="22"/>
            <w:szCs w:val="22"/>
            <w:lang w:val="en-ZA" w:eastAsia="en-ZA"/>
          </w:rPr>
          <w:tab/>
        </w:r>
        <w:r w:rsidR="00EF44AF" w:rsidRPr="00C77F08">
          <w:rPr>
            <w:rStyle w:val="Hyperlink"/>
          </w:rPr>
          <w:t>CONSTRUCTION PHASE</w:t>
        </w:r>
        <w:r w:rsidR="00EF44AF">
          <w:rPr>
            <w:webHidden/>
          </w:rPr>
          <w:tab/>
        </w:r>
        <w:r w:rsidR="00EF44AF">
          <w:rPr>
            <w:webHidden/>
          </w:rPr>
          <w:fldChar w:fldCharType="begin"/>
        </w:r>
        <w:r w:rsidR="00EF44AF">
          <w:rPr>
            <w:webHidden/>
          </w:rPr>
          <w:instrText xml:space="preserve"> PAGEREF _Toc82766368 \h </w:instrText>
        </w:r>
        <w:r w:rsidR="00EF44AF">
          <w:rPr>
            <w:webHidden/>
          </w:rPr>
        </w:r>
        <w:r w:rsidR="00EF44AF">
          <w:rPr>
            <w:webHidden/>
          </w:rPr>
          <w:fldChar w:fldCharType="separate"/>
        </w:r>
        <w:r w:rsidR="006A7B40">
          <w:rPr>
            <w:webHidden/>
          </w:rPr>
          <w:t>1</w:t>
        </w:r>
        <w:r w:rsidR="00EF44AF">
          <w:rPr>
            <w:webHidden/>
          </w:rPr>
          <w:fldChar w:fldCharType="end"/>
        </w:r>
      </w:hyperlink>
    </w:p>
    <w:p w14:paraId="34366371" w14:textId="1E24B64A" w:rsidR="00EF44AF" w:rsidRDefault="00FF1620">
      <w:pPr>
        <w:pStyle w:val="TOC3"/>
        <w:rPr>
          <w:rFonts w:asciiTheme="minorHAnsi" w:eastAsiaTheme="minorEastAsia" w:hAnsiTheme="minorHAnsi" w:cstheme="minorBidi"/>
          <w:spacing w:val="0"/>
          <w:sz w:val="22"/>
          <w:szCs w:val="22"/>
          <w:lang w:val="en-ZA" w:eastAsia="en-ZA"/>
        </w:rPr>
      </w:pPr>
      <w:hyperlink w:anchor="_Toc82766369" w:history="1">
        <w:r w:rsidR="00EF44AF" w:rsidRPr="00C77F08">
          <w:rPr>
            <w:rStyle w:val="Hyperlink"/>
          </w:rPr>
          <w:t>8.1.1</w:t>
        </w:r>
        <w:r w:rsidR="00EF44AF">
          <w:rPr>
            <w:rFonts w:asciiTheme="minorHAnsi" w:eastAsiaTheme="minorEastAsia" w:hAnsiTheme="minorHAnsi" w:cstheme="minorBidi"/>
            <w:spacing w:val="0"/>
            <w:sz w:val="22"/>
            <w:szCs w:val="22"/>
            <w:lang w:val="en-ZA" w:eastAsia="en-ZA"/>
          </w:rPr>
          <w:tab/>
        </w:r>
        <w:r w:rsidR="00EF44AF" w:rsidRPr="00C77F08">
          <w:rPr>
            <w:rStyle w:val="Hyperlink"/>
          </w:rPr>
          <w:t>Topography</w:t>
        </w:r>
        <w:r w:rsidR="00EF44AF">
          <w:rPr>
            <w:webHidden/>
          </w:rPr>
          <w:tab/>
        </w:r>
        <w:r w:rsidR="00EF44AF">
          <w:rPr>
            <w:webHidden/>
          </w:rPr>
          <w:fldChar w:fldCharType="begin"/>
        </w:r>
        <w:r w:rsidR="00EF44AF">
          <w:rPr>
            <w:webHidden/>
          </w:rPr>
          <w:instrText xml:space="preserve"> PAGEREF _Toc82766369 \h </w:instrText>
        </w:r>
        <w:r w:rsidR="00EF44AF">
          <w:rPr>
            <w:webHidden/>
          </w:rPr>
        </w:r>
        <w:r w:rsidR="00EF44AF">
          <w:rPr>
            <w:webHidden/>
          </w:rPr>
          <w:fldChar w:fldCharType="separate"/>
        </w:r>
        <w:r w:rsidR="006A7B40">
          <w:rPr>
            <w:webHidden/>
          </w:rPr>
          <w:t>1</w:t>
        </w:r>
        <w:r w:rsidR="00EF44AF">
          <w:rPr>
            <w:webHidden/>
          </w:rPr>
          <w:fldChar w:fldCharType="end"/>
        </w:r>
      </w:hyperlink>
    </w:p>
    <w:p w14:paraId="2591A2F8" w14:textId="09EBE319" w:rsidR="00EF44AF" w:rsidRDefault="00FF1620">
      <w:pPr>
        <w:pStyle w:val="TOC3"/>
        <w:rPr>
          <w:rFonts w:asciiTheme="minorHAnsi" w:eastAsiaTheme="minorEastAsia" w:hAnsiTheme="minorHAnsi" w:cstheme="minorBidi"/>
          <w:spacing w:val="0"/>
          <w:sz w:val="22"/>
          <w:szCs w:val="22"/>
          <w:lang w:val="en-ZA" w:eastAsia="en-ZA"/>
        </w:rPr>
      </w:pPr>
      <w:hyperlink w:anchor="_Toc82766370" w:history="1">
        <w:r w:rsidR="00EF44AF" w:rsidRPr="00C77F08">
          <w:rPr>
            <w:rStyle w:val="Hyperlink"/>
          </w:rPr>
          <w:t>8.1.2</w:t>
        </w:r>
        <w:r w:rsidR="00EF44AF">
          <w:rPr>
            <w:rFonts w:asciiTheme="minorHAnsi" w:eastAsiaTheme="minorEastAsia" w:hAnsiTheme="minorHAnsi" w:cstheme="minorBidi"/>
            <w:spacing w:val="0"/>
            <w:sz w:val="22"/>
            <w:szCs w:val="22"/>
            <w:lang w:val="en-ZA" w:eastAsia="en-ZA"/>
          </w:rPr>
          <w:tab/>
        </w:r>
        <w:r w:rsidR="00EF44AF" w:rsidRPr="00C77F08">
          <w:rPr>
            <w:rStyle w:val="Hyperlink"/>
          </w:rPr>
          <w:t>Soils</w:t>
        </w:r>
        <w:r w:rsidR="00EF44AF">
          <w:rPr>
            <w:webHidden/>
          </w:rPr>
          <w:tab/>
        </w:r>
        <w:r w:rsidR="00EF44AF">
          <w:rPr>
            <w:webHidden/>
          </w:rPr>
          <w:tab/>
        </w:r>
        <w:r w:rsidR="00EF44AF">
          <w:rPr>
            <w:webHidden/>
          </w:rPr>
          <w:fldChar w:fldCharType="begin"/>
        </w:r>
        <w:r w:rsidR="00EF44AF">
          <w:rPr>
            <w:webHidden/>
          </w:rPr>
          <w:instrText xml:space="preserve"> PAGEREF _Toc82766370 \h </w:instrText>
        </w:r>
        <w:r w:rsidR="00EF44AF">
          <w:rPr>
            <w:webHidden/>
          </w:rPr>
        </w:r>
        <w:r w:rsidR="00EF44AF">
          <w:rPr>
            <w:webHidden/>
          </w:rPr>
          <w:fldChar w:fldCharType="separate"/>
        </w:r>
        <w:r w:rsidR="006A7B40">
          <w:rPr>
            <w:webHidden/>
          </w:rPr>
          <w:t>1</w:t>
        </w:r>
        <w:r w:rsidR="00EF44AF">
          <w:rPr>
            <w:webHidden/>
          </w:rPr>
          <w:fldChar w:fldCharType="end"/>
        </w:r>
      </w:hyperlink>
    </w:p>
    <w:p w14:paraId="5F25D16B" w14:textId="2EC2B0E6" w:rsidR="00EF44AF" w:rsidRDefault="00FF1620">
      <w:pPr>
        <w:pStyle w:val="TOC3"/>
        <w:rPr>
          <w:rFonts w:asciiTheme="minorHAnsi" w:eastAsiaTheme="minorEastAsia" w:hAnsiTheme="minorHAnsi" w:cstheme="minorBidi"/>
          <w:spacing w:val="0"/>
          <w:sz w:val="22"/>
          <w:szCs w:val="22"/>
          <w:lang w:val="en-ZA" w:eastAsia="en-ZA"/>
        </w:rPr>
      </w:pPr>
      <w:hyperlink w:anchor="_Toc82766371" w:history="1">
        <w:r w:rsidR="00EF44AF" w:rsidRPr="00C77F08">
          <w:rPr>
            <w:rStyle w:val="Hyperlink"/>
          </w:rPr>
          <w:t>8.1.3</w:t>
        </w:r>
        <w:r w:rsidR="00EF44AF">
          <w:rPr>
            <w:rFonts w:asciiTheme="minorHAnsi" w:eastAsiaTheme="minorEastAsia" w:hAnsiTheme="minorHAnsi" w:cstheme="minorBidi"/>
            <w:spacing w:val="0"/>
            <w:sz w:val="22"/>
            <w:szCs w:val="22"/>
            <w:lang w:val="en-ZA" w:eastAsia="en-ZA"/>
          </w:rPr>
          <w:tab/>
        </w:r>
        <w:r w:rsidR="00EF44AF" w:rsidRPr="00C77F08">
          <w:rPr>
            <w:rStyle w:val="Hyperlink"/>
          </w:rPr>
          <w:t>Land Use</w:t>
        </w:r>
        <w:r w:rsidR="00EF44AF">
          <w:rPr>
            <w:webHidden/>
          </w:rPr>
          <w:tab/>
        </w:r>
        <w:r w:rsidR="00EF44AF">
          <w:rPr>
            <w:webHidden/>
          </w:rPr>
          <w:fldChar w:fldCharType="begin"/>
        </w:r>
        <w:r w:rsidR="00EF44AF">
          <w:rPr>
            <w:webHidden/>
          </w:rPr>
          <w:instrText xml:space="preserve"> PAGEREF _Toc82766371 \h </w:instrText>
        </w:r>
        <w:r w:rsidR="00EF44AF">
          <w:rPr>
            <w:webHidden/>
          </w:rPr>
        </w:r>
        <w:r w:rsidR="00EF44AF">
          <w:rPr>
            <w:webHidden/>
          </w:rPr>
          <w:fldChar w:fldCharType="separate"/>
        </w:r>
        <w:r w:rsidR="006A7B40">
          <w:rPr>
            <w:webHidden/>
          </w:rPr>
          <w:t>1</w:t>
        </w:r>
        <w:r w:rsidR="00EF44AF">
          <w:rPr>
            <w:webHidden/>
          </w:rPr>
          <w:fldChar w:fldCharType="end"/>
        </w:r>
      </w:hyperlink>
    </w:p>
    <w:p w14:paraId="48DFE118" w14:textId="4432B075" w:rsidR="00EF44AF" w:rsidRDefault="00FF1620">
      <w:pPr>
        <w:pStyle w:val="TOC3"/>
        <w:rPr>
          <w:rFonts w:asciiTheme="minorHAnsi" w:eastAsiaTheme="minorEastAsia" w:hAnsiTheme="minorHAnsi" w:cstheme="minorBidi"/>
          <w:spacing w:val="0"/>
          <w:sz w:val="22"/>
          <w:szCs w:val="22"/>
          <w:lang w:val="en-ZA" w:eastAsia="en-ZA"/>
        </w:rPr>
      </w:pPr>
      <w:hyperlink w:anchor="_Toc82766372" w:history="1">
        <w:r w:rsidR="00EF44AF" w:rsidRPr="00C77F08">
          <w:rPr>
            <w:rStyle w:val="Hyperlink"/>
          </w:rPr>
          <w:t>8.1.4</w:t>
        </w:r>
        <w:r w:rsidR="00EF44AF">
          <w:rPr>
            <w:rFonts w:asciiTheme="minorHAnsi" w:eastAsiaTheme="minorEastAsia" w:hAnsiTheme="minorHAnsi" w:cstheme="minorBidi"/>
            <w:spacing w:val="0"/>
            <w:sz w:val="22"/>
            <w:szCs w:val="22"/>
            <w:lang w:val="en-ZA" w:eastAsia="en-ZA"/>
          </w:rPr>
          <w:tab/>
        </w:r>
        <w:r w:rsidR="00EF44AF" w:rsidRPr="00C77F08">
          <w:rPr>
            <w:rStyle w:val="Hyperlink"/>
          </w:rPr>
          <w:t>Land capability</w:t>
        </w:r>
        <w:r w:rsidR="00EF44AF">
          <w:rPr>
            <w:webHidden/>
          </w:rPr>
          <w:tab/>
        </w:r>
        <w:r w:rsidR="00EF44AF">
          <w:rPr>
            <w:webHidden/>
          </w:rPr>
          <w:fldChar w:fldCharType="begin"/>
        </w:r>
        <w:r w:rsidR="00EF44AF">
          <w:rPr>
            <w:webHidden/>
          </w:rPr>
          <w:instrText xml:space="preserve"> PAGEREF _Toc82766372 \h </w:instrText>
        </w:r>
        <w:r w:rsidR="00EF44AF">
          <w:rPr>
            <w:webHidden/>
          </w:rPr>
        </w:r>
        <w:r w:rsidR="00EF44AF">
          <w:rPr>
            <w:webHidden/>
          </w:rPr>
          <w:fldChar w:fldCharType="separate"/>
        </w:r>
        <w:r w:rsidR="006A7B40">
          <w:rPr>
            <w:webHidden/>
          </w:rPr>
          <w:t>1</w:t>
        </w:r>
        <w:r w:rsidR="00EF44AF">
          <w:rPr>
            <w:webHidden/>
          </w:rPr>
          <w:fldChar w:fldCharType="end"/>
        </w:r>
      </w:hyperlink>
    </w:p>
    <w:p w14:paraId="4FCB2CC9" w14:textId="40CA7BDD" w:rsidR="00EF44AF" w:rsidRDefault="00FF1620">
      <w:pPr>
        <w:pStyle w:val="TOC3"/>
        <w:rPr>
          <w:rFonts w:asciiTheme="minorHAnsi" w:eastAsiaTheme="minorEastAsia" w:hAnsiTheme="minorHAnsi" w:cstheme="minorBidi"/>
          <w:spacing w:val="0"/>
          <w:sz w:val="22"/>
          <w:szCs w:val="22"/>
          <w:lang w:val="en-ZA" w:eastAsia="en-ZA"/>
        </w:rPr>
      </w:pPr>
      <w:hyperlink w:anchor="_Toc82766373" w:history="1">
        <w:r w:rsidR="00EF44AF" w:rsidRPr="00C77F08">
          <w:rPr>
            <w:rStyle w:val="Hyperlink"/>
          </w:rPr>
          <w:t>8.1.5</w:t>
        </w:r>
        <w:r w:rsidR="00EF44AF">
          <w:rPr>
            <w:rFonts w:asciiTheme="minorHAnsi" w:eastAsiaTheme="minorEastAsia" w:hAnsiTheme="minorHAnsi" w:cstheme="minorBidi"/>
            <w:spacing w:val="0"/>
            <w:sz w:val="22"/>
            <w:szCs w:val="22"/>
            <w:lang w:val="en-ZA" w:eastAsia="en-ZA"/>
          </w:rPr>
          <w:tab/>
        </w:r>
        <w:r w:rsidR="00EF44AF" w:rsidRPr="00C77F08">
          <w:rPr>
            <w:rStyle w:val="Hyperlink"/>
          </w:rPr>
          <w:t>Natural vegetation</w:t>
        </w:r>
        <w:r w:rsidR="00EF44AF">
          <w:rPr>
            <w:webHidden/>
          </w:rPr>
          <w:tab/>
        </w:r>
        <w:r w:rsidR="00EF44AF">
          <w:rPr>
            <w:webHidden/>
          </w:rPr>
          <w:fldChar w:fldCharType="begin"/>
        </w:r>
        <w:r w:rsidR="00EF44AF">
          <w:rPr>
            <w:webHidden/>
          </w:rPr>
          <w:instrText xml:space="preserve"> PAGEREF _Toc82766373 \h </w:instrText>
        </w:r>
        <w:r w:rsidR="00EF44AF">
          <w:rPr>
            <w:webHidden/>
          </w:rPr>
        </w:r>
        <w:r w:rsidR="00EF44AF">
          <w:rPr>
            <w:webHidden/>
          </w:rPr>
          <w:fldChar w:fldCharType="separate"/>
        </w:r>
        <w:r w:rsidR="006A7B40">
          <w:rPr>
            <w:webHidden/>
          </w:rPr>
          <w:t>1</w:t>
        </w:r>
        <w:r w:rsidR="00EF44AF">
          <w:rPr>
            <w:webHidden/>
          </w:rPr>
          <w:fldChar w:fldCharType="end"/>
        </w:r>
      </w:hyperlink>
    </w:p>
    <w:p w14:paraId="4081F768" w14:textId="6DB1D00E" w:rsidR="00EF44AF" w:rsidRDefault="00FF1620">
      <w:pPr>
        <w:pStyle w:val="TOC3"/>
        <w:rPr>
          <w:rFonts w:asciiTheme="minorHAnsi" w:eastAsiaTheme="minorEastAsia" w:hAnsiTheme="minorHAnsi" w:cstheme="minorBidi"/>
          <w:spacing w:val="0"/>
          <w:sz w:val="22"/>
          <w:szCs w:val="22"/>
          <w:lang w:val="en-ZA" w:eastAsia="en-ZA"/>
        </w:rPr>
      </w:pPr>
      <w:hyperlink w:anchor="_Toc82766374" w:history="1">
        <w:r w:rsidR="00EF44AF" w:rsidRPr="00C77F08">
          <w:rPr>
            <w:rStyle w:val="Hyperlink"/>
          </w:rPr>
          <w:t>8.1.6</w:t>
        </w:r>
        <w:r w:rsidR="00EF44AF">
          <w:rPr>
            <w:rFonts w:asciiTheme="minorHAnsi" w:eastAsiaTheme="minorEastAsia" w:hAnsiTheme="minorHAnsi" w:cstheme="minorBidi"/>
            <w:spacing w:val="0"/>
            <w:sz w:val="22"/>
            <w:szCs w:val="22"/>
            <w:lang w:val="en-ZA" w:eastAsia="en-ZA"/>
          </w:rPr>
          <w:tab/>
        </w:r>
        <w:r w:rsidR="00EF44AF" w:rsidRPr="00C77F08">
          <w:rPr>
            <w:rStyle w:val="Hyperlink"/>
          </w:rPr>
          <w:t>Animal Life</w:t>
        </w:r>
        <w:r w:rsidR="00EF44AF">
          <w:rPr>
            <w:webHidden/>
          </w:rPr>
          <w:tab/>
        </w:r>
        <w:r w:rsidR="00EF44AF">
          <w:rPr>
            <w:webHidden/>
          </w:rPr>
          <w:fldChar w:fldCharType="begin"/>
        </w:r>
        <w:r w:rsidR="00EF44AF">
          <w:rPr>
            <w:webHidden/>
          </w:rPr>
          <w:instrText xml:space="preserve"> PAGEREF _Toc82766374 \h </w:instrText>
        </w:r>
        <w:r w:rsidR="00EF44AF">
          <w:rPr>
            <w:webHidden/>
          </w:rPr>
        </w:r>
        <w:r w:rsidR="00EF44AF">
          <w:rPr>
            <w:webHidden/>
          </w:rPr>
          <w:fldChar w:fldCharType="separate"/>
        </w:r>
        <w:r w:rsidR="006A7B40">
          <w:rPr>
            <w:webHidden/>
          </w:rPr>
          <w:t>1</w:t>
        </w:r>
        <w:r w:rsidR="00EF44AF">
          <w:rPr>
            <w:webHidden/>
          </w:rPr>
          <w:fldChar w:fldCharType="end"/>
        </w:r>
      </w:hyperlink>
    </w:p>
    <w:p w14:paraId="54FD2932" w14:textId="4134B322" w:rsidR="00EF44AF" w:rsidRDefault="00FF1620">
      <w:pPr>
        <w:pStyle w:val="TOC3"/>
        <w:rPr>
          <w:rFonts w:asciiTheme="minorHAnsi" w:eastAsiaTheme="minorEastAsia" w:hAnsiTheme="minorHAnsi" w:cstheme="minorBidi"/>
          <w:spacing w:val="0"/>
          <w:sz w:val="22"/>
          <w:szCs w:val="22"/>
          <w:lang w:val="en-ZA" w:eastAsia="en-ZA"/>
        </w:rPr>
      </w:pPr>
      <w:hyperlink w:anchor="_Toc82766375" w:history="1">
        <w:r w:rsidR="00EF44AF" w:rsidRPr="00C77F08">
          <w:rPr>
            <w:rStyle w:val="Hyperlink"/>
          </w:rPr>
          <w:t>8.1.7</w:t>
        </w:r>
        <w:r w:rsidR="00EF44AF">
          <w:rPr>
            <w:rFonts w:asciiTheme="minorHAnsi" w:eastAsiaTheme="minorEastAsia" w:hAnsiTheme="minorHAnsi" w:cstheme="minorBidi"/>
            <w:spacing w:val="0"/>
            <w:sz w:val="22"/>
            <w:szCs w:val="22"/>
            <w:lang w:val="en-ZA" w:eastAsia="en-ZA"/>
          </w:rPr>
          <w:tab/>
        </w:r>
        <w:r w:rsidR="00EF44AF" w:rsidRPr="00C77F08">
          <w:rPr>
            <w:rStyle w:val="Hyperlink"/>
          </w:rPr>
          <w:t>Surface water</w:t>
        </w:r>
        <w:r w:rsidR="00EF44AF">
          <w:rPr>
            <w:webHidden/>
          </w:rPr>
          <w:tab/>
        </w:r>
        <w:r w:rsidR="00EF44AF">
          <w:rPr>
            <w:webHidden/>
          </w:rPr>
          <w:fldChar w:fldCharType="begin"/>
        </w:r>
        <w:r w:rsidR="00EF44AF">
          <w:rPr>
            <w:webHidden/>
          </w:rPr>
          <w:instrText xml:space="preserve"> PAGEREF _Toc82766375 \h </w:instrText>
        </w:r>
        <w:r w:rsidR="00EF44AF">
          <w:rPr>
            <w:webHidden/>
          </w:rPr>
        </w:r>
        <w:r w:rsidR="00EF44AF">
          <w:rPr>
            <w:webHidden/>
          </w:rPr>
          <w:fldChar w:fldCharType="separate"/>
        </w:r>
        <w:r w:rsidR="006A7B40">
          <w:rPr>
            <w:webHidden/>
          </w:rPr>
          <w:t>1</w:t>
        </w:r>
        <w:r w:rsidR="00EF44AF">
          <w:rPr>
            <w:webHidden/>
          </w:rPr>
          <w:fldChar w:fldCharType="end"/>
        </w:r>
      </w:hyperlink>
    </w:p>
    <w:p w14:paraId="0F2249E5" w14:textId="43E6E922" w:rsidR="00EF44AF" w:rsidRDefault="00FF1620">
      <w:pPr>
        <w:pStyle w:val="TOC3"/>
        <w:rPr>
          <w:rFonts w:asciiTheme="minorHAnsi" w:eastAsiaTheme="minorEastAsia" w:hAnsiTheme="minorHAnsi" w:cstheme="minorBidi"/>
          <w:spacing w:val="0"/>
          <w:sz w:val="22"/>
          <w:szCs w:val="22"/>
          <w:lang w:val="en-ZA" w:eastAsia="en-ZA"/>
        </w:rPr>
      </w:pPr>
      <w:hyperlink w:anchor="_Toc82766376" w:history="1">
        <w:r w:rsidR="00EF44AF" w:rsidRPr="00C77F08">
          <w:rPr>
            <w:rStyle w:val="Hyperlink"/>
          </w:rPr>
          <w:t>8.1.8</w:t>
        </w:r>
        <w:r w:rsidR="00EF44AF">
          <w:rPr>
            <w:rFonts w:asciiTheme="minorHAnsi" w:eastAsiaTheme="minorEastAsia" w:hAnsiTheme="minorHAnsi" w:cstheme="minorBidi"/>
            <w:spacing w:val="0"/>
            <w:sz w:val="22"/>
            <w:szCs w:val="22"/>
            <w:lang w:val="en-ZA" w:eastAsia="en-ZA"/>
          </w:rPr>
          <w:tab/>
        </w:r>
        <w:r w:rsidR="00EF44AF" w:rsidRPr="00C77F08">
          <w:rPr>
            <w:rStyle w:val="Hyperlink"/>
          </w:rPr>
          <w:t>Groundwater</w:t>
        </w:r>
        <w:r w:rsidR="00EF44AF">
          <w:rPr>
            <w:webHidden/>
          </w:rPr>
          <w:tab/>
        </w:r>
        <w:r w:rsidR="00EF44AF">
          <w:rPr>
            <w:webHidden/>
          </w:rPr>
          <w:fldChar w:fldCharType="begin"/>
        </w:r>
        <w:r w:rsidR="00EF44AF">
          <w:rPr>
            <w:webHidden/>
          </w:rPr>
          <w:instrText xml:space="preserve"> PAGEREF _Toc82766376 \h </w:instrText>
        </w:r>
        <w:r w:rsidR="00EF44AF">
          <w:rPr>
            <w:webHidden/>
          </w:rPr>
        </w:r>
        <w:r w:rsidR="00EF44AF">
          <w:rPr>
            <w:webHidden/>
          </w:rPr>
          <w:fldChar w:fldCharType="separate"/>
        </w:r>
        <w:r w:rsidR="006A7B40">
          <w:rPr>
            <w:webHidden/>
          </w:rPr>
          <w:t>1</w:t>
        </w:r>
        <w:r w:rsidR="00EF44AF">
          <w:rPr>
            <w:webHidden/>
          </w:rPr>
          <w:fldChar w:fldCharType="end"/>
        </w:r>
      </w:hyperlink>
    </w:p>
    <w:p w14:paraId="31798ACB" w14:textId="3D5B1304" w:rsidR="00EF44AF" w:rsidRDefault="00FF1620">
      <w:pPr>
        <w:pStyle w:val="TOC3"/>
        <w:rPr>
          <w:rFonts w:asciiTheme="minorHAnsi" w:eastAsiaTheme="minorEastAsia" w:hAnsiTheme="minorHAnsi" w:cstheme="minorBidi"/>
          <w:spacing w:val="0"/>
          <w:sz w:val="22"/>
          <w:szCs w:val="22"/>
          <w:lang w:val="en-ZA" w:eastAsia="en-ZA"/>
        </w:rPr>
      </w:pPr>
      <w:hyperlink w:anchor="_Toc82766377" w:history="1">
        <w:r w:rsidR="00EF44AF" w:rsidRPr="00C77F08">
          <w:rPr>
            <w:rStyle w:val="Hyperlink"/>
          </w:rPr>
          <w:t>8.1.9</w:t>
        </w:r>
        <w:r w:rsidR="00EF44AF">
          <w:rPr>
            <w:rFonts w:asciiTheme="minorHAnsi" w:eastAsiaTheme="minorEastAsia" w:hAnsiTheme="minorHAnsi" w:cstheme="minorBidi"/>
            <w:spacing w:val="0"/>
            <w:sz w:val="22"/>
            <w:szCs w:val="22"/>
            <w:lang w:val="en-ZA" w:eastAsia="en-ZA"/>
          </w:rPr>
          <w:tab/>
        </w:r>
        <w:r w:rsidR="00EF44AF" w:rsidRPr="00C77F08">
          <w:rPr>
            <w:rStyle w:val="Hyperlink"/>
          </w:rPr>
          <w:t>Air Quality</w:t>
        </w:r>
        <w:r w:rsidR="00EF44AF">
          <w:rPr>
            <w:webHidden/>
          </w:rPr>
          <w:tab/>
        </w:r>
        <w:r w:rsidR="00EF44AF">
          <w:rPr>
            <w:webHidden/>
          </w:rPr>
          <w:fldChar w:fldCharType="begin"/>
        </w:r>
        <w:r w:rsidR="00EF44AF">
          <w:rPr>
            <w:webHidden/>
          </w:rPr>
          <w:instrText xml:space="preserve"> PAGEREF _Toc82766377 \h </w:instrText>
        </w:r>
        <w:r w:rsidR="00EF44AF">
          <w:rPr>
            <w:webHidden/>
          </w:rPr>
        </w:r>
        <w:r w:rsidR="00EF44AF">
          <w:rPr>
            <w:webHidden/>
          </w:rPr>
          <w:fldChar w:fldCharType="separate"/>
        </w:r>
        <w:r w:rsidR="006A7B40">
          <w:rPr>
            <w:webHidden/>
          </w:rPr>
          <w:t>1</w:t>
        </w:r>
        <w:r w:rsidR="00EF44AF">
          <w:rPr>
            <w:webHidden/>
          </w:rPr>
          <w:fldChar w:fldCharType="end"/>
        </w:r>
      </w:hyperlink>
    </w:p>
    <w:p w14:paraId="1ECE54DB" w14:textId="01A1C2EF" w:rsidR="00EF44AF" w:rsidRDefault="00FF1620">
      <w:pPr>
        <w:pStyle w:val="TOC3"/>
        <w:rPr>
          <w:rFonts w:asciiTheme="minorHAnsi" w:eastAsiaTheme="minorEastAsia" w:hAnsiTheme="minorHAnsi" w:cstheme="minorBidi"/>
          <w:spacing w:val="0"/>
          <w:sz w:val="22"/>
          <w:szCs w:val="22"/>
          <w:lang w:val="en-ZA" w:eastAsia="en-ZA"/>
        </w:rPr>
      </w:pPr>
      <w:hyperlink w:anchor="_Toc82766378" w:history="1">
        <w:r w:rsidR="00EF44AF" w:rsidRPr="00C77F08">
          <w:rPr>
            <w:rStyle w:val="Hyperlink"/>
          </w:rPr>
          <w:t>8.1.10</w:t>
        </w:r>
        <w:r w:rsidR="00EF44AF">
          <w:rPr>
            <w:rFonts w:asciiTheme="minorHAnsi" w:eastAsiaTheme="minorEastAsia" w:hAnsiTheme="minorHAnsi" w:cstheme="minorBidi"/>
            <w:spacing w:val="0"/>
            <w:sz w:val="22"/>
            <w:szCs w:val="22"/>
            <w:lang w:val="en-ZA" w:eastAsia="en-ZA"/>
          </w:rPr>
          <w:tab/>
        </w:r>
        <w:r w:rsidR="00EF44AF" w:rsidRPr="00C77F08">
          <w:rPr>
            <w:rStyle w:val="Hyperlink"/>
          </w:rPr>
          <w:t>Visual Aspects</w:t>
        </w:r>
        <w:r w:rsidR="00EF44AF">
          <w:rPr>
            <w:webHidden/>
          </w:rPr>
          <w:tab/>
        </w:r>
        <w:r w:rsidR="00EF44AF">
          <w:rPr>
            <w:webHidden/>
          </w:rPr>
          <w:fldChar w:fldCharType="begin"/>
        </w:r>
        <w:r w:rsidR="00EF44AF">
          <w:rPr>
            <w:webHidden/>
          </w:rPr>
          <w:instrText xml:space="preserve"> PAGEREF _Toc82766378 \h </w:instrText>
        </w:r>
        <w:r w:rsidR="00EF44AF">
          <w:rPr>
            <w:webHidden/>
          </w:rPr>
        </w:r>
        <w:r w:rsidR="00EF44AF">
          <w:rPr>
            <w:webHidden/>
          </w:rPr>
          <w:fldChar w:fldCharType="separate"/>
        </w:r>
        <w:r w:rsidR="006A7B40">
          <w:rPr>
            <w:webHidden/>
          </w:rPr>
          <w:t>1</w:t>
        </w:r>
        <w:r w:rsidR="00EF44AF">
          <w:rPr>
            <w:webHidden/>
          </w:rPr>
          <w:fldChar w:fldCharType="end"/>
        </w:r>
      </w:hyperlink>
    </w:p>
    <w:p w14:paraId="6C9A177E" w14:textId="22ED31BE" w:rsidR="00EF44AF" w:rsidRDefault="00FF1620">
      <w:pPr>
        <w:pStyle w:val="TOC3"/>
        <w:rPr>
          <w:rFonts w:asciiTheme="minorHAnsi" w:eastAsiaTheme="minorEastAsia" w:hAnsiTheme="minorHAnsi" w:cstheme="minorBidi"/>
          <w:spacing w:val="0"/>
          <w:sz w:val="22"/>
          <w:szCs w:val="22"/>
          <w:lang w:val="en-ZA" w:eastAsia="en-ZA"/>
        </w:rPr>
      </w:pPr>
      <w:hyperlink w:anchor="_Toc82766379" w:history="1">
        <w:r w:rsidR="00EF44AF" w:rsidRPr="00C77F08">
          <w:rPr>
            <w:rStyle w:val="Hyperlink"/>
          </w:rPr>
          <w:t>8.1.11</w:t>
        </w:r>
        <w:r w:rsidR="00EF44AF">
          <w:rPr>
            <w:rFonts w:asciiTheme="minorHAnsi" w:eastAsiaTheme="minorEastAsia" w:hAnsiTheme="minorHAnsi" w:cstheme="minorBidi"/>
            <w:spacing w:val="0"/>
            <w:sz w:val="22"/>
            <w:szCs w:val="22"/>
            <w:lang w:val="en-ZA" w:eastAsia="en-ZA"/>
          </w:rPr>
          <w:tab/>
        </w:r>
        <w:r w:rsidR="00EF44AF" w:rsidRPr="00C77F08">
          <w:rPr>
            <w:rStyle w:val="Hyperlink"/>
          </w:rPr>
          <w:t>Noise</w:t>
        </w:r>
        <w:r w:rsidR="00EF44AF">
          <w:rPr>
            <w:webHidden/>
          </w:rPr>
          <w:tab/>
        </w:r>
        <w:r w:rsidR="00EF44AF">
          <w:rPr>
            <w:webHidden/>
          </w:rPr>
          <w:tab/>
        </w:r>
        <w:r w:rsidR="00EF44AF">
          <w:rPr>
            <w:webHidden/>
          </w:rPr>
          <w:fldChar w:fldCharType="begin"/>
        </w:r>
        <w:r w:rsidR="00EF44AF">
          <w:rPr>
            <w:webHidden/>
          </w:rPr>
          <w:instrText xml:space="preserve"> PAGEREF _Toc82766379 \h </w:instrText>
        </w:r>
        <w:r w:rsidR="00EF44AF">
          <w:rPr>
            <w:webHidden/>
          </w:rPr>
        </w:r>
        <w:r w:rsidR="00EF44AF">
          <w:rPr>
            <w:webHidden/>
          </w:rPr>
          <w:fldChar w:fldCharType="separate"/>
        </w:r>
        <w:r w:rsidR="006A7B40">
          <w:rPr>
            <w:webHidden/>
          </w:rPr>
          <w:t>1</w:t>
        </w:r>
        <w:r w:rsidR="00EF44AF">
          <w:rPr>
            <w:webHidden/>
          </w:rPr>
          <w:fldChar w:fldCharType="end"/>
        </w:r>
      </w:hyperlink>
    </w:p>
    <w:p w14:paraId="6E8436FB" w14:textId="2E72B042" w:rsidR="00EF44AF" w:rsidRDefault="00FF1620">
      <w:pPr>
        <w:pStyle w:val="TOC3"/>
        <w:rPr>
          <w:rFonts w:asciiTheme="minorHAnsi" w:eastAsiaTheme="minorEastAsia" w:hAnsiTheme="minorHAnsi" w:cstheme="minorBidi"/>
          <w:spacing w:val="0"/>
          <w:sz w:val="22"/>
          <w:szCs w:val="22"/>
          <w:lang w:val="en-ZA" w:eastAsia="en-ZA"/>
        </w:rPr>
      </w:pPr>
      <w:hyperlink w:anchor="_Toc82766380" w:history="1">
        <w:r w:rsidR="00EF44AF" w:rsidRPr="00C77F08">
          <w:rPr>
            <w:rStyle w:val="Hyperlink"/>
          </w:rPr>
          <w:t>8.1.12</w:t>
        </w:r>
        <w:r w:rsidR="00EF44AF">
          <w:rPr>
            <w:rFonts w:asciiTheme="minorHAnsi" w:eastAsiaTheme="minorEastAsia" w:hAnsiTheme="minorHAnsi" w:cstheme="minorBidi"/>
            <w:spacing w:val="0"/>
            <w:sz w:val="22"/>
            <w:szCs w:val="22"/>
            <w:lang w:val="en-ZA" w:eastAsia="en-ZA"/>
          </w:rPr>
          <w:tab/>
        </w:r>
        <w:r w:rsidR="00EF44AF" w:rsidRPr="00C77F08">
          <w:rPr>
            <w:rStyle w:val="Hyperlink"/>
          </w:rPr>
          <w:t>Social Aspects</w:t>
        </w:r>
        <w:r w:rsidR="00EF44AF">
          <w:rPr>
            <w:webHidden/>
          </w:rPr>
          <w:tab/>
        </w:r>
        <w:r w:rsidR="00EF44AF">
          <w:rPr>
            <w:webHidden/>
          </w:rPr>
          <w:fldChar w:fldCharType="begin"/>
        </w:r>
        <w:r w:rsidR="00EF44AF">
          <w:rPr>
            <w:webHidden/>
          </w:rPr>
          <w:instrText xml:space="preserve"> PAGEREF _Toc82766380 \h </w:instrText>
        </w:r>
        <w:r w:rsidR="00EF44AF">
          <w:rPr>
            <w:webHidden/>
          </w:rPr>
        </w:r>
        <w:r w:rsidR="00EF44AF">
          <w:rPr>
            <w:webHidden/>
          </w:rPr>
          <w:fldChar w:fldCharType="separate"/>
        </w:r>
        <w:r w:rsidR="006A7B40">
          <w:rPr>
            <w:webHidden/>
          </w:rPr>
          <w:t>1</w:t>
        </w:r>
        <w:r w:rsidR="00EF44AF">
          <w:rPr>
            <w:webHidden/>
          </w:rPr>
          <w:fldChar w:fldCharType="end"/>
        </w:r>
      </w:hyperlink>
    </w:p>
    <w:p w14:paraId="613E1EE9" w14:textId="45EF0E4F" w:rsidR="00EF44AF" w:rsidRDefault="00FF1620">
      <w:pPr>
        <w:pStyle w:val="TOC2"/>
        <w:rPr>
          <w:rFonts w:asciiTheme="minorHAnsi" w:eastAsiaTheme="minorEastAsia" w:hAnsiTheme="minorHAnsi" w:cstheme="minorBidi"/>
          <w:spacing w:val="0"/>
          <w:sz w:val="22"/>
          <w:szCs w:val="22"/>
          <w:lang w:val="en-ZA" w:eastAsia="en-ZA"/>
        </w:rPr>
      </w:pPr>
      <w:hyperlink w:anchor="_Toc82766381" w:history="1">
        <w:r w:rsidR="00EF44AF" w:rsidRPr="00C77F08">
          <w:rPr>
            <w:rStyle w:val="Hyperlink"/>
          </w:rPr>
          <w:t>8.2</w:t>
        </w:r>
        <w:r w:rsidR="00EF44AF">
          <w:rPr>
            <w:rFonts w:asciiTheme="minorHAnsi" w:eastAsiaTheme="minorEastAsia" w:hAnsiTheme="minorHAnsi" w:cstheme="minorBidi"/>
            <w:spacing w:val="0"/>
            <w:sz w:val="22"/>
            <w:szCs w:val="22"/>
            <w:lang w:val="en-ZA" w:eastAsia="en-ZA"/>
          </w:rPr>
          <w:tab/>
        </w:r>
        <w:r w:rsidR="00EF44AF" w:rsidRPr="00C77F08">
          <w:rPr>
            <w:rStyle w:val="Hyperlink"/>
          </w:rPr>
          <w:t>OPERATIONAL PHASE</w:t>
        </w:r>
        <w:r w:rsidR="00EF44AF">
          <w:rPr>
            <w:webHidden/>
          </w:rPr>
          <w:tab/>
        </w:r>
        <w:r w:rsidR="00EF44AF">
          <w:rPr>
            <w:webHidden/>
          </w:rPr>
          <w:fldChar w:fldCharType="begin"/>
        </w:r>
        <w:r w:rsidR="00EF44AF">
          <w:rPr>
            <w:webHidden/>
          </w:rPr>
          <w:instrText xml:space="preserve"> PAGEREF _Toc82766381 \h </w:instrText>
        </w:r>
        <w:r w:rsidR="00EF44AF">
          <w:rPr>
            <w:webHidden/>
          </w:rPr>
        </w:r>
        <w:r w:rsidR="00EF44AF">
          <w:rPr>
            <w:webHidden/>
          </w:rPr>
          <w:fldChar w:fldCharType="separate"/>
        </w:r>
        <w:r w:rsidR="006A7B40">
          <w:rPr>
            <w:webHidden/>
          </w:rPr>
          <w:t>1</w:t>
        </w:r>
        <w:r w:rsidR="00EF44AF">
          <w:rPr>
            <w:webHidden/>
          </w:rPr>
          <w:fldChar w:fldCharType="end"/>
        </w:r>
      </w:hyperlink>
    </w:p>
    <w:p w14:paraId="2734C7DB" w14:textId="728868AA" w:rsidR="00EF44AF" w:rsidRDefault="00FF1620">
      <w:pPr>
        <w:pStyle w:val="TOC3"/>
        <w:rPr>
          <w:rFonts w:asciiTheme="minorHAnsi" w:eastAsiaTheme="minorEastAsia" w:hAnsiTheme="minorHAnsi" w:cstheme="minorBidi"/>
          <w:spacing w:val="0"/>
          <w:sz w:val="22"/>
          <w:szCs w:val="22"/>
          <w:lang w:val="en-ZA" w:eastAsia="en-ZA"/>
        </w:rPr>
      </w:pPr>
      <w:hyperlink w:anchor="_Toc82766382" w:history="1">
        <w:r w:rsidR="00EF44AF" w:rsidRPr="00C77F08">
          <w:rPr>
            <w:rStyle w:val="Hyperlink"/>
          </w:rPr>
          <w:t>8.2.1</w:t>
        </w:r>
        <w:r w:rsidR="00EF44AF">
          <w:rPr>
            <w:rFonts w:asciiTheme="minorHAnsi" w:eastAsiaTheme="minorEastAsia" w:hAnsiTheme="minorHAnsi" w:cstheme="minorBidi"/>
            <w:spacing w:val="0"/>
            <w:sz w:val="22"/>
            <w:szCs w:val="22"/>
            <w:lang w:val="en-ZA" w:eastAsia="en-ZA"/>
          </w:rPr>
          <w:tab/>
        </w:r>
        <w:r w:rsidR="00EF44AF" w:rsidRPr="00C77F08">
          <w:rPr>
            <w:rStyle w:val="Hyperlink"/>
          </w:rPr>
          <w:t>Topography</w:t>
        </w:r>
        <w:r w:rsidR="00EF44AF">
          <w:rPr>
            <w:webHidden/>
          </w:rPr>
          <w:tab/>
        </w:r>
        <w:r w:rsidR="00EF44AF">
          <w:rPr>
            <w:webHidden/>
          </w:rPr>
          <w:fldChar w:fldCharType="begin"/>
        </w:r>
        <w:r w:rsidR="00EF44AF">
          <w:rPr>
            <w:webHidden/>
          </w:rPr>
          <w:instrText xml:space="preserve"> PAGEREF _Toc82766382 \h </w:instrText>
        </w:r>
        <w:r w:rsidR="00EF44AF">
          <w:rPr>
            <w:webHidden/>
          </w:rPr>
        </w:r>
        <w:r w:rsidR="00EF44AF">
          <w:rPr>
            <w:webHidden/>
          </w:rPr>
          <w:fldChar w:fldCharType="separate"/>
        </w:r>
        <w:r w:rsidR="006A7B40">
          <w:rPr>
            <w:webHidden/>
          </w:rPr>
          <w:t>1</w:t>
        </w:r>
        <w:r w:rsidR="00EF44AF">
          <w:rPr>
            <w:webHidden/>
          </w:rPr>
          <w:fldChar w:fldCharType="end"/>
        </w:r>
      </w:hyperlink>
    </w:p>
    <w:p w14:paraId="2EE3F606" w14:textId="67905149" w:rsidR="00EF44AF" w:rsidRDefault="00FF1620">
      <w:pPr>
        <w:pStyle w:val="TOC3"/>
        <w:rPr>
          <w:rFonts w:asciiTheme="minorHAnsi" w:eastAsiaTheme="minorEastAsia" w:hAnsiTheme="minorHAnsi" w:cstheme="minorBidi"/>
          <w:spacing w:val="0"/>
          <w:sz w:val="22"/>
          <w:szCs w:val="22"/>
          <w:lang w:val="en-ZA" w:eastAsia="en-ZA"/>
        </w:rPr>
      </w:pPr>
      <w:hyperlink w:anchor="_Toc82766383" w:history="1">
        <w:r w:rsidR="00EF44AF" w:rsidRPr="00C77F08">
          <w:rPr>
            <w:rStyle w:val="Hyperlink"/>
          </w:rPr>
          <w:t>8.2.2</w:t>
        </w:r>
        <w:r w:rsidR="00EF44AF">
          <w:rPr>
            <w:rFonts w:asciiTheme="minorHAnsi" w:eastAsiaTheme="minorEastAsia" w:hAnsiTheme="minorHAnsi" w:cstheme="minorBidi"/>
            <w:spacing w:val="0"/>
            <w:sz w:val="22"/>
            <w:szCs w:val="22"/>
            <w:lang w:val="en-ZA" w:eastAsia="en-ZA"/>
          </w:rPr>
          <w:tab/>
        </w:r>
        <w:r w:rsidR="00EF44AF" w:rsidRPr="00C77F08">
          <w:rPr>
            <w:rStyle w:val="Hyperlink"/>
          </w:rPr>
          <w:t>Soils</w:t>
        </w:r>
        <w:r w:rsidR="00EF44AF">
          <w:rPr>
            <w:webHidden/>
          </w:rPr>
          <w:tab/>
        </w:r>
        <w:r w:rsidR="00EF44AF">
          <w:rPr>
            <w:webHidden/>
          </w:rPr>
          <w:tab/>
        </w:r>
        <w:r w:rsidR="00EF44AF">
          <w:rPr>
            <w:webHidden/>
          </w:rPr>
          <w:fldChar w:fldCharType="begin"/>
        </w:r>
        <w:r w:rsidR="00EF44AF">
          <w:rPr>
            <w:webHidden/>
          </w:rPr>
          <w:instrText xml:space="preserve"> PAGEREF _Toc82766383 \h </w:instrText>
        </w:r>
        <w:r w:rsidR="00EF44AF">
          <w:rPr>
            <w:webHidden/>
          </w:rPr>
        </w:r>
        <w:r w:rsidR="00EF44AF">
          <w:rPr>
            <w:webHidden/>
          </w:rPr>
          <w:fldChar w:fldCharType="separate"/>
        </w:r>
        <w:r w:rsidR="006A7B40">
          <w:rPr>
            <w:webHidden/>
          </w:rPr>
          <w:t>1</w:t>
        </w:r>
        <w:r w:rsidR="00EF44AF">
          <w:rPr>
            <w:webHidden/>
          </w:rPr>
          <w:fldChar w:fldCharType="end"/>
        </w:r>
      </w:hyperlink>
    </w:p>
    <w:p w14:paraId="7A62195F" w14:textId="4889770E" w:rsidR="00EF44AF" w:rsidRDefault="00FF1620">
      <w:pPr>
        <w:pStyle w:val="TOC3"/>
        <w:rPr>
          <w:rFonts w:asciiTheme="minorHAnsi" w:eastAsiaTheme="minorEastAsia" w:hAnsiTheme="minorHAnsi" w:cstheme="minorBidi"/>
          <w:spacing w:val="0"/>
          <w:sz w:val="22"/>
          <w:szCs w:val="22"/>
          <w:lang w:val="en-ZA" w:eastAsia="en-ZA"/>
        </w:rPr>
      </w:pPr>
      <w:hyperlink w:anchor="_Toc82766384" w:history="1">
        <w:r w:rsidR="00EF44AF" w:rsidRPr="00C77F08">
          <w:rPr>
            <w:rStyle w:val="Hyperlink"/>
          </w:rPr>
          <w:t>8.2.3</w:t>
        </w:r>
        <w:r w:rsidR="00EF44AF">
          <w:rPr>
            <w:rFonts w:asciiTheme="minorHAnsi" w:eastAsiaTheme="minorEastAsia" w:hAnsiTheme="minorHAnsi" w:cstheme="minorBidi"/>
            <w:spacing w:val="0"/>
            <w:sz w:val="22"/>
            <w:szCs w:val="22"/>
            <w:lang w:val="en-ZA" w:eastAsia="en-ZA"/>
          </w:rPr>
          <w:tab/>
        </w:r>
        <w:r w:rsidR="00EF44AF" w:rsidRPr="00C77F08">
          <w:rPr>
            <w:rStyle w:val="Hyperlink"/>
          </w:rPr>
          <w:t>Land capability</w:t>
        </w:r>
        <w:r w:rsidR="00EF44AF">
          <w:rPr>
            <w:webHidden/>
          </w:rPr>
          <w:tab/>
        </w:r>
        <w:r w:rsidR="00EF44AF">
          <w:rPr>
            <w:webHidden/>
          </w:rPr>
          <w:fldChar w:fldCharType="begin"/>
        </w:r>
        <w:r w:rsidR="00EF44AF">
          <w:rPr>
            <w:webHidden/>
          </w:rPr>
          <w:instrText xml:space="preserve"> PAGEREF _Toc82766384 \h </w:instrText>
        </w:r>
        <w:r w:rsidR="00EF44AF">
          <w:rPr>
            <w:webHidden/>
          </w:rPr>
        </w:r>
        <w:r w:rsidR="00EF44AF">
          <w:rPr>
            <w:webHidden/>
          </w:rPr>
          <w:fldChar w:fldCharType="separate"/>
        </w:r>
        <w:r w:rsidR="006A7B40">
          <w:rPr>
            <w:webHidden/>
          </w:rPr>
          <w:t>1</w:t>
        </w:r>
        <w:r w:rsidR="00EF44AF">
          <w:rPr>
            <w:webHidden/>
          </w:rPr>
          <w:fldChar w:fldCharType="end"/>
        </w:r>
      </w:hyperlink>
    </w:p>
    <w:p w14:paraId="20743F82" w14:textId="6284610F" w:rsidR="00EF44AF" w:rsidRDefault="00FF1620">
      <w:pPr>
        <w:pStyle w:val="TOC3"/>
        <w:rPr>
          <w:rFonts w:asciiTheme="minorHAnsi" w:eastAsiaTheme="minorEastAsia" w:hAnsiTheme="minorHAnsi" w:cstheme="minorBidi"/>
          <w:spacing w:val="0"/>
          <w:sz w:val="22"/>
          <w:szCs w:val="22"/>
          <w:lang w:val="en-ZA" w:eastAsia="en-ZA"/>
        </w:rPr>
      </w:pPr>
      <w:hyperlink w:anchor="_Toc82766385" w:history="1">
        <w:r w:rsidR="00EF44AF" w:rsidRPr="00C77F08">
          <w:rPr>
            <w:rStyle w:val="Hyperlink"/>
          </w:rPr>
          <w:t>8.2.4</w:t>
        </w:r>
        <w:r w:rsidR="00EF44AF">
          <w:rPr>
            <w:rFonts w:asciiTheme="minorHAnsi" w:eastAsiaTheme="minorEastAsia" w:hAnsiTheme="minorHAnsi" w:cstheme="minorBidi"/>
            <w:spacing w:val="0"/>
            <w:sz w:val="22"/>
            <w:szCs w:val="22"/>
            <w:lang w:val="en-ZA" w:eastAsia="en-ZA"/>
          </w:rPr>
          <w:tab/>
        </w:r>
        <w:r w:rsidR="00EF44AF" w:rsidRPr="00C77F08">
          <w:rPr>
            <w:rStyle w:val="Hyperlink"/>
          </w:rPr>
          <w:t>Land Use</w:t>
        </w:r>
        <w:r w:rsidR="00EF44AF">
          <w:rPr>
            <w:webHidden/>
          </w:rPr>
          <w:tab/>
        </w:r>
        <w:r w:rsidR="00EF44AF">
          <w:rPr>
            <w:webHidden/>
          </w:rPr>
          <w:fldChar w:fldCharType="begin"/>
        </w:r>
        <w:r w:rsidR="00EF44AF">
          <w:rPr>
            <w:webHidden/>
          </w:rPr>
          <w:instrText xml:space="preserve"> PAGEREF _Toc82766385 \h </w:instrText>
        </w:r>
        <w:r w:rsidR="00EF44AF">
          <w:rPr>
            <w:webHidden/>
          </w:rPr>
        </w:r>
        <w:r w:rsidR="00EF44AF">
          <w:rPr>
            <w:webHidden/>
          </w:rPr>
          <w:fldChar w:fldCharType="separate"/>
        </w:r>
        <w:r w:rsidR="006A7B40">
          <w:rPr>
            <w:webHidden/>
          </w:rPr>
          <w:t>1</w:t>
        </w:r>
        <w:r w:rsidR="00EF44AF">
          <w:rPr>
            <w:webHidden/>
          </w:rPr>
          <w:fldChar w:fldCharType="end"/>
        </w:r>
      </w:hyperlink>
    </w:p>
    <w:p w14:paraId="26B52A95" w14:textId="254C7EB9" w:rsidR="00EF44AF" w:rsidRDefault="00FF1620">
      <w:pPr>
        <w:pStyle w:val="TOC3"/>
        <w:rPr>
          <w:rFonts w:asciiTheme="minorHAnsi" w:eastAsiaTheme="minorEastAsia" w:hAnsiTheme="minorHAnsi" w:cstheme="minorBidi"/>
          <w:spacing w:val="0"/>
          <w:sz w:val="22"/>
          <w:szCs w:val="22"/>
          <w:lang w:val="en-ZA" w:eastAsia="en-ZA"/>
        </w:rPr>
      </w:pPr>
      <w:hyperlink w:anchor="_Toc82766386" w:history="1">
        <w:r w:rsidR="00EF44AF" w:rsidRPr="00C77F08">
          <w:rPr>
            <w:rStyle w:val="Hyperlink"/>
          </w:rPr>
          <w:t>8.2.5</w:t>
        </w:r>
        <w:r w:rsidR="00EF44AF">
          <w:rPr>
            <w:rFonts w:asciiTheme="minorHAnsi" w:eastAsiaTheme="minorEastAsia" w:hAnsiTheme="minorHAnsi" w:cstheme="minorBidi"/>
            <w:spacing w:val="0"/>
            <w:sz w:val="22"/>
            <w:szCs w:val="22"/>
            <w:lang w:val="en-ZA" w:eastAsia="en-ZA"/>
          </w:rPr>
          <w:tab/>
        </w:r>
        <w:r w:rsidR="00EF44AF" w:rsidRPr="00C77F08">
          <w:rPr>
            <w:rStyle w:val="Hyperlink"/>
          </w:rPr>
          <w:t>Natural Vegetation</w:t>
        </w:r>
        <w:r w:rsidR="00EF44AF">
          <w:rPr>
            <w:webHidden/>
          </w:rPr>
          <w:tab/>
        </w:r>
        <w:r w:rsidR="00EF44AF">
          <w:rPr>
            <w:webHidden/>
          </w:rPr>
          <w:fldChar w:fldCharType="begin"/>
        </w:r>
        <w:r w:rsidR="00EF44AF">
          <w:rPr>
            <w:webHidden/>
          </w:rPr>
          <w:instrText xml:space="preserve"> PAGEREF _Toc82766386 \h </w:instrText>
        </w:r>
        <w:r w:rsidR="00EF44AF">
          <w:rPr>
            <w:webHidden/>
          </w:rPr>
        </w:r>
        <w:r w:rsidR="00EF44AF">
          <w:rPr>
            <w:webHidden/>
          </w:rPr>
          <w:fldChar w:fldCharType="separate"/>
        </w:r>
        <w:r w:rsidR="006A7B40">
          <w:rPr>
            <w:webHidden/>
          </w:rPr>
          <w:t>1</w:t>
        </w:r>
        <w:r w:rsidR="00EF44AF">
          <w:rPr>
            <w:webHidden/>
          </w:rPr>
          <w:fldChar w:fldCharType="end"/>
        </w:r>
      </w:hyperlink>
    </w:p>
    <w:p w14:paraId="0F2F4D21" w14:textId="4223397F" w:rsidR="00EF44AF" w:rsidRDefault="00FF1620">
      <w:pPr>
        <w:pStyle w:val="TOC3"/>
        <w:rPr>
          <w:rFonts w:asciiTheme="minorHAnsi" w:eastAsiaTheme="minorEastAsia" w:hAnsiTheme="minorHAnsi" w:cstheme="minorBidi"/>
          <w:spacing w:val="0"/>
          <w:sz w:val="22"/>
          <w:szCs w:val="22"/>
          <w:lang w:val="en-ZA" w:eastAsia="en-ZA"/>
        </w:rPr>
      </w:pPr>
      <w:hyperlink w:anchor="_Toc82766387" w:history="1">
        <w:r w:rsidR="00EF44AF" w:rsidRPr="00C77F08">
          <w:rPr>
            <w:rStyle w:val="Hyperlink"/>
          </w:rPr>
          <w:t>8.2.6</w:t>
        </w:r>
        <w:r w:rsidR="00EF44AF">
          <w:rPr>
            <w:rFonts w:asciiTheme="minorHAnsi" w:eastAsiaTheme="minorEastAsia" w:hAnsiTheme="minorHAnsi" w:cstheme="minorBidi"/>
            <w:spacing w:val="0"/>
            <w:sz w:val="22"/>
            <w:szCs w:val="22"/>
            <w:lang w:val="en-ZA" w:eastAsia="en-ZA"/>
          </w:rPr>
          <w:tab/>
        </w:r>
        <w:r w:rsidR="00EF44AF" w:rsidRPr="00C77F08">
          <w:rPr>
            <w:rStyle w:val="Hyperlink"/>
          </w:rPr>
          <w:t>Animal Life</w:t>
        </w:r>
        <w:r w:rsidR="00EF44AF">
          <w:rPr>
            <w:webHidden/>
          </w:rPr>
          <w:tab/>
        </w:r>
        <w:r w:rsidR="00EF44AF">
          <w:rPr>
            <w:webHidden/>
          </w:rPr>
          <w:fldChar w:fldCharType="begin"/>
        </w:r>
        <w:r w:rsidR="00EF44AF">
          <w:rPr>
            <w:webHidden/>
          </w:rPr>
          <w:instrText xml:space="preserve"> PAGEREF _Toc82766387 \h </w:instrText>
        </w:r>
        <w:r w:rsidR="00EF44AF">
          <w:rPr>
            <w:webHidden/>
          </w:rPr>
        </w:r>
        <w:r w:rsidR="00EF44AF">
          <w:rPr>
            <w:webHidden/>
          </w:rPr>
          <w:fldChar w:fldCharType="separate"/>
        </w:r>
        <w:r w:rsidR="006A7B40">
          <w:rPr>
            <w:webHidden/>
          </w:rPr>
          <w:t>1</w:t>
        </w:r>
        <w:r w:rsidR="00EF44AF">
          <w:rPr>
            <w:webHidden/>
          </w:rPr>
          <w:fldChar w:fldCharType="end"/>
        </w:r>
      </w:hyperlink>
    </w:p>
    <w:p w14:paraId="24AEAAE7" w14:textId="28FAC5B3" w:rsidR="00EF44AF" w:rsidRDefault="00FF1620">
      <w:pPr>
        <w:pStyle w:val="TOC3"/>
        <w:rPr>
          <w:rFonts w:asciiTheme="minorHAnsi" w:eastAsiaTheme="minorEastAsia" w:hAnsiTheme="minorHAnsi" w:cstheme="minorBidi"/>
          <w:spacing w:val="0"/>
          <w:sz w:val="22"/>
          <w:szCs w:val="22"/>
          <w:lang w:val="en-ZA" w:eastAsia="en-ZA"/>
        </w:rPr>
      </w:pPr>
      <w:hyperlink w:anchor="_Toc82766388" w:history="1">
        <w:r w:rsidR="00EF44AF" w:rsidRPr="00C77F08">
          <w:rPr>
            <w:rStyle w:val="Hyperlink"/>
          </w:rPr>
          <w:t>8.2.7</w:t>
        </w:r>
        <w:r w:rsidR="00EF44AF">
          <w:rPr>
            <w:rFonts w:asciiTheme="minorHAnsi" w:eastAsiaTheme="minorEastAsia" w:hAnsiTheme="minorHAnsi" w:cstheme="minorBidi"/>
            <w:spacing w:val="0"/>
            <w:sz w:val="22"/>
            <w:szCs w:val="22"/>
            <w:lang w:val="en-ZA" w:eastAsia="en-ZA"/>
          </w:rPr>
          <w:tab/>
        </w:r>
        <w:r w:rsidR="00EF44AF" w:rsidRPr="00C77F08">
          <w:rPr>
            <w:rStyle w:val="Hyperlink"/>
          </w:rPr>
          <w:t>Surface water</w:t>
        </w:r>
        <w:r w:rsidR="00EF44AF">
          <w:rPr>
            <w:webHidden/>
          </w:rPr>
          <w:tab/>
        </w:r>
        <w:r w:rsidR="00EF44AF">
          <w:rPr>
            <w:webHidden/>
          </w:rPr>
          <w:fldChar w:fldCharType="begin"/>
        </w:r>
        <w:r w:rsidR="00EF44AF">
          <w:rPr>
            <w:webHidden/>
          </w:rPr>
          <w:instrText xml:space="preserve"> PAGEREF _Toc82766388 \h </w:instrText>
        </w:r>
        <w:r w:rsidR="00EF44AF">
          <w:rPr>
            <w:webHidden/>
          </w:rPr>
        </w:r>
        <w:r w:rsidR="00EF44AF">
          <w:rPr>
            <w:webHidden/>
          </w:rPr>
          <w:fldChar w:fldCharType="separate"/>
        </w:r>
        <w:r w:rsidR="006A7B40">
          <w:rPr>
            <w:webHidden/>
          </w:rPr>
          <w:t>1</w:t>
        </w:r>
        <w:r w:rsidR="00EF44AF">
          <w:rPr>
            <w:webHidden/>
          </w:rPr>
          <w:fldChar w:fldCharType="end"/>
        </w:r>
      </w:hyperlink>
    </w:p>
    <w:p w14:paraId="5BDF376F" w14:textId="2761203A" w:rsidR="00EF44AF" w:rsidRDefault="00FF1620">
      <w:pPr>
        <w:pStyle w:val="TOC3"/>
        <w:rPr>
          <w:rFonts w:asciiTheme="minorHAnsi" w:eastAsiaTheme="minorEastAsia" w:hAnsiTheme="minorHAnsi" w:cstheme="minorBidi"/>
          <w:spacing w:val="0"/>
          <w:sz w:val="22"/>
          <w:szCs w:val="22"/>
          <w:lang w:val="en-ZA" w:eastAsia="en-ZA"/>
        </w:rPr>
      </w:pPr>
      <w:hyperlink w:anchor="_Toc82766389" w:history="1">
        <w:r w:rsidR="00EF44AF" w:rsidRPr="00C77F08">
          <w:rPr>
            <w:rStyle w:val="Hyperlink"/>
            <w:lang w:val="en-ZA"/>
          </w:rPr>
          <w:t>8.2.8</w:t>
        </w:r>
        <w:r w:rsidR="00EF44AF">
          <w:rPr>
            <w:rFonts w:asciiTheme="minorHAnsi" w:eastAsiaTheme="minorEastAsia" w:hAnsiTheme="minorHAnsi" w:cstheme="minorBidi"/>
            <w:spacing w:val="0"/>
            <w:sz w:val="22"/>
            <w:szCs w:val="22"/>
            <w:lang w:val="en-ZA" w:eastAsia="en-ZA"/>
          </w:rPr>
          <w:tab/>
        </w:r>
        <w:r w:rsidR="00EF44AF" w:rsidRPr="00C77F08">
          <w:rPr>
            <w:rStyle w:val="Hyperlink"/>
            <w:lang w:val="en-ZA"/>
          </w:rPr>
          <w:t>Sensitive landscapes</w:t>
        </w:r>
        <w:r w:rsidR="00EF44AF">
          <w:rPr>
            <w:webHidden/>
          </w:rPr>
          <w:tab/>
        </w:r>
        <w:r w:rsidR="00EF44AF">
          <w:rPr>
            <w:webHidden/>
          </w:rPr>
          <w:fldChar w:fldCharType="begin"/>
        </w:r>
        <w:r w:rsidR="00EF44AF">
          <w:rPr>
            <w:webHidden/>
          </w:rPr>
          <w:instrText xml:space="preserve"> PAGEREF _Toc82766389 \h </w:instrText>
        </w:r>
        <w:r w:rsidR="00EF44AF">
          <w:rPr>
            <w:webHidden/>
          </w:rPr>
        </w:r>
        <w:r w:rsidR="00EF44AF">
          <w:rPr>
            <w:webHidden/>
          </w:rPr>
          <w:fldChar w:fldCharType="separate"/>
        </w:r>
        <w:r w:rsidR="006A7B40">
          <w:rPr>
            <w:webHidden/>
          </w:rPr>
          <w:t>1</w:t>
        </w:r>
        <w:r w:rsidR="00EF44AF">
          <w:rPr>
            <w:webHidden/>
          </w:rPr>
          <w:fldChar w:fldCharType="end"/>
        </w:r>
      </w:hyperlink>
    </w:p>
    <w:p w14:paraId="1D5E7D29" w14:textId="22E2AF85" w:rsidR="00EF44AF" w:rsidRDefault="00FF1620">
      <w:pPr>
        <w:pStyle w:val="TOC3"/>
        <w:rPr>
          <w:rFonts w:asciiTheme="minorHAnsi" w:eastAsiaTheme="minorEastAsia" w:hAnsiTheme="minorHAnsi" w:cstheme="minorBidi"/>
          <w:spacing w:val="0"/>
          <w:sz w:val="22"/>
          <w:szCs w:val="22"/>
          <w:lang w:val="en-ZA" w:eastAsia="en-ZA"/>
        </w:rPr>
      </w:pPr>
      <w:hyperlink w:anchor="_Toc82766390" w:history="1">
        <w:r w:rsidR="00EF44AF" w:rsidRPr="00C77F08">
          <w:rPr>
            <w:rStyle w:val="Hyperlink"/>
          </w:rPr>
          <w:t>8.2.9</w:t>
        </w:r>
        <w:r w:rsidR="00EF44AF">
          <w:rPr>
            <w:rFonts w:asciiTheme="minorHAnsi" w:eastAsiaTheme="minorEastAsia" w:hAnsiTheme="minorHAnsi" w:cstheme="minorBidi"/>
            <w:spacing w:val="0"/>
            <w:sz w:val="22"/>
            <w:szCs w:val="22"/>
            <w:lang w:val="en-ZA" w:eastAsia="en-ZA"/>
          </w:rPr>
          <w:tab/>
        </w:r>
        <w:r w:rsidR="00EF44AF" w:rsidRPr="00C77F08">
          <w:rPr>
            <w:rStyle w:val="Hyperlink"/>
          </w:rPr>
          <w:t>Groundwater</w:t>
        </w:r>
        <w:r w:rsidR="00EF44AF">
          <w:rPr>
            <w:webHidden/>
          </w:rPr>
          <w:tab/>
        </w:r>
        <w:r w:rsidR="00EF44AF">
          <w:rPr>
            <w:webHidden/>
          </w:rPr>
          <w:fldChar w:fldCharType="begin"/>
        </w:r>
        <w:r w:rsidR="00EF44AF">
          <w:rPr>
            <w:webHidden/>
          </w:rPr>
          <w:instrText xml:space="preserve"> PAGEREF _Toc82766390 \h </w:instrText>
        </w:r>
        <w:r w:rsidR="00EF44AF">
          <w:rPr>
            <w:webHidden/>
          </w:rPr>
        </w:r>
        <w:r w:rsidR="00EF44AF">
          <w:rPr>
            <w:webHidden/>
          </w:rPr>
          <w:fldChar w:fldCharType="separate"/>
        </w:r>
        <w:r w:rsidR="006A7B40">
          <w:rPr>
            <w:webHidden/>
          </w:rPr>
          <w:t>1</w:t>
        </w:r>
        <w:r w:rsidR="00EF44AF">
          <w:rPr>
            <w:webHidden/>
          </w:rPr>
          <w:fldChar w:fldCharType="end"/>
        </w:r>
      </w:hyperlink>
    </w:p>
    <w:p w14:paraId="4CF44D95" w14:textId="1FAF6F2F" w:rsidR="00EF44AF" w:rsidRDefault="00FF1620">
      <w:pPr>
        <w:pStyle w:val="TOC3"/>
        <w:rPr>
          <w:rFonts w:asciiTheme="minorHAnsi" w:eastAsiaTheme="minorEastAsia" w:hAnsiTheme="minorHAnsi" w:cstheme="minorBidi"/>
          <w:spacing w:val="0"/>
          <w:sz w:val="22"/>
          <w:szCs w:val="22"/>
          <w:lang w:val="en-ZA" w:eastAsia="en-ZA"/>
        </w:rPr>
      </w:pPr>
      <w:hyperlink w:anchor="_Toc82766391" w:history="1">
        <w:r w:rsidR="00EF44AF" w:rsidRPr="00C77F08">
          <w:rPr>
            <w:rStyle w:val="Hyperlink"/>
          </w:rPr>
          <w:t>8.2.10</w:t>
        </w:r>
        <w:r w:rsidR="00EF44AF">
          <w:rPr>
            <w:rFonts w:asciiTheme="minorHAnsi" w:eastAsiaTheme="minorEastAsia" w:hAnsiTheme="minorHAnsi" w:cstheme="minorBidi"/>
            <w:spacing w:val="0"/>
            <w:sz w:val="22"/>
            <w:szCs w:val="22"/>
            <w:lang w:val="en-ZA" w:eastAsia="en-ZA"/>
          </w:rPr>
          <w:tab/>
        </w:r>
        <w:r w:rsidR="00EF44AF" w:rsidRPr="00C77F08">
          <w:rPr>
            <w:rStyle w:val="Hyperlink"/>
          </w:rPr>
          <w:t>Air Quality</w:t>
        </w:r>
        <w:r w:rsidR="00EF44AF">
          <w:rPr>
            <w:webHidden/>
          </w:rPr>
          <w:tab/>
        </w:r>
        <w:r w:rsidR="00EF44AF">
          <w:rPr>
            <w:webHidden/>
          </w:rPr>
          <w:fldChar w:fldCharType="begin"/>
        </w:r>
        <w:r w:rsidR="00EF44AF">
          <w:rPr>
            <w:webHidden/>
          </w:rPr>
          <w:instrText xml:space="preserve"> PAGEREF _Toc82766391 \h </w:instrText>
        </w:r>
        <w:r w:rsidR="00EF44AF">
          <w:rPr>
            <w:webHidden/>
          </w:rPr>
        </w:r>
        <w:r w:rsidR="00EF44AF">
          <w:rPr>
            <w:webHidden/>
          </w:rPr>
          <w:fldChar w:fldCharType="separate"/>
        </w:r>
        <w:r w:rsidR="006A7B40">
          <w:rPr>
            <w:webHidden/>
          </w:rPr>
          <w:t>1</w:t>
        </w:r>
        <w:r w:rsidR="00EF44AF">
          <w:rPr>
            <w:webHidden/>
          </w:rPr>
          <w:fldChar w:fldCharType="end"/>
        </w:r>
      </w:hyperlink>
    </w:p>
    <w:p w14:paraId="5351361A" w14:textId="1B0CE807" w:rsidR="00EF44AF" w:rsidRDefault="00FF1620">
      <w:pPr>
        <w:pStyle w:val="TOC3"/>
        <w:rPr>
          <w:rFonts w:asciiTheme="minorHAnsi" w:eastAsiaTheme="minorEastAsia" w:hAnsiTheme="minorHAnsi" w:cstheme="minorBidi"/>
          <w:spacing w:val="0"/>
          <w:sz w:val="22"/>
          <w:szCs w:val="22"/>
          <w:lang w:val="en-ZA" w:eastAsia="en-ZA"/>
        </w:rPr>
      </w:pPr>
      <w:hyperlink w:anchor="_Toc82766392" w:history="1">
        <w:r w:rsidR="00EF44AF" w:rsidRPr="00C77F08">
          <w:rPr>
            <w:rStyle w:val="Hyperlink"/>
          </w:rPr>
          <w:t>8.2.11</w:t>
        </w:r>
        <w:r w:rsidR="00EF44AF">
          <w:rPr>
            <w:rFonts w:asciiTheme="minorHAnsi" w:eastAsiaTheme="minorEastAsia" w:hAnsiTheme="minorHAnsi" w:cstheme="minorBidi"/>
            <w:spacing w:val="0"/>
            <w:sz w:val="22"/>
            <w:szCs w:val="22"/>
            <w:lang w:val="en-ZA" w:eastAsia="en-ZA"/>
          </w:rPr>
          <w:tab/>
        </w:r>
        <w:r w:rsidR="00EF44AF" w:rsidRPr="00C77F08">
          <w:rPr>
            <w:rStyle w:val="Hyperlink"/>
          </w:rPr>
          <w:t>Noise</w:t>
        </w:r>
        <w:r w:rsidR="00EF44AF">
          <w:rPr>
            <w:webHidden/>
          </w:rPr>
          <w:tab/>
        </w:r>
        <w:r w:rsidR="00EF44AF">
          <w:rPr>
            <w:webHidden/>
          </w:rPr>
          <w:tab/>
        </w:r>
        <w:r w:rsidR="00EF44AF">
          <w:rPr>
            <w:webHidden/>
          </w:rPr>
          <w:fldChar w:fldCharType="begin"/>
        </w:r>
        <w:r w:rsidR="00EF44AF">
          <w:rPr>
            <w:webHidden/>
          </w:rPr>
          <w:instrText xml:space="preserve"> PAGEREF _Toc82766392 \h </w:instrText>
        </w:r>
        <w:r w:rsidR="00EF44AF">
          <w:rPr>
            <w:webHidden/>
          </w:rPr>
        </w:r>
        <w:r w:rsidR="00EF44AF">
          <w:rPr>
            <w:webHidden/>
          </w:rPr>
          <w:fldChar w:fldCharType="separate"/>
        </w:r>
        <w:r w:rsidR="006A7B40">
          <w:rPr>
            <w:webHidden/>
          </w:rPr>
          <w:t>1</w:t>
        </w:r>
        <w:r w:rsidR="00EF44AF">
          <w:rPr>
            <w:webHidden/>
          </w:rPr>
          <w:fldChar w:fldCharType="end"/>
        </w:r>
      </w:hyperlink>
    </w:p>
    <w:p w14:paraId="6D956FA4" w14:textId="594F12F3" w:rsidR="00EF44AF" w:rsidRDefault="00FF1620">
      <w:pPr>
        <w:pStyle w:val="TOC3"/>
        <w:rPr>
          <w:rFonts w:asciiTheme="minorHAnsi" w:eastAsiaTheme="minorEastAsia" w:hAnsiTheme="minorHAnsi" w:cstheme="minorBidi"/>
          <w:spacing w:val="0"/>
          <w:sz w:val="22"/>
          <w:szCs w:val="22"/>
          <w:lang w:val="en-ZA" w:eastAsia="en-ZA"/>
        </w:rPr>
      </w:pPr>
      <w:hyperlink w:anchor="_Toc82766393" w:history="1">
        <w:r w:rsidR="00EF44AF" w:rsidRPr="00C77F08">
          <w:rPr>
            <w:rStyle w:val="Hyperlink"/>
          </w:rPr>
          <w:t>8.2.12</w:t>
        </w:r>
        <w:r w:rsidR="00EF44AF">
          <w:rPr>
            <w:rFonts w:asciiTheme="minorHAnsi" w:eastAsiaTheme="minorEastAsia" w:hAnsiTheme="minorHAnsi" w:cstheme="minorBidi"/>
            <w:spacing w:val="0"/>
            <w:sz w:val="22"/>
            <w:szCs w:val="22"/>
            <w:lang w:val="en-ZA" w:eastAsia="en-ZA"/>
          </w:rPr>
          <w:tab/>
        </w:r>
        <w:r w:rsidR="00EF44AF" w:rsidRPr="00C77F08">
          <w:rPr>
            <w:rStyle w:val="Hyperlink"/>
          </w:rPr>
          <w:t>Visual Aspects</w:t>
        </w:r>
        <w:r w:rsidR="00EF44AF">
          <w:rPr>
            <w:webHidden/>
          </w:rPr>
          <w:tab/>
        </w:r>
        <w:r w:rsidR="00EF44AF">
          <w:rPr>
            <w:webHidden/>
          </w:rPr>
          <w:fldChar w:fldCharType="begin"/>
        </w:r>
        <w:r w:rsidR="00EF44AF">
          <w:rPr>
            <w:webHidden/>
          </w:rPr>
          <w:instrText xml:space="preserve"> PAGEREF _Toc82766393 \h </w:instrText>
        </w:r>
        <w:r w:rsidR="00EF44AF">
          <w:rPr>
            <w:webHidden/>
          </w:rPr>
        </w:r>
        <w:r w:rsidR="00EF44AF">
          <w:rPr>
            <w:webHidden/>
          </w:rPr>
          <w:fldChar w:fldCharType="separate"/>
        </w:r>
        <w:r w:rsidR="006A7B40">
          <w:rPr>
            <w:webHidden/>
          </w:rPr>
          <w:t>1</w:t>
        </w:r>
        <w:r w:rsidR="00EF44AF">
          <w:rPr>
            <w:webHidden/>
          </w:rPr>
          <w:fldChar w:fldCharType="end"/>
        </w:r>
      </w:hyperlink>
    </w:p>
    <w:p w14:paraId="18E8CB82" w14:textId="394BA81F" w:rsidR="00EF44AF" w:rsidRDefault="00FF1620">
      <w:pPr>
        <w:pStyle w:val="TOC3"/>
        <w:rPr>
          <w:rFonts w:asciiTheme="minorHAnsi" w:eastAsiaTheme="minorEastAsia" w:hAnsiTheme="minorHAnsi" w:cstheme="minorBidi"/>
          <w:spacing w:val="0"/>
          <w:sz w:val="22"/>
          <w:szCs w:val="22"/>
          <w:lang w:val="en-ZA" w:eastAsia="en-ZA"/>
        </w:rPr>
      </w:pPr>
      <w:hyperlink w:anchor="_Toc82766394" w:history="1">
        <w:r w:rsidR="00EF44AF" w:rsidRPr="00C77F08">
          <w:rPr>
            <w:rStyle w:val="Hyperlink"/>
          </w:rPr>
          <w:t>8.2.13</w:t>
        </w:r>
        <w:r w:rsidR="00EF44AF">
          <w:rPr>
            <w:rFonts w:asciiTheme="minorHAnsi" w:eastAsiaTheme="minorEastAsia" w:hAnsiTheme="minorHAnsi" w:cstheme="minorBidi"/>
            <w:spacing w:val="0"/>
            <w:sz w:val="22"/>
            <w:szCs w:val="22"/>
            <w:lang w:val="en-ZA" w:eastAsia="en-ZA"/>
          </w:rPr>
          <w:tab/>
        </w:r>
        <w:r w:rsidR="00EF44AF" w:rsidRPr="00C77F08">
          <w:rPr>
            <w:rStyle w:val="Hyperlink"/>
          </w:rPr>
          <w:t>Regional Socio-Economic Structure</w:t>
        </w:r>
        <w:r w:rsidR="00EF44AF">
          <w:rPr>
            <w:webHidden/>
          </w:rPr>
          <w:tab/>
        </w:r>
        <w:r w:rsidR="00EF44AF">
          <w:rPr>
            <w:webHidden/>
          </w:rPr>
          <w:fldChar w:fldCharType="begin"/>
        </w:r>
        <w:r w:rsidR="00EF44AF">
          <w:rPr>
            <w:webHidden/>
          </w:rPr>
          <w:instrText xml:space="preserve"> PAGEREF _Toc82766394 \h </w:instrText>
        </w:r>
        <w:r w:rsidR="00EF44AF">
          <w:rPr>
            <w:webHidden/>
          </w:rPr>
        </w:r>
        <w:r w:rsidR="00EF44AF">
          <w:rPr>
            <w:webHidden/>
          </w:rPr>
          <w:fldChar w:fldCharType="separate"/>
        </w:r>
        <w:r w:rsidR="006A7B40">
          <w:rPr>
            <w:webHidden/>
          </w:rPr>
          <w:t>1</w:t>
        </w:r>
        <w:r w:rsidR="00EF44AF">
          <w:rPr>
            <w:webHidden/>
          </w:rPr>
          <w:fldChar w:fldCharType="end"/>
        </w:r>
      </w:hyperlink>
    </w:p>
    <w:p w14:paraId="35D4077B" w14:textId="3A4CEFC1" w:rsidR="00EF44AF" w:rsidRDefault="00FF1620">
      <w:pPr>
        <w:pStyle w:val="TOC3"/>
        <w:rPr>
          <w:rFonts w:asciiTheme="minorHAnsi" w:eastAsiaTheme="minorEastAsia" w:hAnsiTheme="minorHAnsi" w:cstheme="minorBidi"/>
          <w:spacing w:val="0"/>
          <w:sz w:val="22"/>
          <w:szCs w:val="22"/>
          <w:lang w:val="en-ZA" w:eastAsia="en-ZA"/>
        </w:rPr>
      </w:pPr>
      <w:hyperlink w:anchor="_Toc82766395" w:history="1">
        <w:r w:rsidR="00EF44AF" w:rsidRPr="00C77F08">
          <w:rPr>
            <w:rStyle w:val="Hyperlink"/>
          </w:rPr>
          <w:t>8.2.14</w:t>
        </w:r>
        <w:r w:rsidR="00EF44AF">
          <w:rPr>
            <w:rFonts w:asciiTheme="minorHAnsi" w:eastAsiaTheme="minorEastAsia" w:hAnsiTheme="minorHAnsi" w:cstheme="minorBidi"/>
            <w:spacing w:val="0"/>
            <w:sz w:val="22"/>
            <w:szCs w:val="22"/>
            <w:lang w:val="en-ZA" w:eastAsia="en-ZA"/>
          </w:rPr>
          <w:tab/>
        </w:r>
        <w:r w:rsidR="00EF44AF" w:rsidRPr="00C77F08">
          <w:rPr>
            <w:rStyle w:val="Hyperlink"/>
          </w:rPr>
          <w:t>Interested and Affected Parties</w:t>
        </w:r>
        <w:r w:rsidR="00EF44AF">
          <w:rPr>
            <w:webHidden/>
          </w:rPr>
          <w:tab/>
        </w:r>
        <w:r w:rsidR="00EF44AF">
          <w:rPr>
            <w:webHidden/>
          </w:rPr>
          <w:fldChar w:fldCharType="begin"/>
        </w:r>
        <w:r w:rsidR="00EF44AF">
          <w:rPr>
            <w:webHidden/>
          </w:rPr>
          <w:instrText xml:space="preserve"> PAGEREF _Toc82766395 \h </w:instrText>
        </w:r>
        <w:r w:rsidR="00EF44AF">
          <w:rPr>
            <w:webHidden/>
          </w:rPr>
        </w:r>
        <w:r w:rsidR="00EF44AF">
          <w:rPr>
            <w:webHidden/>
          </w:rPr>
          <w:fldChar w:fldCharType="separate"/>
        </w:r>
        <w:r w:rsidR="006A7B40">
          <w:rPr>
            <w:webHidden/>
          </w:rPr>
          <w:t>1</w:t>
        </w:r>
        <w:r w:rsidR="00EF44AF">
          <w:rPr>
            <w:webHidden/>
          </w:rPr>
          <w:fldChar w:fldCharType="end"/>
        </w:r>
      </w:hyperlink>
    </w:p>
    <w:p w14:paraId="222FB794" w14:textId="0EEFABE7" w:rsidR="00EF44AF" w:rsidRDefault="00FF1620">
      <w:pPr>
        <w:pStyle w:val="TOC2"/>
        <w:rPr>
          <w:rFonts w:asciiTheme="minorHAnsi" w:eastAsiaTheme="minorEastAsia" w:hAnsiTheme="minorHAnsi" w:cstheme="minorBidi"/>
          <w:spacing w:val="0"/>
          <w:sz w:val="22"/>
          <w:szCs w:val="22"/>
          <w:lang w:val="en-ZA" w:eastAsia="en-ZA"/>
        </w:rPr>
      </w:pPr>
      <w:hyperlink w:anchor="_Toc82766396" w:history="1">
        <w:r w:rsidR="00EF44AF" w:rsidRPr="00C77F08">
          <w:rPr>
            <w:rStyle w:val="Hyperlink"/>
          </w:rPr>
          <w:t>8.3</w:t>
        </w:r>
        <w:r w:rsidR="00EF44AF">
          <w:rPr>
            <w:rFonts w:asciiTheme="minorHAnsi" w:eastAsiaTheme="minorEastAsia" w:hAnsiTheme="minorHAnsi" w:cstheme="minorBidi"/>
            <w:spacing w:val="0"/>
            <w:sz w:val="22"/>
            <w:szCs w:val="22"/>
            <w:lang w:val="en-ZA" w:eastAsia="en-ZA"/>
          </w:rPr>
          <w:tab/>
        </w:r>
        <w:r w:rsidR="00EF44AF" w:rsidRPr="00C77F08">
          <w:rPr>
            <w:rStyle w:val="Hyperlink"/>
          </w:rPr>
          <w:t>DECOMMISSIONING PHASE</w:t>
        </w:r>
        <w:r w:rsidR="00EF44AF">
          <w:rPr>
            <w:webHidden/>
          </w:rPr>
          <w:tab/>
        </w:r>
        <w:r w:rsidR="00EF44AF">
          <w:rPr>
            <w:webHidden/>
          </w:rPr>
          <w:fldChar w:fldCharType="begin"/>
        </w:r>
        <w:r w:rsidR="00EF44AF">
          <w:rPr>
            <w:webHidden/>
          </w:rPr>
          <w:instrText xml:space="preserve"> PAGEREF _Toc82766396 \h </w:instrText>
        </w:r>
        <w:r w:rsidR="00EF44AF">
          <w:rPr>
            <w:webHidden/>
          </w:rPr>
        </w:r>
        <w:r w:rsidR="00EF44AF">
          <w:rPr>
            <w:webHidden/>
          </w:rPr>
          <w:fldChar w:fldCharType="separate"/>
        </w:r>
        <w:r w:rsidR="006A7B40">
          <w:rPr>
            <w:webHidden/>
          </w:rPr>
          <w:t>1</w:t>
        </w:r>
        <w:r w:rsidR="00EF44AF">
          <w:rPr>
            <w:webHidden/>
          </w:rPr>
          <w:fldChar w:fldCharType="end"/>
        </w:r>
      </w:hyperlink>
    </w:p>
    <w:p w14:paraId="1BA25D98" w14:textId="452E3CCA" w:rsidR="00EF44AF" w:rsidRDefault="00FF1620">
      <w:pPr>
        <w:pStyle w:val="TOC2"/>
        <w:rPr>
          <w:rFonts w:asciiTheme="minorHAnsi" w:eastAsiaTheme="minorEastAsia" w:hAnsiTheme="minorHAnsi" w:cstheme="minorBidi"/>
          <w:spacing w:val="0"/>
          <w:sz w:val="22"/>
          <w:szCs w:val="22"/>
          <w:lang w:val="en-ZA" w:eastAsia="en-ZA"/>
        </w:rPr>
      </w:pPr>
      <w:hyperlink w:anchor="_Toc82766397" w:history="1">
        <w:r w:rsidR="00EF44AF" w:rsidRPr="00C77F08">
          <w:rPr>
            <w:rStyle w:val="Hyperlink"/>
          </w:rPr>
          <w:t xml:space="preserve">8.3.1 </w:t>
        </w:r>
        <w:r w:rsidR="00EF44AF">
          <w:rPr>
            <w:rFonts w:asciiTheme="minorHAnsi" w:eastAsiaTheme="minorEastAsia" w:hAnsiTheme="minorHAnsi" w:cstheme="minorBidi"/>
            <w:spacing w:val="0"/>
            <w:sz w:val="22"/>
            <w:szCs w:val="22"/>
            <w:lang w:val="en-ZA" w:eastAsia="en-ZA"/>
          </w:rPr>
          <w:tab/>
        </w:r>
        <w:r w:rsidR="00EF44AF" w:rsidRPr="00C77F08">
          <w:rPr>
            <w:rStyle w:val="Hyperlink"/>
          </w:rPr>
          <w:t>Topography</w:t>
        </w:r>
        <w:r w:rsidR="00EF44AF">
          <w:rPr>
            <w:webHidden/>
          </w:rPr>
          <w:tab/>
        </w:r>
        <w:r w:rsidR="00EF44AF">
          <w:rPr>
            <w:webHidden/>
          </w:rPr>
          <w:fldChar w:fldCharType="begin"/>
        </w:r>
        <w:r w:rsidR="00EF44AF">
          <w:rPr>
            <w:webHidden/>
          </w:rPr>
          <w:instrText xml:space="preserve"> PAGEREF _Toc82766397 \h </w:instrText>
        </w:r>
        <w:r w:rsidR="00EF44AF">
          <w:rPr>
            <w:webHidden/>
          </w:rPr>
        </w:r>
        <w:r w:rsidR="00EF44AF">
          <w:rPr>
            <w:webHidden/>
          </w:rPr>
          <w:fldChar w:fldCharType="separate"/>
        </w:r>
        <w:r w:rsidR="006A7B40">
          <w:rPr>
            <w:webHidden/>
          </w:rPr>
          <w:t>1</w:t>
        </w:r>
        <w:r w:rsidR="00EF44AF">
          <w:rPr>
            <w:webHidden/>
          </w:rPr>
          <w:fldChar w:fldCharType="end"/>
        </w:r>
      </w:hyperlink>
    </w:p>
    <w:p w14:paraId="3EED45DE" w14:textId="189F339F" w:rsidR="00EF44AF" w:rsidRDefault="00FF1620">
      <w:pPr>
        <w:pStyle w:val="TOC2"/>
        <w:rPr>
          <w:rFonts w:asciiTheme="minorHAnsi" w:eastAsiaTheme="minorEastAsia" w:hAnsiTheme="minorHAnsi" w:cstheme="minorBidi"/>
          <w:spacing w:val="0"/>
          <w:sz w:val="22"/>
          <w:szCs w:val="22"/>
          <w:lang w:val="en-ZA" w:eastAsia="en-ZA"/>
        </w:rPr>
      </w:pPr>
      <w:hyperlink w:anchor="_Toc82766398" w:history="1">
        <w:r w:rsidR="00EF44AF" w:rsidRPr="00C77F08">
          <w:rPr>
            <w:rStyle w:val="Hyperlink"/>
          </w:rPr>
          <w:t xml:space="preserve">8.3.2 </w:t>
        </w:r>
        <w:r w:rsidR="00EF44AF">
          <w:rPr>
            <w:rFonts w:asciiTheme="minorHAnsi" w:eastAsiaTheme="minorEastAsia" w:hAnsiTheme="minorHAnsi" w:cstheme="minorBidi"/>
            <w:spacing w:val="0"/>
            <w:sz w:val="22"/>
            <w:szCs w:val="22"/>
            <w:lang w:val="en-ZA" w:eastAsia="en-ZA"/>
          </w:rPr>
          <w:tab/>
        </w:r>
        <w:r w:rsidR="00EF44AF" w:rsidRPr="00C77F08">
          <w:rPr>
            <w:rStyle w:val="Hyperlink"/>
          </w:rPr>
          <w:t>Soils, land capability and use</w:t>
        </w:r>
        <w:r w:rsidR="00EF44AF">
          <w:rPr>
            <w:webHidden/>
          </w:rPr>
          <w:tab/>
        </w:r>
        <w:r w:rsidR="00EF44AF">
          <w:rPr>
            <w:webHidden/>
          </w:rPr>
          <w:fldChar w:fldCharType="begin"/>
        </w:r>
        <w:r w:rsidR="00EF44AF">
          <w:rPr>
            <w:webHidden/>
          </w:rPr>
          <w:instrText xml:space="preserve"> PAGEREF _Toc82766398 \h </w:instrText>
        </w:r>
        <w:r w:rsidR="00EF44AF">
          <w:rPr>
            <w:webHidden/>
          </w:rPr>
        </w:r>
        <w:r w:rsidR="00EF44AF">
          <w:rPr>
            <w:webHidden/>
          </w:rPr>
          <w:fldChar w:fldCharType="separate"/>
        </w:r>
        <w:r w:rsidR="006A7B40">
          <w:rPr>
            <w:webHidden/>
          </w:rPr>
          <w:t>1</w:t>
        </w:r>
        <w:r w:rsidR="00EF44AF">
          <w:rPr>
            <w:webHidden/>
          </w:rPr>
          <w:fldChar w:fldCharType="end"/>
        </w:r>
      </w:hyperlink>
    </w:p>
    <w:p w14:paraId="2F9E3196" w14:textId="512A27E1" w:rsidR="00EF44AF" w:rsidRDefault="00FF1620">
      <w:pPr>
        <w:pStyle w:val="TOC2"/>
        <w:rPr>
          <w:rFonts w:asciiTheme="minorHAnsi" w:eastAsiaTheme="minorEastAsia" w:hAnsiTheme="minorHAnsi" w:cstheme="minorBidi"/>
          <w:spacing w:val="0"/>
          <w:sz w:val="22"/>
          <w:szCs w:val="22"/>
          <w:lang w:val="en-ZA" w:eastAsia="en-ZA"/>
        </w:rPr>
      </w:pPr>
      <w:hyperlink w:anchor="_Toc82766399" w:history="1">
        <w:r w:rsidR="00EF44AF" w:rsidRPr="00C77F08">
          <w:rPr>
            <w:rStyle w:val="Hyperlink"/>
          </w:rPr>
          <w:t xml:space="preserve">8.3.3 </w:t>
        </w:r>
        <w:r w:rsidR="00EF44AF">
          <w:rPr>
            <w:rFonts w:asciiTheme="minorHAnsi" w:eastAsiaTheme="minorEastAsia" w:hAnsiTheme="minorHAnsi" w:cstheme="minorBidi"/>
            <w:spacing w:val="0"/>
            <w:sz w:val="22"/>
            <w:szCs w:val="22"/>
            <w:lang w:val="en-ZA" w:eastAsia="en-ZA"/>
          </w:rPr>
          <w:tab/>
        </w:r>
        <w:r w:rsidR="00EF44AF" w:rsidRPr="00C77F08">
          <w:rPr>
            <w:rStyle w:val="Hyperlink"/>
          </w:rPr>
          <w:t>natural vegetation</w:t>
        </w:r>
        <w:r w:rsidR="00EF44AF">
          <w:rPr>
            <w:webHidden/>
          </w:rPr>
          <w:tab/>
        </w:r>
        <w:r w:rsidR="00EF44AF">
          <w:rPr>
            <w:webHidden/>
          </w:rPr>
          <w:fldChar w:fldCharType="begin"/>
        </w:r>
        <w:r w:rsidR="00EF44AF">
          <w:rPr>
            <w:webHidden/>
          </w:rPr>
          <w:instrText xml:space="preserve"> PAGEREF _Toc82766399 \h </w:instrText>
        </w:r>
        <w:r w:rsidR="00EF44AF">
          <w:rPr>
            <w:webHidden/>
          </w:rPr>
        </w:r>
        <w:r w:rsidR="00EF44AF">
          <w:rPr>
            <w:webHidden/>
          </w:rPr>
          <w:fldChar w:fldCharType="separate"/>
        </w:r>
        <w:r w:rsidR="006A7B40">
          <w:rPr>
            <w:webHidden/>
          </w:rPr>
          <w:t>1</w:t>
        </w:r>
        <w:r w:rsidR="00EF44AF">
          <w:rPr>
            <w:webHidden/>
          </w:rPr>
          <w:fldChar w:fldCharType="end"/>
        </w:r>
      </w:hyperlink>
    </w:p>
    <w:p w14:paraId="62E11C76" w14:textId="572F4329" w:rsidR="00EF44AF" w:rsidRDefault="00FF1620">
      <w:pPr>
        <w:pStyle w:val="TOC2"/>
        <w:rPr>
          <w:rFonts w:asciiTheme="minorHAnsi" w:eastAsiaTheme="minorEastAsia" w:hAnsiTheme="minorHAnsi" w:cstheme="minorBidi"/>
          <w:spacing w:val="0"/>
          <w:sz w:val="22"/>
          <w:szCs w:val="22"/>
          <w:lang w:val="en-ZA" w:eastAsia="en-ZA"/>
        </w:rPr>
      </w:pPr>
      <w:hyperlink w:anchor="_Toc82766400" w:history="1">
        <w:r w:rsidR="00EF44AF" w:rsidRPr="00C77F08">
          <w:rPr>
            <w:rStyle w:val="Hyperlink"/>
          </w:rPr>
          <w:t xml:space="preserve">8.3.4 </w:t>
        </w:r>
        <w:r w:rsidR="00EF44AF">
          <w:rPr>
            <w:rFonts w:asciiTheme="minorHAnsi" w:eastAsiaTheme="minorEastAsia" w:hAnsiTheme="minorHAnsi" w:cstheme="minorBidi"/>
            <w:spacing w:val="0"/>
            <w:sz w:val="22"/>
            <w:szCs w:val="22"/>
            <w:lang w:val="en-ZA" w:eastAsia="en-ZA"/>
          </w:rPr>
          <w:tab/>
        </w:r>
        <w:r w:rsidR="00EF44AF" w:rsidRPr="00C77F08">
          <w:rPr>
            <w:rStyle w:val="Hyperlink"/>
          </w:rPr>
          <w:t>animal life</w:t>
        </w:r>
        <w:r w:rsidR="00EF44AF">
          <w:rPr>
            <w:webHidden/>
          </w:rPr>
          <w:tab/>
        </w:r>
        <w:r w:rsidR="00EF44AF">
          <w:rPr>
            <w:webHidden/>
          </w:rPr>
          <w:fldChar w:fldCharType="begin"/>
        </w:r>
        <w:r w:rsidR="00EF44AF">
          <w:rPr>
            <w:webHidden/>
          </w:rPr>
          <w:instrText xml:space="preserve"> PAGEREF _Toc82766400 \h </w:instrText>
        </w:r>
        <w:r w:rsidR="00EF44AF">
          <w:rPr>
            <w:webHidden/>
          </w:rPr>
        </w:r>
        <w:r w:rsidR="00EF44AF">
          <w:rPr>
            <w:webHidden/>
          </w:rPr>
          <w:fldChar w:fldCharType="separate"/>
        </w:r>
        <w:r w:rsidR="006A7B40">
          <w:rPr>
            <w:webHidden/>
          </w:rPr>
          <w:t>1</w:t>
        </w:r>
        <w:r w:rsidR="00EF44AF">
          <w:rPr>
            <w:webHidden/>
          </w:rPr>
          <w:fldChar w:fldCharType="end"/>
        </w:r>
      </w:hyperlink>
    </w:p>
    <w:p w14:paraId="710DB3F4" w14:textId="18FC9778" w:rsidR="00EF44AF" w:rsidRDefault="00FF1620">
      <w:pPr>
        <w:pStyle w:val="TOC2"/>
        <w:rPr>
          <w:rFonts w:asciiTheme="minorHAnsi" w:eastAsiaTheme="minorEastAsia" w:hAnsiTheme="minorHAnsi" w:cstheme="minorBidi"/>
          <w:spacing w:val="0"/>
          <w:sz w:val="22"/>
          <w:szCs w:val="22"/>
          <w:lang w:val="en-ZA" w:eastAsia="en-ZA"/>
        </w:rPr>
      </w:pPr>
      <w:hyperlink w:anchor="_Toc82766401" w:history="1">
        <w:r w:rsidR="00EF44AF" w:rsidRPr="00C77F08">
          <w:rPr>
            <w:rStyle w:val="Hyperlink"/>
          </w:rPr>
          <w:t xml:space="preserve">8.3.5 </w:t>
        </w:r>
        <w:r w:rsidR="00EF44AF">
          <w:rPr>
            <w:rFonts w:asciiTheme="minorHAnsi" w:eastAsiaTheme="minorEastAsia" w:hAnsiTheme="minorHAnsi" w:cstheme="minorBidi"/>
            <w:spacing w:val="0"/>
            <w:sz w:val="22"/>
            <w:szCs w:val="22"/>
            <w:lang w:val="en-ZA" w:eastAsia="en-ZA"/>
          </w:rPr>
          <w:tab/>
        </w:r>
        <w:r w:rsidR="00EF44AF" w:rsidRPr="00C77F08">
          <w:rPr>
            <w:rStyle w:val="Hyperlink"/>
          </w:rPr>
          <w:t>surface water</w:t>
        </w:r>
        <w:r w:rsidR="00EF44AF">
          <w:rPr>
            <w:webHidden/>
          </w:rPr>
          <w:tab/>
        </w:r>
        <w:r w:rsidR="00EF44AF">
          <w:rPr>
            <w:webHidden/>
          </w:rPr>
          <w:fldChar w:fldCharType="begin"/>
        </w:r>
        <w:r w:rsidR="00EF44AF">
          <w:rPr>
            <w:webHidden/>
          </w:rPr>
          <w:instrText xml:space="preserve"> PAGEREF _Toc82766401 \h </w:instrText>
        </w:r>
        <w:r w:rsidR="00EF44AF">
          <w:rPr>
            <w:webHidden/>
          </w:rPr>
        </w:r>
        <w:r w:rsidR="00EF44AF">
          <w:rPr>
            <w:webHidden/>
          </w:rPr>
          <w:fldChar w:fldCharType="separate"/>
        </w:r>
        <w:r w:rsidR="006A7B40">
          <w:rPr>
            <w:webHidden/>
          </w:rPr>
          <w:t>1</w:t>
        </w:r>
        <w:r w:rsidR="00EF44AF">
          <w:rPr>
            <w:webHidden/>
          </w:rPr>
          <w:fldChar w:fldCharType="end"/>
        </w:r>
      </w:hyperlink>
    </w:p>
    <w:p w14:paraId="35BD96B8" w14:textId="4A57F408" w:rsidR="00EF44AF" w:rsidRDefault="00FF1620">
      <w:pPr>
        <w:pStyle w:val="TOC2"/>
        <w:rPr>
          <w:rFonts w:asciiTheme="minorHAnsi" w:eastAsiaTheme="minorEastAsia" w:hAnsiTheme="minorHAnsi" w:cstheme="minorBidi"/>
          <w:spacing w:val="0"/>
          <w:sz w:val="22"/>
          <w:szCs w:val="22"/>
          <w:lang w:val="en-ZA" w:eastAsia="en-ZA"/>
        </w:rPr>
      </w:pPr>
      <w:hyperlink w:anchor="_Toc82766402" w:history="1">
        <w:r w:rsidR="00EF44AF" w:rsidRPr="00C77F08">
          <w:rPr>
            <w:rStyle w:val="Hyperlink"/>
          </w:rPr>
          <w:t xml:space="preserve">8.3.6 </w:t>
        </w:r>
        <w:r w:rsidR="00EF44AF">
          <w:rPr>
            <w:rFonts w:asciiTheme="minorHAnsi" w:eastAsiaTheme="minorEastAsia" w:hAnsiTheme="minorHAnsi" w:cstheme="minorBidi"/>
            <w:spacing w:val="0"/>
            <w:sz w:val="22"/>
            <w:szCs w:val="22"/>
            <w:lang w:val="en-ZA" w:eastAsia="en-ZA"/>
          </w:rPr>
          <w:tab/>
        </w:r>
        <w:r w:rsidR="00EF44AF" w:rsidRPr="00C77F08">
          <w:rPr>
            <w:rStyle w:val="Hyperlink"/>
          </w:rPr>
          <w:t>groundwater</w:t>
        </w:r>
        <w:r w:rsidR="00EF44AF">
          <w:rPr>
            <w:webHidden/>
          </w:rPr>
          <w:tab/>
        </w:r>
        <w:r w:rsidR="00EF44AF">
          <w:rPr>
            <w:webHidden/>
          </w:rPr>
          <w:fldChar w:fldCharType="begin"/>
        </w:r>
        <w:r w:rsidR="00EF44AF">
          <w:rPr>
            <w:webHidden/>
          </w:rPr>
          <w:instrText xml:space="preserve"> PAGEREF _Toc82766402 \h </w:instrText>
        </w:r>
        <w:r w:rsidR="00EF44AF">
          <w:rPr>
            <w:webHidden/>
          </w:rPr>
        </w:r>
        <w:r w:rsidR="00EF44AF">
          <w:rPr>
            <w:webHidden/>
          </w:rPr>
          <w:fldChar w:fldCharType="separate"/>
        </w:r>
        <w:r w:rsidR="006A7B40">
          <w:rPr>
            <w:webHidden/>
          </w:rPr>
          <w:t>1</w:t>
        </w:r>
        <w:r w:rsidR="00EF44AF">
          <w:rPr>
            <w:webHidden/>
          </w:rPr>
          <w:fldChar w:fldCharType="end"/>
        </w:r>
      </w:hyperlink>
    </w:p>
    <w:p w14:paraId="454BED15" w14:textId="61048CA0" w:rsidR="00EF44AF" w:rsidRDefault="00FF1620">
      <w:pPr>
        <w:pStyle w:val="TOC2"/>
        <w:rPr>
          <w:rFonts w:asciiTheme="minorHAnsi" w:eastAsiaTheme="minorEastAsia" w:hAnsiTheme="minorHAnsi" w:cstheme="minorBidi"/>
          <w:spacing w:val="0"/>
          <w:sz w:val="22"/>
          <w:szCs w:val="22"/>
          <w:lang w:val="en-ZA" w:eastAsia="en-ZA"/>
        </w:rPr>
      </w:pPr>
      <w:hyperlink w:anchor="_Toc82766403" w:history="1">
        <w:r w:rsidR="00EF44AF" w:rsidRPr="00C77F08">
          <w:rPr>
            <w:rStyle w:val="Hyperlink"/>
          </w:rPr>
          <w:t xml:space="preserve">8.3.7 </w:t>
        </w:r>
        <w:r w:rsidR="00EF44AF">
          <w:rPr>
            <w:rFonts w:asciiTheme="minorHAnsi" w:eastAsiaTheme="minorEastAsia" w:hAnsiTheme="minorHAnsi" w:cstheme="minorBidi"/>
            <w:spacing w:val="0"/>
            <w:sz w:val="22"/>
            <w:szCs w:val="22"/>
            <w:lang w:val="en-ZA" w:eastAsia="en-ZA"/>
          </w:rPr>
          <w:tab/>
        </w:r>
        <w:r w:rsidR="00EF44AF" w:rsidRPr="00C77F08">
          <w:rPr>
            <w:rStyle w:val="Hyperlink"/>
          </w:rPr>
          <w:t>air quality</w:t>
        </w:r>
        <w:r w:rsidR="00EF44AF">
          <w:rPr>
            <w:webHidden/>
          </w:rPr>
          <w:tab/>
        </w:r>
        <w:r w:rsidR="00EF44AF">
          <w:rPr>
            <w:webHidden/>
          </w:rPr>
          <w:fldChar w:fldCharType="begin"/>
        </w:r>
        <w:r w:rsidR="00EF44AF">
          <w:rPr>
            <w:webHidden/>
          </w:rPr>
          <w:instrText xml:space="preserve"> PAGEREF _Toc82766403 \h </w:instrText>
        </w:r>
        <w:r w:rsidR="00EF44AF">
          <w:rPr>
            <w:webHidden/>
          </w:rPr>
        </w:r>
        <w:r w:rsidR="00EF44AF">
          <w:rPr>
            <w:webHidden/>
          </w:rPr>
          <w:fldChar w:fldCharType="separate"/>
        </w:r>
        <w:r w:rsidR="006A7B40">
          <w:rPr>
            <w:webHidden/>
          </w:rPr>
          <w:t>1</w:t>
        </w:r>
        <w:r w:rsidR="00EF44AF">
          <w:rPr>
            <w:webHidden/>
          </w:rPr>
          <w:fldChar w:fldCharType="end"/>
        </w:r>
      </w:hyperlink>
    </w:p>
    <w:p w14:paraId="0CD3091C" w14:textId="6AE9675E" w:rsidR="00EF44AF" w:rsidRDefault="00FF1620">
      <w:pPr>
        <w:pStyle w:val="TOC2"/>
        <w:rPr>
          <w:rFonts w:asciiTheme="minorHAnsi" w:eastAsiaTheme="minorEastAsia" w:hAnsiTheme="minorHAnsi" w:cstheme="minorBidi"/>
          <w:spacing w:val="0"/>
          <w:sz w:val="22"/>
          <w:szCs w:val="22"/>
          <w:lang w:val="en-ZA" w:eastAsia="en-ZA"/>
        </w:rPr>
      </w:pPr>
      <w:hyperlink w:anchor="_Toc82766404" w:history="1">
        <w:r w:rsidR="00EF44AF" w:rsidRPr="00C77F08">
          <w:rPr>
            <w:rStyle w:val="Hyperlink"/>
          </w:rPr>
          <w:t xml:space="preserve">8.3.8 </w:t>
        </w:r>
        <w:r w:rsidR="00EF44AF">
          <w:rPr>
            <w:rFonts w:asciiTheme="minorHAnsi" w:eastAsiaTheme="minorEastAsia" w:hAnsiTheme="minorHAnsi" w:cstheme="minorBidi"/>
            <w:spacing w:val="0"/>
            <w:sz w:val="22"/>
            <w:szCs w:val="22"/>
            <w:lang w:val="en-ZA" w:eastAsia="en-ZA"/>
          </w:rPr>
          <w:tab/>
        </w:r>
        <w:r w:rsidR="00EF44AF" w:rsidRPr="00C77F08">
          <w:rPr>
            <w:rStyle w:val="Hyperlink"/>
          </w:rPr>
          <w:t>noise</w:t>
        </w:r>
        <w:r w:rsidR="00EF44AF">
          <w:rPr>
            <w:webHidden/>
          </w:rPr>
          <w:tab/>
        </w:r>
        <w:r w:rsidR="00EF44AF">
          <w:rPr>
            <w:webHidden/>
          </w:rPr>
          <w:fldChar w:fldCharType="begin"/>
        </w:r>
        <w:r w:rsidR="00EF44AF">
          <w:rPr>
            <w:webHidden/>
          </w:rPr>
          <w:instrText xml:space="preserve"> PAGEREF _Toc82766404 \h </w:instrText>
        </w:r>
        <w:r w:rsidR="00EF44AF">
          <w:rPr>
            <w:webHidden/>
          </w:rPr>
        </w:r>
        <w:r w:rsidR="00EF44AF">
          <w:rPr>
            <w:webHidden/>
          </w:rPr>
          <w:fldChar w:fldCharType="separate"/>
        </w:r>
        <w:r w:rsidR="006A7B40">
          <w:rPr>
            <w:webHidden/>
          </w:rPr>
          <w:t>1</w:t>
        </w:r>
        <w:r w:rsidR="00EF44AF">
          <w:rPr>
            <w:webHidden/>
          </w:rPr>
          <w:fldChar w:fldCharType="end"/>
        </w:r>
      </w:hyperlink>
    </w:p>
    <w:p w14:paraId="17113FC8" w14:textId="0F802520" w:rsidR="00EF44AF" w:rsidRDefault="00FF1620">
      <w:pPr>
        <w:pStyle w:val="TOC2"/>
        <w:rPr>
          <w:rFonts w:asciiTheme="minorHAnsi" w:eastAsiaTheme="minorEastAsia" w:hAnsiTheme="minorHAnsi" w:cstheme="minorBidi"/>
          <w:spacing w:val="0"/>
          <w:sz w:val="22"/>
          <w:szCs w:val="22"/>
          <w:lang w:val="en-ZA" w:eastAsia="en-ZA"/>
        </w:rPr>
      </w:pPr>
      <w:hyperlink w:anchor="_Toc82766405" w:history="1">
        <w:r w:rsidR="00EF44AF" w:rsidRPr="00C77F08">
          <w:rPr>
            <w:rStyle w:val="Hyperlink"/>
          </w:rPr>
          <w:t xml:space="preserve">8.3.9 </w:t>
        </w:r>
        <w:r w:rsidR="00EF44AF">
          <w:rPr>
            <w:rFonts w:asciiTheme="minorHAnsi" w:eastAsiaTheme="minorEastAsia" w:hAnsiTheme="minorHAnsi" w:cstheme="minorBidi"/>
            <w:spacing w:val="0"/>
            <w:sz w:val="22"/>
            <w:szCs w:val="22"/>
            <w:lang w:val="en-ZA" w:eastAsia="en-ZA"/>
          </w:rPr>
          <w:tab/>
        </w:r>
        <w:r w:rsidR="00EF44AF" w:rsidRPr="00C77F08">
          <w:rPr>
            <w:rStyle w:val="Hyperlink"/>
          </w:rPr>
          <w:t>visual aspects</w:t>
        </w:r>
        <w:r w:rsidR="00EF44AF">
          <w:rPr>
            <w:webHidden/>
          </w:rPr>
          <w:tab/>
        </w:r>
        <w:r w:rsidR="00EF44AF">
          <w:rPr>
            <w:webHidden/>
          </w:rPr>
          <w:fldChar w:fldCharType="begin"/>
        </w:r>
        <w:r w:rsidR="00EF44AF">
          <w:rPr>
            <w:webHidden/>
          </w:rPr>
          <w:instrText xml:space="preserve"> PAGEREF _Toc82766405 \h </w:instrText>
        </w:r>
        <w:r w:rsidR="00EF44AF">
          <w:rPr>
            <w:webHidden/>
          </w:rPr>
        </w:r>
        <w:r w:rsidR="00EF44AF">
          <w:rPr>
            <w:webHidden/>
          </w:rPr>
          <w:fldChar w:fldCharType="separate"/>
        </w:r>
        <w:r w:rsidR="006A7B40">
          <w:rPr>
            <w:webHidden/>
          </w:rPr>
          <w:t>1</w:t>
        </w:r>
        <w:r w:rsidR="00EF44AF">
          <w:rPr>
            <w:webHidden/>
          </w:rPr>
          <w:fldChar w:fldCharType="end"/>
        </w:r>
      </w:hyperlink>
    </w:p>
    <w:p w14:paraId="0BC88F83" w14:textId="6BA9C1D0" w:rsidR="00EF44AF" w:rsidRDefault="00FF1620">
      <w:pPr>
        <w:pStyle w:val="TOC2"/>
        <w:rPr>
          <w:rFonts w:asciiTheme="minorHAnsi" w:eastAsiaTheme="minorEastAsia" w:hAnsiTheme="minorHAnsi" w:cstheme="minorBidi"/>
          <w:spacing w:val="0"/>
          <w:sz w:val="22"/>
          <w:szCs w:val="22"/>
          <w:lang w:val="en-ZA" w:eastAsia="en-ZA"/>
        </w:rPr>
      </w:pPr>
      <w:hyperlink w:anchor="_Toc82766406" w:history="1">
        <w:r w:rsidR="00EF44AF" w:rsidRPr="00C77F08">
          <w:rPr>
            <w:rStyle w:val="Hyperlink"/>
          </w:rPr>
          <w:t xml:space="preserve">8.3.10 </w:t>
        </w:r>
        <w:r w:rsidR="00EF44AF">
          <w:rPr>
            <w:rFonts w:asciiTheme="minorHAnsi" w:eastAsiaTheme="minorEastAsia" w:hAnsiTheme="minorHAnsi" w:cstheme="minorBidi"/>
            <w:spacing w:val="0"/>
            <w:sz w:val="22"/>
            <w:szCs w:val="22"/>
            <w:lang w:val="en-ZA" w:eastAsia="en-ZA"/>
          </w:rPr>
          <w:tab/>
        </w:r>
        <w:r w:rsidR="00EF44AF" w:rsidRPr="00C77F08">
          <w:rPr>
            <w:rStyle w:val="Hyperlink"/>
          </w:rPr>
          <w:t>interested and affected parties</w:t>
        </w:r>
        <w:r w:rsidR="00EF44AF">
          <w:rPr>
            <w:webHidden/>
          </w:rPr>
          <w:tab/>
        </w:r>
        <w:r w:rsidR="00EF44AF">
          <w:rPr>
            <w:webHidden/>
          </w:rPr>
          <w:fldChar w:fldCharType="begin"/>
        </w:r>
        <w:r w:rsidR="00EF44AF">
          <w:rPr>
            <w:webHidden/>
          </w:rPr>
          <w:instrText xml:space="preserve"> PAGEREF _Toc82766406 \h </w:instrText>
        </w:r>
        <w:r w:rsidR="00EF44AF">
          <w:rPr>
            <w:webHidden/>
          </w:rPr>
        </w:r>
        <w:r w:rsidR="00EF44AF">
          <w:rPr>
            <w:webHidden/>
          </w:rPr>
          <w:fldChar w:fldCharType="separate"/>
        </w:r>
        <w:r w:rsidR="006A7B40">
          <w:rPr>
            <w:webHidden/>
          </w:rPr>
          <w:t>1</w:t>
        </w:r>
        <w:r w:rsidR="00EF44AF">
          <w:rPr>
            <w:webHidden/>
          </w:rPr>
          <w:fldChar w:fldCharType="end"/>
        </w:r>
      </w:hyperlink>
    </w:p>
    <w:p w14:paraId="28363C61" w14:textId="60F91492"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407" w:history="1">
        <w:r w:rsidR="00EF44AF" w:rsidRPr="00C77F08">
          <w:rPr>
            <w:rStyle w:val="Hyperlink"/>
            <w:snapToGrid w:val="0"/>
          </w:rPr>
          <w:t>9</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snapToGrid w:val="0"/>
          </w:rPr>
          <w:t>CONCLUSION</w:t>
        </w:r>
        <w:r w:rsidR="00EF44AF">
          <w:rPr>
            <w:webHidden/>
          </w:rPr>
          <w:tab/>
        </w:r>
        <w:r w:rsidR="00EF44AF">
          <w:rPr>
            <w:webHidden/>
          </w:rPr>
          <w:fldChar w:fldCharType="begin"/>
        </w:r>
        <w:r w:rsidR="00EF44AF">
          <w:rPr>
            <w:webHidden/>
          </w:rPr>
          <w:instrText xml:space="preserve"> PAGEREF _Toc82766407 \h </w:instrText>
        </w:r>
        <w:r w:rsidR="00EF44AF">
          <w:rPr>
            <w:webHidden/>
          </w:rPr>
        </w:r>
        <w:r w:rsidR="00EF44AF">
          <w:rPr>
            <w:webHidden/>
          </w:rPr>
          <w:fldChar w:fldCharType="separate"/>
        </w:r>
        <w:r w:rsidR="006A7B40">
          <w:rPr>
            <w:webHidden/>
          </w:rPr>
          <w:t>1</w:t>
        </w:r>
        <w:r w:rsidR="00EF44AF">
          <w:rPr>
            <w:webHidden/>
          </w:rPr>
          <w:fldChar w:fldCharType="end"/>
        </w:r>
      </w:hyperlink>
    </w:p>
    <w:p w14:paraId="43B71A06" w14:textId="1312E006" w:rsidR="00EF44AF" w:rsidRDefault="00FF1620">
      <w:pPr>
        <w:pStyle w:val="TOC2"/>
        <w:rPr>
          <w:rFonts w:asciiTheme="minorHAnsi" w:eastAsiaTheme="minorEastAsia" w:hAnsiTheme="minorHAnsi" w:cstheme="minorBidi"/>
          <w:spacing w:val="0"/>
          <w:sz w:val="22"/>
          <w:szCs w:val="22"/>
          <w:lang w:val="en-ZA" w:eastAsia="en-ZA"/>
        </w:rPr>
      </w:pPr>
      <w:hyperlink w:anchor="_Toc82766408" w:history="1">
        <w:r w:rsidR="00EF44AF" w:rsidRPr="00C77F08">
          <w:rPr>
            <w:rStyle w:val="Hyperlink"/>
          </w:rPr>
          <w:t>9.1</w:t>
        </w:r>
        <w:r w:rsidR="00EF44AF">
          <w:rPr>
            <w:rFonts w:asciiTheme="minorHAnsi" w:eastAsiaTheme="minorEastAsia" w:hAnsiTheme="minorHAnsi" w:cstheme="minorBidi"/>
            <w:spacing w:val="0"/>
            <w:sz w:val="22"/>
            <w:szCs w:val="22"/>
            <w:lang w:val="en-ZA" w:eastAsia="en-ZA"/>
          </w:rPr>
          <w:tab/>
        </w:r>
        <w:r w:rsidR="00EF44AF" w:rsidRPr="00C77F08">
          <w:rPr>
            <w:rStyle w:val="Hyperlink"/>
          </w:rPr>
          <w:t>Objectives of this report</w:t>
        </w:r>
        <w:r w:rsidR="00EF44AF">
          <w:rPr>
            <w:webHidden/>
          </w:rPr>
          <w:tab/>
        </w:r>
        <w:r w:rsidR="00EF44AF">
          <w:rPr>
            <w:webHidden/>
          </w:rPr>
          <w:fldChar w:fldCharType="begin"/>
        </w:r>
        <w:r w:rsidR="00EF44AF">
          <w:rPr>
            <w:webHidden/>
          </w:rPr>
          <w:instrText xml:space="preserve"> PAGEREF _Toc82766408 \h </w:instrText>
        </w:r>
        <w:r w:rsidR="00EF44AF">
          <w:rPr>
            <w:webHidden/>
          </w:rPr>
        </w:r>
        <w:r w:rsidR="00EF44AF">
          <w:rPr>
            <w:webHidden/>
          </w:rPr>
          <w:fldChar w:fldCharType="separate"/>
        </w:r>
        <w:r w:rsidR="006A7B40">
          <w:rPr>
            <w:webHidden/>
          </w:rPr>
          <w:t>1</w:t>
        </w:r>
        <w:r w:rsidR="00EF44AF">
          <w:rPr>
            <w:webHidden/>
          </w:rPr>
          <w:fldChar w:fldCharType="end"/>
        </w:r>
      </w:hyperlink>
    </w:p>
    <w:p w14:paraId="626E2847" w14:textId="7E2C461F" w:rsidR="00EF44AF" w:rsidRDefault="00FF1620">
      <w:pPr>
        <w:pStyle w:val="TOC2"/>
        <w:rPr>
          <w:rFonts w:asciiTheme="minorHAnsi" w:eastAsiaTheme="minorEastAsia" w:hAnsiTheme="minorHAnsi" w:cstheme="minorBidi"/>
          <w:spacing w:val="0"/>
          <w:sz w:val="22"/>
          <w:szCs w:val="22"/>
          <w:lang w:val="en-ZA" w:eastAsia="en-ZA"/>
        </w:rPr>
      </w:pPr>
      <w:hyperlink w:anchor="_Toc82766409" w:history="1">
        <w:r w:rsidR="00EF44AF" w:rsidRPr="00C77F08">
          <w:rPr>
            <w:rStyle w:val="Hyperlink"/>
          </w:rPr>
          <w:t>9.2</w:t>
        </w:r>
        <w:r w:rsidR="00EF44AF">
          <w:rPr>
            <w:rFonts w:asciiTheme="minorHAnsi" w:eastAsiaTheme="minorEastAsia" w:hAnsiTheme="minorHAnsi" w:cstheme="minorBidi"/>
            <w:spacing w:val="0"/>
            <w:sz w:val="22"/>
            <w:szCs w:val="22"/>
            <w:lang w:val="en-ZA" w:eastAsia="en-ZA"/>
          </w:rPr>
          <w:tab/>
        </w:r>
        <w:r w:rsidR="00EF44AF" w:rsidRPr="00C77F08">
          <w:rPr>
            <w:rStyle w:val="Hyperlink"/>
          </w:rPr>
          <w:t>Environmental Feasibility of the Proposed Project</w:t>
        </w:r>
        <w:r w:rsidR="00EF44AF">
          <w:rPr>
            <w:webHidden/>
          </w:rPr>
          <w:tab/>
        </w:r>
        <w:r w:rsidR="00EF44AF">
          <w:rPr>
            <w:webHidden/>
          </w:rPr>
          <w:fldChar w:fldCharType="begin"/>
        </w:r>
        <w:r w:rsidR="00EF44AF">
          <w:rPr>
            <w:webHidden/>
          </w:rPr>
          <w:instrText xml:space="preserve"> PAGEREF _Toc82766409 \h </w:instrText>
        </w:r>
        <w:r w:rsidR="00EF44AF">
          <w:rPr>
            <w:webHidden/>
          </w:rPr>
        </w:r>
        <w:r w:rsidR="00EF44AF">
          <w:rPr>
            <w:webHidden/>
          </w:rPr>
          <w:fldChar w:fldCharType="separate"/>
        </w:r>
        <w:r w:rsidR="006A7B40">
          <w:rPr>
            <w:webHidden/>
          </w:rPr>
          <w:t>1</w:t>
        </w:r>
        <w:r w:rsidR="00EF44AF">
          <w:rPr>
            <w:webHidden/>
          </w:rPr>
          <w:fldChar w:fldCharType="end"/>
        </w:r>
      </w:hyperlink>
    </w:p>
    <w:p w14:paraId="370C0C4D" w14:textId="07CA4153"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410" w:history="1">
        <w:r w:rsidR="00EF44AF" w:rsidRPr="00C77F08">
          <w:rPr>
            <w:rStyle w:val="Hyperlink"/>
          </w:rPr>
          <w:t>10</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STATUTORY REQUIREMENTS</w:t>
        </w:r>
        <w:r w:rsidR="00EF44AF">
          <w:rPr>
            <w:webHidden/>
          </w:rPr>
          <w:tab/>
        </w:r>
        <w:r w:rsidR="00EF44AF">
          <w:rPr>
            <w:webHidden/>
          </w:rPr>
          <w:fldChar w:fldCharType="begin"/>
        </w:r>
        <w:r w:rsidR="00EF44AF">
          <w:rPr>
            <w:webHidden/>
          </w:rPr>
          <w:instrText xml:space="preserve"> PAGEREF _Toc82766410 \h </w:instrText>
        </w:r>
        <w:r w:rsidR="00EF44AF">
          <w:rPr>
            <w:webHidden/>
          </w:rPr>
        </w:r>
        <w:r w:rsidR="00EF44AF">
          <w:rPr>
            <w:webHidden/>
          </w:rPr>
          <w:fldChar w:fldCharType="separate"/>
        </w:r>
        <w:r w:rsidR="006A7B40">
          <w:rPr>
            <w:webHidden/>
          </w:rPr>
          <w:t>1</w:t>
        </w:r>
        <w:r w:rsidR="00EF44AF">
          <w:rPr>
            <w:webHidden/>
          </w:rPr>
          <w:fldChar w:fldCharType="end"/>
        </w:r>
      </w:hyperlink>
    </w:p>
    <w:p w14:paraId="6440BE03" w14:textId="1F50BA7F"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411" w:history="1">
        <w:r w:rsidR="00EF44AF" w:rsidRPr="00C77F08">
          <w:rPr>
            <w:rStyle w:val="Hyperlink"/>
          </w:rPr>
          <w:t>11</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Plan of study</w:t>
        </w:r>
        <w:r w:rsidR="00EF44AF">
          <w:rPr>
            <w:webHidden/>
          </w:rPr>
          <w:tab/>
        </w:r>
        <w:r w:rsidR="00EF44AF">
          <w:rPr>
            <w:webHidden/>
          </w:rPr>
          <w:fldChar w:fldCharType="begin"/>
        </w:r>
        <w:r w:rsidR="00EF44AF">
          <w:rPr>
            <w:webHidden/>
          </w:rPr>
          <w:instrText xml:space="preserve"> PAGEREF _Toc82766411 \h </w:instrText>
        </w:r>
        <w:r w:rsidR="00EF44AF">
          <w:rPr>
            <w:webHidden/>
          </w:rPr>
        </w:r>
        <w:r w:rsidR="00EF44AF">
          <w:rPr>
            <w:webHidden/>
          </w:rPr>
          <w:fldChar w:fldCharType="separate"/>
        </w:r>
        <w:r w:rsidR="006A7B40">
          <w:rPr>
            <w:webHidden/>
          </w:rPr>
          <w:t>1</w:t>
        </w:r>
        <w:r w:rsidR="00EF44AF">
          <w:rPr>
            <w:webHidden/>
          </w:rPr>
          <w:fldChar w:fldCharType="end"/>
        </w:r>
      </w:hyperlink>
    </w:p>
    <w:p w14:paraId="22C66357" w14:textId="2309FBB9" w:rsidR="00EF44AF" w:rsidRDefault="00FF1620">
      <w:pPr>
        <w:pStyle w:val="TOC2"/>
        <w:rPr>
          <w:rFonts w:asciiTheme="minorHAnsi" w:eastAsiaTheme="minorEastAsia" w:hAnsiTheme="minorHAnsi" w:cstheme="minorBidi"/>
          <w:spacing w:val="0"/>
          <w:sz w:val="22"/>
          <w:szCs w:val="22"/>
          <w:lang w:val="en-ZA" w:eastAsia="en-ZA"/>
        </w:rPr>
      </w:pPr>
      <w:hyperlink w:anchor="_Toc82766412" w:history="1">
        <w:r w:rsidR="00EF44AF" w:rsidRPr="00C77F08">
          <w:rPr>
            <w:rStyle w:val="Hyperlink"/>
          </w:rPr>
          <w:t>11.1</w:t>
        </w:r>
        <w:r w:rsidR="00EF44AF">
          <w:rPr>
            <w:rFonts w:asciiTheme="minorHAnsi" w:eastAsiaTheme="minorEastAsia" w:hAnsiTheme="minorHAnsi" w:cstheme="minorBidi"/>
            <w:spacing w:val="0"/>
            <w:sz w:val="22"/>
            <w:szCs w:val="22"/>
            <w:lang w:val="en-ZA" w:eastAsia="en-ZA"/>
          </w:rPr>
          <w:tab/>
        </w:r>
        <w:r w:rsidR="00EF44AF" w:rsidRPr="00C77F08">
          <w:rPr>
            <w:rStyle w:val="Hyperlink"/>
          </w:rPr>
          <w:t>Description of alternatives to be considered as part of the Environmental Impact Assessment</w:t>
        </w:r>
        <w:r w:rsidR="00EF44AF">
          <w:rPr>
            <w:webHidden/>
          </w:rPr>
          <w:tab/>
        </w:r>
        <w:r w:rsidR="00EF44AF">
          <w:rPr>
            <w:webHidden/>
          </w:rPr>
          <w:fldChar w:fldCharType="begin"/>
        </w:r>
        <w:r w:rsidR="00EF44AF">
          <w:rPr>
            <w:webHidden/>
          </w:rPr>
          <w:instrText xml:space="preserve"> PAGEREF _Toc82766412 \h </w:instrText>
        </w:r>
        <w:r w:rsidR="00EF44AF">
          <w:rPr>
            <w:webHidden/>
          </w:rPr>
        </w:r>
        <w:r w:rsidR="00EF44AF">
          <w:rPr>
            <w:webHidden/>
          </w:rPr>
          <w:fldChar w:fldCharType="separate"/>
        </w:r>
        <w:r w:rsidR="006A7B40">
          <w:rPr>
            <w:webHidden/>
          </w:rPr>
          <w:t>1</w:t>
        </w:r>
        <w:r w:rsidR="00EF44AF">
          <w:rPr>
            <w:webHidden/>
          </w:rPr>
          <w:fldChar w:fldCharType="end"/>
        </w:r>
      </w:hyperlink>
    </w:p>
    <w:p w14:paraId="2FDDC9D0" w14:textId="2330AA24" w:rsidR="00EF44AF" w:rsidRDefault="00FF1620">
      <w:pPr>
        <w:pStyle w:val="TOC2"/>
        <w:rPr>
          <w:rFonts w:asciiTheme="minorHAnsi" w:eastAsiaTheme="minorEastAsia" w:hAnsiTheme="minorHAnsi" w:cstheme="minorBidi"/>
          <w:spacing w:val="0"/>
          <w:sz w:val="22"/>
          <w:szCs w:val="22"/>
          <w:lang w:val="en-ZA" w:eastAsia="en-ZA"/>
        </w:rPr>
      </w:pPr>
      <w:hyperlink w:anchor="_Toc82766413" w:history="1">
        <w:r w:rsidR="00EF44AF" w:rsidRPr="00C77F08">
          <w:rPr>
            <w:rStyle w:val="Hyperlink"/>
          </w:rPr>
          <w:t>11.2</w:t>
        </w:r>
        <w:r w:rsidR="00EF44AF">
          <w:rPr>
            <w:rFonts w:asciiTheme="minorHAnsi" w:eastAsiaTheme="minorEastAsia" w:hAnsiTheme="minorHAnsi" w:cstheme="minorBidi"/>
            <w:spacing w:val="0"/>
            <w:sz w:val="22"/>
            <w:szCs w:val="22"/>
            <w:lang w:val="en-ZA" w:eastAsia="en-ZA"/>
          </w:rPr>
          <w:tab/>
        </w:r>
        <w:r w:rsidR="00EF44AF" w:rsidRPr="00C77F08">
          <w:rPr>
            <w:rStyle w:val="Hyperlink"/>
          </w:rPr>
          <w:t>Description of aspects to be assessed as part of the environmental impact assessment process</w:t>
        </w:r>
        <w:r w:rsidR="00EF44AF">
          <w:rPr>
            <w:webHidden/>
          </w:rPr>
          <w:tab/>
        </w:r>
        <w:r w:rsidR="00EF44AF">
          <w:rPr>
            <w:webHidden/>
          </w:rPr>
          <w:fldChar w:fldCharType="begin"/>
        </w:r>
        <w:r w:rsidR="00EF44AF">
          <w:rPr>
            <w:webHidden/>
          </w:rPr>
          <w:instrText xml:space="preserve"> PAGEREF _Toc82766413 \h </w:instrText>
        </w:r>
        <w:r w:rsidR="00EF44AF">
          <w:rPr>
            <w:webHidden/>
          </w:rPr>
        </w:r>
        <w:r w:rsidR="00EF44AF">
          <w:rPr>
            <w:webHidden/>
          </w:rPr>
          <w:fldChar w:fldCharType="separate"/>
        </w:r>
        <w:r w:rsidR="006A7B40">
          <w:rPr>
            <w:webHidden/>
          </w:rPr>
          <w:t>1</w:t>
        </w:r>
        <w:r w:rsidR="00EF44AF">
          <w:rPr>
            <w:webHidden/>
          </w:rPr>
          <w:fldChar w:fldCharType="end"/>
        </w:r>
      </w:hyperlink>
    </w:p>
    <w:p w14:paraId="6A93F5CB" w14:textId="05248973" w:rsidR="00EF44AF" w:rsidRDefault="00FF1620">
      <w:pPr>
        <w:pStyle w:val="TOC3"/>
        <w:rPr>
          <w:rFonts w:asciiTheme="minorHAnsi" w:eastAsiaTheme="minorEastAsia" w:hAnsiTheme="minorHAnsi" w:cstheme="minorBidi"/>
          <w:spacing w:val="0"/>
          <w:sz w:val="22"/>
          <w:szCs w:val="22"/>
          <w:lang w:val="en-ZA" w:eastAsia="en-ZA"/>
        </w:rPr>
      </w:pPr>
      <w:hyperlink w:anchor="_Toc82766414" w:history="1">
        <w:r w:rsidR="00EF44AF" w:rsidRPr="00C77F08">
          <w:rPr>
            <w:rStyle w:val="Hyperlink"/>
            <w:snapToGrid w:val="0"/>
            <w:lang w:val="en-ZA"/>
          </w:rPr>
          <w:t>11.2.1</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Soil study</w:t>
        </w:r>
        <w:r w:rsidR="00EF44AF">
          <w:rPr>
            <w:webHidden/>
          </w:rPr>
          <w:tab/>
        </w:r>
        <w:r w:rsidR="00EF44AF">
          <w:rPr>
            <w:webHidden/>
          </w:rPr>
          <w:fldChar w:fldCharType="begin"/>
        </w:r>
        <w:r w:rsidR="00EF44AF">
          <w:rPr>
            <w:webHidden/>
          </w:rPr>
          <w:instrText xml:space="preserve"> PAGEREF _Toc82766414 \h </w:instrText>
        </w:r>
        <w:r w:rsidR="00EF44AF">
          <w:rPr>
            <w:webHidden/>
          </w:rPr>
        </w:r>
        <w:r w:rsidR="00EF44AF">
          <w:rPr>
            <w:webHidden/>
          </w:rPr>
          <w:fldChar w:fldCharType="separate"/>
        </w:r>
        <w:r w:rsidR="006A7B40">
          <w:rPr>
            <w:webHidden/>
          </w:rPr>
          <w:t>1</w:t>
        </w:r>
        <w:r w:rsidR="00EF44AF">
          <w:rPr>
            <w:webHidden/>
          </w:rPr>
          <w:fldChar w:fldCharType="end"/>
        </w:r>
      </w:hyperlink>
    </w:p>
    <w:p w14:paraId="494966A7" w14:textId="230DD337" w:rsidR="00EF44AF" w:rsidRDefault="00FF1620">
      <w:pPr>
        <w:pStyle w:val="TOC3"/>
        <w:rPr>
          <w:rFonts w:asciiTheme="minorHAnsi" w:eastAsiaTheme="minorEastAsia" w:hAnsiTheme="minorHAnsi" w:cstheme="minorBidi"/>
          <w:spacing w:val="0"/>
          <w:sz w:val="22"/>
          <w:szCs w:val="22"/>
          <w:lang w:val="en-ZA" w:eastAsia="en-ZA"/>
        </w:rPr>
      </w:pPr>
      <w:hyperlink w:anchor="_Toc82766415" w:history="1">
        <w:r w:rsidR="00EF44AF" w:rsidRPr="00C77F08">
          <w:rPr>
            <w:rStyle w:val="Hyperlink"/>
            <w:lang w:val="en-ZA"/>
          </w:rPr>
          <w:t>11.2.2</w:t>
        </w:r>
        <w:r w:rsidR="00EF44AF">
          <w:rPr>
            <w:rFonts w:asciiTheme="minorHAnsi" w:eastAsiaTheme="minorEastAsia" w:hAnsiTheme="minorHAnsi" w:cstheme="minorBidi"/>
            <w:spacing w:val="0"/>
            <w:sz w:val="22"/>
            <w:szCs w:val="22"/>
            <w:lang w:val="en-ZA" w:eastAsia="en-ZA"/>
          </w:rPr>
          <w:tab/>
        </w:r>
        <w:r w:rsidR="00EF44AF" w:rsidRPr="00C77F08">
          <w:rPr>
            <w:rStyle w:val="Hyperlink"/>
            <w:lang w:val="en-ZA"/>
          </w:rPr>
          <w:t>Vegetation Survey</w:t>
        </w:r>
        <w:r w:rsidR="00EF44AF">
          <w:rPr>
            <w:webHidden/>
          </w:rPr>
          <w:tab/>
        </w:r>
        <w:r w:rsidR="00EF44AF">
          <w:rPr>
            <w:webHidden/>
          </w:rPr>
          <w:fldChar w:fldCharType="begin"/>
        </w:r>
        <w:r w:rsidR="00EF44AF">
          <w:rPr>
            <w:webHidden/>
          </w:rPr>
          <w:instrText xml:space="preserve"> PAGEREF _Toc82766415 \h </w:instrText>
        </w:r>
        <w:r w:rsidR="00EF44AF">
          <w:rPr>
            <w:webHidden/>
          </w:rPr>
        </w:r>
        <w:r w:rsidR="00EF44AF">
          <w:rPr>
            <w:webHidden/>
          </w:rPr>
          <w:fldChar w:fldCharType="separate"/>
        </w:r>
        <w:r w:rsidR="006A7B40">
          <w:rPr>
            <w:webHidden/>
          </w:rPr>
          <w:t>1</w:t>
        </w:r>
        <w:r w:rsidR="00EF44AF">
          <w:rPr>
            <w:webHidden/>
          </w:rPr>
          <w:fldChar w:fldCharType="end"/>
        </w:r>
      </w:hyperlink>
    </w:p>
    <w:p w14:paraId="1FF402D1" w14:textId="37213B28" w:rsidR="00EF44AF" w:rsidRDefault="00FF1620">
      <w:pPr>
        <w:pStyle w:val="TOC3"/>
        <w:rPr>
          <w:rFonts w:asciiTheme="minorHAnsi" w:eastAsiaTheme="minorEastAsia" w:hAnsiTheme="minorHAnsi" w:cstheme="minorBidi"/>
          <w:spacing w:val="0"/>
          <w:sz w:val="22"/>
          <w:szCs w:val="22"/>
          <w:lang w:val="en-ZA" w:eastAsia="en-ZA"/>
        </w:rPr>
      </w:pPr>
      <w:hyperlink w:anchor="_Toc82766416" w:history="1">
        <w:r w:rsidR="00EF44AF" w:rsidRPr="00C77F08">
          <w:rPr>
            <w:rStyle w:val="Hyperlink"/>
            <w:snapToGrid w:val="0"/>
            <w:lang w:val="en-ZA"/>
          </w:rPr>
          <w:t>11.2.3</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Faunal Survey</w:t>
        </w:r>
        <w:r w:rsidR="00EF44AF">
          <w:rPr>
            <w:webHidden/>
          </w:rPr>
          <w:tab/>
        </w:r>
        <w:r w:rsidR="00EF44AF">
          <w:rPr>
            <w:webHidden/>
          </w:rPr>
          <w:fldChar w:fldCharType="begin"/>
        </w:r>
        <w:r w:rsidR="00EF44AF">
          <w:rPr>
            <w:webHidden/>
          </w:rPr>
          <w:instrText xml:space="preserve"> PAGEREF _Toc82766416 \h </w:instrText>
        </w:r>
        <w:r w:rsidR="00EF44AF">
          <w:rPr>
            <w:webHidden/>
          </w:rPr>
        </w:r>
        <w:r w:rsidR="00EF44AF">
          <w:rPr>
            <w:webHidden/>
          </w:rPr>
          <w:fldChar w:fldCharType="separate"/>
        </w:r>
        <w:r w:rsidR="006A7B40">
          <w:rPr>
            <w:webHidden/>
          </w:rPr>
          <w:t>1</w:t>
        </w:r>
        <w:r w:rsidR="00EF44AF">
          <w:rPr>
            <w:webHidden/>
          </w:rPr>
          <w:fldChar w:fldCharType="end"/>
        </w:r>
      </w:hyperlink>
    </w:p>
    <w:p w14:paraId="6F1CBFD9" w14:textId="12E661FB" w:rsidR="00EF44AF" w:rsidRDefault="00FF1620">
      <w:pPr>
        <w:pStyle w:val="TOC3"/>
        <w:rPr>
          <w:rFonts w:asciiTheme="minorHAnsi" w:eastAsiaTheme="minorEastAsia" w:hAnsiTheme="minorHAnsi" w:cstheme="minorBidi"/>
          <w:spacing w:val="0"/>
          <w:sz w:val="22"/>
          <w:szCs w:val="22"/>
          <w:lang w:val="en-ZA" w:eastAsia="en-ZA"/>
        </w:rPr>
      </w:pPr>
      <w:hyperlink w:anchor="_Toc82766417" w:history="1">
        <w:r w:rsidR="00EF44AF" w:rsidRPr="00C77F08">
          <w:rPr>
            <w:rStyle w:val="Hyperlink"/>
          </w:rPr>
          <w:t>11.2.4</w:t>
        </w:r>
        <w:r w:rsidR="00EF44AF">
          <w:rPr>
            <w:rFonts w:asciiTheme="minorHAnsi" w:eastAsiaTheme="minorEastAsia" w:hAnsiTheme="minorHAnsi" w:cstheme="minorBidi"/>
            <w:spacing w:val="0"/>
            <w:sz w:val="22"/>
            <w:szCs w:val="22"/>
            <w:lang w:val="en-ZA" w:eastAsia="en-ZA"/>
          </w:rPr>
          <w:tab/>
        </w:r>
        <w:r w:rsidR="00EF44AF" w:rsidRPr="00C77F08">
          <w:rPr>
            <w:rStyle w:val="Hyperlink"/>
          </w:rPr>
          <w:t>Hydrological Study</w:t>
        </w:r>
        <w:r w:rsidR="00EF44AF">
          <w:rPr>
            <w:webHidden/>
          </w:rPr>
          <w:tab/>
        </w:r>
        <w:r w:rsidR="00EF44AF">
          <w:rPr>
            <w:webHidden/>
          </w:rPr>
          <w:fldChar w:fldCharType="begin"/>
        </w:r>
        <w:r w:rsidR="00EF44AF">
          <w:rPr>
            <w:webHidden/>
          </w:rPr>
          <w:instrText xml:space="preserve"> PAGEREF _Toc82766417 \h </w:instrText>
        </w:r>
        <w:r w:rsidR="00EF44AF">
          <w:rPr>
            <w:webHidden/>
          </w:rPr>
        </w:r>
        <w:r w:rsidR="00EF44AF">
          <w:rPr>
            <w:webHidden/>
          </w:rPr>
          <w:fldChar w:fldCharType="separate"/>
        </w:r>
        <w:r w:rsidR="006A7B40">
          <w:rPr>
            <w:webHidden/>
          </w:rPr>
          <w:t>1</w:t>
        </w:r>
        <w:r w:rsidR="00EF44AF">
          <w:rPr>
            <w:webHidden/>
          </w:rPr>
          <w:fldChar w:fldCharType="end"/>
        </w:r>
      </w:hyperlink>
    </w:p>
    <w:p w14:paraId="3CF8E350" w14:textId="417B8AAB" w:rsidR="00EF44AF" w:rsidRDefault="00FF1620">
      <w:pPr>
        <w:pStyle w:val="TOC3"/>
        <w:rPr>
          <w:rFonts w:asciiTheme="minorHAnsi" w:eastAsiaTheme="minorEastAsia" w:hAnsiTheme="minorHAnsi" w:cstheme="minorBidi"/>
          <w:spacing w:val="0"/>
          <w:sz w:val="22"/>
          <w:szCs w:val="22"/>
          <w:lang w:val="en-ZA" w:eastAsia="en-ZA"/>
        </w:rPr>
      </w:pPr>
      <w:hyperlink w:anchor="_Toc82766418" w:history="1">
        <w:r w:rsidR="00EF44AF" w:rsidRPr="00C77F08">
          <w:rPr>
            <w:rStyle w:val="Hyperlink"/>
          </w:rPr>
          <w:t>11.2.5</w:t>
        </w:r>
        <w:r w:rsidR="00EF44AF">
          <w:rPr>
            <w:rFonts w:asciiTheme="minorHAnsi" w:eastAsiaTheme="minorEastAsia" w:hAnsiTheme="minorHAnsi" w:cstheme="minorBidi"/>
            <w:spacing w:val="0"/>
            <w:sz w:val="22"/>
            <w:szCs w:val="22"/>
            <w:lang w:val="en-ZA" w:eastAsia="en-ZA"/>
          </w:rPr>
          <w:tab/>
        </w:r>
        <w:r w:rsidR="00EF44AF" w:rsidRPr="00C77F08">
          <w:rPr>
            <w:rStyle w:val="Hyperlink"/>
          </w:rPr>
          <w:t>A storm water management plan</w:t>
        </w:r>
        <w:r w:rsidR="00EF44AF">
          <w:rPr>
            <w:webHidden/>
          </w:rPr>
          <w:tab/>
        </w:r>
        <w:r w:rsidR="00EF44AF">
          <w:rPr>
            <w:webHidden/>
          </w:rPr>
          <w:fldChar w:fldCharType="begin"/>
        </w:r>
        <w:r w:rsidR="00EF44AF">
          <w:rPr>
            <w:webHidden/>
          </w:rPr>
          <w:instrText xml:space="preserve"> PAGEREF _Toc82766418 \h </w:instrText>
        </w:r>
        <w:r w:rsidR="00EF44AF">
          <w:rPr>
            <w:webHidden/>
          </w:rPr>
        </w:r>
        <w:r w:rsidR="00EF44AF">
          <w:rPr>
            <w:webHidden/>
          </w:rPr>
          <w:fldChar w:fldCharType="separate"/>
        </w:r>
        <w:r w:rsidR="006A7B40">
          <w:rPr>
            <w:webHidden/>
          </w:rPr>
          <w:t>1</w:t>
        </w:r>
        <w:r w:rsidR="00EF44AF">
          <w:rPr>
            <w:webHidden/>
          </w:rPr>
          <w:fldChar w:fldCharType="end"/>
        </w:r>
      </w:hyperlink>
    </w:p>
    <w:p w14:paraId="33355B17" w14:textId="424B0651" w:rsidR="00EF44AF" w:rsidRDefault="00FF1620">
      <w:pPr>
        <w:pStyle w:val="TOC3"/>
        <w:rPr>
          <w:rFonts w:asciiTheme="minorHAnsi" w:eastAsiaTheme="minorEastAsia" w:hAnsiTheme="minorHAnsi" w:cstheme="minorBidi"/>
          <w:spacing w:val="0"/>
          <w:sz w:val="22"/>
          <w:szCs w:val="22"/>
          <w:lang w:val="en-ZA" w:eastAsia="en-ZA"/>
        </w:rPr>
      </w:pPr>
      <w:hyperlink w:anchor="_Toc82766419" w:history="1">
        <w:r w:rsidR="00EF44AF" w:rsidRPr="00C77F08">
          <w:rPr>
            <w:rStyle w:val="Hyperlink"/>
          </w:rPr>
          <w:t>11.2.6</w:t>
        </w:r>
        <w:r w:rsidR="00EF44AF">
          <w:rPr>
            <w:rFonts w:asciiTheme="minorHAnsi" w:eastAsiaTheme="minorEastAsia" w:hAnsiTheme="minorHAnsi" w:cstheme="minorBidi"/>
            <w:spacing w:val="0"/>
            <w:sz w:val="22"/>
            <w:szCs w:val="22"/>
            <w:lang w:val="en-ZA" w:eastAsia="en-ZA"/>
          </w:rPr>
          <w:tab/>
        </w:r>
        <w:r w:rsidR="00EF44AF" w:rsidRPr="00C77F08">
          <w:rPr>
            <w:rStyle w:val="Hyperlink"/>
          </w:rPr>
          <w:t>Geo-hydrological Study</w:t>
        </w:r>
        <w:r w:rsidR="00EF44AF">
          <w:rPr>
            <w:webHidden/>
          </w:rPr>
          <w:tab/>
        </w:r>
        <w:r w:rsidR="00EF44AF">
          <w:rPr>
            <w:webHidden/>
          </w:rPr>
          <w:fldChar w:fldCharType="begin"/>
        </w:r>
        <w:r w:rsidR="00EF44AF">
          <w:rPr>
            <w:webHidden/>
          </w:rPr>
          <w:instrText xml:space="preserve"> PAGEREF _Toc82766419 \h </w:instrText>
        </w:r>
        <w:r w:rsidR="00EF44AF">
          <w:rPr>
            <w:webHidden/>
          </w:rPr>
        </w:r>
        <w:r w:rsidR="00EF44AF">
          <w:rPr>
            <w:webHidden/>
          </w:rPr>
          <w:fldChar w:fldCharType="separate"/>
        </w:r>
        <w:r w:rsidR="006A7B40">
          <w:rPr>
            <w:webHidden/>
          </w:rPr>
          <w:t>1</w:t>
        </w:r>
        <w:r w:rsidR="00EF44AF">
          <w:rPr>
            <w:webHidden/>
          </w:rPr>
          <w:fldChar w:fldCharType="end"/>
        </w:r>
      </w:hyperlink>
    </w:p>
    <w:p w14:paraId="20F451D5" w14:textId="12456A6E" w:rsidR="00EF44AF" w:rsidRDefault="00FF1620">
      <w:pPr>
        <w:pStyle w:val="TOC3"/>
        <w:rPr>
          <w:rFonts w:asciiTheme="minorHAnsi" w:eastAsiaTheme="minorEastAsia" w:hAnsiTheme="minorHAnsi" w:cstheme="minorBidi"/>
          <w:spacing w:val="0"/>
          <w:sz w:val="22"/>
          <w:szCs w:val="22"/>
          <w:lang w:val="en-ZA" w:eastAsia="en-ZA"/>
        </w:rPr>
      </w:pPr>
      <w:hyperlink w:anchor="_Toc82766420" w:history="1">
        <w:r w:rsidR="00EF44AF" w:rsidRPr="00C77F08">
          <w:rPr>
            <w:rStyle w:val="Hyperlink"/>
            <w:snapToGrid w:val="0"/>
            <w:lang w:val="en-ZA"/>
          </w:rPr>
          <w:t>11.2.7</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Heritage Impact Assessment</w:t>
        </w:r>
        <w:r w:rsidR="00EF44AF">
          <w:rPr>
            <w:webHidden/>
          </w:rPr>
          <w:tab/>
        </w:r>
        <w:r w:rsidR="00EF44AF">
          <w:rPr>
            <w:webHidden/>
          </w:rPr>
          <w:fldChar w:fldCharType="begin"/>
        </w:r>
        <w:r w:rsidR="00EF44AF">
          <w:rPr>
            <w:webHidden/>
          </w:rPr>
          <w:instrText xml:space="preserve"> PAGEREF _Toc82766420 \h </w:instrText>
        </w:r>
        <w:r w:rsidR="00EF44AF">
          <w:rPr>
            <w:webHidden/>
          </w:rPr>
        </w:r>
        <w:r w:rsidR="00EF44AF">
          <w:rPr>
            <w:webHidden/>
          </w:rPr>
          <w:fldChar w:fldCharType="separate"/>
        </w:r>
        <w:r w:rsidR="006A7B40">
          <w:rPr>
            <w:webHidden/>
          </w:rPr>
          <w:t>1</w:t>
        </w:r>
        <w:r w:rsidR="00EF44AF">
          <w:rPr>
            <w:webHidden/>
          </w:rPr>
          <w:fldChar w:fldCharType="end"/>
        </w:r>
      </w:hyperlink>
    </w:p>
    <w:p w14:paraId="57F40F00" w14:textId="7A5F45BB" w:rsidR="00EF44AF" w:rsidRDefault="00FF1620">
      <w:pPr>
        <w:pStyle w:val="TOC3"/>
        <w:rPr>
          <w:rFonts w:asciiTheme="minorHAnsi" w:eastAsiaTheme="minorEastAsia" w:hAnsiTheme="minorHAnsi" w:cstheme="minorBidi"/>
          <w:spacing w:val="0"/>
          <w:sz w:val="22"/>
          <w:szCs w:val="22"/>
          <w:lang w:val="en-ZA" w:eastAsia="en-ZA"/>
        </w:rPr>
      </w:pPr>
      <w:hyperlink w:anchor="_Toc82766421" w:history="1">
        <w:r w:rsidR="00EF44AF" w:rsidRPr="00C77F08">
          <w:rPr>
            <w:rStyle w:val="Hyperlink"/>
          </w:rPr>
          <w:t>11.2.8</w:t>
        </w:r>
        <w:r w:rsidR="00EF44AF">
          <w:rPr>
            <w:rFonts w:asciiTheme="minorHAnsi" w:eastAsiaTheme="minorEastAsia" w:hAnsiTheme="minorHAnsi" w:cstheme="minorBidi"/>
            <w:spacing w:val="0"/>
            <w:sz w:val="22"/>
            <w:szCs w:val="22"/>
            <w:lang w:val="en-ZA" w:eastAsia="en-ZA"/>
          </w:rPr>
          <w:tab/>
        </w:r>
        <w:r w:rsidR="00EF44AF" w:rsidRPr="00C77F08">
          <w:rPr>
            <w:rStyle w:val="Hyperlink"/>
          </w:rPr>
          <w:t>Air Quality Impact Assessment</w:t>
        </w:r>
        <w:r w:rsidR="00EF44AF">
          <w:rPr>
            <w:webHidden/>
          </w:rPr>
          <w:tab/>
        </w:r>
        <w:r w:rsidR="00EF44AF">
          <w:rPr>
            <w:webHidden/>
          </w:rPr>
          <w:fldChar w:fldCharType="begin"/>
        </w:r>
        <w:r w:rsidR="00EF44AF">
          <w:rPr>
            <w:webHidden/>
          </w:rPr>
          <w:instrText xml:space="preserve"> PAGEREF _Toc82766421 \h </w:instrText>
        </w:r>
        <w:r w:rsidR="00EF44AF">
          <w:rPr>
            <w:webHidden/>
          </w:rPr>
        </w:r>
        <w:r w:rsidR="00EF44AF">
          <w:rPr>
            <w:webHidden/>
          </w:rPr>
          <w:fldChar w:fldCharType="separate"/>
        </w:r>
        <w:r w:rsidR="006A7B40">
          <w:rPr>
            <w:webHidden/>
          </w:rPr>
          <w:t>1</w:t>
        </w:r>
        <w:r w:rsidR="00EF44AF">
          <w:rPr>
            <w:webHidden/>
          </w:rPr>
          <w:fldChar w:fldCharType="end"/>
        </w:r>
      </w:hyperlink>
    </w:p>
    <w:p w14:paraId="48F05CCC" w14:textId="75F1A794" w:rsidR="00EF44AF" w:rsidRDefault="00FF1620">
      <w:pPr>
        <w:pStyle w:val="TOC3"/>
        <w:rPr>
          <w:rFonts w:asciiTheme="minorHAnsi" w:eastAsiaTheme="minorEastAsia" w:hAnsiTheme="minorHAnsi" w:cstheme="minorBidi"/>
          <w:spacing w:val="0"/>
          <w:sz w:val="22"/>
          <w:szCs w:val="22"/>
          <w:lang w:val="en-ZA" w:eastAsia="en-ZA"/>
        </w:rPr>
      </w:pPr>
      <w:hyperlink w:anchor="_Toc82766422" w:history="1">
        <w:r w:rsidR="00EF44AF" w:rsidRPr="00C77F08">
          <w:rPr>
            <w:rStyle w:val="Hyperlink"/>
            <w:snapToGrid w:val="0"/>
            <w:lang w:val="en-ZA"/>
          </w:rPr>
          <w:t>11.2.9</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Wetland Assessment</w:t>
        </w:r>
        <w:r w:rsidR="00EF44AF">
          <w:rPr>
            <w:webHidden/>
          </w:rPr>
          <w:tab/>
        </w:r>
        <w:r w:rsidR="00EF44AF">
          <w:rPr>
            <w:webHidden/>
          </w:rPr>
          <w:fldChar w:fldCharType="begin"/>
        </w:r>
        <w:r w:rsidR="00EF44AF">
          <w:rPr>
            <w:webHidden/>
          </w:rPr>
          <w:instrText xml:space="preserve"> PAGEREF _Toc82766422 \h </w:instrText>
        </w:r>
        <w:r w:rsidR="00EF44AF">
          <w:rPr>
            <w:webHidden/>
          </w:rPr>
        </w:r>
        <w:r w:rsidR="00EF44AF">
          <w:rPr>
            <w:webHidden/>
          </w:rPr>
          <w:fldChar w:fldCharType="separate"/>
        </w:r>
        <w:r w:rsidR="006A7B40">
          <w:rPr>
            <w:webHidden/>
          </w:rPr>
          <w:t>1</w:t>
        </w:r>
        <w:r w:rsidR="00EF44AF">
          <w:rPr>
            <w:webHidden/>
          </w:rPr>
          <w:fldChar w:fldCharType="end"/>
        </w:r>
      </w:hyperlink>
    </w:p>
    <w:p w14:paraId="4824EA3B" w14:textId="4B60D742" w:rsidR="00EF44AF" w:rsidRDefault="00FF1620">
      <w:pPr>
        <w:pStyle w:val="TOC3"/>
        <w:rPr>
          <w:rFonts w:asciiTheme="minorHAnsi" w:eastAsiaTheme="minorEastAsia" w:hAnsiTheme="minorHAnsi" w:cstheme="minorBidi"/>
          <w:spacing w:val="0"/>
          <w:sz w:val="22"/>
          <w:szCs w:val="22"/>
          <w:lang w:val="en-ZA" w:eastAsia="en-ZA"/>
        </w:rPr>
      </w:pPr>
      <w:hyperlink w:anchor="_Toc82766423" w:history="1">
        <w:r w:rsidR="00EF44AF" w:rsidRPr="00C77F08">
          <w:rPr>
            <w:rStyle w:val="Hyperlink"/>
          </w:rPr>
          <w:t>11.2.10</w:t>
        </w:r>
        <w:r w:rsidR="00EF44AF">
          <w:rPr>
            <w:rFonts w:asciiTheme="minorHAnsi" w:eastAsiaTheme="minorEastAsia" w:hAnsiTheme="minorHAnsi" w:cstheme="minorBidi"/>
            <w:spacing w:val="0"/>
            <w:sz w:val="22"/>
            <w:szCs w:val="22"/>
            <w:lang w:val="en-ZA" w:eastAsia="en-ZA"/>
          </w:rPr>
          <w:tab/>
        </w:r>
        <w:r w:rsidR="00EF44AF" w:rsidRPr="00C77F08">
          <w:rPr>
            <w:rStyle w:val="Hyperlink"/>
          </w:rPr>
          <w:t>Noise Impact Assessment</w:t>
        </w:r>
        <w:r w:rsidR="00EF44AF">
          <w:rPr>
            <w:webHidden/>
          </w:rPr>
          <w:tab/>
        </w:r>
        <w:r w:rsidR="00EF44AF">
          <w:rPr>
            <w:webHidden/>
          </w:rPr>
          <w:fldChar w:fldCharType="begin"/>
        </w:r>
        <w:r w:rsidR="00EF44AF">
          <w:rPr>
            <w:webHidden/>
          </w:rPr>
          <w:instrText xml:space="preserve"> PAGEREF _Toc82766423 \h </w:instrText>
        </w:r>
        <w:r w:rsidR="00EF44AF">
          <w:rPr>
            <w:webHidden/>
          </w:rPr>
        </w:r>
        <w:r w:rsidR="00EF44AF">
          <w:rPr>
            <w:webHidden/>
          </w:rPr>
          <w:fldChar w:fldCharType="separate"/>
        </w:r>
        <w:r w:rsidR="006A7B40">
          <w:rPr>
            <w:webHidden/>
          </w:rPr>
          <w:t>1</w:t>
        </w:r>
        <w:r w:rsidR="00EF44AF">
          <w:rPr>
            <w:webHidden/>
          </w:rPr>
          <w:fldChar w:fldCharType="end"/>
        </w:r>
      </w:hyperlink>
    </w:p>
    <w:p w14:paraId="4B3AB765" w14:textId="689CC2F8" w:rsidR="00EF44AF" w:rsidRDefault="00FF1620">
      <w:pPr>
        <w:pStyle w:val="TOC3"/>
        <w:rPr>
          <w:rFonts w:asciiTheme="minorHAnsi" w:eastAsiaTheme="minorEastAsia" w:hAnsiTheme="minorHAnsi" w:cstheme="minorBidi"/>
          <w:spacing w:val="0"/>
          <w:sz w:val="22"/>
          <w:szCs w:val="22"/>
          <w:lang w:val="en-ZA" w:eastAsia="en-ZA"/>
        </w:rPr>
      </w:pPr>
      <w:hyperlink w:anchor="_Toc82766424" w:history="1">
        <w:r w:rsidR="00EF44AF" w:rsidRPr="00C77F08">
          <w:rPr>
            <w:rStyle w:val="Hyperlink"/>
          </w:rPr>
          <w:t>11.2.11</w:t>
        </w:r>
        <w:r w:rsidR="00EF44AF">
          <w:rPr>
            <w:rFonts w:asciiTheme="minorHAnsi" w:eastAsiaTheme="minorEastAsia" w:hAnsiTheme="minorHAnsi" w:cstheme="minorBidi"/>
            <w:spacing w:val="0"/>
            <w:sz w:val="22"/>
            <w:szCs w:val="22"/>
            <w:lang w:val="en-ZA" w:eastAsia="en-ZA"/>
          </w:rPr>
          <w:tab/>
        </w:r>
        <w:r w:rsidR="00EF44AF" w:rsidRPr="00C77F08">
          <w:rPr>
            <w:rStyle w:val="Hyperlink"/>
          </w:rPr>
          <w:t>Ground Vibration and Air Blast</w:t>
        </w:r>
        <w:r w:rsidR="00EF44AF">
          <w:rPr>
            <w:webHidden/>
          </w:rPr>
          <w:tab/>
        </w:r>
        <w:r w:rsidR="00EF44AF">
          <w:rPr>
            <w:webHidden/>
          </w:rPr>
          <w:fldChar w:fldCharType="begin"/>
        </w:r>
        <w:r w:rsidR="00EF44AF">
          <w:rPr>
            <w:webHidden/>
          </w:rPr>
          <w:instrText xml:space="preserve"> PAGEREF _Toc82766424 \h </w:instrText>
        </w:r>
        <w:r w:rsidR="00EF44AF">
          <w:rPr>
            <w:webHidden/>
          </w:rPr>
        </w:r>
        <w:r w:rsidR="00EF44AF">
          <w:rPr>
            <w:webHidden/>
          </w:rPr>
          <w:fldChar w:fldCharType="separate"/>
        </w:r>
        <w:r w:rsidR="006A7B40">
          <w:rPr>
            <w:webHidden/>
          </w:rPr>
          <w:t>1</w:t>
        </w:r>
        <w:r w:rsidR="00EF44AF">
          <w:rPr>
            <w:webHidden/>
          </w:rPr>
          <w:fldChar w:fldCharType="end"/>
        </w:r>
      </w:hyperlink>
    </w:p>
    <w:p w14:paraId="269A6EFE" w14:textId="05BFE421" w:rsidR="00EF44AF" w:rsidRDefault="00FF1620">
      <w:pPr>
        <w:pStyle w:val="TOC3"/>
        <w:rPr>
          <w:rFonts w:asciiTheme="minorHAnsi" w:eastAsiaTheme="minorEastAsia" w:hAnsiTheme="minorHAnsi" w:cstheme="minorBidi"/>
          <w:spacing w:val="0"/>
          <w:sz w:val="22"/>
          <w:szCs w:val="22"/>
          <w:lang w:val="en-ZA" w:eastAsia="en-ZA"/>
        </w:rPr>
      </w:pPr>
      <w:hyperlink w:anchor="_Toc82766425" w:history="1">
        <w:r w:rsidR="00EF44AF" w:rsidRPr="00C77F08">
          <w:rPr>
            <w:rStyle w:val="Hyperlink"/>
          </w:rPr>
          <w:t>11.2.12</w:t>
        </w:r>
        <w:r w:rsidR="00EF44AF">
          <w:rPr>
            <w:rFonts w:asciiTheme="minorHAnsi" w:eastAsiaTheme="minorEastAsia" w:hAnsiTheme="minorHAnsi" w:cstheme="minorBidi"/>
            <w:spacing w:val="0"/>
            <w:sz w:val="22"/>
            <w:szCs w:val="22"/>
            <w:lang w:val="en-ZA" w:eastAsia="en-ZA"/>
          </w:rPr>
          <w:tab/>
        </w:r>
        <w:r w:rsidR="00EF44AF" w:rsidRPr="00C77F08">
          <w:rPr>
            <w:rStyle w:val="Hyperlink"/>
          </w:rPr>
          <w:t>Traffic Impact Assessment</w:t>
        </w:r>
        <w:r w:rsidR="00EF44AF">
          <w:rPr>
            <w:webHidden/>
          </w:rPr>
          <w:tab/>
        </w:r>
        <w:r w:rsidR="00EF44AF">
          <w:rPr>
            <w:webHidden/>
          </w:rPr>
          <w:fldChar w:fldCharType="begin"/>
        </w:r>
        <w:r w:rsidR="00EF44AF">
          <w:rPr>
            <w:webHidden/>
          </w:rPr>
          <w:instrText xml:space="preserve"> PAGEREF _Toc82766425 \h </w:instrText>
        </w:r>
        <w:r w:rsidR="00EF44AF">
          <w:rPr>
            <w:webHidden/>
          </w:rPr>
        </w:r>
        <w:r w:rsidR="00EF44AF">
          <w:rPr>
            <w:webHidden/>
          </w:rPr>
          <w:fldChar w:fldCharType="separate"/>
        </w:r>
        <w:r w:rsidR="006A7B40">
          <w:rPr>
            <w:webHidden/>
          </w:rPr>
          <w:t>1</w:t>
        </w:r>
        <w:r w:rsidR="00EF44AF">
          <w:rPr>
            <w:webHidden/>
          </w:rPr>
          <w:fldChar w:fldCharType="end"/>
        </w:r>
      </w:hyperlink>
    </w:p>
    <w:p w14:paraId="0DA0BCD3" w14:textId="593D44D3" w:rsidR="00EF44AF" w:rsidRDefault="00FF1620">
      <w:pPr>
        <w:pStyle w:val="TOC3"/>
        <w:rPr>
          <w:rFonts w:asciiTheme="minorHAnsi" w:eastAsiaTheme="minorEastAsia" w:hAnsiTheme="minorHAnsi" w:cstheme="minorBidi"/>
          <w:spacing w:val="0"/>
          <w:sz w:val="22"/>
          <w:szCs w:val="22"/>
          <w:lang w:val="en-ZA" w:eastAsia="en-ZA"/>
        </w:rPr>
      </w:pPr>
      <w:hyperlink w:anchor="_Toc82766426" w:history="1">
        <w:r w:rsidR="00EF44AF" w:rsidRPr="00C77F08">
          <w:rPr>
            <w:rStyle w:val="Hyperlink"/>
            <w:snapToGrid w:val="0"/>
            <w:lang w:val="en-ZA"/>
          </w:rPr>
          <w:t>11.2.13</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Visual Impact Assessment</w:t>
        </w:r>
        <w:r w:rsidR="00EF44AF">
          <w:rPr>
            <w:webHidden/>
          </w:rPr>
          <w:tab/>
        </w:r>
        <w:r w:rsidR="00EF44AF">
          <w:rPr>
            <w:webHidden/>
          </w:rPr>
          <w:fldChar w:fldCharType="begin"/>
        </w:r>
        <w:r w:rsidR="00EF44AF">
          <w:rPr>
            <w:webHidden/>
          </w:rPr>
          <w:instrText xml:space="preserve"> PAGEREF _Toc82766426 \h </w:instrText>
        </w:r>
        <w:r w:rsidR="00EF44AF">
          <w:rPr>
            <w:webHidden/>
          </w:rPr>
        </w:r>
        <w:r w:rsidR="00EF44AF">
          <w:rPr>
            <w:webHidden/>
          </w:rPr>
          <w:fldChar w:fldCharType="separate"/>
        </w:r>
        <w:r w:rsidR="006A7B40">
          <w:rPr>
            <w:webHidden/>
          </w:rPr>
          <w:t>1</w:t>
        </w:r>
        <w:r w:rsidR="00EF44AF">
          <w:rPr>
            <w:webHidden/>
          </w:rPr>
          <w:fldChar w:fldCharType="end"/>
        </w:r>
      </w:hyperlink>
    </w:p>
    <w:p w14:paraId="6A78A71E" w14:textId="1EB2F4F0" w:rsidR="00EF44AF" w:rsidRDefault="00FF1620">
      <w:pPr>
        <w:pStyle w:val="TOC3"/>
        <w:rPr>
          <w:rFonts w:asciiTheme="minorHAnsi" w:eastAsiaTheme="minorEastAsia" w:hAnsiTheme="minorHAnsi" w:cstheme="minorBidi"/>
          <w:spacing w:val="0"/>
          <w:sz w:val="22"/>
          <w:szCs w:val="22"/>
          <w:lang w:val="en-ZA" w:eastAsia="en-ZA"/>
        </w:rPr>
      </w:pPr>
      <w:hyperlink w:anchor="_Toc82766427" w:history="1">
        <w:r w:rsidR="00EF44AF" w:rsidRPr="00C77F08">
          <w:rPr>
            <w:rStyle w:val="Hyperlink"/>
            <w:snapToGrid w:val="0"/>
            <w:lang w:val="en-ZA"/>
          </w:rPr>
          <w:t>11.2.14</w:t>
        </w:r>
        <w:r w:rsidR="00EF44AF">
          <w:rPr>
            <w:rFonts w:asciiTheme="minorHAnsi" w:eastAsiaTheme="minorEastAsia" w:hAnsiTheme="minorHAnsi" w:cstheme="minorBidi"/>
            <w:spacing w:val="0"/>
            <w:sz w:val="22"/>
            <w:szCs w:val="22"/>
            <w:lang w:val="en-ZA" w:eastAsia="en-ZA"/>
          </w:rPr>
          <w:tab/>
        </w:r>
        <w:r w:rsidR="00EF44AF" w:rsidRPr="00C77F08">
          <w:rPr>
            <w:rStyle w:val="Hyperlink"/>
            <w:snapToGrid w:val="0"/>
            <w:lang w:val="en-ZA"/>
          </w:rPr>
          <w:t>Socio-economic Impact Assessment</w:t>
        </w:r>
        <w:r w:rsidR="00EF44AF">
          <w:rPr>
            <w:webHidden/>
          </w:rPr>
          <w:tab/>
        </w:r>
        <w:r w:rsidR="00EF44AF">
          <w:rPr>
            <w:webHidden/>
          </w:rPr>
          <w:fldChar w:fldCharType="begin"/>
        </w:r>
        <w:r w:rsidR="00EF44AF">
          <w:rPr>
            <w:webHidden/>
          </w:rPr>
          <w:instrText xml:space="preserve"> PAGEREF _Toc82766427 \h </w:instrText>
        </w:r>
        <w:r w:rsidR="00EF44AF">
          <w:rPr>
            <w:webHidden/>
          </w:rPr>
        </w:r>
        <w:r w:rsidR="00EF44AF">
          <w:rPr>
            <w:webHidden/>
          </w:rPr>
          <w:fldChar w:fldCharType="separate"/>
        </w:r>
        <w:r w:rsidR="006A7B40">
          <w:rPr>
            <w:webHidden/>
          </w:rPr>
          <w:t>1</w:t>
        </w:r>
        <w:r w:rsidR="00EF44AF">
          <w:rPr>
            <w:webHidden/>
          </w:rPr>
          <w:fldChar w:fldCharType="end"/>
        </w:r>
      </w:hyperlink>
    </w:p>
    <w:p w14:paraId="31B01A24" w14:textId="7984C3A0" w:rsidR="00EF44AF" w:rsidRDefault="00FF1620">
      <w:pPr>
        <w:pStyle w:val="TOC3"/>
        <w:rPr>
          <w:rFonts w:asciiTheme="minorHAnsi" w:eastAsiaTheme="minorEastAsia" w:hAnsiTheme="minorHAnsi" w:cstheme="minorBidi"/>
          <w:spacing w:val="0"/>
          <w:sz w:val="22"/>
          <w:szCs w:val="22"/>
          <w:lang w:val="en-ZA" w:eastAsia="en-ZA"/>
        </w:rPr>
      </w:pPr>
      <w:hyperlink w:anchor="_Toc82766428" w:history="1">
        <w:r w:rsidR="00EF44AF" w:rsidRPr="00C77F08">
          <w:rPr>
            <w:rStyle w:val="Hyperlink"/>
          </w:rPr>
          <w:t>11.2.15</w:t>
        </w:r>
        <w:r w:rsidR="00EF44AF">
          <w:rPr>
            <w:rFonts w:asciiTheme="minorHAnsi" w:eastAsiaTheme="minorEastAsia" w:hAnsiTheme="minorHAnsi" w:cstheme="minorBidi"/>
            <w:spacing w:val="0"/>
            <w:sz w:val="22"/>
            <w:szCs w:val="22"/>
            <w:lang w:val="en-ZA" w:eastAsia="en-ZA"/>
          </w:rPr>
          <w:tab/>
        </w:r>
        <w:r w:rsidR="00EF44AF" w:rsidRPr="00C77F08">
          <w:rPr>
            <w:rStyle w:val="Hyperlink"/>
          </w:rPr>
          <w:t>Additional Studies</w:t>
        </w:r>
        <w:r w:rsidR="00EF44AF">
          <w:rPr>
            <w:webHidden/>
          </w:rPr>
          <w:tab/>
        </w:r>
        <w:r w:rsidR="00EF44AF">
          <w:rPr>
            <w:webHidden/>
          </w:rPr>
          <w:fldChar w:fldCharType="begin"/>
        </w:r>
        <w:r w:rsidR="00EF44AF">
          <w:rPr>
            <w:webHidden/>
          </w:rPr>
          <w:instrText xml:space="preserve"> PAGEREF _Toc82766428 \h </w:instrText>
        </w:r>
        <w:r w:rsidR="00EF44AF">
          <w:rPr>
            <w:webHidden/>
          </w:rPr>
        </w:r>
        <w:r w:rsidR="00EF44AF">
          <w:rPr>
            <w:webHidden/>
          </w:rPr>
          <w:fldChar w:fldCharType="separate"/>
        </w:r>
        <w:r w:rsidR="006A7B40">
          <w:rPr>
            <w:webHidden/>
          </w:rPr>
          <w:t>1</w:t>
        </w:r>
        <w:r w:rsidR="00EF44AF">
          <w:rPr>
            <w:webHidden/>
          </w:rPr>
          <w:fldChar w:fldCharType="end"/>
        </w:r>
      </w:hyperlink>
    </w:p>
    <w:p w14:paraId="4BE7B4AA" w14:textId="5DC74179" w:rsidR="00EF44AF" w:rsidRDefault="00FF1620">
      <w:pPr>
        <w:pStyle w:val="TOC3"/>
        <w:rPr>
          <w:rFonts w:asciiTheme="minorHAnsi" w:eastAsiaTheme="minorEastAsia" w:hAnsiTheme="minorHAnsi" w:cstheme="minorBidi"/>
          <w:spacing w:val="0"/>
          <w:sz w:val="22"/>
          <w:szCs w:val="22"/>
          <w:lang w:val="en-ZA" w:eastAsia="en-ZA"/>
        </w:rPr>
      </w:pPr>
      <w:hyperlink w:anchor="_Toc82766429" w:history="1">
        <w:r w:rsidR="00EF44AF" w:rsidRPr="00C77F08">
          <w:rPr>
            <w:rStyle w:val="Hyperlink"/>
          </w:rPr>
          <w:t>11.2.16</w:t>
        </w:r>
        <w:r w:rsidR="00EF44AF">
          <w:rPr>
            <w:rFonts w:asciiTheme="minorHAnsi" w:eastAsiaTheme="minorEastAsia" w:hAnsiTheme="minorHAnsi" w:cstheme="minorBidi"/>
            <w:spacing w:val="0"/>
            <w:sz w:val="22"/>
            <w:szCs w:val="22"/>
            <w:lang w:val="en-ZA" w:eastAsia="en-ZA"/>
          </w:rPr>
          <w:tab/>
        </w:r>
        <w:r w:rsidR="00EF44AF" w:rsidRPr="00C77F08">
          <w:rPr>
            <w:rStyle w:val="Hyperlink"/>
          </w:rPr>
          <w:t>Excluded Studies</w:t>
        </w:r>
        <w:r w:rsidR="00EF44AF">
          <w:rPr>
            <w:webHidden/>
          </w:rPr>
          <w:tab/>
        </w:r>
        <w:r w:rsidR="00EF44AF">
          <w:rPr>
            <w:webHidden/>
          </w:rPr>
          <w:fldChar w:fldCharType="begin"/>
        </w:r>
        <w:r w:rsidR="00EF44AF">
          <w:rPr>
            <w:webHidden/>
          </w:rPr>
          <w:instrText xml:space="preserve"> PAGEREF _Toc82766429 \h </w:instrText>
        </w:r>
        <w:r w:rsidR="00EF44AF">
          <w:rPr>
            <w:webHidden/>
          </w:rPr>
        </w:r>
        <w:r w:rsidR="00EF44AF">
          <w:rPr>
            <w:webHidden/>
          </w:rPr>
          <w:fldChar w:fldCharType="separate"/>
        </w:r>
        <w:r w:rsidR="006A7B40">
          <w:rPr>
            <w:webHidden/>
          </w:rPr>
          <w:t>1</w:t>
        </w:r>
        <w:r w:rsidR="00EF44AF">
          <w:rPr>
            <w:webHidden/>
          </w:rPr>
          <w:fldChar w:fldCharType="end"/>
        </w:r>
      </w:hyperlink>
    </w:p>
    <w:p w14:paraId="130AB294" w14:textId="4B3D0ED9" w:rsidR="00EF44AF" w:rsidRDefault="00FF1620">
      <w:pPr>
        <w:pStyle w:val="TOC2"/>
        <w:rPr>
          <w:rFonts w:asciiTheme="minorHAnsi" w:eastAsiaTheme="minorEastAsia" w:hAnsiTheme="minorHAnsi" w:cstheme="minorBidi"/>
          <w:spacing w:val="0"/>
          <w:sz w:val="22"/>
          <w:szCs w:val="22"/>
          <w:lang w:val="en-ZA" w:eastAsia="en-ZA"/>
        </w:rPr>
      </w:pPr>
      <w:hyperlink w:anchor="_Toc82766430" w:history="1">
        <w:r w:rsidR="00EF44AF" w:rsidRPr="00C77F08">
          <w:rPr>
            <w:rStyle w:val="Hyperlink"/>
            <w:lang w:val="en-ZA" w:eastAsia="en-ZA"/>
          </w:rPr>
          <w:t>11.3</w:t>
        </w:r>
        <w:r w:rsidR="00EF44AF">
          <w:rPr>
            <w:rFonts w:asciiTheme="minorHAnsi" w:eastAsiaTheme="minorEastAsia" w:hAnsiTheme="minorHAnsi" w:cstheme="minorBidi"/>
            <w:spacing w:val="0"/>
            <w:sz w:val="22"/>
            <w:szCs w:val="22"/>
            <w:lang w:val="en-ZA" w:eastAsia="en-ZA"/>
          </w:rPr>
          <w:tab/>
        </w:r>
        <w:r w:rsidR="00EF44AF" w:rsidRPr="00C77F08">
          <w:rPr>
            <w:rStyle w:val="Hyperlink"/>
            <w:lang w:val="en-ZA" w:eastAsia="en-ZA"/>
          </w:rPr>
          <w:t>description of the proposed method of assessing the environmental aspects</w:t>
        </w:r>
        <w:r w:rsidR="00EF44AF">
          <w:rPr>
            <w:webHidden/>
          </w:rPr>
          <w:tab/>
        </w:r>
        <w:r w:rsidR="00EF44AF">
          <w:rPr>
            <w:webHidden/>
          </w:rPr>
          <w:fldChar w:fldCharType="begin"/>
        </w:r>
        <w:r w:rsidR="00EF44AF">
          <w:rPr>
            <w:webHidden/>
          </w:rPr>
          <w:instrText xml:space="preserve"> PAGEREF _Toc82766430 \h </w:instrText>
        </w:r>
        <w:r w:rsidR="00EF44AF">
          <w:rPr>
            <w:webHidden/>
          </w:rPr>
        </w:r>
        <w:r w:rsidR="00EF44AF">
          <w:rPr>
            <w:webHidden/>
          </w:rPr>
          <w:fldChar w:fldCharType="separate"/>
        </w:r>
        <w:r w:rsidR="006A7B40">
          <w:rPr>
            <w:webHidden/>
          </w:rPr>
          <w:t>1</w:t>
        </w:r>
        <w:r w:rsidR="00EF44AF">
          <w:rPr>
            <w:webHidden/>
          </w:rPr>
          <w:fldChar w:fldCharType="end"/>
        </w:r>
      </w:hyperlink>
    </w:p>
    <w:p w14:paraId="1C71A2EC" w14:textId="5045EBDC" w:rsidR="00EF44AF" w:rsidRDefault="00FF1620">
      <w:pPr>
        <w:pStyle w:val="TOC3"/>
        <w:rPr>
          <w:rFonts w:asciiTheme="minorHAnsi" w:eastAsiaTheme="minorEastAsia" w:hAnsiTheme="minorHAnsi" w:cstheme="minorBidi"/>
          <w:spacing w:val="0"/>
          <w:sz w:val="22"/>
          <w:szCs w:val="22"/>
          <w:lang w:val="en-ZA" w:eastAsia="en-ZA"/>
        </w:rPr>
      </w:pPr>
      <w:hyperlink w:anchor="_Toc82766431" w:history="1">
        <w:r w:rsidR="00EF44AF" w:rsidRPr="00C77F08">
          <w:rPr>
            <w:rStyle w:val="Hyperlink"/>
          </w:rPr>
          <w:t>11.3.1</w:t>
        </w:r>
        <w:r w:rsidR="00EF44AF">
          <w:rPr>
            <w:rFonts w:asciiTheme="minorHAnsi" w:eastAsiaTheme="minorEastAsia" w:hAnsiTheme="minorHAnsi" w:cstheme="minorBidi"/>
            <w:spacing w:val="0"/>
            <w:sz w:val="22"/>
            <w:szCs w:val="22"/>
            <w:lang w:val="en-ZA" w:eastAsia="en-ZA"/>
          </w:rPr>
          <w:tab/>
        </w:r>
        <w:r w:rsidR="00EF44AF" w:rsidRPr="00C77F08">
          <w:rPr>
            <w:rStyle w:val="Hyperlink"/>
          </w:rPr>
          <w:t>Risk Assessment</w:t>
        </w:r>
        <w:r w:rsidR="00EF44AF">
          <w:rPr>
            <w:webHidden/>
          </w:rPr>
          <w:tab/>
        </w:r>
        <w:r w:rsidR="00EF44AF">
          <w:rPr>
            <w:webHidden/>
          </w:rPr>
          <w:fldChar w:fldCharType="begin"/>
        </w:r>
        <w:r w:rsidR="00EF44AF">
          <w:rPr>
            <w:webHidden/>
          </w:rPr>
          <w:instrText xml:space="preserve"> PAGEREF _Toc82766431 \h </w:instrText>
        </w:r>
        <w:r w:rsidR="00EF44AF">
          <w:rPr>
            <w:webHidden/>
          </w:rPr>
        </w:r>
        <w:r w:rsidR="00EF44AF">
          <w:rPr>
            <w:webHidden/>
          </w:rPr>
          <w:fldChar w:fldCharType="separate"/>
        </w:r>
        <w:r w:rsidR="006A7B40">
          <w:rPr>
            <w:webHidden/>
          </w:rPr>
          <w:t>1</w:t>
        </w:r>
        <w:r w:rsidR="00EF44AF">
          <w:rPr>
            <w:webHidden/>
          </w:rPr>
          <w:fldChar w:fldCharType="end"/>
        </w:r>
      </w:hyperlink>
    </w:p>
    <w:p w14:paraId="4E83F254" w14:textId="44D467F9" w:rsidR="00EF44AF" w:rsidRDefault="00FF1620">
      <w:pPr>
        <w:pStyle w:val="TOC3"/>
        <w:rPr>
          <w:rFonts w:asciiTheme="minorHAnsi" w:eastAsiaTheme="minorEastAsia" w:hAnsiTheme="minorHAnsi" w:cstheme="minorBidi"/>
          <w:spacing w:val="0"/>
          <w:sz w:val="22"/>
          <w:szCs w:val="22"/>
          <w:lang w:val="en-ZA" w:eastAsia="en-ZA"/>
        </w:rPr>
      </w:pPr>
      <w:hyperlink w:anchor="_Toc82766432" w:history="1">
        <w:r w:rsidR="00EF44AF" w:rsidRPr="00C77F08">
          <w:rPr>
            <w:rStyle w:val="Hyperlink"/>
          </w:rPr>
          <w:t>11.3.2</w:t>
        </w:r>
        <w:r w:rsidR="00EF44AF">
          <w:rPr>
            <w:rFonts w:asciiTheme="minorHAnsi" w:eastAsiaTheme="minorEastAsia" w:hAnsiTheme="minorHAnsi" w:cstheme="minorBidi"/>
            <w:spacing w:val="0"/>
            <w:sz w:val="22"/>
            <w:szCs w:val="22"/>
            <w:lang w:val="en-ZA" w:eastAsia="en-ZA"/>
          </w:rPr>
          <w:tab/>
        </w:r>
        <w:r w:rsidR="00EF44AF" w:rsidRPr="00C77F08">
          <w:rPr>
            <w:rStyle w:val="Hyperlink"/>
          </w:rPr>
          <w:t>Methodology followed</w:t>
        </w:r>
        <w:r w:rsidR="00EF44AF">
          <w:rPr>
            <w:webHidden/>
          </w:rPr>
          <w:tab/>
        </w:r>
        <w:r w:rsidR="00EF44AF">
          <w:rPr>
            <w:webHidden/>
          </w:rPr>
          <w:fldChar w:fldCharType="begin"/>
        </w:r>
        <w:r w:rsidR="00EF44AF">
          <w:rPr>
            <w:webHidden/>
          </w:rPr>
          <w:instrText xml:space="preserve"> PAGEREF _Toc82766432 \h </w:instrText>
        </w:r>
        <w:r w:rsidR="00EF44AF">
          <w:rPr>
            <w:webHidden/>
          </w:rPr>
        </w:r>
        <w:r w:rsidR="00EF44AF">
          <w:rPr>
            <w:webHidden/>
          </w:rPr>
          <w:fldChar w:fldCharType="separate"/>
        </w:r>
        <w:r w:rsidR="006A7B40">
          <w:rPr>
            <w:webHidden/>
          </w:rPr>
          <w:t>1</w:t>
        </w:r>
        <w:r w:rsidR="00EF44AF">
          <w:rPr>
            <w:webHidden/>
          </w:rPr>
          <w:fldChar w:fldCharType="end"/>
        </w:r>
      </w:hyperlink>
    </w:p>
    <w:p w14:paraId="36F45C01" w14:textId="218B7FB9" w:rsidR="00EF44AF" w:rsidRDefault="00FF1620">
      <w:pPr>
        <w:pStyle w:val="TOC3"/>
        <w:rPr>
          <w:rFonts w:asciiTheme="minorHAnsi" w:eastAsiaTheme="minorEastAsia" w:hAnsiTheme="minorHAnsi" w:cstheme="minorBidi"/>
          <w:spacing w:val="0"/>
          <w:sz w:val="22"/>
          <w:szCs w:val="22"/>
          <w:lang w:val="en-ZA" w:eastAsia="en-ZA"/>
        </w:rPr>
      </w:pPr>
      <w:hyperlink w:anchor="_Toc82766433" w:history="1">
        <w:r w:rsidR="00EF44AF" w:rsidRPr="00C77F08">
          <w:rPr>
            <w:rStyle w:val="Hyperlink"/>
          </w:rPr>
          <w:t>11.3.3</w:t>
        </w:r>
        <w:r w:rsidR="00EF44AF">
          <w:rPr>
            <w:rFonts w:asciiTheme="minorHAnsi" w:eastAsiaTheme="minorEastAsia" w:hAnsiTheme="minorHAnsi" w:cstheme="minorBidi"/>
            <w:spacing w:val="0"/>
            <w:sz w:val="22"/>
            <w:szCs w:val="22"/>
            <w:lang w:val="en-ZA" w:eastAsia="en-ZA"/>
          </w:rPr>
          <w:tab/>
        </w:r>
        <w:r w:rsidR="00EF44AF" w:rsidRPr="00C77F08">
          <w:rPr>
            <w:rStyle w:val="Hyperlink"/>
          </w:rPr>
          <w:t>Significance of possible impacts</w:t>
        </w:r>
        <w:r w:rsidR="00EF44AF">
          <w:rPr>
            <w:webHidden/>
          </w:rPr>
          <w:tab/>
        </w:r>
        <w:r w:rsidR="00EF44AF">
          <w:rPr>
            <w:webHidden/>
          </w:rPr>
          <w:fldChar w:fldCharType="begin"/>
        </w:r>
        <w:r w:rsidR="00EF44AF">
          <w:rPr>
            <w:webHidden/>
          </w:rPr>
          <w:instrText xml:space="preserve"> PAGEREF _Toc82766433 \h </w:instrText>
        </w:r>
        <w:r w:rsidR="00EF44AF">
          <w:rPr>
            <w:webHidden/>
          </w:rPr>
        </w:r>
        <w:r w:rsidR="00EF44AF">
          <w:rPr>
            <w:webHidden/>
          </w:rPr>
          <w:fldChar w:fldCharType="separate"/>
        </w:r>
        <w:r w:rsidR="006A7B40">
          <w:rPr>
            <w:webHidden/>
          </w:rPr>
          <w:t>1</w:t>
        </w:r>
        <w:r w:rsidR="00EF44AF">
          <w:rPr>
            <w:webHidden/>
          </w:rPr>
          <w:fldChar w:fldCharType="end"/>
        </w:r>
      </w:hyperlink>
    </w:p>
    <w:p w14:paraId="577A63E2" w14:textId="11EDA749" w:rsidR="00EF44AF" w:rsidRDefault="00FF1620">
      <w:pPr>
        <w:pStyle w:val="TOC2"/>
        <w:rPr>
          <w:rFonts w:asciiTheme="minorHAnsi" w:eastAsiaTheme="minorEastAsia" w:hAnsiTheme="minorHAnsi" w:cstheme="minorBidi"/>
          <w:spacing w:val="0"/>
          <w:sz w:val="22"/>
          <w:szCs w:val="22"/>
          <w:lang w:val="en-ZA" w:eastAsia="en-ZA"/>
        </w:rPr>
      </w:pPr>
      <w:hyperlink w:anchor="_Toc82766434" w:history="1">
        <w:r w:rsidR="00EF44AF" w:rsidRPr="00C77F08">
          <w:rPr>
            <w:rStyle w:val="Hyperlink"/>
            <w:lang w:val="en-ZA" w:eastAsia="en-ZA"/>
          </w:rPr>
          <w:t>11.4</w:t>
        </w:r>
        <w:r w:rsidR="00EF44AF">
          <w:rPr>
            <w:rFonts w:asciiTheme="minorHAnsi" w:eastAsiaTheme="minorEastAsia" w:hAnsiTheme="minorHAnsi" w:cstheme="minorBidi"/>
            <w:spacing w:val="0"/>
            <w:sz w:val="22"/>
            <w:szCs w:val="22"/>
            <w:lang w:val="en-ZA" w:eastAsia="en-ZA"/>
          </w:rPr>
          <w:tab/>
        </w:r>
        <w:r w:rsidR="00EF44AF" w:rsidRPr="00C77F08">
          <w:rPr>
            <w:rStyle w:val="Hyperlink"/>
            <w:lang w:val="en-ZA" w:eastAsia="en-ZA"/>
          </w:rPr>
          <w:t>Stages at which the competent authority will be consulted</w:t>
        </w:r>
        <w:r w:rsidR="00EF44AF">
          <w:rPr>
            <w:webHidden/>
          </w:rPr>
          <w:tab/>
        </w:r>
        <w:r w:rsidR="00EF44AF">
          <w:rPr>
            <w:webHidden/>
          </w:rPr>
          <w:fldChar w:fldCharType="begin"/>
        </w:r>
        <w:r w:rsidR="00EF44AF">
          <w:rPr>
            <w:webHidden/>
          </w:rPr>
          <w:instrText xml:space="preserve"> PAGEREF _Toc82766434 \h </w:instrText>
        </w:r>
        <w:r w:rsidR="00EF44AF">
          <w:rPr>
            <w:webHidden/>
          </w:rPr>
        </w:r>
        <w:r w:rsidR="00EF44AF">
          <w:rPr>
            <w:webHidden/>
          </w:rPr>
          <w:fldChar w:fldCharType="separate"/>
        </w:r>
        <w:r w:rsidR="006A7B40">
          <w:rPr>
            <w:webHidden/>
          </w:rPr>
          <w:t>1</w:t>
        </w:r>
        <w:r w:rsidR="00EF44AF">
          <w:rPr>
            <w:webHidden/>
          </w:rPr>
          <w:fldChar w:fldCharType="end"/>
        </w:r>
      </w:hyperlink>
    </w:p>
    <w:p w14:paraId="0D56C6EC" w14:textId="17CCC811" w:rsidR="00EF44AF" w:rsidRDefault="00FF1620">
      <w:pPr>
        <w:pStyle w:val="TOC2"/>
        <w:rPr>
          <w:rFonts w:asciiTheme="minorHAnsi" w:eastAsiaTheme="minorEastAsia" w:hAnsiTheme="minorHAnsi" w:cstheme="minorBidi"/>
          <w:spacing w:val="0"/>
          <w:sz w:val="22"/>
          <w:szCs w:val="22"/>
          <w:lang w:val="en-ZA" w:eastAsia="en-ZA"/>
        </w:rPr>
      </w:pPr>
      <w:hyperlink w:anchor="_Toc82766435" w:history="1">
        <w:r w:rsidR="00EF44AF" w:rsidRPr="00C77F08">
          <w:rPr>
            <w:rStyle w:val="Hyperlink"/>
          </w:rPr>
          <w:t>11.5</w:t>
        </w:r>
        <w:r w:rsidR="00EF44AF">
          <w:rPr>
            <w:rFonts w:asciiTheme="minorHAnsi" w:eastAsiaTheme="minorEastAsia" w:hAnsiTheme="minorHAnsi" w:cstheme="minorBidi"/>
            <w:spacing w:val="0"/>
            <w:sz w:val="22"/>
            <w:szCs w:val="22"/>
            <w:lang w:val="en-ZA" w:eastAsia="en-ZA"/>
          </w:rPr>
          <w:tab/>
        </w:r>
        <w:r w:rsidR="00EF44AF" w:rsidRPr="00C77F08">
          <w:rPr>
            <w:rStyle w:val="Hyperlink"/>
          </w:rPr>
          <w:t>Public Participation process</w:t>
        </w:r>
        <w:r w:rsidR="00EF44AF">
          <w:rPr>
            <w:webHidden/>
          </w:rPr>
          <w:tab/>
        </w:r>
        <w:r w:rsidR="00EF44AF">
          <w:rPr>
            <w:webHidden/>
          </w:rPr>
          <w:fldChar w:fldCharType="begin"/>
        </w:r>
        <w:r w:rsidR="00EF44AF">
          <w:rPr>
            <w:webHidden/>
          </w:rPr>
          <w:instrText xml:space="preserve"> PAGEREF _Toc82766435 \h </w:instrText>
        </w:r>
        <w:r w:rsidR="00EF44AF">
          <w:rPr>
            <w:webHidden/>
          </w:rPr>
        </w:r>
        <w:r w:rsidR="00EF44AF">
          <w:rPr>
            <w:webHidden/>
          </w:rPr>
          <w:fldChar w:fldCharType="separate"/>
        </w:r>
        <w:r w:rsidR="006A7B40">
          <w:rPr>
            <w:webHidden/>
          </w:rPr>
          <w:t>1</w:t>
        </w:r>
        <w:r w:rsidR="00EF44AF">
          <w:rPr>
            <w:webHidden/>
          </w:rPr>
          <w:fldChar w:fldCharType="end"/>
        </w:r>
      </w:hyperlink>
    </w:p>
    <w:p w14:paraId="5519FBD6" w14:textId="4D6BE175" w:rsidR="00EF44AF" w:rsidRDefault="00FF1620">
      <w:pPr>
        <w:pStyle w:val="TOC3"/>
        <w:rPr>
          <w:rFonts w:asciiTheme="minorHAnsi" w:eastAsiaTheme="minorEastAsia" w:hAnsiTheme="minorHAnsi" w:cstheme="minorBidi"/>
          <w:spacing w:val="0"/>
          <w:sz w:val="22"/>
          <w:szCs w:val="22"/>
          <w:lang w:val="en-ZA" w:eastAsia="en-ZA"/>
        </w:rPr>
      </w:pPr>
      <w:hyperlink w:anchor="_Toc82766436" w:history="1">
        <w:r w:rsidR="00EF44AF" w:rsidRPr="00C77F08">
          <w:rPr>
            <w:rStyle w:val="Hyperlink"/>
          </w:rPr>
          <w:t>11.5.1</w:t>
        </w:r>
        <w:r w:rsidR="00EF44AF">
          <w:rPr>
            <w:rFonts w:asciiTheme="minorHAnsi" w:eastAsiaTheme="minorEastAsia" w:hAnsiTheme="minorHAnsi" w:cstheme="minorBidi"/>
            <w:spacing w:val="0"/>
            <w:sz w:val="22"/>
            <w:szCs w:val="22"/>
            <w:lang w:val="en-ZA" w:eastAsia="en-ZA"/>
          </w:rPr>
          <w:tab/>
        </w:r>
        <w:r w:rsidR="00EF44AF" w:rsidRPr="00C77F08">
          <w:rPr>
            <w:rStyle w:val="Hyperlink"/>
          </w:rPr>
          <w:t>Interested and Affected Parties</w:t>
        </w:r>
        <w:r w:rsidR="00EF44AF">
          <w:rPr>
            <w:webHidden/>
          </w:rPr>
          <w:tab/>
        </w:r>
        <w:r w:rsidR="00EF44AF">
          <w:rPr>
            <w:webHidden/>
          </w:rPr>
          <w:fldChar w:fldCharType="begin"/>
        </w:r>
        <w:r w:rsidR="00EF44AF">
          <w:rPr>
            <w:webHidden/>
          </w:rPr>
          <w:instrText xml:space="preserve"> PAGEREF _Toc82766436 \h </w:instrText>
        </w:r>
        <w:r w:rsidR="00EF44AF">
          <w:rPr>
            <w:webHidden/>
          </w:rPr>
        </w:r>
        <w:r w:rsidR="00EF44AF">
          <w:rPr>
            <w:webHidden/>
          </w:rPr>
          <w:fldChar w:fldCharType="separate"/>
        </w:r>
        <w:r w:rsidR="006A7B40">
          <w:rPr>
            <w:webHidden/>
          </w:rPr>
          <w:t>1</w:t>
        </w:r>
        <w:r w:rsidR="00EF44AF">
          <w:rPr>
            <w:webHidden/>
          </w:rPr>
          <w:fldChar w:fldCharType="end"/>
        </w:r>
      </w:hyperlink>
    </w:p>
    <w:p w14:paraId="60DF321B" w14:textId="449A4EFD" w:rsidR="00EF44AF" w:rsidRDefault="00FF1620">
      <w:pPr>
        <w:pStyle w:val="TOC3"/>
        <w:rPr>
          <w:rFonts w:asciiTheme="minorHAnsi" w:eastAsiaTheme="minorEastAsia" w:hAnsiTheme="minorHAnsi" w:cstheme="minorBidi"/>
          <w:spacing w:val="0"/>
          <w:sz w:val="22"/>
          <w:szCs w:val="22"/>
          <w:lang w:val="en-ZA" w:eastAsia="en-ZA"/>
        </w:rPr>
      </w:pPr>
      <w:hyperlink w:anchor="_Toc82766437" w:history="1">
        <w:r w:rsidR="00EF44AF" w:rsidRPr="00C77F08">
          <w:rPr>
            <w:rStyle w:val="Hyperlink"/>
            <w:lang w:val="en-ZA"/>
          </w:rPr>
          <w:t>11.5.2</w:t>
        </w:r>
        <w:r w:rsidR="00EF44AF">
          <w:rPr>
            <w:rFonts w:asciiTheme="minorHAnsi" w:eastAsiaTheme="minorEastAsia" w:hAnsiTheme="minorHAnsi" w:cstheme="minorBidi"/>
            <w:spacing w:val="0"/>
            <w:sz w:val="22"/>
            <w:szCs w:val="22"/>
            <w:lang w:val="en-ZA" w:eastAsia="en-ZA"/>
          </w:rPr>
          <w:tab/>
        </w:r>
        <w:r w:rsidR="00EF44AF" w:rsidRPr="00C77F08">
          <w:rPr>
            <w:rStyle w:val="Hyperlink"/>
            <w:lang w:val="en-ZA"/>
          </w:rPr>
          <w:t>The Consultation Process</w:t>
        </w:r>
        <w:r w:rsidR="00EF44AF">
          <w:rPr>
            <w:webHidden/>
          </w:rPr>
          <w:tab/>
        </w:r>
        <w:r w:rsidR="00EF44AF">
          <w:rPr>
            <w:webHidden/>
          </w:rPr>
          <w:fldChar w:fldCharType="begin"/>
        </w:r>
        <w:r w:rsidR="00EF44AF">
          <w:rPr>
            <w:webHidden/>
          </w:rPr>
          <w:instrText xml:space="preserve"> PAGEREF _Toc82766437 \h </w:instrText>
        </w:r>
        <w:r w:rsidR="00EF44AF">
          <w:rPr>
            <w:webHidden/>
          </w:rPr>
        </w:r>
        <w:r w:rsidR="00EF44AF">
          <w:rPr>
            <w:webHidden/>
          </w:rPr>
          <w:fldChar w:fldCharType="separate"/>
        </w:r>
        <w:r w:rsidR="006A7B40">
          <w:rPr>
            <w:webHidden/>
          </w:rPr>
          <w:t>1</w:t>
        </w:r>
        <w:r w:rsidR="00EF44AF">
          <w:rPr>
            <w:webHidden/>
          </w:rPr>
          <w:fldChar w:fldCharType="end"/>
        </w:r>
      </w:hyperlink>
    </w:p>
    <w:p w14:paraId="6D922F31" w14:textId="7DE28818" w:rsidR="00EF44AF" w:rsidRDefault="00FF1620">
      <w:pPr>
        <w:pStyle w:val="TOC3"/>
        <w:rPr>
          <w:rFonts w:asciiTheme="minorHAnsi" w:eastAsiaTheme="minorEastAsia" w:hAnsiTheme="minorHAnsi" w:cstheme="minorBidi"/>
          <w:spacing w:val="0"/>
          <w:sz w:val="22"/>
          <w:szCs w:val="22"/>
          <w:lang w:val="en-ZA" w:eastAsia="en-ZA"/>
        </w:rPr>
      </w:pPr>
      <w:hyperlink w:anchor="_Toc82766438" w:history="1">
        <w:r w:rsidR="00EF44AF" w:rsidRPr="00C77F08">
          <w:rPr>
            <w:rStyle w:val="Hyperlink"/>
          </w:rPr>
          <w:t>11.5.3</w:t>
        </w:r>
        <w:r w:rsidR="00EF44AF">
          <w:rPr>
            <w:rFonts w:asciiTheme="minorHAnsi" w:eastAsiaTheme="minorEastAsia" w:hAnsiTheme="minorHAnsi" w:cstheme="minorBidi"/>
            <w:spacing w:val="0"/>
            <w:sz w:val="22"/>
            <w:szCs w:val="22"/>
            <w:lang w:val="en-ZA" w:eastAsia="en-ZA"/>
          </w:rPr>
          <w:tab/>
        </w:r>
        <w:r w:rsidR="00EF44AF" w:rsidRPr="00C77F08">
          <w:rPr>
            <w:rStyle w:val="Hyperlink"/>
          </w:rPr>
          <w:t>Advertisements</w:t>
        </w:r>
        <w:r w:rsidR="00EF44AF">
          <w:rPr>
            <w:webHidden/>
          </w:rPr>
          <w:tab/>
        </w:r>
        <w:r w:rsidR="00EF44AF">
          <w:rPr>
            <w:webHidden/>
          </w:rPr>
          <w:fldChar w:fldCharType="begin"/>
        </w:r>
        <w:r w:rsidR="00EF44AF">
          <w:rPr>
            <w:webHidden/>
          </w:rPr>
          <w:instrText xml:space="preserve"> PAGEREF _Toc82766438 \h </w:instrText>
        </w:r>
        <w:r w:rsidR="00EF44AF">
          <w:rPr>
            <w:webHidden/>
          </w:rPr>
        </w:r>
        <w:r w:rsidR="00EF44AF">
          <w:rPr>
            <w:webHidden/>
          </w:rPr>
          <w:fldChar w:fldCharType="separate"/>
        </w:r>
        <w:r w:rsidR="006A7B40">
          <w:rPr>
            <w:webHidden/>
          </w:rPr>
          <w:t>1</w:t>
        </w:r>
        <w:r w:rsidR="00EF44AF">
          <w:rPr>
            <w:webHidden/>
          </w:rPr>
          <w:fldChar w:fldCharType="end"/>
        </w:r>
      </w:hyperlink>
    </w:p>
    <w:p w14:paraId="1C294E88" w14:textId="73E9B108" w:rsidR="00EF44AF" w:rsidRDefault="00FF1620">
      <w:pPr>
        <w:pStyle w:val="TOC3"/>
        <w:rPr>
          <w:rFonts w:asciiTheme="minorHAnsi" w:eastAsiaTheme="minorEastAsia" w:hAnsiTheme="minorHAnsi" w:cstheme="minorBidi"/>
          <w:spacing w:val="0"/>
          <w:sz w:val="22"/>
          <w:szCs w:val="22"/>
          <w:lang w:val="en-ZA" w:eastAsia="en-ZA"/>
        </w:rPr>
      </w:pPr>
      <w:hyperlink w:anchor="_Toc82766439" w:history="1">
        <w:r w:rsidR="00EF44AF" w:rsidRPr="00C77F08">
          <w:rPr>
            <w:rStyle w:val="Hyperlink"/>
          </w:rPr>
          <w:t>11.5.4</w:t>
        </w:r>
        <w:r w:rsidR="00EF44AF">
          <w:rPr>
            <w:rFonts w:asciiTheme="minorHAnsi" w:eastAsiaTheme="minorEastAsia" w:hAnsiTheme="minorHAnsi" w:cstheme="minorBidi"/>
            <w:spacing w:val="0"/>
            <w:sz w:val="22"/>
            <w:szCs w:val="22"/>
            <w:lang w:val="en-ZA" w:eastAsia="en-ZA"/>
          </w:rPr>
          <w:tab/>
        </w:r>
        <w:r w:rsidR="00EF44AF" w:rsidRPr="00C77F08">
          <w:rPr>
            <w:rStyle w:val="Hyperlink"/>
          </w:rPr>
          <w:t>Identification of issues and alternatives</w:t>
        </w:r>
        <w:r w:rsidR="00EF44AF">
          <w:rPr>
            <w:webHidden/>
          </w:rPr>
          <w:tab/>
        </w:r>
        <w:r w:rsidR="00EF44AF">
          <w:rPr>
            <w:webHidden/>
          </w:rPr>
          <w:fldChar w:fldCharType="begin"/>
        </w:r>
        <w:r w:rsidR="00EF44AF">
          <w:rPr>
            <w:webHidden/>
          </w:rPr>
          <w:instrText xml:space="preserve"> PAGEREF _Toc82766439 \h </w:instrText>
        </w:r>
        <w:r w:rsidR="00EF44AF">
          <w:rPr>
            <w:webHidden/>
          </w:rPr>
        </w:r>
        <w:r w:rsidR="00EF44AF">
          <w:rPr>
            <w:webHidden/>
          </w:rPr>
          <w:fldChar w:fldCharType="separate"/>
        </w:r>
        <w:r w:rsidR="006A7B40">
          <w:rPr>
            <w:webHidden/>
          </w:rPr>
          <w:t>1</w:t>
        </w:r>
        <w:r w:rsidR="00EF44AF">
          <w:rPr>
            <w:webHidden/>
          </w:rPr>
          <w:fldChar w:fldCharType="end"/>
        </w:r>
      </w:hyperlink>
    </w:p>
    <w:p w14:paraId="77B68840" w14:textId="20DB279D" w:rsidR="00EF44AF" w:rsidRDefault="00FF1620">
      <w:pPr>
        <w:pStyle w:val="TOC3"/>
        <w:rPr>
          <w:rFonts w:asciiTheme="minorHAnsi" w:eastAsiaTheme="minorEastAsia" w:hAnsiTheme="minorHAnsi" w:cstheme="minorBidi"/>
          <w:spacing w:val="0"/>
          <w:sz w:val="22"/>
          <w:szCs w:val="22"/>
          <w:lang w:val="en-ZA" w:eastAsia="en-ZA"/>
        </w:rPr>
      </w:pPr>
      <w:hyperlink w:anchor="_Toc82766440" w:history="1">
        <w:r w:rsidR="00EF44AF" w:rsidRPr="00C77F08">
          <w:rPr>
            <w:rStyle w:val="Hyperlink"/>
          </w:rPr>
          <w:t>11.5.5</w:t>
        </w:r>
        <w:r w:rsidR="00EF44AF">
          <w:rPr>
            <w:rFonts w:asciiTheme="minorHAnsi" w:eastAsiaTheme="minorEastAsia" w:hAnsiTheme="minorHAnsi" w:cstheme="minorBidi"/>
            <w:spacing w:val="0"/>
            <w:sz w:val="22"/>
            <w:szCs w:val="22"/>
            <w:lang w:val="en-ZA" w:eastAsia="en-ZA"/>
          </w:rPr>
          <w:tab/>
        </w:r>
        <w:r w:rsidR="00EF44AF" w:rsidRPr="00C77F08">
          <w:rPr>
            <w:rStyle w:val="Hyperlink"/>
          </w:rPr>
          <w:t>Evaluation of concerns</w:t>
        </w:r>
        <w:r w:rsidR="00EF44AF">
          <w:rPr>
            <w:webHidden/>
          </w:rPr>
          <w:tab/>
        </w:r>
        <w:r w:rsidR="00EF44AF">
          <w:rPr>
            <w:webHidden/>
          </w:rPr>
          <w:fldChar w:fldCharType="begin"/>
        </w:r>
        <w:r w:rsidR="00EF44AF">
          <w:rPr>
            <w:webHidden/>
          </w:rPr>
          <w:instrText xml:space="preserve"> PAGEREF _Toc82766440 \h </w:instrText>
        </w:r>
        <w:r w:rsidR="00EF44AF">
          <w:rPr>
            <w:webHidden/>
          </w:rPr>
        </w:r>
        <w:r w:rsidR="00EF44AF">
          <w:rPr>
            <w:webHidden/>
          </w:rPr>
          <w:fldChar w:fldCharType="separate"/>
        </w:r>
        <w:r w:rsidR="006A7B40">
          <w:rPr>
            <w:webHidden/>
          </w:rPr>
          <w:t>1</w:t>
        </w:r>
        <w:r w:rsidR="00EF44AF">
          <w:rPr>
            <w:webHidden/>
          </w:rPr>
          <w:fldChar w:fldCharType="end"/>
        </w:r>
      </w:hyperlink>
    </w:p>
    <w:p w14:paraId="3095FF14" w14:textId="0D768E14" w:rsidR="00EF44AF" w:rsidRDefault="00FF1620">
      <w:pPr>
        <w:pStyle w:val="TOC2"/>
        <w:rPr>
          <w:rFonts w:asciiTheme="minorHAnsi" w:eastAsiaTheme="minorEastAsia" w:hAnsiTheme="minorHAnsi" w:cstheme="minorBidi"/>
          <w:spacing w:val="0"/>
          <w:sz w:val="22"/>
          <w:szCs w:val="22"/>
          <w:lang w:val="en-ZA" w:eastAsia="en-ZA"/>
        </w:rPr>
      </w:pPr>
      <w:hyperlink w:anchor="_Toc82766441" w:history="1">
        <w:r w:rsidR="00EF44AF" w:rsidRPr="00C77F08">
          <w:rPr>
            <w:rStyle w:val="Hyperlink"/>
          </w:rPr>
          <w:t>11.6</w:t>
        </w:r>
        <w:r w:rsidR="00EF44AF">
          <w:rPr>
            <w:rFonts w:asciiTheme="minorHAnsi" w:eastAsiaTheme="minorEastAsia" w:hAnsiTheme="minorHAnsi" w:cstheme="minorBidi"/>
            <w:spacing w:val="0"/>
            <w:sz w:val="22"/>
            <w:szCs w:val="22"/>
            <w:lang w:val="en-ZA" w:eastAsia="en-ZA"/>
          </w:rPr>
          <w:tab/>
        </w:r>
        <w:r w:rsidR="00EF44AF" w:rsidRPr="00C77F08">
          <w:rPr>
            <w:rStyle w:val="Hyperlink"/>
          </w:rPr>
          <w:t>Description of tasks that will be undertaken as part of the environmental impact assessment process</w:t>
        </w:r>
        <w:r w:rsidR="00EF44AF">
          <w:rPr>
            <w:webHidden/>
          </w:rPr>
          <w:tab/>
        </w:r>
        <w:r w:rsidR="00EF44AF">
          <w:rPr>
            <w:webHidden/>
          </w:rPr>
          <w:fldChar w:fldCharType="begin"/>
        </w:r>
        <w:r w:rsidR="00EF44AF">
          <w:rPr>
            <w:webHidden/>
          </w:rPr>
          <w:instrText xml:space="preserve"> PAGEREF _Toc82766441 \h </w:instrText>
        </w:r>
        <w:r w:rsidR="00EF44AF">
          <w:rPr>
            <w:webHidden/>
          </w:rPr>
        </w:r>
        <w:r w:rsidR="00EF44AF">
          <w:rPr>
            <w:webHidden/>
          </w:rPr>
          <w:fldChar w:fldCharType="separate"/>
        </w:r>
        <w:r w:rsidR="006A7B40">
          <w:rPr>
            <w:webHidden/>
          </w:rPr>
          <w:t>1</w:t>
        </w:r>
        <w:r w:rsidR="00EF44AF">
          <w:rPr>
            <w:webHidden/>
          </w:rPr>
          <w:fldChar w:fldCharType="end"/>
        </w:r>
      </w:hyperlink>
    </w:p>
    <w:p w14:paraId="0567779D" w14:textId="4F14D41E" w:rsidR="00EF44AF" w:rsidRDefault="00FF1620">
      <w:pPr>
        <w:pStyle w:val="TOC1"/>
        <w:rPr>
          <w:rFonts w:asciiTheme="minorHAnsi" w:eastAsiaTheme="minorEastAsia" w:hAnsiTheme="minorHAnsi" w:cstheme="minorBidi"/>
          <w:caps w:val="0"/>
          <w:spacing w:val="0"/>
          <w:sz w:val="22"/>
          <w:szCs w:val="22"/>
          <w:lang w:val="en-ZA" w:eastAsia="en-ZA"/>
        </w:rPr>
      </w:pPr>
      <w:hyperlink w:anchor="_Toc82766442" w:history="1">
        <w:r w:rsidR="00EF44AF" w:rsidRPr="00C77F08">
          <w:rPr>
            <w:rStyle w:val="Hyperlink"/>
          </w:rPr>
          <w:t>12</w:t>
        </w:r>
        <w:r w:rsidR="00EF44AF">
          <w:rPr>
            <w:rFonts w:asciiTheme="minorHAnsi" w:eastAsiaTheme="minorEastAsia" w:hAnsiTheme="minorHAnsi" w:cstheme="minorBidi"/>
            <w:caps w:val="0"/>
            <w:spacing w:val="0"/>
            <w:sz w:val="22"/>
            <w:szCs w:val="22"/>
            <w:lang w:val="en-ZA" w:eastAsia="en-ZA"/>
          </w:rPr>
          <w:tab/>
        </w:r>
        <w:r w:rsidR="00EF44AF" w:rsidRPr="00C77F08">
          <w:rPr>
            <w:rStyle w:val="Hyperlink"/>
          </w:rPr>
          <w:t>UNDERTAKING</w:t>
        </w:r>
        <w:r w:rsidR="00EF44AF">
          <w:rPr>
            <w:webHidden/>
          </w:rPr>
          <w:tab/>
        </w:r>
        <w:r w:rsidR="00EF44AF">
          <w:rPr>
            <w:webHidden/>
          </w:rPr>
          <w:fldChar w:fldCharType="begin"/>
        </w:r>
        <w:r w:rsidR="00EF44AF">
          <w:rPr>
            <w:webHidden/>
          </w:rPr>
          <w:instrText xml:space="preserve"> PAGEREF _Toc82766442 \h </w:instrText>
        </w:r>
        <w:r w:rsidR="00EF44AF">
          <w:rPr>
            <w:webHidden/>
          </w:rPr>
        </w:r>
        <w:r w:rsidR="00EF44AF">
          <w:rPr>
            <w:webHidden/>
          </w:rPr>
          <w:fldChar w:fldCharType="separate"/>
        </w:r>
        <w:r w:rsidR="006A7B40">
          <w:rPr>
            <w:webHidden/>
          </w:rPr>
          <w:t>1</w:t>
        </w:r>
        <w:r w:rsidR="00EF44AF">
          <w:rPr>
            <w:webHidden/>
          </w:rPr>
          <w:fldChar w:fldCharType="end"/>
        </w:r>
      </w:hyperlink>
    </w:p>
    <w:p w14:paraId="143759B3" w14:textId="6D64713D" w:rsidR="00951DB4" w:rsidRPr="00E71BB8" w:rsidRDefault="0055566F" w:rsidP="005B7163">
      <w:pPr>
        <w:pStyle w:val="SpecialHeadings"/>
        <w:widowControl w:val="0"/>
        <w:jc w:val="both"/>
        <w:rPr>
          <w:noProof w:val="0"/>
          <w:sz w:val="32"/>
          <w:szCs w:val="32"/>
        </w:rPr>
      </w:pPr>
      <w:r w:rsidRPr="0095271A">
        <w:rPr>
          <w:sz w:val="20"/>
        </w:rPr>
        <w:fldChar w:fldCharType="end"/>
      </w:r>
      <w:r w:rsidR="00E71BB8" w:rsidRPr="005B7163">
        <w:rPr>
          <w:sz w:val="20"/>
        </w:rPr>
        <w:br w:type="page"/>
      </w:r>
      <w:r w:rsidR="00951DB4" w:rsidRPr="00E71BB8">
        <w:rPr>
          <w:sz w:val="32"/>
          <w:szCs w:val="32"/>
        </w:rPr>
        <w:lastRenderedPageBreak/>
        <w:t>Figures</w:t>
      </w:r>
    </w:p>
    <w:p w14:paraId="1C8830CD" w14:textId="5E61A91D" w:rsidR="00943A84" w:rsidRPr="00943A84" w:rsidRDefault="00951DB4">
      <w:pPr>
        <w:pStyle w:val="TableofFigures"/>
        <w:rPr>
          <w:rFonts w:asciiTheme="minorHAnsi" w:eastAsiaTheme="minorEastAsia" w:hAnsiTheme="minorHAnsi" w:cstheme="minorBidi"/>
          <w:noProof/>
          <w:szCs w:val="22"/>
          <w:lang w:val="en-ZA" w:eastAsia="en-ZA"/>
        </w:rPr>
      </w:pPr>
      <w:r w:rsidRPr="001E3C47">
        <w:rPr>
          <w:bCs/>
          <w:spacing w:val="-30"/>
          <w:sz w:val="20"/>
        </w:rPr>
        <w:fldChar w:fldCharType="begin"/>
      </w:r>
      <w:r w:rsidRPr="001E3C47">
        <w:rPr>
          <w:bCs/>
          <w:spacing w:val="-30"/>
          <w:sz w:val="20"/>
        </w:rPr>
        <w:instrText xml:space="preserve"> TOC \h \z \c "Figure" </w:instrText>
      </w:r>
      <w:r w:rsidRPr="001E3C47">
        <w:rPr>
          <w:bCs/>
          <w:spacing w:val="-30"/>
          <w:sz w:val="20"/>
        </w:rPr>
        <w:fldChar w:fldCharType="separate"/>
      </w:r>
      <w:hyperlink w:anchor="_Toc85628468" w:history="1">
        <w:r w:rsidR="00943A84" w:rsidRPr="00943A84">
          <w:rPr>
            <w:rStyle w:val="Hyperlink"/>
            <w:noProof/>
          </w:rPr>
          <w:t>Figure 1:</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Steynsplaats Colliery Locality Plan</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_Toc85628468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2FC4EB29" w14:textId="4C388D04" w:rsidR="00943A84" w:rsidRPr="00943A84" w:rsidRDefault="00FF1620">
      <w:pPr>
        <w:pStyle w:val="TableofFigures"/>
        <w:rPr>
          <w:rFonts w:asciiTheme="minorHAnsi" w:eastAsiaTheme="minorEastAsia" w:hAnsiTheme="minorHAnsi" w:cstheme="minorBidi"/>
          <w:noProof/>
          <w:szCs w:val="22"/>
          <w:lang w:val="en-ZA" w:eastAsia="en-ZA"/>
        </w:rPr>
      </w:pPr>
      <w:hyperlink w:anchor="_Toc85628469" w:history="1">
        <w:r w:rsidR="00943A84" w:rsidRPr="00943A84">
          <w:rPr>
            <w:rStyle w:val="Hyperlink"/>
            <w:noProof/>
          </w:rPr>
          <w:t>Figure 2:</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Location of the proposed project (mining right and mining area) in relation to the tertiary and quaternary drainage regions</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_Toc85628469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307E50B3" w14:textId="3B4FD69D"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0" w:history="1">
        <w:r w:rsidR="00943A84" w:rsidRPr="00943A84">
          <w:rPr>
            <w:rStyle w:val="Hyperlink"/>
            <w:noProof/>
          </w:rPr>
          <w:t>Figure 3:</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Steynsplaats Colliery Land Tenure Plan</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_Toc85628470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78EA9D78" w14:textId="0B0760E7"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1" w:history="1">
        <w:r w:rsidR="00943A84" w:rsidRPr="00943A84">
          <w:rPr>
            <w:rStyle w:val="Hyperlink"/>
            <w:noProof/>
          </w:rPr>
          <w:t>Figure 4:</w:t>
        </w:r>
        <w:r w:rsidR="00943A84" w:rsidRPr="00943A84">
          <w:rPr>
            <w:rFonts w:asciiTheme="minorHAnsi" w:eastAsiaTheme="minorEastAsia" w:hAnsiTheme="minorHAnsi" w:cstheme="minorBidi"/>
            <w:noProof/>
            <w:szCs w:val="22"/>
            <w:lang w:val="en-ZA" w:eastAsia="en-ZA"/>
          </w:rPr>
          <w:tab/>
        </w:r>
        <w:r w:rsidR="00943A84" w:rsidRPr="00943A84">
          <w:rPr>
            <w:rStyle w:val="Hyperlink"/>
            <w:rFonts w:eastAsia="WenQuanYi Zen Hei"/>
            <w:noProof/>
            <w:lang w:eastAsia="hi-IN" w:bidi="hi-IN"/>
          </w:rPr>
          <w:t>Detail layout of the planned opencast mining operation</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_Toc85628471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5BA7F882" w14:textId="3D419E40"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2" w:history="1">
        <w:r w:rsidR="00943A84" w:rsidRPr="00943A84">
          <w:rPr>
            <w:rStyle w:val="Hyperlink"/>
            <w:noProof/>
          </w:rPr>
          <w:t xml:space="preserve">Figure 5: </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Land uses plan</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_Toc85628472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55F56D11" w14:textId="347CFFAA"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3" w:history="1">
        <w:r w:rsidR="00943A84" w:rsidRPr="00943A84">
          <w:rPr>
            <w:rStyle w:val="Hyperlink"/>
            <w:noProof/>
          </w:rPr>
          <w:t>Figure 6:</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National Vegetation types (SANBI)</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_Toc85628473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4365F6D9" w14:textId="68C05221"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4" w:history="1">
        <w:r w:rsidR="00943A84" w:rsidRPr="00943A84">
          <w:rPr>
            <w:rStyle w:val="Hyperlink"/>
            <w:noProof/>
          </w:rPr>
          <w:t>Figure 7:</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proposed Steynsplaats Colliery is situated within quaternary drainage regions</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_Toc85628474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39BBBC39" w14:textId="029F8608"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5" w:history="1">
        <w:r w:rsidR="00943A84" w:rsidRPr="00943A84">
          <w:rPr>
            <w:rStyle w:val="Hyperlink"/>
            <w:rFonts w:cs="Arial"/>
            <w:noProof/>
          </w:rPr>
          <w:t>Figure 8:</w:t>
        </w:r>
        <w:r w:rsidR="00943A84" w:rsidRPr="00943A84">
          <w:rPr>
            <w:rFonts w:asciiTheme="minorHAnsi" w:eastAsiaTheme="minorEastAsia" w:hAnsiTheme="minorHAnsi" w:cstheme="minorBidi"/>
            <w:noProof/>
            <w:szCs w:val="22"/>
            <w:lang w:val="en-ZA" w:eastAsia="en-ZA"/>
          </w:rPr>
          <w:tab/>
        </w:r>
        <w:r w:rsidR="00943A84" w:rsidRPr="00943A84">
          <w:rPr>
            <w:rStyle w:val="Hyperlink"/>
            <w:rFonts w:cs="Arial"/>
            <w:noProof/>
          </w:rPr>
          <w:t>National Wetland Vegetation Types (SANBI)</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_Toc85628475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7230A4EE" w14:textId="4CF9169B"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6" w:history="1">
        <w:r w:rsidR="00943A84" w:rsidRPr="00943A84">
          <w:rPr>
            <w:rStyle w:val="Hyperlink"/>
            <w:noProof/>
          </w:rPr>
          <w:t>Figure 9:</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National Wetland Types (National Wetland Map 5: SANBI)</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_Toc85628476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4F343093" w14:textId="10DC2EA5"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7" w:history="1">
        <w:r w:rsidR="00943A84" w:rsidRPr="00943A84">
          <w:rPr>
            <w:rStyle w:val="Hyperlink"/>
            <w:noProof/>
          </w:rPr>
          <w:t>Figure 10:</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Mpumalanga Biodiversity Sector Plan Terrestrial Assessment (MBSP:2019)</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_Toc85628477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203869D2" w14:textId="22777485"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8" w:history="1">
        <w:r w:rsidR="00943A84" w:rsidRPr="00943A84">
          <w:rPr>
            <w:rStyle w:val="Hyperlink"/>
            <w:noProof/>
          </w:rPr>
          <w:t>Figure 11:</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Mpumalanga Biodiversity Sector Plan Freshwater Assessment (MBSP:2019)</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_Toc85628478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2F405EC7" w14:textId="1CFD5007" w:rsidR="00943A84" w:rsidRPr="00943A84" w:rsidRDefault="00FF1620">
      <w:pPr>
        <w:pStyle w:val="TableofFigures"/>
        <w:rPr>
          <w:rFonts w:asciiTheme="minorHAnsi" w:eastAsiaTheme="minorEastAsia" w:hAnsiTheme="minorHAnsi" w:cstheme="minorBidi"/>
          <w:noProof/>
          <w:szCs w:val="22"/>
          <w:lang w:val="en-ZA" w:eastAsia="en-ZA"/>
        </w:rPr>
      </w:pPr>
      <w:hyperlink w:anchor="_Toc85628479" w:history="1">
        <w:r w:rsidR="00943A84" w:rsidRPr="00943A84">
          <w:rPr>
            <w:rStyle w:val="Hyperlink"/>
            <w:noProof/>
          </w:rPr>
          <w:t>Figure 12:</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Wetland types in South Africa</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_Toc85628479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5380C8B1" w14:textId="74C75036" w:rsidR="00943A84" w:rsidRPr="00943A84" w:rsidRDefault="00FF1620">
      <w:pPr>
        <w:pStyle w:val="TableofFigures"/>
        <w:rPr>
          <w:rFonts w:asciiTheme="minorHAnsi" w:eastAsiaTheme="minorEastAsia" w:hAnsiTheme="minorHAnsi" w:cstheme="minorBidi"/>
          <w:noProof/>
          <w:szCs w:val="22"/>
          <w:lang w:val="en-ZA" w:eastAsia="en-ZA"/>
        </w:rPr>
      </w:pPr>
      <w:hyperlink w:anchor="_Toc85628480" w:history="1">
        <w:r w:rsidR="00943A84" w:rsidRPr="00943A84">
          <w:rPr>
            <w:rStyle w:val="Hyperlink"/>
            <w:noProof/>
          </w:rPr>
          <w:t>Figure 13:</w:t>
        </w:r>
        <w:r w:rsidR="00943A84" w:rsidRPr="00943A84">
          <w:rPr>
            <w:rFonts w:asciiTheme="minorHAnsi" w:eastAsiaTheme="minorEastAsia" w:hAnsiTheme="minorHAnsi" w:cstheme="minorBidi"/>
            <w:noProof/>
            <w:szCs w:val="22"/>
            <w:lang w:val="en-ZA" w:eastAsia="en-ZA"/>
          </w:rPr>
          <w:tab/>
        </w:r>
        <w:r w:rsidR="00943A84" w:rsidRPr="00943A84">
          <w:rPr>
            <w:rStyle w:val="Hyperlink"/>
            <w:noProof/>
          </w:rPr>
          <w:t>A schema of a social and risk impact assessment</w:t>
        </w:r>
        <w:r w:rsidR="00943A84" w:rsidRPr="00943A84">
          <w:rPr>
            <w:noProof/>
            <w:webHidden/>
          </w:rPr>
          <w:tab/>
        </w:r>
        <w:r w:rsidR="00943A84" w:rsidRPr="00943A84">
          <w:rPr>
            <w:noProof/>
            <w:webHidden/>
          </w:rPr>
          <w:fldChar w:fldCharType="begin"/>
        </w:r>
        <w:r w:rsidR="00943A84" w:rsidRPr="00943A84">
          <w:rPr>
            <w:noProof/>
            <w:webHidden/>
          </w:rPr>
          <w:instrText xml:space="preserve"> PAGEREF _Toc85628480 \h </w:instrText>
        </w:r>
        <w:r w:rsidR="00943A84" w:rsidRPr="00943A84">
          <w:rPr>
            <w:noProof/>
            <w:webHidden/>
          </w:rPr>
        </w:r>
        <w:r w:rsidR="00943A84" w:rsidRPr="00943A84">
          <w:rPr>
            <w:noProof/>
            <w:webHidden/>
          </w:rPr>
          <w:fldChar w:fldCharType="separate"/>
        </w:r>
        <w:r w:rsidR="006A7B40">
          <w:rPr>
            <w:noProof/>
            <w:webHidden/>
          </w:rPr>
          <w:t>1</w:t>
        </w:r>
        <w:r w:rsidR="00943A84" w:rsidRPr="00943A84">
          <w:rPr>
            <w:noProof/>
            <w:webHidden/>
          </w:rPr>
          <w:fldChar w:fldCharType="end"/>
        </w:r>
      </w:hyperlink>
    </w:p>
    <w:p w14:paraId="49F0ED5A" w14:textId="0EA00452" w:rsidR="00D72E20" w:rsidRDefault="00951DB4" w:rsidP="003345D1">
      <w:pPr>
        <w:pStyle w:val="SpecialHeadings"/>
        <w:widowControl w:val="0"/>
        <w:spacing w:before="120" w:after="120" w:line="300" w:lineRule="auto"/>
        <w:jc w:val="both"/>
      </w:pPr>
      <w:r w:rsidRPr="001E3C47">
        <w:rPr>
          <w:b w:val="0"/>
          <w:bCs/>
          <w:spacing w:val="-30"/>
          <w:sz w:val="20"/>
          <w:lang w:val="en-CA"/>
        </w:rPr>
        <w:fldChar w:fldCharType="end"/>
      </w:r>
      <w:r w:rsidR="00E71BB8" w:rsidRPr="00241DA1">
        <w:rPr>
          <w:spacing w:val="-30"/>
          <w:sz w:val="20"/>
          <w:lang w:val="en-CA"/>
        </w:rPr>
        <w:br w:type="page"/>
      </w:r>
      <w:r w:rsidR="003A1145">
        <w:lastRenderedPageBreak/>
        <w:t>T</w:t>
      </w:r>
      <w:r w:rsidR="00D72E20">
        <w:t>ables</w:t>
      </w:r>
    </w:p>
    <w:p w14:paraId="3ACE69C4" w14:textId="77777777" w:rsidR="00D72E20" w:rsidRDefault="00D72E20" w:rsidP="00D72E20"/>
    <w:tbl>
      <w:tblPr>
        <w:tblW w:w="9321" w:type="dxa"/>
        <w:tblLayout w:type="fixed"/>
        <w:tblLook w:val="0000" w:firstRow="0" w:lastRow="0" w:firstColumn="0" w:lastColumn="0" w:noHBand="0" w:noVBand="0"/>
      </w:tblPr>
      <w:tblGrid>
        <w:gridCol w:w="439"/>
        <w:gridCol w:w="8174"/>
        <w:gridCol w:w="708"/>
      </w:tblGrid>
      <w:tr w:rsidR="00D72E20" w14:paraId="40FCB522" w14:textId="77777777" w:rsidTr="00557F38">
        <w:tc>
          <w:tcPr>
            <w:tcW w:w="439" w:type="dxa"/>
            <w:shd w:val="clear" w:color="auto" w:fill="D9D9D9"/>
          </w:tcPr>
          <w:p w14:paraId="1BBC5667" w14:textId="77777777" w:rsidR="00D72E20" w:rsidRDefault="00D72E20" w:rsidP="00323595">
            <w:pPr>
              <w:pStyle w:val="BodyText"/>
              <w:widowControl w:val="0"/>
              <w:spacing w:before="40" w:after="40"/>
              <w:rPr>
                <w:rFonts w:cs="Arial"/>
                <w:b/>
                <w:bCs/>
              </w:rPr>
            </w:pPr>
            <w:r>
              <w:rPr>
                <w:rFonts w:cs="Arial"/>
                <w:b/>
                <w:bCs/>
              </w:rPr>
              <w:t>#</w:t>
            </w:r>
          </w:p>
        </w:tc>
        <w:tc>
          <w:tcPr>
            <w:tcW w:w="8174" w:type="dxa"/>
            <w:shd w:val="clear" w:color="auto" w:fill="D9D9D9"/>
          </w:tcPr>
          <w:p w14:paraId="234B6ADC" w14:textId="77777777" w:rsidR="00D72E20" w:rsidRDefault="00D72E20" w:rsidP="00323595">
            <w:pPr>
              <w:pStyle w:val="BodyText"/>
              <w:widowControl w:val="0"/>
              <w:spacing w:before="40" w:after="40"/>
              <w:rPr>
                <w:rFonts w:cs="Arial"/>
                <w:b/>
                <w:bCs/>
              </w:rPr>
            </w:pPr>
            <w:r>
              <w:rPr>
                <w:rFonts w:cs="Arial"/>
                <w:b/>
                <w:bCs/>
              </w:rPr>
              <w:t>Table</w:t>
            </w:r>
          </w:p>
        </w:tc>
        <w:tc>
          <w:tcPr>
            <w:tcW w:w="708" w:type="dxa"/>
            <w:shd w:val="clear" w:color="auto" w:fill="D9D9D9"/>
          </w:tcPr>
          <w:p w14:paraId="1F4F51AA" w14:textId="77777777" w:rsidR="00D72E20" w:rsidRDefault="00D72E20" w:rsidP="00323595">
            <w:pPr>
              <w:pStyle w:val="BodyText"/>
              <w:widowControl w:val="0"/>
              <w:spacing w:before="40" w:after="40"/>
              <w:rPr>
                <w:rFonts w:cs="Arial"/>
                <w:b/>
                <w:bCs/>
              </w:rPr>
            </w:pPr>
            <w:r>
              <w:rPr>
                <w:rFonts w:cs="Arial"/>
                <w:b/>
                <w:bCs/>
              </w:rPr>
              <w:t>Page</w:t>
            </w:r>
          </w:p>
        </w:tc>
      </w:tr>
    </w:tbl>
    <w:p w14:paraId="39BDB30B" w14:textId="77777777" w:rsidR="00065DE2" w:rsidRPr="000D3169" w:rsidRDefault="00065DE2" w:rsidP="00241DA1">
      <w:pPr>
        <w:rPr>
          <w:rFonts w:cs="Arial"/>
        </w:rPr>
      </w:pPr>
    </w:p>
    <w:p w14:paraId="2E7F9DDB" w14:textId="1A26911B" w:rsidR="00FE05D0" w:rsidRDefault="00557F38">
      <w:pPr>
        <w:pStyle w:val="TableofFigures"/>
        <w:rPr>
          <w:rFonts w:asciiTheme="minorHAnsi" w:eastAsiaTheme="minorEastAsia" w:hAnsiTheme="minorHAnsi" w:cstheme="minorBidi"/>
          <w:noProof/>
          <w:szCs w:val="22"/>
          <w:lang w:val="en-ZA" w:eastAsia="en-ZA"/>
        </w:rPr>
      </w:pPr>
      <w:r w:rsidRPr="00CC7470">
        <w:rPr>
          <w:rFonts w:cs="Arial"/>
          <w:sz w:val="20"/>
        </w:rPr>
        <w:fldChar w:fldCharType="begin"/>
      </w:r>
      <w:r w:rsidRPr="00CC7470">
        <w:rPr>
          <w:rFonts w:cs="Arial"/>
          <w:sz w:val="20"/>
        </w:rPr>
        <w:instrText xml:space="preserve"> TOC \h \z \c "Table" </w:instrText>
      </w:r>
      <w:r w:rsidRPr="00CC7470">
        <w:rPr>
          <w:rFonts w:cs="Arial"/>
          <w:sz w:val="20"/>
        </w:rPr>
        <w:fldChar w:fldCharType="separate"/>
      </w:r>
      <w:hyperlink w:anchor="_Toc86150253" w:history="1">
        <w:r w:rsidR="00FE05D0" w:rsidRPr="00364B92">
          <w:rPr>
            <w:rStyle w:val="Hyperlink"/>
            <w:noProof/>
          </w:rPr>
          <w:t>Table 1:</w:t>
        </w:r>
        <w:r w:rsidR="00FE05D0">
          <w:rPr>
            <w:rFonts w:asciiTheme="minorHAnsi" w:eastAsiaTheme="minorEastAsia" w:hAnsiTheme="minorHAnsi" w:cstheme="minorBidi"/>
            <w:noProof/>
            <w:szCs w:val="22"/>
            <w:lang w:val="en-ZA" w:eastAsia="en-ZA"/>
          </w:rPr>
          <w:tab/>
        </w:r>
        <w:r w:rsidR="00FE05D0" w:rsidRPr="00364B92">
          <w:rPr>
            <w:rStyle w:val="Hyperlink"/>
            <w:noProof/>
          </w:rPr>
          <w:t>Company contact details</w:t>
        </w:r>
        <w:r w:rsidR="00FE05D0">
          <w:rPr>
            <w:noProof/>
            <w:webHidden/>
          </w:rPr>
          <w:tab/>
        </w:r>
        <w:r w:rsidR="00FE05D0">
          <w:rPr>
            <w:noProof/>
            <w:webHidden/>
          </w:rPr>
          <w:fldChar w:fldCharType="begin"/>
        </w:r>
        <w:r w:rsidR="00FE05D0">
          <w:rPr>
            <w:noProof/>
            <w:webHidden/>
          </w:rPr>
          <w:instrText xml:space="preserve"> PAGEREF _Toc86150253 \h </w:instrText>
        </w:r>
        <w:r w:rsidR="00FE05D0">
          <w:rPr>
            <w:noProof/>
            <w:webHidden/>
          </w:rPr>
        </w:r>
        <w:r w:rsidR="00FE05D0">
          <w:rPr>
            <w:noProof/>
            <w:webHidden/>
          </w:rPr>
          <w:fldChar w:fldCharType="separate"/>
        </w:r>
        <w:r w:rsidR="006A7B40">
          <w:rPr>
            <w:noProof/>
            <w:webHidden/>
          </w:rPr>
          <w:t>1</w:t>
        </w:r>
        <w:r w:rsidR="00FE05D0">
          <w:rPr>
            <w:noProof/>
            <w:webHidden/>
          </w:rPr>
          <w:fldChar w:fldCharType="end"/>
        </w:r>
      </w:hyperlink>
    </w:p>
    <w:p w14:paraId="70D7B72B" w14:textId="1CFB9CC5" w:rsidR="00FE05D0" w:rsidRDefault="00FE05D0">
      <w:pPr>
        <w:pStyle w:val="TableofFigures"/>
        <w:rPr>
          <w:rFonts w:asciiTheme="minorHAnsi" w:eastAsiaTheme="minorEastAsia" w:hAnsiTheme="minorHAnsi" w:cstheme="minorBidi"/>
          <w:noProof/>
          <w:szCs w:val="22"/>
          <w:lang w:val="en-ZA" w:eastAsia="en-ZA"/>
        </w:rPr>
      </w:pPr>
      <w:hyperlink w:anchor="_Toc86150254" w:history="1">
        <w:r w:rsidRPr="00364B92">
          <w:rPr>
            <w:rStyle w:val="Hyperlink"/>
            <w:noProof/>
          </w:rPr>
          <w:t>Table 2:</w:t>
        </w:r>
        <w:r>
          <w:rPr>
            <w:rFonts w:asciiTheme="minorHAnsi" w:eastAsiaTheme="minorEastAsia" w:hAnsiTheme="minorHAnsi" w:cstheme="minorBidi"/>
            <w:noProof/>
            <w:szCs w:val="22"/>
            <w:lang w:val="en-ZA" w:eastAsia="en-ZA"/>
          </w:rPr>
          <w:tab/>
        </w:r>
        <w:r w:rsidRPr="00364B92">
          <w:rPr>
            <w:rStyle w:val="Hyperlink"/>
            <w:noProof/>
          </w:rPr>
          <w:t>Surveyor General Code for the project area (mining and surface infrastructure area)</w:t>
        </w:r>
        <w:r>
          <w:rPr>
            <w:noProof/>
            <w:webHidden/>
          </w:rPr>
          <w:tab/>
        </w:r>
        <w:r>
          <w:rPr>
            <w:noProof/>
            <w:webHidden/>
          </w:rPr>
          <w:fldChar w:fldCharType="begin"/>
        </w:r>
        <w:r>
          <w:rPr>
            <w:noProof/>
            <w:webHidden/>
          </w:rPr>
          <w:instrText xml:space="preserve"> PAGEREF _Toc86150254 \h </w:instrText>
        </w:r>
        <w:r>
          <w:rPr>
            <w:noProof/>
            <w:webHidden/>
          </w:rPr>
        </w:r>
        <w:r>
          <w:rPr>
            <w:noProof/>
            <w:webHidden/>
          </w:rPr>
          <w:fldChar w:fldCharType="separate"/>
        </w:r>
        <w:r w:rsidR="006A7B40">
          <w:rPr>
            <w:noProof/>
            <w:webHidden/>
          </w:rPr>
          <w:t>1</w:t>
        </w:r>
        <w:r>
          <w:rPr>
            <w:noProof/>
            <w:webHidden/>
          </w:rPr>
          <w:fldChar w:fldCharType="end"/>
        </w:r>
      </w:hyperlink>
    </w:p>
    <w:p w14:paraId="1E9AD9F2" w14:textId="2A37D342" w:rsidR="00FE05D0" w:rsidRDefault="00FE05D0">
      <w:pPr>
        <w:pStyle w:val="TableofFigures"/>
        <w:rPr>
          <w:rFonts w:asciiTheme="minorHAnsi" w:eastAsiaTheme="minorEastAsia" w:hAnsiTheme="minorHAnsi" w:cstheme="minorBidi"/>
          <w:noProof/>
          <w:szCs w:val="22"/>
          <w:lang w:val="en-ZA" w:eastAsia="en-ZA"/>
        </w:rPr>
      </w:pPr>
      <w:hyperlink w:anchor="_Toc86150255" w:history="1">
        <w:r w:rsidRPr="00364B92">
          <w:rPr>
            <w:rStyle w:val="Hyperlink"/>
            <w:noProof/>
          </w:rPr>
          <w:t>Table 3:</w:t>
        </w:r>
        <w:r>
          <w:rPr>
            <w:rFonts w:asciiTheme="minorHAnsi" w:eastAsiaTheme="minorEastAsia" w:hAnsiTheme="minorHAnsi" w:cstheme="minorBidi"/>
            <w:noProof/>
            <w:szCs w:val="22"/>
            <w:lang w:val="en-ZA" w:eastAsia="en-ZA"/>
          </w:rPr>
          <w:tab/>
        </w:r>
        <w:r w:rsidRPr="00364B92">
          <w:rPr>
            <w:rStyle w:val="Hyperlink"/>
            <w:noProof/>
          </w:rPr>
          <w:t>Geographic coordinates of the project area (mining and surface infrastructure area)</w:t>
        </w:r>
        <w:r>
          <w:rPr>
            <w:noProof/>
            <w:webHidden/>
          </w:rPr>
          <w:tab/>
        </w:r>
        <w:r>
          <w:rPr>
            <w:noProof/>
            <w:webHidden/>
          </w:rPr>
          <w:fldChar w:fldCharType="begin"/>
        </w:r>
        <w:r>
          <w:rPr>
            <w:noProof/>
            <w:webHidden/>
          </w:rPr>
          <w:instrText xml:space="preserve"> PAGEREF _Toc86150255 \h </w:instrText>
        </w:r>
        <w:r>
          <w:rPr>
            <w:noProof/>
            <w:webHidden/>
          </w:rPr>
        </w:r>
        <w:r>
          <w:rPr>
            <w:noProof/>
            <w:webHidden/>
          </w:rPr>
          <w:fldChar w:fldCharType="separate"/>
        </w:r>
        <w:r w:rsidR="006A7B40">
          <w:rPr>
            <w:noProof/>
            <w:webHidden/>
          </w:rPr>
          <w:t>1</w:t>
        </w:r>
        <w:r>
          <w:rPr>
            <w:noProof/>
            <w:webHidden/>
          </w:rPr>
          <w:fldChar w:fldCharType="end"/>
        </w:r>
      </w:hyperlink>
    </w:p>
    <w:p w14:paraId="35A7CCFD" w14:textId="19F0906E" w:rsidR="00FE05D0" w:rsidRDefault="00FE05D0">
      <w:pPr>
        <w:pStyle w:val="TableofFigures"/>
        <w:rPr>
          <w:rFonts w:asciiTheme="minorHAnsi" w:eastAsiaTheme="minorEastAsia" w:hAnsiTheme="minorHAnsi" w:cstheme="minorBidi"/>
          <w:noProof/>
          <w:szCs w:val="22"/>
          <w:lang w:val="en-ZA" w:eastAsia="en-ZA"/>
        </w:rPr>
      </w:pPr>
      <w:hyperlink w:anchor="_Toc86150256" w:history="1">
        <w:r w:rsidRPr="00364B92">
          <w:rPr>
            <w:rStyle w:val="Hyperlink"/>
            <w:noProof/>
          </w:rPr>
          <w:t>Table 4:</w:t>
        </w:r>
        <w:r>
          <w:rPr>
            <w:rFonts w:asciiTheme="minorHAnsi" w:eastAsiaTheme="minorEastAsia" w:hAnsiTheme="minorHAnsi" w:cstheme="minorBidi"/>
            <w:noProof/>
            <w:szCs w:val="22"/>
            <w:lang w:val="en-ZA" w:eastAsia="en-ZA"/>
          </w:rPr>
          <w:tab/>
        </w:r>
        <w:r w:rsidRPr="00364B92">
          <w:rPr>
            <w:rStyle w:val="Hyperlink"/>
            <w:noProof/>
          </w:rPr>
          <w:t>Direction and Distance to Nearest Towns.</w:t>
        </w:r>
        <w:r>
          <w:rPr>
            <w:noProof/>
            <w:webHidden/>
          </w:rPr>
          <w:tab/>
        </w:r>
        <w:r>
          <w:rPr>
            <w:noProof/>
            <w:webHidden/>
          </w:rPr>
          <w:fldChar w:fldCharType="begin"/>
        </w:r>
        <w:r>
          <w:rPr>
            <w:noProof/>
            <w:webHidden/>
          </w:rPr>
          <w:instrText xml:space="preserve"> PAGEREF _Toc86150256 \h </w:instrText>
        </w:r>
        <w:r>
          <w:rPr>
            <w:noProof/>
            <w:webHidden/>
          </w:rPr>
        </w:r>
        <w:r>
          <w:rPr>
            <w:noProof/>
            <w:webHidden/>
          </w:rPr>
          <w:fldChar w:fldCharType="separate"/>
        </w:r>
        <w:r w:rsidR="006A7B40">
          <w:rPr>
            <w:noProof/>
            <w:webHidden/>
          </w:rPr>
          <w:t>1</w:t>
        </w:r>
        <w:r>
          <w:rPr>
            <w:noProof/>
            <w:webHidden/>
          </w:rPr>
          <w:fldChar w:fldCharType="end"/>
        </w:r>
      </w:hyperlink>
    </w:p>
    <w:p w14:paraId="016FE8F8" w14:textId="356954C1" w:rsidR="00FE05D0" w:rsidRDefault="00FE05D0">
      <w:pPr>
        <w:pStyle w:val="TableofFigures"/>
        <w:rPr>
          <w:rFonts w:asciiTheme="minorHAnsi" w:eastAsiaTheme="minorEastAsia" w:hAnsiTheme="minorHAnsi" w:cstheme="minorBidi"/>
          <w:noProof/>
          <w:szCs w:val="22"/>
          <w:lang w:val="en-ZA" w:eastAsia="en-ZA"/>
        </w:rPr>
      </w:pPr>
      <w:hyperlink w:anchor="_Toc86150257" w:history="1">
        <w:r w:rsidRPr="00364B92">
          <w:rPr>
            <w:rStyle w:val="Hyperlink"/>
            <w:noProof/>
          </w:rPr>
          <w:t>Table 5:</w:t>
        </w:r>
        <w:r>
          <w:rPr>
            <w:rFonts w:asciiTheme="minorHAnsi" w:eastAsiaTheme="minorEastAsia" w:hAnsiTheme="minorHAnsi" w:cstheme="minorBidi"/>
            <w:noProof/>
            <w:szCs w:val="22"/>
            <w:lang w:val="en-ZA" w:eastAsia="en-ZA"/>
          </w:rPr>
          <w:tab/>
        </w:r>
        <w:r w:rsidRPr="00364B92">
          <w:rPr>
            <w:rStyle w:val="Hyperlink"/>
            <w:noProof/>
          </w:rPr>
          <w:t>Description of immediate and adjacent landowners and their property</w:t>
        </w:r>
        <w:r>
          <w:rPr>
            <w:noProof/>
            <w:webHidden/>
          </w:rPr>
          <w:tab/>
        </w:r>
        <w:r>
          <w:rPr>
            <w:noProof/>
            <w:webHidden/>
          </w:rPr>
          <w:fldChar w:fldCharType="begin"/>
        </w:r>
        <w:r>
          <w:rPr>
            <w:noProof/>
            <w:webHidden/>
          </w:rPr>
          <w:instrText xml:space="preserve"> PAGEREF _Toc86150257 \h </w:instrText>
        </w:r>
        <w:r>
          <w:rPr>
            <w:noProof/>
            <w:webHidden/>
          </w:rPr>
        </w:r>
        <w:r>
          <w:rPr>
            <w:noProof/>
            <w:webHidden/>
          </w:rPr>
          <w:fldChar w:fldCharType="separate"/>
        </w:r>
        <w:r w:rsidR="006A7B40">
          <w:rPr>
            <w:noProof/>
            <w:webHidden/>
          </w:rPr>
          <w:t>1</w:t>
        </w:r>
        <w:r>
          <w:rPr>
            <w:noProof/>
            <w:webHidden/>
          </w:rPr>
          <w:fldChar w:fldCharType="end"/>
        </w:r>
      </w:hyperlink>
    </w:p>
    <w:p w14:paraId="3D492A84" w14:textId="070E9876" w:rsidR="00FE05D0" w:rsidRDefault="00FE05D0">
      <w:pPr>
        <w:pStyle w:val="TableofFigures"/>
        <w:rPr>
          <w:rFonts w:asciiTheme="minorHAnsi" w:eastAsiaTheme="minorEastAsia" w:hAnsiTheme="minorHAnsi" w:cstheme="minorBidi"/>
          <w:noProof/>
          <w:szCs w:val="22"/>
          <w:lang w:val="en-ZA" w:eastAsia="en-ZA"/>
        </w:rPr>
      </w:pPr>
      <w:hyperlink w:anchor="_Toc86150258" w:history="1">
        <w:r w:rsidRPr="00364B92">
          <w:rPr>
            <w:rStyle w:val="Hyperlink"/>
            <w:noProof/>
          </w:rPr>
          <w:t>Table 6:</w:t>
        </w:r>
        <w:r>
          <w:rPr>
            <w:rFonts w:asciiTheme="minorHAnsi" w:eastAsiaTheme="minorEastAsia" w:hAnsiTheme="minorHAnsi" w:cstheme="minorBidi"/>
            <w:noProof/>
            <w:szCs w:val="22"/>
            <w:lang w:val="en-ZA" w:eastAsia="en-ZA"/>
          </w:rPr>
          <w:tab/>
        </w:r>
        <w:r w:rsidRPr="00364B92">
          <w:rPr>
            <w:rStyle w:val="Hyperlink"/>
            <w:noProof/>
          </w:rPr>
          <w:t>Listed activities in relation to the proposed mining activities</w:t>
        </w:r>
        <w:r>
          <w:rPr>
            <w:noProof/>
            <w:webHidden/>
          </w:rPr>
          <w:tab/>
        </w:r>
        <w:r>
          <w:rPr>
            <w:noProof/>
            <w:webHidden/>
          </w:rPr>
          <w:fldChar w:fldCharType="begin"/>
        </w:r>
        <w:r>
          <w:rPr>
            <w:noProof/>
            <w:webHidden/>
          </w:rPr>
          <w:instrText xml:space="preserve"> PAGEREF _Toc86150258 \h </w:instrText>
        </w:r>
        <w:r>
          <w:rPr>
            <w:noProof/>
            <w:webHidden/>
          </w:rPr>
        </w:r>
        <w:r>
          <w:rPr>
            <w:noProof/>
            <w:webHidden/>
          </w:rPr>
          <w:fldChar w:fldCharType="separate"/>
        </w:r>
        <w:r w:rsidR="006A7B40">
          <w:rPr>
            <w:noProof/>
            <w:webHidden/>
          </w:rPr>
          <w:t>1</w:t>
        </w:r>
        <w:r>
          <w:rPr>
            <w:noProof/>
            <w:webHidden/>
          </w:rPr>
          <w:fldChar w:fldCharType="end"/>
        </w:r>
      </w:hyperlink>
    </w:p>
    <w:p w14:paraId="3AF0DB2D" w14:textId="2F434051" w:rsidR="00FE05D0" w:rsidRDefault="00FE05D0">
      <w:pPr>
        <w:pStyle w:val="TableofFigures"/>
        <w:rPr>
          <w:rFonts w:asciiTheme="minorHAnsi" w:eastAsiaTheme="minorEastAsia" w:hAnsiTheme="minorHAnsi" w:cstheme="minorBidi"/>
          <w:noProof/>
          <w:szCs w:val="22"/>
          <w:lang w:val="en-ZA" w:eastAsia="en-ZA"/>
        </w:rPr>
      </w:pPr>
      <w:hyperlink w:anchor="_Toc86150259" w:history="1">
        <w:r w:rsidRPr="00364B92">
          <w:rPr>
            <w:rStyle w:val="Hyperlink"/>
            <w:noProof/>
          </w:rPr>
          <w:t>Table 7:</w:t>
        </w:r>
        <w:r>
          <w:rPr>
            <w:rFonts w:asciiTheme="minorHAnsi" w:eastAsiaTheme="minorEastAsia" w:hAnsiTheme="minorHAnsi" w:cstheme="minorBidi"/>
            <w:noProof/>
            <w:szCs w:val="22"/>
            <w:lang w:val="en-ZA" w:eastAsia="en-ZA"/>
          </w:rPr>
          <w:tab/>
        </w:r>
        <w:r w:rsidRPr="00364B92">
          <w:rPr>
            <w:rStyle w:val="Hyperlink"/>
            <w:noProof/>
          </w:rPr>
          <w:t xml:space="preserve">Average Rainfall for the proposed </w:t>
        </w:r>
        <w:r w:rsidRPr="00364B92">
          <w:rPr>
            <w:rStyle w:val="Hyperlink"/>
            <w:rFonts w:cs="Arial"/>
            <w:bCs/>
            <w:noProof/>
          </w:rPr>
          <w:t>Steynsplaats Colliery mining area</w:t>
        </w:r>
        <w:r>
          <w:rPr>
            <w:noProof/>
            <w:webHidden/>
          </w:rPr>
          <w:tab/>
        </w:r>
        <w:r>
          <w:rPr>
            <w:noProof/>
            <w:webHidden/>
          </w:rPr>
          <w:fldChar w:fldCharType="begin"/>
        </w:r>
        <w:r>
          <w:rPr>
            <w:noProof/>
            <w:webHidden/>
          </w:rPr>
          <w:instrText xml:space="preserve"> PAGEREF _Toc86150259 \h </w:instrText>
        </w:r>
        <w:r>
          <w:rPr>
            <w:noProof/>
            <w:webHidden/>
          </w:rPr>
        </w:r>
        <w:r>
          <w:rPr>
            <w:noProof/>
            <w:webHidden/>
          </w:rPr>
          <w:fldChar w:fldCharType="separate"/>
        </w:r>
        <w:r w:rsidR="006A7B40">
          <w:rPr>
            <w:noProof/>
            <w:webHidden/>
          </w:rPr>
          <w:t>1</w:t>
        </w:r>
        <w:r>
          <w:rPr>
            <w:noProof/>
            <w:webHidden/>
          </w:rPr>
          <w:fldChar w:fldCharType="end"/>
        </w:r>
      </w:hyperlink>
    </w:p>
    <w:p w14:paraId="45152EC1" w14:textId="27FD4B73" w:rsidR="00FE05D0" w:rsidRDefault="00FE05D0">
      <w:pPr>
        <w:pStyle w:val="TableofFigures"/>
        <w:rPr>
          <w:rFonts w:asciiTheme="minorHAnsi" w:eastAsiaTheme="minorEastAsia" w:hAnsiTheme="minorHAnsi" w:cstheme="minorBidi"/>
          <w:noProof/>
          <w:szCs w:val="22"/>
          <w:lang w:val="en-ZA" w:eastAsia="en-ZA"/>
        </w:rPr>
      </w:pPr>
      <w:hyperlink w:anchor="_Toc86150260" w:history="1">
        <w:r w:rsidRPr="00364B92">
          <w:rPr>
            <w:rStyle w:val="Hyperlink"/>
            <w:noProof/>
          </w:rPr>
          <w:t>Table 8:</w:t>
        </w:r>
        <w:r>
          <w:rPr>
            <w:rFonts w:asciiTheme="minorHAnsi" w:eastAsiaTheme="minorEastAsia" w:hAnsiTheme="minorHAnsi" w:cstheme="minorBidi"/>
            <w:noProof/>
            <w:szCs w:val="22"/>
            <w:lang w:val="en-ZA" w:eastAsia="en-ZA"/>
          </w:rPr>
          <w:tab/>
        </w:r>
        <w:r w:rsidRPr="00364B92">
          <w:rPr>
            <w:rStyle w:val="Hyperlink"/>
            <w:noProof/>
          </w:rPr>
          <w:t>The mean maximum and minimum temperatures</w:t>
        </w:r>
        <w:r>
          <w:rPr>
            <w:noProof/>
            <w:webHidden/>
          </w:rPr>
          <w:tab/>
        </w:r>
        <w:r>
          <w:rPr>
            <w:noProof/>
            <w:webHidden/>
          </w:rPr>
          <w:fldChar w:fldCharType="begin"/>
        </w:r>
        <w:r>
          <w:rPr>
            <w:noProof/>
            <w:webHidden/>
          </w:rPr>
          <w:instrText xml:space="preserve"> PAGEREF _Toc86150260 \h </w:instrText>
        </w:r>
        <w:r>
          <w:rPr>
            <w:noProof/>
            <w:webHidden/>
          </w:rPr>
        </w:r>
        <w:r>
          <w:rPr>
            <w:noProof/>
            <w:webHidden/>
          </w:rPr>
          <w:fldChar w:fldCharType="separate"/>
        </w:r>
        <w:r w:rsidR="006A7B40">
          <w:rPr>
            <w:noProof/>
            <w:webHidden/>
          </w:rPr>
          <w:t>1</w:t>
        </w:r>
        <w:r>
          <w:rPr>
            <w:noProof/>
            <w:webHidden/>
          </w:rPr>
          <w:fldChar w:fldCharType="end"/>
        </w:r>
      </w:hyperlink>
    </w:p>
    <w:p w14:paraId="58AF810C" w14:textId="454CDBA4" w:rsidR="00FE05D0" w:rsidRDefault="00FE05D0">
      <w:pPr>
        <w:pStyle w:val="TableofFigures"/>
        <w:rPr>
          <w:rFonts w:asciiTheme="minorHAnsi" w:eastAsiaTheme="minorEastAsia" w:hAnsiTheme="minorHAnsi" w:cstheme="minorBidi"/>
          <w:noProof/>
          <w:szCs w:val="22"/>
          <w:lang w:val="en-ZA" w:eastAsia="en-ZA"/>
        </w:rPr>
      </w:pPr>
      <w:hyperlink w:anchor="_Toc86150261" w:history="1">
        <w:r w:rsidRPr="00364B92">
          <w:rPr>
            <w:rStyle w:val="Hyperlink"/>
            <w:noProof/>
          </w:rPr>
          <w:t>Table 9:</w:t>
        </w:r>
        <w:r>
          <w:rPr>
            <w:rFonts w:asciiTheme="minorHAnsi" w:eastAsiaTheme="minorEastAsia" w:hAnsiTheme="minorHAnsi" w:cstheme="minorBidi"/>
            <w:noProof/>
            <w:szCs w:val="22"/>
            <w:lang w:val="en-ZA" w:eastAsia="en-ZA"/>
          </w:rPr>
          <w:tab/>
        </w:r>
        <w:r w:rsidRPr="00364B92">
          <w:rPr>
            <w:rStyle w:val="Hyperlink"/>
            <w:noProof/>
          </w:rPr>
          <w:t>Mean monthly evaporation for the region.</w:t>
        </w:r>
        <w:r>
          <w:rPr>
            <w:noProof/>
            <w:webHidden/>
          </w:rPr>
          <w:tab/>
        </w:r>
        <w:r>
          <w:rPr>
            <w:noProof/>
            <w:webHidden/>
          </w:rPr>
          <w:fldChar w:fldCharType="begin"/>
        </w:r>
        <w:r>
          <w:rPr>
            <w:noProof/>
            <w:webHidden/>
          </w:rPr>
          <w:instrText xml:space="preserve"> PAGEREF _Toc86150261 \h </w:instrText>
        </w:r>
        <w:r>
          <w:rPr>
            <w:noProof/>
            <w:webHidden/>
          </w:rPr>
        </w:r>
        <w:r>
          <w:rPr>
            <w:noProof/>
            <w:webHidden/>
          </w:rPr>
          <w:fldChar w:fldCharType="separate"/>
        </w:r>
        <w:r w:rsidR="006A7B40">
          <w:rPr>
            <w:noProof/>
            <w:webHidden/>
          </w:rPr>
          <w:t>1</w:t>
        </w:r>
        <w:r>
          <w:rPr>
            <w:noProof/>
            <w:webHidden/>
          </w:rPr>
          <w:fldChar w:fldCharType="end"/>
        </w:r>
      </w:hyperlink>
    </w:p>
    <w:p w14:paraId="5FF68884" w14:textId="1434CC2A" w:rsidR="00FE05D0" w:rsidRDefault="00FE05D0">
      <w:pPr>
        <w:pStyle w:val="TableofFigures"/>
        <w:rPr>
          <w:rFonts w:asciiTheme="minorHAnsi" w:eastAsiaTheme="minorEastAsia" w:hAnsiTheme="minorHAnsi" w:cstheme="minorBidi"/>
          <w:noProof/>
          <w:szCs w:val="22"/>
          <w:lang w:val="en-ZA" w:eastAsia="en-ZA"/>
        </w:rPr>
      </w:pPr>
      <w:hyperlink w:anchor="_Toc86150262" w:history="1">
        <w:r w:rsidRPr="00364B92">
          <w:rPr>
            <w:rStyle w:val="Hyperlink"/>
            <w:noProof/>
          </w:rPr>
          <w:t>Table 10:</w:t>
        </w:r>
        <w:r>
          <w:rPr>
            <w:rFonts w:asciiTheme="minorHAnsi" w:eastAsiaTheme="minorEastAsia" w:hAnsiTheme="minorHAnsi" w:cstheme="minorBidi"/>
            <w:noProof/>
            <w:szCs w:val="22"/>
            <w:lang w:val="en-ZA" w:eastAsia="en-ZA"/>
          </w:rPr>
          <w:tab/>
        </w:r>
        <w:r w:rsidRPr="00364B92">
          <w:rPr>
            <w:rStyle w:val="Hyperlink"/>
            <w:noProof/>
          </w:rPr>
          <w:t>Summary of the mentioned quaternary catchments</w:t>
        </w:r>
        <w:r>
          <w:rPr>
            <w:noProof/>
            <w:webHidden/>
          </w:rPr>
          <w:tab/>
        </w:r>
        <w:r>
          <w:rPr>
            <w:noProof/>
            <w:webHidden/>
          </w:rPr>
          <w:fldChar w:fldCharType="begin"/>
        </w:r>
        <w:r>
          <w:rPr>
            <w:noProof/>
            <w:webHidden/>
          </w:rPr>
          <w:instrText xml:space="preserve"> PAGEREF _Toc86150262 \h </w:instrText>
        </w:r>
        <w:r>
          <w:rPr>
            <w:noProof/>
            <w:webHidden/>
          </w:rPr>
        </w:r>
        <w:r>
          <w:rPr>
            <w:noProof/>
            <w:webHidden/>
          </w:rPr>
          <w:fldChar w:fldCharType="separate"/>
        </w:r>
        <w:r w:rsidR="006A7B40">
          <w:rPr>
            <w:noProof/>
            <w:webHidden/>
          </w:rPr>
          <w:t>1</w:t>
        </w:r>
        <w:r>
          <w:rPr>
            <w:noProof/>
            <w:webHidden/>
          </w:rPr>
          <w:fldChar w:fldCharType="end"/>
        </w:r>
      </w:hyperlink>
    </w:p>
    <w:p w14:paraId="0FE02405" w14:textId="4F40AB0E" w:rsidR="00FE05D0" w:rsidRDefault="00FE05D0">
      <w:pPr>
        <w:pStyle w:val="TableofFigures"/>
        <w:rPr>
          <w:rFonts w:asciiTheme="minorHAnsi" w:eastAsiaTheme="minorEastAsia" w:hAnsiTheme="minorHAnsi" w:cstheme="minorBidi"/>
          <w:noProof/>
          <w:szCs w:val="22"/>
          <w:lang w:val="en-ZA" w:eastAsia="en-ZA"/>
        </w:rPr>
      </w:pPr>
      <w:hyperlink w:anchor="_Toc86150263" w:history="1">
        <w:r w:rsidRPr="00364B92">
          <w:rPr>
            <w:rStyle w:val="Hyperlink"/>
            <w:noProof/>
          </w:rPr>
          <w:t>Table 11: Comments from Interested and Affec</w:t>
        </w:r>
        <w:r w:rsidRPr="00364B92">
          <w:rPr>
            <w:rStyle w:val="Hyperlink"/>
            <w:noProof/>
          </w:rPr>
          <w:t>t</w:t>
        </w:r>
        <w:r w:rsidRPr="00364B92">
          <w:rPr>
            <w:rStyle w:val="Hyperlink"/>
            <w:noProof/>
          </w:rPr>
          <w:t>ed Parties</w:t>
        </w:r>
        <w:r>
          <w:rPr>
            <w:noProof/>
            <w:webHidden/>
          </w:rPr>
          <w:tab/>
        </w:r>
        <w:r>
          <w:rPr>
            <w:noProof/>
            <w:webHidden/>
          </w:rPr>
          <w:fldChar w:fldCharType="begin"/>
        </w:r>
        <w:r>
          <w:rPr>
            <w:noProof/>
            <w:webHidden/>
          </w:rPr>
          <w:instrText xml:space="preserve"> PAGEREF _Toc86150263 \h </w:instrText>
        </w:r>
        <w:r>
          <w:rPr>
            <w:noProof/>
            <w:webHidden/>
          </w:rPr>
        </w:r>
        <w:r>
          <w:rPr>
            <w:noProof/>
            <w:webHidden/>
          </w:rPr>
          <w:fldChar w:fldCharType="separate"/>
        </w:r>
        <w:r w:rsidR="006A7B40">
          <w:rPr>
            <w:noProof/>
            <w:webHidden/>
          </w:rPr>
          <w:t>1</w:t>
        </w:r>
        <w:r>
          <w:rPr>
            <w:noProof/>
            <w:webHidden/>
          </w:rPr>
          <w:fldChar w:fldCharType="end"/>
        </w:r>
      </w:hyperlink>
    </w:p>
    <w:p w14:paraId="24D29528" w14:textId="340588FA" w:rsidR="00FE05D0" w:rsidRDefault="00FE05D0">
      <w:pPr>
        <w:pStyle w:val="TableofFigures"/>
        <w:rPr>
          <w:rFonts w:asciiTheme="minorHAnsi" w:eastAsiaTheme="minorEastAsia" w:hAnsiTheme="minorHAnsi" w:cstheme="minorBidi"/>
          <w:noProof/>
          <w:szCs w:val="22"/>
          <w:lang w:val="en-ZA" w:eastAsia="en-ZA"/>
        </w:rPr>
      </w:pPr>
      <w:hyperlink w:anchor="_Toc86150264" w:history="1">
        <w:r w:rsidRPr="00364B92">
          <w:rPr>
            <w:rStyle w:val="Hyperlink"/>
            <w:noProof/>
          </w:rPr>
          <w:t>Table 12:</w:t>
        </w:r>
        <w:r>
          <w:rPr>
            <w:rFonts w:asciiTheme="minorHAnsi" w:eastAsiaTheme="minorEastAsia" w:hAnsiTheme="minorHAnsi" w:cstheme="minorBidi"/>
            <w:noProof/>
            <w:szCs w:val="22"/>
            <w:lang w:val="en-ZA" w:eastAsia="en-ZA"/>
          </w:rPr>
          <w:tab/>
        </w:r>
        <w:r w:rsidRPr="00364B92">
          <w:rPr>
            <w:rStyle w:val="Hyperlink"/>
            <w:noProof/>
          </w:rPr>
          <w:t>Ecosystem services supplied by wetlands</w:t>
        </w:r>
        <w:r>
          <w:rPr>
            <w:noProof/>
            <w:webHidden/>
          </w:rPr>
          <w:tab/>
        </w:r>
        <w:r>
          <w:rPr>
            <w:noProof/>
            <w:webHidden/>
          </w:rPr>
          <w:fldChar w:fldCharType="begin"/>
        </w:r>
        <w:r>
          <w:rPr>
            <w:noProof/>
            <w:webHidden/>
          </w:rPr>
          <w:instrText xml:space="preserve"> PAGEREF _Toc86150264 \h </w:instrText>
        </w:r>
        <w:r>
          <w:rPr>
            <w:noProof/>
            <w:webHidden/>
          </w:rPr>
        </w:r>
        <w:r>
          <w:rPr>
            <w:noProof/>
            <w:webHidden/>
          </w:rPr>
          <w:fldChar w:fldCharType="separate"/>
        </w:r>
        <w:r w:rsidR="006A7B40">
          <w:rPr>
            <w:noProof/>
            <w:webHidden/>
          </w:rPr>
          <w:t>1</w:t>
        </w:r>
        <w:r>
          <w:rPr>
            <w:noProof/>
            <w:webHidden/>
          </w:rPr>
          <w:fldChar w:fldCharType="end"/>
        </w:r>
      </w:hyperlink>
    </w:p>
    <w:p w14:paraId="3DB0E1FE" w14:textId="5AE7733C" w:rsidR="00FE05D0" w:rsidRDefault="00FE05D0">
      <w:pPr>
        <w:pStyle w:val="TableofFigures"/>
        <w:rPr>
          <w:rFonts w:asciiTheme="minorHAnsi" w:eastAsiaTheme="minorEastAsia" w:hAnsiTheme="minorHAnsi" w:cstheme="minorBidi"/>
          <w:noProof/>
          <w:szCs w:val="22"/>
          <w:lang w:val="en-ZA" w:eastAsia="en-ZA"/>
        </w:rPr>
      </w:pPr>
      <w:hyperlink w:anchor="_Toc86150265" w:history="1">
        <w:r w:rsidRPr="00364B92">
          <w:rPr>
            <w:rStyle w:val="Hyperlink"/>
            <w:noProof/>
          </w:rPr>
          <w:t>Table 13:</w:t>
        </w:r>
        <w:r>
          <w:rPr>
            <w:rFonts w:asciiTheme="minorHAnsi" w:eastAsiaTheme="minorEastAsia" w:hAnsiTheme="minorHAnsi" w:cstheme="minorBidi"/>
            <w:noProof/>
            <w:szCs w:val="22"/>
            <w:lang w:val="en-ZA" w:eastAsia="en-ZA"/>
          </w:rPr>
          <w:tab/>
        </w:r>
        <w:r w:rsidRPr="00364B92">
          <w:rPr>
            <w:rStyle w:val="Hyperlink"/>
            <w:noProof/>
          </w:rPr>
          <w:t>Criteria used for the environmental risk assessment</w:t>
        </w:r>
        <w:r>
          <w:rPr>
            <w:noProof/>
            <w:webHidden/>
          </w:rPr>
          <w:tab/>
        </w:r>
        <w:r>
          <w:rPr>
            <w:noProof/>
            <w:webHidden/>
          </w:rPr>
          <w:fldChar w:fldCharType="begin"/>
        </w:r>
        <w:r>
          <w:rPr>
            <w:noProof/>
            <w:webHidden/>
          </w:rPr>
          <w:instrText xml:space="preserve"> PAGEREF _Toc86150265 \h </w:instrText>
        </w:r>
        <w:r>
          <w:rPr>
            <w:noProof/>
            <w:webHidden/>
          </w:rPr>
        </w:r>
        <w:r>
          <w:rPr>
            <w:noProof/>
            <w:webHidden/>
          </w:rPr>
          <w:fldChar w:fldCharType="separate"/>
        </w:r>
        <w:r w:rsidR="006A7B40">
          <w:rPr>
            <w:noProof/>
            <w:webHidden/>
          </w:rPr>
          <w:t>1</w:t>
        </w:r>
        <w:r>
          <w:rPr>
            <w:noProof/>
            <w:webHidden/>
          </w:rPr>
          <w:fldChar w:fldCharType="end"/>
        </w:r>
      </w:hyperlink>
    </w:p>
    <w:p w14:paraId="45DAAB88" w14:textId="415BAE50" w:rsidR="00FE05D0" w:rsidRDefault="00FE05D0">
      <w:pPr>
        <w:pStyle w:val="TableofFigures"/>
        <w:rPr>
          <w:rFonts w:asciiTheme="minorHAnsi" w:eastAsiaTheme="minorEastAsia" w:hAnsiTheme="minorHAnsi" w:cstheme="minorBidi"/>
          <w:noProof/>
          <w:szCs w:val="22"/>
          <w:lang w:val="en-ZA" w:eastAsia="en-ZA"/>
        </w:rPr>
      </w:pPr>
      <w:hyperlink w:anchor="_Toc86150266" w:history="1">
        <w:r w:rsidRPr="00364B92">
          <w:rPr>
            <w:rStyle w:val="Hyperlink"/>
            <w:noProof/>
          </w:rPr>
          <w:t>Table 14:</w:t>
        </w:r>
        <w:r>
          <w:rPr>
            <w:rFonts w:asciiTheme="minorHAnsi" w:eastAsiaTheme="minorEastAsia" w:hAnsiTheme="minorHAnsi" w:cstheme="minorBidi"/>
            <w:noProof/>
            <w:szCs w:val="22"/>
            <w:lang w:val="en-ZA" w:eastAsia="en-ZA"/>
          </w:rPr>
          <w:tab/>
        </w:r>
        <w:r w:rsidRPr="00364B92">
          <w:rPr>
            <w:rStyle w:val="Hyperlink"/>
            <w:noProof/>
          </w:rPr>
          <w:t>Significance Rating</w:t>
        </w:r>
        <w:r>
          <w:rPr>
            <w:noProof/>
            <w:webHidden/>
          </w:rPr>
          <w:tab/>
        </w:r>
        <w:r>
          <w:rPr>
            <w:noProof/>
            <w:webHidden/>
          </w:rPr>
          <w:fldChar w:fldCharType="begin"/>
        </w:r>
        <w:r>
          <w:rPr>
            <w:noProof/>
            <w:webHidden/>
          </w:rPr>
          <w:instrText xml:space="preserve"> PAGEREF _Toc86150266 \h </w:instrText>
        </w:r>
        <w:r>
          <w:rPr>
            <w:noProof/>
            <w:webHidden/>
          </w:rPr>
        </w:r>
        <w:r>
          <w:rPr>
            <w:noProof/>
            <w:webHidden/>
          </w:rPr>
          <w:fldChar w:fldCharType="separate"/>
        </w:r>
        <w:r w:rsidR="006A7B40">
          <w:rPr>
            <w:noProof/>
            <w:webHidden/>
          </w:rPr>
          <w:t>1</w:t>
        </w:r>
        <w:r>
          <w:rPr>
            <w:noProof/>
            <w:webHidden/>
          </w:rPr>
          <w:fldChar w:fldCharType="end"/>
        </w:r>
      </w:hyperlink>
    </w:p>
    <w:p w14:paraId="095ABD15" w14:textId="70F36D93" w:rsidR="00CA0B82" w:rsidRPr="001B5F97" w:rsidRDefault="00557F38" w:rsidP="009C17ED">
      <w:pPr>
        <w:sectPr w:rsidR="00CA0B82" w:rsidRPr="001B5F97" w:rsidSect="004B72A3">
          <w:headerReference w:type="even" r:id="rId12"/>
          <w:footerReference w:type="even" r:id="rId13"/>
          <w:footerReference w:type="default" r:id="rId14"/>
          <w:pgSz w:w="11909" w:h="16834"/>
          <w:pgMar w:top="1440" w:right="1440" w:bottom="1440" w:left="1440" w:header="720" w:footer="720" w:gutter="0"/>
          <w:pgNumType w:fmt="lowerRoman" w:start="4"/>
          <w:cols w:space="720"/>
        </w:sectPr>
      </w:pPr>
      <w:r w:rsidRPr="00CC7470">
        <w:rPr>
          <w:rFonts w:cs="Arial"/>
        </w:rPr>
        <w:fldChar w:fldCharType="end"/>
      </w:r>
    </w:p>
    <w:p w14:paraId="791489E5" w14:textId="77777777" w:rsidR="00B70E97" w:rsidRDefault="00323595" w:rsidP="00323595">
      <w:pPr>
        <w:pStyle w:val="SpecialHeadings"/>
      </w:pPr>
      <w:r>
        <w:lastRenderedPageBreak/>
        <w:t>Appendices</w:t>
      </w:r>
    </w:p>
    <w:tbl>
      <w:tblPr>
        <w:tblW w:w="0" w:type="auto"/>
        <w:tblLook w:val="01E0" w:firstRow="1" w:lastRow="1" w:firstColumn="1" w:lastColumn="1" w:noHBand="0" w:noVBand="0"/>
      </w:tblPr>
      <w:tblGrid>
        <w:gridCol w:w="1300"/>
        <w:gridCol w:w="7729"/>
      </w:tblGrid>
      <w:tr w:rsidR="000F6F88" w:rsidRPr="00654C26" w14:paraId="212FB60D" w14:textId="77777777" w:rsidTr="001A0906">
        <w:tc>
          <w:tcPr>
            <w:tcW w:w="1300" w:type="dxa"/>
          </w:tcPr>
          <w:p w14:paraId="70BCA7D9" w14:textId="77777777" w:rsidR="000F6F88" w:rsidRPr="00654C26" w:rsidRDefault="00654C26" w:rsidP="0060171C">
            <w:pPr>
              <w:spacing w:line="360" w:lineRule="auto"/>
              <w:rPr>
                <w:rFonts w:cs="Arial"/>
              </w:rPr>
            </w:pPr>
            <w:r w:rsidRPr="00654C26">
              <w:rPr>
                <w:rFonts w:cs="Arial"/>
              </w:rPr>
              <w:t>Appendix A</w:t>
            </w:r>
          </w:p>
        </w:tc>
        <w:tc>
          <w:tcPr>
            <w:tcW w:w="7729" w:type="dxa"/>
          </w:tcPr>
          <w:p w14:paraId="108032F6" w14:textId="77777777" w:rsidR="00180AB7" w:rsidRPr="00654C26" w:rsidRDefault="00CC7470" w:rsidP="0060171C">
            <w:pPr>
              <w:spacing w:line="360" w:lineRule="auto"/>
              <w:rPr>
                <w:rFonts w:cs="Arial"/>
              </w:rPr>
            </w:pPr>
            <w:r>
              <w:rPr>
                <w:rFonts w:cs="Arial"/>
              </w:rPr>
              <w:t>Regulation 2 (2) Plan</w:t>
            </w:r>
          </w:p>
        </w:tc>
      </w:tr>
      <w:tr w:rsidR="00D15B3E" w:rsidRPr="00D72E20" w14:paraId="4B42E96D" w14:textId="77777777" w:rsidTr="001A0906">
        <w:tc>
          <w:tcPr>
            <w:tcW w:w="1300" w:type="dxa"/>
          </w:tcPr>
          <w:p w14:paraId="3E67CA6B" w14:textId="77777777" w:rsidR="00D52D54" w:rsidRPr="00654C26" w:rsidRDefault="00654C26" w:rsidP="00D15B3E">
            <w:pPr>
              <w:spacing w:line="360" w:lineRule="auto"/>
              <w:rPr>
                <w:rFonts w:cs="Arial"/>
              </w:rPr>
            </w:pPr>
            <w:r w:rsidRPr="00654C26">
              <w:rPr>
                <w:rFonts w:cs="Arial"/>
              </w:rPr>
              <w:t>Appendix B</w:t>
            </w:r>
          </w:p>
          <w:p w14:paraId="6E13CDEA" w14:textId="77777777" w:rsidR="00CE52FE" w:rsidRDefault="00C51FD5" w:rsidP="00D15B3E">
            <w:pPr>
              <w:spacing w:line="360" w:lineRule="auto"/>
              <w:rPr>
                <w:rFonts w:cs="Arial"/>
              </w:rPr>
            </w:pPr>
            <w:r>
              <w:rPr>
                <w:rFonts w:cs="Arial"/>
              </w:rPr>
              <w:t>Appendix C</w:t>
            </w:r>
          </w:p>
          <w:p w14:paraId="6C1CE5CE" w14:textId="77777777" w:rsidR="00023ED9" w:rsidRDefault="00023ED9" w:rsidP="00D15B3E">
            <w:pPr>
              <w:spacing w:line="360" w:lineRule="auto"/>
              <w:rPr>
                <w:rFonts w:cs="Arial"/>
              </w:rPr>
            </w:pPr>
            <w:r>
              <w:rPr>
                <w:rFonts w:cs="Arial"/>
              </w:rPr>
              <w:t>Appendix D</w:t>
            </w:r>
          </w:p>
          <w:p w14:paraId="52608C66" w14:textId="77777777" w:rsidR="00023ED9" w:rsidRDefault="00023ED9" w:rsidP="00D15B3E">
            <w:pPr>
              <w:spacing w:line="360" w:lineRule="auto"/>
              <w:rPr>
                <w:rFonts w:cs="Arial"/>
              </w:rPr>
            </w:pPr>
            <w:r>
              <w:rPr>
                <w:rFonts w:cs="Arial"/>
              </w:rPr>
              <w:t>Appendix E</w:t>
            </w:r>
          </w:p>
          <w:p w14:paraId="2ECD3F77" w14:textId="2CBCAC5A" w:rsidR="00023ED9" w:rsidRPr="00654C26" w:rsidRDefault="00023ED9" w:rsidP="00D15B3E">
            <w:pPr>
              <w:spacing w:line="360" w:lineRule="auto"/>
              <w:rPr>
                <w:rFonts w:cs="Arial"/>
              </w:rPr>
            </w:pPr>
            <w:r>
              <w:rPr>
                <w:rFonts w:cs="Arial"/>
              </w:rPr>
              <w:t>Appendix F</w:t>
            </w:r>
          </w:p>
        </w:tc>
        <w:tc>
          <w:tcPr>
            <w:tcW w:w="7729" w:type="dxa"/>
          </w:tcPr>
          <w:p w14:paraId="1000CD4E" w14:textId="190969F5" w:rsidR="0099309F" w:rsidRDefault="0099309F" w:rsidP="00CC7470">
            <w:pPr>
              <w:spacing w:line="360" w:lineRule="auto"/>
              <w:rPr>
                <w:rFonts w:cs="Arial"/>
              </w:rPr>
            </w:pPr>
            <w:r>
              <w:rPr>
                <w:rFonts w:cs="Arial"/>
              </w:rPr>
              <w:t>EAP</w:t>
            </w:r>
            <w:r w:rsidR="00023ED9">
              <w:rPr>
                <w:rFonts w:cs="Arial"/>
              </w:rPr>
              <w:t>’s</w:t>
            </w:r>
            <w:r>
              <w:rPr>
                <w:rFonts w:cs="Arial"/>
              </w:rPr>
              <w:t xml:space="preserve"> CV </w:t>
            </w:r>
          </w:p>
          <w:p w14:paraId="19329088" w14:textId="40C14170" w:rsidR="00023ED9" w:rsidRDefault="00023ED9" w:rsidP="00CC7470">
            <w:pPr>
              <w:spacing w:line="360" w:lineRule="auto"/>
              <w:rPr>
                <w:rFonts w:cs="Arial"/>
              </w:rPr>
            </w:pPr>
            <w:proofErr w:type="spellStart"/>
            <w:r>
              <w:rPr>
                <w:rFonts w:cs="Arial"/>
              </w:rPr>
              <w:t>Windeed</w:t>
            </w:r>
            <w:proofErr w:type="spellEnd"/>
            <w:r>
              <w:rPr>
                <w:rFonts w:cs="Arial"/>
              </w:rPr>
              <w:t xml:space="preserve"> list </w:t>
            </w:r>
          </w:p>
          <w:p w14:paraId="22ADAF89" w14:textId="77122E6F" w:rsidR="00023ED9" w:rsidRDefault="00023ED9" w:rsidP="00CC7470">
            <w:pPr>
              <w:spacing w:line="360" w:lineRule="auto"/>
              <w:rPr>
                <w:rFonts w:cs="Arial"/>
              </w:rPr>
            </w:pPr>
            <w:r>
              <w:rPr>
                <w:rFonts w:cs="Arial"/>
              </w:rPr>
              <w:t>Mining Layout Plan</w:t>
            </w:r>
          </w:p>
          <w:p w14:paraId="5BBA6E4E" w14:textId="77777777" w:rsidR="00C51FD5" w:rsidRDefault="00C51FD5" w:rsidP="00CC7470">
            <w:pPr>
              <w:spacing w:line="360" w:lineRule="auto"/>
              <w:rPr>
                <w:rFonts w:cs="Arial"/>
              </w:rPr>
            </w:pPr>
            <w:r>
              <w:rPr>
                <w:rFonts w:cs="Arial"/>
              </w:rPr>
              <w:t>Public Participation Results</w:t>
            </w:r>
          </w:p>
          <w:p w14:paraId="130894D8" w14:textId="481C424E" w:rsidR="00023ED9" w:rsidRPr="00D52D54" w:rsidRDefault="00023ED9" w:rsidP="00CC7470">
            <w:pPr>
              <w:spacing w:line="360" w:lineRule="auto"/>
              <w:rPr>
                <w:rFonts w:cs="Arial"/>
              </w:rPr>
            </w:pPr>
            <w:r>
              <w:rPr>
                <w:rFonts w:cs="Arial"/>
              </w:rPr>
              <w:t>Screening Tool Report</w:t>
            </w:r>
          </w:p>
        </w:tc>
      </w:tr>
    </w:tbl>
    <w:p w14:paraId="6101D4F6" w14:textId="77777777" w:rsidR="00E13C99" w:rsidRPr="00D5008E" w:rsidRDefault="00E13C99" w:rsidP="00D5008E">
      <w:pPr>
        <w:tabs>
          <w:tab w:val="left" w:pos="1290"/>
        </w:tabs>
        <w:rPr>
          <w:rFonts w:cs="Arial"/>
        </w:rPr>
        <w:sectPr w:rsidR="00E13C99" w:rsidRPr="00D5008E" w:rsidSect="008623E0">
          <w:pgSz w:w="11909" w:h="16834"/>
          <w:pgMar w:top="1440" w:right="1440" w:bottom="1440" w:left="1440" w:header="720" w:footer="720" w:gutter="0"/>
          <w:pgNumType w:fmt="upperRoman"/>
          <w:cols w:space="720"/>
        </w:sectPr>
      </w:pPr>
    </w:p>
    <w:p w14:paraId="1E53BD75" w14:textId="77777777" w:rsidR="00E13C99" w:rsidRPr="00897664" w:rsidRDefault="00E13C99" w:rsidP="00E13C99">
      <w:pPr>
        <w:widowControl w:val="0"/>
        <w:rPr>
          <w:rFonts w:cs="Arial"/>
        </w:rPr>
      </w:pPr>
    </w:p>
    <w:p w14:paraId="0D97EE0D" w14:textId="77777777" w:rsidR="00E13C99" w:rsidRPr="00897664" w:rsidRDefault="00E13C99" w:rsidP="00E13C99">
      <w:pPr>
        <w:widowControl w:val="0"/>
        <w:rPr>
          <w:rFonts w:cs="Arial"/>
        </w:rPr>
      </w:pPr>
    </w:p>
    <w:p w14:paraId="18941336" w14:textId="77777777" w:rsidR="00E13C99" w:rsidRPr="00897664" w:rsidRDefault="00E13C99" w:rsidP="00E13C99">
      <w:pPr>
        <w:widowControl w:val="0"/>
        <w:rPr>
          <w:rFonts w:cs="Arial"/>
        </w:rPr>
      </w:pPr>
    </w:p>
    <w:p w14:paraId="03B1B1B9" w14:textId="77777777" w:rsidR="0055566F" w:rsidRPr="00897664" w:rsidRDefault="0055566F" w:rsidP="00585E04">
      <w:pPr>
        <w:pStyle w:val="BodyText3"/>
      </w:pPr>
    </w:p>
    <w:p w14:paraId="52FBB509" w14:textId="77777777" w:rsidR="0055566F" w:rsidRPr="00897664" w:rsidRDefault="0055566F">
      <w:pPr>
        <w:pStyle w:val="NormalJustified"/>
        <w:widowControl w:val="0"/>
      </w:pPr>
    </w:p>
    <w:p w14:paraId="1D5D0844" w14:textId="77777777" w:rsidR="0055566F" w:rsidRPr="00897664" w:rsidRDefault="0055566F" w:rsidP="00585E04">
      <w:pPr>
        <w:pStyle w:val="BodyText3"/>
      </w:pPr>
    </w:p>
    <w:p w14:paraId="1512E50F" w14:textId="77777777" w:rsidR="0055566F" w:rsidRPr="00897664" w:rsidRDefault="0055566F" w:rsidP="00585E04">
      <w:pPr>
        <w:pStyle w:val="BodyText3"/>
      </w:pPr>
    </w:p>
    <w:p w14:paraId="10EA2773" w14:textId="77777777" w:rsidR="0055566F" w:rsidRPr="00897664" w:rsidRDefault="0055566F" w:rsidP="00585E04">
      <w:pPr>
        <w:pStyle w:val="BodyText3"/>
      </w:pPr>
    </w:p>
    <w:p w14:paraId="01F826B2" w14:textId="77777777" w:rsidR="0055566F" w:rsidRPr="00897664" w:rsidRDefault="0055566F" w:rsidP="00585E04">
      <w:pPr>
        <w:pStyle w:val="BodyText3"/>
      </w:pPr>
    </w:p>
    <w:p w14:paraId="27F12BD2" w14:textId="77777777" w:rsidR="0055566F" w:rsidRPr="00897664" w:rsidRDefault="0055566F" w:rsidP="00585E04">
      <w:pPr>
        <w:pStyle w:val="BodyText3"/>
      </w:pPr>
    </w:p>
    <w:p w14:paraId="6A2AD0C2" w14:textId="77777777" w:rsidR="0055566F" w:rsidRPr="00897664" w:rsidRDefault="0055566F" w:rsidP="00585E04">
      <w:pPr>
        <w:pStyle w:val="BodyText3"/>
      </w:pPr>
    </w:p>
    <w:p w14:paraId="07979F89" w14:textId="77777777" w:rsidR="0055566F" w:rsidRPr="00897664" w:rsidRDefault="0055566F" w:rsidP="00585E04">
      <w:pPr>
        <w:pStyle w:val="BodyText3"/>
      </w:pPr>
    </w:p>
    <w:p w14:paraId="5ED00450" w14:textId="77777777" w:rsidR="0055566F" w:rsidRDefault="0055566F" w:rsidP="00585E04">
      <w:pPr>
        <w:pStyle w:val="BodyText3"/>
      </w:pPr>
      <w:r>
        <w:t>SECTION ONE</w:t>
      </w:r>
    </w:p>
    <w:p w14:paraId="6D425E15" w14:textId="77777777" w:rsidR="0055566F" w:rsidRDefault="0055566F" w:rsidP="00585E04">
      <w:pPr>
        <w:pStyle w:val="BodyText3"/>
      </w:pPr>
      <w:r>
        <w:t>_________________________________________________________________________________</w:t>
      </w:r>
    </w:p>
    <w:p w14:paraId="2620307C" w14:textId="77777777" w:rsidR="0055566F" w:rsidRDefault="0055566F" w:rsidP="00585E04">
      <w:pPr>
        <w:pStyle w:val="BodyText3"/>
      </w:pPr>
    </w:p>
    <w:p w14:paraId="3BF0CB68" w14:textId="77777777" w:rsidR="0055566F" w:rsidRDefault="0055566F">
      <w:pPr>
        <w:widowControl w:val="0"/>
        <w:autoSpaceDE w:val="0"/>
        <w:autoSpaceDN w:val="0"/>
        <w:adjustRightInd w:val="0"/>
        <w:rPr>
          <w:rFonts w:cs="Arial"/>
          <w:sz w:val="30"/>
          <w:szCs w:val="32"/>
        </w:rPr>
      </w:pPr>
      <w:r>
        <w:rPr>
          <w:rFonts w:cs="Arial"/>
          <w:b/>
          <w:sz w:val="36"/>
          <w:szCs w:val="40"/>
        </w:rPr>
        <w:t>Introduction</w:t>
      </w:r>
    </w:p>
    <w:p w14:paraId="2B18EA24" w14:textId="75DB3740" w:rsidR="003C470E" w:rsidRDefault="003C470E" w:rsidP="003C470E">
      <w:pPr>
        <w:pStyle w:val="BodyText"/>
      </w:pPr>
    </w:p>
    <w:p w14:paraId="75E379B9" w14:textId="0F13175D" w:rsidR="003C470E" w:rsidRDefault="003C470E">
      <w:pPr>
        <w:rPr>
          <w:spacing w:val="-5"/>
        </w:rPr>
      </w:pPr>
      <w:r>
        <w:br w:type="page"/>
      </w:r>
    </w:p>
    <w:p w14:paraId="1FB81DC4" w14:textId="6A3013FE" w:rsidR="0055566F" w:rsidRDefault="0055566F" w:rsidP="00E71BB8">
      <w:pPr>
        <w:pStyle w:val="Heading1"/>
      </w:pPr>
      <w:bookmarkStart w:id="5" w:name="_Ref138611795"/>
      <w:bookmarkStart w:id="6" w:name="_Toc82766301"/>
      <w:bookmarkStart w:id="7" w:name="_Toc488470521"/>
      <w:r>
        <w:lastRenderedPageBreak/>
        <w:t>Introduction</w:t>
      </w:r>
      <w:bookmarkEnd w:id="5"/>
      <w:bookmarkEnd w:id="6"/>
    </w:p>
    <w:p w14:paraId="755A9887" w14:textId="014B7F15" w:rsidR="0055566F" w:rsidRDefault="0055566F">
      <w:pPr>
        <w:pStyle w:val="Heading2"/>
      </w:pPr>
      <w:bookmarkStart w:id="8" w:name="_Toc122747357"/>
      <w:bookmarkStart w:id="9" w:name="_Toc82766302"/>
      <w:bookmarkStart w:id="10" w:name="_Toc122335906"/>
      <w:r>
        <w:t>Who is Developing the</w:t>
      </w:r>
      <w:r w:rsidR="00E36972">
        <w:t xml:space="preserve"> </w:t>
      </w:r>
      <w:r w:rsidR="007F7154">
        <w:t>S</w:t>
      </w:r>
      <w:r w:rsidR="00B3586B">
        <w:t>coping</w:t>
      </w:r>
      <w:r w:rsidR="00E36972">
        <w:t xml:space="preserve"> Report</w:t>
      </w:r>
      <w:r>
        <w:t>?</w:t>
      </w:r>
      <w:bookmarkEnd w:id="8"/>
      <w:bookmarkEnd w:id="9"/>
    </w:p>
    <w:p w14:paraId="1782AF65" w14:textId="68D81843" w:rsidR="003C470E" w:rsidRDefault="003C470E" w:rsidP="001F7459">
      <w:pPr>
        <w:pStyle w:val="Heading3"/>
      </w:pPr>
      <w:bookmarkStart w:id="11" w:name="_Toc82766303"/>
      <w:r>
        <w:t>Name and contact details of the EAP’s who prepared the Scoping Report</w:t>
      </w:r>
      <w:bookmarkEnd w:id="11"/>
    </w:p>
    <w:p w14:paraId="0B8F7A8E" w14:textId="1090E9D5" w:rsidR="003C470E" w:rsidRDefault="003C470E" w:rsidP="003C470E">
      <w:pPr>
        <w:pStyle w:val="BodyText"/>
      </w:pPr>
      <w:r>
        <w:t xml:space="preserve">EAP: Miss </w:t>
      </w:r>
      <w:r w:rsidR="00DB783D">
        <w:t xml:space="preserve">P. </w:t>
      </w:r>
      <w:proofErr w:type="spellStart"/>
      <w:r w:rsidR="00DB783D">
        <w:t>Mthimunye</w:t>
      </w:r>
      <w:proofErr w:type="spellEnd"/>
      <w:r>
        <w:t xml:space="preserve"> (</w:t>
      </w:r>
      <w:r w:rsidR="004D2134" w:rsidRPr="004D2134">
        <w:t>BSc. Of Earth Sciences in Mining and Environmental Geology</w:t>
      </w:r>
      <w:r>
        <w:t>)</w:t>
      </w:r>
    </w:p>
    <w:p w14:paraId="1A5D4A4B" w14:textId="79CA57B3" w:rsidR="003C470E" w:rsidRDefault="003C470E" w:rsidP="003C470E">
      <w:pPr>
        <w:pStyle w:val="BodyText"/>
      </w:pPr>
      <w:r>
        <w:t xml:space="preserve">IAIA Membership No.: </w:t>
      </w:r>
      <w:r w:rsidR="004D2134">
        <w:t>6233</w:t>
      </w:r>
      <w:r>
        <w:t xml:space="preserve"> </w:t>
      </w:r>
    </w:p>
    <w:p w14:paraId="49BD907B" w14:textId="77777777" w:rsidR="003C470E" w:rsidRDefault="003C470E" w:rsidP="003C470E">
      <w:pPr>
        <w:pStyle w:val="BodyText"/>
      </w:pPr>
      <w:r>
        <w:t xml:space="preserve">Reviewer: Mr. O.T </w:t>
      </w:r>
      <w:proofErr w:type="spellStart"/>
      <w:r>
        <w:t>Shakwane</w:t>
      </w:r>
      <w:proofErr w:type="spellEnd"/>
      <w:r>
        <w:t xml:space="preserve"> (BSc. </w:t>
      </w:r>
      <w:proofErr w:type="spellStart"/>
      <w:r>
        <w:t>Honns</w:t>
      </w:r>
      <w:proofErr w:type="spellEnd"/>
      <w:r>
        <w:t xml:space="preserve">.) </w:t>
      </w:r>
    </w:p>
    <w:p w14:paraId="085CA56A" w14:textId="77777777" w:rsidR="003C470E" w:rsidRDefault="003C470E" w:rsidP="003C470E">
      <w:pPr>
        <w:pStyle w:val="BodyText"/>
      </w:pPr>
      <w:r>
        <w:t>SACNASP Registration: 117080</w:t>
      </w:r>
    </w:p>
    <w:p w14:paraId="6542881B" w14:textId="77777777" w:rsidR="003C470E" w:rsidRDefault="003C470E" w:rsidP="003C470E">
      <w:pPr>
        <w:pStyle w:val="BodyText"/>
      </w:pPr>
      <w:r>
        <w:t>EAPASA Registration: 2019/1763</w:t>
      </w:r>
    </w:p>
    <w:p w14:paraId="446C6147" w14:textId="77777777" w:rsidR="003C470E" w:rsidRDefault="003C470E" w:rsidP="003C470E">
      <w:pPr>
        <w:pStyle w:val="BodyText"/>
      </w:pPr>
      <w:r>
        <w:t>IAIA Membership No.: 3847</w:t>
      </w:r>
    </w:p>
    <w:p w14:paraId="0CDCC919" w14:textId="77777777" w:rsidR="003C470E" w:rsidRDefault="003C470E" w:rsidP="003C470E">
      <w:pPr>
        <w:pStyle w:val="BodyText"/>
      </w:pPr>
      <w:r>
        <w:t xml:space="preserve">Company: </w:t>
      </w:r>
      <w:proofErr w:type="spellStart"/>
      <w:r>
        <w:t>Geovicon</w:t>
      </w:r>
      <w:proofErr w:type="spellEnd"/>
      <w:r>
        <w:t xml:space="preserve"> Environmental (Pty) Limited</w:t>
      </w:r>
    </w:p>
    <w:p w14:paraId="0D1B7191" w14:textId="77777777" w:rsidR="003C470E" w:rsidRDefault="003C470E" w:rsidP="003C470E">
      <w:pPr>
        <w:pStyle w:val="BodyText"/>
      </w:pPr>
      <w:r>
        <w:t>Postal Address:</w:t>
      </w:r>
    </w:p>
    <w:p w14:paraId="70E084F7" w14:textId="77777777" w:rsidR="003C470E" w:rsidRDefault="003C470E" w:rsidP="003C470E">
      <w:pPr>
        <w:pStyle w:val="BodyText"/>
      </w:pPr>
      <w:r>
        <w:t>P.O. Box 4050</w:t>
      </w:r>
    </w:p>
    <w:p w14:paraId="7059E7E5" w14:textId="77777777" w:rsidR="003C470E" w:rsidRDefault="003C470E" w:rsidP="003C470E">
      <w:pPr>
        <w:pStyle w:val="BodyText"/>
      </w:pPr>
      <w:r>
        <w:t>Middelburg, 1050</w:t>
      </w:r>
    </w:p>
    <w:p w14:paraId="4422393F" w14:textId="77777777" w:rsidR="003C470E" w:rsidRDefault="003C470E" w:rsidP="003C470E">
      <w:pPr>
        <w:pStyle w:val="BodyText"/>
      </w:pPr>
      <w:r>
        <w:t>Tel: (013) 243 0542</w:t>
      </w:r>
    </w:p>
    <w:p w14:paraId="6FFB05DE" w14:textId="77777777" w:rsidR="003C470E" w:rsidRDefault="003C470E" w:rsidP="003C470E">
      <w:pPr>
        <w:pStyle w:val="BodyText"/>
      </w:pPr>
      <w:r>
        <w:t>Fax: (086) 632 4936</w:t>
      </w:r>
    </w:p>
    <w:p w14:paraId="0C1D09A4" w14:textId="77777777" w:rsidR="003C470E" w:rsidRDefault="003C470E" w:rsidP="003C470E">
      <w:pPr>
        <w:pStyle w:val="BodyText"/>
      </w:pPr>
      <w:r>
        <w:t>Cell No.: 082 498 1847</w:t>
      </w:r>
    </w:p>
    <w:p w14:paraId="510792F2" w14:textId="23C1FD74" w:rsidR="003C470E" w:rsidRDefault="003C470E" w:rsidP="003C470E">
      <w:pPr>
        <w:pStyle w:val="BodyText"/>
      </w:pPr>
      <w:r>
        <w:t>Email: Tshepo@geovicon.co.za/</w:t>
      </w:r>
      <w:r w:rsidR="004D2134">
        <w:t>Phangi</w:t>
      </w:r>
      <w:r>
        <w:t>@geovicon.co.za</w:t>
      </w:r>
    </w:p>
    <w:p w14:paraId="2A9D3ADD" w14:textId="30DDFAAF" w:rsidR="003C470E" w:rsidRDefault="003C470E" w:rsidP="001F7459">
      <w:pPr>
        <w:pStyle w:val="Heading3"/>
      </w:pPr>
      <w:bookmarkStart w:id="12" w:name="_Toc82766304"/>
      <w:r>
        <w:t>Expertise of the EAP</w:t>
      </w:r>
      <w:r w:rsidR="00DB783D">
        <w:t>s</w:t>
      </w:r>
      <w:r>
        <w:t xml:space="preserve"> who prepared and reviewed the Scoping Report</w:t>
      </w:r>
      <w:bookmarkEnd w:id="12"/>
    </w:p>
    <w:p w14:paraId="6CE7E7CE" w14:textId="4907A3E0" w:rsidR="003C470E" w:rsidRDefault="003C470E" w:rsidP="00DB783D">
      <w:proofErr w:type="spellStart"/>
      <w:r>
        <w:t>Geovicon</w:t>
      </w:r>
      <w:proofErr w:type="spellEnd"/>
      <w:r>
        <w:t xml:space="preserve"> Environmental (Pty) Limited has been appointed by </w:t>
      </w:r>
      <w:r w:rsidR="00DB783D">
        <w:t xml:space="preserve">Belfast Colliery </w:t>
      </w:r>
      <w:r>
        <w:t xml:space="preserve">(Pty) Limited as </w:t>
      </w:r>
      <w:r w:rsidR="00DB783D">
        <w:t>an</w:t>
      </w:r>
      <w:r>
        <w:t xml:space="preserve"> independent environmental consultant to compile this Scoping Report and has no ve</w:t>
      </w:r>
      <w:r w:rsidR="00DB783D">
        <w:t>sted interest in the project.</w:t>
      </w:r>
    </w:p>
    <w:p w14:paraId="17B4BA88" w14:textId="1BE04188" w:rsidR="003C470E" w:rsidRDefault="003C470E" w:rsidP="00DB783D">
      <w:proofErr w:type="spellStart"/>
      <w:r>
        <w:t>Geovicon</w:t>
      </w:r>
      <w:proofErr w:type="spellEnd"/>
      <w:r>
        <w:t xml:space="preserve"> Environmental (Pty) Limited is a geological and environmental consulting company.  The company was formed in 1996, and currently has twenty-f</w:t>
      </w:r>
      <w:r w:rsidR="000646BC">
        <w:t>ive</w:t>
      </w:r>
      <w:r>
        <w:t xml:space="preserve"> years’ experience in the geological and environmental consulting field.  </w:t>
      </w:r>
      <w:proofErr w:type="spellStart"/>
      <w:r>
        <w:t>Geovicon</w:t>
      </w:r>
      <w:proofErr w:type="spellEnd"/>
      <w:r>
        <w:t xml:space="preserve"> Environmental (Pty) Limited has successfully completed consulting projects in the Mining sector (coal, gold, base metal and diamond), Quarrying sector (sand, aggregate and dimension stone), Industrial sector and Housing sector.  </w:t>
      </w:r>
      <w:proofErr w:type="spellStart"/>
      <w:r>
        <w:t>Geovicon</w:t>
      </w:r>
      <w:proofErr w:type="spellEnd"/>
      <w:r>
        <w:t xml:space="preserve"> Environmental (Pty) Limited has undertaken contracts within all the provinces of South Africa and in Swaziland, Botswana and Zambia.  During 2001 </w:t>
      </w:r>
      <w:proofErr w:type="spellStart"/>
      <w:r>
        <w:t>Geovicon</w:t>
      </w:r>
      <w:proofErr w:type="spellEnd"/>
      <w:r>
        <w:t xml:space="preserve"> Environmental (Pty) Limited entered the field of mine environmental management and water monitoring.  </w:t>
      </w:r>
    </w:p>
    <w:p w14:paraId="0B64AE14" w14:textId="77777777" w:rsidR="003C470E" w:rsidRDefault="003C470E" w:rsidP="00DB783D">
      <w:proofErr w:type="spellStart"/>
      <w:r>
        <w:t>Geovicon</w:t>
      </w:r>
      <w:proofErr w:type="spellEnd"/>
      <w:r>
        <w:t xml:space="preserve"> Environmental (Pty) Limited is a Black Economically Empowered Company with the BEE component owning 60% of the company. </w:t>
      </w:r>
      <w:proofErr w:type="spellStart"/>
      <w:r>
        <w:t>Geovicon</w:t>
      </w:r>
      <w:proofErr w:type="spellEnd"/>
      <w:r>
        <w:t xml:space="preserve"> Environmental (Pty) Limited has three shareholders </w:t>
      </w:r>
      <w:proofErr w:type="gramStart"/>
      <w:r>
        <w:t>i.e.</w:t>
      </w:r>
      <w:proofErr w:type="gramEnd"/>
      <w:r>
        <w:t xml:space="preserve"> O.T. </w:t>
      </w:r>
      <w:proofErr w:type="spellStart"/>
      <w:r>
        <w:t>Shakwane</w:t>
      </w:r>
      <w:proofErr w:type="spellEnd"/>
      <w:r>
        <w:t xml:space="preserve">, J.M. Bate and T.G. </w:t>
      </w:r>
      <w:proofErr w:type="spellStart"/>
      <w:r>
        <w:t>Tefu</w:t>
      </w:r>
      <w:proofErr w:type="spellEnd"/>
      <w:r>
        <w:t>.</w:t>
      </w:r>
    </w:p>
    <w:p w14:paraId="3076F15C" w14:textId="75919081" w:rsidR="003C470E" w:rsidRDefault="003C470E" w:rsidP="00DB783D">
      <w:r>
        <w:t>The following include Curriculum Vitae of the Environmental Assessment Practitioner (EAP) and the reviewer who were involved in the compilation of this report:</w:t>
      </w:r>
    </w:p>
    <w:p w14:paraId="5E1623D2" w14:textId="44C8167F" w:rsidR="003C470E" w:rsidRDefault="004D2134" w:rsidP="00DB783D">
      <w:r w:rsidRPr="004D2134">
        <w:lastRenderedPageBreak/>
        <w:t xml:space="preserve">Ms. </w:t>
      </w:r>
      <w:proofErr w:type="spellStart"/>
      <w:r w:rsidRPr="004D2134">
        <w:t>Phangisile</w:t>
      </w:r>
      <w:proofErr w:type="spellEnd"/>
      <w:r w:rsidRPr="004D2134">
        <w:t xml:space="preserve"> </w:t>
      </w:r>
      <w:proofErr w:type="spellStart"/>
      <w:r w:rsidRPr="004D2134">
        <w:t>Mthimunye</w:t>
      </w:r>
      <w:proofErr w:type="spellEnd"/>
      <w:r w:rsidRPr="004D2134">
        <w:t xml:space="preserve"> is a member of the International Association for Impact Assessment South Africa (</w:t>
      </w:r>
      <w:proofErr w:type="spellStart"/>
      <w:r w:rsidRPr="004D2134">
        <w:t>IAIAsa</w:t>
      </w:r>
      <w:proofErr w:type="spellEnd"/>
      <w:r w:rsidRPr="004D2134">
        <w:t xml:space="preserve">). She obtained her degree of Bachelor of Earth Sciences in Mining and Environmental Geology in 2016 from University of Venda. She currently works for </w:t>
      </w:r>
      <w:proofErr w:type="spellStart"/>
      <w:r w:rsidRPr="004D2134">
        <w:t>Geovicon</w:t>
      </w:r>
      <w:proofErr w:type="spellEnd"/>
      <w:r w:rsidRPr="004D2134">
        <w:t xml:space="preserve"> Environmental (Pty) Ltd as a Senior Environmental consultant. Her responsibilities include but limited to: compilation of mining rights, mining permits and prospecting right applications, environmental reports (</w:t>
      </w:r>
      <w:proofErr w:type="spellStart"/>
      <w:r w:rsidRPr="004D2134">
        <w:t>EMPr</w:t>
      </w:r>
      <w:proofErr w:type="spellEnd"/>
      <w:r w:rsidRPr="004D2134">
        <w:t>, Scoping Reports, BARs, EIRs, and Public Participation Reports), Water Use Licence applications with Integrated Water and Waste Management Plans, environmental assessment audits, Integrated Water Use Licence audits, environmental inspections and Water Quality Reports.</w:t>
      </w:r>
      <w:r w:rsidR="003C470E">
        <w:t xml:space="preserve"> </w:t>
      </w:r>
    </w:p>
    <w:p w14:paraId="1269217C" w14:textId="7CD4E26A" w:rsidR="003C470E" w:rsidRDefault="003C470E" w:rsidP="00DB783D">
      <w:r>
        <w:t xml:space="preserve">Mr. O.T. </w:t>
      </w:r>
      <w:proofErr w:type="spellStart"/>
      <w:r>
        <w:t>Shakwane</w:t>
      </w:r>
      <w:proofErr w:type="spellEnd"/>
      <w:r>
        <w:t xml:space="preserve"> obtained his BSc (Microbiology and Biochemistry) from the University of Durban Westville in 1994, and completed his honours degree in Microbiology in 1995.  Mr O.T. </w:t>
      </w:r>
      <w:proofErr w:type="spellStart"/>
      <w:r>
        <w:t>Shakwane</w:t>
      </w:r>
      <w:proofErr w:type="spellEnd"/>
      <w:r>
        <w:t xml:space="preserve"> has also completed short courses on environmental law, environmental impact assessment, environmental risk assessment and environmental management systems with several tertiary institutions. He has worked within the three state departments tasked with mining and environmental management i.e., Department of Water and Sanitation (Gauteng and Mpumalanga Region), Department of Mineral Resources (Mpumalanga Region) and Department of Agriculture, Conservation and Environment (Gauteng Region). Mr. </w:t>
      </w:r>
      <w:proofErr w:type="spellStart"/>
      <w:r>
        <w:t>Shakwane</w:t>
      </w:r>
      <w:proofErr w:type="spellEnd"/>
      <w:r>
        <w:t xml:space="preserve"> has been in the consulting field since 2004 and has undertaken environmental impact assessments for mining operations similar to the proposed </w:t>
      </w:r>
      <w:proofErr w:type="spellStart"/>
      <w:r w:rsidR="00DB783D">
        <w:t>Steynsplaats</w:t>
      </w:r>
      <w:proofErr w:type="spellEnd"/>
      <w:r w:rsidR="00DB783D">
        <w:t xml:space="preserve"> Colliery coal mining </w:t>
      </w:r>
      <w:r>
        <w:t xml:space="preserve">project.  Mr. </w:t>
      </w:r>
      <w:proofErr w:type="spellStart"/>
      <w:r>
        <w:t>Shakwane</w:t>
      </w:r>
      <w:proofErr w:type="spellEnd"/>
      <w:r>
        <w:t xml:space="preserve"> is the appointed environmental assessment practitioner (reviewer) for the NEMA IEA application and environmental impact assessment process for the proposed </w:t>
      </w:r>
      <w:proofErr w:type="spellStart"/>
      <w:r w:rsidR="00DB783D" w:rsidRPr="00DB783D">
        <w:t>Steynsplaats</w:t>
      </w:r>
      <w:proofErr w:type="spellEnd"/>
      <w:r w:rsidR="00DB783D" w:rsidRPr="00DB783D">
        <w:t xml:space="preserve"> Colliery coal mining project</w:t>
      </w:r>
      <w:r>
        <w:t xml:space="preserve">.  Mr. </w:t>
      </w:r>
      <w:proofErr w:type="spellStart"/>
      <w:r>
        <w:t>Shakwane</w:t>
      </w:r>
      <w:proofErr w:type="spellEnd"/>
      <w:r>
        <w:t xml:space="preserve"> has been involved in the field of environmental impact assessment for the past </w:t>
      </w:r>
      <w:r w:rsidR="00C26DB0">
        <w:t>twenty-one</w:t>
      </w:r>
      <w:r>
        <w:t xml:space="preserve"> years. </w:t>
      </w:r>
    </w:p>
    <w:p w14:paraId="66363EA1" w14:textId="77777777" w:rsidR="003C470E" w:rsidRDefault="003C470E" w:rsidP="00DB783D">
      <w:r>
        <w:t xml:space="preserve">He is registered with the Environmental Assessment Practitioners Association of South Africa and South African Council for Natural Scientific Professions as an Environmental Assessment Practitioner and a Professional Natural Scientist in terms of section 24H of the National Environmental Management Act, (Act 107 of 1998) and section 20(3) of the Natural Scientific Professions Act, 2003 (Act 27 of 2003), respectively.  He is also a member of the International Association for Impact Assessment, South Africa. </w:t>
      </w:r>
    </w:p>
    <w:p w14:paraId="48570A58" w14:textId="7E3E71A7" w:rsidR="003C470E" w:rsidRDefault="003C470E" w:rsidP="00DB783D">
      <w:r>
        <w:t xml:space="preserve">Mr. </w:t>
      </w:r>
      <w:proofErr w:type="spellStart"/>
      <w:r>
        <w:t>Ornassis</w:t>
      </w:r>
      <w:proofErr w:type="spellEnd"/>
      <w:r>
        <w:t xml:space="preserve"> Tshepo </w:t>
      </w:r>
      <w:proofErr w:type="spellStart"/>
      <w:r>
        <w:t>Shakwane</w:t>
      </w:r>
      <w:proofErr w:type="spellEnd"/>
      <w:r>
        <w:t xml:space="preserve"> and Ms. </w:t>
      </w:r>
      <w:proofErr w:type="spellStart"/>
      <w:r w:rsidR="00DB783D">
        <w:t>Phangisile</w:t>
      </w:r>
      <w:proofErr w:type="spellEnd"/>
      <w:r w:rsidR="00DB783D">
        <w:t xml:space="preserve"> </w:t>
      </w:r>
      <w:proofErr w:type="spellStart"/>
      <w:r w:rsidR="00DB783D">
        <w:t>Mthimunye</w:t>
      </w:r>
      <w:proofErr w:type="spellEnd"/>
      <w:r w:rsidR="00DB783D">
        <w:t xml:space="preserve"> </w:t>
      </w:r>
      <w:r>
        <w:t xml:space="preserve">of </w:t>
      </w:r>
      <w:proofErr w:type="spellStart"/>
      <w:r>
        <w:t>Geovicon</w:t>
      </w:r>
      <w:proofErr w:type="spellEnd"/>
      <w:r>
        <w:t xml:space="preserve"> Environmental (Pty) Limited, hereby declares that they are independent environmental assessment practitioners and </w:t>
      </w:r>
      <w:r w:rsidR="00DB783D">
        <w:t xml:space="preserve">that </w:t>
      </w:r>
      <w:r>
        <w:t>th</w:t>
      </w:r>
      <w:r w:rsidR="00DB783D">
        <w:t xml:space="preserve">ey and </w:t>
      </w:r>
      <w:proofErr w:type="spellStart"/>
      <w:r>
        <w:t>Geovicon</w:t>
      </w:r>
      <w:proofErr w:type="spellEnd"/>
      <w:r>
        <w:t xml:space="preserve"> Environmental (Pty) Limited have no business, financial, personal or other interest in this project in respect of which </w:t>
      </w:r>
      <w:proofErr w:type="spellStart"/>
      <w:r>
        <w:t>Geovicon</w:t>
      </w:r>
      <w:proofErr w:type="spellEnd"/>
      <w:r>
        <w:t xml:space="preserve"> Environmental (Pty) Limited is appointed. Furthermore, no circumstances exist that may compromise the objectivity of </w:t>
      </w:r>
      <w:proofErr w:type="spellStart"/>
      <w:r>
        <w:t>Geovicon</w:t>
      </w:r>
      <w:proofErr w:type="spellEnd"/>
      <w:r>
        <w:t xml:space="preserve"> Environmental (Pty) Limited, excluding fair remuneration for work performed in connection with this environmental audit.</w:t>
      </w:r>
      <w:r w:rsidR="00202C25">
        <w:t xml:space="preserve"> See the Curriculum Vitae attached as </w:t>
      </w:r>
      <w:r w:rsidR="00202C25" w:rsidRPr="00202C25">
        <w:rPr>
          <w:b/>
          <w:bCs/>
        </w:rPr>
        <w:t>appendix B</w:t>
      </w:r>
      <w:r w:rsidR="00202C25">
        <w:t>.</w:t>
      </w:r>
    </w:p>
    <w:p w14:paraId="32453C29" w14:textId="603664B3" w:rsidR="0055566F" w:rsidRDefault="00E36972" w:rsidP="00E93902">
      <w:pPr>
        <w:pStyle w:val="Heading2"/>
        <w:numPr>
          <w:ilvl w:val="1"/>
          <w:numId w:val="40"/>
        </w:numPr>
      </w:pPr>
      <w:bookmarkStart w:id="13" w:name="_Toc122335907"/>
      <w:bookmarkStart w:id="14" w:name="_Toc82766305"/>
      <w:bookmarkEnd w:id="10"/>
      <w:r>
        <w:t xml:space="preserve">Who will Evaluate the </w:t>
      </w:r>
      <w:r w:rsidR="007F7154">
        <w:t>S</w:t>
      </w:r>
      <w:r w:rsidR="00B3586B">
        <w:t>coping</w:t>
      </w:r>
      <w:r w:rsidR="0055566F">
        <w:t xml:space="preserve"> Report?</w:t>
      </w:r>
      <w:bookmarkEnd w:id="13"/>
      <w:bookmarkEnd w:id="14"/>
    </w:p>
    <w:p w14:paraId="04DE3C13" w14:textId="23AD1DF9" w:rsidR="00DB783D" w:rsidRDefault="00DB783D" w:rsidP="00DB783D">
      <w:pPr>
        <w:pStyle w:val="NormalJustified"/>
      </w:pPr>
      <w:bookmarkStart w:id="15" w:name="_Toc509657426"/>
      <w:bookmarkStart w:id="16" w:name="_Toc513425411"/>
      <w:bookmarkStart w:id="17" w:name="_Toc113630149"/>
      <w:bookmarkStart w:id="18" w:name="_Toc113630339"/>
      <w:bookmarkStart w:id="19" w:name="_Toc113780110"/>
      <w:bookmarkStart w:id="20" w:name="_Ref114116191"/>
      <w:bookmarkStart w:id="21" w:name="_Toc122335909"/>
      <w:bookmarkStart w:id="22" w:name="_Toc113630145"/>
      <w:bookmarkStart w:id="23" w:name="_Toc113630335"/>
      <w:bookmarkStart w:id="24" w:name="_Toc113780107"/>
      <w:r>
        <w:t xml:space="preserve">Before the proposed project can proceed, an EAP must compile an application for an IEA for the proposed activities.  An environmental impact assessment must be undertaken in support of the application for an IEA where a Scoping Report must be compiled and an Environmental Impact Assessment (EIA) be carried out for the activities applied for, in terms of the NEMA EIA Regulations, 2014.  The above-mentioned application must be made to the competent authority in terms of Section 24 of NEMA, Section 45 and Section 20(b) of the NEMWA and in terms of Regulations 16 of the NEMA EIA Regulations, 2014.  The Minister responsible for Mineral Resources and Energy is the competent authority for this application.  In view of the above, the IEA for the proposed </w:t>
      </w:r>
      <w:proofErr w:type="spellStart"/>
      <w:r w:rsidR="00FF6AC1">
        <w:t>Steynsplaats</w:t>
      </w:r>
      <w:proofErr w:type="spellEnd"/>
      <w:r w:rsidR="00FF6AC1">
        <w:t xml:space="preserve"> Colliery coal mining project</w:t>
      </w:r>
      <w:r>
        <w:t xml:space="preserve"> was submitted to the DMRE, </w:t>
      </w:r>
      <w:proofErr w:type="spellStart"/>
      <w:r>
        <w:t>eMalahleni</w:t>
      </w:r>
      <w:proofErr w:type="spellEnd"/>
      <w:r>
        <w:t xml:space="preserve"> Regional Office for their consideration and decision making. </w:t>
      </w:r>
    </w:p>
    <w:p w14:paraId="4320C673" w14:textId="77777777" w:rsidR="00FF6AC1" w:rsidRDefault="00DB783D" w:rsidP="00FF6AC1">
      <w:pPr>
        <w:pStyle w:val="NormalJustified"/>
      </w:pPr>
      <w:r>
        <w:t xml:space="preserve">In the spirit of co-operative governance and in compliance with Regulation 7(2) the NEMA EIA Regulations, 2014, the competent authority (Department of Mineral Resources and Energy) will, during the processing </w:t>
      </w:r>
      <w:r>
        <w:lastRenderedPageBreak/>
        <w:t xml:space="preserve">of the IEA application, consult with other organs of state that administers laws that relate to matters affecting the environment relevant to this application. </w:t>
      </w:r>
      <w:r w:rsidR="00FF6AC1">
        <w:t>These include:</w:t>
      </w:r>
    </w:p>
    <w:p w14:paraId="5B6A0244" w14:textId="555CA1F6" w:rsidR="00FF6AC1" w:rsidRDefault="00FF6AC1" w:rsidP="00E93902">
      <w:pPr>
        <w:pStyle w:val="NormalJustified"/>
        <w:numPr>
          <w:ilvl w:val="0"/>
          <w:numId w:val="24"/>
        </w:numPr>
      </w:pPr>
      <w:r>
        <w:t>Mpumalanga Tourism and Parks Agency (MTPA)</w:t>
      </w:r>
    </w:p>
    <w:p w14:paraId="0CE5D867" w14:textId="0C2A326F" w:rsidR="00FF6AC1" w:rsidRDefault="00FF6AC1" w:rsidP="00E93902">
      <w:pPr>
        <w:pStyle w:val="NormalJustified"/>
        <w:numPr>
          <w:ilvl w:val="0"/>
          <w:numId w:val="24"/>
        </w:numPr>
      </w:pPr>
      <w:r>
        <w:t>Department of Water and Sanitation (DWS)</w:t>
      </w:r>
    </w:p>
    <w:p w14:paraId="5CB34678" w14:textId="641FFB79" w:rsidR="00DB783D" w:rsidRDefault="00FF6AC1" w:rsidP="00E93902">
      <w:pPr>
        <w:pStyle w:val="NormalJustified"/>
        <w:numPr>
          <w:ilvl w:val="0"/>
          <w:numId w:val="24"/>
        </w:numPr>
      </w:pPr>
      <w:proofErr w:type="spellStart"/>
      <w:r>
        <w:t>Emakhazeni</w:t>
      </w:r>
      <w:proofErr w:type="spellEnd"/>
      <w:r>
        <w:t xml:space="preserve"> Local Municipality</w:t>
      </w:r>
    </w:p>
    <w:p w14:paraId="2521CD35" w14:textId="5F41C60D" w:rsidR="0055566F" w:rsidRDefault="00DB783D" w:rsidP="00DB783D">
      <w:pPr>
        <w:pStyle w:val="NormalJustified"/>
        <w:spacing w:line="300" w:lineRule="auto"/>
      </w:pPr>
      <w:r>
        <w:t>In addition to the above, all organs of state which have jurisdiction in respect of the activity applied for and all potential, or, where relevant, I&amp;AP’s will also be given an opportunity to evaluate and comment on the documents to be submitted to the authorities.</w:t>
      </w:r>
      <w:r w:rsidR="00FF6AC1">
        <w:t xml:space="preserve">  </w:t>
      </w:r>
      <w:r w:rsidR="0055566F">
        <w:t xml:space="preserve">Before the proposed </w:t>
      </w:r>
      <w:r w:rsidR="000E2115">
        <w:t>listed activities applied for</w:t>
      </w:r>
      <w:r w:rsidR="0055566F">
        <w:t xml:space="preserve"> can proceed, the environmental impacts that may result from the proposed project must be assessed.  </w:t>
      </w:r>
      <w:r w:rsidR="00A26F88">
        <w:t>The Department of Mineral Resources</w:t>
      </w:r>
      <w:r w:rsidR="00295C53">
        <w:t xml:space="preserve"> and Energy</w:t>
      </w:r>
      <w:r w:rsidR="00201351">
        <w:t xml:space="preserve"> (DMRE)</w:t>
      </w:r>
      <w:r w:rsidR="00A26F88">
        <w:t xml:space="preserve"> </w:t>
      </w:r>
      <w:r w:rsidR="00295C53">
        <w:t>is</w:t>
      </w:r>
      <w:r w:rsidR="00A26F88">
        <w:t xml:space="preserve"> the competent authority for this environmental authorisation application.</w:t>
      </w:r>
    </w:p>
    <w:p w14:paraId="423159B4" w14:textId="77777777" w:rsidR="008542E5" w:rsidRDefault="008542E5" w:rsidP="008542E5">
      <w:pPr>
        <w:pStyle w:val="NormalJustified"/>
      </w:pPr>
      <w:bookmarkStart w:id="25" w:name="_Toc122747359"/>
      <w:bookmarkStart w:id="26" w:name="_Toc113780109"/>
      <w:bookmarkStart w:id="27" w:name="_Toc116877464"/>
      <w:r w:rsidRPr="00D60545">
        <w:t>In addition to the above, the public will also be given an opportunity to evaluate and comment on the documents to be submitted to the authorities.</w:t>
      </w:r>
    </w:p>
    <w:p w14:paraId="7A4B1D70" w14:textId="77777777" w:rsidR="0055566F" w:rsidRDefault="0055566F">
      <w:pPr>
        <w:pStyle w:val="Heading2"/>
      </w:pPr>
      <w:bookmarkStart w:id="28" w:name="_Toc82766306"/>
      <w:r>
        <w:t>Legal Requirements</w:t>
      </w:r>
      <w:bookmarkEnd w:id="25"/>
      <w:bookmarkEnd w:id="28"/>
    </w:p>
    <w:p w14:paraId="2EB543BB" w14:textId="77777777" w:rsidR="00104B4B" w:rsidRDefault="00A16A34" w:rsidP="001F7459">
      <w:pPr>
        <w:pStyle w:val="Heading3"/>
      </w:pPr>
      <w:bookmarkStart w:id="29" w:name="_Toc82766307"/>
      <w:bookmarkEnd w:id="26"/>
      <w:bookmarkEnd w:id="27"/>
      <w:r w:rsidRPr="00A16A34">
        <w:t>The National Environmen</w:t>
      </w:r>
      <w:r w:rsidR="00104B4B">
        <w:t>tal Management Act, 107 of 1998</w:t>
      </w:r>
      <w:r w:rsidRPr="00A16A34">
        <w:t xml:space="preserve"> (NEMA)</w:t>
      </w:r>
      <w:bookmarkEnd w:id="29"/>
      <w:r w:rsidRPr="00A16A34">
        <w:t xml:space="preserve"> </w:t>
      </w:r>
    </w:p>
    <w:p w14:paraId="7AF42217" w14:textId="141D5173" w:rsidR="00A16A34" w:rsidRPr="00A16A34" w:rsidRDefault="00104B4B" w:rsidP="00323344">
      <w:pPr>
        <w:pStyle w:val="NormalJustified"/>
        <w:spacing w:line="300" w:lineRule="auto"/>
      </w:pPr>
      <w:r>
        <w:t xml:space="preserve">NEMA </w:t>
      </w:r>
      <w:r w:rsidR="00A16A34" w:rsidRPr="00A16A34">
        <w:t xml:space="preserve">requires that a Scoping Report be conducted and that the Environmental Impact Assessment (EIA) be carried out for </w:t>
      </w:r>
      <w:r w:rsidR="000F00FC">
        <w:t xml:space="preserve">the </w:t>
      </w:r>
      <w:r w:rsidR="00A16A34" w:rsidRPr="00A16A34">
        <w:t xml:space="preserve">listed activities applied for </w:t>
      </w:r>
      <w:r w:rsidR="00AE64FA">
        <w:t>in terms of</w:t>
      </w:r>
      <w:r w:rsidR="00A16A34" w:rsidRPr="00A16A34">
        <w:t xml:space="preserve"> the</w:t>
      </w:r>
      <w:r w:rsidR="0060010C">
        <w:t xml:space="preserve"> </w:t>
      </w:r>
      <w:r w:rsidR="00FF6AC1">
        <w:t xml:space="preserve">NEMA EIA </w:t>
      </w:r>
      <w:r w:rsidR="00C05CD3">
        <w:t>Regulations 2014</w:t>
      </w:r>
      <w:r w:rsidR="00146EC1">
        <w:t>.</w:t>
      </w:r>
    </w:p>
    <w:p w14:paraId="02CCBF4D" w14:textId="66BC74F6" w:rsidR="00A16A34" w:rsidRDefault="00A16A34" w:rsidP="00323344">
      <w:pPr>
        <w:pStyle w:val="NormalJustified"/>
        <w:spacing w:line="300" w:lineRule="auto"/>
      </w:pPr>
      <w:r w:rsidRPr="00A16A34">
        <w:t xml:space="preserve">In addition to the NEMA, the following key </w:t>
      </w:r>
      <w:proofErr w:type="gramStart"/>
      <w:r w:rsidRPr="00A16A34">
        <w:t>legislation</w:t>
      </w:r>
      <w:r w:rsidR="00231734">
        <w:t>’s</w:t>
      </w:r>
      <w:proofErr w:type="gramEnd"/>
      <w:r w:rsidR="00231734">
        <w:t xml:space="preserve"> are</w:t>
      </w:r>
      <w:r w:rsidRPr="00A16A34">
        <w:t xml:space="preserve"> also relevant to the </w:t>
      </w:r>
      <w:r w:rsidR="00FF6AC1">
        <w:t xml:space="preserve">IEA application the </w:t>
      </w:r>
      <w:r w:rsidR="00024F7A">
        <w:t>Scoping</w:t>
      </w:r>
      <w:r w:rsidRPr="00A16A34">
        <w:t xml:space="preserve"> Report:</w:t>
      </w:r>
    </w:p>
    <w:p w14:paraId="03D392AA" w14:textId="77777777" w:rsidR="00A16A34" w:rsidRPr="00186C95" w:rsidRDefault="00A16A34" w:rsidP="00E93902">
      <w:pPr>
        <w:pStyle w:val="NormalJustified"/>
        <w:numPr>
          <w:ilvl w:val="0"/>
          <w:numId w:val="14"/>
        </w:numPr>
        <w:spacing w:line="300" w:lineRule="auto"/>
      </w:pPr>
      <w:r>
        <w:t xml:space="preserve">Minerals and Petroleum Resources </w:t>
      </w:r>
      <w:r w:rsidRPr="00B47F30">
        <w:t xml:space="preserve">Development </w:t>
      </w:r>
      <w:r>
        <w:t>Act (MPRDA), No</w:t>
      </w:r>
      <w:r w:rsidR="00282A77">
        <w:t>.</w:t>
      </w:r>
      <w:r>
        <w:t xml:space="preserve"> 28 of 2002</w:t>
      </w:r>
    </w:p>
    <w:p w14:paraId="66AE453F" w14:textId="77777777" w:rsidR="0055566F" w:rsidRPr="00186C95" w:rsidRDefault="0055566F" w:rsidP="00E93902">
      <w:pPr>
        <w:pStyle w:val="NormalJustified"/>
        <w:numPr>
          <w:ilvl w:val="0"/>
          <w:numId w:val="14"/>
        </w:numPr>
        <w:spacing w:line="300" w:lineRule="auto"/>
      </w:pPr>
      <w:r w:rsidRPr="00186C95">
        <w:t>Environment Conservation Act (ECA), No</w:t>
      </w:r>
      <w:r w:rsidR="00282A77">
        <w:t>.</w:t>
      </w:r>
      <w:r w:rsidRPr="00186C95">
        <w:t xml:space="preserve"> 73 of 1989</w:t>
      </w:r>
    </w:p>
    <w:p w14:paraId="46A36947" w14:textId="77777777" w:rsidR="0055566F" w:rsidRPr="00186C95" w:rsidRDefault="0055566F" w:rsidP="00E93902">
      <w:pPr>
        <w:pStyle w:val="NormalJustified"/>
        <w:numPr>
          <w:ilvl w:val="0"/>
          <w:numId w:val="14"/>
        </w:numPr>
        <w:spacing w:line="300" w:lineRule="auto"/>
      </w:pPr>
      <w:r w:rsidRPr="00186C95">
        <w:t>The National Environmental Management Act (NEMA), No</w:t>
      </w:r>
      <w:r w:rsidR="00282A77">
        <w:t>.</w:t>
      </w:r>
      <w:r w:rsidRPr="00186C95">
        <w:t xml:space="preserve"> 107 of 1998</w:t>
      </w:r>
    </w:p>
    <w:p w14:paraId="060AACD3" w14:textId="77777777" w:rsidR="0055566F" w:rsidRPr="00186C95" w:rsidRDefault="0055566F" w:rsidP="00E93902">
      <w:pPr>
        <w:pStyle w:val="NormalJustified"/>
        <w:numPr>
          <w:ilvl w:val="0"/>
          <w:numId w:val="14"/>
        </w:numPr>
        <w:spacing w:line="300" w:lineRule="auto"/>
      </w:pPr>
      <w:r w:rsidRPr="00186C95">
        <w:t>The Mine Health and Safety Act (MHSA), No</w:t>
      </w:r>
      <w:r w:rsidR="00282A77">
        <w:t>.</w:t>
      </w:r>
      <w:r w:rsidRPr="00186C95">
        <w:t xml:space="preserve"> 29 of 1996, as amended</w:t>
      </w:r>
    </w:p>
    <w:p w14:paraId="6294E0EF" w14:textId="77777777" w:rsidR="0055566F" w:rsidRPr="00186C95" w:rsidRDefault="0055566F" w:rsidP="00E93902">
      <w:pPr>
        <w:pStyle w:val="NormalJustified"/>
        <w:numPr>
          <w:ilvl w:val="0"/>
          <w:numId w:val="14"/>
        </w:numPr>
        <w:spacing w:line="300" w:lineRule="auto"/>
      </w:pPr>
      <w:r w:rsidRPr="00186C95">
        <w:t>The National Water Act (NWA), No</w:t>
      </w:r>
      <w:r w:rsidR="00282A77">
        <w:t>.</w:t>
      </w:r>
      <w:r w:rsidRPr="00186C95">
        <w:t xml:space="preserve"> 36 of 1998, as amended</w:t>
      </w:r>
    </w:p>
    <w:p w14:paraId="04861934" w14:textId="77777777" w:rsidR="0055566F" w:rsidRPr="00186C95" w:rsidRDefault="007946BB" w:rsidP="00E93902">
      <w:pPr>
        <w:pStyle w:val="NormalJustified"/>
        <w:numPr>
          <w:ilvl w:val="0"/>
          <w:numId w:val="14"/>
        </w:numPr>
        <w:spacing w:line="300" w:lineRule="auto"/>
      </w:pPr>
      <w:r>
        <w:t xml:space="preserve">The </w:t>
      </w:r>
      <w:r w:rsidR="0055566F" w:rsidRPr="00186C95">
        <w:t>National Environmental Management Biodiversity Act (NEMBA), No</w:t>
      </w:r>
      <w:r w:rsidR="00282A77">
        <w:t>.</w:t>
      </w:r>
      <w:r w:rsidR="0055566F" w:rsidRPr="00186C95">
        <w:t xml:space="preserve"> 10 of 2004</w:t>
      </w:r>
    </w:p>
    <w:p w14:paraId="27819458" w14:textId="77777777" w:rsidR="0055566F" w:rsidRDefault="007946BB" w:rsidP="00E93902">
      <w:pPr>
        <w:pStyle w:val="NormalJustified"/>
        <w:numPr>
          <w:ilvl w:val="0"/>
          <w:numId w:val="14"/>
        </w:numPr>
        <w:spacing w:line="300" w:lineRule="auto"/>
      </w:pPr>
      <w:r w:rsidRPr="00186C95">
        <w:t xml:space="preserve">The National Environmental Management </w:t>
      </w:r>
      <w:r w:rsidR="0055566F" w:rsidRPr="00186C95">
        <w:t>Air Quality Act (</w:t>
      </w:r>
      <w:proofErr w:type="gramStart"/>
      <w:r>
        <w:t>NEM:</w:t>
      </w:r>
      <w:r w:rsidR="0055566F" w:rsidRPr="00186C95">
        <w:t>AQA</w:t>
      </w:r>
      <w:proofErr w:type="gramEnd"/>
      <w:r w:rsidR="0055566F" w:rsidRPr="00186C95">
        <w:t>), No</w:t>
      </w:r>
      <w:r w:rsidR="00282A77">
        <w:t>.</w:t>
      </w:r>
      <w:r w:rsidR="0055566F" w:rsidRPr="00186C95">
        <w:t xml:space="preserve"> 39 of 2004.</w:t>
      </w:r>
    </w:p>
    <w:p w14:paraId="3124AD24" w14:textId="77777777" w:rsidR="00AB5271" w:rsidRDefault="00AB5271" w:rsidP="00E93902">
      <w:pPr>
        <w:pStyle w:val="NormalJustified"/>
        <w:numPr>
          <w:ilvl w:val="0"/>
          <w:numId w:val="14"/>
        </w:numPr>
        <w:spacing w:line="300" w:lineRule="auto"/>
      </w:pPr>
      <w:r w:rsidRPr="00E53F50">
        <w:rPr>
          <w:lang w:val="en-ZA" w:eastAsia="en-ZA"/>
        </w:rPr>
        <w:t>National Environmental Management: Waste Act (Act No. 59 of 2008</w:t>
      </w:r>
      <w:r>
        <w:rPr>
          <w:lang w:val="en-ZA" w:eastAsia="en-ZA"/>
        </w:rPr>
        <w:t>)</w:t>
      </w:r>
    </w:p>
    <w:p w14:paraId="67130841" w14:textId="75B1577A" w:rsidR="0055566F" w:rsidRDefault="0055566F" w:rsidP="00AE7549">
      <w:pPr>
        <w:pStyle w:val="NormalJustified"/>
        <w:spacing w:line="300" w:lineRule="auto"/>
      </w:pPr>
    </w:p>
    <w:p w14:paraId="60309F12" w14:textId="6B59D0EA" w:rsidR="00104B4B" w:rsidRDefault="00744226" w:rsidP="001E6D0C">
      <w:pPr>
        <w:pStyle w:val="Heading3"/>
        <w:numPr>
          <w:ilvl w:val="0"/>
          <w:numId w:val="0"/>
        </w:numPr>
        <w:ind w:left="720" w:hanging="720"/>
      </w:pPr>
      <w:bookmarkStart w:id="30" w:name="_Toc82766308"/>
      <w:r>
        <w:t>1.6</w:t>
      </w:r>
      <w:r>
        <w:tab/>
      </w:r>
      <w:r w:rsidR="00104B4B">
        <w:t>The National Water Act</w:t>
      </w:r>
      <w:r w:rsidR="00104B4B" w:rsidRPr="00104B4B">
        <w:t>, 36 of 1998</w:t>
      </w:r>
      <w:r w:rsidR="00104B4B">
        <w:t xml:space="preserve"> (NWA)</w:t>
      </w:r>
      <w:bookmarkEnd w:id="30"/>
    </w:p>
    <w:p w14:paraId="4453603D" w14:textId="2F75D969" w:rsidR="00104B4B" w:rsidRDefault="00104B4B" w:rsidP="00323344">
      <w:pPr>
        <w:pStyle w:val="NormalJustified"/>
        <w:spacing w:line="300" w:lineRule="auto"/>
      </w:pPr>
      <w:r>
        <w:t xml:space="preserve">The NWA </w:t>
      </w:r>
      <w:r w:rsidRPr="00104B4B">
        <w:t xml:space="preserve">requires that any person who intends on or who undertakes an activity that has been defined as a water use in terms of the NWA, apply for a </w:t>
      </w:r>
      <w:r w:rsidR="00231734" w:rsidRPr="00104B4B">
        <w:t xml:space="preserve">Water Use Licence </w:t>
      </w:r>
      <w:r w:rsidRPr="00104B4B">
        <w:t>for that activity.</w:t>
      </w:r>
      <w:r>
        <w:t xml:space="preserve"> </w:t>
      </w:r>
      <w:r w:rsidR="00D5008E">
        <w:t xml:space="preserve">Based on the proposed </w:t>
      </w:r>
      <w:proofErr w:type="spellStart"/>
      <w:r w:rsidR="00201351">
        <w:t>Steynsplaats</w:t>
      </w:r>
      <w:proofErr w:type="spellEnd"/>
      <w:r w:rsidR="00201351">
        <w:t xml:space="preserve"> </w:t>
      </w:r>
      <w:r w:rsidR="00407BD4">
        <w:t>Colliery</w:t>
      </w:r>
      <w:r>
        <w:t>, water uses were identified in terms of the NWA.</w:t>
      </w:r>
      <w:r w:rsidRPr="00104B4B">
        <w:t xml:space="preserve"> In an effort for </w:t>
      </w:r>
      <w:r w:rsidR="00E1635A">
        <w:t xml:space="preserve">Belfast Colliery </w:t>
      </w:r>
      <w:r w:rsidR="00407BD4">
        <w:t xml:space="preserve">(Pty) </w:t>
      </w:r>
      <w:r w:rsidR="00407BD4" w:rsidRPr="005A646C">
        <w:t>Limited</w:t>
      </w:r>
      <w:r w:rsidRPr="005A646C">
        <w:t xml:space="preserve"> to legally carry out the intended water uses at the proposed project area, a Water Use Licence Application will be compiled and submitted to the Department of Water and Sanitation.</w:t>
      </w:r>
    </w:p>
    <w:p w14:paraId="4D9FD0D0" w14:textId="1BD20555" w:rsidR="0055566F" w:rsidRDefault="0055566F" w:rsidP="00E93902">
      <w:pPr>
        <w:pStyle w:val="Heading2"/>
        <w:numPr>
          <w:ilvl w:val="1"/>
          <w:numId w:val="41"/>
        </w:numPr>
      </w:pPr>
      <w:bookmarkStart w:id="31" w:name="_Toc116877466"/>
      <w:bookmarkStart w:id="32" w:name="_Toc122747361"/>
      <w:bookmarkStart w:id="33" w:name="_Ref138688867"/>
      <w:bookmarkStart w:id="34" w:name="_Toc82766309"/>
      <w:bookmarkEnd w:id="15"/>
      <w:bookmarkEnd w:id="16"/>
      <w:bookmarkEnd w:id="17"/>
      <w:bookmarkEnd w:id="18"/>
      <w:bookmarkEnd w:id="19"/>
      <w:bookmarkEnd w:id="20"/>
      <w:bookmarkEnd w:id="21"/>
      <w:r>
        <w:t xml:space="preserve">Purpose of the </w:t>
      </w:r>
      <w:bookmarkEnd w:id="31"/>
      <w:r w:rsidR="00024F7A">
        <w:t>Scoping</w:t>
      </w:r>
      <w:r>
        <w:t xml:space="preserve"> Report</w:t>
      </w:r>
      <w:bookmarkEnd w:id="32"/>
      <w:bookmarkEnd w:id="33"/>
      <w:bookmarkEnd w:id="34"/>
    </w:p>
    <w:p w14:paraId="071A8E70" w14:textId="77777777" w:rsidR="0055566F" w:rsidRDefault="0037321C" w:rsidP="00323344">
      <w:pPr>
        <w:pStyle w:val="NormalJustified"/>
        <w:spacing w:line="300" w:lineRule="auto"/>
      </w:pPr>
      <w:r>
        <w:t xml:space="preserve">The </w:t>
      </w:r>
      <w:r w:rsidR="00D5008E">
        <w:t>Draft</w:t>
      </w:r>
      <w:r w:rsidR="000F38C4">
        <w:t xml:space="preserve"> </w:t>
      </w:r>
      <w:r w:rsidR="00146EC1">
        <w:t>S</w:t>
      </w:r>
      <w:r w:rsidR="00A16A34">
        <w:t>coping</w:t>
      </w:r>
      <w:r w:rsidR="0055566F">
        <w:t xml:space="preserve"> repo</w:t>
      </w:r>
      <w:r w:rsidR="00633244">
        <w:t xml:space="preserve">rt addresses the requirements as contemplated in </w:t>
      </w:r>
      <w:r w:rsidR="004728A2">
        <w:rPr>
          <w:color w:val="000000"/>
        </w:rPr>
        <w:t>Appendix 2</w:t>
      </w:r>
      <w:r w:rsidR="00F0710E" w:rsidRPr="00216794">
        <w:rPr>
          <w:color w:val="000000"/>
        </w:rPr>
        <w:t xml:space="preserve"> of the </w:t>
      </w:r>
      <w:r w:rsidR="003C057A">
        <w:rPr>
          <w:color w:val="000000"/>
        </w:rPr>
        <w:t xml:space="preserve">amended </w:t>
      </w:r>
      <w:r w:rsidR="00F0710E" w:rsidRPr="00216794">
        <w:rPr>
          <w:color w:val="000000"/>
        </w:rPr>
        <w:t xml:space="preserve">Environmental Impact Assessment Regulations published in </w:t>
      </w:r>
      <w:r w:rsidR="00F0710E" w:rsidRPr="003C057A">
        <w:rPr>
          <w:color w:val="000000"/>
        </w:rPr>
        <w:t xml:space="preserve">Government Notice No. </w:t>
      </w:r>
      <w:r w:rsidR="00F56EF5" w:rsidRPr="003C057A">
        <w:rPr>
          <w:color w:val="000000"/>
        </w:rPr>
        <w:t>326</w:t>
      </w:r>
      <w:r w:rsidR="00051B77" w:rsidRPr="003C057A">
        <w:t>.</w:t>
      </w:r>
      <w:r w:rsidR="005E2B82">
        <w:t xml:space="preserve"> </w:t>
      </w:r>
      <w:r w:rsidR="0055566F">
        <w:t xml:space="preserve">This report </w:t>
      </w:r>
      <w:r w:rsidR="00A16A34">
        <w:t xml:space="preserve">also </w:t>
      </w:r>
      <w:r w:rsidR="00146EC1">
        <w:lastRenderedPageBreak/>
        <w:t>allows for I&amp;</w:t>
      </w:r>
      <w:proofErr w:type="gramStart"/>
      <w:r w:rsidR="00146EC1">
        <w:t>AP’s</w:t>
      </w:r>
      <w:proofErr w:type="gramEnd"/>
      <w:r w:rsidR="00146EC1">
        <w:t xml:space="preserve"> to raise</w:t>
      </w:r>
      <w:r w:rsidR="0055566F">
        <w:t xml:space="preserve"> issues and co</w:t>
      </w:r>
      <w:r w:rsidR="00633244">
        <w:t>ncerns during the consultation</w:t>
      </w:r>
      <w:r w:rsidR="0055566F">
        <w:t xml:space="preserve"> phase</w:t>
      </w:r>
      <w:r w:rsidR="003F545B">
        <w:t xml:space="preserve"> </w:t>
      </w:r>
      <w:r w:rsidR="00146EC1">
        <w:t xml:space="preserve">which will then be </w:t>
      </w:r>
      <w:r w:rsidR="00155DCC">
        <w:t>addressed</w:t>
      </w:r>
      <w:r w:rsidR="00F0710E">
        <w:t xml:space="preserve"> </w:t>
      </w:r>
      <w:r w:rsidR="00146EC1">
        <w:t xml:space="preserve">in the final scoping </w:t>
      </w:r>
      <w:r w:rsidR="00322BF6">
        <w:t>report. The</w:t>
      </w:r>
      <w:r w:rsidR="00633244">
        <w:t xml:space="preserve"> aim of this </w:t>
      </w:r>
      <w:r w:rsidR="00CE0588">
        <w:t>Scoping</w:t>
      </w:r>
      <w:r w:rsidR="0055566F">
        <w:t xml:space="preserve"> Report is to: </w:t>
      </w:r>
    </w:p>
    <w:p w14:paraId="20D70E1F" w14:textId="77777777" w:rsidR="0055566F" w:rsidRDefault="0055566F" w:rsidP="003F597E">
      <w:pPr>
        <w:pStyle w:val="NormalJustified"/>
        <w:numPr>
          <w:ilvl w:val="0"/>
          <w:numId w:val="7"/>
        </w:numPr>
        <w:spacing w:line="300" w:lineRule="auto"/>
        <w:ind w:left="426"/>
      </w:pPr>
      <w:r>
        <w:t>Provide</w:t>
      </w:r>
      <w:r w:rsidR="0041043E">
        <w:t xml:space="preserve"> background</w:t>
      </w:r>
      <w:r>
        <w:t xml:space="preserve"> information on the proposed </w:t>
      </w:r>
      <w:r w:rsidR="0041043E">
        <w:t xml:space="preserve">mining </w:t>
      </w:r>
      <w:r>
        <w:t>project</w:t>
      </w:r>
      <w:r w:rsidR="0041043E">
        <w:t>,</w:t>
      </w:r>
    </w:p>
    <w:p w14:paraId="75456DE9" w14:textId="77777777" w:rsidR="0055566F" w:rsidRDefault="0055566F" w:rsidP="003F597E">
      <w:pPr>
        <w:pStyle w:val="NormalJustified"/>
        <w:numPr>
          <w:ilvl w:val="0"/>
          <w:numId w:val="7"/>
        </w:numPr>
        <w:spacing w:line="300" w:lineRule="auto"/>
        <w:ind w:left="426"/>
      </w:pPr>
      <w:r w:rsidRPr="00F356C9">
        <w:t>Provide information regarding alternatives that have been considered</w:t>
      </w:r>
      <w:r w:rsidR="0041043E">
        <w:t>,</w:t>
      </w:r>
    </w:p>
    <w:p w14:paraId="03967BC2" w14:textId="77777777" w:rsidR="0055566F" w:rsidRDefault="0055566F" w:rsidP="003F597E">
      <w:pPr>
        <w:pStyle w:val="NormalJustified"/>
        <w:numPr>
          <w:ilvl w:val="0"/>
          <w:numId w:val="7"/>
        </w:numPr>
        <w:spacing w:line="300" w:lineRule="auto"/>
        <w:ind w:left="426"/>
      </w:pPr>
      <w:r>
        <w:t xml:space="preserve">Show how authorities and interested and affected parties were afforded the opportunity to </w:t>
      </w:r>
      <w:r w:rsidR="0041043E">
        <w:tab/>
      </w:r>
      <w:r>
        <w:t>contribute to the project, and to indicate the issues raised and the responses to those issues</w:t>
      </w:r>
      <w:r w:rsidR="0041043E">
        <w:t>,</w:t>
      </w:r>
    </w:p>
    <w:p w14:paraId="3F167B8C" w14:textId="77777777" w:rsidR="0055566F" w:rsidRPr="0041043E" w:rsidRDefault="0055566F" w:rsidP="003F597E">
      <w:pPr>
        <w:pStyle w:val="NormalJustified"/>
        <w:numPr>
          <w:ilvl w:val="0"/>
          <w:numId w:val="7"/>
        </w:numPr>
        <w:spacing w:line="300" w:lineRule="auto"/>
        <w:ind w:left="426"/>
      </w:pPr>
      <w:r w:rsidRPr="0041043E">
        <w:t>Describe the</w:t>
      </w:r>
      <w:r w:rsidR="0041043E" w:rsidRPr="0041043E">
        <w:t xml:space="preserve"> </w:t>
      </w:r>
      <w:r w:rsidRPr="0041043E">
        <w:t>receiving environment</w:t>
      </w:r>
      <w:r w:rsidR="0041043E" w:rsidRPr="0041043E">
        <w:t xml:space="preserve"> that might be affect by the proposed mining project</w:t>
      </w:r>
      <w:r w:rsidR="0041043E">
        <w:t>,</w:t>
      </w:r>
    </w:p>
    <w:p w14:paraId="5C8E7AEE" w14:textId="77777777" w:rsidR="0055566F" w:rsidRDefault="0055566F" w:rsidP="003F597E">
      <w:pPr>
        <w:pStyle w:val="NormalJustified"/>
        <w:numPr>
          <w:ilvl w:val="0"/>
          <w:numId w:val="7"/>
        </w:numPr>
        <w:spacing w:line="300" w:lineRule="auto"/>
        <w:ind w:left="426"/>
      </w:pPr>
      <w:r>
        <w:t xml:space="preserve">Describe the extent of environmental consequences for the construction and operating phases of </w:t>
      </w:r>
      <w:r w:rsidR="0041043E">
        <w:tab/>
      </w:r>
      <w:r>
        <w:t>the proposed project</w:t>
      </w:r>
    </w:p>
    <w:p w14:paraId="610EEAD4" w14:textId="77777777" w:rsidR="0055566F" w:rsidRDefault="0055566F" w:rsidP="003F597E">
      <w:pPr>
        <w:pStyle w:val="NormalJustified"/>
        <w:numPr>
          <w:ilvl w:val="0"/>
          <w:numId w:val="7"/>
        </w:numPr>
        <w:spacing w:line="300" w:lineRule="auto"/>
        <w:ind w:left="426"/>
      </w:pPr>
      <w:r>
        <w:t xml:space="preserve">Describe the environmental </w:t>
      </w:r>
      <w:r w:rsidR="0041043E">
        <w:t>studies that are going to be conducted</w:t>
      </w:r>
    </w:p>
    <w:p w14:paraId="1453B636" w14:textId="77777777" w:rsidR="0055566F" w:rsidRDefault="00E36972" w:rsidP="003F597E">
      <w:pPr>
        <w:pStyle w:val="NormalJustified"/>
        <w:numPr>
          <w:ilvl w:val="0"/>
          <w:numId w:val="7"/>
        </w:numPr>
        <w:spacing w:line="300" w:lineRule="auto"/>
        <w:ind w:left="426"/>
      </w:pPr>
      <w:r>
        <w:t>Present findings in</w:t>
      </w:r>
      <w:r w:rsidR="0055566F">
        <w:t xml:space="preserve"> a manner that facilitates decision-making by the relevant authorities</w:t>
      </w:r>
      <w:r w:rsidR="00475979">
        <w:t>.</w:t>
      </w:r>
    </w:p>
    <w:p w14:paraId="6A81FE5F" w14:textId="77777777" w:rsidR="00104B4B" w:rsidRDefault="00104B4B" w:rsidP="00104B4B">
      <w:pPr>
        <w:pStyle w:val="NormalJustified"/>
        <w:spacing w:line="300" w:lineRule="auto"/>
        <w:ind w:left="720"/>
      </w:pPr>
    </w:p>
    <w:p w14:paraId="18086AAA" w14:textId="77777777" w:rsidR="0055566F" w:rsidRDefault="0055566F" w:rsidP="00585E04">
      <w:pPr>
        <w:pStyle w:val="BodyText3"/>
      </w:pPr>
      <w:r>
        <w:rPr>
          <w:snapToGrid/>
        </w:rPr>
        <w:br w:type="page"/>
      </w:r>
    </w:p>
    <w:p w14:paraId="15F0C1AB" w14:textId="77777777" w:rsidR="0055566F" w:rsidRDefault="0055566F" w:rsidP="00585E04">
      <w:pPr>
        <w:pStyle w:val="BodyText3"/>
      </w:pPr>
    </w:p>
    <w:p w14:paraId="504282A7" w14:textId="77777777" w:rsidR="0055566F" w:rsidRDefault="0055566F" w:rsidP="00585E04">
      <w:pPr>
        <w:pStyle w:val="BodyText3"/>
      </w:pPr>
    </w:p>
    <w:p w14:paraId="229B3017" w14:textId="77777777" w:rsidR="0055566F" w:rsidRDefault="0055566F" w:rsidP="00585E04">
      <w:pPr>
        <w:pStyle w:val="BodyText3"/>
      </w:pPr>
    </w:p>
    <w:p w14:paraId="369099A7" w14:textId="77777777" w:rsidR="0055566F" w:rsidRDefault="0055566F" w:rsidP="00585E04">
      <w:pPr>
        <w:pStyle w:val="BodyText3"/>
      </w:pPr>
    </w:p>
    <w:p w14:paraId="64637774" w14:textId="77777777" w:rsidR="0055566F" w:rsidRDefault="0055566F" w:rsidP="00585E04">
      <w:pPr>
        <w:pStyle w:val="BodyText3"/>
      </w:pPr>
    </w:p>
    <w:p w14:paraId="56EA8A89" w14:textId="77777777" w:rsidR="0055566F" w:rsidRDefault="0055566F" w:rsidP="00585E04">
      <w:pPr>
        <w:pStyle w:val="BodyText3"/>
      </w:pPr>
    </w:p>
    <w:p w14:paraId="7ED18B19" w14:textId="77777777" w:rsidR="0055566F" w:rsidRDefault="0055566F" w:rsidP="00585E04">
      <w:pPr>
        <w:pStyle w:val="BodyText3"/>
      </w:pPr>
    </w:p>
    <w:p w14:paraId="47D23C69" w14:textId="77777777" w:rsidR="0055566F" w:rsidRDefault="0055566F" w:rsidP="00585E04">
      <w:pPr>
        <w:pStyle w:val="BodyText3"/>
      </w:pPr>
    </w:p>
    <w:p w14:paraId="67646B93" w14:textId="77777777" w:rsidR="0055566F" w:rsidRDefault="0055566F">
      <w:pPr>
        <w:pStyle w:val="NormalJustified"/>
      </w:pPr>
      <w:r>
        <w:t>SECTION TWO</w:t>
      </w:r>
    </w:p>
    <w:p w14:paraId="127FC1AB" w14:textId="77777777" w:rsidR="0055566F" w:rsidRDefault="0055566F" w:rsidP="00585E04">
      <w:pPr>
        <w:pStyle w:val="BodyText3"/>
      </w:pPr>
      <w:r>
        <w:t>_________________________________________________________________________________</w:t>
      </w:r>
    </w:p>
    <w:p w14:paraId="4A3579BD" w14:textId="77777777" w:rsidR="0055566F" w:rsidRDefault="0055566F" w:rsidP="00585E04">
      <w:pPr>
        <w:pStyle w:val="BodyText3"/>
      </w:pPr>
    </w:p>
    <w:p w14:paraId="008C1F7B" w14:textId="77777777" w:rsidR="0055566F" w:rsidRDefault="0055566F">
      <w:pPr>
        <w:widowControl w:val="0"/>
        <w:autoSpaceDE w:val="0"/>
        <w:autoSpaceDN w:val="0"/>
        <w:adjustRightInd w:val="0"/>
        <w:rPr>
          <w:rFonts w:cs="Arial"/>
          <w:b/>
          <w:sz w:val="36"/>
          <w:szCs w:val="40"/>
        </w:rPr>
      </w:pPr>
      <w:r>
        <w:rPr>
          <w:rFonts w:cs="Arial"/>
          <w:b/>
          <w:sz w:val="36"/>
          <w:szCs w:val="40"/>
        </w:rPr>
        <w:t>Project Background &amp; Context</w:t>
      </w:r>
    </w:p>
    <w:p w14:paraId="1AA060AB" w14:textId="77777777" w:rsidR="0055566F" w:rsidRDefault="0055566F">
      <w:pPr>
        <w:widowControl w:val="0"/>
        <w:autoSpaceDE w:val="0"/>
        <w:autoSpaceDN w:val="0"/>
        <w:adjustRightInd w:val="0"/>
        <w:rPr>
          <w:rFonts w:cs="Arial"/>
          <w:sz w:val="30"/>
          <w:szCs w:val="32"/>
        </w:rPr>
      </w:pPr>
    </w:p>
    <w:p w14:paraId="15A92F54" w14:textId="77777777" w:rsidR="0055566F" w:rsidRPr="00E71BB8" w:rsidRDefault="0055566F" w:rsidP="00323344">
      <w:pPr>
        <w:pStyle w:val="Heading1"/>
        <w:spacing w:after="120" w:line="300" w:lineRule="auto"/>
        <w:jc w:val="both"/>
      </w:pPr>
      <w:r>
        <w:br w:type="page"/>
      </w:r>
      <w:bookmarkStart w:id="35" w:name="_Toc122335910"/>
      <w:bookmarkStart w:id="36" w:name="_Toc82766310"/>
      <w:r w:rsidRPr="00E71BB8">
        <w:lastRenderedPageBreak/>
        <w:t>Project BACKGROUND AND CONTEXT</w:t>
      </w:r>
      <w:bookmarkEnd w:id="35"/>
      <w:bookmarkEnd w:id="36"/>
    </w:p>
    <w:p w14:paraId="16897921" w14:textId="77777777" w:rsidR="0055566F" w:rsidRDefault="0055566F">
      <w:pPr>
        <w:pStyle w:val="Heading2"/>
      </w:pPr>
      <w:bookmarkStart w:id="37" w:name="_Toc122335914"/>
      <w:bookmarkStart w:id="38" w:name="_Toc82766311"/>
      <w:bookmarkEnd w:id="7"/>
      <w:bookmarkEnd w:id="22"/>
      <w:bookmarkEnd w:id="23"/>
      <w:bookmarkEnd w:id="24"/>
      <w:r>
        <w:t>Overview of the Project</w:t>
      </w:r>
      <w:bookmarkEnd w:id="37"/>
      <w:bookmarkEnd w:id="38"/>
    </w:p>
    <w:p w14:paraId="32F8AD62" w14:textId="7169B520" w:rsidR="0055566F" w:rsidRDefault="0055566F" w:rsidP="001F7459">
      <w:pPr>
        <w:pStyle w:val="Heading3"/>
      </w:pPr>
      <w:bookmarkStart w:id="39" w:name="_Toc82766312"/>
      <w:r>
        <w:t xml:space="preserve">Name of the </w:t>
      </w:r>
      <w:r w:rsidR="00773F26">
        <w:t>Applicant</w:t>
      </w:r>
      <w:bookmarkEnd w:id="39"/>
    </w:p>
    <w:p w14:paraId="09206840" w14:textId="04620F67" w:rsidR="009E5CEB" w:rsidRPr="00D60545" w:rsidRDefault="00E1635A" w:rsidP="00FF6AC1">
      <w:r>
        <w:t xml:space="preserve">Belfast Colliery </w:t>
      </w:r>
      <w:r w:rsidR="00407BD4">
        <w:t>(Pty) Limited</w:t>
      </w:r>
    </w:p>
    <w:p w14:paraId="3B4C20B3" w14:textId="73BC8DEC" w:rsidR="00F31186" w:rsidRPr="00D60545" w:rsidRDefault="00F31186" w:rsidP="001F7459">
      <w:pPr>
        <w:pStyle w:val="Heading3"/>
      </w:pPr>
      <w:bookmarkStart w:id="40" w:name="_Toc82766313"/>
      <w:r w:rsidRPr="00D60545">
        <w:t>Name of the Proposed Project</w:t>
      </w:r>
      <w:bookmarkEnd w:id="40"/>
    </w:p>
    <w:p w14:paraId="728F531F" w14:textId="3548A376" w:rsidR="00E71BB8" w:rsidRPr="00D60545" w:rsidRDefault="009A74E9" w:rsidP="00FF6AC1">
      <w:proofErr w:type="spellStart"/>
      <w:r>
        <w:t>Steynsplaats</w:t>
      </w:r>
      <w:proofErr w:type="spellEnd"/>
      <w:r w:rsidR="00407BD4">
        <w:t xml:space="preserve"> Colliery</w:t>
      </w:r>
    </w:p>
    <w:p w14:paraId="7F74B78E" w14:textId="1CA620CE" w:rsidR="00FD172E" w:rsidRDefault="00FD172E" w:rsidP="001F7459">
      <w:pPr>
        <w:pStyle w:val="Heading3"/>
      </w:pPr>
      <w:bookmarkStart w:id="41" w:name="_Toc82766314"/>
      <w:r w:rsidRPr="00D60545">
        <w:t>Address of proposed Project</w:t>
      </w:r>
      <w:bookmarkEnd w:id="41"/>
    </w:p>
    <w:p w14:paraId="3BB2C6FC" w14:textId="74C9F2E3" w:rsidR="00506E25" w:rsidRPr="00506E25" w:rsidRDefault="00A92854" w:rsidP="00FF6AC1">
      <w:r>
        <w:t xml:space="preserve">Portions 5, 7, 8, 9 and 12 of the farm </w:t>
      </w:r>
      <w:proofErr w:type="spellStart"/>
      <w:r>
        <w:t>Steynsplaats</w:t>
      </w:r>
      <w:proofErr w:type="spellEnd"/>
      <w:r>
        <w:t xml:space="preserve"> 360 JT, as well as the remaining extent of the farm The </w:t>
      </w:r>
      <w:proofErr w:type="spellStart"/>
      <w:r>
        <w:t>Majamela</w:t>
      </w:r>
      <w:proofErr w:type="spellEnd"/>
      <w:r>
        <w:t xml:space="preserve"> No. 973 JT.</w:t>
      </w:r>
    </w:p>
    <w:p w14:paraId="548889E3" w14:textId="745C903D" w:rsidR="00C13A73" w:rsidRPr="00C13A73" w:rsidRDefault="00506E25" w:rsidP="00214C74">
      <w:pPr>
        <w:pStyle w:val="Caption"/>
      </w:pPr>
      <w:bookmarkStart w:id="42" w:name="_Toc86150253"/>
      <w:r>
        <w:t xml:space="preserve">Table </w:t>
      </w:r>
      <w:r w:rsidR="00E54AF9">
        <w:fldChar w:fldCharType="begin"/>
      </w:r>
      <w:r w:rsidR="00E54AF9">
        <w:instrText xml:space="preserve"> SEQ Table \* ARABIC </w:instrText>
      </w:r>
      <w:r w:rsidR="00E54AF9">
        <w:fldChar w:fldCharType="separate"/>
      </w:r>
      <w:r w:rsidR="006A7B40">
        <w:rPr>
          <w:noProof/>
        </w:rPr>
        <w:t>1</w:t>
      </w:r>
      <w:r w:rsidR="00E54AF9">
        <w:rPr>
          <w:noProof/>
        </w:rPr>
        <w:fldChar w:fldCharType="end"/>
      </w:r>
      <w:r w:rsidR="00C13A73">
        <w:t>:</w:t>
      </w:r>
      <w:r w:rsidR="00C13A73">
        <w:tab/>
      </w:r>
      <w:r w:rsidR="00C13A73" w:rsidRPr="00C13A73">
        <w:t>Company contact details</w:t>
      </w:r>
      <w:bookmarkEnd w:id="42"/>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33"/>
        <w:gridCol w:w="4055"/>
      </w:tblGrid>
      <w:tr w:rsidR="00C13A73" w:rsidRPr="00C13A73" w14:paraId="75321C24" w14:textId="77777777" w:rsidTr="00C13A73">
        <w:tc>
          <w:tcPr>
            <w:tcW w:w="4733" w:type="dxa"/>
            <w:shd w:val="clear" w:color="auto" w:fill="BFBFBF"/>
          </w:tcPr>
          <w:p w14:paraId="151EA93A" w14:textId="77777777" w:rsidR="00C13A73" w:rsidRPr="00C13A73" w:rsidRDefault="00C13A73" w:rsidP="00952FDB">
            <w:pPr>
              <w:rPr>
                <w:rFonts w:cs="Arial"/>
                <w:b/>
                <w:lang w:val="en-US"/>
              </w:rPr>
            </w:pPr>
            <w:r w:rsidRPr="00C13A73">
              <w:rPr>
                <w:rFonts w:cs="Arial"/>
                <w:b/>
                <w:lang w:val="en-US"/>
              </w:rPr>
              <w:t>ITEM</w:t>
            </w:r>
          </w:p>
        </w:tc>
        <w:tc>
          <w:tcPr>
            <w:tcW w:w="4055" w:type="dxa"/>
            <w:shd w:val="clear" w:color="auto" w:fill="BFBFBF"/>
          </w:tcPr>
          <w:p w14:paraId="544ECECA" w14:textId="77777777" w:rsidR="00C13A73" w:rsidRPr="00C13A73" w:rsidRDefault="00C13A73" w:rsidP="00952FDB">
            <w:pPr>
              <w:rPr>
                <w:rFonts w:cs="Arial"/>
                <w:b/>
                <w:lang w:val="en-US"/>
              </w:rPr>
            </w:pPr>
            <w:r w:rsidRPr="00C13A73">
              <w:rPr>
                <w:rFonts w:cs="Arial"/>
                <w:b/>
                <w:lang w:val="en-US"/>
              </w:rPr>
              <w:t>COMPANY CONTACT DETAILS</w:t>
            </w:r>
          </w:p>
          <w:p w14:paraId="6E60087A" w14:textId="77777777" w:rsidR="00C13A73" w:rsidRPr="00C13A73" w:rsidRDefault="00C13A73" w:rsidP="00952FDB">
            <w:pPr>
              <w:rPr>
                <w:rFonts w:cs="Arial"/>
                <w:b/>
                <w:u w:val="single"/>
                <w:lang w:val="en-US"/>
              </w:rPr>
            </w:pPr>
          </w:p>
        </w:tc>
      </w:tr>
      <w:tr w:rsidR="00C13A73" w:rsidRPr="00C13A73" w14:paraId="4A41BBD3" w14:textId="77777777" w:rsidTr="00C13A73">
        <w:tc>
          <w:tcPr>
            <w:tcW w:w="4733" w:type="dxa"/>
          </w:tcPr>
          <w:p w14:paraId="0F3BF1C6" w14:textId="01256677" w:rsidR="00E10ABA" w:rsidRPr="00A92854" w:rsidRDefault="00C13A73" w:rsidP="00FF6AC1">
            <w:pPr>
              <w:rPr>
                <w:rFonts w:cs="Arial"/>
                <w:bCs/>
                <w:lang w:val="en-US"/>
              </w:rPr>
            </w:pPr>
            <w:r w:rsidRPr="00A92854">
              <w:rPr>
                <w:rFonts w:cs="Arial"/>
                <w:bCs/>
                <w:lang w:val="en-US"/>
              </w:rPr>
              <w:t xml:space="preserve">Applicant: </w:t>
            </w:r>
            <w:r w:rsidR="00E1635A" w:rsidRPr="00A92854">
              <w:rPr>
                <w:rFonts w:cs="Arial"/>
                <w:bCs/>
                <w:lang w:val="en-US"/>
              </w:rPr>
              <w:t xml:space="preserve">Belfast Colliery </w:t>
            </w:r>
            <w:r w:rsidRPr="00A92854">
              <w:rPr>
                <w:rFonts w:cs="Arial"/>
                <w:bCs/>
                <w:lang w:val="en-US"/>
              </w:rPr>
              <w:t>(Pty) Ltd</w:t>
            </w:r>
          </w:p>
        </w:tc>
        <w:tc>
          <w:tcPr>
            <w:tcW w:w="4055" w:type="dxa"/>
          </w:tcPr>
          <w:p w14:paraId="09B6F0D4" w14:textId="54C56D67" w:rsidR="00C13A73" w:rsidRPr="00A92854" w:rsidRDefault="00C13A73" w:rsidP="00E10ABA">
            <w:pPr>
              <w:rPr>
                <w:rFonts w:cs="Arial"/>
                <w:bCs/>
                <w:lang w:val="en-US"/>
              </w:rPr>
            </w:pPr>
            <w:r w:rsidRPr="00A92854">
              <w:rPr>
                <w:rFonts w:cs="Arial"/>
                <w:bCs/>
                <w:lang w:val="en-US"/>
              </w:rPr>
              <w:t>Re</w:t>
            </w:r>
            <w:r w:rsidR="00E10ABA" w:rsidRPr="00A92854">
              <w:rPr>
                <w:rFonts w:cs="Arial"/>
                <w:bCs/>
                <w:lang w:val="en-US"/>
              </w:rPr>
              <w:t>g</w:t>
            </w:r>
            <w:r w:rsidRPr="00A92854">
              <w:rPr>
                <w:rFonts w:cs="Arial"/>
                <w:bCs/>
                <w:lang w:val="en-US"/>
              </w:rPr>
              <w:t xml:space="preserve"> No: 20</w:t>
            </w:r>
            <w:r w:rsidR="007F39FE" w:rsidRPr="00A92854">
              <w:rPr>
                <w:rFonts w:cs="Arial"/>
                <w:bCs/>
                <w:lang w:val="en-US"/>
              </w:rPr>
              <w:t>21</w:t>
            </w:r>
            <w:r w:rsidRPr="00A92854">
              <w:rPr>
                <w:rFonts w:cs="Arial"/>
                <w:bCs/>
                <w:lang w:val="en-US"/>
              </w:rPr>
              <w:t>/</w:t>
            </w:r>
            <w:r w:rsidR="007F39FE" w:rsidRPr="00A92854">
              <w:rPr>
                <w:rFonts w:cs="Arial"/>
                <w:bCs/>
                <w:lang w:val="en-US"/>
              </w:rPr>
              <w:t>735725</w:t>
            </w:r>
            <w:r w:rsidRPr="00A92854">
              <w:rPr>
                <w:rFonts w:cs="Arial"/>
                <w:bCs/>
                <w:lang w:val="en-US"/>
              </w:rPr>
              <w:t xml:space="preserve">/07 </w:t>
            </w:r>
          </w:p>
        </w:tc>
      </w:tr>
      <w:tr w:rsidR="00C13A73" w:rsidRPr="00C13A73" w14:paraId="77929CEA" w14:textId="77777777" w:rsidTr="00C13A73">
        <w:tc>
          <w:tcPr>
            <w:tcW w:w="4733" w:type="dxa"/>
          </w:tcPr>
          <w:p w14:paraId="6BBF9598" w14:textId="12D89DAD" w:rsidR="00E10ABA" w:rsidRPr="00C13A73" w:rsidRDefault="00C13A73" w:rsidP="00FF6AC1">
            <w:pPr>
              <w:rPr>
                <w:rFonts w:cs="Arial"/>
                <w:u w:val="single"/>
                <w:lang w:val="en-US"/>
              </w:rPr>
            </w:pPr>
            <w:r w:rsidRPr="00C13A73">
              <w:rPr>
                <w:rFonts w:cs="Arial"/>
                <w:lang w:val="en-US"/>
              </w:rPr>
              <w:t>Contact Name</w:t>
            </w:r>
          </w:p>
        </w:tc>
        <w:tc>
          <w:tcPr>
            <w:tcW w:w="4055" w:type="dxa"/>
          </w:tcPr>
          <w:p w14:paraId="2FDACA60" w14:textId="3EB43332" w:rsidR="00C13A73" w:rsidRPr="00C13A73" w:rsidRDefault="009A74E9" w:rsidP="00952FDB">
            <w:pPr>
              <w:rPr>
                <w:rFonts w:cs="Arial"/>
                <w:lang w:val="en-US"/>
              </w:rPr>
            </w:pPr>
            <w:r>
              <w:rPr>
                <w:rFonts w:cs="Arial"/>
                <w:lang w:val="en-US"/>
              </w:rPr>
              <w:t xml:space="preserve">Mr. </w:t>
            </w:r>
            <w:proofErr w:type="spellStart"/>
            <w:r>
              <w:rPr>
                <w:rFonts w:cs="Arial"/>
                <w:lang w:val="en-US"/>
              </w:rPr>
              <w:t>Mojalefa</w:t>
            </w:r>
            <w:proofErr w:type="spellEnd"/>
            <w:r>
              <w:rPr>
                <w:rFonts w:cs="Arial"/>
                <w:lang w:val="en-US"/>
              </w:rPr>
              <w:t xml:space="preserve"> Douglas </w:t>
            </w:r>
            <w:proofErr w:type="spellStart"/>
            <w:r>
              <w:rPr>
                <w:rFonts w:cs="Arial"/>
                <w:lang w:val="en-US"/>
              </w:rPr>
              <w:t>Mongwe</w:t>
            </w:r>
            <w:proofErr w:type="spellEnd"/>
          </w:p>
        </w:tc>
      </w:tr>
      <w:tr w:rsidR="00C13A73" w:rsidRPr="00C13A73" w14:paraId="54BC2606" w14:textId="77777777" w:rsidTr="00C13A73">
        <w:tc>
          <w:tcPr>
            <w:tcW w:w="4733" w:type="dxa"/>
          </w:tcPr>
          <w:p w14:paraId="1E0F5855" w14:textId="1B25C367" w:rsidR="00E10ABA" w:rsidRPr="00C13A73" w:rsidRDefault="00C13A73" w:rsidP="00FF6AC1">
            <w:pPr>
              <w:rPr>
                <w:rFonts w:cs="Arial"/>
                <w:u w:val="single"/>
                <w:lang w:val="en-US"/>
              </w:rPr>
            </w:pPr>
            <w:r w:rsidRPr="00C13A73">
              <w:rPr>
                <w:rFonts w:cs="Arial"/>
                <w:lang w:val="en-US"/>
              </w:rPr>
              <w:t>Tel no</w:t>
            </w:r>
          </w:p>
        </w:tc>
        <w:tc>
          <w:tcPr>
            <w:tcW w:w="4055" w:type="dxa"/>
          </w:tcPr>
          <w:p w14:paraId="4DBC880C" w14:textId="1C91BF13" w:rsidR="00C13A73" w:rsidRPr="00C13A73" w:rsidRDefault="00DE5D2B" w:rsidP="00952FDB">
            <w:pPr>
              <w:rPr>
                <w:rFonts w:cs="Arial"/>
                <w:lang w:val="en-US"/>
              </w:rPr>
            </w:pPr>
            <w:r w:rsidRPr="00DE5D2B">
              <w:rPr>
                <w:rFonts w:cs="Arial"/>
                <w:lang w:val="en-US"/>
              </w:rPr>
              <w:t>074 548 9726</w:t>
            </w:r>
          </w:p>
        </w:tc>
      </w:tr>
      <w:tr w:rsidR="00C13A73" w:rsidRPr="00C13A73" w14:paraId="5B3DF2AC" w14:textId="77777777" w:rsidTr="00C13A73">
        <w:tc>
          <w:tcPr>
            <w:tcW w:w="4733" w:type="dxa"/>
          </w:tcPr>
          <w:p w14:paraId="467BE326" w14:textId="12C60553" w:rsidR="00E10ABA" w:rsidRPr="00C13A73" w:rsidRDefault="00C13A73" w:rsidP="00FF6AC1">
            <w:pPr>
              <w:rPr>
                <w:rFonts w:cs="Arial"/>
                <w:lang w:val="en-US"/>
              </w:rPr>
            </w:pPr>
            <w:r w:rsidRPr="00C13A73">
              <w:rPr>
                <w:rFonts w:cs="Arial"/>
                <w:lang w:val="en-US"/>
              </w:rPr>
              <w:t>Fax no:</w:t>
            </w:r>
          </w:p>
        </w:tc>
        <w:tc>
          <w:tcPr>
            <w:tcW w:w="4055" w:type="dxa"/>
          </w:tcPr>
          <w:p w14:paraId="19C5FB14" w14:textId="31D8F6CC" w:rsidR="00C13A73" w:rsidRPr="00C13A73" w:rsidRDefault="00DE5D2B" w:rsidP="00952FDB">
            <w:pPr>
              <w:rPr>
                <w:rFonts w:cs="Arial"/>
                <w:lang w:val="en-US"/>
              </w:rPr>
            </w:pPr>
            <w:r w:rsidRPr="00DE5D2B">
              <w:rPr>
                <w:rFonts w:cs="Arial"/>
                <w:lang w:val="en-US"/>
              </w:rPr>
              <w:t>086 575 1718</w:t>
            </w:r>
          </w:p>
        </w:tc>
      </w:tr>
      <w:tr w:rsidR="00C13A73" w:rsidRPr="00C13A73" w14:paraId="4DE52E22" w14:textId="77777777" w:rsidTr="00C13A73">
        <w:tc>
          <w:tcPr>
            <w:tcW w:w="4733" w:type="dxa"/>
          </w:tcPr>
          <w:p w14:paraId="379C66E9" w14:textId="5890E700" w:rsidR="00E10ABA" w:rsidRPr="00C13A73" w:rsidRDefault="00C13A73" w:rsidP="00FF6AC1">
            <w:pPr>
              <w:rPr>
                <w:rFonts w:cs="Arial"/>
                <w:u w:val="single"/>
                <w:lang w:val="en-US"/>
              </w:rPr>
            </w:pPr>
            <w:r w:rsidRPr="00C13A73">
              <w:rPr>
                <w:rFonts w:cs="Arial"/>
                <w:lang w:val="en-US"/>
              </w:rPr>
              <w:t>E-mail address</w:t>
            </w:r>
          </w:p>
        </w:tc>
        <w:tc>
          <w:tcPr>
            <w:tcW w:w="4055" w:type="dxa"/>
          </w:tcPr>
          <w:p w14:paraId="0624D3FC" w14:textId="5095D532" w:rsidR="00C13A73" w:rsidRPr="00C13A73" w:rsidRDefault="009A74E9" w:rsidP="00952FDB">
            <w:pPr>
              <w:rPr>
                <w:rFonts w:cs="Arial"/>
                <w:lang w:val="en-US"/>
              </w:rPr>
            </w:pPr>
            <w:r>
              <w:rPr>
                <w:rFonts w:cs="Arial"/>
                <w:lang w:val="en-US"/>
              </w:rPr>
              <w:t>douglas</w:t>
            </w:r>
            <w:r w:rsidR="00C13A73" w:rsidRPr="00C13A73">
              <w:rPr>
                <w:rFonts w:cs="Arial"/>
                <w:lang w:val="en-US"/>
              </w:rPr>
              <w:t>@</w:t>
            </w:r>
            <w:r>
              <w:rPr>
                <w:rFonts w:cs="Arial"/>
                <w:lang w:val="en-US"/>
              </w:rPr>
              <w:t>xakwa</w:t>
            </w:r>
            <w:r w:rsidR="00C13A73" w:rsidRPr="00C13A73">
              <w:rPr>
                <w:rFonts w:cs="Arial"/>
                <w:lang w:val="en-US"/>
              </w:rPr>
              <w:t>.com</w:t>
            </w:r>
          </w:p>
        </w:tc>
      </w:tr>
      <w:tr w:rsidR="00C13A73" w:rsidRPr="00C13A73" w14:paraId="787B5971" w14:textId="77777777" w:rsidTr="00C13A73">
        <w:tc>
          <w:tcPr>
            <w:tcW w:w="4733" w:type="dxa"/>
          </w:tcPr>
          <w:p w14:paraId="6C27A20B" w14:textId="77777777" w:rsidR="00C13A73" w:rsidRPr="00C13A73" w:rsidRDefault="00C13A73" w:rsidP="00FF6AC1">
            <w:pPr>
              <w:spacing w:after="0"/>
              <w:rPr>
                <w:rFonts w:cs="Arial"/>
                <w:lang w:val="en-US"/>
              </w:rPr>
            </w:pPr>
            <w:r w:rsidRPr="00C13A73">
              <w:rPr>
                <w:rFonts w:cs="Arial"/>
                <w:lang w:val="en-US"/>
              </w:rPr>
              <w:t>Physical address</w:t>
            </w:r>
          </w:p>
        </w:tc>
        <w:tc>
          <w:tcPr>
            <w:tcW w:w="4055" w:type="dxa"/>
          </w:tcPr>
          <w:p w14:paraId="3162E314" w14:textId="26AAD732" w:rsidR="00C13A73" w:rsidRDefault="00F15EBD" w:rsidP="00FF6AC1">
            <w:pPr>
              <w:spacing w:after="0" w:line="240" w:lineRule="auto"/>
              <w:rPr>
                <w:rFonts w:cs="Arial"/>
                <w:lang w:val="en-US"/>
              </w:rPr>
            </w:pPr>
            <w:r>
              <w:rPr>
                <w:rFonts w:cs="Arial"/>
                <w:lang w:val="en-US"/>
              </w:rPr>
              <w:t>Menlyn corporate park</w:t>
            </w:r>
          </w:p>
          <w:p w14:paraId="05E6C885" w14:textId="18B3F658" w:rsidR="007F39FE" w:rsidRDefault="00F15EBD" w:rsidP="00FF6AC1">
            <w:pPr>
              <w:spacing w:after="0" w:line="240" w:lineRule="auto"/>
              <w:rPr>
                <w:rFonts w:cs="Arial"/>
                <w:lang w:val="en-US"/>
              </w:rPr>
            </w:pPr>
            <w:r>
              <w:rPr>
                <w:rFonts w:cs="Arial"/>
                <w:lang w:val="en-US"/>
              </w:rPr>
              <w:t>Block C 4</w:t>
            </w:r>
            <w:r w:rsidRPr="007F39FE">
              <w:rPr>
                <w:rFonts w:cs="Arial"/>
                <w:vertAlign w:val="superscript"/>
                <w:lang w:val="en-US"/>
              </w:rPr>
              <w:t>th</w:t>
            </w:r>
            <w:r>
              <w:rPr>
                <w:rFonts w:cs="Arial"/>
                <w:lang w:val="en-US"/>
              </w:rPr>
              <w:t xml:space="preserve"> floor</w:t>
            </w:r>
          </w:p>
          <w:p w14:paraId="1DCE9B91" w14:textId="2780CE11" w:rsidR="007F39FE" w:rsidRDefault="00F15EBD" w:rsidP="00FF6AC1">
            <w:pPr>
              <w:spacing w:after="0" w:line="240" w:lineRule="auto"/>
              <w:rPr>
                <w:rFonts w:cs="Arial"/>
                <w:lang w:val="en-US"/>
              </w:rPr>
            </w:pPr>
            <w:proofErr w:type="spellStart"/>
            <w:r>
              <w:rPr>
                <w:rFonts w:cs="Arial"/>
                <w:lang w:val="en-US"/>
              </w:rPr>
              <w:t>Cnr</w:t>
            </w:r>
            <w:proofErr w:type="spellEnd"/>
            <w:r>
              <w:rPr>
                <w:rFonts w:cs="Arial"/>
                <w:lang w:val="en-US"/>
              </w:rPr>
              <w:t xml:space="preserve"> </w:t>
            </w:r>
            <w:proofErr w:type="spellStart"/>
            <w:r>
              <w:rPr>
                <w:rFonts w:cs="Arial"/>
                <w:lang w:val="en-US"/>
              </w:rPr>
              <w:t>garsfontein</w:t>
            </w:r>
            <w:proofErr w:type="spellEnd"/>
            <w:r>
              <w:rPr>
                <w:rFonts w:cs="Arial"/>
                <w:lang w:val="en-US"/>
              </w:rPr>
              <w:t xml:space="preserve"> and</w:t>
            </w:r>
          </w:p>
          <w:p w14:paraId="4870A9C4" w14:textId="038EBED5" w:rsidR="007F39FE" w:rsidRDefault="00F15EBD" w:rsidP="00FF6AC1">
            <w:pPr>
              <w:spacing w:after="0" w:line="240" w:lineRule="auto"/>
              <w:rPr>
                <w:rFonts w:cs="Arial"/>
                <w:lang w:val="en-US"/>
              </w:rPr>
            </w:pPr>
            <w:proofErr w:type="spellStart"/>
            <w:r>
              <w:rPr>
                <w:rFonts w:cs="Arial"/>
                <w:lang w:val="en-US"/>
              </w:rPr>
              <w:t>Corobay</w:t>
            </w:r>
            <w:proofErr w:type="spellEnd"/>
            <w:r>
              <w:rPr>
                <w:rFonts w:cs="Arial"/>
                <w:lang w:val="en-US"/>
              </w:rPr>
              <w:t xml:space="preserve"> </w:t>
            </w:r>
            <w:proofErr w:type="spellStart"/>
            <w:r>
              <w:rPr>
                <w:rFonts w:cs="Arial"/>
                <w:lang w:val="en-US"/>
              </w:rPr>
              <w:t>ave</w:t>
            </w:r>
            <w:proofErr w:type="spellEnd"/>
          </w:p>
          <w:p w14:paraId="6FA552ED" w14:textId="1929CCAE" w:rsidR="007F39FE" w:rsidRDefault="00F15EBD" w:rsidP="00FF6AC1">
            <w:pPr>
              <w:spacing w:after="0" w:line="240" w:lineRule="auto"/>
              <w:rPr>
                <w:rFonts w:cs="Arial"/>
                <w:lang w:val="en-US"/>
              </w:rPr>
            </w:pPr>
            <w:r>
              <w:rPr>
                <w:rFonts w:cs="Arial"/>
                <w:lang w:val="en-US"/>
              </w:rPr>
              <w:t>Waterkloof Glen</w:t>
            </w:r>
          </w:p>
          <w:p w14:paraId="407E1DBD" w14:textId="4A92386E" w:rsidR="007F39FE" w:rsidRDefault="00F15EBD" w:rsidP="00FF6AC1">
            <w:pPr>
              <w:spacing w:after="0" w:line="240" w:lineRule="auto"/>
              <w:rPr>
                <w:rFonts w:cs="Arial"/>
                <w:lang w:val="en-US"/>
              </w:rPr>
            </w:pPr>
            <w:r>
              <w:rPr>
                <w:rFonts w:cs="Arial"/>
                <w:lang w:val="en-US"/>
              </w:rPr>
              <w:t>Gauteng</w:t>
            </w:r>
          </w:p>
          <w:p w14:paraId="4C4B1BEE" w14:textId="745CC32C" w:rsidR="007F39FE" w:rsidRPr="00C13A73" w:rsidRDefault="007F39FE" w:rsidP="00FF6AC1">
            <w:pPr>
              <w:spacing w:after="0" w:line="240" w:lineRule="auto"/>
              <w:rPr>
                <w:rFonts w:cs="Arial"/>
                <w:lang w:val="en-US"/>
              </w:rPr>
            </w:pPr>
            <w:r>
              <w:rPr>
                <w:rFonts w:cs="Arial"/>
                <w:lang w:val="en-US"/>
              </w:rPr>
              <w:t>0181</w:t>
            </w:r>
          </w:p>
        </w:tc>
      </w:tr>
      <w:tr w:rsidR="00C13A73" w:rsidRPr="00C13A73" w14:paraId="57E0E0D3" w14:textId="77777777" w:rsidTr="00C13A73">
        <w:tc>
          <w:tcPr>
            <w:tcW w:w="4733" w:type="dxa"/>
          </w:tcPr>
          <w:p w14:paraId="2F23380B" w14:textId="77777777" w:rsidR="00C13A73" w:rsidRPr="00C13A73" w:rsidRDefault="00C13A73" w:rsidP="00952FDB">
            <w:pPr>
              <w:rPr>
                <w:rFonts w:cs="Arial"/>
                <w:lang w:val="en-US"/>
              </w:rPr>
            </w:pPr>
            <w:r w:rsidRPr="00C13A73">
              <w:rPr>
                <w:rFonts w:cs="Arial"/>
                <w:lang w:val="en-US"/>
              </w:rPr>
              <w:t>Postal address</w:t>
            </w:r>
          </w:p>
          <w:p w14:paraId="7529B85D" w14:textId="77777777" w:rsidR="00C13A73" w:rsidRPr="00C13A73" w:rsidRDefault="00C13A73" w:rsidP="00952FDB">
            <w:pPr>
              <w:rPr>
                <w:rFonts w:cs="Arial"/>
                <w:u w:val="single"/>
                <w:lang w:val="en-US"/>
              </w:rPr>
            </w:pPr>
          </w:p>
        </w:tc>
        <w:tc>
          <w:tcPr>
            <w:tcW w:w="4055" w:type="dxa"/>
          </w:tcPr>
          <w:p w14:paraId="5C92B4BB" w14:textId="76BAE025" w:rsidR="00C13A73" w:rsidRPr="00C13A73" w:rsidRDefault="00C13A73" w:rsidP="00FF6AC1">
            <w:pPr>
              <w:spacing w:line="240" w:lineRule="auto"/>
              <w:rPr>
                <w:rFonts w:cs="Arial"/>
                <w:color w:val="000000"/>
                <w:lang w:val="en-US"/>
              </w:rPr>
            </w:pPr>
            <w:r w:rsidRPr="00C13A73">
              <w:rPr>
                <w:rFonts w:cs="Arial"/>
                <w:color w:val="000000"/>
                <w:lang w:val="en-US"/>
              </w:rPr>
              <w:t>P.O Box</w:t>
            </w:r>
            <w:r w:rsidR="007F39FE">
              <w:rPr>
                <w:rFonts w:cs="Arial"/>
                <w:color w:val="000000"/>
                <w:lang w:val="en-US"/>
              </w:rPr>
              <w:t xml:space="preserve"> 90512</w:t>
            </w:r>
          </w:p>
          <w:p w14:paraId="032C47F9" w14:textId="33952BDB" w:rsidR="00C13A73" w:rsidRDefault="007F39FE" w:rsidP="00FF6AC1">
            <w:pPr>
              <w:spacing w:line="240" w:lineRule="auto"/>
              <w:rPr>
                <w:rFonts w:cs="Arial"/>
                <w:color w:val="000000"/>
                <w:lang w:val="en-US"/>
              </w:rPr>
            </w:pPr>
            <w:proofErr w:type="spellStart"/>
            <w:r>
              <w:rPr>
                <w:rFonts w:cs="Arial"/>
                <w:color w:val="000000"/>
                <w:lang w:val="en-US"/>
              </w:rPr>
              <w:t>Garsfontein</w:t>
            </w:r>
            <w:proofErr w:type="spellEnd"/>
          </w:p>
          <w:p w14:paraId="54D1CD5C" w14:textId="77777777" w:rsidR="00C13A73" w:rsidRPr="00C13A73" w:rsidRDefault="00C13A73" w:rsidP="00FF6AC1">
            <w:pPr>
              <w:spacing w:line="240" w:lineRule="auto"/>
              <w:rPr>
                <w:rFonts w:cs="Arial"/>
                <w:color w:val="000000"/>
                <w:lang w:val="en-US"/>
              </w:rPr>
            </w:pPr>
            <w:r w:rsidRPr="00C13A73">
              <w:rPr>
                <w:rFonts w:cs="Arial"/>
                <w:color w:val="000000"/>
                <w:lang w:val="en-US"/>
              </w:rPr>
              <w:t>Pretoria</w:t>
            </w:r>
          </w:p>
          <w:p w14:paraId="0FC01B38" w14:textId="550BD342" w:rsidR="00C13A73" w:rsidRPr="00C13A73" w:rsidRDefault="00C13A73" w:rsidP="00E10ABA">
            <w:pPr>
              <w:rPr>
                <w:rFonts w:cs="Arial"/>
                <w:color w:val="000000"/>
                <w:lang w:val="en-US"/>
              </w:rPr>
            </w:pPr>
            <w:r w:rsidRPr="00C13A73">
              <w:rPr>
                <w:rFonts w:cs="Arial"/>
                <w:color w:val="000000"/>
                <w:lang w:val="en-US"/>
              </w:rPr>
              <w:t>0</w:t>
            </w:r>
            <w:r w:rsidR="007F39FE">
              <w:rPr>
                <w:rFonts w:cs="Arial"/>
                <w:color w:val="000000"/>
                <w:lang w:val="en-US"/>
              </w:rPr>
              <w:t>181</w:t>
            </w:r>
          </w:p>
        </w:tc>
      </w:tr>
    </w:tbl>
    <w:p w14:paraId="3A7FBA81" w14:textId="2A00B7B9" w:rsidR="00AB1290" w:rsidRDefault="00AB1290" w:rsidP="001F7459">
      <w:pPr>
        <w:pStyle w:val="Heading3"/>
      </w:pPr>
      <w:bookmarkStart w:id="43" w:name="_Toc82766315"/>
      <w:r w:rsidRPr="00D60545">
        <w:lastRenderedPageBreak/>
        <w:t>Surveyor General Code</w:t>
      </w:r>
      <w:bookmarkEnd w:id="43"/>
      <w:r w:rsidRPr="00D60545">
        <w:t xml:space="preserve"> </w:t>
      </w:r>
    </w:p>
    <w:p w14:paraId="5122BD7B" w14:textId="22B6F9EC" w:rsidR="005E2B82" w:rsidRPr="005E2B82" w:rsidRDefault="00506E25" w:rsidP="00214C74">
      <w:pPr>
        <w:pStyle w:val="Caption"/>
      </w:pPr>
      <w:bookmarkStart w:id="44" w:name="_Toc86150254"/>
      <w:r>
        <w:t xml:space="preserve">Table </w:t>
      </w:r>
      <w:r w:rsidR="00E54AF9">
        <w:fldChar w:fldCharType="begin"/>
      </w:r>
      <w:r w:rsidR="00E54AF9">
        <w:instrText xml:space="preserve"> SEQ Table \* ARABIC </w:instrText>
      </w:r>
      <w:r w:rsidR="00E54AF9">
        <w:fldChar w:fldCharType="separate"/>
      </w:r>
      <w:r w:rsidR="006A7B40">
        <w:rPr>
          <w:noProof/>
        </w:rPr>
        <w:t>2</w:t>
      </w:r>
      <w:r w:rsidR="00E54AF9">
        <w:rPr>
          <w:noProof/>
        </w:rPr>
        <w:fldChar w:fldCharType="end"/>
      </w:r>
      <w:r w:rsidR="00BB33D8" w:rsidRPr="006D7FAA">
        <w:t>:</w:t>
      </w:r>
      <w:r w:rsidR="003C057A">
        <w:tab/>
      </w:r>
      <w:r w:rsidR="00BB33D8" w:rsidRPr="006D7FAA">
        <w:t>Surveyor General Code for the project area</w:t>
      </w:r>
      <w:r w:rsidR="002032D2">
        <w:t xml:space="preserve"> (mining and surface infrastructure area)</w:t>
      </w:r>
      <w:bookmarkEnd w:id="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1"/>
        <w:gridCol w:w="4275"/>
      </w:tblGrid>
      <w:tr w:rsidR="00AB1290" w:rsidRPr="00101724" w14:paraId="48F22666" w14:textId="77777777" w:rsidTr="006D7FAA">
        <w:trPr>
          <w:jc w:val="center"/>
        </w:trPr>
        <w:tc>
          <w:tcPr>
            <w:tcW w:w="4651" w:type="dxa"/>
            <w:shd w:val="clear" w:color="auto" w:fill="D9D9D9"/>
          </w:tcPr>
          <w:p w14:paraId="3CCBF0A0" w14:textId="77777777" w:rsidR="00AB1290" w:rsidRPr="00101724" w:rsidRDefault="00AB1290" w:rsidP="00AB1290">
            <w:pPr>
              <w:pStyle w:val="BodyText"/>
              <w:rPr>
                <w:b/>
              </w:rPr>
            </w:pPr>
            <w:r w:rsidRPr="00101724">
              <w:rPr>
                <w:b/>
              </w:rPr>
              <w:t>Farm name</w:t>
            </w:r>
          </w:p>
        </w:tc>
        <w:tc>
          <w:tcPr>
            <w:tcW w:w="4275" w:type="dxa"/>
            <w:shd w:val="clear" w:color="auto" w:fill="D9D9D9"/>
          </w:tcPr>
          <w:p w14:paraId="76DAF4E7" w14:textId="77777777" w:rsidR="00AB1290" w:rsidRPr="00101724" w:rsidRDefault="00AB1290" w:rsidP="00AB1290">
            <w:pPr>
              <w:pStyle w:val="BodyText"/>
              <w:rPr>
                <w:b/>
              </w:rPr>
            </w:pPr>
            <w:r w:rsidRPr="00101724">
              <w:rPr>
                <w:b/>
              </w:rPr>
              <w:t xml:space="preserve">Surveyor General Code </w:t>
            </w:r>
          </w:p>
        </w:tc>
      </w:tr>
      <w:tr w:rsidR="00AB1290" w:rsidRPr="00101724" w14:paraId="24183D13" w14:textId="77777777" w:rsidTr="006D7FAA">
        <w:trPr>
          <w:jc w:val="center"/>
        </w:trPr>
        <w:tc>
          <w:tcPr>
            <w:tcW w:w="4651" w:type="dxa"/>
            <w:shd w:val="clear" w:color="auto" w:fill="auto"/>
          </w:tcPr>
          <w:p w14:paraId="0CB7E0DD" w14:textId="43CE2F34" w:rsidR="00AB1290" w:rsidRPr="00101724" w:rsidRDefault="00101724" w:rsidP="00407BD4">
            <w:pPr>
              <w:pStyle w:val="BodyText"/>
            </w:pPr>
            <w:r w:rsidRPr="00101724">
              <w:t>Portion 5</w:t>
            </w:r>
            <w:r w:rsidR="00BD34C2" w:rsidRPr="00101724">
              <w:t xml:space="preserve"> of </w:t>
            </w:r>
            <w:r w:rsidR="00E350EE" w:rsidRPr="00101724">
              <w:rPr>
                <w:lang w:val="en-ZA"/>
              </w:rPr>
              <w:t xml:space="preserve">the farm </w:t>
            </w:r>
            <w:proofErr w:type="spellStart"/>
            <w:r w:rsidRPr="00101724">
              <w:rPr>
                <w:lang w:val="en-ZA"/>
              </w:rPr>
              <w:t>Steynsplaats</w:t>
            </w:r>
            <w:proofErr w:type="spellEnd"/>
            <w:r w:rsidR="00407BD4" w:rsidRPr="00101724">
              <w:rPr>
                <w:lang w:val="en-ZA"/>
              </w:rPr>
              <w:t xml:space="preserve"> </w:t>
            </w:r>
            <w:r w:rsidRPr="00101724">
              <w:rPr>
                <w:lang w:val="en-ZA"/>
              </w:rPr>
              <w:t>360</w:t>
            </w:r>
            <w:r w:rsidR="00C81C2F" w:rsidRPr="00101724">
              <w:rPr>
                <w:lang w:val="en-ZA"/>
              </w:rPr>
              <w:t xml:space="preserve"> </w:t>
            </w:r>
            <w:r w:rsidRPr="00101724">
              <w:rPr>
                <w:lang w:val="en-ZA"/>
              </w:rPr>
              <w:t>JT</w:t>
            </w:r>
          </w:p>
        </w:tc>
        <w:tc>
          <w:tcPr>
            <w:tcW w:w="4275" w:type="dxa"/>
            <w:shd w:val="clear" w:color="auto" w:fill="auto"/>
          </w:tcPr>
          <w:p w14:paraId="053A2E8B" w14:textId="5A53913B" w:rsidR="00AB1290" w:rsidRPr="00101724" w:rsidRDefault="00125E39" w:rsidP="00407BD4">
            <w:pPr>
              <w:pStyle w:val="BodyText"/>
            </w:pPr>
            <w:r w:rsidRPr="00101724">
              <w:rPr>
                <w:rFonts w:cs="Arial"/>
                <w:lang w:eastAsia="en-ZA"/>
              </w:rPr>
              <w:t>T</w:t>
            </w:r>
            <w:r w:rsidR="00C81C2F" w:rsidRPr="00101724">
              <w:rPr>
                <w:rFonts w:cs="Arial"/>
                <w:lang w:eastAsia="en-ZA"/>
              </w:rPr>
              <w:t>0</w:t>
            </w:r>
            <w:r w:rsidR="00101724" w:rsidRPr="00101724">
              <w:rPr>
                <w:rFonts w:cs="Arial"/>
                <w:lang w:eastAsia="en-ZA"/>
              </w:rPr>
              <w:t>JT</w:t>
            </w:r>
            <w:r w:rsidR="00A411EA" w:rsidRPr="00101724">
              <w:rPr>
                <w:rFonts w:cs="Arial"/>
                <w:lang w:eastAsia="en-ZA"/>
              </w:rPr>
              <w:t xml:space="preserve"> </w:t>
            </w:r>
            <w:r w:rsidRPr="00101724">
              <w:rPr>
                <w:rFonts w:cs="Arial"/>
                <w:lang w:eastAsia="en-ZA"/>
              </w:rPr>
              <w:t>000000000</w:t>
            </w:r>
            <w:r w:rsidR="00101724" w:rsidRPr="00101724">
              <w:rPr>
                <w:rFonts w:cs="Arial"/>
                <w:lang w:eastAsia="en-ZA"/>
              </w:rPr>
              <w:t>360</w:t>
            </w:r>
            <w:r w:rsidR="00A411EA" w:rsidRPr="00101724">
              <w:rPr>
                <w:rFonts w:cs="Arial"/>
                <w:lang w:eastAsia="en-ZA"/>
              </w:rPr>
              <w:t xml:space="preserve"> </w:t>
            </w:r>
            <w:r w:rsidRPr="00101724">
              <w:rPr>
                <w:rFonts w:cs="Arial"/>
                <w:lang w:eastAsia="en-ZA"/>
              </w:rPr>
              <w:t>000</w:t>
            </w:r>
            <w:r w:rsidR="00407BD4" w:rsidRPr="00101724">
              <w:rPr>
                <w:rFonts w:cs="Arial"/>
                <w:lang w:eastAsia="en-ZA"/>
              </w:rPr>
              <w:t>0</w:t>
            </w:r>
            <w:r w:rsidR="00101724" w:rsidRPr="00101724">
              <w:rPr>
                <w:rFonts w:cs="Arial"/>
                <w:lang w:eastAsia="en-ZA"/>
              </w:rPr>
              <w:t>5</w:t>
            </w:r>
          </w:p>
        </w:tc>
      </w:tr>
      <w:tr w:rsidR="00101724" w:rsidRPr="00101724" w14:paraId="162D5283" w14:textId="77777777" w:rsidTr="006D7FAA">
        <w:trPr>
          <w:jc w:val="center"/>
        </w:trPr>
        <w:tc>
          <w:tcPr>
            <w:tcW w:w="4651" w:type="dxa"/>
            <w:shd w:val="clear" w:color="auto" w:fill="auto"/>
          </w:tcPr>
          <w:p w14:paraId="7D19E544" w14:textId="7BA5E81A" w:rsidR="00101724" w:rsidRPr="00101724" w:rsidRDefault="00101724" w:rsidP="00101724">
            <w:pPr>
              <w:pStyle w:val="BodyText"/>
            </w:pPr>
            <w:r w:rsidRPr="00101724">
              <w:t xml:space="preserve">Portion </w:t>
            </w:r>
            <w:r>
              <w:t>7</w:t>
            </w:r>
            <w:r w:rsidRPr="00101724">
              <w:t xml:space="preserve"> of </w:t>
            </w:r>
            <w:r w:rsidRPr="00101724">
              <w:rPr>
                <w:lang w:val="en-ZA"/>
              </w:rPr>
              <w:t xml:space="preserve">the farm </w:t>
            </w:r>
            <w:proofErr w:type="spellStart"/>
            <w:r w:rsidRPr="00101724">
              <w:rPr>
                <w:lang w:val="en-ZA"/>
              </w:rPr>
              <w:t>Steynsplaats</w:t>
            </w:r>
            <w:proofErr w:type="spellEnd"/>
            <w:r w:rsidRPr="00101724">
              <w:rPr>
                <w:lang w:val="en-ZA"/>
              </w:rPr>
              <w:t xml:space="preserve"> 360 JT</w:t>
            </w:r>
          </w:p>
        </w:tc>
        <w:tc>
          <w:tcPr>
            <w:tcW w:w="4275" w:type="dxa"/>
            <w:shd w:val="clear" w:color="auto" w:fill="auto"/>
          </w:tcPr>
          <w:p w14:paraId="657D6234" w14:textId="1BB07CCB" w:rsidR="00101724" w:rsidRPr="00101724" w:rsidRDefault="00101724" w:rsidP="00101724">
            <w:pPr>
              <w:pStyle w:val="BodyText"/>
              <w:rPr>
                <w:rFonts w:cs="Arial"/>
                <w:lang w:eastAsia="en-ZA"/>
              </w:rPr>
            </w:pPr>
            <w:r w:rsidRPr="00101724">
              <w:rPr>
                <w:rFonts w:cs="Arial"/>
                <w:lang w:eastAsia="en-ZA"/>
              </w:rPr>
              <w:t>T0JT 000000000360 0000</w:t>
            </w:r>
            <w:r w:rsidR="001D4337">
              <w:rPr>
                <w:rFonts w:cs="Arial"/>
                <w:lang w:eastAsia="en-ZA"/>
              </w:rPr>
              <w:t>7</w:t>
            </w:r>
          </w:p>
        </w:tc>
      </w:tr>
      <w:tr w:rsidR="001D4337" w14:paraId="586E73BB" w14:textId="77777777" w:rsidTr="006D7FAA">
        <w:trPr>
          <w:jc w:val="center"/>
        </w:trPr>
        <w:tc>
          <w:tcPr>
            <w:tcW w:w="4651" w:type="dxa"/>
            <w:shd w:val="clear" w:color="auto" w:fill="auto"/>
          </w:tcPr>
          <w:p w14:paraId="5AE8FBAB" w14:textId="77BEC6AE" w:rsidR="001D4337" w:rsidRPr="00101724" w:rsidRDefault="001D4337" w:rsidP="001D4337">
            <w:pPr>
              <w:pStyle w:val="BodyText"/>
            </w:pPr>
            <w:r w:rsidRPr="00101724">
              <w:t xml:space="preserve">Portion </w:t>
            </w:r>
            <w:r>
              <w:t>8</w:t>
            </w:r>
            <w:r w:rsidRPr="00101724">
              <w:t xml:space="preserve"> of </w:t>
            </w:r>
            <w:r w:rsidRPr="00101724">
              <w:rPr>
                <w:lang w:val="en-ZA"/>
              </w:rPr>
              <w:t xml:space="preserve">the farm </w:t>
            </w:r>
            <w:proofErr w:type="spellStart"/>
            <w:r w:rsidRPr="00101724">
              <w:rPr>
                <w:lang w:val="en-ZA"/>
              </w:rPr>
              <w:t>Steynsplaats</w:t>
            </w:r>
            <w:proofErr w:type="spellEnd"/>
            <w:r w:rsidRPr="00101724">
              <w:rPr>
                <w:lang w:val="en-ZA"/>
              </w:rPr>
              <w:t xml:space="preserve"> 360 JT</w:t>
            </w:r>
          </w:p>
        </w:tc>
        <w:tc>
          <w:tcPr>
            <w:tcW w:w="4275" w:type="dxa"/>
            <w:shd w:val="clear" w:color="auto" w:fill="auto"/>
          </w:tcPr>
          <w:p w14:paraId="370BBD6B" w14:textId="5CC7694A" w:rsidR="001D4337" w:rsidRPr="00101724" w:rsidRDefault="001D4337" w:rsidP="001D4337">
            <w:pPr>
              <w:pStyle w:val="BodyText"/>
              <w:rPr>
                <w:rFonts w:cs="Arial"/>
                <w:lang w:eastAsia="en-ZA"/>
              </w:rPr>
            </w:pPr>
            <w:r w:rsidRPr="00101724">
              <w:rPr>
                <w:rFonts w:cs="Arial"/>
                <w:lang w:eastAsia="en-ZA"/>
              </w:rPr>
              <w:t>T0JT 000000000360 0000</w:t>
            </w:r>
            <w:r>
              <w:rPr>
                <w:rFonts w:cs="Arial"/>
                <w:lang w:eastAsia="en-ZA"/>
              </w:rPr>
              <w:t>8</w:t>
            </w:r>
          </w:p>
        </w:tc>
      </w:tr>
      <w:tr w:rsidR="001D4337" w14:paraId="74F62E74" w14:textId="77777777" w:rsidTr="006D7FAA">
        <w:trPr>
          <w:jc w:val="center"/>
        </w:trPr>
        <w:tc>
          <w:tcPr>
            <w:tcW w:w="4651" w:type="dxa"/>
            <w:shd w:val="clear" w:color="auto" w:fill="auto"/>
          </w:tcPr>
          <w:p w14:paraId="25190BC0" w14:textId="763E7F27" w:rsidR="001D4337" w:rsidRPr="00101724" w:rsidRDefault="001D4337" w:rsidP="001D4337">
            <w:pPr>
              <w:pStyle w:val="BodyText"/>
            </w:pPr>
            <w:r w:rsidRPr="00101724">
              <w:t xml:space="preserve">Portion </w:t>
            </w:r>
            <w:r>
              <w:t>9</w:t>
            </w:r>
            <w:r w:rsidRPr="00101724">
              <w:t xml:space="preserve"> of </w:t>
            </w:r>
            <w:r w:rsidRPr="00101724">
              <w:rPr>
                <w:lang w:val="en-ZA"/>
              </w:rPr>
              <w:t xml:space="preserve">the farm </w:t>
            </w:r>
            <w:proofErr w:type="spellStart"/>
            <w:r w:rsidRPr="00101724">
              <w:rPr>
                <w:lang w:val="en-ZA"/>
              </w:rPr>
              <w:t>Steynsplaats</w:t>
            </w:r>
            <w:proofErr w:type="spellEnd"/>
            <w:r w:rsidRPr="00101724">
              <w:rPr>
                <w:lang w:val="en-ZA"/>
              </w:rPr>
              <w:t xml:space="preserve"> 360 JT</w:t>
            </w:r>
          </w:p>
        </w:tc>
        <w:tc>
          <w:tcPr>
            <w:tcW w:w="4275" w:type="dxa"/>
            <w:shd w:val="clear" w:color="auto" w:fill="auto"/>
          </w:tcPr>
          <w:p w14:paraId="4CE47F58" w14:textId="39182EF5" w:rsidR="001D4337" w:rsidRPr="00101724" w:rsidRDefault="001D4337" w:rsidP="001D4337">
            <w:pPr>
              <w:pStyle w:val="BodyText"/>
              <w:rPr>
                <w:rFonts w:cs="Arial"/>
                <w:lang w:eastAsia="en-ZA"/>
              </w:rPr>
            </w:pPr>
            <w:r w:rsidRPr="00101724">
              <w:rPr>
                <w:rFonts w:cs="Arial"/>
                <w:lang w:eastAsia="en-ZA"/>
              </w:rPr>
              <w:t>T0JT 000000000360 0000</w:t>
            </w:r>
            <w:r>
              <w:rPr>
                <w:rFonts w:cs="Arial"/>
                <w:lang w:eastAsia="en-ZA"/>
              </w:rPr>
              <w:t>9</w:t>
            </w:r>
          </w:p>
        </w:tc>
      </w:tr>
      <w:tr w:rsidR="001D4337" w14:paraId="19D55BE9" w14:textId="77777777" w:rsidTr="006D7FAA">
        <w:trPr>
          <w:jc w:val="center"/>
        </w:trPr>
        <w:tc>
          <w:tcPr>
            <w:tcW w:w="4651" w:type="dxa"/>
            <w:shd w:val="clear" w:color="auto" w:fill="auto"/>
          </w:tcPr>
          <w:p w14:paraId="29C58277" w14:textId="5DE4EF21" w:rsidR="001D4337" w:rsidRPr="00101724" w:rsidRDefault="001D4337" w:rsidP="001D4337">
            <w:pPr>
              <w:pStyle w:val="BodyText"/>
            </w:pPr>
            <w:r w:rsidRPr="00101724">
              <w:t xml:space="preserve">Portion </w:t>
            </w:r>
            <w:r>
              <w:t>8</w:t>
            </w:r>
            <w:r w:rsidRPr="00101724">
              <w:t xml:space="preserve"> of </w:t>
            </w:r>
            <w:r w:rsidRPr="00101724">
              <w:rPr>
                <w:lang w:val="en-ZA"/>
              </w:rPr>
              <w:t xml:space="preserve">the farm </w:t>
            </w:r>
            <w:proofErr w:type="spellStart"/>
            <w:r w:rsidRPr="00101724">
              <w:rPr>
                <w:lang w:val="en-ZA"/>
              </w:rPr>
              <w:t>Steynsplaats</w:t>
            </w:r>
            <w:proofErr w:type="spellEnd"/>
            <w:r w:rsidRPr="00101724">
              <w:rPr>
                <w:lang w:val="en-ZA"/>
              </w:rPr>
              <w:t xml:space="preserve"> 360 JT</w:t>
            </w:r>
          </w:p>
        </w:tc>
        <w:tc>
          <w:tcPr>
            <w:tcW w:w="4275" w:type="dxa"/>
            <w:shd w:val="clear" w:color="auto" w:fill="auto"/>
          </w:tcPr>
          <w:p w14:paraId="192ACBB3" w14:textId="662FA07F" w:rsidR="001D4337" w:rsidRPr="00101724" w:rsidRDefault="001D4337" w:rsidP="001D4337">
            <w:pPr>
              <w:pStyle w:val="BodyText"/>
              <w:rPr>
                <w:rFonts w:cs="Arial"/>
                <w:lang w:eastAsia="en-ZA"/>
              </w:rPr>
            </w:pPr>
            <w:r w:rsidRPr="00101724">
              <w:rPr>
                <w:rFonts w:cs="Arial"/>
                <w:lang w:eastAsia="en-ZA"/>
              </w:rPr>
              <w:t>T0JT 000000000360 000</w:t>
            </w:r>
            <w:r>
              <w:rPr>
                <w:rFonts w:cs="Arial"/>
                <w:lang w:eastAsia="en-ZA"/>
              </w:rPr>
              <w:t>12</w:t>
            </w:r>
          </w:p>
        </w:tc>
      </w:tr>
      <w:tr w:rsidR="001D4337" w14:paraId="2238BEFC" w14:textId="77777777" w:rsidTr="006D7FAA">
        <w:trPr>
          <w:jc w:val="center"/>
        </w:trPr>
        <w:tc>
          <w:tcPr>
            <w:tcW w:w="4651" w:type="dxa"/>
            <w:shd w:val="clear" w:color="auto" w:fill="auto"/>
          </w:tcPr>
          <w:p w14:paraId="4D823D0C" w14:textId="272DB19D" w:rsidR="001D4337" w:rsidRPr="00101724" w:rsidRDefault="001D4337" w:rsidP="001D4337">
            <w:pPr>
              <w:pStyle w:val="BodyText"/>
            </w:pPr>
            <w:r>
              <w:t xml:space="preserve">RE of the farm The </w:t>
            </w:r>
            <w:proofErr w:type="spellStart"/>
            <w:r>
              <w:t>Majamela</w:t>
            </w:r>
            <w:proofErr w:type="spellEnd"/>
            <w:r>
              <w:t xml:space="preserve"> No.973 JT</w:t>
            </w:r>
          </w:p>
        </w:tc>
        <w:tc>
          <w:tcPr>
            <w:tcW w:w="4275" w:type="dxa"/>
            <w:shd w:val="clear" w:color="auto" w:fill="auto"/>
          </w:tcPr>
          <w:p w14:paraId="186CD51F" w14:textId="2CF9CE8E" w:rsidR="001D4337" w:rsidRPr="00101724" w:rsidRDefault="001D4337" w:rsidP="001D4337">
            <w:pPr>
              <w:pStyle w:val="BodyText"/>
              <w:rPr>
                <w:rFonts w:cs="Arial"/>
                <w:lang w:eastAsia="en-ZA"/>
              </w:rPr>
            </w:pPr>
            <w:r w:rsidRPr="00101724">
              <w:rPr>
                <w:rFonts w:cs="Arial"/>
                <w:lang w:eastAsia="en-ZA"/>
              </w:rPr>
              <w:t>T0JT 000000000</w:t>
            </w:r>
            <w:r>
              <w:rPr>
                <w:rFonts w:cs="Arial"/>
                <w:lang w:eastAsia="en-ZA"/>
              </w:rPr>
              <w:t>973</w:t>
            </w:r>
            <w:r w:rsidRPr="00101724">
              <w:rPr>
                <w:rFonts w:cs="Arial"/>
                <w:lang w:eastAsia="en-ZA"/>
              </w:rPr>
              <w:t xml:space="preserve"> 000</w:t>
            </w:r>
            <w:r>
              <w:rPr>
                <w:rFonts w:cs="Arial"/>
                <w:lang w:eastAsia="en-ZA"/>
              </w:rPr>
              <w:t>00</w:t>
            </w:r>
          </w:p>
        </w:tc>
      </w:tr>
    </w:tbl>
    <w:p w14:paraId="13B83709" w14:textId="77777777" w:rsidR="0055566F" w:rsidRDefault="0055566F" w:rsidP="00F9419A">
      <w:pPr>
        <w:pStyle w:val="Heading2"/>
      </w:pPr>
      <w:bookmarkStart w:id="45" w:name="_Toc122335915"/>
      <w:bookmarkStart w:id="46" w:name="_Toc82766316"/>
      <w:r>
        <w:t>Location</w:t>
      </w:r>
      <w:bookmarkEnd w:id="45"/>
      <w:bookmarkEnd w:id="46"/>
    </w:p>
    <w:p w14:paraId="1D23FD8F" w14:textId="4AC14387" w:rsidR="0068655E" w:rsidRDefault="00201351" w:rsidP="0068655E">
      <w:pPr>
        <w:autoSpaceDE w:val="0"/>
        <w:autoSpaceDN w:val="0"/>
        <w:adjustRightInd w:val="0"/>
        <w:rPr>
          <w:rFonts w:cs="Arial"/>
          <w:color w:val="000000"/>
        </w:rPr>
      </w:pPr>
      <w:proofErr w:type="spellStart"/>
      <w:r w:rsidRPr="008E20CB">
        <w:rPr>
          <w:rFonts w:cs="Arial"/>
          <w:lang w:val="en-US"/>
        </w:rPr>
        <w:t>Steynsplaats</w:t>
      </w:r>
      <w:proofErr w:type="spellEnd"/>
      <w:r w:rsidRPr="008E20CB">
        <w:rPr>
          <w:rFonts w:cs="Arial"/>
          <w:lang w:val="en-US"/>
        </w:rPr>
        <w:t xml:space="preserve"> </w:t>
      </w:r>
      <w:r w:rsidR="0068655E" w:rsidRPr="008E20CB">
        <w:rPr>
          <w:rFonts w:cs="Arial"/>
          <w:lang w:val="en-US"/>
        </w:rPr>
        <w:t xml:space="preserve">Colliery is located </w:t>
      </w:r>
      <w:r w:rsidR="008E20CB">
        <w:rPr>
          <w:rFonts w:cs="Arial"/>
          <w:lang w:val="en-US"/>
        </w:rPr>
        <w:t>5</w:t>
      </w:r>
      <w:r w:rsidR="0068655E" w:rsidRPr="008E20CB">
        <w:rPr>
          <w:rFonts w:cs="Arial"/>
          <w:lang w:val="en-US"/>
        </w:rPr>
        <w:t xml:space="preserve"> km </w:t>
      </w:r>
      <w:r w:rsidR="00245523">
        <w:rPr>
          <w:rFonts w:cs="Arial"/>
          <w:lang w:val="en-US"/>
        </w:rPr>
        <w:t>East</w:t>
      </w:r>
      <w:r w:rsidR="0068655E" w:rsidRPr="008E20CB">
        <w:rPr>
          <w:rFonts w:cs="Arial"/>
          <w:lang w:val="en-US"/>
        </w:rPr>
        <w:t xml:space="preserve"> of </w:t>
      </w:r>
      <w:r w:rsidR="008E20CB">
        <w:rPr>
          <w:rFonts w:cs="Arial"/>
          <w:lang w:val="en-US"/>
        </w:rPr>
        <w:t>Belfast</w:t>
      </w:r>
      <w:r w:rsidR="0068655E" w:rsidRPr="008E20CB">
        <w:rPr>
          <w:rFonts w:cs="Arial"/>
          <w:lang w:val="en-US"/>
        </w:rPr>
        <w:t xml:space="preserve"> within the Magisterial District of </w:t>
      </w:r>
      <w:proofErr w:type="spellStart"/>
      <w:r w:rsidR="008E20CB">
        <w:rPr>
          <w:rFonts w:cs="Arial"/>
          <w:lang w:val="en-US"/>
        </w:rPr>
        <w:t>Emakhazeni</w:t>
      </w:r>
      <w:proofErr w:type="spellEnd"/>
      <w:r w:rsidR="0068655E" w:rsidRPr="008E20CB">
        <w:rPr>
          <w:rFonts w:cs="Arial"/>
          <w:lang w:val="en-US"/>
        </w:rPr>
        <w:t xml:space="preserve"> in the Mpumalanga Province and administered by the </w:t>
      </w:r>
      <w:proofErr w:type="spellStart"/>
      <w:r w:rsidR="008E20CB">
        <w:rPr>
          <w:rFonts w:cs="Arial"/>
          <w:lang w:val="en-US"/>
        </w:rPr>
        <w:t>Emakhazeni</w:t>
      </w:r>
      <w:proofErr w:type="spellEnd"/>
      <w:r w:rsidR="0068655E" w:rsidRPr="008E20CB">
        <w:rPr>
          <w:rFonts w:cs="Arial"/>
          <w:lang w:val="en-US"/>
        </w:rPr>
        <w:t xml:space="preserve"> Local Municipality in the Nkangala District Municipality. </w:t>
      </w:r>
      <w:r w:rsidR="0068655E" w:rsidRPr="008E20CB">
        <w:rPr>
          <w:rFonts w:cs="Arial"/>
          <w:color w:val="000000"/>
        </w:rPr>
        <w:t xml:space="preserve">The geographic coordinates for the location </w:t>
      </w:r>
      <w:r w:rsidR="002B111F" w:rsidRPr="008E20CB">
        <w:rPr>
          <w:rFonts w:cs="Arial"/>
          <w:color w:val="000000"/>
        </w:rPr>
        <w:t>are</w:t>
      </w:r>
      <w:r w:rsidR="0068655E" w:rsidRPr="008E20CB">
        <w:rPr>
          <w:rFonts w:cs="Arial"/>
          <w:color w:val="000000"/>
        </w:rPr>
        <w:t xml:space="preserve"> given in</w:t>
      </w:r>
      <w:r w:rsidR="00067859" w:rsidRPr="008E20CB">
        <w:rPr>
          <w:rFonts w:cs="Arial"/>
          <w:color w:val="000000"/>
        </w:rPr>
        <w:t xml:space="preserve"> Table 3</w:t>
      </w:r>
      <w:r w:rsidR="0068655E" w:rsidRPr="008E20CB">
        <w:rPr>
          <w:rFonts w:cs="Arial"/>
          <w:color w:val="000000"/>
        </w:rPr>
        <w:t>, below.</w:t>
      </w:r>
    </w:p>
    <w:p w14:paraId="3FA89FDB" w14:textId="74D59034" w:rsidR="00AB1290" w:rsidRDefault="00506E25" w:rsidP="00214C74">
      <w:pPr>
        <w:pStyle w:val="Caption"/>
        <w:rPr>
          <w:rFonts w:cs="Arial"/>
          <w:color w:val="000000"/>
        </w:rPr>
      </w:pPr>
      <w:bookmarkStart w:id="47" w:name="_Ref493232471"/>
      <w:bookmarkStart w:id="48" w:name="_Toc86150255"/>
      <w:r>
        <w:t xml:space="preserve">Table </w:t>
      </w:r>
      <w:r w:rsidR="00E54AF9">
        <w:fldChar w:fldCharType="begin"/>
      </w:r>
      <w:r w:rsidR="00E54AF9">
        <w:instrText xml:space="preserve"> SEQ Table \* ARABIC </w:instrText>
      </w:r>
      <w:r w:rsidR="00E54AF9">
        <w:fldChar w:fldCharType="separate"/>
      </w:r>
      <w:r w:rsidR="006A7B40">
        <w:rPr>
          <w:noProof/>
        </w:rPr>
        <w:t>3</w:t>
      </w:r>
      <w:r w:rsidR="00E54AF9">
        <w:rPr>
          <w:noProof/>
        </w:rPr>
        <w:fldChar w:fldCharType="end"/>
      </w:r>
      <w:bookmarkEnd w:id="47"/>
      <w:r w:rsidR="00BB33D8" w:rsidRPr="00517D80">
        <w:t>:</w:t>
      </w:r>
      <w:r w:rsidR="003C057A" w:rsidRPr="00517D80">
        <w:tab/>
      </w:r>
      <w:r w:rsidR="00BB33D8" w:rsidRPr="00517D80">
        <w:t>Geographic coordinates of the project area</w:t>
      </w:r>
      <w:r w:rsidR="002032D2">
        <w:t xml:space="preserve"> </w:t>
      </w:r>
      <w:r w:rsidR="002032D2" w:rsidRPr="002032D2">
        <w:t>(mining and surface infrastructure area)</w:t>
      </w:r>
      <w:bookmarkEnd w:id="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249"/>
      </w:tblGrid>
      <w:tr w:rsidR="00AB1290" w:rsidRPr="008E20CB" w14:paraId="13558CC3" w14:textId="77777777" w:rsidTr="006E443F">
        <w:tc>
          <w:tcPr>
            <w:tcW w:w="5098" w:type="dxa"/>
            <w:shd w:val="clear" w:color="auto" w:fill="D9D9D9"/>
          </w:tcPr>
          <w:p w14:paraId="43097CF9" w14:textId="77777777" w:rsidR="00AB1290" w:rsidRPr="008E20CB" w:rsidRDefault="00BB33D8" w:rsidP="00737467">
            <w:pPr>
              <w:autoSpaceDE w:val="0"/>
              <w:autoSpaceDN w:val="0"/>
              <w:adjustRightInd w:val="0"/>
              <w:rPr>
                <w:rFonts w:cs="Arial"/>
                <w:b/>
                <w:color w:val="000000"/>
              </w:rPr>
            </w:pPr>
            <w:r w:rsidRPr="008E20CB">
              <w:rPr>
                <w:rFonts w:cs="Arial"/>
                <w:b/>
                <w:color w:val="000000"/>
              </w:rPr>
              <w:t xml:space="preserve">Farm name </w:t>
            </w:r>
          </w:p>
        </w:tc>
        <w:tc>
          <w:tcPr>
            <w:tcW w:w="4249" w:type="dxa"/>
            <w:shd w:val="clear" w:color="auto" w:fill="D9D9D9"/>
          </w:tcPr>
          <w:p w14:paraId="5E0C2789" w14:textId="77777777" w:rsidR="00AB1290" w:rsidRPr="008E20CB" w:rsidRDefault="004F1836" w:rsidP="00737467">
            <w:pPr>
              <w:autoSpaceDE w:val="0"/>
              <w:autoSpaceDN w:val="0"/>
              <w:adjustRightInd w:val="0"/>
              <w:rPr>
                <w:rFonts w:cs="Arial"/>
                <w:b/>
                <w:color w:val="000000"/>
              </w:rPr>
            </w:pPr>
            <w:r w:rsidRPr="008E20CB">
              <w:rPr>
                <w:rFonts w:cs="Arial"/>
                <w:b/>
                <w:color w:val="000000"/>
              </w:rPr>
              <w:t>Coordinate</w:t>
            </w:r>
          </w:p>
        </w:tc>
      </w:tr>
      <w:tr w:rsidR="008E20CB" w:rsidRPr="008E20CB" w14:paraId="47DF7B0D" w14:textId="77777777" w:rsidTr="006E443F">
        <w:tc>
          <w:tcPr>
            <w:tcW w:w="5098" w:type="dxa"/>
            <w:shd w:val="clear" w:color="auto" w:fill="auto"/>
          </w:tcPr>
          <w:p w14:paraId="5405CE16" w14:textId="563B2101" w:rsidR="008E20CB" w:rsidRPr="008E20CB" w:rsidRDefault="008E20CB" w:rsidP="008E20CB">
            <w:pPr>
              <w:autoSpaceDE w:val="0"/>
              <w:autoSpaceDN w:val="0"/>
              <w:adjustRightInd w:val="0"/>
              <w:rPr>
                <w:rFonts w:cs="Arial"/>
                <w:color w:val="000000"/>
              </w:rPr>
            </w:pPr>
            <w:r w:rsidRPr="008E20CB">
              <w:rPr>
                <w:rFonts w:cs="Arial"/>
              </w:rPr>
              <w:t xml:space="preserve">Portion 5 of </w:t>
            </w:r>
            <w:r w:rsidRPr="008E20CB">
              <w:rPr>
                <w:rFonts w:cs="Arial"/>
                <w:lang w:val="en-ZA"/>
              </w:rPr>
              <w:t xml:space="preserve">the farm </w:t>
            </w:r>
            <w:proofErr w:type="spellStart"/>
            <w:r w:rsidRPr="008E20CB">
              <w:rPr>
                <w:rFonts w:cs="Arial"/>
                <w:lang w:val="en-ZA"/>
              </w:rPr>
              <w:t>Steynsplaats</w:t>
            </w:r>
            <w:proofErr w:type="spellEnd"/>
            <w:r w:rsidRPr="008E20CB">
              <w:rPr>
                <w:rFonts w:cs="Arial"/>
                <w:lang w:val="en-ZA"/>
              </w:rPr>
              <w:t xml:space="preserve"> 360 JT</w:t>
            </w:r>
          </w:p>
        </w:tc>
        <w:tc>
          <w:tcPr>
            <w:tcW w:w="4249" w:type="dxa"/>
            <w:shd w:val="clear" w:color="auto" w:fill="auto"/>
          </w:tcPr>
          <w:p w14:paraId="7DBFF323" w14:textId="04E18685" w:rsidR="008E20CB" w:rsidRPr="008E20CB" w:rsidRDefault="008E20CB" w:rsidP="008E20CB">
            <w:pPr>
              <w:autoSpaceDE w:val="0"/>
              <w:autoSpaceDN w:val="0"/>
              <w:adjustRightInd w:val="0"/>
              <w:rPr>
                <w:rFonts w:cs="Arial"/>
                <w:color w:val="000000"/>
              </w:rPr>
            </w:pPr>
            <w:r w:rsidRPr="008E20CB">
              <w:rPr>
                <w:rFonts w:cs="Arial"/>
                <w:color w:val="000000"/>
                <w:lang w:val="en-US"/>
              </w:rPr>
              <w:t xml:space="preserve">S </w:t>
            </w:r>
            <w:r w:rsidR="00192988">
              <w:rPr>
                <w:rFonts w:cs="Arial"/>
                <w:color w:val="000000"/>
                <w:lang w:val="en-US"/>
              </w:rPr>
              <w:t xml:space="preserve">25⁰40′45.25″ </w:t>
            </w:r>
            <w:r w:rsidR="00192988" w:rsidRPr="008E20CB">
              <w:rPr>
                <w:rFonts w:cs="Arial"/>
                <w:color w:val="000000"/>
                <w:lang w:val="en-US"/>
              </w:rPr>
              <w:t>E</w:t>
            </w:r>
            <w:r w:rsidRPr="008E20CB">
              <w:rPr>
                <w:rFonts w:cs="Arial"/>
                <w:color w:val="000000"/>
                <w:lang w:val="en-US"/>
              </w:rPr>
              <w:t xml:space="preserve"> </w:t>
            </w:r>
            <w:r w:rsidR="00192988">
              <w:rPr>
                <w:rFonts w:cs="Arial"/>
                <w:color w:val="000000"/>
                <w:lang w:val="en-US"/>
              </w:rPr>
              <w:t>30⁰04′18.87″E</w:t>
            </w:r>
          </w:p>
        </w:tc>
      </w:tr>
      <w:tr w:rsidR="008E20CB" w:rsidRPr="008E20CB" w14:paraId="26D4AB1B" w14:textId="77777777" w:rsidTr="006E443F">
        <w:tc>
          <w:tcPr>
            <w:tcW w:w="5098" w:type="dxa"/>
            <w:shd w:val="clear" w:color="auto" w:fill="auto"/>
          </w:tcPr>
          <w:p w14:paraId="01B2E83B" w14:textId="0472D2BF" w:rsidR="008E20CB" w:rsidRPr="008E20CB" w:rsidRDefault="00192988" w:rsidP="008E20CB">
            <w:pPr>
              <w:autoSpaceDE w:val="0"/>
              <w:autoSpaceDN w:val="0"/>
              <w:adjustRightInd w:val="0"/>
              <w:rPr>
                <w:rFonts w:cs="Arial"/>
                <w:color w:val="000000"/>
                <w:lang w:val="en-ZA"/>
              </w:rPr>
            </w:pPr>
            <w:r w:rsidRPr="00192988">
              <w:rPr>
                <w:rFonts w:cs="Arial"/>
                <w:color w:val="000000"/>
                <w:lang w:val="en-ZA"/>
              </w:rPr>
              <w:t xml:space="preserve">Portion 7 of the farm </w:t>
            </w:r>
            <w:proofErr w:type="spellStart"/>
            <w:r w:rsidRPr="00192988">
              <w:rPr>
                <w:rFonts w:cs="Arial"/>
                <w:color w:val="000000"/>
                <w:lang w:val="en-ZA"/>
              </w:rPr>
              <w:t>Steynsplaats</w:t>
            </w:r>
            <w:proofErr w:type="spellEnd"/>
            <w:r w:rsidRPr="00192988">
              <w:rPr>
                <w:rFonts w:cs="Arial"/>
                <w:color w:val="000000"/>
                <w:lang w:val="en-ZA"/>
              </w:rPr>
              <w:t xml:space="preserve"> 360 JT</w:t>
            </w:r>
          </w:p>
        </w:tc>
        <w:tc>
          <w:tcPr>
            <w:tcW w:w="4249" w:type="dxa"/>
            <w:shd w:val="clear" w:color="auto" w:fill="auto"/>
          </w:tcPr>
          <w:p w14:paraId="4783D023" w14:textId="2AA4CF96" w:rsidR="008E20CB" w:rsidRPr="008E20CB" w:rsidRDefault="00192988" w:rsidP="008E20CB">
            <w:pPr>
              <w:autoSpaceDE w:val="0"/>
              <w:autoSpaceDN w:val="0"/>
              <w:adjustRightInd w:val="0"/>
              <w:rPr>
                <w:rFonts w:cs="Arial"/>
                <w:color w:val="000000"/>
                <w:lang w:val="en-US"/>
              </w:rPr>
            </w:pPr>
            <w:r w:rsidRPr="008E20CB">
              <w:rPr>
                <w:rFonts w:cs="Arial"/>
                <w:color w:val="000000"/>
                <w:lang w:val="en-US"/>
              </w:rPr>
              <w:t xml:space="preserve">S </w:t>
            </w:r>
            <w:r>
              <w:rPr>
                <w:rFonts w:cs="Arial"/>
                <w:color w:val="000000"/>
                <w:lang w:val="en-US"/>
              </w:rPr>
              <w:t xml:space="preserve">25⁰40′13.61″ </w:t>
            </w:r>
            <w:r w:rsidRPr="008E20CB">
              <w:rPr>
                <w:rFonts w:cs="Arial"/>
                <w:color w:val="000000"/>
                <w:lang w:val="en-US"/>
              </w:rPr>
              <w:t xml:space="preserve">E </w:t>
            </w:r>
            <w:r>
              <w:rPr>
                <w:rFonts w:cs="Arial"/>
                <w:color w:val="000000"/>
                <w:lang w:val="en-US"/>
              </w:rPr>
              <w:t>30⁰04′46.23″E</w:t>
            </w:r>
          </w:p>
        </w:tc>
      </w:tr>
      <w:tr w:rsidR="008E20CB" w:rsidRPr="008E20CB" w14:paraId="4E4B21AA" w14:textId="77777777" w:rsidTr="006E443F">
        <w:tc>
          <w:tcPr>
            <w:tcW w:w="5098" w:type="dxa"/>
            <w:shd w:val="clear" w:color="auto" w:fill="auto"/>
          </w:tcPr>
          <w:p w14:paraId="109D44CD" w14:textId="54D9137D" w:rsidR="008E20CB" w:rsidRPr="008E20CB" w:rsidRDefault="00192988" w:rsidP="008E20CB">
            <w:pPr>
              <w:autoSpaceDE w:val="0"/>
              <w:autoSpaceDN w:val="0"/>
              <w:adjustRightInd w:val="0"/>
              <w:rPr>
                <w:rFonts w:cs="Arial"/>
                <w:color w:val="000000"/>
                <w:lang w:val="en-ZA"/>
              </w:rPr>
            </w:pPr>
            <w:r w:rsidRPr="00192988">
              <w:rPr>
                <w:rFonts w:cs="Arial"/>
                <w:color w:val="000000"/>
                <w:lang w:val="en-ZA"/>
              </w:rPr>
              <w:t xml:space="preserve">Portion 8 of the farm </w:t>
            </w:r>
            <w:proofErr w:type="spellStart"/>
            <w:r w:rsidRPr="00192988">
              <w:rPr>
                <w:rFonts w:cs="Arial"/>
                <w:color w:val="000000"/>
                <w:lang w:val="en-ZA"/>
              </w:rPr>
              <w:t>Steynsplaats</w:t>
            </w:r>
            <w:proofErr w:type="spellEnd"/>
            <w:r w:rsidRPr="00192988">
              <w:rPr>
                <w:rFonts w:cs="Arial"/>
                <w:color w:val="000000"/>
                <w:lang w:val="en-ZA"/>
              </w:rPr>
              <w:t xml:space="preserve"> 360 JT</w:t>
            </w:r>
          </w:p>
        </w:tc>
        <w:tc>
          <w:tcPr>
            <w:tcW w:w="4249" w:type="dxa"/>
            <w:shd w:val="clear" w:color="auto" w:fill="auto"/>
          </w:tcPr>
          <w:p w14:paraId="7C651E5F" w14:textId="3F06EBC1" w:rsidR="008E20CB" w:rsidRPr="008E20CB" w:rsidRDefault="00192988" w:rsidP="008E20CB">
            <w:pPr>
              <w:autoSpaceDE w:val="0"/>
              <w:autoSpaceDN w:val="0"/>
              <w:adjustRightInd w:val="0"/>
              <w:rPr>
                <w:rFonts w:cs="Arial"/>
                <w:color w:val="000000"/>
                <w:lang w:val="en-US"/>
              </w:rPr>
            </w:pPr>
            <w:r w:rsidRPr="00192988">
              <w:rPr>
                <w:rFonts w:cs="Arial"/>
                <w:color w:val="000000"/>
                <w:lang w:val="en-US"/>
              </w:rPr>
              <w:t>S 25⁰4</w:t>
            </w:r>
            <w:r>
              <w:rPr>
                <w:rFonts w:cs="Arial"/>
                <w:color w:val="000000"/>
                <w:lang w:val="en-US"/>
              </w:rPr>
              <w:t>1</w:t>
            </w:r>
            <w:r w:rsidRPr="00192988">
              <w:rPr>
                <w:rFonts w:cs="Arial"/>
                <w:color w:val="000000"/>
                <w:lang w:val="en-US"/>
              </w:rPr>
              <w:t>′1</w:t>
            </w:r>
            <w:r>
              <w:rPr>
                <w:rFonts w:cs="Arial"/>
                <w:color w:val="000000"/>
                <w:lang w:val="en-US"/>
              </w:rPr>
              <w:t>6</w:t>
            </w:r>
            <w:r w:rsidRPr="00192988">
              <w:rPr>
                <w:rFonts w:cs="Arial"/>
                <w:color w:val="000000"/>
                <w:lang w:val="en-US"/>
              </w:rPr>
              <w:t>.</w:t>
            </w:r>
            <w:r>
              <w:rPr>
                <w:rFonts w:cs="Arial"/>
                <w:color w:val="000000"/>
                <w:lang w:val="en-US"/>
              </w:rPr>
              <w:t>08</w:t>
            </w:r>
            <w:r w:rsidRPr="00192988">
              <w:rPr>
                <w:rFonts w:cs="Arial"/>
                <w:color w:val="000000"/>
                <w:lang w:val="en-US"/>
              </w:rPr>
              <w:t>″ E 30⁰04′</w:t>
            </w:r>
            <w:r>
              <w:rPr>
                <w:rFonts w:cs="Arial"/>
                <w:color w:val="000000"/>
                <w:lang w:val="en-US"/>
              </w:rPr>
              <w:t>39</w:t>
            </w:r>
            <w:r w:rsidRPr="00192988">
              <w:rPr>
                <w:rFonts w:cs="Arial"/>
                <w:color w:val="000000"/>
                <w:lang w:val="en-US"/>
              </w:rPr>
              <w:t>.</w:t>
            </w:r>
            <w:r>
              <w:rPr>
                <w:rFonts w:cs="Arial"/>
                <w:color w:val="000000"/>
                <w:lang w:val="en-US"/>
              </w:rPr>
              <w:t>46</w:t>
            </w:r>
            <w:r w:rsidRPr="00192988">
              <w:rPr>
                <w:rFonts w:cs="Arial"/>
                <w:color w:val="000000"/>
                <w:lang w:val="en-US"/>
              </w:rPr>
              <w:t>″E</w:t>
            </w:r>
          </w:p>
        </w:tc>
      </w:tr>
      <w:tr w:rsidR="008E20CB" w:rsidRPr="008E20CB" w14:paraId="06CB18BC" w14:textId="77777777" w:rsidTr="006E443F">
        <w:tc>
          <w:tcPr>
            <w:tcW w:w="5098" w:type="dxa"/>
            <w:shd w:val="clear" w:color="auto" w:fill="auto"/>
          </w:tcPr>
          <w:p w14:paraId="155EBB6E" w14:textId="20702CC1" w:rsidR="008E20CB" w:rsidRPr="008E20CB" w:rsidRDefault="00192988" w:rsidP="008E20CB">
            <w:pPr>
              <w:autoSpaceDE w:val="0"/>
              <w:autoSpaceDN w:val="0"/>
              <w:adjustRightInd w:val="0"/>
              <w:rPr>
                <w:rFonts w:cs="Arial"/>
                <w:color w:val="000000"/>
                <w:lang w:val="en-ZA"/>
              </w:rPr>
            </w:pPr>
            <w:r w:rsidRPr="00192988">
              <w:rPr>
                <w:rFonts w:cs="Arial"/>
                <w:color w:val="000000"/>
                <w:lang w:val="en-ZA"/>
              </w:rPr>
              <w:t xml:space="preserve">Portion 9 of the farm </w:t>
            </w:r>
            <w:proofErr w:type="spellStart"/>
            <w:r w:rsidRPr="00192988">
              <w:rPr>
                <w:rFonts w:cs="Arial"/>
                <w:color w:val="000000"/>
                <w:lang w:val="en-ZA"/>
              </w:rPr>
              <w:t>Steynsplaats</w:t>
            </w:r>
            <w:proofErr w:type="spellEnd"/>
            <w:r w:rsidRPr="00192988">
              <w:rPr>
                <w:rFonts w:cs="Arial"/>
                <w:color w:val="000000"/>
                <w:lang w:val="en-ZA"/>
              </w:rPr>
              <w:t xml:space="preserve"> 360 JT</w:t>
            </w:r>
          </w:p>
        </w:tc>
        <w:tc>
          <w:tcPr>
            <w:tcW w:w="4249" w:type="dxa"/>
            <w:shd w:val="clear" w:color="auto" w:fill="auto"/>
          </w:tcPr>
          <w:p w14:paraId="6E4922DB" w14:textId="2231E56B" w:rsidR="008E20CB" w:rsidRPr="008E20CB" w:rsidRDefault="00192988" w:rsidP="008E20CB">
            <w:pPr>
              <w:autoSpaceDE w:val="0"/>
              <w:autoSpaceDN w:val="0"/>
              <w:adjustRightInd w:val="0"/>
              <w:rPr>
                <w:rFonts w:cs="Arial"/>
                <w:color w:val="000000"/>
                <w:lang w:val="en-US"/>
              </w:rPr>
            </w:pPr>
            <w:r w:rsidRPr="00192988">
              <w:rPr>
                <w:rFonts w:cs="Arial"/>
                <w:color w:val="000000"/>
                <w:lang w:val="en-US"/>
              </w:rPr>
              <w:t>S 25⁰4</w:t>
            </w:r>
            <w:r>
              <w:rPr>
                <w:rFonts w:cs="Arial"/>
                <w:color w:val="000000"/>
                <w:lang w:val="en-US"/>
              </w:rPr>
              <w:t>0</w:t>
            </w:r>
            <w:r w:rsidRPr="00192988">
              <w:rPr>
                <w:rFonts w:cs="Arial"/>
                <w:color w:val="000000"/>
                <w:lang w:val="en-US"/>
              </w:rPr>
              <w:t>′</w:t>
            </w:r>
            <w:r w:rsidR="002B541D">
              <w:rPr>
                <w:rFonts w:cs="Arial"/>
                <w:color w:val="000000"/>
                <w:lang w:val="en-US"/>
              </w:rPr>
              <w:t>28</w:t>
            </w:r>
            <w:r w:rsidRPr="00192988">
              <w:rPr>
                <w:rFonts w:cs="Arial"/>
                <w:color w:val="000000"/>
                <w:lang w:val="en-US"/>
              </w:rPr>
              <w:t>.</w:t>
            </w:r>
            <w:r w:rsidR="002B541D">
              <w:rPr>
                <w:rFonts w:cs="Arial"/>
                <w:color w:val="000000"/>
                <w:lang w:val="en-US"/>
              </w:rPr>
              <w:t>95</w:t>
            </w:r>
            <w:r w:rsidRPr="00192988">
              <w:rPr>
                <w:rFonts w:cs="Arial"/>
                <w:color w:val="000000"/>
                <w:lang w:val="en-US"/>
              </w:rPr>
              <w:t>″ E 30⁰04′</w:t>
            </w:r>
            <w:r w:rsidR="002B541D">
              <w:rPr>
                <w:rFonts w:cs="Arial"/>
                <w:color w:val="000000"/>
                <w:lang w:val="en-US"/>
              </w:rPr>
              <w:t>07</w:t>
            </w:r>
            <w:r w:rsidRPr="00192988">
              <w:rPr>
                <w:rFonts w:cs="Arial"/>
                <w:color w:val="000000"/>
                <w:lang w:val="en-US"/>
              </w:rPr>
              <w:t>.</w:t>
            </w:r>
            <w:r w:rsidR="002B541D">
              <w:rPr>
                <w:rFonts w:cs="Arial"/>
                <w:color w:val="000000"/>
                <w:lang w:val="en-US"/>
              </w:rPr>
              <w:t>0</w:t>
            </w:r>
            <w:r w:rsidRPr="00192988">
              <w:rPr>
                <w:rFonts w:cs="Arial"/>
                <w:color w:val="000000"/>
                <w:lang w:val="en-US"/>
              </w:rPr>
              <w:t>6″E</w:t>
            </w:r>
          </w:p>
        </w:tc>
      </w:tr>
      <w:tr w:rsidR="008E20CB" w:rsidRPr="008E20CB" w14:paraId="49D5A268" w14:textId="77777777" w:rsidTr="006E443F">
        <w:tc>
          <w:tcPr>
            <w:tcW w:w="5098" w:type="dxa"/>
            <w:shd w:val="clear" w:color="auto" w:fill="auto"/>
          </w:tcPr>
          <w:p w14:paraId="1173AF0D" w14:textId="2AF15B0E" w:rsidR="008E20CB" w:rsidRPr="008E20CB" w:rsidRDefault="002B541D" w:rsidP="008E20CB">
            <w:pPr>
              <w:autoSpaceDE w:val="0"/>
              <w:autoSpaceDN w:val="0"/>
              <w:adjustRightInd w:val="0"/>
              <w:rPr>
                <w:rFonts w:cs="Arial"/>
                <w:color w:val="000000"/>
                <w:lang w:val="en-ZA"/>
              </w:rPr>
            </w:pPr>
            <w:r w:rsidRPr="002B541D">
              <w:rPr>
                <w:rFonts w:cs="Arial"/>
                <w:color w:val="000000"/>
                <w:lang w:val="en-ZA"/>
              </w:rPr>
              <w:t xml:space="preserve">Portion 8 of the farm </w:t>
            </w:r>
            <w:proofErr w:type="spellStart"/>
            <w:r w:rsidRPr="002B541D">
              <w:rPr>
                <w:rFonts w:cs="Arial"/>
                <w:color w:val="000000"/>
                <w:lang w:val="en-ZA"/>
              </w:rPr>
              <w:t>Steynsplaats</w:t>
            </w:r>
            <w:proofErr w:type="spellEnd"/>
            <w:r w:rsidRPr="002B541D">
              <w:rPr>
                <w:rFonts w:cs="Arial"/>
                <w:color w:val="000000"/>
                <w:lang w:val="en-ZA"/>
              </w:rPr>
              <w:t xml:space="preserve"> 360 JT</w:t>
            </w:r>
          </w:p>
        </w:tc>
        <w:tc>
          <w:tcPr>
            <w:tcW w:w="4249" w:type="dxa"/>
            <w:shd w:val="clear" w:color="auto" w:fill="auto"/>
          </w:tcPr>
          <w:p w14:paraId="1E0F3E4C" w14:textId="2BF9AFD9" w:rsidR="008E20CB" w:rsidRPr="008E20CB" w:rsidRDefault="002B541D" w:rsidP="008E20CB">
            <w:pPr>
              <w:autoSpaceDE w:val="0"/>
              <w:autoSpaceDN w:val="0"/>
              <w:adjustRightInd w:val="0"/>
              <w:rPr>
                <w:rFonts w:cs="Arial"/>
                <w:color w:val="000000"/>
                <w:lang w:val="en-US"/>
              </w:rPr>
            </w:pPr>
            <w:r w:rsidRPr="002B541D">
              <w:rPr>
                <w:rFonts w:cs="Arial"/>
                <w:color w:val="000000"/>
                <w:lang w:val="en-US"/>
              </w:rPr>
              <w:t>S 25⁰4</w:t>
            </w:r>
            <w:r>
              <w:rPr>
                <w:rFonts w:cs="Arial"/>
                <w:color w:val="000000"/>
                <w:lang w:val="en-US"/>
              </w:rPr>
              <w:t>1</w:t>
            </w:r>
            <w:r w:rsidRPr="002B541D">
              <w:rPr>
                <w:rFonts w:cs="Arial"/>
                <w:color w:val="000000"/>
                <w:lang w:val="en-US"/>
              </w:rPr>
              <w:t>′</w:t>
            </w:r>
            <w:r>
              <w:rPr>
                <w:rFonts w:cs="Arial"/>
                <w:color w:val="000000"/>
                <w:lang w:val="en-US"/>
              </w:rPr>
              <w:t>16</w:t>
            </w:r>
            <w:r w:rsidRPr="002B541D">
              <w:rPr>
                <w:rFonts w:cs="Arial"/>
                <w:color w:val="000000"/>
                <w:lang w:val="en-US"/>
              </w:rPr>
              <w:t>.</w:t>
            </w:r>
            <w:r>
              <w:rPr>
                <w:rFonts w:cs="Arial"/>
                <w:color w:val="000000"/>
                <w:lang w:val="en-US"/>
              </w:rPr>
              <w:t>08</w:t>
            </w:r>
            <w:r w:rsidRPr="002B541D">
              <w:rPr>
                <w:rFonts w:cs="Arial"/>
                <w:color w:val="000000"/>
                <w:lang w:val="en-US"/>
              </w:rPr>
              <w:t>″ E 30⁰04′</w:t>
            </w:r>
            <w:r>
              <w:rPr>
                <w:rFonts w:cs="Arial"/>
                <w:color w:val="000000"/>
                <w:lang w:val="en-US"/>
              </w:rPr>
              <w:t>39</w:t>
            </w:r>
            <w:r w:rsidRPr="002B541D">
              <w:rPr>
                <w:rFonts w:cs="Arial"/>
                <w:color w:val="000000"/>
                <w:lang w:val="en-US"/>
              </w:rPr>
              <w:t>.</w:t>
            </w:r>
            <w:r>
              <w:rPr>
                <w:rFonts w:cs="Arial"/>
                <w:color w:val="000000"/>
                <w:lang w:val="en-US"/>
              </w:rPr>
              <w:t>4</w:t>
            </w:r>
            <w:r w:rsidRPr="002B541D">
              <w:rPr>
                <w:rFonts w:cs="Arial"/>
                <w:color w:val="000000"/>
                <w:lang w:val="en-US"/>
              </w:rPr>
              <w:t>6″E</w:t>
            </w:r>
          </w:p>
        </w:tc>
      </w:tr>
      <w:tr w:rsidR="002B541D" w:rsidRPr="008E20CB" w14:paraId="19046598" w14:textId="77777777" w:rsidTr="006E443F">
        <w:tc>
          <w:tcPr>
            <w:tcW w:w="5098" w:type="dxa"/>
            <w:shd w:val="clear" w:color="auto" w:fill="auto"/>
          </w:tcPr>
          <w:p w14:paraId="7734E990" w14:textId="4AA6AEF8" w:rsidR="002B541D" w:rsidRPr="002B541D" w:rsidRDefault="002B541D" w:rsidP="008E20CB">
            <w:pPr>
              <w:autoSpaceDE w:val="0"/>
              <w:autoSpaceDN w:val="0"/>
              <w:adjustRightInd w:val="0"/>
              <w:rPr>
                <w:rFonts w:cs="Arial"/>
                <w:color w:val="000000"/>
                <w:lang w:val="en-ZA"/>
              </w:rPr>
            </w:pPr>
            <w:r w:rsidRPr="002B541D">
              <w:rPr>
                <w:rFonts w:cs="Arial"/>
                <w:color w:val="000000"/>
                <w:lang w:val="en-ZA"/>
              </w:rPr>
              <w:t xml:space="preserve">RE of the farm The </w:t>
            </w:r>
            <w:proofErr w:type="spellStart"/>
            <w:r w:rsidRPr="002B541D">
              <w:rPr>
                <w:rFonts w:cs="Arial"/>
                <w:color w:val="000000"/>
                <w:lang w:val="en-ZA"/>
              </w:rPr>
              <w:t>Majamela</w:t>
            </w:r>
            <w:proofErr w:type="spellEnd"/>
            <w:r w:rsidRPr="002B541D">
              <w:rPr>
                <w:rFonts w:cs="Arial"/>
                <w:color w:val="000000"/>
                <w:lang w:val="en-ZA"/>
              </w:rPr>
              <w:t xml:space="preserve"> No.973 JT</w:t>
            </w:r>
          </w:p>
        </w:tc>
        <w:tc>
          <w:tcPr>
            <w:tcW w:w="4249" w:type="dxa"/>
            <w:shd w:val="clear" w:color="auto" w:fill="auto"/>
          </w:tcPr>
          <w:p w14:paraId="43F13ED6" w14:textId="782A1687" w:rsidR="002B541D" w:rsidRPr="002B541D" w:rsidRDefault="00F220C6" w:rsidP="008E20CB">
            <w:pPr>
              <w:autoSpaceDE w:val="0"/>
              <w:autoSpaceDN w:val="0"/>
              <w:adjustRightInd w:val="0"/>
              <w:rPr>
                <w:rFonts w:cs="Arial"/>
                <w:color w:val="000000"/>
                <w:lang w:val="en-US"/>
              </w:rPr>
            </w:pPr>
            <w:r w:rsidRPr="00F220C6">
              <w:rPr>
                <w:rFonts w:cs="Arial"/>
                <w:color w:val="000000"/>
                <w:lang w:val="en-US"/>
              </w:rPr>
              <w:t>S 25⁰4</w:t>
            </w:r>
            <w:r>
              <w:rPr>
                <w:rFonts w:cs="Arial"/>
                <w:color w:val="000000"/>
                <w:lang w:val="en-US"/>
              </w:rPr>
              <w:t>2</w:t>
            </w:r>
            <w:r w:rsidRPr="00F220C6">
              <w:rPr>
                <w:rFonts w:cs="Arial"/>
                <w:color w:val="000000"/>
                <w:lang w:val="en-US"/>
              </w:rPr>
              <w:t>′</w:t>
            </w:r>
            <w:r>
              <w:rPr>
                <w:rFonts w:cs="Arial"/>
                <w:color w:val="000000"/>
                <w:lang w:val="en-US"/>
              </w:rPr>
              <w:t>01</w:t>
            </w:r>
            <w:r w:rsidRPr="00F220C6">
              <w:rPr>
                <w:rFonts w:cs="Arial"/>
                <w:color w:val="000000"/>
                <w:lang w:val="en-US"/>
              </w:rPr>
              <w:t>.0</w:t>
            </w:r>
            <w:r>
              <w:rPr>
                <w:rFonts w:cs="Arial"/>
                <w:color w:val="000000"/>
                <w:lang w:val="en-US"/>
              </w:rPr>
              <w:t>6</w:t>
            </w:r>
            <w:r w:rsidRPr="00F220C6">
              <w:rPr>
                <w:rFonts w:cs="Arial"/>
                <w:color w:val="000000"/>
                <w:lang w:val="en-US"/>
              </w:rPr>
              <w:t>″ E 30⁰04′</w:t>
            </w:r>
            <w:r>
              <w:rPr>
                <w:rFonts w:cs="Arial"/>
                <w:color w:val="000000"/>
                <w:lang w:val="en-US"/>
              </w:rPr>
              <w:t>4</w:t>
            </w:r>
            <w:r w:rsidRPr="00F220C6">
              <w:rPr>
                <w:rFonts w:cs="Arial"/>
                <w:color w:val="000000"/>
                <w:lang w:val="en-US"/>
              </w:rPr>
              <w:t>9.4</w:t>
            </w:r>
            <w:r>
              <w:rPr>
                <w:rFonts w:cs="Arial"/>
                <w:color w:val="000000"/>
                <w:lang w:val="en-US"/>
              </w:rPr>
              <w:t>4</w:t>
            </w:r>
            <w:r w:rsidRPr="00F220C6">
              <w:rPr>
                <w:rFonts w:cs="Arial"/>
                <w:color w:val="000000"/>
                <w:lang w:val="en-US"/>
              </w:rPr>
              <w:t>″E</w:t>
            </w:r>
          </w:p>
        </w:tc>
      </w:tr>
    </w:tbl>
    <w:p w14:paraId="63808CF1" w14:textId="77777777" w:rsidR="00AB1290" w:rsidRPr="004C1271" w:rsidRDefault="00AB1290" w:rsidP="004C1271">
      <w:pPr>
        <w:autoSpaceDE w:val="0"/>
        <w:autoSpaceDN w:val="0"/>
        <w:adjustRightInd w:val="0"/>
        <w:rPr>
          <w:rFonts w:cs="Arial"/>
          <w:color w:val="000000"/>
        </w:rPr>
        <w:sectPr w:rsidR="00AB1290" w:rsidRPr="004C1271" w:rsidSect="008623E0">
          <w:headerReference w:type="first" r:id="rId15"/>
          <w:footerReference w:type="first" r:id="rId16"/>
          <w:pgSz w:w="11909" w:h="16834" w:code="9"/>
          <w:pgMar w:top="1440" w:right="1276" w:bottom="1440" w:left="1276" w:header="720" w:footer="720" w:gutter="0"/>
          <w:pgNumType w:start="1"/>
          <w:cols w:space="708"/>
          <w:noEndnote/>
          <w:docGrid w:linePitch="326"/>
        </w:sectPr>
      </w:pPr>
    </w:p>
    <w:p w14:paraId="55ABF6FB" w14:textId="713981D8" w:rsidR="00D87D4F" w:rsidRDefault="00493C82" w:rsidP="00D87D4F">
      <w:pPr>
        <w:pStyle w:val="BodyText"/>
        <w:jc w:val="center"/>
      </w:pPr>
      <w:r>
        <w:rPr>
          <w:noProof/>
          <w:lang w:val="en-ZA" w:eastAsia="en-ZA"/>
        </w:rPr>
        <w:lastRenderedPageBreak/>
        <w:drawing>
          <wp:inline distT="0" distB="0" distL="0" distR="0" wp14:anchorId="46372232" wp14:editId="22D56067">
            <wp:extent cx="8289979" cy="4118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329591" cy="4138079"/>
                    </a:xfrm>
                    <a:prstGeom prst="rect">
                      <a:avLst/>
                    </a:prstGeom>
                  </pic:spPr>
                </pic:pic>
              </a:graphicData>
            </a:graphic>
          </wp:inline>
        </w:drawing>
      </w:r>
    </w:p>
    <w:p w14:paraId="412ED792" w14:textId="5F781834" w:rsidR="004C1271" w:rsidRPr="00D87D4F" w:rsidRDefault="006C5A5D" w:rsidP="00214C74">
      <w:pPr>
        <w:pStyle w:val="Caption"/>
      </w:pPr>
      <w:bookmarkStart w:id="49" w:name="_Toc85628468"/>
      <w:r>
        <w:t xml:space="preserve">Figure </w:t>
      </w:r>
      <w:r w:rsidR="00E54AF9">
        <w:fldChar w:fldCharType="begin"/>
      </w:r>
      <w:r w:rsidR="00E54AF9">
        <w:instrText xml:space="preserve"> SEQ Figure \* ARABIC </w:instrText>
      </w:r>
      <w:r w:rsidR="00E54AF9">
        <w:fldChar w:fldCharType="separate"/>
      </w:r>
      <w:r w:rsidR="006A7B40">
        <w:rPr>
          <w:noProof/>
        </w:rPr>
        <w:t>1</w:t>
      </w:r>
      <w:r w:rsidR="00E54AF9">
        <w:rPr>
          <w:noProof/>
        </w:rPr>
        <w:fldChar w:fldCharType="end"/>
      </w:r>
      <w:r w:rsidR="004C2270">
        <w:t>:</w:t>
      </w:r>
      <w:r w:rsidR="004C2270">
        <w:tab/>
      </w:r>
      <w:proofErr w:type="spellStart"/>
      <w:r w:rsidR="00201351">
        <w:t>Steynsplaats</w:t>
      </w:r>
      <w:proofErr w:type="spellEnd"/>
      <w:r w:rsidR="00201351">
        <w:t xml:space="preserve"> </w:t>
      </w:r>
      <w:r w:rsidR="00407BD4">
        <w:t>Colliery</w:t>
      </w:r>
      <w:r w:rsidR="0059696A" w:rsidRPr="003D21D9">
        <w:t xml:space="preserve"> </w:t>
      </w:r>
      <w:r w:rsidR="004C468A" w:rsidRPr="003D21D9">
        <w:t>L</w:t>
      </w:r>
      <w:r w:rsidR="00410FE4" w:rsidRPr="003D21D9">
        <w:t xml:space="preserve">ocality </w:t>
      </w:r>
      <w:r w:rsidR="004C468A" w:rsidRPr="003D21D9">
        <w:t>P</w:t>
      </w:r>
      <w:r w:rsidR="00410FE4" w:rsidRPr="003D21D9">
        <w:t>lan</w:t>
      </w:r>
      <w:bookmarkEnd w:id="49"/>
    </w:p>
    <w:p w14:paraId="3D10D474" w14:textId="77777777" w:rsidR="00D87D4F" w:rsidRDefault="00D87D4F" w:rsidP="00D87D4F">
      <w:pPr>
        <w:pStyle w:val="BodyText"/>
        <w:jc w:val="center"/>
      </w:pPr>
    </w:p>
    <w:p w14:paraId="49B34CDE" w14:textId="77777777" w:rsidR="00D87D4F" w:rsidRPr="00D87D4F" w:rsidRDefault="00D87D4F" w:rsidP="00AF4188">
      <w:pPr>
        <w:pStyle w:val="BodyText"/>
        <w:sectPr w:rsidR="00D87D4F" w:rsidRPr="00D87D4F" w:rsidSect="00521FE0">
          <w:pgSz w:w="16834" w:h="11909" w:orient="landscape" w:code="9"/>
          <w:pgMar w:top="1276" w:right="1440" w:bottom="1134" w:left="1440" w:header="720" w:footer="720" w:gutter="0"/>
          <w:cols w:space="708"/>
          <w:noEndnote/>
          <w:docGrid w:linePitch="326"/>
        </w:sectPr>
      </w:pPr>
    </w:p>
    <w:p w14:paraId="7E98BB9C" w14:textId="0CD8EAEE" w:rsidR="0055566F" w:rsidRPr="000D7CF0" w:rsidRDefault="0055566F" w:rsidP="001F7459">
      <w:pPr>
        <w:pStyle w:val="Heading3"/>
      </w:pPr>
      <w:bookmarkStart w:id="50" w:name="_Toc82766317"/>
      <w:r w:rsidRPr="000D7CF0">
        <w:lastRenderedPageBreak/>
        <w:t>Magisterial District &amp; Regional Services Council</w:t>
      </w:r>
      <w:bookmarkEnd w:id="50"/>
    </w:p>
    <w:p w14:paraId="44623D24" w14:textId="7ABF7E77" w:rsidR="009E5CEB" w:rsidRDefault="005C7076" w:rsidP="00585E04">
      <w:pPr>
        <w:pStyle w:val="BodyText3"/>
      </w:pPr>
      <w:r>
        <w:t>Magisterial:</w:t>
      </w:r>
      <w:r>
        <w:tab/>
      </w:r>
      <w:r>
        <w:tab/>
      </w:r>
      <w:proofErr w:type="spellStart"/>
      <w:r w:rsidR="007F39FE">
        <w:t>Emakhazeni</w:t>
      </w:r>
      <w:proofErr w:type="spellEnd"/>
      <w:r w:rsidR="009E5CEB">
        <w:t>, Mpumalanga</w:t>
      </w:r>
    </w:p>
    <w:p w14:paraId="07D07675" w14:textId="77777777" w:rsidR="009E5CEB" w:rsidRDefault="009E5CEB" w:rsidP="00585E04">
      <w:pPr>
        <w:pStyle w:val="BodyText3"/>
      </w:pPr>
      <w:r>
        <w:t>District Municipality:</w:t>
      </w:r>
      <w:r w:rsidR="005C7076">
        <w:tab/>
      </w:r>
      <w:r>
        <w:t>Nkangala District Municipality</w:t>
      </w:r>
    </w:p>
    <w:p w14:paraId="635D1AF4" w14:textId="09066A57" w:rsidR="009E5CEB" w:rsidRDefault="009E5CEB" w:rsidP="00585E04">
      <w:pPr>
        <w:pStyle w:val="BodyText3"/>
      </w:pPr>
      <w:r w:rsidRPr="00BE1582">
        <w:t>Local Municipality:</w:t>
      </w:r>
      <w:r w:rsidR="005C7076">
        <w:tab/>
      </w:r>
      <w:proofErr w:type="spellStart"/>
      <w:r w:rsidR="00E1635A">
        <w:t>Emakhazeni</w:t>
      </w:r>
      <w:proofErr w:type="spellEnd"/>
      <w:r w:rsidR="00E1635A" w:rsidRPr="00F00FBD">
        <w:t xml:space="preserve"> </w:t>
      </w:r>
      <w:r w:rsidRPr="00F00FBD">
        <w:t>Local Municipality</w:t>
      </w:r>
    </w:p>
    <w:p w14:paraId="05DFE22E" w14:textId="2EDF49EC" w:rsidR="0055566F" w:rsidRDefault="0055566F" w:rsidP="001F7459">
      <w:pPr>
        <w:pStyle w:val="Heading3"/>
      </w:pPr>
      <w:bookmarkStart w:id="51" w:name="_Toc82766318"/>
      <w:r>
        <w:t>Direction and Distance to Nearest Towns</w:t>
      </w:r>
      <w:bookmarkEnd w:id="51"/>
    </w:p>
    <w:p w14:paraId="78F4A286" w14:textId="7C4917D5" w:rsidR="0055566F" w:rsidRDefault="00506E25" w:rsidP="00214C74">
      <w:pPr>
        <w:pStyle w:val="Caption"/>
      </w:pPr>
      <w:bookmarkStart w:id="52" w:name="_Toc138606364"/>
      <w:bookmarkStart w:id="53" w:name="_Toc143511174"/>
      <w:bookmarkStart w:id="54" w:name="_Toc153313942"/>
      <w:bookmarkStart w:id="55" w:name="_Toc167579634"/>
      <w:bookmarkStart w:id="56" w:name="_Toc349123683"/>
      <w:bookmarkStart w:id="57" w:name="_Toc358036048"/>
      <w:bookmarkStart w:id="58" w:name="_Toc86150256"/>
      <w:r>
        <w:t xml:space="preserve">Table </w:t>
      </w:r>
      <w:r w:rsidR="00E54AF9">
        <w:fldChar w:fldCharType="begin"/>
      </w:r>
      <w:r w:rsidR="00E54AF9">
        <w:instrText xml:space="preserve"> SEQ Table \* ARABIC </w:instrText>
      </w:r>
      <w:r w:rsidR="00E54AF9">
        <w:fldChar w:fldCharType="separate"/>
      </w:r>
      <w:r w:rsidR="006A7B40">
        <w:rPr>
          <w:noProof/>
        </w:rPr>
        <w:t>4</w:t>
      </w:r>
      <w:r w:rsidR="00E54AF9">
        <w:rPr>
          <w:noProof/>
        </w:rPr>
        <w:fldChar w:fldCharType="end"/>
      </w:r>
      <w:r w:rsidR="0055566F" w:rsidRPr="00517D80">
        <w:t>:</w:t>
      </w:r>
      <w:r w:rsidR="00517D80" w:rsidRPr="00517D80">
        <w:tab/>
      </w:r>
      <w:r w:rsidR="0055566F" w:rsidRPr="00517D80">
        <w:t>Direction and Distance to Nearest Towns.</w:t>
      </w:r>
      <w:bookmarkEnd w:id="52"/>
      <w:bookmarkEnd w:id="53"/>
      <w:bookmarkEnd w:id="54"/>
      <w:bookmarkEnd w:id="55"/>
      <w:bookmarkEnd w:id="56"/>
      <w:bookmarkEnd w:id="57"/>
      <w:bookmarkEnd w:id="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000" w:firstRow="0" w:lastRow="0" w:firstColumn="0" w:lastColumn="0" w:noHBand="0" w:noVBand="0"/>
      </w:tblPr>
      <w:tblGrid>
        <w:gridCol w:w="2041"/>
        <w:gridCol w:w="1984"/>
        <w:gridCol w:w="2268"/>
      </w:tblGrid>
      <w:tr w:rsidR="009E5CEB" w:rsidRPr="00BB3554" w14:paraId="36C1ADA8" w14:textId="77777777" w:rsidTr="004C468A">
        <w:trPr>
          <w:trHeight w:val="323"/>
          <w:jc w:val="center"/>
        </w:trPr>
        <w:tc>
          <w:tcPr>
            <w:tcW w:w="2041" w:type="dxa"/>
            <w:shd w:val="pct12" w:color="auto" w:fill="auto"/>
            <w:vAlign w:val="center"/>
          </w:tcPr>
          <w:p w14:paraId="5C0BE823" w14:textId="77777777" w:rsidR="009E5CEB" w:rsidRPr="00BB3554" w:rsidRDefault="009E5CEB" w:rsidP="0059696A">
            <w:pPr>
              <w:pStyle w:val="BodyText"/>
              <w:spacing w:before="0" w:after="0" w:line="300" w:lineRule="auto"/>
              <w:rPr>
                <w:b/>
                <w:bCs/>
                <w:lang w:val="en-CA"/>
              </w:rPr>
            </w:pPr>
            <w:r w:rsidRPr="00BB3554">
              <w:rPr>
                <w:b/>
                <w:bCs/>
                <w:lang w:val="en-CA"/>
              </w:rPr>
              <w:t>Town</w:t>
            </w:r>
          </w:p>
        </w:tc>
        <w:tc>
          <w:tcPr>
            <w:tcW w:w="1984" w:type="dxa"/>
            <w:shd w:val="pct12" w:color="auto" w:fill="auto"/>
            <w:vAlign w:val="center"/>
          </w:tcPr>
          <w:p w14:paraId="4FD5717D" w14:textId="77777777" w:rsidR="009E5CEB" w:rsidRPr="00BB3554" w:rsidRDefault="009E5CEB" w:rsidP="00517D80">
            <w:pPr>
              <w:pStyle w:val="BodyText"/>
              <w:spacing w:before="0" w:after="0" w:line="300" w:lineRule="auto"/>
              <w:jc w:val="center"/>
              <w:rPr>
                <w:b/>
                <w:bCs/>
                <w:lang w:val="en-CA"/>
              </w:rPr>
            </w:pPr>
            <w:r w:rsidRPr="00BB3554">
              <w:rPr>
                <w:b/>
                <w:bCs/>
                <w:lang w:val="en-CA"/>
              </w:rPr>
              <w:t>Direction</w:t>
            </w:r>
          </w:p>
        </w:tc>
        <w:tc>
          <w:tcPr>
            <w:tcW w:w="2268" w:type="dxa"/>
            <w:shd w:val="pct12" w:color="auto" w:fill="auto"/>
            <w:vAlign w:val="center"/>
          </w:tcPr>
          <w:p w14:paraId="4A6F9C08" w14:textId="77777777" w:rsidR="009E5CEB" w:rsidRPr="00BB3554" w:rsidRDefault="009E5CEB" w:rsidP="00517D80">
            <w:pPr>
              <w:pStyle w:val="BodyText"/>
              <w:spacing w:before="0" w:after="0" w:line="300" w:lineRule="auto"/>
              <w:jc w:val="center"/>
              <w:rPr>
                <w:b/>
                <w:bCs/>
                <w:lang w:val="en-CA"/>
              </w:rPr>
            </w:pPr>
            <w:r w:rsidRPr="00BB3554">
              <w:rPr>
                <w:b/>
                <w:bCs/>
                <w:lang w:val="en-CA"/>
              </w:rPr>
              <w:t>Distance (km)</w:t>
            </w:r>
          </w:p>
        </w:tc>
      </w:tr>
      <w:tr w:rsidR="009E5CEB" w:rsidRPr="007732DD" w14:paraId="452DE944" w14:textId="77777777" w:rsidTr="004C468A">
        <w:trPr>
          <w:trHeight w:val="1304"/>
          <w:jc w:val="center"/>
        </w:trPr>
        <w:tc>
          <w:tcPr>
            <w:tcW w:w="2041" w:type="dxa"/>
            <w:vAlign w:val="center"/>
          </w:tcPr>
          <w:p w14:paraId="3F2FDC33" w14:textId="7998EE46" w:rsidR="009E5CEB" w:rsidRPr="0068655E" w:rsidRDefault="004C468A" w:rsidP="004C468A">
            <w:pPr>
              <w:pStyle w:val="BodyText"/>
              <w:spacing w:before="0" w:after="0" w:line="300" w:lineRule="auto"/>
              <w:rPr>
                <w:lang w:val="en-CA"/>
              </w:rPr>
            </w:pPr>
            <w:proofErr w:type="spellStart"/>
            <w:r w:rsidRPr="0068655E">
              <w:rPr>
                <w:rFonts w:cs="Arial"/>
                <w:color w:val="000000"/>
              </w:rPr>
              <w:t>Be</w:t>
            </w:r>
            <w:r w:rsidR="00245523">
              <w:rPr>
                <w:rFonts w:cs="Arial"/>
                <w:color w:val="000000"/>
              </w:rPr>
              <w:t>fast</w:t>
            </w:r>
            <w:proofErr w:type="spellEnd"/>
          </w:p>
          <w:p w14:paraId="2A1F6606" w14:textId="77777777" w:rsidR="004C468A" w:rsidRPr="0068655E" w:rsidRDefault="0068655E" w:rsidP="004C468A">
            <w:pPr>
              <w:pStyle w:val="BodyText"/>
              <w:spacing w:before="0" w:after="0" w:line="300" w:lineRule="auto"/>
              <w:rPr>
                <w:lang w:val="en-CA"/>
              </w:rPr>
            </w:pPr>
            <w:r w:rsidRPr="0068655E">
              <w:rPr>
                <w:lang w:val="en-CA"/>
              </w:rPr>
              <w:t>Middelburg</w:t>
            </w:r>
          </w:p>
          <w:p w14:paraId="4428D1EA" w14:textId="77777777" w:rsidR="009E5CEB" w:rsidRDefault="00245523" w:rsidP="004C468A">
            <w:pPr>
              <w:pStyle w:val="BodyText"/>
              <w:spacing w:before="0" w:after="0" w:line="300" w:lineRule="auto"/>
              <w:rPr>
                <w:lang w:val="en-CA"/>
              </w:rPr>
            </w:pPr>
            <w:proofErr w:type="spellStart"/>
            <w:r>
              <w:rPr>
                <w:lang w:val="en-CA"/>
              </w:rPr>
              <w:t>Entokozweni</w:t>
            </w:r>
            <w:proofErr w:type="spellEnd"/>
          </w:p>
          <w:p w14:paraId="1199B153" w14:textId="35EE18DB" w:rsidR="00753441" w:rsidRPr="0068655E" w:rsidRDefault="00753441" w:rsidP="004C468A">
            <w:pPr>
              <w:pStyle w:val="BodyText"/>
              <w:spacing w:before="0" w:after="0" w:line="300" w:lineRule="auto"/>
              <w:rPr>
                <w:lang w:val="en-CA"/>
              </w:rPr>
            </w:pPr>
            <w:r>
              <w:rPr>
                <w:lang w:val="en-CA"/>
              </w:rPr>
              <w:t>Carolina</w:t>
            </w:r>
          </w:p>
        </w:tc>
        <w:tc>
          <w:tcPr>
            <w:tcW w:w="1984" w:type="dxa"/>
            <w:vAlign w:val="center"/>
          </w:tcPr>
          <w:p w14:paraId="50347905" w14:textId="60217553" w:rsidR="009E5CEB" w:rsidRPr="0068655E" w:rsidRDefault="00245523" w:rsidP="00245523">
            <w:pPr>
              <w:pStyle w:val="BodyText"/>
              <w:spacing w:before="0" w:after="0" w:line="300" w:lineRule="auto"/>
              <w:jc w:val="center"/>
              <w:rPr>
                <w:lang w:val="en-CA"/>
              </w:rPr>
            </w:pPr>
            <w:r>
              <w:rPr>
                <w:lang w:val="en-CA"/>
              </w:rPr>
              <w:t>E</w:t>
            </w:r>
          </w:p>
          <w:p w14:paraId="081393AE" w14:textId="77777777" w:rsidR="009E5CEB" w:rsidRPr="0068655E" w:rsidRDefault="0068655E" w:rsidP="00245523">
            <w:pPr>
              <w:pStyle w:val="BodyText"/>
              <w:spacing w:before="0" w:after="0" w:line="300" w:lineRule="auto"/>
              <w:jc w:val="center"/>
              <w:rPr>
                <w:lang w:val="en-CA"/>
              </w:rPr>
            </w:pPr>
            <w:r w:rsidRPr="0068655E">
              <w:rPr>
                <w:lang w:val="en-CA"/>
              </w:rPr>
              <w:t>N</w:t>
            </w:r>
            <w:r w:rsidR="00AF5EE9" w:rsidRPr="0068655E">
              <w:rPr>
                <w:lang w:val="en-CA"/>
              </w:rPr>
              <w:t>E</w:t>
            </w:r>
          </w:p>
          <w:p w14:paraId="4645D9B0" w14:textId="77777777" w:rsidR="004C468A" w:rsidRDefault="00245523" w:rsidP="00245523">
            <w:pPr>
              <w:pStyle w:val="BodyText"/>
              <w:spacing w:before="0" w:after="0" w:line="300" w:lineRule="auto"/>
              <w:jc w:val="center"/>
              <w:rPr>
                <w:lang w:val="en-CA"/>
              </w:rPr>
            </w:pPr>
            <w:r>
              <w:rPr>
                <w:lang w:val="en-CA"/>
              </w:rPr>
              <w:t>W</w:t>
            </w:r>
          </w:p>
          <w:p w14:paraId="72152C09" w14:textId="00BD15C0" w:rsidR="00753441" w:rsidRPr="0068655E" w:rsidRDefault="00753441" w:rsidP="00245523">
            <w:pPr>
              <w:pStyle w:val="BodyText"/>
              <w:spacing w:before="0" w:after="0" w:line="300" w:lineRule="auto"/>
              <w:jc w:val="center"/>
              <w:rPr>
                <w:lang w:val="en-CA"/>
              </w:rPr>
            </w:pPr>
            <w:r>
              <w:rPr>
                <w:lang w:val="en-CA"/>
              </w:rPr>
              <w:t>N</w:t>
            </w:r>
          </w:p>
        </w:tc>
        <w:tc>
          <w:tcPr>
            <w:tcW w:w="2268" w:type="dxa"/>
            <w:vAlign w:val="center"/>
          </w:tcPr>
          <w:p w14:paraId="31474D75" w14:textId="24AFC836" w:rsidR="009E5CEB" w:rsidRPr="0068655E" w:rsidRDefault="00245523" w:rsidP="004C468A">
            <w:pPr>
              <w:pStyle w:val="BodyText"/>
              <w:spacing w:before="0" w:after="0" w:line="300" w:lineRule="auto"/>
              <w:jc w:val="center"/>
              <w:rPr>
                <w:lang w:val="en-CA"/>
              </w:rPr>
            </w:pPr>
            <w:r>
              <w:rPr>
                <w:lang w:val="en-CA"/>
              </w:rPr>
              <w:t>5</w:t>
            </w:r>
            <w:r w:rsidR="009E5CEB" w:rsidRPr="0068655E">
              <w:rPr>
                <w:lang w:val="en-CA"/>
              </w:rPr>
              <w:t xml:space="preserve"> km</w:t>
            </w:r>
          </w:p>
          <w:p w14:paraId="17734278" w14:textId="622B17A8" w:rsidR="009E5CEB" w:rsidRPr="0068655E" w:rsidRDefault="00753441" w:rsidP="004C468A">
            <w:pPr>
              <w:pStyle w:val="BodyText"/>
              <w:spacing w:before="0" w:after="0" w:line="300" w:lineRule="auto"/>
              <w:jc w:val="center"/>
              <w:rPr>
                <w:lang w:val="en-CA"/>
              </w:rPr>
            </w:pPr>
            <w:r>
              <w:rPr>
                <w:lang w:val="en-CA"/>
              </w:rPr>
              <w:t>60</w:t>
            </w:r>
            <w:r w:rsidR="009E5CEB" w:rsidRPr="0068655E">
              <w:rPr>
                <w:lang w:val="en-CA"/>
              </w:rPr>
              <w:t xml:space="preserve"> km</w:t>
            </w:r>
          </w:p>
          <w:p w14:paraId="773B89F3" w14:textId="77777777" w:rsidR="004C468A" w:rsidRDefault="00245523" w:rsidP="004C468A">
            <w:pPr>
              <w:pStyle w:val="BodyText"/>
              <w:spacing w:before="0" w:after="0" w:line="300" w:lineRule="auto"/>
              <w:jc w:val="center"/>
              <w:rPr>
                <w:lang w:val="en-CA"/>
              </w:rPr>
            </w:pPr>
            <w:r>
              <w:rPr>
                <w:lang w:val="en-CA"/>
              </w:rPr>
              <w:t>1</w:t>
            </w:r>
            <w:r w:rsidR="00753441">
              <w:rPr>
                <w:lang w:val="en-CA"/>
              </w:rPr>
              <w:t>6</w:t>
            </w:r>
            <w:r w:rsidR="004C468A" w:rsidRPr="0068655E">
              <w:rPr>
                <w:lang w:val="en-CA"/>
              </w:rPr>
              <w:t xml:space="preserve"> km</w:t>
            </w:r>
          </w:p>
          <w:p w14:paraId="3BC9BB94" w14:textId="57963019" w:rsidR="00753441" w:rsidRPr="007732DD" w:rsidRDefault="00753441" w:rsidP="00753441">
            <w:pPr>
              <w:pStyle w:val="BodyText"/>
              <w:spacing w:before="0" w:after="0" w:line="300" w:lineRule="auto"/>
              <w:jc w:val="center"/>
              <w:rPr>
                <w:lang w:val="en-CA"/>
              </w:rPr>
            </w:pPr>
            <w:r>
              <w:rPr>
                <w:lang w:val="en-CA"/>
              </w:rPr>
              <w:t>40 km</w:t>
            </w:r>
          </w:p>
        </w:tc>
      </w:tr>
    </w:tbl>
    <w:p w14:paraId="0D5AC101" w14:textId="6E3FA6D5" w:rsidR="0055566F" w:rsidRDefault="0055566F" w:rsidP="001F7459">
      <w:pPr>
        <w:pStyle w:val="Heading3"/>
      </w:pPr>
      <w:bookmarkStart w:id="59" w:name="_Toc94289075"/>
      <w:bookmarkStart w:id="60" w:name="_Toc94426845"/>
      <w:bookmarkStart w:id="61" w:name="_Toc94440541"/>
      <w:bookmarkStart w:id="62" w:name="_Toc82766319"/>
      <w:r>
        <w:t>Surface Infrastructure</w:t>
      </w:r>
      <w:bookmarkEnd w:id="59"/>
      <w:bookmarkEnd w:id="60"/>
      <w:bookmarkEnd w:id="61"/>
      <w:bookmarkEnd w:id="62"/>
    </w:p>
    <w:p w14:paraId="6DAAFB08" w14:textId="0825F4AD" w:rsidR="0072020F" w:rsidRPr="00AE2413" w:rsidRDefault="001E6796" w:rsidP="00AE2413">
      <w:pPr>
        <w:rPr>
          <w:rFonts w:cs="Arial"/>
        </w:rPr>
      </w:pPr>
      <w:r w:rsidRPr="0068655E">
        <w:rPr>
          <w:rFonts w:cs="Arial"/>
        </w:rPr>
        <w:t xml:space="preserve">The </w:t>
      </w:r>
      <w:r w:rsidR="004C468A" w:rsidRPr="0068655E">
        <w:rPr>
          <w:rFonts w:cs="Arial"/>
        </w:rPr>
        <w:t>proposed</w:t>
      </w:r>
      <w:r w:rsidR="00201351">
        <w:rPr>
          <w:rFonts w:cs="Arial"/>
        </w:rPr>
        <w:t xml:space="preserve"> </w:t>
      </w:r>
      <w:proofErr w:type="spellStart"/>
      <w:r w:rsidR="00201351">
        <w:rPr>
          <w:rFonts w:cs="Arial"/>
        </w:rPr>
        <w:t>Steynsplaats</w:t>
      </w:r>
      <w:proofErr w:type="spellEnd"/>
      <w:r w:rsidR="00201351">
        <w:rPr>
          <w:rFonts w:cs="Arial"/>
        </w:rPr>
        <w:t xml:space="preserve"> </w:t>
      </w:r>
      <w:r w:rsidR="00407BD4" w:rsidRPr="0068655E">
        <w:rPr>
          <w:rFonts w:cs="Arial"/>
        </w:rPr>
        <w:t>Colliery</w:t>
      </w:r>
      <w:r w:rsidR="00EB49D9" w:rsidRPr="0068655E">
        <w:rPr>
          <w:rFonts w:cs="Arial"/>
        </w:rPr>
        <w:t xml:space="preserve"> </w:t>
      </w:r>
      <w:r w:rsidR="00D60545" w:rsidRPr="0068655E">
        <w:rPr>
          <w:rFonts w:cs="Arial"/>
        </w:rPr>
        <w:t xml:space="preserve">covers an area of </w:t>
      </w:r>
      <w:r w:rsidRPr="0068655E">
        <w:rPr>
          <w:rFonts w:cs="Arial"/>
        </w:rPr>
        <w:t>a</w:t>
      </w:r>
      <w:r w:rsidR="00D60545" w:rsidRPr="0068655E">
        <w:rPr>
          <w:rFonts w:cs="Arial"/>
        </w:rPr>
        <w:t xml:space="preserve">pproximately </w:t>
      </w:r>
      <w:r w:rsidR="007E6B64">
        <w:rPr>
          <w:rFonts w:cs="Arial"/>
        </w:rPr>
        <w:t>243</w:t>
      </w:r>
      <w:r w:rsidR="00D60545" w:rsidRPr="00E33120">
        <w:rPr>
          <w:rFonts w:cs="Arial"/>
        </w:rPr>
        <w:t xml:space="preserve"> hectares.</w:t>
      </w:r>
      <w:r w:rsidR="002B3E79" w:rsidRPr="0068655E">
        <w:rPr>
          <w:rFonts w:cs="Arial"/>
        </w:rPr>
        <w:t xml:space="preserve"> The proposed mining project will be using the opencast</w:t>
      </w:r>
      <w:r w:rsidR="004C468A" w:rsidRPr="0068655E">
        <w:rPr>
          <w:rFonts w:cs="Arial"/>
        </w:rPr>
        <w:t xml:space="preserve"> </w:t>
      </w:r>
      <w:r w:rsidR="002B3E79" w:rsidRPr="0068655E">
        <w:rPr>
          <w:rFonts w:cs="Arial"/>
        </w:rPr>
        <w:t>mining method.</w:t>
      </w:r>
      <w:r w:rsidR="004C468A" w:rsidRPr="0068655E">
        <w:rPr>
          <w:rFonts w:cs="Arial"/>
        </w:rPr>
        <w:t xml:space="preserve"> </w:t>
      </w:r>
      <w:r w:rsidR="002B3E79" w:rsidRPr="0068655E">
        <w:rPr>
          <w:rFonts w:cs="Arial"/>
        </w:rPr>
        <w:t xml:space="preserve">Opencast mining </w:t>
      </w:r>
      <w:r w:rsidR="00F9419A">
        <w:rPr>
          <w:rFonts w:cs="Arial"/>
        </w:rPr>
        <w:t xml:space="preserve">will be </w:t>
      </w:r>
      <w:r w:rsidR="002B3E79" w:rsidRPr="0068655E">
        <w:rPr>
          <w:rFonts w:cs="Arial"/>
        </w:rPr>
        <w:t>using the truck and shovel lateral sequential rollover mining method. Mining will commence from the initial box cut</w:t>
      </w:r>
      <w:r w:rsidR="00F9419A">
        <w:rPr>
          <w:rFonts w:cs="Arial"/>
        </w:rPr>
        <w:t xml:space="preserve"> and proceed to the successive cuts</w:t>
      </w:r>
      <w:r w:rsidR="002B3E79" w:rsidRPr="0068655E">
        <w:rPr>
          <w:rFonts w:cs="Arial"/>
        </w:rPr>
        <w:t xml:space="preserve">. </w:t>
      </w:r>
      <w:r w:rsidR="003D7AB1" w:rsidRPr="0068655E">
        <w:rPr>
          <w:rFonts w:cs="Arial"/>
        </w:rPr>
        <w:t xml:space="preserve"> </w:t>
      </w:r>
      <w:r w:rsidR="0026784C" w:rsidRPr="0068655E">
        <w:rPr>
          <w:rFonts w:cs="Arial"/>
          <w:color w:val="000000"/>
        </w:rPr>
        <w:t xml:space="preserve">Surface infrastructure </w:t>
      </w:r>
      <w:r w:rsidR="00F9419A">
        <w:rPr>
          <w:rFonts w:cs="Arial"/>
          <w:color w:val="000000"/>
        </w:rPr>
        <w:t xml:space="preserve">associated with this coal mining project </w:t>
      </w:r>
      <w:r w:rsidR="0026784C" w:rsidRPr="0068655E">
        <w:rPr>
          <w:rFonts w:cs="Arial"/>
          <w:color w:val="000000"/>
        </w:rPr>
        <w:t xml:space="preserve">will include: </w:t>
      </w:r>
      <w:r w:rsidR="002B3E79" w:rsidRPr="0068655E">
        <w:rPr>
          <w:rFonts w:cs="Arial"/>
          <w:color w:val="000000"/>
        </w:rPr>
        <w:t xml:space="preserve">office/workshop complex, water management facilities, </w:t>
      </w:r>
      <w:r w:rsidR="004E6BE3" w:rsidRPr="0068655E">
        <w:rPr>
          <w:rFonts w:cs="Arial"/>
          <w:color w:val="000000"/>
        </w:rPr>
        <w:t>crushing and screening</w:t>
      </w:r>
      <w:r w:rsidR="002B3E79" w:rsidRPr="0068655E">
        <w:rPr>
          <w:rFonts w:cs="Arial"/>
          <w:color w:val="000000"/>
        </w:rPr>
        <w:t xml:space="preserve"> plant, </w:t>
      </w:r>
      <w:r w:rsidR="004E6BE3" w:rsidRPr="0068655E">
        <w:rPr>
          <w:rFonts w:cs="Arial"/>
          <w:color w:val="000000"/>
        </w:rPr>
        <w:t>overburden</w:t>
      </w:r>
      <w:r w:rsidR="002B3E79" w:rsidRPr="0068655E">
        <w:rPr>
          <w:rFonts w:cs="Arial"/>
          <w:color w:val="000000"/>
        </w:rPr>
        <w:t xml:space="preserve"> stockpiles,</w:t>
      </w:r>
      <w:r w:rsidR="004E6BE3" w:rsidRPr="0068655E">
        <w:rPr>
          <w:rFonts w:cs="Arial"/>
          <w:color w:val="000000"/>
        </w:rPr>
        <w:t xml:space="preserve"> R. O. M. stockpile,</w:t>
      </w:r>
      <w:r w:rsidR="003D7AB1" w:rsidRPr="0068655E">
        <w:rPr>
          <w:rFonts w:cs="Arial"/>
          <w:color w:val="000000"/>
        </w:rPr>
        <w:t xml:space="preserve"> access and haul roads</w:t>
      </w:r>
      <w:r w:rsidR="00E33120">
        <w:rPr>
          <w:rFonts w:cs="Arial"/>
          <w:color w:val="000000"/>
        </w:rPr>
        <w:t xml:space="preserve"> and</w:t>
      </w:r>
      <w:r w:rsidR="003D7AB1" w:rsidRPr="0068655E">
        <w:rPr>
          <w:rFonts w:cs="Arial"/>
          <w:color w:val="000000"/>
        </w:rPr>
        <w:t xml:space="preserve"> opencast area.</w:t>
      </w:r>
    </w:p>
    <w:p w14:paraId="536D6089" w14:textId="5712CDC5" w:rsidR="00DD18F5" w:rsidRDefault="00DD18F5" w:rsidP="001F7459">
      <w:pPr>
        <w:pStyle w:val="Heading3"/>
      </w:pPr>
      <w:bookmarkStart w:id="63" w:name="_Toc82766320"/>
      <w:bookmarkStart w:id="64" w:name="_Toc94289076"/>
      <w:bookmarkStart w:id="65" w:name="_Toc94426846"/>
      <w:bookmarkStart w:id="66" w:name="_Toc94440542"/>
      <w:r>
        <w:t>Presence of Servitudes</w:t>
      </w:r>
      <w:bookmarkEnd w:id="63"/>
    </w:p>
    <w:p w14:paraId="6393C3C9" w14:textId="550B288D" w:rsidR="00970EC7" w:rsidRPr="00970EC7" w:rsidRDefault="001D1CD3" w:rsidP="007B52C1">
      <w:pPr>
        <w:pStyle w:val="NormalJustified"/>
        <w:spacing w:line="300" w:lineRule="auto"/>
        <w:rPr>
          <w:rFonts w:cs="Arial"/>
        </w:rPr>
      </w:pPr>
      <w:r w:rsidRPr="000646BC">
        <w:rPr>
          <w:rFonts w:cs="Arial"/>
        </w:rPr>
        <w:t xml:space="preserve">To the western side adjacent to the proposed mining right boundary there is a railway line and within the boundary a historic heritage site can be seen, namely the </w:t>
      </w:r>
      <w:proofErr w:type="spellStart"/>
      <w:r w:rsidRPr="000646BC">
        <w:rPr>
          <w:rFonts w:cs="Arial"/>
        </w:rPr>
        <w:t>Gelofte</w:t>
      </w:r>
      <w:proofErr w:type="spellEnd"/>
      <w:r w:rsidRPr="000646BC">
        <w:rPr>
          <w:rFonts w:cs="Arial"/>
        </w:rPr>
        <w:t xml:space="preserve"> </w:t>
      </w:r>
      <w:proofErr w:type="spellStart"/>
      <w:r w:rsidRPr="000646BC">
        <w:rPr>
          <w:rFonts w:cs="Arial"/>
        </w:rPr>
        <w:t>Feeshuis</w:t>
      </w:r>
      <w:proofErr w:type="spellEnd"/>
      <w:r w:rsidRPr="000646BC">
        <w:rPr>
          <w:rFonts w:cs="Arial"/>
        </w:rPr>
        <w:t>.</w:t>
      </w:r>
      <w:r w:rsidR="00970EC7" w:rsidRPr="000646BC">
        <w:rPr>
          <w:rFonts w:cs="Arial"/>
        </w:rPr>
        <w:t xml:space="preserve"> Please note that an </w:t>
      </w:r>
      <w:r w:rsidR="00081391" w:rsidRPr="000646BC">
        <w:rPr>
          <w:rFonts w:cs="Arial"/>
        </w:rPr>
        <w:t>more</w:t>
      </w:r>
      <w:r w:rsidR="00970EC7" w:rsidRPr="000646BC">
        <w:rPr>
          <w:rFonts w:cs="Arial"/>
        </w:rPr>
        <w:t xml:space="preserve"> servitudes will </w:t>
      </w:r>
      <w:r w:rsidR="00081391" w:rsidRPr="000646BC">
        <w:rPr>
          <w:rFonts w:cs="Arial"/>
        </w:rPr>
        <w:t>be identified</w:t>
      </w:r>
      <w:r w:rsidR="00970EC7" w:rsidRPr="000646BC">
        <w:rPr>
          <w:rFonts w:cs="Arial"/>
        </w:rPr>
        <w:t xml:space="preserve"> on the EIA phase.</w:t>
      </w:r>
    </w:p>
    <w:p w14:paraId="4B4850E5" w14:textId="33F501C0" w:rsidR="00DD18F5" w:rsidRDefault="00DD18F5" w:rsidP="001F7459">
      <w:pPr>
        <w:pStyle w:val="Heading3"/>
      </w:pPr>
      <w:bookmarkStart w:id="67" w:name="_Toc82766321"/>
      <w:bookmarkStart w:id="68" w:name="_Toc31091732"/>
      <w:bookmarkStart w:id="69" w:name="_Toc94289078"/>
      <w:bookmarkStart w:id="70" w:name="_Toc94426848"/>
      <w:bookmarkStart w:id="71" w:name="_Toc94440544"/>
      <w:bookmarkEnd w:id="64"/>
      <w:bookmarkEnd w:id="65"/>
      <w:bookmarkEnd w:id="66"/>
      <w:r>
        <w:t>Name of River Catchments</w:t>
      </w:r>
      <w:bookmarkEnd w:id="67"/>
    </w:p>
    <w:bookmarkEnd w:id="68"/>
    <w:bookmarkEnd w:id="69"/>
    <w:bookmarkEnd w:id="70"/>
    <w:bookmarkEnd w:id="71"/>
    <w:p w14:paraId="305445AC" w14:textId="4BB3ED36" w:rsidR="002F242D" w:rsidRPr="00952FDB" w:rsidRDefault="002F242D" w:rsidP="002F242D">
      <w:pPr>
        <w:pStyle w:val="BodyText3"/>
      </w:pPr>
      <w:r w:rsidRPr="00952FDB">
        <w:t xml:space="preserve">In terms of the Department of Water Affairs demarcations, the proposed </w:t>
      </w:r>
      <w:proofErr w:type="spellStart"/>
      <w:r w:rsidR="00AF20D4">
        <w:t>Steynsplaats</w:t>
      </w:r>
      <w:proofErr w:type="spellEnd"/>
      <w:r w:rsidR="00AF20D4">
        <w:t xml:space="preserve"> </w:t>
      </w:r>
      <w:r w:rsidR="00407BD4" w:rsidRPr="00952FDB">
        <w:t>Colliery</w:t>
      </w:r>
      <w:r w:rsidRPr="00952FDB">
        <w:t xml:space="preserve"> mining project area falls in the Olifants Water Management area. </w:t>
      </w:r>
      <w:proofErr w:type="spellStart"/>
      <w:r w:rsidR="00AF20D4">
        <w:t>Steynsplaats</w:t>
      </w:r>
      <w:proofErr w:type="spellEnd"/>
      <w:r w:rsidR="00AF20D4">
        <w:t xml:space="preserve"> </w:t>
      </w:r>
      <w:r w:rsidR="00407BD4" w:rsidRPr="00952FDB">
        <w:t>Colliery</w:t>
      </w:r>
      <w:r w:rsidRPr="00952FDB">
        <w:t xml:space="preserve"> falls into</w:t>
      </w:r>
      <w:r w:rsidR="00C45B6D" w:rsidRPr="00952FDB">
        <w:t xml:space="preserve"> primary drainage region</w:t>
      </w:r>
      <w:r w:rsidR="00AF20D4">
        <w:t>s</w:t>
      </w:r>
      <w:r w:rsidR="00C45B6D" w:rsidRPr="00952FDB">
        <w:t xml:space="preserve"> B </w:t>
      </w:r>
      <w:r w:rsidR="00AF20D4">
        <w:t xml:space="preserve">and X </w:t>
      </w:r>
      <w:r w:rsidR="00C45B6D" w:rsidRPr="00952FDB">
        <w:t>and</w:t>
      </w:r>
      <w:r w:rsidRPr="00952FDB">
        <w:t xml:space="preserve"> quat</w:t>
      </w:r>
      <w:r w:rsidR="00AF5EE9" w:rsidRPr="00952FDB">
        <w:t>ernary drainage region</w:t>
      </w:r>
      <w:r w:rsidR="00AF20D4">
        <w:t>s</w:t>
      </w:r>
      <w:r w:rsidR="00AF5EE9" w:rsidRPr="00952FDB">
        <w:t xml:space="preserve"> </w:t>
      </w:r>
      <w:r w:rsidR="00AF20D4">
        <w:t>B41A as well as X21F</w:t>
      </w:r>
      <w:r w:rsidR="00AF5EE9" w:rsidRPr="00952FDB">
        <w:t>.</w:t>
      </w:r>
      <w:r w:rsidR="00980C97">
        <w:t xml:space="preserve">  See</w:t>
      </w:r>
      <w:r w:rsidR="00C903B5" w:rsidRPr="00952FDB">
        <w:t xml:space="preserve"> </w:t>
      </w:r>
      <w:r w:rsidR="007E6B64">
        <w:fldChar w:fldCharType="begin"/>
      </w:r>
      <w:r w:rsidR="007E6B64">
        <w:instrText xml:space="preserve"> REF _Ref421264087 \h </w:instrText>
      </w:r>
      <w:r w:rsidR="007E6B64">
        <w:fldChar w:fldCharType="separate"/>
      </w:r>
      <w:r w:rsidR="006A7B40">
        <w:t xml:space="preserve">Figure </w:t>
      </w:r>
      <w:r w:rsidR="006A7B40">
        <w:rPr>
          <w:noProof/>
        </w:rPr>
        <w:t>2</w:t>
      </w:r>
      <w:r w:rsidR="007E6B64">
        <w:fldChar w:fldCharType="end"/>
      </w:r>
      <w:r w:rsidRPr="00952FDB">
        <w:t xml:space="preserve"> </w:t>
      </w:r>
      <w:r w:rsidR="00980C97">
        <w:t xml:space="preserve">for </w:t>
      </w:r>
      <w:r w:rsidRPr="00952FDB">
        <w:t xml:space="preserve">the location of the proposed mine in relation to the tertiary and quaternary drainage regions within the </w:t>
      </w:r>
      <w:r w:rsidR="00695D9A" w:rsidRPr="00952FDB">
        <w:t>Olifants</w:t>
      </w:r>
      <w:r w:rsidRPr="00952FDB">
        <w:t xml:space="preserve"> River catchment.</w:t>
      </w:r>
      <w:r w:rsidR="00980C97">
        <w:t xml:space="preserve">  The proposed project falls mainly within the </w:t>
      </w:r>
      <w:r w:rsidR="0056176C">
        <w:t>X</w:t>
      </w:r>
      <w:r w:rsidR="00980C97">
        <w:t>21F quaternary drainage region.</w:t>
      </w:r>
    </w:p>
    <w:p w14:paraId="2C01A137" w14:textId="1BBF4822" w:rsidR="002F242D" w:rsidRDefault="002F242D" w:rsidP="0056176C">
      <w:pPr>
        <w:pStyle w:val="BodyText3"/>
        <w:spacing w:before="0" w:after="0"/>
      </w:pPr>
      <w:r w:rsidRPr="00952FDB">
        <w:t>The</w:t>
      </w:r>
      <w:r w:rsidR="00AF20D4">
        <w:t xml:space="preserve"> </w:t>
      </w:r>
      <w:proofErr w:type="spellStart"/>
      <w:r w:rsidR="00AF20D4">
        <w:t>Steynsplaats</w:t>
      </w:r>
      <w:proofErr w:type="spellEnd"/>
      <w:r w:rsidR="00AF20D4">
        <w:t xml:space="preserve"> </w:t>
      </w:r>
      <w:r w:rsidR="00407BD4" w:rsidRPr="00952FDB">
        <w:t>Colliery</w:t>
      </w:r>
      <w:r w:rsidRPr="00952FDB">
        <w:t xml:space="preserve"> catchment area drains </w:t>
      </w:r>
      <w:r w:rsidR="0034496E" w:rsidRPr="00952FDB">
        <w:t xml:space="preserve">into </w:t>
      </w:r>
      <w:r w:rsidR="0034496E" w:rsidRPr="00CA38E8">
        <w:t>t</w:t>
      </w:r>
      <w:r w:rsidRPr="00CA38E8">
        <w:t>he</w:t>
      </w:r>
      <w:r w:rsidR="00AB2C56" w:rsidRPr="00CA38E8">
        <w:t xml:space="preserve"> tributary of the</w:t>
      </w:r>
      <w:r w:rsidRPr="00CA38E8">
        <w:t xml:space="preserve"> </w:t>
      </w:r>
      <w:proofErr w:type="spellStart"/>
      <w:r w:rsidR="0056176C">
        <w:t>Hartebees</w:t>
      </w:r>
      <w:proofErr w:type="spellEnd"/>
      <w:r w:rsidR="0056176C">
        <w:t xml:space="preserve"> Spruit which drains towards the Elands River </w:t>
      </w:r>
      <w:r w:rsidR="00CA38E8">
        <w:t xml:space="preserve">on the eastern boundary </w:t>
      </w:r>
      <w:r w:rsidR="00980C97">
        <w:t xml:space="preserve">and </w:t>
      </w:r>
      <w:proofErr w:type="spellStart"/>
      <w:r w:rsidR="00521FE0">
        <w:t>Kleinspruit</w:t>
      </w:r>
      <w:proofErr w:type="spellEnd"/>
      <w:r w:rsidR="00521FE0">
        <w:t xml:space="preserve"> </w:t>
      </w:r>
      <w:r w:rsidR="00980C97">
        <w:t xml:space="preserve">on the western boundary </w:t>
      </w:r>
      <w:r w:rsidR="00CA38E8">
        <w:t>of the proposed colliery</w:t>
      </w:r>
      <w:r w:rsidR="001426BD" w:rsidRPr="00CA38E8">
        <w:t>.</w:t>
      </w:r>
    </w:p>
    <w:p w14:paraId="55928AA1" w14:textId="77777777" w:rsidR="00FF2722" w:rsidRDefault="00FF2722" w:rsidP="00952FDB">
      <w:pPr>
        <w:pStyle w:val="BodyText3"/>
        <w:spacing w:before="0" w:after="0"/>
      </w:pPr>
      <w:bookmarkStart w:id="72" w:name="_Toc421262172"/>
      <w:bookmarkStart w:id="73" w:name="_Toc421262215"/>
    </w:p>
    <w:p w14:paraId="71DD1F8C" w14:textId="77777777" w:rsidR="00952FDB" w:rsidRDefault="00952FDB" w:rsidP="00952FDB">
      <w:pPr>
        <w:pStyle w:val="BodyText3"/>
        <w:spacing w:before="0" w:after="0"/>
        <w:sectPr w:rsidR="00952FDB" w:rsidSect="00637A60">
          <w:pgSz w:w="11909" w:h="16834" w:code="9"/>
          <w:pgMar w:top="1276" w:right="1276" w:bottom="1440" w:left="1276" w:header="720" w:footer="720" w:gutter="0"/>
          <w:cols w:space="708"/>
          <w:noEndnote/>
          <w:docGrid w:linePitch="326"/>
        </w:sectPr>
      </w:pPr>
    </w:p>
    <w:p w14:paraId="46D99833" w14:textId="44E25436" w:rsidR="00952FDB" w:rsidRDefault="007E6B64" w:rsidP="00952FDB">
      <w:pPr>
        <w:pStyle w:val="BodyText3"/>
        <w:spacing w:before="0" w:after="0"/>
        <w:jc w:val="center"/>
      </w:pPr>
      <w:r>
        <w:rPr>
          <w:noProof/>
          <w:lang w:val="en-ZA"/>
        </w:rPr>
        <w:lastRenderedPageBreak/>
        <w:drawing>
          <wp:inline distT="0" distB="0" distL="0" distR="0" wp14:anchorId="62F625C0" wp14:editId="30E8CE53">
            <wp:extent cx="7268953" cy="4941277"/>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85585" cy="4952583"/>
                    </a:xfrm>
                    <a:prstGeom prst="rect">
                      <a:avLst/>
                    </a:prstGeom>
                    <a:noFill/>
                  </pic:spPr>
                </pic:pic>
              </a:graphicData>
            </a:graphic>
          </wp:inline>
        </w:drawing>
      </w:r>
    </w:p>
    <w:p w14:paraId="24B0C1D5" w14:textId="55AA35A9" w:rsidR="00006A9A" w:rsidRDefault="006C5A5D" w:rsidP="00214C74">
      <w:pPr>
        <w:pStyle w:val="Caption"/>
        <w:sectPr w:rsidR="00006A9A" w:rsidSect="00521FE0">
          <w:pgSz w:w="16834" w:h="11909" w:orient="landscape" w:code="9"/>
          <w:pgMar w:top="1276" w:right="1276" w:bottom="1276" w:left="1440" w:header="720" w:footer="720" w:gutter="0"/>
          <w:cols w:space="708"/>
          <w:noEndnote/>
          <w:docGrid w:linePitch="326"/>
        </w:sectPr>
      </w:pPr>
      <w:bookmarkStart w:id="74" w:name="_Ref421264087"/>
      <w:bookmarkStart w:id="75" w:name="_Toc85628469"/>
      <w:r>
        <w:t xml:space="preserve">Figure </w:t>
      </w:r>
      <w:r w:rsidR="00E54AF9">
        <w:fldChar w:fldCharType="begin"/>
      </w:r>
      <w:r w:rsidR="00E54AF9">
        <w:instrText xml:space="preserve"> SEQ Figure \* ARABIC </w:instrText>
      </w:r>
      <w:r w:rsidR="00E54AF9">
        <w:fldChar w:fldCharType="separate"/>
      </w:r>
      <w:r w:rsidR="006A7B40">
        <w:rPr>
          <w:noProof/>
        </w:rPr>
        <w:t>2</w:t>
      </w:r>
      <w:r w:rsidR="00E54AF9">
        <w:rPr>
          <w:noProof/>
        </w:rPr>
        <w:fldChar w:fldCharType="end"/>
      </w:r>
      <w:bookmarkEnd w:id="74"/>
      <w:r w:rsidR="004C2270">
        <w:t>:</w:t>
      </w:r>
      <w:r w:rsidR="004C2270">
        <w:tab/>
      </w:r>
      <w:r w:rsidR="00F527A2" w:rsidRPr="003D21D9">
        <w:t xml:space="preserve">Location of the proposed </w:t>
      </w:r>
      <w:r w:rsidR="00637A60" w:rsidRPr="003D21D9">
        <w:t>project</w:t>
      </w:r>
      <w:r w:rsidR="002032D2">
        <w:t xml:space="preserve"> (mining right and mining area)</w:t>
      </w:r>
      <w:r w:rsidR="00F527A2" w:rsidRPr="003D21D9">
        <w:t xml:space="preserve"> in relation to the tertiary and quaternary drainage regions</w:t>
      </w:r>
      <w:bookmarkEnd w:id="72"/>
      <w:bookmarkEnd w:id="73"/>
      <w:bookmarkEnd w:id="75"/>
    </w:p>
    <w:p w14:paraId="696E6BF3" w14:textId="77777777" w:rsidR="0055566F" w:rsidRDefault="0055566F">
      <w:pPr>
        <w:pStyle w:val="Heading2"/>
      </w:pPr>
      <w:bookmarkStart w:id="76" w:name="_Toc82766322"/>
      <w:r>
        <w:lastRenderedPageBreak/>
        <w:t>Name and Address of Land Owner &amp; Farm Description</w:t>
      </w:r>
      <w:bookmarkEnd w:id="76"/>
    </w:p>
    <w:p w14:paraId="4C302A75" w14:textId="179A9CF3" w:rsidR="0082636F" w:rsidRPr="00801DDC" w:rsidRDefault="00D40005" w:rsidP="00585E04">
      <w:pPr>
        <w:pStyle w:val="BodyText3"/>
      </w:pPr>
      <w:r>
        <w:fldChar w:fldCharType="begin"/>
      </w:r>
      <w:r>
        <w:instrText xml:space="preserve"> REF _Ref497136975 \h </w:instrText>
      </w:r>
      <w:r>
        <w:fldChar w:fldCharType="separate"/>
      </w:r>
      <w:r w:rsidR="006A7B40">
        <w:t xml:space="preserve">Table </w:t>
      </w:r>
      <w:r w:rsidR="006A7B40">
        <w:rPr>
          <w:noProof/>
        </w:rPr>
        <w:t>5</w:t>
      </w:r>
      <w:r>
        <w:fldChar w:fldCharType="end"/>
      </w:r>
      <w:r w:rsidR="00C903B5">
        <w:t xml:space="preserve"> and </w:t>
      </w:r>
      <w:r>
        <w:fldChar w:fldCharType="begin"/>
      </w:r>
      <w:r>
        <w:instrText xml:space="preserve"> REF _Ref82691617 \h </w:instrText>
      </w:r>
      <w:r>
        <w:fldChar w:fldCharType="separate"/>
      </w:r>
      <w:r w:rsidR="006A7B40">
        <w:t xml:space="preserve">Figure </w:t>
      </w:r>
      <w:r w:rsidR="006A7B40">
        <w:rPr>
          <w:noProof/>
        </w:rPr>
        <w:t>3</w:t>
      </w:r>
      <w:r>
        <w:fldChar w:fldCharType="end"/>
      </w:r>
      <w:r w:rsidR="00BA7AB4">
        <w:t xml:space="preserve"> </w:t>
      </w:r>
      <w:r w:rsidR="00BA7AB4" w:rsidRPr="00801DDC">
        <w:t>indicates</w:t>
      </w:r>
      <w:r w:rsidR="0082636F" w:rsidRPr="00801DDC">
        <w:t xml:space="preserve"> the </w:t>
      </w:r>
      <w:r w:rsidR="00A26F88" w:rsidRPr="00A26F88">
        <w:t xml:space="preserve">immediate and adjacent </w:t>
      </w:r>
      <w:r w:rsidR="0082636F" w:rsidRPr="00801DDC">
        <w:t xml:space="preserve">surface owners on the </w:t>
      </w:r>
      <w:r w:rsidR="0059096C">
        <w:t xml:space="preserve">proposed </w:t>
      </w:r>
      <w:proofErr w:type="spellStart"/>
      <w:r w:rsidR="00AF20D4">
        <w:t>Steynsplaats</w:t>
      </w:r>
      <w:proofErr w:type="spellEnd"/>
      <w:r w:rsidR="00AF20D4">
        <w:t xml:space="preserve"> </w:t>
      </w:r>
      <w:r w:rsidR="00407BD4">
        <w:t>Colliery</w:t>
      </w:r>
      <w:r w:rsidR="00EB49D9">
        <w:t xml:space="preserve"> </w:t>
      </w:r>
      <w:r w:rsidR="00D57E6E">
        <w:t>area</w:t>
      </w:r>
      <w:r w:rsidR="005D2FF5">
        <w:t>.</w:t>
      </w:r>
    </w:p>
    <w:p w14:paraId="6ED9BAE5" w14:textId="2E70487D" w:rsidR="0082636F" w:rsidRDefault="006B5FAD" w:rsidP="00214C74">
      <w:pPr>
        <w:pStyle w:val="Caption"/>
      </w:pPr>
      <w:bookmarkStart w:id="77" w:name="_Toc182170666"/>
      <w:bookmarkStart w:id="78" w:name="_Toc187767338"/>
      <w:bookmarkStart w:id="79" w:name="_Toc342645849"/>
      <w:bookmarkStart w:id="80" w:name="_Toc349123684"/>
      <w:bookmarkStart w:id="81" w:name="_Toc358036049"/>
      <w:bookmarkStart w:id="82" w:name="_Ref497136975"/>
      <w:bookmarkStart w:id="83" w:name="_Toc86150257"/>
      <w:r>
        <w:t xml:space="preserve">Table </w:t>
      </w:r>
      <w:r w:rsidR="00E54AF9">
        <w:fldChar w:fldCharType="begin"/>
      </w:r>
      <w:r w:rsidR="00E54AF9">
        <w:instrText xml:space="preserve"> SEQ Table \* ARABIC </w:instrText>
      </w:r>
      <w:r w:rsidR="00E54AF9">
        <w:fldChar w:fldCharType="separate"/>
      </w:r>
      <w:r w:rsidR="006A7B40">
        <w:rPr>
          <w:noProof/>
        </w:rPr>
        <w:t>5</w:t>
      </w:r>
      <w:r w:rsidR="00E54AF9">
        <w:rPr>
          <w:noProof/>
        </w:rPr>
        <w:fldChar w:fldCharType="end"/>
      </w:r>
      <w:bookmarkEnd w:id="82"/>
      <w:r w:rsidR="0082636F" w:rsidRPr="00AE5DFB">
        <w:t>:</w:t>
      </w:r>
      <w:r w:rsidR="003C057A" w:rsidRPr="00AE5DFB">
        <w:tab/>
      </w:r>
      <w:r w:rsidR="0082636F" w:rsidRPr="006446C3">
        <w:t>Description of immediate and adjacent landowners and their property</w:t>
      </w:r>
      <w:bookmarkEnd w:id="77"/>
      <w:bookmarkEnd w:id="78"/>
      <w:bookmarkEnd w:id="79"/>
      <w:bookmarkEnd w:id="80"/>
      <w:bookmarkEnd w:id="81"/>
      <w:bookmarkEnd w:id="83"/>
    </w:p>
    <w:tbl>
      <w:tblPr>
        <w:tblStyle w:val="TableGrid"/>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109"/>
        <w:gridCol w:w="3108"/>
        <w:gridCol w:w="3110"/>
      </w:tblGrid>
      <w:tr w:rsidR="00FA2048" w:rsidRPr="00CA67F8" w14:paraId="61868680" w14:textId="77777777" w:rsidTr="00627AA2">
        <w:tc>
          <w:tcPr>
            <w:tcW w:w="3109" w:type="dxa"/>
            <w:shd w:val="clear" w:color="auto" w:fill="BFBFBF" w:themeFill="background1" w:themeFillShade="BF"/>
          </w:tcPr>
          <w:p w14:paraId="31E3CEB7" w14:textId="77777777" w:rsidR="00FA2048" w:rsidRPr="007471A1" w:rsidRDefault="00FA2048" w:rsidP="00377CAB">
            <w:pPr>
              <w:pStyle w:val="BodyText"/>
              <w:jc w:val="center"/>
              <w:rPr>
                <w:b/>
                <w:bCs/>
                <w:sz w:val="18"/>
                <w:szCs w:val="18"/>
              </w:rPr>
            </w:pPr>
            <w:r w:rsidRPr="007471A1">
              <w:rPr>
                <w:b/>
                <w:bCs/>
                <w:sz w:val="18"/>
                <w:szCs w:val="18"/>
              </w:rPr>
              <w:t>Farm</w:t>
            </w:r>
          </w:p>
        </w:tc>
        <w:tc>
          <w:tcPr>
            <w:tcW w:w="3108" w:type="dxa"/>
            <w:shd w:val="clear" w:color="auto" w:fill="BFBFBF" w:themeFill="background1" w:themeFillShade="BF"/>
          </w:tcPr>
          <w:p w14:paraId="0B7E0F23" w14:textId="77777777" w:rsidR="00FA2048" w:rsidRPr="007471A1" w:rsidRDefault="00FA2048" w:rsidP="00377CAB">
            <w:pPr>
              <w:pStyle w:val="BodyText"/>
              <w:jc w:val="center"/>
              <w:rPr>
                <w:b/>
                <w:bCs/>
                <w:sz w:val="18"/>
                <w:szCs w:val="18"/>
              </w:rPr>
            </w:pPr>
            <w:r w:rsidRPr="007471A1">
              <w:rPr>
                <w:b/>
                <w:bCs/>
                <w:sz w:val="18"/>
                <w:szCs w:val="18"/>
              </w:rPr>
              <w:t>Portion</w:t>
            </w:r>
          </w:p>
        </w:tc>
        <w:tc>
          <w:tcPr>
            <w:tcW w:w="3110" w:type="dxa"/>
            <w:shd w:val="clear" w:color="auto" w:fill="BFBFBF" w:themeFill="background1" w:themeFillShade="BF"/>
          </w:tcPr>
          <w:p w14:paraId="7E175E38" w14:textId="77777777" w:rsidR="00FA2048" w:rsidRPr="007471A1" w:rsidRDefault="00FA2048" w:rsidP="00377CAB">
            <w:pPr>
              <w:pStyle w:val="BodyText"/>
              <w:jc w:val="center"/>
              <w:rPr>
                <w:b/>
                <w:bCs/>
                <w:sz w:val="18"/>
                <w:szCs w:val="18"/>
              </w:rPr>
            </w:pPr>
            <w:r w:rsidRPr="007471A1">
              <w:rPr>
                <w:b/>
                <w:bCs/>
                <w:sz w:val="18"/>
                <w:szCs w:val="18"/>
              </w:rPr>
              <w:t>Surface Right Owners</w:t>
            </w:r>
          </w:p>
        </w:tc>
      </w:tr>
      <w:tr w:rsidR="00BA67D8" w:rsidRPr="00CA67F8" w14:paraId="7949F492" w14:textId="77777777" w:rsidTr="00627AA2">
        <w:tc>
          <w:tcPr>
            <w:tcW w:w="9327" w:type="dxa"/>
            <w:gridSpan w:val="3"/>
            <w:shd w:val="clear" w:color="auto" w:fill="BFBFBF" w:themeFill="background1" w:themeFillShade="BF"/>
          </w:tcPr>
          <w:p w14:paraId="42134BA6" w14:textId="44B6CC3E" w:rsidR="00BA67D8" w:rsidRPr="007471A1" w:rsidRDefault="00CA67F8" w:rsidP="00377CAB">
            <w:pPr>
              <w:pStyle w:val="BodyText"/>
              <w:jc w:val="center"/>
              <w:rPr>
                <w:b/>
                <w:bCs/>
                <w:sz w:val="18"/>
                <w:szCs w:val="18"/>
              </w:rPr>
            </w:pPr>
            <w:r w:rsidRPr="007471A1">
              <w:rPr>
                <w:b/>
                <w:bCs/>
                <w:sz w:val="18"/>
                <w:szCs w:val="18"/>
              </w:rPr>
              <w:t>DIRECT SURFACE OWNERS</w:t>
            </w:r>
          </w:p>
        </w:tc>
      </w:tr>
      <w:tr w:rsidR="00FA2048" w:rsidRPr="00CA67F8" w14:paraId="6E98FF25" w14:textId="77777777" w:rsidTr="00627AA2">
        <w:tc>
          <w:tcPr>
            <w:tcW w:w="3109" w:type="dxa"/>
          </w:tcPr>
          <w:p w14:paraId="00E2B598" w14:textId="44ABC13B" w:rsidR="00FA2048" w:rsidRPr="00CA67F8" w:rsidRDefault="00BA67D8" w:rsidP="00377CAB">
            <w:pPr>
              <w:pStyle w:val="BodyText"/>
              <w:jc w:val="center"/>
              <w:rPr>
                <w:sz w:val="18"/>
                <w:szCs w:val="18"/>
              </w:rPr>
            </w:pPr>
            <w:proofErr w:type="spellStart"/>
            <w:r w:rsidRPr="00CA67F8">
              <w:rPr>
                <w:sz w:val="18"/>
                <w:szCs w:val="18"/>
              </w:rPr>
              <w:t>Steynsplaats</w:t>
            </w:r>
            <w:proofErr w:type="spellEnd"/>
            <w:r w:rsidRPr="00CA67F8">
              <w:rPr>
                <w:sz w:val="18"/>
                <w:szCs w:val="18"/>
              </w:rPr>
              <w:t xml:space="preserve"> 360 JT</w:t>
            </w:r>
          </w:p>
        </w:tc>
        <w:tc>
          <w:tcPr>
            <w:tcW w:w="3108" w:type="dxa"/>
          </w:tcPr>
          <w:p w14:paraId="145D3A93" w14:textId="22382417" w:rsidR="00FA2048" w:rsidRPr="00CA67F8" w:rsidRDefault="00CA67F8" w:rsidP="00377CAB">
            <w:pPr>
              <w:pStyle w:val="BodyText"/>
              <w:jc w:val="center"/>
              <w:rPr>
                <w:sz w:val="18"/>
                <w:szCs w:val="18"/>
              </w:rPr>
            </w:pPr>
            <w:r w:rsidRPr="00CA67F8">
              <w:rPr>
                <w:sz w:val="18"/>
                <w:szCs w:val="18"/>
              </w:rPr>
              <w:t>Portion 2</w:t>
            </w:r>
            <w:r w:rsidR="00F04C3E">
              <w:rPr>
                <w:sz w:val="18"/>
                <w:szCs w:val="18"/>
              </w:rPr>
              <w:t>*</w:t>
            </w:r>
          </w:p>
        </w:tc>
        <w:tc>
          <w:tcPr>
            <w:tcW w:w="3110" w:type="dxa"/>
          </w:tcPr>
          <w:p w14:paraId="35C8ACC6" w14:textId="274C8461" w:rsidR="00952FDB" w:rsidRPr="00CA67F8" w:rsidRDefault="00CA67F8" w:rsidP="00F04C3E">
            <w:pPr>
              <w:pStyle w:val="BodyText"/>
              <w:jc w:val="center"/>
              <w:rPr>
                <w:sz w:val="18"/>
                <w:szCs w:val="18"/>
              </w:rPr>
            </w:pPr>
            <w:r w:rsidRPr="00CA67F8">
              <w:rPr>
                <w:sz w:val="18"/>
                <w:szCs w:val="18"/>
              </w:rPr>
              <w:t>Chris Smuts Trust</w:t>
            </w:r>
          </w:p>
        </w:tc>
      </w:tr>
      <w:tr w:rsidR="007E6857" w:rsidRPr="00CA67F8" w14:paraId="62CCD8C0" w14:textId="77777777" w:rsidTr="00627AA2">
        <w:tc>
          <w:tcPr>
            <w:tcW w:w="3109" w:type="dxa"/>
          </w:tcPr>
          <w:p w14:paraId="7E8118C3" w14:textId="3892C30A" w:rsidR="007E6857" w:rsidRPr="00CA67F8" w:rsidRDefault="00CA67F8" w:rsidP="00377CAB">
            <w:pPr>
              <w:pStyle w:val="BodyText"/>
              <w:jc w:val="center"/>
              <w:rPr>
                <w:sz w:val="18"/>
                <w:szCs w:val="18"/>
              </w:rPr>
            </w:pPr>
            <w:proofErr w:type="spellStart"/>
            <w:r w:rsidRPr="00CA67F8">
              <w:rPr>
                <w:sz w:val="18"/>
                <w:szCs w:val="18"/>
              </w:rPr>
              <w:t>Steynsplaats</w:t>
            </w:r>
            <w:proofErr w:type="spellEnd"/>
            <w:r w:rsidRPr="00CA67F8">
              <w:rPr>
                <w:sz w:val="18"/>
                <w:szCs w:val="18"/>
              </w:rPr>
              <w:t xml:space="preserve"> 360 JT</w:t>
            </w:r>
          </w:p>
        </w:tc>
        <w:tc>
          <w:tcPr>
            <w:tcW w:w="3108" w:type="dxa"/>
          </w:tcPr>
          <w:p w14:paraId="399FE774" w14:textId="5ECD3A0E" w:rsidR="007E6857" w:rsidRPr="00CA67F8" w:rsidRDefault="00952FDB" w:rsidP="00377CAB">
            <w:pPr>
              <w:pStyle w:val="BodyText"/>
              <w:jc w:val="center"/>
              <w:rPr>
                <w:sz w:val="18"/>
                <w:szCs w:val="18"/>
              </w:rPr>
            </w:pPr>
            <w:r w:rsidRPr="00CA67F8">
              <w:rPr>
                <w:sz w:val="18"/>
                <w:szCs w:val="18"/>
              </w:rPr>
              <w:t xml:space="preserve">Portion </w:t>
            </w:r>
            <w:r w:rsidR="00CA67F8" w:rsidRPr="00CA67F8">
              <w:rPr>
                <w:sz w:val="18"/>
                <w:szCs w:val="18"/>
              </w:rPr>
              <w:t>3</w:t>
            </w:r>
            <w:r w:rsidR="00F04C3E">
              <w:rPr>
                <w:sz w:val="18"/>
                <w:szCs w:val="18"/>
              </w:rPr>
              <w:t>*</w:t>
            </w:r>
          </w:p>
        </w:tc>
        <w:tc>
          <w:tcPr>
            <w:tcW w:w="3110" w:type="dxa"/>
          </w:tcPr>
          <w:p w14:paraId="1460DB61" w14:textId="3D7F53EE" w:rsidR="00952FDB" w:rsidRPr="00CA67F8" w:rsidRDefault="00CA67F8" w:rsidP="00F04C3E">
            <w:pPr>
              <w:pStyle w:val="BodyText"/>
              <w:jc w:val="center"/>
              <w:rPr>
                <w:sz w:val="18"/>
                <w:szCs w:val="18"/>
              </w:rPr>
            </w:pPr>
            <w:r w:rsidRPr="00CA67F8">
              <w:rPr>
                <w:sz w:val="18"/>
                <w:szCs w:val="18"/>
              </w:rPr>
              <w:t>Highlands Country Estate (Pty) Ltd</w:t>
            </w:r>
          </w:p>
        </w:tc>
      </w:tr>
      <w:tr w:rsidR="00CA67F8" w:rsidRPr="00CA67F8" w14:paraId="5D726B37" w14:textId="77777777" w:rsidTr="00627AA2">
        <w:tc>
          <w:tcPr>
            <w:tcW w:w="3109" w:type="dxa"/>
          </w:tcPr>
          <w:p w14:paraId="67A426A6" w14:textId="190E9DC5" w:rsidR="00CA67F8" w:rsidRPr="00CA67F8" w:rsidRDefault="00CA67F8" w:rsidP="00CA67F8">
            <w:pPr>
              <w:pStyle w:val="BodyText"/>
              <w:jc w:val="center"/>
              <w:rPr>
                <w:sz w:val="18"/>
                <w:szCs w:val="18"/>
              </w:rPr>
            </w:pPr>
            <w:proofErr w:type="spellStart"/>
            <w:r w:rsidRPr="00CA67F8">
              <w:rPr>
                <w:sz w:val="18"/>
                <w:szCs w:val="18"/>
              </w:rPr>
              <w:t>Steynsplaats</w:t>
            </w:r>
            <w:proofErr w:type="spellEnd"/>
            <w:r w:rsidRPr="00CA67F8">
              <w:rPr>
                <w:sz w:val="18"/>
                <w:szCs w:val="18"/>
              </w:rPr>
              <w:t xml:space="preserve"> 360 JT</w:t>
            </w:r>
          </w:p>
        </w:tc>
        <w:tc>
          <w:tcPr>
            <w:tcW w:w="3108" w:type="dxa"/>
          </w:tcPr>
          <w:p w14:paraId="1F6B9389" w14:textId="023911AB" w:rsidR="00CA67F8" w:rsidRPr="00CA67F8" w:rsidRDefault="00CA67F8" w:rsidP="00CA67F8">
            <w:pPr>
              <w:pStyle w:val="BodyText"/>
              <w:jc w:val="center"/>
              <w:rPr>
                <w:sz w:val="18"/>
                <w:szCs w:val="18"/>
              </w:rPr>
            </w:pPr>
            <w:r w:rsidRPr="00CA67F8">
              <w:rPr>
                <w:sz w:val="18"/>
                <w:szCs w:val="18"/>
              </w:rPr>
              <w:t>Portions 4</w:t>
            </w:r>
            <w:r w:rsidR="00F04C3E">
              <w:rPr>
                <w:sz w:val="18"/>
                <w:szCs w:val="18"/>
              </w:rPr>
              <w:t>*</w:t>
            </w:r>
          </w:p>
        </w:tc>
        <w:tc>
          <w:tcPr>
            <w:tcW w:w="3110" w:type="dxa"/>
          </w:tcPr>
          <w:p w14:paraId="2B2FA24F" w14:textId="046B669F" w:rsidR="00CA67F8" w:rsidRPr="00CA67F8" w:rsidRDefault="00CA67F8" w:rsidP="00F04C3E">
            <w:pPr>
              <w:pStyle w:val="BodyText"/>
              <w:jc w:val="center"/>
              <w:rPr>
                <w:sz w:val="18"/>
                <w:szCs w:val="18"/>
              </w:rPr>
            </w:pPr>
            <w:r w:rsidRPr="00CA67F8">
              <w:rPr>
                <w:sz w:val="18"/>
                <w:szCs w:val="18"/>
              </w:rPr>
              <w:t xml:space="preserve">S &amp; N </w:t>
            </w:r>
            <w:proofErr w:type="spellStart"/>
            <w:r w:rsidRPr="00CA67F8">
              <w:rPr>
                <w:sz w:val="18"/>
                <w:szCs w:val="18"/>
              </w:rPr>
              <w:t>Boerdery</w:t>
            </w:r>
            <w:proofErr w:type="spellEnd"/>
            <w:r w:rsidRPr="00CA67F8">
              <w:rPr>
                <w:sz w:val="18"/>
                <w:szCs w:val="18"/>
              </w:rPr>
              <w:t xml:space="preserve"> CC</w:t>
            </w:r>
          </w:p>
        </w:tc>
      </w:tr>
      <w:tr w:rsidR="00CA67F8" w:rsidRPr="00CA67F8" w14:paraId="7AF64FF1" w14:textId="77777777" w:rsidTr="00627AA2">
        <w:tc>
          <w:tcPr>
            <w:tcW w:w="3109" w:type="dxa"/>
          </w:tcPr>
          <w:p w14:paraId="098817DE" w14:textId="59EF52A1" w:rsidR="00CA67F8" w:rsidRPr="00CA67F8" w:rsidRDefault="00CA67F8" w:rsidP="00CA67F8">
            <w:pPr>
              <w:pStyle w:val="BodyText"/>
              <w:jc w:val="center"/>
              <w:rPr>
                <w:sz w:val="18"/>
                <w:szCs w:val="18"/>
              </w:rPr>
            </w:pPr>
            <w:proofErr w:type="spellStart"/>
            <w:r w:rsidRPr="00CA67F8">
              <w:rPr>
                <w:sz w:val="18"/>
                <w:szCs w:val="18"/>
              </w:rPr>
              <w:t>Steynsplaats</w:t>
            </w:r>
            <w:proofErr w:type="spellEnd"/>
            <w:r w:rsidRPr="00CA67F8">
              <w:rPr>
                <w:sz w:val="18"/>
                <w:szCs w:val="18"/>
              </w:rPr>
              <w:t xml:space="preserve"> 360 JT</w:t>
            </w:r>
          </w:p>
        </w:tc>
        <w:tc>
          <w:tcPr>
            <w:tcW w:w="3108" w:type="dxa"/>
          </w:tcPr>
          <w:p w14:paraId="45084EEE" w14:textId="626773C8" w:rsidR="00CA67F8" w:rsidRPr="00CA67F8" w:rsidRDefault="00CA67F8" w:rsidP="00CA67F8">
            <w:pPr>
              <w:pStyle w:val="BodyText"/>
              <w:jc w:val="center"/>
              <w:rPr>
                <w:sz w:val="18"/>
                <w:szCs w:val="18"/>
              </w:rPr>
            </w:pPr>
            <w:r w:rsidRPr="00CA67F8">
              <w:rPr>
                <w:sz w:val="18"/>
                <w:szCs w:val="18"/>
              </w:rPr>
              <w:t>Portion 5</w:t>
            </w:r>
            <w:r w:rsidR="00F04C3E">
              <w:rPr>
                <w:sz w:val="18"/>
                <w:szCs w:val="18"/>
              </w:rPr>
              <w:t>*</w:t>
            </w:r>
          </w:p>
        </w:tc>
        <w:tc>
          <w:tcPr>
            <w:tcW w:w="3110" w:type="dxa"/>
          </w:tcPr>
          <w:p w14:paraId="3435471F" w14:textId="47EA5929" w:rsidR="00CA67F8" w:rsidRPr="00CA67F8" w:rsidRDefault="00CA67F8" w:rsidP="00F04C3E">
            <w:pPr>
              <w:pStyle w:val="BodyText"/>
              <w:jc w:val="center"/>
              <w:rPr>
                <w:sz w:val="18"/>
                <w:szCs w:val="18"/>
              </w:rPr>
            </w:pPr>
            <w:r w:rsidRPr="00CA67F8">
              <w:rPr>
                <w:sz w:val="18"/>
                <w:szCs w:val="18"/>
              </w:rPr>
              <w:t xml:space="preserve">S &amp; N </w:t>
            </w:r>
            <w:proofErr w:type="spellStart"/>
            <w:r w:rsidRPr="00CA67F8">
              <w:rPr>
                <w:sz w:val="18"/>
                <w:szCs w:val="18"/>
              </w:rPr>
              <w:t>Boerdery</w:t>
            </w:r>
            <w:proofErr w:type="spellEnd"/>
            <w:r w:rsidRPr="00CA67F8">
              <w:rPr>
                <w:sz w:val="18"/>
                <w:szCs w:val="18"/>
              </w:rPr>
              <w:t xml:space="preserve"> CC</w:t>
            </w:r>
          </w:p>
        </w:tc>
      </w:tr>
      <w:tr w:rsidR="00CA67F8" w:rsidRPr="00CA67F8" w14:paraId="30E0DDEE" w14:textId="77777777" w:rsidTr="00627AA2">
        <w:tc>
          <w:tcPr>
            <w:tcW w:w="3109" w:type="dxa"/>
          </w:tcPr>
          <w:p w14:paraId="66A6122C" w14:textId="4D41CC45" w:rsidR="00CA67F8" w:rsidRPr="00CA67F8" w:rsidRDefault="00CA67F8" w:rsidP="00CA67F8">
            <w:pPr>
              <w:pStyle w:val="BodyText"/>
              <w:jc w:val="center"/>
              <w:rPr>
                <w:sz w:val="18"/>
                <w:szCs w:val="18"/>
              </w:rPr>
            </w:pPr>
            <w:proofErr w:type="spellStart"/>
            <w:r w:rsidRPr="00CA67F8">
              <w:rPr>
                <w:sz w:val="18"/>
                <w:szCs w:val="18"/>
              </w:rPr>
              <w:t>Steynsplaats</w:t>
            </w:r>
            <w:proofErr w:type="spellEnd"/>
            <w:r w:rsidRPr="00CA67F8">
              <w:rPr>
                <w:sz w:val="18"/>
                <w:szCs w:val="18"/>
              </w:rPr>
              <w:t xml:space="preserve"> 360 JT</w:t>
            </w:r>
          </w:p>
        </w:tc>
        <w:tc>
          <w:tcPr>
            <w:tcW w:w="3108" w:type="dxa"/>
          </w:tcPr>
          <w:p w14:paraId="0C1410CF" w14:textId="35D1B55F" w:rsidR="00CA67F8" w:rsidRPr="00CA67F8" w:rsidRDefault="00CA67F8" w:rsidP="00CA67F8">
            <w:pPr>
              <w:pStyle w:val="BodyText"/>
              <w:jc w:val="center"/>
              <w:rPr>
                <w:sz w:val="18"/>
                <w:szCs w:val="18"/>
              </w:rPr>
            </w:pPr>
            <w:r w:rsidRPr="00CA67F8">
              <w:rPr>
                <w:sz w:val="18"/>
                <w:szCs w:val="18"/>
              </w:rPr>
              <w:t>Portion 6</w:t>
            </w:r>
            <w:r w:rsidR="00F04C3E">
              <w:rPr>
                <w:sz w:val="18"/>
                <w:szCs w:val="18"/>
              </w:rPr>
              <w:t>*</w:t>
            </w:r>
          </w:p>
        </w:tc>
        <w:tc>
          <w:tcPr>
            <w:tcW w:w="3110" w:type="dxa"/>
          </w:tcPr>
          <w:p w14:paraId="78D57B1C" w14:textId="1B53D3BE" w:rsidR="00CA67F8" w:rsidRPr="00CA67F8" w:rsidRDefault="00CA67F8" w:rsidP="00CA67F8">
            <w:pPr>
              <w:pStyle w:val="BodyText"/>
              <w:jc w:val="center"/>
              <w:rPr>
                <w:sz w:val="18"/>
                <w:szCs w:val="18"/>
              </w:rPr>
            </w:pPr>
            <w:r>
              <w:rPr>
                <w:sz w:val="18"/>
                <w:szCs w:val="18"/>
              </w:rPr>
              <w:t xml:space="preserve">S &amp; N </w:t>
            </w:r>
            <w:proofErr w:type="spellStart"/>
            <w:r>
              <w:rPr>
                <w:sz w:val="18"/>
                <w:szCs w:val="18"/>
              </w:rPr>
              <w:t>Boerdery</w:t>
            </w:r>
            <w:proofErr w:type="spellEnd"/>
            <w:r>
              <w:rPr>
                <w:sz w:val="18"/>
                <w:szCs w:val="18"/>
              </w:rPr>
              <w:t xml:space="preserve"> CC</w:t>
            </w:r>
          </w:p>
        </w:tc>
      </w:tr>
      <w:tr w:rsidR="00CA67F8" w:rsidRPr="00CA67F8" w14:paraId="537F482D" w14:textId="77777777" w:rsidTr="00627AA2">
        <w:tc>
          <w:tcPr>
            <w:tcW w:w="3109" w:type="dxa"/>
          </w:tcPr>
          <w:p w14:paraId="30FF8B61" w14:textId="70464E7A" w:rsidR="00CA67F8" w:rsidRPr="00CA67F8" w:rsidRDefault="00CA67F8" w:rsidP="00CA67F8">
            <w:pPr>
              <w:pStyle w:val="BodyText"/>
              <w:jc w:val="center"/>
              <w:rPr>
                <w:sz w:val="18"/>
                <w:szCs w:val="18"/>
              </w:rPr>
            </w:pPr>
            <w:proofErr w:type="spellStart"/>
            <w:r w:rsidRPr="00CA67F8">
              <w:rPr>
                <w:sz w:val="18"/>
                <w:szCs w:val="18"/>
              </w:rPr>
              <w:t>Steynsplaats</w:t>
            </w:r>
            <w:proofErr w:type="spellEnd"/>
            <w:r w:rsidRPr="00CA67F8">
              <w:rPr>
                <w:sz w:val="18"/>
                <w:szCs w:val="18"/>
              </w:rPr>
              <w:t xml:space="preserve"> 360 JT</w:t>
            </w:r>
          </w:p>
        </w:tc>
        <w:tc>
          <w:tcPr>
            <w:tcW w:w="3108" w:type="dxa"/>
          </w:tcPr>
          <w:p w14:paraId="5692CC6C" w14:textId="4927D5B4" w:rsidR="00CA67F8" w:rsidRPr="00CA67F8" w:rsidRDefault="00CA67F8" w:rsidP="00CA67F8">
            <w:pPr>
              <w:pStyle w:val="BodyText"/>
              <w:jc w:val="center"/>
              <w:rPr>
                <w:sz w:val="18"/>
                <w:szCs w:val="18"/>
              </w:rPr>
            </w:pPr>
            <w:r>
              <w:rPr>
                <w:sz w:val="18"/>
                <w:szCs w:val="18"/>
              </w:rPr>
              <w:t>Portion 7</w:t>
            </w:r>
            <w:r w:rsidR="00F04C3E">
              <w:rPr>
                <w:sz w:val="18"/>
                <w:szCs w:val="18"/>
              </w:rPr>
              <w:t>*</w:t>
            </w:r>
          </w:p>
        </w:tc>
        <w:tc>
          <w:tcPr>
            <w:tcW w:w="3110" w:type="dxa"/>
          </w:tcPr>
          <w:p w14:paraId="58B93050" w14:textId="07656E7E" w:rsidR="00CA67F8" w:rsidRPr="00CA67F8" w:rsidRDefault="00CA67F8" w:rsidP="00CA67F8">
            <w:pPr>
              <w:pStyle w:val="BodyText"/>
              <w:jc w:val="center"/>
              <w:rPr>
                <w:sz w:val="18"/>
                <w:szCs w:val="18"/>
              </w:rPr>
            </w:pPr>
            <w:r>
              <w:rPr>
                <w:sz w:val="18"/>
                <w:szCs w:val="18"/>
              </w:rPr>
              <w:t>Bower Family Trust</w:t>
            </w:r>
          </w:p>
        </w:tc>
      </w:tr>
      <w:tr w:rsidR="00CA67F8" w:rsidRPr="00CA67F8" w14:paraId="68CCC30C" w14:textId="77777777" w:rsidTr="00627AA2">
        <w:tc>
          <w:tcPr>
            <w:tcW w:w="3109" w:type="dxa"/>
          </w:tcPr>
          <w:p w14:paraId="69D26F8F" w14:textId="57A40E36" w:rsidR="00CA67F8" w:rsidRPr="00CA67F8" w:rsidRDefault="00CA67F8" w:rsidP="00CA67F8">
            <w:pPr>
              <w:pStyle w:val="BodyText"/>
              <w:jc w:val="center"/>
              <w:rPr>
                <w:sz w:val="18"/>
                <w:szCs w:val="18"/>
              </w:rPr>
            </w:pPr>
            <w:proofErr w:type="spellStart"/>
            <w:r w:rsidRPr="004B706A">
              <w:rPr>
                <w:sz w:val="18"/>
                <w:szCs w:val="18"/>
              </w:rPr>
              <w:t>Steynsplaats</w:t>
            </w:r>
            <w:proofErr w:type="spellEnd"/>
            <w:r w:rsidRPr="004B706A">
              <w:rPr>
                <w:sz w:val="18"/>
                <w:szCs w:val="18"/>
              </w:rPr>
              <w:t xml:space="preserve"> 360 JT</w:t>
            </w:r>
          </w:p>
        </w:tc>
        <w:tc>
          <w:tcPr>
            <w:tcW w:w="3108" w:type="dxa"/>
          </w:tcPr>
          <w:p w14:paraId="490EAE45" w14:textId="183E2C37" w:rsidR="00CA67F8" w:rsidRPr="00CA67F8" w:rsidRDefault="00CA67F8" w:rsidP="00CA67F8">
            <w:pPr>
              <w:pStyle w:val="BodyText"/>
              <w:jc w:val="center"/>
              <w:rPr>
                <w:sz w:val="18"/>
                <w:szCs w:val="18"/>
              </w:rPr>
            </w:pPr>
            <w:r>
              <w:rPr>
                <w:sz w:val="18"/>
                <w:szCs w:val="18"/>
              </w:rPr>
              <w:t>Portion 8</w:t>
            </w:r>
            <w:r w:rsidR="00F04C3E">
              <w:rPr>
                <w:sz w:val="18"/>
                <w:szCs w:val="18"/>
              </w:rPr>
              <w:t>*</w:t>
            </w:r>
          </w:p>
        </w:tc>
        <w:tc>
          <w:tcPr>
            <w:tcW w:w="3110" w:type="dxa"/>
          </w:tcPr>
          <w:p w14:paraId="5340676E" w14:textId="328567C2" w:rsidR="00CA67F8" w:rsidRPr="00CA67F8" w:rsidRDefault="00CA67F8" w:rsidP="00CA67F8">
            <w:pPr>
              <w:pStyle w:val="BodyText"/>
              <w:jc w:val="center"/>
              <w:rPr>
                <w:sz w:val="18"/>
                <w:szCs w:val="18"/>
              </w:rPr>
            </w:pPr>
            <w:r>
              <w:rPr>
                <w:sz w:val="18"/>
                <w:szCs w:val="18"/>
              </w:rPr>
              <w:t xml:space="preserve">S &amp; N </w:t>
            </w:r>
            <w:proofErr w:type="spellStart"/>
            <w:r>
              <w:rPr>
                <w:sz w:val="18"/>
                <w:szCs w:val="18"/>
              </w:rPr>
              <w:t>Boerdery</w:t>
            </w:r>
            <w:proofErr w:type="spellEnd"/>
            <w:r>
              <w:rPr>
                <w:sz w:val="18"/>
                <w:szCs w:val="18"/>
              </w:rPr>
              <w:t xml:space="preserve"> CC</w:t>
            </w:r>
          </w:p>
        </w:tc>
      </w:tr>
      <w:tr w:rsidR="00CA67F8" w:rsidRPr="00FA2048" w14:paraId="299184EB" w14:textId="77777777" w:rsidTr="00627AA2">
        <w:tc>
          <w:tcPr>
            <w:tcW w:w="3109" w:type="dxa"/>
          </w:tcPr>
          <w:p w14:paraId="10096E22" w14:textId="4BC21FF5" w:rsidR="00CA67F8" w:rsidRPr="00CA67F8" w:rsidRDefault="00CA67F8" w:rsidP="00CA67F8">
            <w:pPr>
              <w:pStyle w:val="BodyText"/>
              <w:jc w:val="center"/>
              <w:rPr>
                <w:sz w:val="18"/>
                <w:szCs w:val="18"/>
              </w:rPr>
            </w:pPr>
            <w:proofErr w:type="spellStart"/>
            <w:r w:rsidRPr="004B706A">
              <w:rPr>
                <w:sz w:val="18"/>
                <w:szCs w:val="18"/>
              </w:rPr>
              <w:t>Steynsplaats</w:t>
            </w:r>
            <w:proofErr w:type="spellEnd"/>
            <w:r w:rsidRPr="004B706A">
              <w:rPr>
                <w:sz w:val="18"/>
                <w:szCs w:val="18"/>
              </w:rPr>
              <w:t xml:space="preserve"> 360 JT</w:t>
            </w:r>
          </w:p>
        </w:tc>
        <w:tc>
          <w:tcPr>
            <w:tcW w:w="3108" w:type="dxa"/>
          </w:tcPr>
          <w:p w14:paraId="54D2D5FB" w14:textId="2432FAF2" w:rsidR="00CA67F8" w:rsidRPr="00CA67F8" w:rsidRDefault="00CA67F8" w:rsidP="00CA67F8">
            <w:pPr>
              <w:pStyle w:val="BodyText"/>
              <w:jc w:val="center"/>
              <w:rPr>
                <w:sz w:val="18"/>
                <w:szCs w:val="18"/>
              </w:rPr>
            </w:pPr>
            <w:r>
              <w:rPr>
                <w:sz w:val="18"/>
                <w:szCs w:val="18"/>
              </w:rPr>
              <w:t>Portion 9</w:t>
            </w:r>
            <w:r w:rsidR="00F04C3E">
              <w:rPr>
                <w:sz w:val="18"/>
                <w:szCs w:val="18"/>
              </w:rPr>
              <w:t>*</w:t>
            </w:r>
          </w:p>
        </w:tc>
        <w:tc>
          <w:tcPr>
            <w:tcW w:w="3110" w:type="dxa"/>
          </w:tcPr>
          <w:p w14:paraId="3767F0E6" w14:textId="797AE69B" w:rsidR="00CA67F8" w:rsidRPr="00CA67F8" w:rsidRDefault="00CA67F8" w:rsidP="00CA67F8">
            <w:pPr>
              <w:pStyle w:val="BodyText"/>
              <w:jc w:val="center"/>
              <w:rPr>
                <w:sz w:val="18"/>
                <w:szCs w:val="18"/>
              </w:rPr>
            </w:pPr>
            <w:proofErr w:type="spellStart"/>
            <w:r>
              <w:rPr>
                <w:sz w:val="18"/>
                <w:szCs w:val="18"/>
              </w:rPr>
              <w:t>Dingaansfees-Blefast</w:t>
            </w:r>
            <w:proofErr w:type="spellEnd"/>
          </w:p>
        </w:tc>
      </w:tr>
      <w:tr w:rsidR="00CA67F8" w:rsidRPr="00FA2048" w14:paraId="6FA9AB91" w14:textId="77777777" w:rsidTr="00627AA2">
        <w:tc>
          <w:tcPr>
            <w:tcW w:w="3109" w:type="dxa"/>
          </w:tcPr>
          <w:p w14:paraId="2F2A9476" w14:textId="7150DAE2" w:rsidR="00CA67F8" w:rsidRPr="00CA67F8" w:rsidRDefault="00CA67F8" w:rsidP="00CA67F8">
            <w:pPr>
              <w:pStyle w:val="BodyText"/>
              <w:jc w:val="center"/>
              <w:rPr>
                <w:sz w:val="18"/>
                <w:szCs w:val="18"/>
              </w:rPr>
            </w:pPr>
            <w:proofErr w:type="spellStart"/>
            <w:r w:rsidRPr="004B706A">
              <w:rPr>
                <w:sz w:val="18"/>
                <w:szCs w:val="18"/>
              </w:rPr>
              <w:t>Steynsplaats</w:t>
            </w:r>
            <w:proofErr w:type="spellEnd"/>
            <w:r w:rsidRPr="004B706A">
              <w:rPr>
                <w:sz w:val="18"/>
                <w:szCs w:val="18"/>
              </w:rPr>
              <w:t xml:space="preserve"> 360 JT</w:t>
            </w:r>
          </w:p>
        </w:tc>
        <w:tc>
          <w:tcPr>
            <w:tcW w:w="3108" w:type="dxa"/>
          </w:tcPr>
          <w:p w14:paraId="0F8E3196" w14:textId="59C6AB62" w:rsidR="00CA67F8" w:rsidRPr="00CA67F8" w:rsidRDefault="00CA67F8" w:rsidP="00CA67F8">
            <w:pPr>
              <w:pStyle w:val="BodyText"/>
              <w:jc w:val="center"/>
              <w:rPr>
                <w:sz w:val="18"/>
                <w:szCs w:val="18"/>
              </w:rPr>
            </w:pPr>
            <w:r>
              <w:rPr>
                <w:sz w:val="18"/>
                <w:szCs w:val="18"/>
              </w:rPr>
              <w:t>Portion 10</w:t>
            </w:r>
            <w:r w:rsidR="00F04C3E">
              <w:rPr>
                <w:sz w:val="18"/>
                <w:szCs w:val="18"/>
              </w:rPr>
              <w:t>*</w:t>
            </w:r>
          </w:p>
        </w:tc>
        <w:tc>
          <w:tcPr>
            <w:tcW w:w="3110" w:type="dxa"/>
          </w:tcPr>
          <w:p w14:paraId="5D10FC3E" w14:textId="341D6CD5" w:rsidR="00CA67F8" w:rsidRPr="00CA67F8" w:rsidRDefault="00CA67F8" w:rsidP="00CA67F8">
            <w:pPr>
              <w:pStyle w:val="BodyText"/>
              <w:jc w:val="center"/>
              <w:rPr>
                <w:sz w:val="18"/>
                <w:szCs w:val="18"/>
              </w:rPr>
            </w:pPr>
            <w:r>
              <w:rPr>
                <w:sz w:val="18"/>
                <w:szCs w:val="18"/>
              </w:rPr>
              <w:t>Chris Smuts Trust</w:t>
            </w:r>
          </w:p>
        </w:tc>
      </w:tr>
      <w:tr w:rsidR="00CA67F8" w:rsidRPr="00FA2048" w14:paraId="2EF00CA9" w14:textId="77777777" w:rsidTr="00627AA2">
        <w:tc>
          <w:tcPr>
            <w:tcW w:w="3109" w:type="dxa"/>
          </w:tcPr>
          <w:p w14:paraId="3649B1CA" w14:textId="6943B6E4" w:rsidR="00CA67F8" w:rsidRPr="00CA67F8" w:rsidRDefault="00CA67F8" w:rsidP="00377CAB">
            <w:pPr>
              <w:pStyle w:val="BodyText"/>
              <w:jc w:val="center"/>
              <w:rPr>
                <w:sz w:val="18"/>
                <w:szCs w:val="18"/>
              </w:rPr>
            </w:pPr>
            <w:proofErr w:type="spellStart"/>
            <w:r w:rsidRPr="004B706A">
              <w:rPr>
                <w:sz w:val="18"/>
                <w:szCs w:val="18"/>
              </w:rPr>
              <w:t>Steynsplaats</w:t>
            </w:r>
            <w:proofErr w:type="spellEnd"/>
            <w:r w:rsidRPr="004B706A">
              <w:rPr>
                <w:sz w:val="18"/>
                <w:szCs w:val="18"/>
              </w:rPr>
              <w:t xml:space="preserve"> 360 JT</w:t>
            </w:r>
          </w:p>
        </w:tc>
        <w:tc>
          <w:tcPr>
            <w:tcW w:w="3108" w:type="dxa"/>
          </w:tcPr>
          <w:p w14:paraId="44366D92" w14:textId="35A9ACA3" w:rsidR="00CA67F8" w:rsidRPr="00CA67F8" w:rsidRDefault="00CA67F8" w:rsidP="00377CAB">
            <w:pPr>
              <w:pStyle w:val="BodyText"/>
              <w:jc w:val="center"/>
              <w:rPr>
                <w:sz w:val="18"/>
                <w:szCs w:val="18"/>
              </w:rPr>
            </w:pPr>
            <w:r>
              <w:rPr>
                <w:sz w:val="18"/>
                <w:szCs w:val="18"/>
              </w:rPr>
              <w:t>Portion 11</w:t>
            </w:r>
            <w:r w:rsidR="00F04C3E">
              <w:rPr>
                <w:sz w:val="18"/>
                <w:szCs w:val="18"/>
              </w:rPr>
              <w:t>*</w:t>
            </w:r>
          </w:p>
        </w:tc>
        <w:tc>
          <w:tcPr>
            <w:tcW w:w="3110" w:type="dxa"/>
          </w:tcPr>
          <w:p w14:paraId="7716560C" w14:textId="36FFB35F" w:rsidR="00CA67F8" w:rsidRPr="00CA67F8" w:rsidRDefault="00CA67F8" w:rsidP="00377CAB">
            <w:pPr>
              <w:pStyle w:val="BodyText"/>
              <w:jc w:val="center"/>
              <w:rPr>
                <w:sz w:val="18"/>
                <w:szCs w:val="18"/>
              </w:rPr>
            </w:pPr>
            <w:r>
              <w:rPr>
                <w:sz w:val="18"/>
                <w:szCs w:val="18"/>
              </w:rPr>
              <w:t>National Government of the Republic of South Africa</w:t>
            </w:r>
          </w:p>
        </w:tc>
      </w:tr>
      <w:tr w:rsidR="00CA67F8" w:rsidRPr="00FA2048" w14:paraId="4FAF2538" w14:textId="77777777" w:rsidTr="00627AA2">
        <w:tc>
          <w:tcPr>
            <w:tcW w:w="3109" w:type="dxa"/>
          </w:tcPr>
          <w:p w14:paraId="5D70BCCB" w14:textId="6468FFA2" w:rsidR="00CA67F8" w:rsidRPr="00CA67F8" w:rsidRDefault="00CA67F8" w:rsidP="00377CAB">
            <w:pPr>
              <w:pStyle w:val="BodyText"/>
              <w:jc w:val="center"/>
              <w:rPr>
                <w:sz w:val="18"/>
                <w:szCs w:val="18"/>
              </w:rPr>
            </w:pPr>
            <w:proofErr w:type="spellStart"/>
            <w:r w:rsidRPr="004B706A">
              <w:rPr>
                <w:sz w:val="18"/>
                <w:szCs w:val="18"/>
              </w:rPr>
              <w:t>Steynsplaats</w:t>
            </w:r>
            <w:proofErr w:type="spellEnd"/>
            <w:r w:rsidRPr="004B706A">
              <w:rPr>
                <w:sz w:val="18"/>
                <w:szCs w:val="18"/>
              </w:rPr>
              <w:t xml:space="preserve"> 360 JT</w:t>
            </w:r>
          </w:p>
        </w:tc>
        <w:tc>
          <w:tcPr>
            <w:tcW w:w="3108" w:type="dxa"/>
          </w:tcPr>
          <w:p w14:paraId="4907A511" w14:textId="4950C17B" w:rsidR="00CA67F8" w:rsidRPr="00CA67F8" w:rsidRDefault="00627AA2" w:rsidP="00377CAB">
            <w:pPr>
              <w:pStyle w:val="BodyText"/>
              <w:jc w:val="center"/>
              <w:rPr>
                <w:sz w:val="18"/>
                <w:szCs w:val="18"/>
              </w:rPr>
            </w:pPr>
            <w:r>
              <w:rPr>
                <w:sz w:val="18"/>
                <w:szCs w:val="18"/>
              </w:rPr>
              <w:t>Portion 12</w:t>
            </w:r>
            <w:r w:rsidR="00F04C3E">
              <w:rPr>
                <w:sz w:val="18"/>
                <w:szCs w:val="18"/>
              </w:rPr>
              <w:t>*</w:t>
            </w:r>
          </w:p>
        </w:tc>
        <w:tc>
          <w:tcPr>
            <w:tcW w:w="3110" w:type="dxa"/>
          </w:tcPr>
          <w:p w14:paraId="4554578A" w14:textId="72E010D9" w:rsidR="00CA67F8" w:rsidRPr="00CA67F8" w:rsidRDefault="00627AA2" w:rsidP="00377CAB">
            <w:pPr>
              <w:pStyle w:val="BodyText"/>
              <w:jc w:val="center"/>
              <w:rPr>
                <w:sz w:val="18"/>
                <w:szCs w:val="18"/>
              </w:rPr>
            </w:pPr>
            <w:r>
              <w:rPr>
                <w:sz w:val="18"/>
                <w:szCs w:val="18"/>
              </w:rPr>
              <w:t xml:space="preserve">S &amp; N </w:t>
            </w:r>
            <w:proofErr w:type="spellStart"/>
            <w:r>
              <w:rPr>
                <w:sz w:val="18"/>
                <w:szCs w:val="18"/>
              </w:rPr>
              <w:t>Boerdery</w:t>
            </w:r>
            <w:proofErr w:type="spellEnd"/>
            <w:r>
              <w:rPr>
                <w:sz w:val="18"/>
                <w:szCs w:val="18"/>
              </w:rPr>
              <w:t xml:space="preserve"> CC</w:t>
            </w:r>
          </w:p>
        </w:tc>
      </w:tr>
      <w:tr w:rsidR="00627AA2" w:rsidRPr="00FA2048" w14:paraId="18FE657A" w14:textId="77777777" w:rsidTr="00627AA2">
        <w:tc>
          <w:tcPr>
            <w:tcW w:w="3109" w:type="dxa"/>
          </w:tcPr>
          <w:p w14:paraId="10FA83B0" w14:textId="33537E79" w:rsidR="00627AA2" w:rsidRPr="004B706A" w:rsidRDefault="00627AA2" w:rsidP="00377CAB">
            <w:pPr>
              <w:pStyle w:val="BodyText"/>
              <w:jc w:val="center"/>
              <w:rPr>
                <w:sz w:val="18"/>
                <w:szCs w:val="18"/>
              </w:rPr>
            </w:pPr>
            <w:r>
              <w:rPr>
                <w:sz w:val="18"/>
                <w:szCs w:val="18"/>
              </w:rPr>
              <w:t xml:space="preserve">The </w:t>
            </w:r>
            <w:proofErr w:type="spellStart"/>
            <w:r>
              <w:rPr>
                <w:sz w:val="18"/>
                <w:szCs w:val="18"/>
              </w:rPr>
              <w:t>Majamela</w:t>
            </w:r>
            <w:proofErr w:type="spellEnd"/>
            <w:r>
              <w:rPr>
                <w:sz w:val="18"/>
                <w:szCs w:val="18"/>
              </w:rPr>
              <w:t xml:space="preserve"> No 973 JT</w:t>
            </w:r>
          </w:p>
        </w:tc>
        <w:tc>
          <w:tcPr>
            <w:tcW w:w="3108" w:type="dxa"/>
          </w:tcPr>
          <w:p w14:paraId="759AADA2" w14:textId="3A1B6479" w:rsidR="00627AA2" w:rsidRDefault="00627AA2" w:rsidP="00377CAB">
            <w:pPr>
              <w:pStyle w:val="BodyText"/>
              <w:jc w:val="center"/>
              <w:rPr>
                <w:sz w:val="18"/>
                <w:szCs w:val="18"/>
              </w:rPr>
            </w:pPr>
            <w:r>
              <w:rPr>
                <w:sz w:val="18"/>
                <w:szCs w:val="18"/>
              </w:rPr>
              <w:t>RE</w:t>
            </w:r>
            <w:r w:rsidR="00F04C3E">
              <w:rPr>
                <w:sz w:val="18"/>
                <w:szCs w:val="18"/>
              </w:rPr>
              <w:t>*</w:t>
            </w:r>
          </w:p>
        </w:tc>
        <w:tc>
          <w:tcPr>
            <w:tcW w:w="3110" w:type="dxa"/>
          </w:tcPr>
          <w:p w14:paraId="4A04109E" w14:textId="7507FE3C" w:rsidR="00627AA2" w:rsidRDefault="00627AA2" w:rsidP="00377CAB">
            <w:pPr>
              <w:pStyle w:val="BodyText"/>
              <w:jc w:val="center"/>
              <w:rPr>
                <w:sz w:val="18"/>
                <w:szCs w:val="18"/>
              </w:rPr>
            </w:pPr>
            <w:r>
              <w:rPr>
                <w:sz w:val="18"/>
                <w:szCs w:val="18"/>
              </w:rPr>
              <w:t xml:space="preserve">S &amp; N </w:t>
            </w:r>
            <w:proofErr w:type="spellStart"/>
            <w:r>
              <w:rPr>
                <w:sz w:val="18"/>
                <w:szCs w:val="18"/>
              </w:rPr>
              <w:t>Boerdery</w:t>
            </w:r>
            <w:proofErr w:type="spellEnd"/>
            <w:r>
              <w:rPr>
                <w:sz w:val="18"/>
                <w:szCs w:val="18"/>
              </w:rPr>
              <w:t xml:space="preserve"> CC</w:t>
            </w:r>
          </w:p>
        </w:tc>
      </w:tr>
      <w:tr w:rsidR="00627AA2" w:rsidRPr="00FA2048" w14:paraId="186F2687" w14:textId="77777777" w:rsidTr="00627AA2">
        <w:tc>
          <w:tcPr>
            <w:tcW w:w="9327" w:type="dxa"/>
            <w:gridSpan w:val="3"/>
            <w:shd w:val="clear" w:color="auto" w:fill="D9D9D9" w:themeFill="background1" w:themeFillShade="D9"/>
          </w:tcPr>
          <w:p w14:paraId="44234732" w14:textId="682E7421" w:rsidR="00627AA2" w:rsidRPr="007471A1" w:rsidRDefault="00627AA2" w:rsidP="00377CAB">
            <w:pPr>
              <w:pStyle w:val="BodyText"/>
              <w:jc w:val="center"/>
              <w:rPr>
                <w:b/>
                <w:bCs/>
                <w:sz w:val="18"/>
                <w:szCs w:val="18"/>
              </w:rPr>
            </w:pPr>
            <w:r w:rsidRPr="007471A1">
              <w:rPr>
                <w:b/>
                <w:bCs/>
                <w:sz w:val="18"/>
                <w:szCs w:val="18"/>
              </w:rPr>
              <w:t>ADJACENT SURFACE OWNERS</w:t>
            </w:r>
          </w:p>
        </w:tc>
      </w:tr>
      <w:tr w:rsidR="00627AA2" w:rsidRPr="00FA2048" w14:paraId="5B6F8216" w14:textId="77777777" w:rsidTr="00627AA2">
        <w:tc>
          <w:tcPr>
            <w:tcW w:w="3109" w:type="dxa"/>
          </w:tcPr>
          <w:p w14:paraId="1FC3BB94" w14:textId="79A8D31A" w:rsidR="00627AA2" w:rsidRPr="00CA67F8" w:rsidRDefault="00627AA2" w:rsidP="00377CAB">
            <w:pPr>
              <w:pStyle w:val="BodyText"/>
              <w:jc w:val="center"/>
              <w:rPr>
                <w:sz w:val="18"/>
                <w:szCs w:val="18"/>
              </w:rPr>
            </w:pPr>
            <w:proofErr w:type="spellStart"/>
            <w:r>
              <w:rPr>
                <w:sz w:val="18"/>
                <w:szCs w:val="18"/>
              </w:rPr>
              <w:t>Tweefontein</w:t>
            </w:r>
            <w:proofErr w:type="spellEnd"/>
            <w:r>
              <w:rPr>
                <w:sz w:val="18"/>
                <w:szCs w:val="18"/>
              </w:rPr>
              <w:t xml:space="preserve"> 357 JT</w:t>
            </w:r>
          </w:p>
        </w:tc>
        <w:tc>
          <w:tcPr>
            <w:tcW w:w="3108" w:type="dxa"/>
          </w:tcPr>
          <w:p w14:paraId="32FFD3FD" w14:textId="66E212F7" w:rsidR="00627AA2" w:rsidRPr="00CA67F8" w:rsidRDefault="00627AA2" w:rsidP="00377CAB">
            <w:pPr>
              <w:pStyle w:val="BodyText"/>
              <w:jc w:val="center"/>
              <w:rPr>
                <w:sz w:val="18"/>
                <w:szCs w:val="18"/>
              </w:rPr>
            </w:pPr>
            <w:r>
              <w:rPr>
                <w:sz w:val="18"/>
                <w:szCs w:val="18"/>
              </w:rPr>
              <w:t>Portion 2</w:t>
            </w:r>
          </w:p>
        </w:tc>
        <w:tc>
          <w:tcPr>
            <w:tcW w:w="3110" w:type="dxa"/>
          </w:tcPr>
          <w:p w14:paraId="1B7465BB" w14:textId="56F1256C" w:rsidR="00627AA2" w:rsidRPr="00CA67F8" w:rsidRDefault="00627AA2" w:rsidP="00377CAB">
            <w:pPr>
              <w:pStyle w:val="BodyText"/>
              <w:jc w:val="center"/>
              <w:rPr>
                <w:sz w:val="18"/>
                <w:szCs w:val="18"/>
              </w:rPr>
            </w:pPr>
            <w:r>
              <w:rPr>
                <w:sz w:val="18"/>
                <w:szCs w:val="18"/>
              </w:rPr>
              <w:t xml:space="preserve">Smith </w:t>
            </w:r>
            <w:proofErr w:type="spellStart"/>
            <w:r>
              <w:rPr>
                <w:sz w:val="18"/>
                <w:szCs w:val="18"/>
              </w:rPr>
              <w:t>Melkery</w:t>
            </w:r>
            <w:proofErr w:type="spellEnd"/>
            <w:r>
              <w:rPr>
                <w:sz w:val="18"/>
                <w:szCs w:val="18"/>
              </w:rPr>
              <w:t xml:space="preserve"> (Pty) Ltd</w:t>
            </w:r>
          </w:p>
        </w:tc>
      </w:tr>
      <w:tr w:rsidR="00627AA2" w:rsidRPr="00FA2048" w14:paraId="3596A1B8" w14:textId="77777777" w:rsidTr="00627AA2">
        <w:tc>
          <w:tcPr>
            <w:tcW w:w="3109" w:type="dxa"/>
          </w:tcPr>
          <w:p w14:paraId="2AEE2973" w14:textId="4318851F" w:rsidR="00627AA2" w:rsidRPr="00CA67F8" w:rsidRDefault="00627AA2" w:rsidP="00627AA2">
            <w:pPr>
              <w:pStyle w:val="BodyText"/>
              <w:jc w:val="center"/>
              <w:rPr>
                <w:sz w:val="18"/>
                <w:szCs w:val="18"/>
              </w:rPr>
            </w:pPr>
            <w:proofErr w:type="spellStart"/>
            <w:r w:rsidRPr="00E313AF">
              <w:rPr>
                <w:sz w:val="18"/>
                <w:szCs w:val="18"/>
              </w:rPr>
              <w:t>Tweefontein</w:t>
            </w:r>
            <w:proofErr w:type="spellEnd"/>
            <w:r w:rsidRPr="00E313AF">
              <w:rPr>
                <w:sz w:val="18"/>
                <w:szCs w:val="18"/>
              </w:rPr>
              <w:t xml:space="preserve"> 357 JT</w:t>
            </w:r>
          </w:p>
        </w:tc>
        <w:tc>
          <w:tcPr>
            <w:tcW w:w="3108" w:type="dxa"/>
          </w:tcPr>
          <w:p w14:paraId="0DB8E843" w14:textId="66249D1E" w:rsidR="00627AA2" w:rsidRPr="00CA67F8" w:rsidRDefault="00627AA2" w:rsidP="00627AA2">
            <w:pPr>
              <w:pStyle w:val="BodyText"/>
              <w:jc w:val="center"/>
              <w:rPr>
                <w:sz w:val="18"/>
                <w:szCs w:val="18"/>
              </w:rPr>
            </w:pPr>
            <w:r>
              <w:rPr>
                <w:sz w:val="18"/>
                <w:szCs w:val="18"/>
              </w:rPr>
              <w:t>Portion 7</w:t>
            </w:r>
          </w:p>
        </w:tc>
        <w:tc>
          <w:tcPr>
            <w:tcW w:w="3110" w:type="dxa"/>
          </w:tcPr>
          <w:p w14:paraId="09B310C2" w14:textId="2211AA46" w:rsidR="00627AA2" w:rsidRPr="00CA67F8" w:rsidRDefault="00627AA2" w:rsidP="00627AA2">
            <w:pPr>
              <w:pStyle w:val="BodyText"/>
              <w:jc w:val="center"/>
              <w:rPr>
                <w:sz w:val="18"/>
                <w:szCs w:val="18"/>
              </w:rPr>
            </w:pPr>
            <w:proofErr w:type="spellStart"/>
            <w:r>
              <w:rPr>
                <w:sz w:val="18"/>
                <w:szCs w:val="18"/>
              </w:rPr>
              <w:t>Dingaansfees</w:t>
            </w:r>
            <w:proofErr w:type="spellEnd"/>
            <w:r>
              <w:rPr>
                <w:sz w:val="18"/>
                <w:szCs w:val="18"/>
              </w:rPr>
              <w:t>-Belfast</w:t>
            </w:r>
          </w:p>
        </w:tc>
      </w:tr>
      <w:tr w:rsidR="00627AA2" w:rsidRPr="00FA2048" w14:paraId="74A14A4C" w14:textId="77777777" w:rsidTr="00627AA2">
        <w:tc>
          <w:tcPr>
            <w:tcW w:w="3109" w:type="dxa"/>
          </w:tcPr>
          <w:p w14:paraId="043634CA" w14:textId="1EB7C577" w:rsidR="00627AA2" w:rsidRPr="00CA67F8" w:rsidRDefault="00627AA2" w:rsidP="00627AA2">
            <w:pPr>
              <w:pStyle w:val="BodyText"/>
              <w:jc w:val="center"/>
              <w:rPr>
                <w:sz w:val="18"/>
                <w:szCs w:val="18"/>
              </w:rPr>
            </w:pPr>
            <w:proofErr w:type="spellStart"/>
            <w:r w:rsidRPr="00E313AF">
              <w:rPr>
                <w:sz w:val="18"/>
                <w:szCs w:val="18"/>
              </w:rPr>
              <w:t>Tweefontein</w:t>
            </w:r>
            <w:proofErr w:type="spellEnd"/>
            <w:r w:rsidRPr="00E313AF">
              <w:rPr>
                <w:sz w:val="18"/>
                <w:szCs w:val="18"/>
              </w:rPr>
              <w:t xml:space="preserve"> 357 JT</w:t>
            </w:r>
          </w:p>
        </w:tc>
        <w:tc>
          <w:tcPr>
            <w:tcW w:w="3108" w:type="dxa"/>
          </w:tcPr>
          <w:p w14:paraId="2E93E75A" w14:textId="2E26F678" w:rsidR="00627AA2" w:rsidRPr="00CA67F8" w:rsidRDefault="00627AA2" w:rsidP="00627AA2">
            <w:pPr>
              <w:pStyle w:val="BodyText"/>
              <w:jc w:val="center"/>
              <w:rPr>
                <w:sz w:val="18"/>
                <w:szCs w:val="18"/>
              </w:rPr>
            </w:pPr>
            <w:r>
              <w:rPr>
                <w:sz w:val="18"/>
                <w:szCs w:val="18"/>
              </w:rPr>
              <w:t>Portion 8</w:t>
            </w:r>
          </w:p>
        </w:tc>
        <w:tc>
          <w:tcPr>
            <w:tcW w:w="3110" w:type="dxa"/>
          </w:tcPr>
          <w:p w14:paraId="7B1F237C" w14:textId="1A76A395" w:rsidR="00627AA2" w:rsidRPr="00CA67F8" w:rsidRDefault="00627AA2" w:rsidP="00627AA2">
            <w:pPr>
              <w:pStyle w:val="BodyText"/>
              <w:jc w:val="center"/>
              <w:rPr>
                <w:sz w:val="18"/>
                <w:szCs w:val="18"/>
              </w:rPr>
            </w:pPr>
            <w:r>
              <w:rPr>
                <w:sz w:val="18"/>
                <w:szCs w:val="18"/>
              </w:rPr>
              <w:t>Roman Catholic Church-Witbank</w:t>
            </w:r>
          </w:p>
        </w:tc>
      </w:tr>
      <w:tr w:rsidR="00627AA2" w:rsidRPr="00FA2048" w14:paraId="1F709B40" w14:textId="77777777" w:rsidTr="00627AA2">
        <w:tc>
          <w:tcPr>
            <w:tcW w:w="3109" w:type="dxa"/>
          </w:tcPr>
          <w:p w14:paraId="31FCC244" w14:textId="0B1F197C" w:rsidR="00627AA2" w:rsidRPr="00CA67F8" w:rsidRDefault="00627AA2" w:rsidP="00627AA2">
            <w:pPr>
              <w:pStyle w:val="BodyText"/>
              <w:jc w:val="center"/>
              <w:rPr>
                <w:sz w:val="18"/>
                <w:szCs w:val="18"/>
              </w:rPr>
            </w:pPr>
            <w:proofErr w:type="spellStart"/>
            <w:r w:rsidRPr="00E313AF">
              <w:rPr>
                <w:sz w:val="18"/>
                <w:szCs w:val="18"/>
              </w:rPr>
              <w:t>Tweefontein</w:t>
            </w:r>
            <w:proofErr w:type="spellEnd"/>
            <w:r w:rsidRPr="00E313AF">
              <w:rPr>
                <w:sz w:val="18"/>
                <w:szCs w:val="18"/>
              </w:rPr>
              <w:t xml:space="preserve"> 357 JT</w:t>
            </w:r>
          </w:p>
        </w:tc>
        <w:tc>
          <w:tcPr>
            <w:tcW w:w="3108" w:type="dxa"/>
          </w:tcPr>
          <w:p w14:paraId="48B589DD" w14:textId="13E72BDD" w:rsidR="00627AA2" w:rsidRPr="00CA67F8" w:rsidRDefault="00627AA2" w:rsidP="00627AA2">
            <w:pPr>
              <w:pStyle w:val="BodyText"/>
              <w:jc w:val="center"/>
              <w:rPr>
                <w:sz w:val="18"/>
                <w:szCs w:val="18"/>
              </w:rPr>
            </w:pPr>
            <w:r>
              <w:rPr>
                <w:sz w:val="18"/>
                <w:szCs w:val="18"/>
              </w:rPr>
              <w:t xml:space="preserve">Portion 13 </w:t>
            </w:r>
          </w:p>
        </w:tc>
        <w:tc>
          <w:tcPr>
            <w:tcW w:w="3110" w:type="dxa"/>
          </w:tcPr>
          <w:p w14:paraId="7776B0FC" w14:textId="1667EF95" w:rsidR="00627AA2" w:rsidRPr="00CA67F8" w:rsidRDefault="00627AA2" w:rsidP="00627AA2">
            <w:pPr>
              <w:pStyle w:val="BodyText"/>
              <w:jc w:val="center"/>
              <w:rPr>
                <w:sz w:val="18"/>
                <w:szCs w:val="18"/>
              </w:rPr>
            </w:pPr>
            <w:proofErr w:type="spellStart"/>
            <w:r>
              <w:rPr>
                <w:sz w:val="18"/>
                <w:szCs w:val="18"/>
              </w:rPr>
              <w:t>Madala</w:t>
            </w:r>
            <w:proofErr w:type="spellEnd"/>
            <w:r>
              <w:rPr>
                <w:sz w:val="18"/>
                <w:szCs w:val="18"/>
              </w:rPr>
              <w:t xml:space="preserve"> Johannes</w:t>
            </w:r>
            <w:r w:rsidR="000646BC">
              <w:rPr>
                <w:sz w:val="18"/>
                <w:szCs w:val="18"/>
              </w:rPr>
              <w:t xml:space="preserve"> </w:t>
            </w:r>
            <w:r w:rsidR="000646BC">
              <w:rPr>
                <w:sz w:val="18"/>
                <w:szCs w:val="18"/>
              </w:rPr>
              <w:t>Hlatshwayo</w:t>
            </w:r>
          </w:p>
        </w:tc>
      </w:tr>
      <w:tr w:rsidR="00627AA2" w:rsidRPr="00FA2048" w14:paraId="76D9B76A" w14:textId="77777777" w:rsidTr="00627AA2">
        <w:tc>
          <w:tcPr>
            <w:tcW w:w="3109" w:type="dxa"/>
          </w:tcPr>
          <w:p w14:paraId="1C92D78F" w14:textId="432166D0" w:rsidR="00627AA2" w:rsidRPr="00CA67F8" w:rsidRDefault="00627AA2" w:rsidP="00627AA2">
            <w:pPr>
              <w:pStyle w:val="BodyText"/>
              <w:jc w:val="center"/>
              <w:rPr>
                <w:sz w:val="18"/>
                <w:szCs w:val="18"/>
              </w:rPr>
            </w:pPr>
            <w:proofErr w:type="spellStart"/>
            <w:r w:rsidRPr="00E313AF">
              <w:rPr>
                <w:sz w:val="18"/>
                <w:szCs w:val="18"/>
              </w:rPr>
              <w:t>Tweefontein</w:t>
            </w:r>
            <w:proofErr w:type="spellEnd"/>
            <w:r w:rsidRPr="00E313AF">
              <w:rPr>
                <w:sz w:val="18"/>
                <w:szCs w:val="18"/>
              </w:rPr>
              <w:t xml:space="preserve"> 357 JT</w:t>
            </w:r>
          </w:p>
        </w:tc>
        <w:tc>
          <w:tcPr>
            <w:tcW w:w="3108" w:type="dxa"/>
          </w:tcPr>
          <w:p w14:paraId="486448CA" w14:textId="2EE39A46" w:rsidR="00627AA2" w:rsidRPr="00CA67F8" w:rsidRDefault="00627AA2" w:rsidP="00627AA2">
            <w:pPr>
              <w:pStyle w:val="BodyText"/>
              <w:jc w:val="center"/>
              <w:rPr>
                <w:sz w:val="18"/>
                <w:szCs w:val="18"/>
              </w:rPr>
            </w:pPr>
            <w:r>
              <w:rPr>
                <w:sz w:val="18"/>
                <w:szCs w:val="18"/>
              </w:rPr>
              <w:t>Portion 14</w:t>
            </w:r>
          </w:p>
        </w:tc>
        <w:tc>
          <w:tcPr>
            <w:tcW w:w="3110" w:type="dxa"/>
          </w:tcPr>
          <w:p w14:paraId="4A493DEE" w14:textId="5056AD95" w:rsidR="00627AA2" w:rsidRPr="00CA67F8" w:rsidRDefault="00627AA2" w:rsidP="00627AA2">
            <w:pPr>
              <w:pStyle w:val="BodyText"/>
              <w:jc w:val="center"/>
              <w:rPr>
                <w:sz w:val="18"/>
                <w:szCs w:val="18"/>
              </w:rPr>
            </w:pPr>
            <w:proofErr w:type="spellStart"/>
            <w:r>
              <w:rPr>
                <w:sz w:val="18"/>
                <w:szCs w:val="18"/>
              </w:rPr>
              <w:t>Madala</w:t>
            </w:r>
            <w:proofErr w:type="spellEnd"/>
            <w:r>
              <w:rPr>
                <w:sz w:val="18"/>
                <w:szCs w:val="18"/>
              </w:rPr>
              <w:t xml:space="preserve"> Johannes</w:t>
            </w:r>
            <w:r w:rsidR="000646BC">
              <w:rPr>
                <w:sz w:val="18"/>
                <w:szCs w:val="18"/>
              </w:rPr>
              <w:t xml:space="preserve"> </w:t>
            </w:r>
            <w:r w:rsidR="000646BC">
              <w:rPr>
                <w:sz w:val="18"/>
                <w:szCs w:val="18"/>
              </w:rPr>
              <w:t>Hlatshwayo</w:t>
            </w:r>
          </w:p>
        </w:tc>
      </w:tr>
      <w:tr w:rsidR="00627AA2" w:rsidRPr="00FA2048" w14:paraId="5E87C16B" w14:textId="77777777" w:rsidTr="00627AA2">
        <w:tc>
          <w:tcPr>
            <w:tcW w:w="3109" w:type="dxa"/>
          </w:tcPr>
          <w:p w14:paraId="63C2F2DC" w14:textId="026C49CF" w:rsidR="00627AA2" w:rsidRPr="00CA67F8" w:rsidRDefault="00627AA2" w:rsidP="00627AA2">
            <w:pPr>
              <w:pStyle w:val="BodyText"/>
              <w:jc w:val="center"/>
              <w:rPr>
                <w:sz w:val="18"/>
                <w:szCs w:val="18"/>
              </w:rPr>
            </w:pPr>
            <w:proofErr w:type="spellStart"/>
            <w:r w:rsidRPr="00AB77DC">
              <w:rPr>
                <w:sz w:val="18"/>
                <w:szCs w:val="18"/>
              </w:rPr>
              <w:t>Tweefontein</w:t>
            </w:r>
            <w:proofErr w:type="spellEnd"/>
            <w:r w:rsidRPr="00AB77DC">
              <w:rPr>
                <w:sz w:val="18"/>
                <w:szCs w:val="18"/>
              </w:rPr>
              <w:t xml:space="preserve"> 357 JT</w:t>
            </w:r>
          </w:p>
        </w:tc>
        <w:tc>
          <w:tcPr>
            <w:tcW w:w="3108" w:type="dxa"/>
          </w:tcPr>
          <w:p w14:paraId="48EBC042" w14:textId="1CB762B5" w:rsidR="00627AA2" w:rsidRPr="00CA67F8" w:rsidRDefault="00627AA2" w:rsidP="00627AA2">
            <w:pPr>
              <w:pStyle w:val="BodyText"/>
              <w:jc w:val="center"/>
              <w:rPr>
                <w:sz w:val="18"/>
                <w:szCs w:val="18"/>
              </w:rPr>
            </w:pPr>
            <w:r>
              <w:rPr>
                <w:sz w:val="18"/>
                <w:szCs w:val="18"/>
              </w:rPr>
              <w:t>Portion 15</w:t>
            </w:r>
          </w:p>
        </w:tc>
        <w:tc>
          <w:tcPr>
            <w:tcW w:w="3110" w:type="dxa"/>
          </w:tcPr>
          <w:p w14:paraId="173B71C1" w14:textId="5DC7D9EC" w:rsidR="00627AA2" w:rsidRPr="00CA67F8" w:rsidRDefault="00627AA2" w:rsidP="00627AA2">
            <w:pPr>
              <w:pStyle w:val="BodyText"/>
              <w:jc w:val="center"/>
              <w:rPr>
                <w:sz w:val="18"/>
                <w:szCs w:val="18"/>
              </w:rPr>
            </w:pPr>
            <w:r>
              <w:rPr>
                <w:sz w:val="18"/>
                <w:szCs w:val="18"/>
              </w:rPr>
              <w:t>Transnet Ltd</w:t>
            </w:r>
          </w:p>
        </w:tc>
      </w:tr>
      <w:tr w:rsidR="00627AA2" w:rsidRPr="00FA2048" w14:paraId="65838A09" w14:textId="77777777" w:rsidTr="00627AA2">
        <w:tc>
          <w:tcPr>
            <w:tcW w:w="3109" w:type="dxa"/>
          </w:tcPr>
          <w:p w14:paraId="3D675433" w14:textId="0F58441F" w:rsidR="00627AA2" w:rsidRPr="00CA67F8" w:rsidRDefault="00627AA2" w:rsidP="00627AA2">
            <w:pPr>
              <w:pStyle w:val="BodyText"/>
              <w:jc w:val="center"/>
              <w:rPr>
                <w:sz w:val="18"/>
                <w:szCs w:val="18"/>
              </w:rPr>
            </w:pPr>
            <w:proofErr w:type="spellStart"/>
            <w:r w:rsidRPr="00AB77DC">
              <w:rPr>
                <w:sz w:val="18"/>
                <w:szCs w:val="18"/>
              </w:rPr>
              <w:t>Tweefontein</w:t>
            </w:r>
            <w:proofErr w:type="spellEnd"/>
            <w:r w:rsidRPr="00AB77DC">
              <w:rPr>
                <w:sz w:val="18"/>
                <w:szCs w:val="18"/>
              </w:rPr>
              <w:t xml:space="preserve"> 357 JT</w:t>
            </w:r>
          </w:p>
        </w:tc>
        <w:tc>
          <w:tcPr>
            <w:tcW w:w="3108" w:type="dxa"/>
          </w:tcPr>
          <w:p w14:paraId="4015FEB2" w14:textId="7CC81211" w:rsidR="00627AA2" w:rsidRPr="00CA67F8" w:rsidRDefault="00627AA2" w:rsidP="00627AA2">
            <w:pPr>
              <w:pStyle w:val="BodyText"/>
              <w:jc w:val="center"/>
              <w:rPr>
                <w:sz w:val="18"/>
                <w:szCs w:val="18"/>
              </w:rPr>
            </w:pPr>
            <w:r>
              <w:rPr>
                <w:sz w:val="18"/>
                <w:szCs w:val="18"/>
              </w:rPr>
              <w:t>Portion 22</w:t>
            </w:r>
          </w:p>
        </w:tc>
        <w:tc>
          <w:tcPr>
            <w:tcW w:w="3110" w:type="dxa"/>
          </w:tcPr>
          <w:p w14:paraId="26D8C829" w14:textId="68117888" w:rsidR="00627AA2" w:rsidRPr="00CA67F8" w:rsidRDefault="00627AA2" w:rsidP="00627AA2">
            <w:pPr>
              <w:pStyle w:val="BodyText"/>
              <w:jc w:val="center"/>
              <w:rPr>
                <w:sz w:val="18"/>
                <w:szCs w:val="18"/>
              </w:rPr>
            </w:pPr>
            <w:proofErr w:type="spellStart"/>
            <w:r>
              <w:rPr>
                <w:sz w:val="18"/>
                <w:szCs w:val="18"/>
              </w:rPr>
              <w:t>Sampie</w:t>
            </w:r>
            <w:proofErr w:type="spellEnd"/>
            <w:r>
              <w:rPr>
                <w:sz w:val="18"/>
                <w:szCs w:val="18"/>
              </w:rPr>
              <w:t xml:space="preserve"> &amp; </w:t>
            </w:r>
            <w:proofErr w:type="spellStart"/>
            <w:r w:rsidR="00310A2B">
              <w:rPr>
                <w:sz w:val="18"/>
                <w:szCs w:val="18"/>
              </w:rPr>
              <w:t>Nonnie</w:t>
            </w:r>
            <w:proofErr w:type="spellEnd"/>
            <w:r w:rsidR="00310A2B">
              <w:rPr>
                <w:sz w:val="18"/>
                <w:szCs w:val="18"/>
              </w:rPr>
              <w:t xml:space="preserve"> </w:t>
            </w:r>
            <w:proofErr w:type="spellStart"/>
            <w:r w:rsidR="00310A2B">
              <w:rPr>
                <w:sz w:val="18"/>
                <w:szCs w:val="18"/>
              </w:rPr>
              <w:t>Lundall</w:t>
            </w:r>
            <w:proofErr w:type="spellEnd"/>
            <w:r w:rsidR="00310A2B">
              <w:rPr>
                <w:sz w:val="18"/>
                <w:szCs w:val="18"/>
              </w:rPr>
              <w:t xml:space="preserve"> </w:t>
            </w:r>
            <w:proofErr w:type="spellStart"/>
            <w:r w:rsidR="00310A2B">
              <w:rPr>
                <w:sz w:val="18"/>
                <w:szCs w:val="18"/>
              </w:rPr>
              <w:t>Familie</w:t>
            </w:r>
            <w:proofErr w:type="spellEnd"/>
            <w:r w:rsidR="00310A2B">
              <w:rPr>
                <w:sz w:val="18"/>
                <w:szCs w:val="18"/>
              </w:rPr>
              <w:t xml:space="preserve"> Trust</w:t>
            </w:r>
          </w:p>
        </w:tc>
      </w:tr>
      <w:tr w:rsidR="00627AA2" w:rsidRPr="00FA2048" w14:paraId="4C384E2E" w14:textId="77777777" w:rsidTr="00627AA2">
        <w:tc>
          <w:tcPr>
            <w:tcW w:w="3109" w:type="dxa"/>
          </w:tcPr>
          <w:p w14:paraId="72D5EB17" w14:textId="483A1C66" w:rsidR="00627AA2" w:rsidRPr="00CA67F8" w:rsidRDefault="00627AA2" w:rsidP="00627AA2">
            <w:pPr>
              <w:pStyle w:val="BodyText"/>
              <w:jc w:val="center"/>
              <w:rPr>
                <w:sz w:val="18"/>
                <w:szCs w:val="18"/>
              </w:rPr>
            </w:pPr>
            <w:proofErr w:type="spellStart"/>
            <w:r w:rsidRPr="00AB77DC">
              <w:rPr>
                <w:sz w:val="18"/>
                <w:szCs w:val="18"/>
              </w:rPr>
              <w:lastRenderedPageBreak/>
              <w:t>Tweefontein</w:t>
            </w:r>
            <w:proofErr w:type="spellEnd"/>
            <w:r w:rsidRPr="00AB77DC">
              <w:rPr>
                <w:sz w:val="18"/>
                <w:szCs w:val="18"/>
              </w:rPr>
              <w:t xml:space="preserve"> 357 JT</w:t>
            </w:r>
          </w:p>
        </w:tc>
        <w:tc>
          <w:tcPr>
            <w:tcW w:w="3108" w:type="dxa"/>
          </w:tcPr>
          <w:p w14:paraId="13A8C19A" w14:textId="3852D8BD" w:rsidR="00627AA2" w:rsidRPr="00CA67F8" w:rsidRDefault="00310A2B" w:rsidP="00627AA2">
            <w:pPr>
              <w:pStyle w:val="BodyText"/>
              <w:jc w:val="center"/>
              <w:rPr>
                <w:sz w:val="18"/>
                <w:szCs w:val="18"/>
              </w:rPr>
            </w:pPr>
            <w:r>
              <w:rPr>
                <w:sz w:val="18"/>
                <w:szCs w:val="18"/>
              </w:rPr>
              <w:t>Portion 25</w:t>
            </w:r>
          </w:p>
        </w:tc>
        <w:tc>
          <w:tcPr>
            <w:tcW w:w="3110" w:type="dxa"/>
          </w:tcPr>
          <w:p w14:paraId="4C17E851" w14:textId="61D20835" w:rsidR="00627AA2" w:rsidRPr="00CA67F8" w:rsidRDefault="00310A2B" w:rsidP="00627AA2">
            <w:pPr>
              <w:pStyle w:val="BodyText"/>
              <w:jc w:val="center"/>
              <w:rPr>
                <w:sz w:val="18"/>
                <w:szCs w:val="18"/>
              </w:rPr>
            </w:pPr>
            <w:r>
              <w:rPr>
                <w:sz w:val="18"/>
                <w:szCs w:val="18"/>
              </w:rPr>
              <w:t xml:space="preserve">Pieter </w:t>
            </w:r>
            <w:r w:rsidR="000646BC">
              <w:rPr>
                <w:sz w:val="18"/>
                <w:szCs w:val="18"/>
              </w:rPr>
              <w:t>v</w:t>
            </w:r>
            <w:r>
              <w:rPr>
                <w:sz w:val="18"/>
                <w:szCs w:val="18"/>
              </w:rPr>
              <w:t>an</w:t>
            </w:r>
            <w:r w:rsidR="000646BC">
              <w:rPr>
                <w:sz w:val="18"/>
                <w:szCs w:val="18"/>
              </w:rPr>
              <w:t xml:space="preserve"> </w:t>
            </w:r>
            <w:proofErr w:type="spellStart"/>
            <w:r w:rsidR="000646BC">
              <w:rPr>
                <w:sz w:val="18"/>
                <w:szCs w:val="18"/>
              </w:rPr>
              <w:t>Staden</w:t>
            </w:r>
            <w:proofErr w:type="spellEnd"/>
          </w:p>
        </w:tc>
      </w:tr>
      <w:tr w:rsidR="00627AA2" w:rsidRPr="00FA2048" w14:paraId="3B2E73E6" w14:textId="77777777" w:rsidTr="00627AA2">
        <w:tc>
          <w:tcPr>
            <w:tcW w:w="3109" w:type="dxa"/>
          </w:tcPr>
          <w:p w14:paraId="703BB9FC" w14:textId="78605C4E" w:rsidR="00627AA2" w:rsidRPr="00CA67F8" w:rsidRDefault="00627AA2" w:rsidP="00627AA2">
            <w:pPr>
              <w:pStyle w:val="BodyText"/>
              <w:jc w:val="center"/>
              <w:rPr>
                <w:sz w:val="18"/>
                <w:szCs w:val="18"/>
              </w:rPr>
            </w:pPr>
            <w:proofErr w:type="spellStart"/>
            <w:r w:rsidRPr="00AB77DC">
              <w:rPr>
                <w:sz w:val="18"/>
                <w:szCs w:val="18"/>
              </w:rPr>
              <w:t>Tweefontein</w:t>
            </w:r>
            <w:proofErr w:type="spellEnd"/>
            <w:r w:rsidRPr="00AB77DC">
              <w:rPr>
                <w:sz w:val="18"/>
                <w:szCs w:val="18"/>
              </w:rPr>
              <w:t xml:space="preserve"> 357 JT</w:t>
            </w:r>
          </w:p>
        </w:tc>
        <w:tc>
          <w:tcPr>
            <w:tcW w:w="3108" w:type="dxa"/>
          </w:tcPr>
          <w:p w14:paraId="3E5ADB9A" w14:textId="348F9463" w:rsidR="00627AA2" w:rsidRPr="00CA67F8" w:rsidRDefault="00310A2B" w:rsidP="00627AA2">
            <w:pPr>
              <w:pStyle w:val="BodyText"/>
              <w:jc w:val="center"/>
              <w:rPr>
                <w:sz w:val="18"/>
                <w:szCs w:val="18"/>
              </w:rPr>
            </w:pPr>
            <w:r>
              <w:rPr>
                <w:sz w:val="18"/>
                <w:szCs w:val="18"/>
              </w:rPr>
              <w:t>Portion 39</w:t>
            </w:r>
          </w:p>
        </w:tc>
        <w:tc>
          <w:tcPr>
            <w:tcW w:w="3110" w:type="dxa"/>
          </w:tcPr>
          <w:p w14:paraId="3EA781E1" w14:textId="0E3741F6" w:rsidR="00627AA2" w:rsidRPr="00CA67F8" w:rsidRDefault="00310A2B" w:rsidP="00627AA2">
            <w:pPr>
              <w:pStyle w:val="BodyText"/>
              <w:jc w:val="center"/>
              <w:rPr>
                <w:sz w:val="18"/>
                <w:szCs w:val="18"/>
              </w:rPr>
            </w:pPr>
            <w:r>
              <w:rPr>
                <w:sz w:val="18"/>
                <w:szCs w:val="18"/>
              </w:rPr>
              <w:t xml:space="preserve">Andrew </w:t>
            </w:r>
            <w:proofErr w:type="spellStart"/>
            <w:r>
              <w:rPr>
                <w:sz w:val="18"/>
                <w:szCs w:val="18"/>
              </w:rPr>
              <w:t>Mcginn</w:t>
            </w:r>
            <w:proofErr w:type="spellEnd"/>
            <w:r>
              <w:rPr>
                <w:sz w:val="18"/>
                <w:szCs w:val="18"/>
              </w:rPr>
              <w:t xml:space="preserve"> Family Trust</w:t>
            </w:r>
          </w:p>
        </w:tc>
      </w:tr>
      <w:tr w:rsidR="00627AA2" w:rsidRPr="00FA2048" w14:paraId="19B4A0D1" w14:textId="77777777" w:rsidTr="00627AA2">
        <w:tc>
          <w:tcPr>
            <w:tcW w:w="3109" w:type="dxa"/>
          </w:tcPr>
          <w:p w14:paraId="3B12E1E5" w14:textId="23C201B7" w:rsidR="00627AA2" w:rsidRPr="00CA67F8" w:rsidRDefault="00627AA2" w:rsidP="00627AA2">
            <w:pPr>
              <w:pStyle w:val="BodyText"/>
              <w:jc w:val="center"/>
              <w:rPr>
                <w:sz w:val="18"/>
                <w:szCs w:val="18"/>
              </w:rPr>
            </w:pPr>
            <w:proofErr w:type="spellStart"/>
            <w:r w:rsidRPr="00AB77DC">
              <w:rPr>
                <w:sz w:val="18"/>
                <w:szCs w:val="18"/>
              </w:rPr>
              <w:t>Tweefontein</w:t>
            </w:r>
            <w:proofErr w:type="spellEnd"/>
            <w:r w:rsidRPr="00AB77DC">
              <w:rPr>
                <w:sz w:val="18"/>
                <w:szCs w:val="18"/>
              </w:rPr>
              <w:t xml:space="preserve"> 357 JT</w:t>
            </w:r>
          </w:p>
        </w:tc>
        <w:tc>
          <w:tcPr>
            <w:tcW w:w="3108" w:type="dxa"/>
          </w:tcPr>
          <w:p w14:paraId="5E70EC60" w14:textId="41CDA808" w:rsidR="00627AA2" w:rsidRPr="00CA67F8" w:rsidRDefault="00310A2B" w:rsidP="00627AA2">
            <w:pPr>
              <w:pStyle w:val="BodyText"/>
              <w:jc w:val="center"/>
              <w:rPr>
                <w:sz w:val="18"/>
                <w:szCs w:val="18"/>
              </w:rPr>
            </w:pPr>
            <w:r>
              <w:rPr>
                <w:sz w:val="18"/>
                <w:szCs w:val="18"/>
              </w:rPr>
              <w:t>Portion 56</w:t>
            </w:r>
          </w:p>
        </w:tc>
        <w:tc>
          <w:tcPr>
            <w:tcW w:w="3110" w:type="dxa"/>
          </w:tcPr>
          <w:p w14:paraId="2D290514" w14:textId="35149F34" w:rsidR="00627AA2" w:rsidRPr="00CA67F8" w:rsidRDefault="00310A2B" w:rsidP="00627AA2">
            <w:pPr>
              <w:pStyle w:val="BodyText"/>
              <w:jc w:val="center"/>
              <w:rPr>
                <w:sz w:val="18"/>
                <w:szCs w:val="18"/>
              </w:rPr>
            </w:pPr>
            <w:r>
              <w:rPr>
                <w:sz w:val="18"/>
                <w:szCs w:val="18"/>
              </w:rPr>
              <w:t>Transnet Ltd</w:t>
            </w:r>
          </w:p>
        </w:tc>
      </w:tr>
      <w:tr w:rsidR="00627AA2" w:rsidRPr="00FA2048" w14:paraId="549E119A" w14:textId="77777777" w:rsidTr="00627AA2">
        <w:tc>
          <w:tcPr>
            <w:tcW w:w="3109" w:type="dxa"/>
          </w:tcPr>
          <w:p w14:paraId="6F575840" w14:textId="11E6D327" w:rsidR="00627AA2" w:rsidRPr="00CA67F8" w:rsidRDefault="00203434" w:rsidP="00627AA2">
            <w:pPr>
              <w:pStyle w:val="BodyText"/>
              <w:jc w:val="center"/>
              <w:rPr>
                <w:sz w:val="18"/>
                <w:szCs w:val="18"/>
              </w:rPr>
            </w:pPr>
            <w:proofErr w:type="spellStart"/>
            <w:r>
              <w:rPr>
                <w:sz w:val="18"/>
                <w:szCs w:val="18"/>
              </w:rPr>
              <w:t>Geluksoord</w:t>
            </w:r>
            <w:proofErr w:type="spellEnd"/>
            <w:r>
              <w:rPr>
                <w:sz w:val="18"/>
                <w:szCs w:val="18"/>
              </w:rPr>
              <w:t xml:space="preserve"> 343 JT</w:t>
            </w:r>
          </w:p>
        </w:tc>
        <w:tc>
          <w:tcPr>
            <w:tcW w:w="3108" w:type="dxa"/>
          </w:tcPr>
          <w:p w14:paraId="04E178E7" w14:textId="7F7688F1" w:rsidR="00627AA2" w:rsidRPr="00CA67F8" w:rsidRDefault="00203434" w:rsidP="00627AA2">
            <w:pPr>
              <w:pStyle w:val="BodyText"/>
              <w:jc w:val="center"/>
              <w:rPr>
                <w:sz w:val="18"/>
                <w:szCs w:val="18"/>
              </w:rPr>
            </w:pPr>
            <w:r>
              <w:rPr>
                <w:sz w:val="18"/>
                <w:szCs w:val="18"/>
              </w:rPr>
              <w:t>RE</w:t>
            </w:r>
          </w:p>
        </w:tc>
        <w:tc>
          <w:tcPr>
            <w:tcW w:w="3110" w:type="dxa"/>
          </w:tcPr>
          <w:p w14:paraId="58E7EDE3" w14:textId="5E8E1A20" w:rsidR="00627AA2" w:rsidRPr="00CA67F8" w:rsidRDefault="00203434" w:rsidP="00627AA2">
            <w:pPr>
              <w:pStyle w:val="BodyText"/>
              <w:jc w:val="center"/>
              <w:rPr>
                <w:sz w:val="18"/>
                <w:szCs w:val="18"/>
              </w:rPr>
            </w:pPr>
            <w:r>
              <w:rPr>
                <w:sz w:val="18"/>
                <w:szCs w:val="18"/>
              </w:rPr>
              <w:t>Mlangeni Family Trust</w:t>
            </w:r>
          </w:p>
        </w:tc>
      </w:tr>
      <w:tr w:rsidR="00203434" w:rsidRPr="00FA2048" w14:paraId="48BAC8DE" w14:textId="77777777" w:rsidTr="00627AA2">
        <w:tc>
          <w:tcPr>
            <w:tcW w:w="3109" w:type="dxa"/>
          </w:tcPr>
          <w:p w14:paraId="7F408114" w14:textId="312243F2" w:rsidR="00203434" w:rsidRPr="00CA67F8" w:rsidRDefault="00203434" w:rsidP="00627AA2">
            <w:pPr>
              <w:pStyle w:val="BodyText"/>
              <w:jc w:val="center"/>
              <w:rPr>
                <w:sz w:val="18"/>
                <w:szCs w:val="18"/>
              </w:rPr>
            </w:pPr>
            <w:proofErr w:type="spellStart"/>
            <w:r>
              <w:rPr>
                <w:sz w:val="18"/>
                <w:szCs w:val="18"/>
              </w:rPr>
              <w:t>Geluksoord</w:t>
            </w:r>
            <w:proofErr w:type="spellEnd"/>
            <w:r>
              <w:rPr>
                <w:sz w:val="18"/>
                <w:szCs w:val="18"/>
              </w:rPr>
              <w:t xml:space="preserve"> 343 JT</w:t>
            </w:r>
          </w:p>
        </w:tc>
        <w:tc>
          <w:tcPr>
            <w:tcW w:w="3108" w:type="dxa"/>
          </w:tcPr>
          <w:p w14:paraId="68A4D86B" w14:textId="1ADC6101" w:rsidR="00203434" w:rsidRPr="00CA67F8" w:rsidRDefault="00203434" w:rsidP="00627AA2">
            <w:pPr>
              <w:pStyle w:val="BodyText"/>
              <w:jc w:val="center"/>
              <w:rPr>
                <w:sz w:val="18"/>
                <w:szCs w:val="18"/>
              </w:rPr>
            </w:pPr>
            <w:r>
              <w:rPr>
                <w:sz w:val="18"/>
                <w:szCs w:val="18"/>
              </w:rPr>
              <w:t>Portion 2</w:t>
            </w:r>
          </w:p>
        </w:tc>
        <w:tc>
          <w:tcPr>
            <w:tcW w:w="3110" w:type="dxa"/>
          </w:tcPr>
          <w:p w14:paraId="170F8054" w14:textId="14B76413" w:rsidR="00203434" w:rsidRPr="00CA67F8" w:rsidRDefault="00203434" w:rsidP="00627AA2">
            <w:pPr>
              <w:pStyle w:val="BodyText"/>
              <w:jc w:val="center"/>
              <w:rPr>
                <w:sz w:val="18"/>
                <w:szCs w:val="18"/>
              </w:rPr>
            </w:pPr>
            <w:r>
              <w:rPr>
                <w:sz w:val="18"/>
                <w:szCs w:val="18"/>
              </w:rPr>
              <w:t>Mlangeni Family Trust</w:t>
            </w:r>
          </w:p>
        </w:tc>
      </w:tr>
      <w:tr w:rsidR="00203434" w:rsidRPr="00FA2048" w14:paraId="78072755" w14:textId="77777777" w:rsidTr="00627AA2">
        <w:tc>
          <w:tcPr>
            <w:tcW w:w="3109" w:type="dxa"/>
          </w:tcPr>
          <w:p w14:paraId="51FA71AF" w14:textId="1D8D68BE" w:rsidR="00203434" w:rsidRPr="00CA67F8" w:rsidRDefault="00DA6A26" w:rsidP="00627AA2">
            <w:pPr>
              <w:pStyle w:val="BodyText"/>
              <w:jc w:val="center"/>
              <w:rPr>
                <w:sz w:val="18"/>
                <w:szCs w:val="18"/>
              </w:rPr>
            </w:pPr>
            <w:proofErr w:type="spellStart"/>
            <w:r>
              <w:rPr>
                <w:sz w:val="18"/>
                <w:szCs w:val="18"/>
              </w:rPr>
              <w:t>Hartbeestspruit</w:t>
            </w:r>
            <w:proofErr w:type="spellEnd"/>
            <w:r>
              <w:rPr>
                <w:sz w:val="18"/>
                <w:szCs w:val="18"/>
              </w:rPr>
              <w:t xml:space="preserve"> 361 JT</w:t>
            </w:r>
          </w:p>
        </w:tc>
        <w:tc>
          <w:tcPr>
            <w:tcW w:w="3108" w:type="dxa"/>
          </w:tcPr>
          <w:p w14:paraId="0FE820F1" w14:textId="5B656E0F" w:rsidR="00203434" w:rsidRPr="00CA67F8" w:rsidRDefault="00DA6A26" w:rsidP="00627AA2">
            <w:pPr>
              <w:pStyle w:val="BodyText"/>
              <w:jc w:val="center"/>
              <w:rPr>
                <w:sz w:val="18"/>
                <w:szCs w:val="18"/>
              </w:rPr>
            </w:pPr>
            <w:r>
              <w:rPr>
                <w:sz w:val="18"/>
                <w:szCs w:val="18"/>
              </w:rPr>
              <w:t>Portion 3</w:t>
            </w:r>
          </w:p>
        </w:tc>
        <w:tc>
          <w:tcPr>
            <w:tcW w:w="3110" w:type="dxa"/>
          </w:tcPr>
          <w:p w14:paraId="57447346" w14:textId="088FA369" w:rsidR="00203434" w:rsidRPr="00CA67F8" w:rsidRDefault="00DA6A26" w:rsidP="00627AA2">
            <w:pPr>
              <w:pStyle w:val="BodyText"/>
              <w:jc w:val="center"/>
              <w:rPr>
                <w:sz w:val="18"/>
                <w:szCs w:val="18"/>
              </w:rPr>
            </w:pPr>
            <w:r>
              <w:rPr>
                <w:sz w:val="18"/>
                <w:szCs w:val="18"/>
              </w:rPr>
              <w:t>Chris Smuts Trust</w:t>
            </w:r>
          </w:p>
        </w:tc>
      </w:tr>
      <w:tr w:rsidR="00DA6A26" w:rsidRPr="00FA2048" w14:paraId="5B576AE9" w14:textId="77777777" w:rsidTr="00627AA2">
        <w:tc>
          <w:tcPr>
            <w:tcW w:w="3109" w:type="dxa"/>
          </w:tcPr>
          <w:p w14:paraId="52054822" w14:textId="12196D8F" w:rsidR="00DA6A26" w:rsidRPr="00CA67F8" w:rsidRDefault="00DA6A26" w:rsidP="00DA6A26">
            <w:pPr>
              <w:pStyle w:val="BodyText"/>
              <w:jc w:val="center"/>
              <w:rPr>
                <w:sz w:val="18"/>
                <w:szCs w:val="18"/>
              </w:rPr>
            </w:pPr>
            <w:proofErr w:type="spellStart"/>
            <w:r w:rsidRPr="008D3FE1">
              <w:rPr>
                <w:sz w:val="18"/>
                <w:szCs w:val="18"/>
              </w:rPr>
              <w:t>Hartbeestspruit</w:t>
            </w:r>
            <w:proofErr w:type="spellEnd"/>
            <w:r w:rsidRPr="008D3FE1">
              <w:rPr>
                <w:sz w:val="18"/>
                <w:szCs w:val="18"/>
              </w:rPr>
              <w:t xml:space="preserve"> 361 JT</w:t>
            </w:r>
          </w:p>
        </w:tc>
        <w:tc>
          <w:tcPr>
            <w:tcW w:w="3108" w:type="dxa"/>
          </w:tcPr>
          <w:p w14:paraId="2FAD1F49" w14:textId="1AE1CC18" w:rsidR="00DA6A26" w:rsidRPr="00CA67F8" w:rsidRDefault="00DA6A26" w:rsidP="00DA6A26">
            <w:pPr>
              <w:pStyle w:val="BodyText"/>
              <w:jc w:val="center"/>
              <w:rPr>
                <w:sz w:val="18"/>
                <w:szCs w:val="18"/>
              </w:rPr>
            </w:pPr>
            <w:r>
              <w:rPr>
                <w:sz w:val="18"/>
                <w:szCs w:val="18"/>
              </w:rPr>
              <w:t>Portion 11</w:t>
            </w:r>
          </w:p>
        </w:tc>
        <w:tc>
          <w:tcPr>
            <w:tcW w:w="3110" w:type="dxa"/>
          </w:tcPr>
          <w:p w14:paraId="1F9612AE" w14:textId="0F18B05F" w:rsidR="00DA6A26" w:rsidRPr="00CA67F8" w:rsidRDefault="00DA6A26" w:rsidP="00DA6A26">
            <w:pPr>
              <w:pStyle w:val="BodyText"/>
              <w:jc w:val="center"/>
              <w:rPr>
                <w:sz w:val="18"/>
                <w:szCs w:val="18"/>
              </w:rPr>
            </w:pPr>
            <w:r>
              <w:rPr>
                <w:sz w:val="18"/>
                <w:szCs w:val="18"/>
              </w:rPr>
              <w:t xml:space="preserve">Cyril </w:t>
            </w:r>
            <w:proofErr w:type="spellStart"/>
            <w:r>
              <w:rPr>
                <w:sz w:val="18"/>
                <w:szCs w:val="18"/>
              </w:rPr>
              <w:t>Hefer</w:t>
            </w:r>
            <w:proofErr w:type="spellEnd"/>
            <w:r>
              <w:rPr>
                <w:sz w:val="18"/>
                <w:szCs w:val="18"/>
              </w:rPr>
              <w:t xml:space="preserve"> </w:t>
            </w:r>
            <w:proofErr w:type="spellStart"/>
            <w:r>
              <w:rPr>
                <w:sz w:val="18"/>
                <w:szCs w:val="18"/>
              </w:rPr>
              <w:t>Familie</w:t>
            </w:r>
            <w:proofErr w:type="spellEnd"/>
            <w:r>
              <w:rPr>
                <w:sz w:val="18"/>
                <w:szCs w:val="18"/>
              </w:rPr>
              <w:t xml:space="preserve"> Trust</w:t>
            </w:r>
          </w:p>
        </w:tc>
      </w:tr>
      <w:tr w:rsidR="00DA6A26" w:rsidRPr="00FA2048" w14:paraId="181900DE" w14:textId="77777777" w:rsidTr="00627AA2">
        <w:tc>
          <w:tcPr>
            <w:tcW w:w="3109" w:type="dxa"/>
          </w:tcPr>
          <w:p w14:paraId="012FE87B" w14:textId="748CD446" w:rsidR="00DA6A26" w:rsidRPr="00CA67F8" w:rsidRDefault="00DA6A26" w:rsidP="00DA6A26">
            <w:pPr>
              <w:pStyle w:val="BodyText"/>
              <w:jc w:val="center"/>
              <w:rPr>
                <w:sz w:val="18"/>
                <w:szCs w:val="18"/>
              </w:rPr>
            </w:pPr>
            <w:proofErr w:type="spellStart"/>
            <w:r w:rsidRPr="008D3FE1">
              <w:rPr>
                <w:sz w:val="18"/>
                <w:szCs w:val="18"/>
              </w:rPr>
              <w:t>Hartbeestspruit</w:t>
            </w:r>
            <w:proofErr w:type="spellEnd"/>
            <w:r w:rsidRPr="008D3FE1">
              <w:rPr>
                <w:sz w:val="18"/>
                <w:szCs w:val="18"/>
              </w:rPr>
              <w:t xml:space="preserve"> 361 JT</w:t>
            </w:r>
          </w:p>
        </w:tc>
        <w:tc>
          <w:tcPr>
            <w:tcW w:w="3108" w:type="dxa"/>
          </w:tcPr>
          <w:p w14:paraId="25F66D62" w14:textId="2202D5AD" w:rsidR="00DA6A26" w:rsidRPr="00CA67F8" w:rsidRDefault="00DA6A26" w:rsidP="00DA6A26">
            <w:pPr>
              <w:pStyle w:val="BodyText"/>
              <w:jc w:val="center"/>
              <w:rPr>
                <w:sz w:val="18"/>
                <w:szCs w:val="18"/>
              </w:rPr>
            </w:pPr>
            <w:r>
              <w:rPr>
                <w:sz w:val="18"/>
                <w:szCs w:val="18"/>
              </w:rPr>
              <w:t>Portion 12</w:t>
            </w:r>
          </w:p>
        </w:tc>
        <w:tc>
          <w:tcPr>
            <w:tcW w:w="3110" w:type="dxa"/>
          </w:tcPr>
          <w:p w14:paraId="79CF1301" w14:textId="4D73DBFB" w:rsidR="00DA6A26" w:rsidRPr="00CA67F8" w:rsidRDefault="00DA6A26" w:rsidP="00DA6A26">
            <w:pPr>
              <w:pStyle w:val="BodyText"/>
              <w:jc w:val="center"/>
              <w:rPr>
                <w:sz w:val="18"/>
                <w:szCs w:val="18"/>
              </w:rPr>
            </w:pPr>
            <w:r>
              <w:rPr>
                <w:sz w:val="18"/>
                <w:szCs w:val="18"/>
              </w:rPr>
              <w:t>Highlands Country Estate (Pty) Ltd</w:t>
            </w:r>
          </w:p>
        </w:tc>
      </w:tr>
      <w:tr w:rsidR="00DA6A26" w:rsidRPr="00FA2048" w14:paraId="3E8ABF5C" w14:textId="77777777" w:rsidTr="00627AA2">
        <w:tc>
          <w:tcPr>
            <w:tcW w:w="3109" w:type="dxa"/>
          </w:tcPr>
          <w:p w14:paraId="777ECE5B" w14:textId="59B86CA7" w:rsidR="00DA6A26" w:rsidRPr="00CA67F8" w:rsidRDefault="00DA6A26" w:rsidP="00DA6A26">
            <w:pPr>
              <w:pStyle w:val="BodyText"/>
              <w:jc w:val="center"/>
              <w:rPr>
                <w:sz w:val="18"/>
                <w:szCs w:val="18"/>
              </w:rPr>
            </w:pPr>
            <w:proofErr w:type="spellStart"/>
            <w:r w:rsidRPr="008D3FE1">
              <w:rPr>
                <w:sz w:val="18"/>
                <w:szCs w:val="18"/>
              </w:rPr>
              <w:t>Hartbeestspruit</w:t>
            </w:r>
            <w:proofErr w:type="spellEnd"/>
            <w:r w:rsidRPr="008D3FE1">
              <w:rPr>
                <w:sz w:val="18"/>
                <w:szCs w:val="18"/>
              </w:rPr>
              <w:t xml:space="preserve"> 361 JT</w:t>
            </w:r>
          </w:p>
        </w:tc>
        <w:tc>
          <w:tcPr>
            <w:tcW w:w="3108" w:type="dxa"/>
          </w:tcPr>
          <w:p w14:paraId="56BF6627" w14:textId="48FAD054" w:rsidR="00DA6A26" w:rsidRPr="00CA67F8" w:rsidRDefault="00DA6A26" w:rsidP="00DA6A26">
            <w:pPr>
              <w:pStyle w:val="BodyText"/>
              <w:jc w:val="center"/>
              <w:rPr>
                <w:sz w:val="18"/>
                <w:szCs w:val="18"/>
              </w:rPr>
            </w:pPr>
            <w:r>
              <w:rPr>
                <w:sz w:val="18"/>
                <w:szCs w:val="18"/>
              </w:rPr>
              <w:t>Portion 17</w:t>
            </w:r>
          </w:p>
        </w:tc>
        <w:tc>
          <w:tcPr>
            <w:tcW w:w="3110" w:type="dxa"/>
          </w:tcPr>
          <w:p w14:paraId="07BED1FE" w14:textId="22026A44" w:rsidR="00DA6A26" w:rsidRPr="00CA67F8" w:rsidRDefault="00DA6A26" w:rsidP="00DA6A26">
            <w:pPr>
              <w:pStyle w:val="BodyText"/>
              <w:jc w:val="center"/>
              <w:rPr>
                <w:sz w:val="18"/>
                <w:szCs w:val="18"/>
              </w:rPr>
            </w:pPr>
            <w:r>
              <w:rPr>
                <w:sz w:val="18"/>
                <w:szCs w:val="18"/>
              </w:rPr>
              <w:t xml:space="preserve">National Government of the </w:t>
            </w:r>
            <w:r w:rsidR="00C60627">
              <w:rPr>
                <w:sz w:val="18"/>
                <w:szCs w:val="18"/>
              </w:rPr>
              <w:t>Republic</w:t>
            </w:r>
            <w:r>
              <w:rPr>
                <w:sz w:val="18"/>
                <w:szCs w:val="18"/>
              </w:rPr>
              <w:t xml:space="preserve"> of South Africa</w:t>
            </w:r>
          </w:p>
        </w:tc>
      </w:tr>
      <w:tr w:rsidR="00203434" w:rsidRPr="00FA2048" w14:paraId="7B34834F" w14:textId="77777777" w:rsidTr="00627AA2">
        <w:tc>
          <w:tcPr>
            <w:tcW w:w="3109" w:type="dxa"/>
          </w:tcPr>
          <w:p w14:paraId="5DE91C87" w14:textId="41D039C0" w:rsidR="00203434" w:rsidRPr="00CA67F8" w:rsidRDefault="001C4C08" w:rsidP="00627AA2">
            <w:pPr>
              <w:pStyle w:val="BodyText"/>
              <w:jc w:val="center"/>
              <w:rPr>
                <w:sz w:val="18"/>
                <w:szCs w:val="18"/>
              </w:rPr>
            </w:pPr>
            <w:proofErr w:type="spellStart"/>
            <w:r>
              <w:rPr>
                <w:sz w:val="18"/>
                <w:szCs w:val="18"/>
              </w:rPr>
              <w:t>Groenvlei</w:t>
            </w:r>
            <w:proofErr w:type="spellEnd"/>
            <w:r>
              <w:rPr>
                <w:sz w:val="18"/>
                <w:szCs w:val="18"/>
              </w:rPr>
              <w:t xml:space="preserve"> 353 JT</w:t>
            </w:r>
          </w:p>
        </w:tc>
        <w:tc>
          <w:tcPr>
            <w:tcW w:w="3108" w:type="dxa"/>
          </w:tcPr>
          <w:p w14:paraId="52F85363" w14:textId="361A7A7D" w:rsidR="00203434" w:rsidRPr="00CA67F8" w:rsidRDefault="001C4C08" w:rsidP="00627AA2">
            <w:pPr>
              <w:pStyle w:val="BodyText"/>
              <w:jc w:val="center"/>
              <w:rPr>
                <w:sz w:val="18"/>
                <w:szCs w:val="18"/>
              </w:rPr>
            </w:pPr>
            <w:r>
              <w:rPr>
                <w:sz w:val="18"/>
                <w:szCs w:val="18"/>
              </w:rPr>
              <w:t>Portion 1</w:t>
            </w:r>
          </w:p>
        </w:tc>
        <w:tc>
          <w:tcPr>
            <w:tcW w:w="3110" w:type="dxa"/>
          </w:tcPr>
          <w:p w14:paraId="1BA3EFD5" w14:textId="6355EC9F" w:rsidR="00203434" w:rsidRPr="00CA67F8" w:rsidRDefault="001C4C08" w:rsidP="00627AA2">
            <w:pPr>
              <w:pStyle w:val="BodyText"/>
              <w:jc w:val="center"/>
              <w:rPr>
                <w:sz w:val="18"/>
                <w:szCs w:val="18"/>
              </w:rPr>
            </w:pPr>
            <w:proofErr w:type="spellStart"/>
            <w:r>
              <w:rPr>
                <w:sz w:val="18"/>
                <w:szCs w:val="18"/>
              </w:rPr>
              <w:t>Boschbank</w:t>
            </w:r>
            <w:proofErr w:type="spellEnd"/>
            <w:r>
              <w:rPr>
                <w:sz w:val="18"/>
                <w:szCs w:val="18"/>
              </w:rPr>
              <w:t xml:space="preserve"> </w:t>
            </w:r>
            <w:proofErr w:type="spellStart"/>
            <w:r>
              <w:rPr>
                <w:sz w:val="18"/>
                <w:szCs w:val="18"/>
              </w:rPr>
              <w:t>Plaas</w:t>
            </w:r>
            <w:proofErr w:type="spellEnd"/>
            <w:r>
              <w:rPr>
                <w:sz w:val="18"/>
                <w:szCs w:val="18"/>
              </w:rPr>
              <w:t xml:space="preserve"> (Pty) Ltd</w:t>
            </w:r>
          </w:p>
        </w:tc>
      </w:tr>
      <w:tr w:rsidR="001C4C08" w:rsidRPr="00FA2048" w14:paraId="34F24615" w14:textId="77777777" w:rsidTr="00627AA2">
        <w:tc>
          <w:tcPr>
            <w:tcW w:w="3109" w:type="dxa"/>
          </w:tcPr>
          <w:p w14:paraId="0D3D5204" w14:textId="19710B26"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04801296" w14:textId="700341A9" w:rsidR="001C4C08" w:rsidRPr="00CA67F8" w:rsidRDefault="001C4C08" w:rsidP="001C4C08">
            <w:pPr>
              <w:pStyle w:val="BodyText"/>
              <w:jc w:val="center"/>
              <w:rPr>
                <w:sz w:val="18"/>
                <w:szCs w:val="18"/>
              </w:rPr>
            </w:pPr>
            <w:r>
              <w:rPr>
                <w:sz w:val="18"/>
                <w:szCs w:val="18"/>
              </w:rPr>
              <w:t>Portion 5</w:t>
            </w:r>
          </w:p>
        </w:tc>
        <w:tc>
          <w:tcPr>
            <w:tcW w:w="3110" w:type="dxa"/>
          </w:tcPr>
          <w:p w14:paraId="4055C1A2" w14:textId="267FB225" w:rsidR="001C4C08" w:rsidRPr="00CA67F8" w:rsidRDefault="001C4C08" w:rsidP="001C4C08">
            <w:pPr>
              <w:pStyle w:val="BodyText"/>
              <w:jc w:val="center"/>
              <w:rPr>
                <w:sz w:val="18"/>
                <w:szCs w:val="18"/>
              </w:rPr>
            </w:pPr>
            <w:r>
              <w:rPr>
                <w:sz w:val="18"/>
                <w:szCs w:val="18"/>
              </w:rPr>
              <w:t>Leon Johannes</w:t>
            </w:r>
            <w:r w:rsidR="000646BC">
              <w:rPr>
                <w:sz w:val="18"/>
                <w:szCs w:val="18"/>
              </w:rPr>
              <w:t xml:space="preserve"> </w:t>
            </w:r>
            <w:proofErr w:type="spellStart"/>
            <w:r w:rsidR="000646BC">
              <w:rPr>
                <w:sz w:val="18"/>
                <w:szCs w:val="18"/>
              </w:rPr>
              <w:t>Krynauw</w:t>
            </w:r>
            <w:proofErr w:type="spellEnd"/>
          </w:p>
        </w:tc>
      </w:tr>
      <w:tr w:rsidR="001C4C08" w:rsidRPr="00FA2048" w14:paraId="405644F4" w14:textId="77777777" w:rsidTr="00627AA2">
        <w:tc>
          <w:tcPr>
            <w:tcW w:w="3109" w:type="dxa"/>
          </w:tcPr>
          <w:p w14:paraId="70B6CE66" w14:textId="20C56AE0"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30190DF3" w14:textId="7DF836B4" w:rsidR="001C4C08" w:rsidRPr="00CA67F8" w:rsidRDefault="001C4C08" w:rsidP="001C4C08">
            <w:pPr>
              <w:pStyle w:val="BodyText"/>
              <w:jc w:val="center"/>
              <w:rPr>
                <w:sz w:val="18"/>
                <w:szCs w:val="18"/>
              </w:rPr>
            </w:pPr>
            <w:r>
              <w:rPr>
                <w:sz w:val="18"/>
                <w:szCs w:val="18"/>
              </w:rPr>
              <w:t>Portion 24</w:t>
            </w:r>
          </w:p>
        </w:tc>
        <w:tc>
          <w:tcPr>
            <w:tcW w:w="3110" w:type="dxa"/>
          </w:tcPr>
          <w:p w14:paraId="4C38F686" w14:textId="75CBBC14" w:rsidR="001C4C08" w:rsidRPr="00CA67F8" w:rsidRDefault="001C4C08" w:rsidP="001C4C08">
            <w:pPr>
              <w:pStyle w:val="BodyText"/>
              <w:jc w:val="center"/>
              <w:rPr>
                <w:sz w:val="18"/>
                <w:szCs w:val="18"/>
              </w:rPr>
            </w:pPr>
            <w:proofErr w:type="spellStart"/>
            <w:r>
              <w:rPr>
                <w:sz w:val="18"/>
                <w:szCs w:val="18"/>
              </w:rPr>
              <w:t>Birkenwald</w:t>
            </w:r>
            <w:proofErr w:type="spellEnd"/>
            <w:r>
              <w:rPr>
                <w:sz w:val="18"/>
                <w:szCs w:val="18"/>
              </w:rPr>
              <w:t xml:space="preserve"> Prop</w:t>
            </w:r>
            <w:r w:rsidR="000646BC">
              <w:rPr>
                <w:sz w:val="18"/>
                <w:szCs w:val="18"/>
              </w:rPr>
              <w:t>erties</w:t>
            </w:r>
            <w:r>
              <w:rPr>
                <w:sz w:val="18"/>
                <w:szCs w:val="18"/>
              </w:rPr>
              <w:t xml:space="preserve"> (Pty) Ltd</w:t>
            </w:r>
          </w:p>
        </w:tc>
      </w:tr>
      <w:tr w:rsidR="001C4C08" w:rsidRPr="00FA2048" w14:paraId="7AF3374A" w14:textId="77777777" w:rsidTr="00627AA2">
        <w:tc>
          <w:tcPr>
            <w:tcW w:w="3109" w:type="dxa"/>
          </w:tcPr>
          <w:p w14:paraId="648393E0" w14:textId="50A1E472"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26CCEED7" w14:textId="3AF27397" w:rsidR="001C4C08" w:rsidRPr="00CA67F8" w:rsidRDefault="001C4C08" w:rsidP="001C4C08">
            <w:pPr>
              <w:pStyle w:val="BodyText"/>
              <w:jc w:val="center"/>
              <w:rPr>
                <w:sz w:val="18"/>
                <w:szCs w:val="18"/>
              </w:rPr>
            </w:pPr>
            <w:r>
              <w:rPr>
                <w:sz w:val="18"/>
                <w:szCs w:val="18"/>
              </w:rPr>
              <w:t>Portion 25</w:t>
            </w:r>
          </w:p>
        </w:tc>
        <w:tc>
          <w:tcPr>
            <w:tcW w:w="3110" w:type="dxa"/>
          </w:tcPr>
          <w:p w14:paraId="1EF36841" w14:textId="32507FB8" w:rsidR="001C4C08" w:rsidRPr="00CA67F8" w:rsidRDefault="001C4C08" w:rsidP="001C4C08">
            <w:pPr>
              <w:pStyle w:val="BodyText"/>
              <w:jc w:val="center"/>
              <w:rPr>
                <w:sz w:val="18"/>
                <w:szCs w:val="18"/>
              </w:rPr>
            </w:pPr>
            <w:proofErr w:type="spellStart"/>
            <w:r>
              <w:rPr>
                <w:sz w:val="18"/>
                <w:szCs w:val="18"/>
              </w:rPr>
              <w:t>Birkenwald</w:t>
            </w:r>
            <w:proofErr w:type="spellEnd"/>
            <w:r>
              <w:rPr>
                <w:sz w:val="18"/>
                <w:szCs w:val="18"/>
              </w:rPr>
              <w:t xml:space="preserve"> Prop</w:t>
            </w:r>
            <w:r w:rsidR="000646BC">
              <w:rPr>
                <w:sz w:val="18"/>
                <w:szCs w:val="18"/>
              </w:rPr>
              <w:t>erties</w:t>
            </w:r>
            <w:r>
              <w:rPr>
                <w:sz w:val="18"/>
                <w:szCs w:val="18"/>
              </w:rPr>
              <w:t xml:space="preserve"> (Pty) Ltd</w:t>
            </w:r>
          </w:p>
        </w:tc>
      </w:tr>
      <w:tr w:rsidR="001C4C08" w:rsidRPr="00FA2048" w14:paraId="4F15A706" w14:textId="77777777" w:rsidTr="00627AA2">
        <w:tc>
          <w:tcPr>
            <w:tcW w:w="3109" w:type="dxa"/>
          </w:tcPr>
          <w:p w14:paraId="6ACF2434" w14:textId="6DC5D7C8"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27ACDECC" w14:textId="25CAD160" w:rsidR="001C4C08" w:rsidRPr="00CA67F8" w:rsidRDefault="001C4C08" w:rsidP="001C4C08">
            <w:pPr>
              <w:pStyle w:val="BodyText"/>
              <w:jc w:val="center"/>
              <w:rPr>
                <w:sz w:val="18"/>
                <w:szCs w:val="18"/>
              </w:rPr>
            </w:pPr>
            <w:r>
              <w:rPr>
                <w:sz w:val="18"/>
                <w:szCs w:val="18"/>
              </w:rPr>
              <w:t>Portion 26</w:t>
            </w:r>
          </w:p>
        </w:tc>
        <w:tc>
          <w:tcPr>
            <w:tcW w:w="3110" w:type="dxa"/>
          </w:tcPr>
          <w:p w14:paraId="2DEBEDFC" w14:textId="354F213B"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74034D08" w14:textId="77777777" w:rsidTr="00627AA2">
        <w:tc>
          <w:tcPr>
            <w:tcW w:w="3109" w:type="dxa"/>
          </w:tcPr>
          <w:p w14:paraId="07FF10AE" w14:textId="59F402D9"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5F2F9EED" w14:textId="7F665DD6" w:rsidR="001C4C08" w:rsidRPr="00CA67F8" w:rsidRDefault="001C4C08" w:rsidP="001C4C08">
            <w:pPr>
              <w:pStyle w:val="BodyText"/>
              <w:jc w:val="center"/>
              <w:rPr>
                <w:sz w:val="18"/>
                <w:szCs w:val="18"/>
              </w:rPr>
            </w:pPr>
            <w:r>
              <w:rPr>
                <w:sz w:val="18"/>
                <w:szCs w:val="18"/>
              </w:rPr>
              <w:t>Portion 27</w:t>
            </w:r>
          </w:p>
        </w:tc>
        <w:tc>
          <w:tcPr>
            <w:tcW w:w="3110" w:type="dxa"/>
          </w:tcPr>
          <w:p w14:paraId="40F0E162" w14:textId="741C7787"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2712A422" w14:textId="77777777" w:rsidTr="00627AA2">
        <w:tc>
          <w:tcPr>
            <w:tcW w:w="3109" w:type="dxa"/>
          </w:tcPr>
          <w:p w14:paraId="4E51619C" w14:textId="011E2DF4"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231A8D2B" w14:textId="36392F05" w:rsidR="001C4C08" w:rsidRPr="00CA67F8" w:rsidRDefault="001C4C08" w:rsidP="001C4C08">
            <w:pPr>
              <w:pStyle w:val="BodyText"/>
              <w:jc w:val="center"/>
              <w:rPr>
                <w:sz w:val="18"/>
                <w:szCs w:val="18"/>
              </w:rPr>
            </w:pPr>
            <w:r>
              <w:rPr>
                <w:sz w:val="18"/>
                <w:szCs w:val="18"/>
              </w:rPr>
              <w:t>Portion 28</w:t>
            </w:r>
          </w:p>
        </w:tc>
        <w:tc>
          <w:tcPr>
            <w:tcW w:w="3110" w:type="dxa"/>
          </w:tcPr>
          <w:p w14:paraId="4CA668E3" w14:textId="3C2A3C3D"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6A2948E0" w14:textId="77777777" w:rsidTr="00627AA2">
        <w:tc>
          <w:tcPr>
            <w:tcW w:w="3109" w:type="dxa"/>
          </w:tcPr>
          <w:p w14:paraId="61D7B2EA" w14:textId="7DD5AB6D"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2AF7B3F2" w14:textId="3E8017A8" w:rsidR="001C4C08" w:rsidRPr="00CA67F8" w:rsidRDefault="001C4C08" w:rsidP="001C4C08">
            <w:pPr>
              <w:pStyle w:val="BodyText"/>
              <w:jc w:val="center"/>
              <w:rPr>
                <w:sz w:val="18"/>
                <w:szCs w:val="18"/>
              </w:rPr>
            </w:pPr>
            <w:r>
              <w:rPr>
                <w:sz w:val="18"/>
                <w:szCs w:val="18"/>
              </w:rPr>
              <w:t>Portion 29</w:t>
            </w:r>
          </w:p>
        </w:tc>
        <w:tc>
          <w:tcPr>
            <w:tcW w:w="3110" w:type="dxa"/>
          </w:tcPr>
          <w:p w14:paraId="7BBF04D5" w14:textId="2CF0A5A0"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4DB078AC" w14:textId="77777777" w:rsidTr="00627AA2">
        <w:tc>
          <w:tcPr>
            <w:tcW w:w="3109" w:type="dxa"/>
          </w:tcPr>
          <w:p w14:paraId="45D3944E" w14:textId="091E60E0"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60ED4A6D" w14:textId="5DE881DD" w:rsidR="001C4C08" w:rsidRPr="00CA67F8" w:rsidRDefault="001C4C08" w:rsidP="001C4C08">
            <w:pPr>
              <w:pStyle w:val="BodyText"/>
              <w:jc w:val="center"/>
              <w:rPr>
                <w:sz w:val="18"/>
                <w:szCs w:val="18"/>
              </w:rPr>
            </w:pPr>
            <w:r>
              <w:rPr>
                <w:sz w:val="18"/>
                <w:szCs w:val="18"/>
              </w:rPr>
              <w:t>Portion 30</w:t>
            </w:r>
          </w:p>
        </w:tc>
        <w:tc>
          <w:tcPr>
            <w:tcW w:w="3110" w:type="dxa"/>
          </w:tcPr>
          <w:p w14:paraId="0A4D2C7D" w14:textId="4E498A5B"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15F7BD94" w14:textId="77777777" w:rsidTr="00627AA2">
        <w:tc>
          <w:tcPr>
            <w:tcW w:w="3109" w:type="dxa"/>
          </w:tcPr>
          <w:p w14:paraId="760B9A88" w14:textId="6D771C28"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36344227" w14:textId="2F546B3A" w:rsidR="001C4C08" w:rsidRPr="00CA67F8" w:rsidRDefault="001C4C08" w:rsidP="001C4C08">
            <w:pPr>
              <w:pStyle w:val="BodyText"/>
              <w:jc w:val="center"/>
              <w:rPr>
                <w:sz w:val="18"/>
                <w:szCs w:val="18"/>
              </w:rPr>
            </w:pPr>
            <w:r>
              <w:rPr>
                <w:sz w:val="18"/>
                <w:szCs w:val="18"/>
              </w:rPr>
              <w:t>Portion 31</w:t>
            </w:r>
          </w:p>
        </w:tc>
        <w:tc>
          <w:tcPr>
            <w:tcW w:w="3110" w:type="dxa"/>
          </w:tcPr>
          <w:p w14:paraId="0DDA97A1" w14:textId="30F80A3B"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487DEA59" w14:textId="77777777" w:rsidTr="00627AA2">
        <w:tc>
          <w:tcPr>
            <w:tcW w:w="3109" w:type="dxa"/>
          </w:tcPr>
          <w:p w14:paraId="68787B4D" w14:textId="0D801FDF"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711F2491" w14:textId="1366F49D" w:rsidR="001C4C08" w:rsidRPr="00CA67F8" w:rsidRDefault="001C4C08" w:rsidP="001C4C08">
            <w:pPr>
              <w:pStyle w:val="BodyText"/>
              <w:jc w:val="center"/>
              <w:rPr>
                <w:sz w:val="18"/>
                <w:szCs w:val="18"/>
              </w:rPr>
            </w:pPr>
            <w:r>
              <w:rPr>
                <w:sz w:val="18"/>
                <w:szCs w:val="18"/>
              </w:rPr>
              <w:t>Portion 32</w:t>
            </w:r>
          </w:p>
        </w:tc>
        <w:tc>
          <w:tcPr>
            <w:tcW w:w="3110" w:type="dxa"/>
          </w:tcPr>
          <w:p w14:paraId="52CAC895" w14:textId="5CC7B01A"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3CACFF65" w14:textId="77777777" w:rsidTr="00627AA2">
        <w:tc>
          <w:tcPr>
            <w:tcW w:w="3109" w:type="dxa"/>
          </w:tcPr>
          <w:p w14:paraId="536BCA87" w14:textId="075372E0"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6945918E" w14:textId="2B3C6818" w:rsidR="001C4C08" w:rsidRPr="00CA67F8" w:rsidRDefault="001C4C08" w:rsidP="001C4C08">
            <w:pPr>
              <w:pStyle w:val="BodyText"/>
              <w:jc w:val="center"/>
              <w:rPr>
                <w:sz w:val="18"/>
                <w:szCs w:val="18"/>
              </w:rPr>
            </w:pPr>
            <w:r>
              <w:rPr>
                <w:sz w:val="18"/>
                <w:szCs w:val="18"/>
              </w:rPr>
              <w:t>Portion 33</w:t>
            </w:r>
          </w:p>
        </w:tc>
        <w:tc>
          <w:tcPr>
            <w:tcW w:w="3110" w:type="dxa"/>
          </w:tcPr>
          <w:p w14:paraId="2CEDDFBC" w14:textId="5DAB4537"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Prop</w:t>
            </w:r>
            <w:r w:rsidR="000646BC">
              <w:rPr>
                <w:sz w:val="18"/>
                <w:szCs w:val="18"/>
              </w:rPr>
              <w:t>erties</w:t>
            </w:r>
            <w:r w:rsidRPr="00094706">
              <w:rPr>
                <w:sz w:val="18"/>
                <w:szCs w:val="18"/>
              </w:rPr>
              <w:t xml:space="preserve"> (Pty) Ltd</w:t>
            </w:r>
          </w:p>
        </w:tc>
      </w:tr>
      <w:tr w:rsidR="001C4C08" w:rsidRPr="00FA2048" w14:paraId="485088E7" w14:textId="77777777" w:rsidTr="00627AA2">
        <w:tc>
          <w:tcPr>
            <w:tcW w:w="3109" w:type="dxa"/>
          </w:tcPr>
          <w:p w14:paraId="2ADBAE84" w14:textId="276AAC15"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48C2BA92" w14:textId="38ADF4A5" w:rsidR="001C4C08" w:rsidRPr="00CA67F8" w:rsidRDefault="001C4C08" w:rsidP="001C4C08">
            <w:pPr>
              <w:pStyle w:val="BodyText"/>
              <w:jc w:val="center"/>
              <w:rPr>
                <w:sz w:val="18"/>
                <w:szCs w:val="18"/>
              </w:rPr>
            </w:pPr>
            <w:r>
              <w:rPr>
                <w:sz w:val="18"/>
                <w:szCs w:val="18"/>
              </w:rPr>
              <w:t>Portion 34</w:t>
            </w:r>
          </w:p>
        </w:tc>
        <w:tc>
          <w:tcPr>
            <w:tcW w:w="3110" w:type="dxa"/>
          </w:tcPr>
          <w:p w14:paraId="717C4ADA" w14:textId="57CB9FD0"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w:t>
            </w:r>
            <w:r w:rsidR="000646BC" w:rsidRPr="00094706">
              <w:rPr>
                <w:sz w:val="18"/>
                <w:szCs w:val="18"/>
              </w:rPr>
              <w:t>Prop</w:t>
            </w:r>
            <w:r w:rsidR="000646BC">
              <w:rPr>
                <w:sz w:val="18"/>
                <w:szCs w:val="18"/>
              </w:rPr>
              <w:t>erties</w:t>
            </w:r>
            <w:r w:rsidRPr="00094706">
              <w:rPr>
                <w:sz w:val="18"/>
                <w:szCs w:val="18"/>
              </w:rPr>
              <w:t xml:space="preserve"> (Pty) Ltd</w:t>
            </w:r>
          </w:p>
        </w:tc>
      </w:tr>
      <w:tr w:rsidR="001C4C08" w:rsidRPr="00FA2048" w14:paraId="3B79B568" w14:textId="77777777" w:rsidTr="00627AA2">
        <w:tc>
          <w:tcPr>
            <w:tcW w:w="3109" w:type="dxa"/>
          </w:tcPr>
          <w:p w14:paraId="5379A4B0" w14:textId="425857A7"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7CAFE65A" w14:textId="5B49AF0D" w:rsidR="001C4C08" w:rsidRPr="00CA67F8" w:rsidRDefault="001C4C08" w:rsidP="001C4C08">
            <w:pPr>
              <w:pStyle w:val="BodyText"/>
              <w:jc w:val="center"/>
              <w:rPr>
                <w:sz w:val="18"/>
                <w:szCs w:val="18"/>
              </w:rPr>
            </w:pPr>
            <w:r>
              <w:rPr>
                <w:sz w:val="18"/>
                <w:szCs w:val="18"/>
              </w:rPr>
              <w:t>Portion 35</w:t>
            </w:r>
          </w:p>
        </w:tc>
        <w:tc>
          <w:tcPr>
            <w:tcW w:w="3110" w:type="dxa"/>
          </w:tcPr>
          <w:p w14:paraId="0324F28D" w14:textId="66E16BAD" w:rsidR="001C4C08" w:rsidRPr="00CA67F8" w:rsidRDefault="001C4C08" w:rsidP="001C4C08">
            <w:pPr>
              <w:pStyle w:val="BodyText"/>
              <w:jc w:val="center"/>
              <w:rPr>
                <w:sz w:val="18"/>
                <w:szCs w:val="18"/>
              </w:rPr>
            </w:pPr>
            <w:proofErr w:type="spellStart"/>
            <w:r w:rsidRPr="00094706">
              <w:rPr>
                <w:sz w:val="18"/>
                <w:szCs w:val="18"/>
              </w:rPr>
              <w:t>Birkenwald</w:t>
            </w:r>
            <w:proofErr w:type="spellEnd"/>
            <w:r w:rsidRPr="00094706">
              <w:rPr>
                <w:sz w:val="18"/>
                <w:szCs w:val="18"/>
              </w:rPr>
              <w:t xml:space="preserve"> </w:t>
            </w:r>
            <w:r w:rsidR="000646BC" w:rsidRPr="00094706">
              <w:rPr>
                <w:sz w:val="18"/>
                <w:szCs w:val="18"/>
              </w:rPr>
              <w:t>Prop</w:t>
            </w:r>
            <w:r w:rsidR="000646BC">
              <w:rPr>
                <w:sz w:val="18"/>
                <w:szCs w:val="18"/>
              </w:rPr>
              <w:t>erties</w:t>
            </w:r>
            <w:r w:rsidRPr="00094706">
              <w:rPr>
                <w:sz w:val="18"/>
                <w:szCs w:val="18"/>
              </w:rPr>
              <w:t xml:space="preserve"> (Pty) Ltd</w:t>
            </w:r>
          </w:p>
        </w:tc>
      </w:tr>
      <w:tr w:rsidR="001C4C08" w:rsidRPr="00FA2048" w14:paraId="06D55547" w14:textId="77777777" w:rsidTr="00627AA2">
        <w:tc>
          <w:tcPr>
            <w:tcW w:w="3109" w:type="dxa"/>
          </w:tcPr>
          <w:p w14:paraId="66337173" w14:textId="52277A15" w:rsidR="001C4C08" w:rsidRPr="00CA67F8" w:rsidRDefault="001C4C08" w:rsidP="001C4C08">
            <w:pPr>
              <w:pStyle w:val="BodyText"/>
              <w:jc w:val="center"/>
              <w:rPr>
                <w:sz w:val="18"/>
                <w:szCs w:val="18"/>
              </w:rPr>
            </w:pPr>
            <w:proofErr w:type="spellStart"/>
            <w:r w:rsidRPr="005A2DA3">
              <w:rPr>
                <w:sz w:val="18"/>
                <w:szCs w:val="18"/>
              </w:rPr>
              <w:t>Groenvlei</w:t>
            </w:r>
            <w:proofErr w:type="spellEnd"/>
            <w:r w:rsidRPr="005A2DA3">
              <w:rPr>
                <w:sz w:val="18"/>
                <w:szCs w:val="18"/>
              </w:rPr>
              <w:t xml:space="preserve"> 353 JT</w:t>
            </w:r>
          </w:p>
        </w:tc>
        <w:tc>
          <w:tcPr>
            <w:tcW w:w="3108" w:type="dxa"/>
          </w:tcPr>
          <w:p w14:paraId="5E9427DC" w14:textId="0C15AD73" w:rsidR="001C4C08" w:rsidRPr="00CA67F8" w:rsidRDefault="001C4C08" w:rsidP="001C4C08">
            <w:pPr>
              <w:pStyle w:val="BodyText"/>
              <w:jc w:val="center"/>
              <w:rPr>
                <w:sz w:val="18"/>
                <w:szCs w:val="18"/>
              </w:rPr>
            </w:pPr>
            <w:r>
              <w:rPr>
                <w:sz w:val="18"/>
                <w:szCs w:val="18"/>
              </w:rPr>
              <w:t>Portion 36</w:t>
            </w:r>
          </w:p>
        </w:tc>
        <w:tc>
          <w:tcPr>
            <w:tcW w:w="3110" w:type="dxa"/>
          </w:tcPr>
          <w:p w14:paraId="74CA1004" w14:textId="4266598F" w:rsidR="001C4C08" w:rsidRPr="00CA67F8" w:rsidRDefault="001C4C08" w:rsidP="001C4C08">
            <w:pPr>
              <w:pStyle w:val="BodyText"/>
              <w:jc w:val="center"/>
              <w:rPr>
                <w:sz w:val="18"/>
                <w:szCs w:val="18"/>
              </w:rPr>
            </w:pPr>
            <w:proofErr w:type="spellStart"/>
            <w:r>
              <w:rPr>
                <w:sz w:val="18"/>
                <w:szCs w:val="18"/>
              </w:rPr>
              <w:t>Birkenwald</w:t>
            </w:r>
            <w:proofErr w:type="spellEnd"/>
            <w:r>
              <w:rPr>
                <w:sz w:val="18"/>
                <w:szCs w:val="18"/>
              </w:rPr>
              <w:t xml:space="preserve"> </w:t>
            </w:r>
            <w:r w:rsidR="000646BC" w:rsidRPr="00094706">
              <w:rPr>
                <w:sz w:val="18"/>
                <w:szCs w:val="18"/>
              </w:rPr>
              <w:t>Prop</w:t>
            </w:r>
            <w:r w:rsidR="000646BC">
              <w:rPr>
                <w:sz w:val="18"/>
                <w:szCs w:val="18"/>
              </w:rPr>
              <w:t>erties</w:t>
            </w:r>
            <w:r w:rsidR="000646BC" w:rsidRPr="00094706">
              <w:rPr>
                <w:sz w:val="18"/>
                <w:szCs w:val="18"/>
              </w:rPr>
              <w:t xml:space="preserve"> </w:t>
            </w:r>
            <w:r>
              <w:rPr>
                <w:sz w:val="18"/>
                <w:szCs w:val="18"/>
              </w:rPr>
              <w:t>Pty) Ltd</w:t>
            </w:r>
          </w:p>
        </w:tc>
      </w:tr>
      <w:tr w:rsidR="001C4C08" w:rsidRPr="00FA2048" w14:paraId="35F58DB0" w14:textId="77777777" w:rsidTr="00627AA2">
        <w:tc>
          <w:tcPr>
            <w:tcW w:w="3109" w:type="dxa"/>
          </w:tcPr>
          <w:p w14:paraId="70967D36" w14:textId="4E9BA80D" w:rsidR="001C4C08" w:rsidRPr="00CA67F8" w:rsidRDefault="001C4C08" w:rsidP="001C4C08">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584E79ED" w14:textId="0E4BAA39" w:rsidR="001C4C08" w:rsidRPr="00CA67F8" w:rsidRDefault="001C4C08" w:rsidP="001C4C08">
            <w:pPr>
              <w:pStyle w:val="BodyText"/>
              <w:jc w:val="center"/>
              <w:rPr>
                <w:sz w:val="18"/>
                <w:szCs w:val="18"/>
              </w:rPr>
            </w:pPr>
            <w:r>
              <w:rPr>
                <w:sz w:val="18"/>
                <w:szCs w:val="18"/>
              </w:rPr>
              <w:t>Portion 37</w:t>
            </w:r>
          </w:p>
        </w:tc>
        <w:tc>
          <w:tcPr>
            <w:tcW w:w="3110" w:type="dxa"/>
          </w:tcPr>
          <w:p w14:paraId="55A855EF" w14:textId="232BE63C" w:rsidR="001C4C08" w:rsidRPr="00CA67F8" w:rsidRDefault="001C4C08" w:rsidP="001C4C08">
            <w:pPr>
              <w:pStyle w:val="BodyText"/>
              <w:jc w:val="center"/>
              <w:rPr>
                <w:sz w:val="18"/>
                <w:szCs w:val="18"/>
              </w:rPr>
            </w:pPr>
            <w:proofErr w:type="spellStart"/>
            <w:r w:rsidRPr="00B31C5D">
              <w:rPr>
                <w:sz w:val="18"/>
                <w:szCs w:val="18"/>
              </w:rPr>
              <w:t>Birkenwald</w:t>
            </w:r>
            <w:proofErr w:type="spellEnd"/>
            <w:r w:rsidRPr="00B31C5D">
              <w:rPr>
                <w:sz w:val="18"/>
                <w:szCs w:val="18"/>
              </w:rPr>
              <w:t xml:space="preserve"> </w:t>
            </w:r>
            <w:r w:rsidR="000646BC" w:rsidRPr="00094706">
              <w:rPr>
                <w:sz w:val="18"/>
                <w:szCs w:val="18"/>
              </w:rPr>
              <w:t>Prop</w:t>
            </w:r>
            <w:r w:rsidR="000646BC">
              <w:rPr>
                <w:sz w:val="18"/>
                <w:szCs w:val="18"/>
              </w:rPr>
              <w:t>erties</w:t>
            </w:r>
            <w:r w:rsidRPr="00B31C5D">
              <w:rPr>
                <w:sz w:val="18"/>
                <w:szCs w:val="18"/>
              </w:rPr>
              <w:t xml:space="preserve"> (Pty) Ltd</w:t>
            </w:r>
          </w:p>
        </w:tc>
      </w:tr>
      <w:tr w:rsidR="001C4C08" w:rsidRPr="00FA2048" w14:paraId="563934BB" w14:textId="77777777" w:rsidTr="00627AA2">
        <w:tc>
          <w:tcPr>
            <w:tcW w:w="3109" w:type="dxa"/>
          </w:tcPr>
          <w:p w14:paraId="276CE1B6" w14:textId="448ACFD7" w:rsidR="001C4C08" w:rsidRPr="00CA67F8" w:rsidRDefault="001C4C08" w:rsidP="001C4C08">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171BD5C4" w14:textId="561FB0EF" w:rsidR="001C4C08" w:rsidRPr="00CA67F8" w:rsidRDefault="001C4C08" w:rsidP="001C4C08">
            <w:pPr>
              <w:pStyle w:val="BodyText"/>
              <w:jc w:val="center"/>
              <w:rPr>
                <w:sz w:val="18"/>
                <w:szCs w:val="18"/>
              </w:rPr>
            </w:pPr>
            <w:r>
              <w:rPr>
                <w:sz w:val="18"/>
                <w:szCs w:val="18"/>
              </w:rPr>
              <w:t>Portion 38</w:t>
            </w:r>
          </w:p>
        </w:tc>
        <w:tc>
          <w:tcPr>
            <w:tcW w:w="3110" w:type="dxa"/>
          </w:tcPr>
          <w:p w14:paraId="21E48118" w14:textId="4BBAA422" w:rsidR="001C4C08" w:rsidRPr="00CA67F8" w:rsidRDefault="001C4C08" w:rsidP="001C4C08">
            <w:pPr>
              <w:pStyle w:val="BodyText"/>
              <w:jc w:val="center"/>
              <w:rPr>
                <w:sz w:val="18"/>
                <w:szCs w:val="18"/>
              </w:rPr>
            </w:pPr>
            <w:proofErr w:type="spellStart"/>
            <w:r w:rsidRPr="00B31C5D">
              <w:rPr>
                <w:sz w:val="18"/>
                <w:szCs w:val="18"/>
              </w:rPr>
              <w:t>Birkenwald</w:t>
            </w:r>
            <w:proofErr w:type="spellEnd"/>
            <w:r w:rsidRPr="00B31C5D">
              <w:rPr>
                <w:sz w:val="18"/>
                <w:szCs w:val="18"/>
              </w:rPr>
              <w:t xml:space="preserve"> </w:t>
            </w:r>
            <w:r w:rsidR="000646BC" w:rsidRPr="00094706">
              <w:rPr>
                <w:sz w:val="18"/>
                <w:szCs w:val="18"/>
              </w:rPr>
              <w:t>Prop</w:t>
            </w:r>
            <w:r w:rsidR="000646BC">
              <w:rPr>
                <w:sz w:val="18"/>
                <w:szCs w:val="18"/>
              </w:rPr>
              <w:t>erties</w:t>
            </w:r>
            <w:r w:rsidR="000646BC" w:rsidRPr="00094706">
              <w:rPr>
                <w:sz w:val="18"/>
                <w:szCs w:val="18"/>
              </w:rPr>
              <w:t xml:space="preserve"> </w:t>
            </w:r>
            <w:r w:rsidRPr="00B31C5D">
              <w:rPr>
                <w:sz w:val="18"/>
                <w:szCs w:val="18"/>
              </w:rPr>
              <w:t>(Pty) Ltd</w:t>
            </w:r>
          </w:p>
        </w:tc>
      </w:tr>
      <w:tr w:rsidR="001C4C08" w:rsidRPr="00FA2048" w14:paraId="3DED26DF" w14:textId="77777777" w:rsidTr="00627AA2">
        <w:tc>
          <w:tcPr>
            <w:tcW w:w="3109" w:type="dxa"/>
          </w:tcPr>
          <w:p w14:paraId="2207F169" w14:textId="1C545222" w:rsidR="001C4C08" w:rsidRPr="00CA67F8" w:rsidRDefault="001C4C08" w:rsidP="001C4C08">
            <w:pPr>
              <w:pStyle w:val="BodyText"/>
              <w:jc w:val="center"/>
              <w:rPr>
                <w:sz w:val="18"/>
                <w:szCs w:val="18"/>
              </w:rPr>
            </w:pPr>
            <w:proofErr w:type="spellStart"/>
            <w:r w:rsidRPr="009E4903">
              <w:rPr>
                <w:sz w:val="18"/>
                <w:szCs w:val="18"/>
              </w:rPr>
              <w:lastRenderedPageBreak/>
              <w:t>Groenvlei</w:t>
            </w:r>
            <w:proofErr w:type="spellEnd"/>
            <w:r w:rsidRPr="009E4903">
              <w:rPr>
                <w:sz w:val="18"/>
                <w:szCs w:val="18"/>
              </w:rPr>
              <w:t xml:space="preserve"> 353 JT</w:t>
            </w:r>
          </w:p>
        </w:tc>
        <w:tc>
          <w:tcPr>
            <w:tcW w:w="3108" w:type="dxa"/>
          </w:tcPr>
          <w:p w14:paraId="25C51AAB" w14:textId="4B00AB81" w:rsidR="001C4C08" w:rsidRPr="00CA67F8" w:rsidRDefault="001C4C08" w:rsidP="001C4C08">
            <w:pPr>
              <w:pStyle w:val="BodyText"/>
              <w:jc w:val="center"/>
              <w:rPr>
                <w:sz w:val="18"/>
                <w:szCs w:val="18"/>
              </w:rPr>
            </w:pPr>
            <w:r>
              <w:rPr>
                <w:sz w:val="18"/>
                <w:szCs w:val="18"/>
              </w:rPr>
              <w:t>Portion 39</w:t>
            </w:r>
          </w:p>
        </w:tc>
        <w:tc>
          <w:tcPr>
            <w:tcW w:w="3110" w:type="dxa"/>
          </w:tcPr>
          <w:p w14:paraId="159CDD94" w14:textId="395CFDDE" w:rsidR="001C4C08" w:rsidRPr="00CA67F8" w:rsidRDefault="001C4C08" w:rsidP="001C4C08">
            <w:pPr>
              <w:pStyle w:val="BodyText"/>
              <w:jc w:val="center"/>
              <w:rPr>
                <w:sz w:val="18"/>
                <w:szCs w:val="18"/>
              </w:rPr>
            </w:pPr>
            <w:proofErr w:type="spellStart"/>
            <w:r w:rsidRPr="00B31C5D">
              <w:rPr>
                <w:sz w:val="18"/>
                <w:szCs w:val="18"/>
              </w:rPr>
              <w:t>Birkenwald</w:t>
            </w:r>
            <w:proofErr w:type="spellEnd"/>
            <w:r w:rsidRPr="00B31C5D">
              <w:rPr>
                <w:sz w:val="18"/>
                <w:szCs w:val="18"/>
              </w:rPr>
              <w:t xml:space="preserve"> </w:t>
            </w:r>
            <w:r w:rsidR="000646BC" w:rsidRPr="00094706">
              <w:rPr>
                <w:sz w:val="18"/>
                <w:szCs w:val="18"/>
              </w:rPr>
              <w:t>Prop</w:t>
            </w:r>
            <w:r w:rsidR="000646BC">
              <w:rPr>
                <w:sz w:val="18"/>
                <w:szCs w:val="18"/>
              </w:rPr>
              <w:t>erties</w:t>
            </w:r>
            <w:r w:rsidRPr="00B31C5D">
              <w:rPr>
                <w:sz w:val="18"/>
                <w:szCs w:val="18"/>
              </w:rPr>
              <w:t xml:space="preserve"> (Pty) Ltd</w:t>
            </w:r>
          </w:p>
        </w:tc>
      </w:tr>
      <w:tr w:rsidR="001C4C08" w:rsidRPr="00FA2048" w14:paraId="44C3F720" w14:textId="77777777" w:rsidTr="00627AA2">
        <w:tc>
          <w:tcPr>
            <w:tcW w:w="3109" w:type="dxa"/>
          </w:tcPr>
          <w:p w14:paraId="4E41A383" w14:textId="69DFB2D3" w:rsidR="001C4C08" w:rsidRPr="00CA67F8" w:rsidRDefault="001C4C08" w:rsidP="001C4C08">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472AC037" w14:textId="3B6522F9" w:rsidR="001C4C08" w:rsidRPr="00CA67F8" w:rsidRDefault="001C4C08" w:rsidP="001C4C08">
            <w:pPr>
              <w:pStyle w:val="BodyText"/>
              <w:jc w:val="center"/>
              <w:rPr>
                <w:sz w:val="18"/>
                <w:szCs w:val="18"/>
              </w:rPr>
            </w:pPr>
            <w:r>
              <w:rPr>
                <w:sz w:val="18"/>
                <w:szCs w:val="18"/>
              </w:rPr>
              <w:t>Portion 40</w:t>
            </w:r>
          </w:p>
        </w:tc>
        <w:tc>
          <w:tcPr>
            <w:tcW w:w="3110" w:type="dxa"/>
          </w:tcPr>
          <w:p w14:paraId="4E1CDFD6" w14:textId="45822AB4" w:rsidR="001C4C08" w:rsidRPr="00CA67F8" w:rsidRDefault="001C4C08" w:rsidP="001C4C08">
            <w:pPr>
              <w:pStyle w:val="BodyText"/>
              <w:jc w:val="center"/>
              <w:rPr>
                <w:sz w:val="18"/>
                <w:szCs w:val="18"/>
              </w:rPr>
            </w:pPr>
            <w:proofErr w:type="spellStart"/>
            <w:r w:rsidRPr="00B31C5D">
              <w:rPr>
                <w:sz w:val="18"/>
                <w:szCs w:val="18"/>
              </w:rPr>
              <w:t>Birkenwald</w:t>
            </w:r>
            <w:proofErr w:type="spellEnd"/>
            <w:r w:rsidRPr="00B31C5D">
              <w:rPr>
                <w:sz w:val="18"/>
                <w:szCs w:val="18"/>
              </w:rPr>
              <w:t xml:space="preserve"> </w:t>
            </w:r>
            <w:r w:rsidR="000646BC" w:rsidRPr="00094706">
              <w:rPr>
                <w:sz w:val="18"/>
                <w:szCs w:val="18"/>
              </w:rPr>
              <w:t>Prop</w:t>
            </w:r>
            <w:r w:rsidR="000646BC">
              <w:rPr>
                <w:sz w:val="18"/>
                <w:szCs w:val="18"/>
              </w:rPr>
              <w:t>erties</w:t>
            </w:r>
            <w:r w:rsidR="000646BC" w:rsidRPr="00094706">
              <w:rPr>
                <w:sz w:val="18"/>
                <w:szCs w:val="18"/>
              </w:rPr>
              <w:t xml:space="preserve"> </w:t>
            </w:r>
            <w:r w:rsidRPr="00B31C5D">
              <w:rPr>
                <w:sz w:val="18"/>
                <w:szCs w:val="18"/>
              </w:rPr>
              <w:t>(Pty) Ltd</w:t>
            </w:r>
          </w:p>
        </w:tc>
      </w:tr>
      <w:tr w:rsidR="001C4C08" w:rsidRPr="00FA2048" w14:paraId="15EDEFD4" w14:textId="77777777" w:rsidTr="00627AA2">
        <w:tc>
          <w:tcPr>
            <w:tcW w:w="3109" w:type="dxa"/>
          </w:tcPr>
          <w:p w14:paraId="5324AC4B" w14:textId="45DC25A3" w:rsidR="001C4C08" w:rsidRPr="00CA67F8" w:rsidRDefault="001C4C08" w:rsidP="001C4C08">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40F2A1B2" w14:textId="0D740F90" w:rsidR="001C4C08" w:rsidRPr="00CA67F8" w:rsidRDefault="001C4C08" w:rsidP="001C4C08">
            <w:pPr>
              <w:pStyle w:val="BodyText"/>
              <w:jc w:val="center"/>
              <w:rPr>
                <w:sz w:val="18"/>
                <w:szCs w:val="18"/>
              </w:rPr>
            </w:pPr>
            <w:r>
              <w:rPr>
                <w:sz w:val="18"/>
                <w:szCs w:val="18"/>
              </w:rPr>
              <w:t>Portion 41</w:t>
            </w:r>
          </w:p>
        </w:tc>
        <w:tc>
          <w:tcPr>
            <w:tcW w:w="3110" w:type="dxa"/>
          </w:tcPr>
          <w:p w14:paraId="37320B72" w14:textId="66B4EBD7" w:rsidR="001C4C08" w:rsidRPr="00CA67F8" w:rsidRDefault="001C4C08" w:rsidP="001C4C08">
            <w:pPr>
              <w:pStyle w:val="BodyText"/>
              <w:jc w:val="center"/>
              <w:rPr>
                <w:sz w:val="18"/>
                <w:szCs w:val="18"/>
              </w:rPr>
            </w:pPr>
            <w:proofErr w:type="spellStart"/>
            <w:r w:rsidRPr="00B31C5D">
              <w:rPr>
                <w:sz w:val="18"/>
                <w:szCs w:val="18"/>
              </w:rPr>
              <w:t>Birkenwald</w:t>
            </w:r>
            <w:proofErr w:type="spellEnd"/>
            <w:r w:rsidRPr="00B31C5D">
              <w:rPr>
                <w:sz w:val="18"/>
                <w:szCs w:val="18"/>
              </w:rPr>
              <w:t xml:space="preserve"> </w:t>
            </w:r>
            <w:r w:rsidR="000646BC" w:rsidRPr="00094706">
              <w:rPr>
                <w:sz w:val="18"/>
                <w:szCs w:val="18"/>
              </w:rPr>
              <w:t>Prop</w:t>
            </w:r>
            <w:r w:rsidR="000646BC">
              <w:rPr>
                <w:sz w:val="18"/>
                <w:szCs w:val="18"/>
              </w:rPr>
              <w:t>erties</w:t>
            </w:r>
            <w:r w:rsidRPr="00B31C5D">
              <w:rPr>
                <w:sz w:val="18"/>
                <w:szCs w:val="18"/>
              </w:rPr>
              <w:t xml:space="preserve"> (Pty) Ltd</w:t>
            </w:r>
          </w:p>
        </w:tc>
      </w:tr>
      <w:tr w:rsidR="000646BC" w:rsidRPr="00FA2048" w14:paraId="6707785A" w14:textId="77777777" w:rsidTr="00627AA2">
        <w:tc>
          <w:tcPr>
            <w:tcW w:w="3109" w:type="dxa"/>
          </w:tcPr>
          <w:p w14:paraId="40FE646B" w14:textId="299CC804" w:rsidR="000646BC" w:rsidRPr="00CA67F8" w:rsidRDefault="000646BC" w:rsidP="000646BC">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7A5F21CD" w14:textId="6DF4C6CC" w:rsidR="000646BC" w:rsidRPr="00CA67F8" w:rsidRDefault="000646BC" w:rsidP="000646BC">
            <w:pPr>
              <w:pStyle w:val="BodyText"/>
              <w:jc w:val="center"/>
              <w:rPr>
                <w:sz w:val="18"/>
                <w:szCs w:val="18"/>
              </w:rPr>
            </w:pPr>
            <w:r>
              <w:rPr>
                <w:sz w:val="18"/>
                <w:szCs w:val="18"/>
              </w:rPr>
              <w:t>Portion 42</w:t>
            </w:r>
          </w:p>
        </w:tc>
        <w:tc>
          <w:tcPr>
            <w:tcW w:w="3110" w:type="dxa"/>
          </w:tcPr>
          <w:p w14:paraId="2EA0B9DF" w14:textId="2D3B2176"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0646BC" w:rsidRPr="00FA2048" w14:paraId="3365C450" w14:textId="77777777" w:rsidTr="00627AA2">
        <w:tc>
          <w:tcPr>
            <w:tcW w:w="3109" w:type="dxa"/>
          </w:tcPr>
          <w:p w14:paraId="657F3960" w14:textId="7EB20735" w:rsidR="000646BC" w:rsidRPr="00CA67F8" w:rsidRDefault="000646BC" w:rsidP="000646BC">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5CC8FA1B" w14:textId="30E13E0A" w:rsidR="000646BC" w:rsidRPr="00CA67F8" w:rsidRDefault="000646BC" w:rsidP="000646BC">
            <w:pPr>
              <w:pStyle w:val="BodyText"/>
              <w:jc w:val="center"/>
              <w:rPr>
                <w:sz w:val="18"/>
                <w:szCs w:val="18"/>
              </w:rPr>
            </w:pPr>
            <w:r>
              <w:rPr>
                <w:sz w:val="18"/>
                <w:szCs w:val="18"/>
              </w:rPr>
              <w:t>Portion 43</w:t>
            </w:r>
          </w:p>
        </w:tc>
        <w:tc>
          <w:tcPr>
            <w:tcW w:w="3110" w:type="dxa"/>
          </w:tcPr>
          <w:p w14:paraId="252FBCAB" w14:textId="4479021C"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0646BC" w:rsidRPr="00FA2048" w14:paraId="1F9514B6" w14:textId="77777777" w:rsidTr="00627AA2">
        <w:tc>
          <w:tcPr>
            <w:tcW w:w="3109" w:type="dxa"/>
          </w:tcPr>
          <w:p w14:paraId="27B36ECC" w14:textId="0ECB8095" w:rsidR="000646BC" w:rsidRPr="00CA67F8" w:rsidRDefault="000646BC" w:rsidP="000646BC">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29AE5A62" w14:textId="0E673884" w:rsidR="000646BC" w:rsidRPr="00CA67F8" w:rsidRDefault="000646BC" w:rsidP="000646BC">
            <w:pPr>
              <w:pStyle w:val="BodyText"/>
              <w:jc w:val="center"/>
              <w:rPr>
                <w:sz w:val="18"/>
                <w:szCs w:val="18"/>
              </w:rPr>
            </w:pPr>
            <w:r>
              <w:rPr>
                <w:sz w:val="18"/>
                <w:szCs w:val="18"/>
              </w:rPr>
              <w:t>Portion 44</w:t>
            </w:r>
          </w:p>
        </w:tc>
        <w:tc>
          <w:tcPr>
            <w:tcW w:w="3110" w:type="dxa"/>
          </w:tcPr>
          <w:p w14:paraId="20CE2603" w14:textId="11467E76"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0646BC" w:rsidRPr="00FA2048" w14:paraId="19F65757" w14:textId="77777777" w:rsidTr="00627AA2">
        <w:tc>
          <w:tcPr>
            <w:tcW w:w="3109" w:type="dxa"/>
          </w:tcPr>
          <w:p w14:paraId="3BFAF74E" w14:textId="30107F37" w:rsidR="000646BC" w:rsidRPr="00CA67F8" w:rsidRDefault="000646BC" w:rsidP="000646BC">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25EE4F5E" w14:textId="3BF94A0F" w:rsidR="000646BC" w:rsidRPr="00CA67F8" w:rsidRDefault="000646BC" w:rsidP="000646BC">
            <w:pPr>
              <w:pStyle w:val="BodyText"/>
              <w:jc w:val="center"/>
              <w:rPr>
                <w:sz w:val="18"/>
                <w:szCs w:val="18"/>
              </w:rPr>
            </w:pPr>
            <w:r>
              <w:rPr>
                <w:sz w:val="18"/>
                <w:szCs w:val="18"/>
              </w:rPr>
              <w:t>Portion 45</w:t>
            </w:r>
          </w:p>
        </w:tc>
        <w:tc>
          <w:tcPr>
            <w:tcW w:w="3110" w:type="dxa"/>
          </w:tcPr>
          <w:p w14:paraId="42678F6E" w14:textId="15C6815E"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0646BC" w:rsidRPr="00FA2048" w14:paraId="2832E512" w14:textId="77777777" w:rsidTr="00627AA2">
        <w:tc>
          <w:tcPr>
            <w:tcW w:w="3109" w:type="dxa"/>
          </w:tcPr>
          <w:p w14:paraId="7B2F4DF5" w14:textId="03ED2578" w:rsidR="000646BC" w:rsidRPr="00CA67F8" w:rsidRDefault="000646BC" w:rsidP="000646BC">
            <w:pPr>
              <w:pStyle w:val="BodyText"/>
              <w:jc w:val="center"/>
              <w:rPr>
                <w:sz w:val="18"/>
                <w:szCs w:val="18"/>
              </w:rPr>
            </w:pPr>
            <w:proofErr w:type="spellStart"/>
            <w:r w:rsidRPr="009E4903">
              <w:rPr>
                <w:sz w:val="18"/>
                <w:szCs w:val="18"/>
              </w:rPr>
              <w:t>Groenvlei</w:t>
            </w:r>
            <w:proofErr w:type="spellEnd"/>
            <w:r w:rsidRPr="009E4903">
              <w:rPr>
                <w:sz w:val="18"/>
                <w:szCs w:val="18"/>
              </w:rPr>
              <w:t xml:space="preserve"> 353 JT</w:t>
            </w:r>
          </w:p>
        </w:tc>
        <w:tc>
          <w:tcPr>
            <w:tcW w:w="3108" w:type="dxa"/>
          </w:tcPr>
          <w:p w14:paraId="60CEA411" w14:textId="5DBB6176" w:rsidR="000646BC" w:rsidRPr="00CA67F8" w:rsidRDefault="000646BC" w:rsidP="000646BC">
            <w:pPr>
              <w:pStyle w:val="BodyText"/>
              <w:jc w:val="center"/>
              <w:rPr>
                <w:sz w:val="18"/>
                <w:szCs w:val="18"/>
              </w:rPr>
            </w:pPr>
            <w:r>
              <w:rPr>
                <w:sz w:val="18"/>
                <w:szCs w:val="18"/>
              </w:rPr>
              <w:t>Portion 46</w:t>
            </w:r>
          </w:p>
        </w:tc>
        <w:tc>
          <w:tcPr>
            <w:tcW w:w="3110" w:type="dxa"/>
          </w:tcPr>
          <w:p w14:paraId="727907F3" w14:textId="5374D24C"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0646BC" w:rsidRPr="00FA2048" w14:paraId="42833350" w14:textId="77777777" w:rsidTr="00627AA2">
        <w:tc>
          <w:tcPr>
            <w:tcW w:w="3109" w:type="dxa"/>
          </w:tcPr>
          <w:p w14:paraId="4C6BCA5D" w14:textId="35D5F83A"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5E3F2D1F" w14:textId="1B354ED2" w:rsidR="000646BC" w:rsidRPr="00CA67F8" w:rsidRDefault="000646BC" w:rsidP="000646BC">
            <w:pPr>
              <w:pStyle w:val="BodyText"/>
              <w:jc w:val="center"/>
              <w:rPr>
                <w:sz w:val="18"/>
                <w:szCs w:val="18"/>
              </w:rPr>
            </w:pPr>
            <w:r>
              <w:rPr>
                <w:sz w:val="18"/>
                <w:szCs w:val="18"/>
              </w:rPr>
              <w:t>Portion 47</w:t>
            </w:r>
          </w:p>
        </w:tc>
        <w:tc>
          <w:tcPr>
            <w:tcW w:w="3110" w:type="dxa"/>
          </w:tcPr>
          <w:p w14:paraId="38B2E836" w14:textId="7E58A87B"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0646BC" w:rsidRPr="00FA2048" w14:paraId="0584463C" w14:textId="77777777" w:rsidTr="00627AA2">
        <w:tc>
          <w:tcPr>
            <w:tcW w:w="3109" w:type="dxa"/>
          </w:tcPr>
          <w:p w14:paraId="46DB0B2F" w14:textId="6CA09366"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5C48EBB4" w14:textId="7CDE9B73" w:rsidR="000646BC" w:rsidRPr="00CA67F8" w:rsidRDefault="000646BC" w:rsidP="000646BC">
            <w:pPr>
              <w:pStyle w:val="BodyText"/>
              <w:jc w:val="center"/>
              <w:rPr>
                <w:sz w:val="18"/>
                <w:szCs w:val="18"/>
              </w:rPr>
            </w:pPr>
            <w:r>
              <w:rPr>
                <w:sz w:val="18"/>
                <w:szCs w:val="18"/>
              </w:rPr>
              <w:t>Portion 48</w:t>
            </w:r>
          </w:p>
        </w:tc>
        <w:tc>
          <w:tcPr>
            <w:tcW w:w="3110" w:type="dxa"/>
          </w:tcPr>
          <w:p w14:paraId="74874C3A" w14:textId="2157DFC8"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0646BC" w:rsidRPr="00FA2048" w14:paraId="43732D67" w14:textId="77777777" w:rsidTr="00627AA2">
        <w:tc>
          <w:tcPr>
            <w:tcW w:w="3109" w:type="dxa"/>
          </w:tcPr>
          <w:p w14:paraId="2791B9BA" w14:textId="67439116"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1C8EE412" w14:textId="4A3FB95B" w:rsidR="000646BC" w:rsidRPr="00CA67F8" w:rsidRDefault="000646BC" w:rsidP="000646BC">
            <w:pPr>
              <w:pStyle w:val="BodyText"/>
              <w:jc w:val="center"/>
              <w:rPr>
                <w:sz w:val="18"/>
                <w:szCs w:val="18"/>
              </w:rPr>
            </w:pPr>
            <w:r>
              <w:rPr>
                <w:sz w:val="18"/>
                <w:szCs w:val="18"/>
              </w:rPr>
              <w:t>Portion 49</w:t>
            </w:r>
          </w:p>
        </w:tc>
        <w:tc>
          <w:tcPr>
            <w:tcW w:w="3110" w:type="dxa"/>
          </w:tcPr>
          <w:p w14:paraId="30D055AA" w14:textId="3EDDCFF6" w:rsidR="000646BC" w:rsidRPr="00CA67F8" w:rsidRDefault="000646BC" w:rsidP="000646BC">
            <w:pPr>
              <w:pStyle w:val="BodyText"/>
              <w:jc w:val="center"/>
              <w:rPr>
                <w:sz w:val="18"/>
                <w:szCs w:val="18"/>
              </w:rPr>
            </w:pPr>
            <w:proofErr w:type="spellStart"/>
            <w:r w:rsidRPr="003A7FED">
              <w:rPr>
                <w:sz w:val="18"/>
                <w:szCs w:val="18"/>
              </w:rPr>
              <w:t>Birkenwald</w:t>
            </w:r>
            <w:proofErr w:type="spellEnd"/>
            <w:r w:rsidRPr="003A7FED">
              <w:rPr>
                <w:sz w:val="18"/>
                <w:szCs w:val="18"/>
              </w:rPr>
              <w:t xml:space="preserve"> Properties (Pty) Ltd</w:t>
            </w:r>
          </w:p>
        </w:tc>
      </w:tr>
      <w:tr w:rsidR="001C4C08" w:rsidRPr="00FA2048" w14:paraId="1ADCDEC0" w14:textId="77777777" w:rsidTr="00627AA2">
        <w:tc>
          <w:tcPr>
            <w:tcW w:w="3109" w:type="dxa"/>
          </w:tcPr>
          <w:p w14:paraId="689F042D" w14:textId="2621DB86" w:rsidR="001C4C08" w:rsidRPr="00CA67F8" w:rsidRDefault="001C4C08" w:rsidP="001C4C08">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37702B95" w14:textId="74B441DE" w:rsidR="001C4C08" w:rsidRPr="00CA67F8" w:rsidRDefault="001C4C08" w:rsidP="001C4C08">
            <w:pPr>
              <w:pStyle w:val="BodyText"/>
              <w:jc w:val="center"/>
              <w:rPr>
                <w:sz w:val="18"/>
                <w:szCs w:val="18"/>
              </w:rPr>
            </w:pPr>
            <w:r>
              <w:rPr>
                <w:sz w:val="18"/>
                <w:szCs w:val="18"/>
              </w:rPr>
              <w:t>Portion 50</w:t>
            </w:r>
          </w:p>
        </w:tc>
        <w:tc>
          <w:tcPr>
            <w:tcW w:w="3110" w:type="dxa"/>
          </w:tcPr>
          <w:p w14:paraId="6544C8EB" w14:textId="27259DFA" w:rsidR="001C4C08" w:rsidRPr="00CA67F8" w:rsidRDefault="001C4C08" w:rsidP="001C4C08">
            <w:pPr>
              <w:pStyle w:val="BodyText"/>
              <w:jc w:val="center"/>
              <w:rPr>
                <w:sz w:val="18"/>
                <w:szCs w:val="18"/>
              </w:rPr>
            </w:pPr>
            <w:proofErr w:type="spellStart"/>
            <w:r>
              <w:rPr>
                <w:sz w:val="18"/>
                <w:szCs w:val="18"/>
              </w:rPr>
              <w:t>Cursum</w:t>
            </w:r>
            <w:proofErr w:type="spellEnd"/>
            <w:r>
              <w:rPr>
                <w:sz w:val="18"/>
                <w:szCs w:val="18"/>
              </w:rPr>
              <w:t xml:space="preserve"> </w:t>
            </w:r>
            <w:proofErr w:type="spellStart"/>
            <w:r>
              <w:rPr>
                <w:sz w:val="18"/>
                <w:szCs w:val="18"/>
              </w:rPr>
              <w:t>Perficio</w:t>
            </w:r>
            <w:proofErr w:type="spellEnd"/>
            <w:r>
              <w:rPr>
                <w:sz w:val="18"/>
                <w:szCs w:val="18"/>
              </w:rPr>
              <w:t xml:space="preserve"> Trust</w:t>
            </w:r>
          </w:p>
        </w:tc>
      </w:tr>
      <w:tr w:rsidR="000646BC" w:rsidRPr="00FA2048" w14:paraId="702E4F32" w14:textId="77777777" w:rsidTr="00627AA2">
        <w:tc>
          <w:tcPr>
            <w:tcW w:w="3109" w:type="dxa"/>
          </w:tcPr>
          <w:p w14:paraId="327B6BCB" w14:textId="7BEF780C"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43E30CE8" w14:textId="0872D54C" w:rsidR="000646BC" w:rsidRPr="00CA67F8" w:rsidRDefault="000646BC" w:rsidP="000646BC">
            <w:pPr>
              <w:pStyle w:val="BodyText"/>
              <w:jc w:val="center"/>
              <w:rPr>
                <w:sz w:val="18"/>
                <w:szCs w:val="18"/>
              </w:rPr>
            </w:pPr>
            <w:r>
              <w:rPr>
                <w:sz w:val="18"/>
                <w:szCs w:val="18"/>
              </w:rPr>
              <w:t>Portion 51</w:t>
            </w:r>
          </w:p>
        </w:tc>
        <w:tc>
          <w:tcPr>
            <w:tcW w:w="3110" w:type="dxa"/>
          </w:tcPr>
          <w:p w14:paraId="78730907" w14:textId="4B4807E5" w:rsidR="000646BC" w:rsidRPr="00CA67F8"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4336D052" w14:textId="77777777" w:rsidTr="00627AA2">
        <w:tc>
          <w:tcPr>
            <w:tcW w:w="3109" w:type="dxa"/>
          </w:tcPr>
          <w:p w14:paraId="5E5B7099" w14:textId="2CDD526E"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74FB7505" w14:textId="5B69BE42" w:rsidR="000646BC" w:rsidRPr="00CA67F8" w:rsidRDefault="000646BC" w:rsidP="000646BC">
            <w:pPr>
              <w:pStyle w:val="BodyText"/>
              <w:jc w:val="center"/>
              <w:rPr>
                <w:sz w:val="18"/>
                <w:szCs w:val="18"/>
              </w:rPr>
            </w:pPr>
            <w:r>
              <w:rPr>
                <w:sz w:val="18"/>
                <w:szCs w:val="18"/>
              </w:rPr>
              <w:t>Portion 52</w:t>
            </w:r>
          </w:p>
        </w:tc>
        <w:tc>
          <w:tcPr>
            <w:tcW w:w="3110" w:type="dxa"/>
          </w:tcPr>
          <w:p w14:paraId="6DC5400B" w14:textId="7F7E893A" w:rsidR="000646BC" w:rsidRPr="00CA67F8"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4596C0C9" w14:textId="77777777" w:rsidTr="00627AA2">
        <w:tc>
          <w:tcPr>
            <w:tcW w:w="3109" w:type="dxa"/>
          </w:tcPr>
          <w:p w14:paraId="7FEDE74A" w14:textId="41B0195B"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64CEFC2A" w14:textId="3A8AF061" w:rsidR="000646BC" w:rsidRPr="00CA67F8" w:rsidRDefault="000646BC" w:rsidP="000646BC">
            <w:pPr>
              <w:pStyle w:val="BodyText"/>
              <w:jc w:val="center"/>
              <w:rPr>
                <w:sz w:val="18"/>
                <w:szCs w:val="18"/>
              </w:rPr>
            </w:pPr>
            <w:r>
              <w:rPr>
                <w:sz w:val="18"/>
                <w:szCs w:val="18"/>
              </w:rPr>
              <w:t>Portion 53</w:t>
            </w:r>
          </w:p>
        </w:tc>
        <w:tc>
          <w:tcPr>
            <w:tcW w:w="3110" w:type="dxa"/>
          </w:tcPr>
          <w:p w14:paraId="73ACC1E1" w14:textId="665B7192" w:rsidR="000646BC" w:rsidRPr="00CA67F8"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6E581B08" w14:textId="77777777" w:rsidTr="00627AA2">
        <w:tc>
          <w:tcPr>
            <w:tcW w:w="3109" w:type="dxa"/>
          </w:tcPr>
          <w:p w14:paraId="625D62A6" w14:textId="1BC99845"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339E74F7" w14:textId="43EB26B6" w:rsidR="000646BC" w:rsidRPr="00CA67F8" w:rsidRDefault="000646BC" w:rsidP="000646BC">
            <w:pPr>
              <w:pStyle w:val="BodyText"/>
              <w:jc w:val="center"/>
              <w:rPr>
                <w:sz w:val="18"/>
                <w:szCs w:val="18"/>
              </w:rPr>
            </w:pPr>
            <w:r>
              <w:rPr>
                <w:sz w:val="18"/>
                <w:szCs w:val="18"/>
              </w:rPr>
              <w:t>Portion 54</w:t>
            </w:r>
          </w:p>
        </w:tc>
        <w:tc>
          <w:tcPr>
            <w:tcW w:w="3110" w:type="dxa"/>
          </w:tcPr>
          <w:p w14:paraId="60F9E878" w14:textId="525AFDF7" w:rsidR="000646BC" w:rsidRPr="00CA67F8"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3EA13DCE" w14:textId="77777777" w:rsidTr="00627AA2">
        <w:tc>
          <w:tcPr>
            <w:tcW w:w="3109" w:type="dxa"/>
          </w:tcPr>
          <w:p w14:paraId="6CB5E049" w14:textId="1FE34B3C" w:rsidR="000646BC" w:rsidRPr="00CA67F8" w:rsidRDefault="000646BC" w:rsidP="000646BC">
            <w:pPr>
              <w:pStyle w:val="BodyText"/>
              <w:jc w:val="center"/>
              <w:rPr>
                <w:sz w:val="18"/>
                <w:szCs w:val="18"/>
              </w:rPr>
            </w:pPr>
            <w:proofErr w:type="spellStart"/>
            <w:r w:rsidRPr="00530C98">
              <w:rPr>
                <w:sz w:val="18"/>
                <w:szCs w:val="18"/>
              </w:rPr>
              <w:t>Groenvlei</w:t>
            </w:r>
            <w:proofErr w:type="spellEnd"/>
            <w:r w:rsidRPr="00530C98">
              <w:rPr>
                <w:sz w:val="18"/>
                <w:szCs w:val="18"/>
              </w:rPr>
              <w:t xml:space="preserve"> 353 JT</w:t>
            </w:r>
          </w:p>
        </w:tc>
        <w:tc>
          <w:tcPr>
            <w:tcW w:w="3108" w:type="dxa"/>
          </w:tcPr>
          <w:p w14:paraId="186A43D6" w14:textId="6EDD47B2" w:rsidR="000646BC" w:rsidRPr="00CA67F8" w:rsidRDefault="000646BC" w:rsidP="000646BC">
            <w:pPr>
              <w:pStyle w:val="BodyText"/>
              <w:jc w:val="center"/>
              <w:rPr>
                <w:sz w:val="18"/>
                <w:szCs w:val="18"/>
              </w:rPr>
            </w:pPr>
            <w:r>
              <w:rPr>
                <w:sz w:val="18"/>
                <w:szCs w:val="18"/>
              </w:rPr>
              <w:t>Portion 55</w:t>
            </w:r>
          </w:p>
        </w:tc>
        <w:tc>
          <w:tcPr>
            <w:tcW w:w="3110" w:type="dxa"/>
          </w:tcPr>
          <w:p w14:paraId="3FB93133" w14:textId="7AEBD05B" w:rsidR="000646BC" w:rsidRPr="00CA67F8"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6F4E47CF" w14:textId="77777777" w:rsidTr="00627AA2">
        <w:tc>
          <w:tcPr>
            <w:tcW w:w="3109" w:type="dxa"/>
          </w:tcPr>
          <w:p w14:paraId="15F88D33" w14:textId="6442D9B4"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7B4D8F93" w14:textId="0F1EA2DD" w:rsidR="000646BC" w:rsidRDefault="000646BC" w:rsidP="000646BC">
            <w:pPr>
              <w:pStyle w:val="BodyText"/>
              <w:jc w:val="center"/>
              <w:rPr>
                <w:sz w:val="18"/>
                <w:szCs w:val="18"/>
              </w:rPr>
            </w:pPr>
            <w:r>
              <w:rPr>
                <w:sz w:val="18"/>
                <w:szCs w:val="18"/>
              </w:rPr>
              <w:t>Portion 56</w:t>
            </w:r>
          </w:p>
        </w:tc>
        <w:tc>
          <w:tcPr>
            <w:tcW w:w="3110" w:type="dxa"/>
          </w:tcPr>
          <w:p w14:paraId="698A077D" w14:textId="339843EB"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670D99EC" w14:textId="77777777" w:rsidTr="00627AA2">
        <w:tc>
          <w:tcPr>
            <w:tcW w:w="3109" w:type="dxa"/>
          </w:tcPr>
          <w:p w14:paraId="09B27C80" w14:textId="73A6CD64"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1F5EE8A8" w14:textId="50F1F607" w:rsidR="000646BC" w:rsidRDefault="000646BC" w:rsidP="000646BC">
            <w:pPr>
              <w:pStyle w:val="BodyText"/>
              <w:jc w:val="center"/>
              <w:rPr>
                <w:sz w:val="18"/>
                <w:szCs w:val="18"/>
              </w:rPr>
            </w:pPr>
            <w:r>
              <w:rPr>
                <w:sz w:val="18"/>
                <w:szCs w:val="18"/>
              </w:rPr>
              <w:t>Portion 57</w:t>
            </w:r>
          </w:p>
        </w:tc>
        <w:tc>
          <w:tcPr>
            <w:tcW w:w="3110" w:type="dxa"/>
          </w:tcPr>
          <w:p w14:paraId="17104AAD" w14:textId="0596627E"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76E71D5C" w14:textId="77777777" w:rsidTr="00627AA2">
        <w:tc>
          <w:tcPr>
            <w:tcW w:w="3109" w:type="dxa"/>
          </w:tcPr>
          <w:p w14:paraId="60E09E11" w14:textId="612270F5"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241CD60F" w14:textId="57EA0C11" w:rsidR="000646BC" w:rsidRDefault="000646BC" w:rsidP="000646BC">
            <w:pPr>
              <w:pStyle w:val="BodyText"/>
              <w:jc w:val="center"/>
              <w:rPr>
                <w:sz w:val="18"/>
                <w:szCs w:val="18"/>
              </w:rPr>
            </w:pPr>
            <w:r>
              <w:rPr>
                <w:sz w:val="18"/>
                <w:szCs w:val="18"/>
              </w:rPr>
              <w:t>Portion 58</w:t>
            </w:r>
          </w:p>
        </w:tc>
        <w:tc>
          <w:tcPr>
            <w:tcW w:w="3110" w:type="dxa"/>
          </w:tcPr>
          <w:p w14:paraId="014CB5CD" w14:textId="2EB2A98F"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40338014" w14:textId="77777777" w:rsidTr="00627AA2">
        <w:tc>
          <w:tcPr>
            <w:tcW w:w="3109" w:type="dxa"/>
          </w:tcPr>
          <w:p w14:paraId="2BDC50D4" w14:textId="01545C1F"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3E1598C0" w14:textId="4BA2B41F" w:rsidR="000646BC" w:rsidRDefault="000646BC" w:rsidP="000646BC">
            <w:pPr>
              <w:pStyle w:val="BodyText"/>
              <w:jc w:val="center"/>
              <w:rPr>
                <w:sz w:val="18"/>
                <w:szCs w:val="18"/>
              </w:rPr>
            </w:pPr>
            <w:r>
              <w:rPr>
                <w:sz w:val="18"/>
                <w:szCs w:val="18"/>
              </w:rPr>
              <w:t>Portion 59</w:t>
            </w:r>
          </w:p>
        </w:tc>
        <w:tc>
          <w:tcPr>
            <w:tcW w:w="3110" w:type="dxa"/>
          </w:tcPr>
          <w:p w14:paraId="5D91DF61" w14:textId="33ADA4A5"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414EB35E" w14:textId="77777777" w:rsidTr="00627AA2">
        <w:tc>
          <w:tcPr>
            <w:tcW w:w="3109" w:type="dxa"/>
          </w:tcPr>
          <w:p w14:paraId="54FD7818" w14:textId="1C5EC112"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1AF52682" w14:textId="05FCC22F" w:rsidR="000646BC" w:rsidRDefault="000646BC" w:rsidP="000646BC">
            <w:pPr>
              <w:pStyle w:val="BodyText"/>
              <w:jc w:val="center"/>
              <w:rPr>
                <w:sz w:val="18"/>
                <w:szCs w:val="18"/>
              </w:rPr>
            </w:pPr>
            <w:r>
              <w:rPr>
                <w:sz w:val="18"/>
                <w:szCs w:val="18"/>
              </w:rPr>
              <w:t>Portion 60</w:t>
            </w:r>
          </w:p>
        </w:tc>
        <w:tc>
          <w:tcPr>
            <w:tcW w:w="3110" w:type="dxa"/>
          </w:tcPr>
          <w:p w14:paraId="49D31162" w14:textId="2ABCCFF9"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7BC37ED0" w14:textId="77777777" w:rsidTr="00627AA2">
        <w:tc>
          <w:tcPr>
            <w:tcW w:w="3109" w:type="dxa"/>
          </w:tcPr>
          <w:p w14:paraId="1377FDA1" w14:textId="7A217EAB"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7D49D65C" w14:textId="7D8154BC" w:rsidR="000646BC" w:rsidRDefault="000646BC" w:rsidP="000646BC">
            <w:pPr>
              <w:pStyle w:val="BodyText"/>
              <w:jc w:val="center"/>
              <w:rPr>
                <w:sz w:val="18"/>
                <w:szCs w:val="18"/>
              </w:rPr>
            </w:pPr>
            <w:r>
              <w:rPr>
                <w:sz w:val="18"/>
                <w:szCs w:val="18"/>
              </w:rPr>
              <w:t>Portion 61</w:t>
            </w:r>
          </w:p>
        </w:tc>
        <w:tc>
          <w:tcPr>
            <w:tcW w:w="3110" w:type="dxa"/>
          </w:tcPr>
          <w:p w14:paraId="14B19590" w14:textId="4D8BB8BC"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670FBC92" w14:textId="77777777" w:rsidTr="00627AA2">
        <w:tc>
          <w:tcPr>
            <w:tcW w:w="3109" w:type="dxa"/>
          </w:tcPr>
          <w:p w14:paraId="12D67F2E" w14:textId="72055520"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49D9B245" w14:textId="7C821DEC" w:rsidR="000646BC" w:rsidRDefault="000646BC" w:rsidP="000646BC">
            <w:pPr>
              <w:pStyle w:val="BodyText"/>
              <w:jc w:val="center"/>
              <w:rPr>
                <w:sz w:val="18"/>
                <w:szCs w:val="18"/>
              </w:rPr>
            </w:pPr>
            <w:r>
              <w:rPr>
                <w:sz w:val="18"/>
                <w:szCs w:val="18"/>
              </w:rPr>
              <w:t>Portion 62</w:t>
            </w:r>
          </w:p>
        </w:tc>
        <w:tc>
          <w:tcPr>
            <w:tcW w:w="3110" w:type="dxa"/>
          </w:tcPr>
          <w:p w14:paraId="3F98E180" w14:textId="6487D26F"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7DA75DE1" w14:textId="77777777" w:rsidTr="00627AA2">
        <w:tc>
          <w:tcPr>
            <w:tcW w:w="3109" w:type="dxa"/>
          </w:tcPr>
          <w:p w14:paraId="29BCF285" w14:textId="519F9D8B" w:rsidR="000646BC" w:rsidRPr="00530C98" w:rsidRDefault="000646BC" w:rsidP="000646BC">
            <w:pPr>
              <w:pStyle w:val="BodyText"/>
              <w:jc w:val="center"/>
              <w:rPr>
                <w:sz w:val="18"/>
                <w:szCs w:val="18"/>
              </w:rPr>
            </w:pPr>
            <w:proofErr w:type="spellStart"/>
            <w:r w:rsidRPr="005E28F6">
              <w:rPr>
                <w:sz w:val="18"/>
                <w:szCs w:val="18"/>
              </w:rPr>
              <w:t>Groenvlei</w:t>
            </w:r>
            <w:proofErr w:type="spellEnd"/>
            <w:r w:rsidRPr="005E28F6">
              <w:rPr>
                <w:sz w:val="18"/>
                <w:szCs w:val="18"/>
              </w:rPr>
              <w:t xml:space="preserve"> 353 JT</w:t>
            </w:r>
          </w:p>
        </w:tc>
        <w:tc>
          <w:tcPr>
            <w:tcW w:w="3108" w:type="dxa"/>
          </w:tcPr>
          <w:p w14:paraId="50B0A617" w14:textId="1797275D" w:rsidR="000646BC" w:rsidRDefault="000646BC" w:rsidP="000646BC">
            <w:pPr>
              <w:pStyle w:val="BodyText"/>
              <w:jc w:val="center"/>
              <w:rPr>
                <w:sz w:val="18"/>
                <w:szCs w:val="18"/>
              </w:rPr>
            </w:pPr>
            <w:r>
              <w:rPr>
                <w:sz w:val="18"/>
                <w:szCs w:val="18"/>
              </w:rPr>
              <w:t>Portion 63</w:t>
            </w:r>
          </w:p>
        </w:tc>
        <w:tc>
          <w:tcPr>
            <w:tcW w:w="3110" w:type="dxa"/>
          </w:tcPr>
          <w:p w14:paraId="23E0AF07" w14:textId="389702A7"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525EF500" w14:textId="77777777" w:rsidTr="00627AA2">
        <w:tc>
          <w:tcPr>
            <w:tcW w:w="3109" w:type="dxa"/>
          </w:tcPr>
          <w:p w14:paraId="62893AF8" w14:textId="39188806" w:rsidR="000646BC" w:rsidRPr="00530C98" w:rsidRDefault="000646BC" w:rsidP="000646BC">
            <w:pPr>
              <w:pStyle w:val="BodyText"/>
              <w:jc w:val="center"/>
              <w:rPr>
                <w:sz w:val="18"/>
                <w:szCs w:val="18"/>
              </w:rPr>
            </w:pPr>
            <w:proofErr w:type="spellStart"/>
            <w:r w:rsidRPr="00191CF3">
              <w:rPr>
                <w:sz w:val="18"/>
                <w:szCs w:val="18"/>
              </w:rPr>
              <w:t>Groenvlei</w:t>
            </w:r>
            <w:proofErr w:type="spellEnd"/>
            <w:r w:rsidRPr="00191CF3">
              <w:rPr>
                <w:sz w:val="18"/>
                <w:szCs w:val="18"/>
              </w:rPr>
              <w:t xml:space="preserve"> 353 JT</w:t>
            </w:r>
          </w:p>
        </w:tc>
        <w:tc>
          <w:tcPr>
            <w:tcW w:w="3108" w:type="dxa"/>
          </w:tcPr>
          <w:p w14:paraId="45A82093" w14:textId="4492EE9C" w:rsidR="000646BC" w:rsidRDefault="000646BC" w:rsidP="000646BC">
            <w:pPr>
              <w:pStyle w:val="BodyText"/>
              <w:jc w:val="center"/>
              <w:rPr>
                <w:sz w:val="18"/>
                <w:szCs w:val="18"/>
              </w:rPr>
            </w:pPr>
            <w:r>
              <w:rPr>
                <w:sz w:val="18"/>
                <w:szCs w:val="18"/>
              </w:rPr>
              <w:t>Portion 64</w:t>
            </w:r>
          </w:p>
        </w:tc>
        <w:tc>
          <w:tcPr>
            <w:tcW w:w="3110" w:type="dxa"/>
          </w:tcPr>
          <w:p w14:paraId="5DF67121" w14:textId="00D3F767" w:rsidR="000646BC" w:rsidRPr="00452EA4" w:rsidRDefault="000646BC" w:rsidP="000646BC">
            <w:pPr>
              <w:pStyle w:val="BodyText"/>
              <w:jc w:val="center"/>
              <w:rPr>
                <w:sz w:val="18"/>
                <w:szCs w:val="18"/>
              </w:rPr>
            </w:pPr>
            <w:proofErr w:type="spellStart"/>
            <w:r w:rsidRPr="003E0D7F">
              <w:rPr>
                <w:sz w:val="18"/>
                <w:szCs w:val="18"/>
              </w:rPr>
              <w:t>Birkenwald</w:t>
            </w:r>
            <w:proofErr w:type="spellEnd"/>
            <w:r w:rsidRPr="003E0D7F">
              <w:rPr>
                <w:sz w:val="18"/>
                <w:szCs w:val="18"/>
              </w:rPr>
              <w:t xml:space="preserve"> Properties (Pty) Ltd</w:t>
            </w:r>
          </w:p>
        </w:tc>
      </w:tr>
      <w:tr w:rsidR="000646BC" w:rsidRPr="00FA2048" w14:paraId="618BBDF9" w14:textId="77777777" w:rsidTr="00627AA2">
        <w:tc>
          <w:tcPr>
            <w:tcW w:w="3109" w:type="dxa"/>
          </w:tcPr>
          <w:p w14:paraId="425CDDE4" w14:textId="7D271356" w:rsidR="000646BC" w:rsidRPr="00530C98" w:rsidRDefault="000646BC" w:rsidP="000646BC">
            <w:pPr>
              <w:pStyle w:val="BodyText"/>
              <w:jc w:val="center"/>
              <w:rPr>
                <w:sz w:val="18"/>
                <w:szCs w:val="18"/>
              </w:rPr>
            </w:pPr>
            <w:proofErr w:type="spellStart"/>
            <w:r w:rsidRPr="00191CF3">
              <w:rPr>
                <w:sz w:val="18"/>
                <w:szCs w:val="18"/>
              </w:rPr>
              <w:lastRenderedPageBreak/>
              <w:t>Groenvlei</w:t>
            </w:r>
            <w:proofErr w:type="spellEnd"/>
            <w:r w:rsidRPr="00191CF3">
              <w:rPr>
                <w:sz w:val="18"/>
                <w:szCs w:val="18"/>
              </w:rPr>
              <w:t xml:space="preserve"> 353 JT</w:t>
            </w:r>
          </w:p>
        </w:tc>
        <w:tc>
          <w:tcPr>
            <w:tcW w:w="3108" w:type="dxa"/>
          </w:tcPr>
          <w:p w14:paraId="7FB94E90" w14:textId="1C02D7BC" w:rsidR="000646BC" w:rsidRDefault="000646BC" w:rsidP="000646BC">
            <w:pPr>
              <w:pStyle w:val="BodyText"/>
              <w:jc w:val="center"/>
              <w:rPr>
                <w:sz w:val="18"/>
                <w:szCs w:val="18"/>
              </w:rPr>
            </w:pPr>
            <w:r>
              <w:rPr>
                <w:sz w:val="18"/>
                <w:szCs w:val="18"/>
              </w:rPr>
              <w:t>Portion 65</w:t>
            </w:r>
          </w:p>
        </w:tc>
        <w:tc>
          <w:tcPr>
            <w:tcW w:w="3110" w:type="dxa"/>
          </w:tcPr>
          <w:p w14:paraId="0307E93F" w14:textId="6058E2FF"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1668B01F" w14:textId="77777777" w:rsidTr="00627AA2">
        <w:tc>
          <w:tcPr>
            <w:tcW w:w="3109" w:type="dxa"/>
          </w:tcPr>
          <w:p w14:paraId="018660CE" w14:textId="5F1DBD2E" w:rsidR="000646BC" w:rsidRPr="00530C98" w:rsidRDefault="000646BC" w:rsidP="000646BC">
            <w:pPr>
              <w:pStyle w:val="BodyText"/>
              <w:jc w:val="center"/>
              <w:rPr>
                <w:sz w:val="18"/>
                <w:szCs w:val="18"/>
              </w:rPr>
            </w:pPr>
            <w:proofErr w:type="spellStart"/>
            <w:r w:rsidRPr="00191CF3">
              <w:rPr>
                <w:sz w:val="18"/>
                <w:szCs w:val="18"/>
              </w:rPr>
              <w:t>Groenvlei</w:t>
            </w:r>
            <w:proofErr w:type="spellEnd"/>
            <w:r w:rsidRPr="00191CF3">
              <w:rPr>
                <w:sz w:val="18"/>
                <w:szCs w:val="18"/>
              </w:rPr>
              <w:t xml:space="preserve"> 353 JT</w:t>
            </w:r>
          </w:p>
        </w:tc>
        <w:tc>
          <w:tcPr>
            <w:tcW w:w="3108" w:type="dxa"/>
          </w:tcPr>
          <w:p w14:paraId="1B3C8220" w14:textId="0EEF4519" w:rsidR="000646BC" w:rsidRDefault="000646BC" w:rsidP="000646BC">
            <w:pPr>
              <w:pStyle w:val="BodyText"/>
              <w:jc w:val="center"/>
              <w:rPr>
                <w:sz w:val="18"/>
                <w:szCs w:val="18"/>
              </w:rPr>
            </w:pPr>
            <w:r>
              <w:rPr>
                <w:sz w:val="18"/>
                <w:szCs w:val="18"/>
              </w:rPr>
              <w:t>Portion 66</w:t>
            </w:r>
          </w:p>
        </w:tc>
        <w:tc>
          <w:tcPr>
            <w:tcW w:w="3110" w:type="dxa"/>
          </w:tcPr>
          <w:p w14:paraId="7B58BD72" w14:textId="74AF307B"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7A600F11" w14:textId="77777777" w:rsidTr="00627AA2">
        <w:tc>
          <w:tcPr>
            <w:tcW w:w="3109" w:type="dxa"/>
          </w:tcPr>
          <w:p w14:paraId="164D32E9" w14:textId="12EF8021" w:rsidR="000646BC" w:rsidRPr="00530C98" w:rsidRDefault="000646BC" w:rsidP="000646BC">
            <w:pPr>
              <w:pStyle w:val="BodyText"/>
              <w:jc w:val="center"/>
              <w:rPr>
                <w:sz w:val="18"/>
                <w:szCs w:val="18"/>
              </w:rPr>
            </w:pPr>
            <w:proofErr w:type="spellStart"/>
            <w:r w:rsidRPr="00191CF3">
              <w:rPr>
                <w:sz w:val="18"/>
                <w:szCs w:val="18"/>
              </w:rPr>
              <w:t>Groenvlei</w:t>
            </w:r>
            <w:proofErr w:type="spellEnd"/>
            <w:r w:rsidRPr="00191CF3">
              <w:rPr>
                <w:sz w:val="18"/>
                <w:szCs w:val="18"/>
              </w:rPr>
              <w:t xml:space="preserve"> 353 JT</w:t>
            </w:r>
          </w:p>
        </w:tc>
        <w:tc>
          <w:tcPr>
            <w:tcW w:w="3108" w:type="dxa"/>
          </w:tcPr>
          <w:p w14:paraId="2AA6C20D" w14:textId="361DBEE1" w:rsidR="000646BC" w:rsidRDefault="000646BC" w:rsidP="000646BC">
            <w:pPr>
              <w:pStyle w:val="BodyText"/>
              <w:jc w:val="center"/>
              <w:rPr>
                <w:sz w:val="18"/>
                <w:szCs w:val="18"/>
              </w:rPr>
            </w:pPr>
            <w:r>
              <w:rPr>
                <w:sz w:val="18"/>
                <w:szCs w:val="18"/>
              </w:rPr>
              <w:t>Portion 67</w:t>
            </w:r>
          </w:p>
        </w:tc>
        <w:tc>
          <w:tcPr>
            <w:tcW w:w="3110" w:type="dxa"/>
          </w:tcPr>
          <w:p w14:paraId="5A6F4968" w14:textId="60A0422D"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4AAC1FA3" w14:textId="77777777" w:rsidTr="00627AA2">
        <w:tc>
          <w:tcPr>
            <w:tcW w:w="3109" w:type="dxa"/>
          </w:tcPr>
          <w:p w14:paraId="20A58FD9" w14:textId="0913337B" w:rsidR="000646BC" w:rsidRPr="00530C98" w:rsidRDefault="000646BC" w:rsidP="000646BC">
            <w:pPr>
              <w:pStyle w:val="BodyText"/>
              <w:jc w:val="center"/>
              <w:rPr>
                <w:sz w:val="18"/>
                <w:szCs w:val="18"/>
              </w:rPr>
            </w:pPr>
            <w:proofErr w:type="spellStart"/>
            <w:r w:rsidRPr="00191CF3">
              <w:rPr>
                <w:sz w:val="18"/>
                <w:szCs w:val="18"/>
              </w:rPr>
              <w:t>Groenvlei</w:t>
            </w:r>
            <w:proofErr w:type="spellEnd"/>
            <w:r w:rsidRPr="00191CF3">
              <w:rPr>
                <w:sz w:val="18"/>
                <w:szCs w:val="18"/>
              </w:rPr>
              <w:t xml:space="preserve"> 353 JT</w:t>
            </w:r>
          </w:p>
        </w:tc>
        <w:tc>
          <w:tcPr>
            <w:tcW w:w="3108" w:type="dxa"/>
          </w:tcPr>
          <w:p w14:paraId="0A8C4A55" w14:textId="57CA40CD" w:rsidR="000646BC" w:rsidRDefault="000646BC" w:rsidP="000646BC">
            <w:pPr>
              <w:pStyle w:val="BodyText"/>
              <w:jc w:val="center"/>
              <w:rPr>
                <w:sz w:val="18"/>
                <w:szCs w:val="18"/>
              </w:rPr>
            </w:pPr>
            <w:r>
              <w:rPr>
                <w:sz w:val="18"/>
                <w:szCs w:val="18"/>
              </w:rPr>
              <w:t>Portion 68</w:t>
            </w:r>
          </w:p>
        </w:tc>
        <w:tc>
          <w:tcPr>
            <w:tcW w:w="3110" w:type="dxa"/>
          </w:tcPr>
          <w:p w14:paraId="430C51D5" w14:textId="4B12D646"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75E5011B" w14:textId="77777777" w:rsidTr="00627AA2">
        <w:tc>
          <w:tcPr>
            <w:tcW w:w="3109" w:type="dxa"/>
          </w:tcPr>
          <w:p w14:paraId="0C4C91C4" w14:textId="40AA9FB8" w:rsidR="000646BC" w:rsidRPr="00530C98" w:rsidRDefault="000646BC" w:rsidP="000646BC">
            <w:pPr>
              <w:pStyle w:val="BodyText"/>
              <w:jc w:val="center"/>
              <w:rPr>
                <w:sz w:val="18"/>
                <w:szCs w:val="18"/>
              </w:rPr>
            </w:pPr>
            <w:proofErr w:type="spellStart"/>
            <w:r w:rsidRPr="00191CF3">
              <w:rPr>
                <w:sz w:val="18"/>
                <w:szCs w:val="18"/>
              </w:rPr>
              <w:t>Groenvlei</w:t>
            </w:r>
            <w:proofErr w:type="spellEnd"/>
            <w:r w:rsidRPr="00191CF3">
              <w:rPr>
                <w:sz w:val="18"/>
                <w:szCs w:val="18"/>
              </w:rPr>
              <w:t xml:space="preserve"> 353 JT</w:t>
            </w:r>
          </w:p>
        </w:tc>
        <w:tc>
          <w:tcPr>
            <w:tcW w:w="3108" w:type="dxa"/>
          </w:tcPr>
          <w:p w14:paraId="7080B736" w14:textId="67420CAE" w:rsidR="000646BC" w:rsidRDefault="000646BC" w:rsidP="000646BC">
            <w:pPr>
              <w:pStyle w:val="BodyText"/>
              <w:jc w:val="center"/>
              <w:rPr>
                <w:sz w:val="18"/>
                <w:szCs w:val="18"/>
              </w:rPr>
            </w:pPr>
            <w:r>
              <w:rPr>
                <w:sz w:val="18"/>
                <w:szCs w:val="18"/>
              </w:rPr>
              <w:t>Portion 69</w:t>
            </w:r>
          </w:p>
        </w:tc>
        <w:tc>
          <w:tcPr>
            <w:tcW w:w="3110" w:type="dxa"/>
          </w:tcPr>
          <w:p w14:paraId="15018200" w14:textId="6FD32C40"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0191D1D2" w14:textId="77777777" w:rsidTr="00627AA2">
        <w:tc>
          <w:tcPr>
            <w:tcW w:w="3109" w:type="dxa"/>
          </w:tcPr>
          <w:p w14:paraId="24A3D1DE" w14:textId="6CBE2BDC" w:rsidR="000646BC" w:rsidRPr="00530C98" w:rsidRDefault="000646BC" w:rsidP="000646BC">
            <w:pPr>
              <w:pStyle w:val="BodyText"/>
              <w:jc w:val="center"/>
              <w:rPr>
                <w:sz w:val="18"/>
                <w:szCs w:val="18"/>
              </w:rPr>
            </w:pPr>
            <w:proofErr w:type="spellStart"/>
            <w:r w:rsidRPr="00191CF3">
              <w:rPr>
                <w:sz w:val="18"/>
                <w:szCs w:val="18"/>
              </w:rPr>
              <w:t>Groenvlei</w:t>
            </w:r>
            <w:proofErr w:type="spellEnd"/>
            <w:r w:rsidRPr="00191CF3">
              <w:rPr>
                <w:sz w:val="18"/>
                <w:szCs w:val="18"/>
              </w:rPr>
              <w:t xml:space="preserve"> 353 JT</w:t>
            </w:r>
          </w:p>
        </w:tc>
        <w:tc>
          <w:tcPr>
            <w:tcW w:w="3108" w:type="dxa"/>
          </w:tcPr>
          <w:p w14:paraId="3BB6EB6B" w14:textId="410A74C4" w:rsidR="000646BC" w:rsidRDefault="000646BC" w:rsidP="000646BC">
            <w:pPr>
              <w:pStyle w:val="BodyText"/>
              <w:jc w:val="center"/>
              <w:rPr>
                <w:sz w:val="18"/>
                <w:szCs w:val="18"/>
              </w:rPr>
            </w:pPr>
            <w:r>
              <w:rPr>
                <w:sz w:val="18"/>
                <w:szCs w:val="18"/>
              </w:rPr>
              <w:t>Portion 70</w:t>
            </w:r>
          </w:p>
        </w:tc>
        <w:tc>
          <w:tcPr>
            <w:tcW w:w="3110" w:type="dxa"/>
          </w:tcPr>
          <w:p w14:paraId="7372436E" w14:textId="5220FC41"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323EA332" w14:textId="77777777" w:rsidTr="00627AA2">
        <w:tc>
          <w:tcPr>
            <w:tcW w:w="3109" w:type="dxa"/>
          </w:tcPr>
          <w:p w14:paraId="549A8921" w14:textId="0AFB8654" w:rsidR="000646BC" w:rsidRPr="00530C98" w:rsidRDefault="000646BC" w:rsidP="000646BC">
            <w:pPr>
              <w:pStyle w:val="BodyText"/>
              <w:jc w:val="center"/>
              <w:rPr>
                <w:sz w:val="18"/>
                <w:szCs w:val="18"/>
              </w:rPr>
            </w:pPr>
            <w:proofErr w:type="spellStart"/>
            <w:r w:rsidRPr="00B008EC">
              <w:rPr>
                <w:sz w:val="18"/>
                <w:szCs w:val="18"/>
              </w:rPr>
              <w:t>Groenvlei</w:t>
            </w:r>
            <w:proofErr w:type="spellEnd"/>
            <w:r w:rsidRPr="00B008EC">
              <w:rPr>
                <w:sz w:val="18"/>
                <w:szCs w:val="18"/>
              </w:rPr>
              <w:t xml:space="preserve"> 353 JT</w:t>
            </w:r>
          </w:p>
        </w:tc>
        <w:tc>
          <w:tcPr>
            <w:tcW w:w="3108" w:type="dxa"/>
          </w:tcPr>
          <w:p w14:paraId="478BA2BC" w14:textId="0B0EAFDC" w:rsidR="000646BC" w:rsidRDefault="000646BC" w:rsidP="000646BC">
            <w:pPr>
              <w:pStyle w:val="BodyText"/>
              <w:jc w:val="center"/>
              <w:rPr>
                <w:sz w:val="18"/>
                <w:szCs w:val="18"/>
              </w:rPr>
            </w:pPr>
            <w:r>
              <w:rPr>
                <w:sz w:val="18"/>
                <w:szCs w:val="18"/>
              </w:rPr>
              <w:t>Portion 71</w:t>
            </w:r>
          </w:p>
        </w:tc>
        <w:tc>
          <w:tcPr>
            <w:tcW w:w="3110" w:type="dxa"/>
          </w:tcPr>
          <w:p w14:paraId="52EEE7C7" w14:textId="26055272"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0C0EBC4B" w14:textId="77777777" w:rsidTr="00627AA2">
        <w:tc>
          <w:tcPr>
            <w:tcW w:w="3109" w:type="dxa"/>
          </w:tcPr>
          <w:p w14:paraId="750F7A2E" w14:textId="6E5CFD9C" w:rsidR="000646BC" w:rsidRPr="00530C98" w:rsidRDefault="000646BC" w:rsidP="000646BC">
            <w:pPr>
              <w:pStyle w:val="BodyText"/>
              <w:jc w:val="center"/>
              <w:rPr>
                <w:sz w:val="18"/>
                <w:szCs w:val="18"/>
              </w:rPr>
            </w:pPr>
            <w:proofErr w:type="spellStart"/>
            <w:r w:rsidRPr="00B008EC">
              <w:rPr>
                <w:sz w:val="18"/>
                <w:szCs w:val="18"/>
              </w:rPr>
              <w:t>Groenvlei</w:t>
            </w:r>
            <w:proofErr w:type="spellEnd"/>
            <w:r w:rsidRPr="00B008EC">
              <w:rPr>
                <w:sz w:val="18"/>
                <w:szCs w:val="18"/>
              </w:rPr>
              <w:t xml:space="preserve"> 353 JT</w:t>
            </w:r>
          </w:p>
        </w:tc>
        <w:tc>
          <w:tcPr>
            <w:tcW w:w="3108" w:type="dxa"/>
          </w:tcPr>
          <w:p w14:paraId="6DCF2C1F" w14:textId="15CCDD80" w:rsidR="000646BC" w:rsidRDefault="000646BC" w:rsidP="000646BC">
            <w:pPr>
              <w:pStyle w:val="BodyText"/>
              <w:jc w:val="center"/>
              <w:rPr>
                <w:sz w:val="18"/>
                <w:szCs w:val="18"/>
              </w:rPr>
            </w:pPr>
            <w:r>
              <w:rPr>
                <w:sz w:val="18"/>
                <w:szCs w:val="18"/>
              </w:rPr>
              <w:t>Portion 72</w:t>
            </w:r>
          </w:p>
        </w:tc>
        <w:tc>
          <w:tcPr>
            <w:tcW w:w="3110" w:type="dxa"/>
          </w:tcPr>
          <w:p w14:paraId="3FDC9361" w14:textId="584810E7"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4F9E52BC" w14:textId="77777777" w:rsidTr="00627AA2">
        <w:tc>
          <w:tcPr>
            <w:tcW w:w="3109" w:type="dxa"/>
          </w:tcPr>
          <w:p w14:paraId="0C61523C" w14:textId="007A3340" w:rsidR="000646BC" w:rsidRPr="00530C98" w:rsidRDefault="000646BC" w:rsidP="000646BC">
            <w:pPr>
              <w:pStyle w:val="BodyText"/>
              <w:jc w:val="center"/>
              <w:rPr>
                <w:sz w:val="18"/>
                <w:szCs w:val="18"/>
              </w:rPr>
            </w:pPr>
            <w:proofErr w:type="spellStart"/>
            <w:r w:rsidRPr="00B008EC">
              <w:rPr>
                <w:sz w:val="18"/>
                <w:szCs w:val="18"/>
              </w:rPr>
              <w:t>Groenvlei</w:t>
            </w:r>
            <w:proofErr w:type="spellEnd"/>
            <w:r w:rsidRPr="00B008EC">
              <w:rPr>
                <w:sz w:val="18"/>
                <w:szCs w:val="18"/>
              </w:rPr>
              <w:t xml:space="preserve"> 353 JT</w:t>
            </w:r>
          </w:p>
        </w:tc>
        <w:tc>
          <w:tcPr>
            <w:tcW w:w="3108" w:type="dxa"/>
          </w:tcPr>
          <w:p w14:paraId="0C9C8E88" w14:textId="4A1B427B" w:rsidR="000646BC" w:rsidRDefault="000646BC" w:rsidP="000646BC">
            <w:pPr>
              <w:pStyle w:val="BodyText"/>
              <w:jc w:val="center"/>
              <w:rPr>
                <w:sz w:val="18"/>
                <w:szCs w:val="18"/>
              </w:rPr>
            </w:pPr>
            <w:r>
              <w:rPr>
                <w:sz w:val="18"/>
                <w:szCs w:val="18"/>
              </w:rPr>
              <w:t>Portion 73</w:t>
            </w:r>
          </w:p>
        </w:tc>
        <w:tc>
          <w:tcPr>
            <w:tcW w:w="3110" w:type="dxa"/>
          </w:tcPr>
          <w:p w14:paraId="6D14BCDD" w14:textId="7BBE8BE9"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3725713D" w14:textId="77777777" w:rsidTr="00627AA2">
        <w:tc>
          <w:tcPr>
            <w:tcW w:w="3109" w:type="dxa"/>
          </w:tcPr>
          <w:p w14:paraId="2C661686" w14:textId="6B0CCF2D" w:rsidR="000646BC" w:rsidRPr="00530C98" w:rsidRDefault="000646BC" w:rsidP="000646BC">
            <w:pPr>
              <w:pStyle w:val="BodyText"/>
              <w:jc w:val="center"/>
              <w:rPr>
                <w:sz w:val="18"/>
                <w:szCs w:val="18"/>
              </w:rPr>
            </w:pPr>
            <w:proofErr w:type="spellStart"/>
            <w:r w:rsidRPr="00B008EC">
              <w:rPr>
                <w:sz w:val="18"/>
                <w:szCs w:val="18"/>
              </w:rPr>
              <w:t>Groenvlei</w:t>
            </w:r>
            <w:proofErr w:type="spellEnd"/>
            <w:r w:rsidRPr="00B008EC">
              <w:rPr>
                <w:sz w:val="18"/>
                <w:szCs w:val="18"/>
              </w:rPr>
              <w:t xml:space="preserve"> 353 JT</w:t>
            </w:r>
          </w:p>
        </w:tc>
        <w:tc>
          <w:tcPr>
            <w:tcW w:w="3108" w:type="dxa"/>
          </w:tcPr>
          <w:p w14:paraId="637ACDB9" w14:textId="2F31CB2F" w:rsidR="000646BC" w:rsidRDefault="000646BC" w:rsidP="000646BC">
            <w:pPr>
              <w:pStyle w:val="BodyText"/>
              <w:jc w:val="center"/>
              <w:rPr>
                <w:sz w:val="18"/>
                <w:szCs w:val="18"/>
              </w:rPr>
            </w:pPr>
            <w:r>
              <w:rPr>
                <w:sz w:val="18"/>
                <w:szCs w:val="18"/>
              </w:rPr>
              <w:t>Portion 74</w:t>
            </w:r>
          </w:p>
        </w:tc>
        <w:tc>
          <w:tcPr>
            <w:tcW w:w="3110" w:type="dxa"/>
          </w:tcPr>
          <w:p w14:paraId="79331123" w14:textId="2449079C"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0646BC" w:rsidRPr="00FA2048" w14:paraId="50A78B8C" w14:textId="77777777" w:rsidTr="00627AA2">
        <w:tc>
          <w:tcPr>
            <w:tcW w:w="3109" w:type="dxa"/>
          </w:tcPr>
          <w:p w14:paraId="386E4D39" w14:textId="6574E2A3" w:rsidR="000646BC" w:rsidRPr="00530C98" w:rsidRDefault="000646BC" w:rsidP="000646BC">
            <w:pPr>
              <w:pStyle w:val="BodyText"/>
              <w:jc w:val="center"/>
              <w:rPr>
                <w:sz w:val="18"/>
                <w:szCs w:val="18"/>
              </w:rPr>
            </w:pPr>
            <w:proofErr w:type="spellStart"/>
            <w:r w:rsidRPr="00B008EC">
              <w:rPr>
                <w:sz w:val="18"/>
                <w:szCs w:val="18"/>
              </w:rPr>
              <w:t>Groenvlei</w:t>
            </w:r>
            <w:proofErr w:type="spellEnd"/>
            <w:r w:rsidRPr="00B008EC">
              <w:rPr>
                <w:sz w:val="18"/>
                <w:szCs w:val="18"/>
              </w:rPr>
              <w:t xml:space="preserve"> 353 JT</w:t>
            </w:r>
          </w:p>
        </w:tc>
        <w:tc>
          <w:tcPr>
            <w:tcW w:w="3108" w:type="dxa"/>
          </w:tcPr>
          <w:p w14:paraId="7A95675C" w14:textId="74B56767" w:rsidR="000646BC" w:rsidRDefault="000646BC" w:rsidP="000646BC">
            <w:pPr>
              <w:pStyle w:val="BodyText"/>
              <w:jc w:val="center"/>
              <w:rPr>
                <w:sz w:val="18"/>
                <w:szCs w:val="18"/>
              </w:rPr>
            </w:pPr>
            <w:r>
              <w:rPr>
                <w:sz w:val="18"/>
                <w:szCs w:val="18"/>
              </w:rPr>
              <w:t>Portion 75</w:t>
            </w:r>
          </w:p>
        </w:tc>
        <w:tc>
          <w:tcPr>
            <w:tcW w:w="3110" w:type="dxa"/>
          </w:tcPr>
          <w:p w14:paraId="50AB2497" w14:textId="76AF380C" w:rsidR="000646BC" w:rsidRPr="00452EA4" w:rsidRDefault="000646BC" w:rsidP="000646BC">
            <w:pPr>
              <w:pStyle w:val="BodyText"/>
              <w:jc w:val="center"/>
              <w:rPr>
                <w:sz w:val="18"/>
                <w:szCs w:val="18"/>
              </w:rPr>
            </w:pPr>
            <w:proofErr w:type="spellStart"/>
            <w:r w:rsidRPr="008A15EA">
              <w:rPr>
                <w:sz w:val="18"/>
                <w:szCs w:val="18"/>
              </w:rPr>
              <w:t>Birkenwald</w:t>
            </w:r>
            <w:proofErr w:type="spellEnd"/>
            <w:r w:rsidRPr="008A15EA">
              <w:rPr>
                <w:sz w:val="18"/>
                <w:szCs w:val="18"/>
              </w:rPr>
              <w:t xml:space="preserve"> Properties (Pty) Ltd</w:t>
            </w:r>
          </w:p>
        </w:tc>
      </w:tr>
      <w:tr w:rsidR="001C4C08" w:rsidRPr="00FA2048" w14:paraId="46B429C2" w14:textId="77777777" w:rsidTr="00627AA2">
        <w:tc>
          <w:tcPr>
            <w:tcW w:w="3109" w:type="dxa"/>
          </w:tcPr>
          <w:p w14:paraId="1E5F6990" w14:textId="04ADF73D" w:rsidR="001C4C08" w:rsidRPr="00530C98" w:rsidRDefault="005E2BAC" w:rsidP="001C4C08">
            <w:pPr>
              <w:pStyle w:val="BodyText"/>
              <w:jc w:val="center"/>
              <w:rPr>
                <w:sz w:val="18"/>
                <w:szCs w:val="18"/>
              </w:rPr>
            </w:pPr>
            <w:proofErr w:type="spellStart"/>
            <w:r>
              <w:rPr>
                <w:sz w:val="18"/>
                <w:szCs w:val="18"/>
              </w:rPr>
              <w:t>Bergendal</w:t>
            </w:r>
            <w:proofErr w:type="spellEnd"/>
            <w:r>
              <w:rPr>
                <w:sz w:val="18"/>
                <w:szCs w:val="18"/>
              </w:rPr>
              <w:t xml:space="preserve"> 981 JT</w:t>
            </w:r>
          </w:p>
        </w:tc>
        <w:tc>
          <w:tcPr>
            <w:tcW w:w="3108" w:type="dxa"/>
          </w:tcPr>
          <w:p w14:paraId="4D616F56" w14:textId="42888B9B" w:rsidR="001C4C08" w:rsidRDefault="005E2BAC" w:rsidP="001C4C08">
            <w:pPr>
              <w:pStyle w:val="BodyText"/>
              <w:jc w:val="center"/>
              <w:rPr>
                <w:sz w:val="18"/>
                <w:szCs w:val="18"/>
              </w:rPr>
            </w:pPr>
            <w:r>
              <w:rPr>
                <w:sz w:val="18"/>
                <w:szCs w:val="18"/>
              </w:rPr>
              <w:t>Portion 1</w:t>
            </w:r>
          </w:p>
        </w:tc>
        <w:tc>
          <w:tcPr>
            <w:tcW w:w="3110" w:type="dxa"/>
          </w:tcPr>
          <w:p w14:paraId="2DF90EA9" w14:textId="41C742BB" w:rsidR="001C4C08" w:rsidRPr="00452EA4" w:rsidRDefault="005E2BAC" w:rsidP="001C4C08">
            <w:pPr>
              <w:pStyle w:val="BodyText"/>
              <w:jc w:val="center"/>
              <w:rPr>
                <w:sz w:val="18"/>
                <w:szCs w:val="18"/>
              </w:rPr>
            </w:pPr>
            <w:r>
              <w:rPr>
                <w:sz w:val="18"/>
                <w:szCs w:val="18"/>
              </w:rPr>
              <w:t>Mlangeni Family Trust</w:t>
            </w:r>
          </w:p>
        </w:tc>
      </w:tr>
      <w:tr w:rsidR="005E2BAC" w:rsidRPr="00FA2048" w14:paraId="3D035DF2" w14:textId="77777777" w:rsidTr="00627AA2">
        <w:tc>
          <w:tcPr>
            <w:tcW w:w="3109" w:type="dxa"/>
          </w:tcPr>
          <w:p w14:paraId="61E0FCC4" w14:textId="5BB86F73" w:rsidR="005E2BAC" w:rsidRPr="00530C98" w:rsidRDefault="005E2BAC" w:rsidP="001C4C08">
            <w:pPr>
              <w:pStyle w:val="BodyText"/>
              <w:jc w:val="center"/>
              <w:rPr>
                <w:sz w:val="18"/>
                <w:szCs w:val="18"/>
              </w:rPr>
            </w:pPr>
            <w:proofErr w:type="spellStart"/>
            <w:r>
              <w:rPr>
                <w:sz w:val="18"/>
                <w:szCs w:val="18"/>
              </w:rPr>
              <w:t>Forelwater</w:t>
            </w:r>
            <w:proofErr w:type="spellEnd"/>
            <w:r>
              <w:rPr>
                <w:sz w:val="18"/>
                <w:szCs w:val="18"/>
              </w:rPr>
              <w:t xml:space="preserve"> 410 JT</w:t>
            </w:r>
          </w:p>
        </w:tc>
        <w:tc>
          <w:tcPr>
            <w:tcW w:w="3108" w:type="dxa"/>
          </w:tcPr>
          <w:p w14:paraId="0F4DDC0C" w14:textId="6A42EEF5" w:rsidR="005E2BAC" w:rsidRDefault="005E2BAC" w:rsidP="001C4C08">
            <w:pPr>
              <w:pStyle w:val="BodyText"/>
              <w:jc w:val="center"/>
              <w:rPr>
                <w:sz w:val="18"/>
                <w:szCs w:val="18"/>
              </w:rPr>
            </w:pPr>
            <w:r>
              <w:rPr>
                <w:sz w:val="18"/>
                <w:szCs w:val="18"/>
              </w:rPr>
              <w:t>RE</w:t>
            </w:r>
          </w:p>
        </w:tc>
        <w:tc>
          <w:tcPr>
            <w:tcW w:w="3110" w:type="dxa"/>
          </w:tcPr>
          <w:p w14:paraId="38FF80F7" w14:textId="5449636F" w:rsidR="005E2BAC" w:rsidRPr="00452EA4" w:rsidRDefault="005E2BAC" w:rsidP="001C4C08">
            <w:pPr>
              <w:pStyle w:val="BodyText"/>
              <w:jc w:val="center"/>
              <w:rPr>
                <w:sz w:val="18"/>
                <w:szCs w:val="18"/>
              </w:rPr>
            </w:pPr>
            <w:r>
              <w:rPr>
                <w:sz w:val="18"/>
                <w:szCs w:val="18"/>
              </w:rPr>
              <w:t>National Government of the Republic of South Africa</w:t>
            </w:r>
          </w:p>
        </w:tc>
      </w:tr>
      <w:tr w:rsidR="005E2BAC" w:rsidRPr="00FA2048" w14:paraId="312CE246" w14:textId="77777777" w:rsidTr="00627AA2">
        <w:tc>
          <w:tcPr>
            <w:tcW w:w="3109" w:type="dxa"/>
          </w:tcPr>
          <w:p w14:paraId="3D69F483" w14:textId="7E7E9BB4" w:rsidR="005E2BAC" w:rsidRPr="00530C98" w:rsidRDefault="00DB597D" w:rsidP="001C4C08">
            <w:pPr>
              <w:pStyle w:val="BodyText"/>
              <w:jc w:val="center"/>
              <w:rPr>
                <w:sz w:val="18"/>
                <w:szCs w:val="18"/>
              </w:rPr>
            </w:pPr>
            <w:proofErr w:type="spellStart"/>
            <w:r>
              <w:rPr>
                <w:sz w:val="18"/>
                <w:szCs w:val="18"/>
              </w:rPr>
              <w:t>La</w:t>
            </w:r>
            <w:r w:rsidR="000646BC">
              <w:rPr>
                <w:sz w:val="18"/>
                <w:szCs w:val="18"/>
              </w:rPr>
              <w:t>ken</w:t>
            </w:r>
            <w:r>
              <w:rPr>
                <w:sz w:val="18"/>
                <w:szCs w:val="18"/>
              </w:rPr>
              <w:t>vlei</w:t>
            </w:r>
            <w:proofErr w:type="spellEnd"/>
            <w:r>
              <w:rPr>
                <w:sz w:val="18"/>
                <w:szCs w:val="18"/>
              </w:rPr>
              <w:t xml:space="preserve"> 355 JT</w:t>
            </w:r>
          </w:p>
        </w:tc>
        <w:tc>
          <w:tcPr>
            <w:tcW w:w="3108" w:type="dxa"/>
          </w:tcPr>
          <w:p w14:paraId="24D620C8" w14:textId="4769E247" w:rsidR="005E2BAC" w:rsidRDefault="00DB597D" w:rsidP="001C4C08">
            <w:pPr>
              <w:pStyle w:val="BodyText"/>
              <w:jc w:val="center"/>
              <w:rPr>
                <w:sz w:val="18"/>
                <w:szCs w:val="18"/>
              </w:rPr>
            </w:pPr>
            <w:r>
              <w:rPr>
                <w:sz w:val="18"/>
                <w:szCs w:val="18"/>
              </w:rPr>
              <w:t>Portion 2</w:t>
            </w:r>
          </w:p>
        </w:tc>
        <w:tc>
          <w:tcPr>
            <w:tcW w:w="3110" w:type="dxa"/>
          </w:tcPr>
          <w:p w14:paraId="45B44E4E" w14:textId="3FB83C5B" w:rsidR="005E2BAC" w:rsidRPr="00452EA4" w:rsidRDefault="00DB597D" w:rsidP="001C4C08">
            <w:pPr>
              <w:pStyle w:val="BodyText"/>
              <w:jc w:val="center"/>
              <w:rPr>
                <w:sz w:val="18"/>
                <w:szCs w:val="18"/>
              </w:rPr>
            </w:pPr>
            <w:r>
              <w:rPr>
                <w:sz w:val="18"/>
                <w:szCs w:val="18"/>
              </w:rPr>
              <w:t>Republic of South Africa</w:t>
            </w:r>
          </w:p>
        </w:tc>
      </w:tr>
      <w:tr w:rsidR="00DB597D" w:rsidRPr="00FA2048" w14:paraId="35F25D81" w14:textId="77777777" w:rsidTr="00627AA2">
        <w:tc>
          <w:tcPr>
            <w:tcW w:w="3109" w:type="dxa"/>
          </w:tcPr>
          <w:p w14:paraId="699B463D" w14:textId="262B3D06" w:rsidR="00DB597D" w:rsidRPr="00530C98" w:rsidRDefault="00DB597D" w:rsidP="00DB597D">
            <w:pPr>
              <w:pStyle w:val="BodyText"/>
              <w:jc w:val="center"/>
              <w:rPr>
                <w:sz w:val="18"/>
                <w:szCs w:val="18"/>
              </w:rPr>
            </w:pPr>
            <w:proofErr w:type="spellStart"/>
            <w:r w:rsidRPr="00D44E9B">
              <w:rPr>
                <w:sz w:val="18"/>
                <w:szCs w:val="18"/>
              </w:rPr>
              <w:t>La</w:t>
            </w:r>
            <w:r w:rsidR="000646BC">
              <w:rPr>
                <w:sz w:val="18"/>
                <w:szCs w:val="18"/>
              </w:rPr>
              <w:t>kenv</w:t>
            </w:r>
            <w:r w:rsidRPr="00D44E9B">
              <w:rPr>
                <w:sz w:val="18"/>
                <w:szCs w:val="18"/>
              </w:rPr>
              <w:t>lei</w:t>
            </w:r>
            <w:proofErr w:type="spellEnd"/>
            <w:r w:rsidRPr="00D44E9B">
              <w:rPr>
                <w:sz w:val="18"/>
                <w:szCs w:val="18"/>
              </w:rPr>
              <w:t xml:space="preserve"> 355 JT</w:t>
            </w:r>
          </w:p>
        </w:tc>
        <w:tc>
          <w:tcPr>
            <w:tcW w:w="3108" w:type="dxa"/>
          </w:tcPr>
          <w:p w14:paraId="04E273CC" w14:textId="206C75C8" w:rsidR="00DB597D" w:rsidRDefault="00DB597D" w:rsidP="00DB597D">
            <w:pPr>
              <w:pStyle w:val="BodyText"/>
              <w:jc w:val="center"/>
              <w:rPr>
                <w:sz w:val="18"/>
                <w:szCs w:val="18"/>
              </w:rPr>
            </w:pPr>
            <w:r>
              <w:rPr>
                <w:sz w:val="18"/>
                <w:szCs w:val="18"/>
              </w:rPr>
              <w:t>Portion 7</w:t>
            </w:r>
          </w:p>
        </w:tc>
        <w:tc>
          <w:tcPr>
            <w:tcW w:w="3110" w:type="dxa"/>
          </w:tcPr>
          <w:p w14:paraId="7E810038" w14:textId="0231EC5B" w:rsidR="00DB597D" w:rsidRPr="00452EA4" w:rsidRDefault="00DB597D" w:rsidP="00DB597D">
            <w:pPr>
              <w:pStyle w:val="BodyText"/>
              <w:jc w:val="center"/>
              <w:rPr>
                <w:sz w:val="18"/>
                <w:szCs w:val="18"/>
              </w:rPr>
            </w:pPr>
            <w:r>
              <w:rPr>
                <w:sz w:val="18"/>
                <w:szCs w:val="18"/>
              </w:rPr>
              <w:t>Elgin Family Trust</w:t>
            </w:r>
          </w:p>
        </w:tc>
      </w:tr>
      <w:tr w:rsidR="00DB597D" w:rsidRPr="00FA2048" w14:paraId="5ED04C80" w14:textId="77777777" w:rsidTr="00627AA2">
        <w:tc>
          <w:tcPr>
            <w:tcW w:w="3109" w:type="dxa"/>
          </w:tcPr>
          <w:p w14:paraId="06BD45CC" w14:textId="784F4CF4" w:rsidR="00DB597D" w:rsidRPr="00530C98" w:rsidRDefault="000646BC" w:rsidP="00DB597D">
            <w:pPr>
              <w:pStyle w:val="BodyText"/>
              <w:jc w:val="center"/>
              <w:rPr>
                <w:sz w:val="18"/>
                <w:szCs w:val="18"/>
              </w:rPr>
            </w:pPr>
            <w:proofErr w:type="spellStart"/>
            <w:r w:rsidRPr="00D44E9B">
              <w:rPr>
                <w:sz w:val="18"/>
                <w:szCs w:val="18"/>
              </w:rPr>
              <w:t>La</w:t>
            </w:r>
            <w:r>
              <w:rPr>
                <w:sz w:val="18"/>
                <w:szCs w:val="18"/>
              </w:rPr>
              <w:t>kenv</w:t>
            </w:r>
            <w:r w:rsidRPr="00D44E9B">
              <w:rPr>
                <w:sz w:val="18"/>
                <w:szCs w:val="18"/>
              </w:rPr>
              <w:t>lei</w:t>
            </w:r>
            <w:proofErr w:type="spellEnd"/>
            <w:r w:rsidRPr="00D44E9B">
              <w:rPr>
                <w:sz w:val="18"/>
                <w:szCs w:val="18"/>
              </w:rPr>
              <w:t xml:space="preserve"> </w:t>
            </w:r>
            <w:r w:rsidR="00DB597D" w:rsidRPr="00D44E9B">
              <w:rPr>
                <w:sz w:val="18"/>
                <w:szCs w:val="18"/>
              </w:rPr>
              <w:t>355 JT</w:t>
            </w:r>
          </w:p>
        </w:tc>
        <w:tc>
          <w:tcPr>
            <w:tcW w:w="3108" w:type="dxa"/>
          </w:tcPr>
          <w:p w14:paraId="262B4BB9" w14:textId="1CF58C6C" w:rsidR="00DB597D" w:rsidRDefault="00DB597D" w:rsidP="00DB597D">
            <w:pPr>
              <w:pStyle w:val="BodyText"/>
              <w:jc w:val="center"/>
              <w:rPr>
                <w:sz w:val="18"/>
                <w:szCs w:val="18"/>
              </w:rPr>
            </w:pPr>
            <w:r>
              <w:rPr>
                <w:sz w:val="18"/>
                <w:szCs w:val="18"/>
              </w:rPr>
              <w:t>Portion 10</w:t>
            </w:r>
          </w:p>
        </w:tc>
        <w:tc>
          <w:tcPr>
            <w:tcW w:w="3110" w:type="dxa"/>
          </w:tcPr>
          <w:p w14:paraId="6604BCEA" w14:textId="42EA1E61" w:rsidR="00DB597D" w:rsidRPr="00452EA4" w:rsidRDefault="00DB597D" w:rsidP="00DB597D">
            <w:pPr>
              <w:pStyle w:val="BodyText"/>
              <w:jc w:val="center"/>
              <w:rPr>
                <w:sz w:val="18"/>
                <w:szCs w:val="18"/>
              </w:rPr>
            </w:pPr>
            <w:r>
              <w:rPr>
                <w:sz w:val="18"/>
                <w:szCs w:val="18"/>
              </w:rPr>
              <w:t>Elgin Family Trust</w:t>
            </w:r>
          </w:p>
        </w:tc>
      </w:tr>
      <w:tr w:rsidR="00DB597D" w:rsidRPr="00FA2048" w14:paraId="023F8126" w14:textId="77777777" w:rsidTr="00627AA2">
        <w:tc>
          <w:tcPr>
            <w:tcW w:w="3109" w:type="dxa"/>
          </w:tcPr>
          <w:p w14:paraId="79A56DEF" w14:textId="11F623B5" w:rsidR="00DB597D" w:rsidRPr="00530C98" w:rsidRDefault="000646BC" w:rsidP="00DB597D">
            <w:pPr>
              <w:pStyle w:val="BodyText"/>
              <w:jc w:val="center"/>
              <w:rPr>
                <w:sz w:val="18"/>
                <w:szCs w:val="18"/>
              </w:rPr>
            </w:pPr>
            <w:proofErr w:type="spellStart"/>
            <w:r w:rsidRPr="00D44E9B">
              <w:rPr>
                <w:sz w:val="18"/>
                <w:szCs w:val="18"/>
              </w:rPr>
              <w:t>La</w:t>
            </w:r>
            <w:r>
              <w:rPr>
                <w:sz w:val="18"/>
                <w:szCs w:val="18"/>
              </w:rPr>
              <w:t>kenv</w:t>
            </w:r>
            <w:r w:rsidRPr="00D44E9B">
              <w:rPr>
                <w:sz w:val="18"/>
                <w:szCs w:val="18"/>
              </w:rPr>
              <w:t>lei</w:t>
            </w:r>
            <w:proofErr w:type="spellEnd"/>
            <w:r w:rsidRPr="00D44E9B">
              <w:rPr>
                <w:sz w:val="18"/>
                <w:szCs w:val="18"/>
              </w:rPr>
              <w:t xml:space="preserve"> </w:t>
            </w:r>
            <w:r w:rsidR="00DB597D" w:rsidRPr="00D44E9B">
              <w:rPr>
                <w:sz w:val="18"/>
                <w:szCs w:val="18"/>
              </w:rPr>
              <w:t>355 JT</w:t>
            </w:r>
          </w:p>
        </w:tc>
        <w:tc>
          <w:tcPr>
            <w:tcW w:w="3108" w:type="dxa"/>
          </w:tcPr>
          <w:p w14:paraId="5A7765FB" w14:textId="57FE1079" w:rsidR="00DB597D" w:rsidRDefault="00DB597D" w:rsidP="00DB597D">
            <w:pPr>
              <w:pStyle w:val="BodyText"/>
              <w:jc w:val="center"/>
              <w:rPr>
                <w:sz w:val="18"/>
                <w:szCs w:val="18"/>
              </w:rPr>
            </w:pPr>
            <w:r>
              <w:rPr>
                <w:sz w:val="18"/>
                <w:szCs w:val="18"/>
              </w:rPr>
              <w:t>Portion 11</w:t>
            </w:r>
          </w:p>
        </w:tc>
        <w:tc>
          <w:tcPr>
            <w:tcW w:w="3110" w:type="dxa"/>
          </w:tcPr>
          <w:p w14:paraId="31902746" w14:textId="7CEDE782" w:rsidR="00DB597D" w:rsidRPr="00452EA4" w:rsidRDefault="00DB597D" w:rsidP="00DB597D">
            <w:pPr>
              <w:pStyle w:val="BodyText"/>
              <w:jc w:val="center"/>
              <w:rPr>
                <w:sz w:val="18"/>
                <w:szCs w:val="18"/>
              </w:rPr>
            </w:pPr>
            <w:proofErr w:type="spellStart"/>
            <w:r>
              <w:rPr>
                <w:sz w:val="18"/>
                <w:szCs w:val="18"/>
              </w:rPr>
              <w:t>Lyncam</w:t>
            </w:r>
            <w:proofErr w:type="spellEnd"/>
            <w:r>
              <w:rPr>
                <w:sz w:val="18"/>
                <w:szCs w:val="18"/>
              </w:rPr>
              <w:t xml:space="preserve"> Inv</w:t>
            </w:r>
            <w:r w:rsidR="000646BC">
              <w:rPr>
                <w:sz w:val="18"/>
                <w:szCs w:val="18"/>
              </w:rPr>
              <w:t>estments</w:t>
            </w:r>
            <w:r>
              <w:rPr>
                <w:sz w:val="18"/>
                <w:szCs w:val="18"/>
              </w:rPr>
              <w:t xml:space="preserve"> (Pty) Ltd</w:t>
            </w:r>
          </w:p>
        </w:tc>
      </w:tr>
      <w:tr w:rsidR="005E2BAC" w:rsidRPr="00FA2048" w14:paraId="77621F49" w14:textId="77777777" w:rsidTr="00627AA2">
        <w:tc>
          <w:tcPr>
            <w:tcW w:w="3109" w:type="dxa"/>
          </w:tcPr>
          <w:p w14:paraId="2E1241AC" w14:textId="0068966E" w:rsidR="005E2BAC" w:rsidRPr="00530C98" w:rsidRDefault="00E74F75" w:rsidP="001C4C08">
            <w:pPr>
              <w:pStyle w:val="BodyText"/>
              <w:jc w:val="center"/>
              <w:rPr>
                <w:sz w:val="18"/>
                <w:szCs w:val="18"/>
              </w:rPr>
            </w:pPr>
            <w:r>
              <w:rPr>
                <w:sz w:val="18"/>
                <w:szCs w:val="18"/>
              </w:rPr>
              <w:t>Berg-</w:t>
            </w:r>
            <w:proofErr w:type="spellStart"/>
            <w:r>
              <w:rPr>
                <w:sz w:val="18"/>
                <w:szCs w:val="18"/>
              </w:rPr>
              <w:t>en</w:t>
            </w:r>
            <w:proofErr w:type="spellEnd"/>
            <w:r>
              <w:rPr>
                <w:sz w:val="18"/>
                <w:szCs w:val="18"/>
              </w:rPr>
              <w:t>-dal 378 JT</w:t>
            </w:r>
          </w:p>
        </w:tc>
        <w:tc>
          <w:tcPr>
            <w:tcW w:w="3108" w:type="dxa"/>
          </w:tcPr>
          <w:p w14:paraId="0D6E39BB" w14:textId="5370F4CF" w:rsidR="005E2BAC" w:rsidRDefault="00E74F75" w:rsidP="001C4C08">
            <w:pPr>
              <w:pStyle w:val="BodyText"/>
              <w:jc w:val="center"/>
              <w:rPr>
                <w:sz w:val="18"/>
                <w:szCs w:val="18"/>
              </w:rPr>
            </w:pPr>
            <w:r>
              <w:rPr>
                <w:sz w:val="18"/>
                <w:szCs w:val="18"/>
              </w:rPr>
              <w:t>Portion 10</w:t>
            </w:r>
          </w:p>
        </w:tc>
        <w:tc>
          <w:tcPr>
            <w:tcW w:w="3110" w:type="dxa"/>
          </w:tcPr>
          <w:p w14:paraId="58A97108" w14:textId="13823B9E" w:rsidR="005E2BAC" w:rsidRPr="00452EA4" w:rsidRDefault="00E74F75" w:rsidP="001C4C08">
            <w:pPr>
              <w:pStyle w:val="BodyText"/>
              <w:jc w:val="center"/>
              <w:rPr>
                <w:sz w:val="18"/>
                <w:szCs w:val="18"/>
              </w:rPr>
            </w:pPr>
            <w:r>
              <w:rPr>
                <w:sz w:val="18"/>
                <w:szCs w:val="18"/>
              </w:rPr>
              <w:t>National Government of the Republic of South Africa</w:t>
            </w:r>
          </w:p>
        </w:tc>
      </w:tr>
      <w:tr w:rsidR="00E74F75" w:rsidRPr="00FA2048" w14:paraId="337E0B58" w14:textId="77777777" w:rsidTr="00627AA2">
        <w:tc>
          <w:tcPr>
            <w:tcW w:w="3109" w:type="dxa"/>
          </w:tcPr>
          <w:p w14:paraId="00BF1F21" w14:textId="2E93F903" w:rsidR="00E74F75" w:rsidRPr="00530C98" w:rsidRDefault="00E74F75" w:rsidP="00E74F75">
            <w:pPr>
              <w:pStyle w:val="BodyText"/>
              <w:jc w:val="center"/>
              <w:rPr>
                <w:sz w:val="18"/>
                <w:szCs w:val="18"/>
              </w:rPr>
            </w:pPr>
            <w:r w:rsidRPr="009B12AB">
              <w:rPr>
                <w:sz w:val="18"/>
                <w:szCs w:val="18"/>
              </w:rPr>
              <w:t>Berg-</w:t>
            </w:r>
            <w:proofErr w:type="spellStart"/>
            <w:r w:rsidRPr="009B12AB">
              <w:rPr>
                <w:sz w:val="18"/>
                <w:szCs w:val="18"/>
              </w:rPr>
              <w:t>en</w:t>
            </w:r>
            <w:proofErr w:type="spellEnd"/>
            <w:r w:rsidRPr="009B12AB">
              <w:rPr>
                <w:sz w:val="18"/>
                <w:szCs w:val="18"/>
              </w:rPr>
              <w:t>-dal 378 JT</w:t>
            </w:r>
          </w:p>
        </w:tc>
        <w:tc>
          <w:tcPr>
            <w:tcW w:w="3108" w:type="dxa"/>
          </w:tcPr>
          <w:p w14:paraId="3F19F726" w14:textId="0821C032" w:rsidR="00E74F75" w:rsidRDefault="00E74F75" w:rsidP="00E74F75">
            <w:pPr>
              <w:pStyle w:val="BodyText"/>
              <w:jc w:val="center"/>
              <w:rPr>
                <w:sz w:val="18"/>
                <w:szCs w:val="18"/>
              </w:rPr>
            </w:pPr>
            <w:r>
              <w:rPr>
                <w:sz w:val="18"/>
                <w:szCs w:val="18"/>
              </w:rPr>
              <w:t>Portion 18</w:t>
            </w:r>
          </w:p>
        </w:tc>
        <w:tc>
          <w:tcPr>
            <w:tcW w:w="3110" w:type="dxa"/>
          </w:tcPr>
          <w:p w14:paraId="622B558E" w14:textId="2561F312" w:rsidR="00E74F75" w:rsidRPr="00452EA4" w:rsidRDefault="00E74F75" w:rsidP="00E74F75">
            <w:pPr>
              <w:pStyle w:val="BodyText"/>
              <w:jc w:val="center"/>
              <w:rPr>
                <w:sz w:val="18"/>
                <w:szCs w:val="18"/>
              </w:rPr>
            </w:pPr>
            <w:proofErr w:type="spellStart"/>
            <w:r>
              <w:rPr>
                <w:sz w:val="18"/>
                <w:szCs w:val="18"/>
              </w:rPr>
              <w:t>Nicolaas</w:t>
            </w:r>
            <w:proofErr w:type="spellEnd"/>
            <w:r>
              <w:rPr>
                <w:sz w:val="18"/>
                <w:szCs w:val="18"/>
              </w:rPr>
              <w:t xml:space="preserve"> Johannes</w:t>
            </w:r>
            <w:r w:rsidR="000646BC">
              <w:rPr>
                <w:sz w:val="18"/>
                <w:szCs w:val="18"/>
              </w:rPr>
              <w:t xml:space="preserve"> </w:t>
            </w:r>
            <w:r w:rsidR="000646BC">
              <w:rPr>
                <w:sz w:val="18"/>
                <w:szCs w:val="18"/>
              </w:rPr>
              <w:t>Botha</w:t>
            </w:r>
          </w:p>
        </w:tc>
      </w:tr>
      <w:tr w:rsidR="00E74F75" w:rsidRPr="00FA2048" w14:paraId="19EC59C8" w14:textId="77777777" w:rsidTr="00627AA2">
        <w:tc>
          <w:tcPr>
            <w:tcW w:w="3109" w:type="dxa"/>
          </w:tcPr>
          <w:p w14:paraId="48A417E6" w14:textId="7DC4B410" w:rsidR="00E74F75" w:rsidRPr="00530C98" w:rsidRDefault="00E74F75" w:rsidP="00E74F75">
            <w:pPr>
              <w:pStyle w:val="BodyText"/>
              <w:jc w:val="center"/>
              <w:rPr>
                <w:sz w:val="18"/>
                <w:szCs w:val="18"/>
              </w:rPr>
            </w:pPr>
            <w:r w:rsidRPr="009B12AB">
              <w:rPr>
                <w:sz w:val="18"/>
                <w:szCs w:val="18"/>
              </w:rPr>
              <w:t>Berg-</w:t>
            </w:r>
            <w:proofErr w:type="spellStart"/>
            <w:r w:rsidRPr="009B12AB">
              <w:rPr>
                <w:sz w:val="18"/>
                <w:szCs w:val="18"/>
              </w:rPr>
              <w:t>en</w:t>
            </w:r>
            <w:proofErr w:type="spellEnd"/>
            <w:r w:rsidRPr="009B12AB">
              <w:rPr>
                <w:sz w:val="18"/>
                <w:szCs w:val="18"/>
              </w:rPr>
              <w:t>-dal 378 JT</w:t>
            </w:r>
          </w:p>
        </w:tc>
        <w:tc>
          <w:tcPr>
            <w:tcW w:w="3108" w:type="dxa"/>
          </w:tcPr>
          <w:p w14:paraId="5A35A520" w14:textId="5B5BF015" w:rsidR="00E74F75" w:rsidRDefault="00D817EE" w:rsidP="00E74F75">
            <w:pPr>
              <w:pStyle w:val="BodyText"/>
              <w:jc w:val="center"/>
              <w:rPr>
                <w:sz w:val="18"/>
                <w:szCs w:val="18"/>
              </w:rPr>
            </w:pPr>
            <w:r>
              <w:rPr>
                <w:sz w:val="18"/>
                <w:szCs w:val="18"/>
              </w:rPr>
              <w:t>Portion 20</w:t>
            </w:r>
          </w:p>
        </w:tc>
        <w:tc>
          <w:tcPr>
            <w:tcW w:w="3110" w:type="dxa"/>
          </w:tcPr>
          <w:p w14:paraId="570C9CE8" w14:textId="60D3E1D6" w:rsidR="00E74F75" w:rsidRPr="00452EA4" w:rsidRDefault="00D817EE" w:rsidP="00E74F75">
            <w:pPr>
              <w:pStyle w:val="BodyText"/>
              <w:jc w:val="center"/>
              <w:rPr>
                <w:sz w:val="18"/>
                <w:szCs w:val="18"/>
              </w:rPr>
            </w:pPr>
            <w:r>
              <w:rPr>
                <w:sz w:val="18"/>
                <w:szCs w:val="18"/>
              </w:rPr>
              <w:t>South African National Roads Agency Ltd</w:t>
            </w:r>
          </w:p>
        </w:tc>
      </w:tr>
    </w:tbl>
    <w:p w14:paraId="5665CF07" w14:textId="500E7489" w:rsidR="003C5FC4" w:rsidRDefault="0082636F" w:rsidP="00585E04">
      <w:pPr>
        <w:pStyle w:val="BodyText3"/>
      </w:pPr>
      <w:r>
        <w:rPr>
          <w:bCs/>
        </w:rPr>
        <w:t>*</w:t>
      </w:r>
      <w:r>
        <w:t xml:space="preserve"> Indicate farm portion</w:t>
      </w:r>
      <w:r w:rsidR="007471A1">
        <w:t>s</w:t>
      </w:r>
      <w:r>
        <w:t xml:space="preserve"> on which the </w:t>
      </w:r>
      <w:r w:rsidR="0059096C">
        <w:t xml:space="preserve">proposed </w:t>
      </w:r>
      <w:proofErr w:type="spellStart"/>
      <w:r w:rsidR="00AF20D4">
        <w:t>Steynsplaats</w:t>
      </w:r>
      <w:proofErr w:type="spellEnd"/>
      <w:r w:rsidR="00AF20D4">
        <w:t xml:space="preserve"> </w:t>
      </w:r>
      <w:r w:rsidR="00407BD4">
        <w:t>Colliery</w:t>
      </w:r>
      <w:r w:rsidR="00EB49D9">
        <w:t xml:space="preserve"> </w:t>
      </w:r>
      <w:r w:rsidR="002740EE">
        <w:t xml:space="preserve">activities </w:t>
      </w:r>
      <w:r>
        <w:t>will be undertaken</w:t>
      </w:r>
      <w:r w:rsidR="0099309F">
        <w:t xml:space="preserve">, see </w:t>
      </w:r>
      <w:r w:rsidR="0099309F" w:rsidRPr="0099309F">
        <w:rPr>
          <w:b/>
          <w:bCs/>
        </w:rPr>
        <w:t>Appendix C</w:t>
      </w:r>
      <w:r w:rsidR="0099309F">
        <w:t xml:space="preserve"> for the </w:t>
      </w:r>
      <w:proofErr w:type="spellStart"/>
      <w:r w:rsidR="0099309F">
        <w:t>Windeed</w:t>
      </w:r>
      <w:proofErr w:type="spellEnd"/>
      <w:r w:rsidR="0099309F">
        <w:t xml:space="preserve"> Lists associated with the direct parent farms on which the portions applied for occur</w:t>
      </w:r>
      <w:r>
        <w:t>.</w:t>
      </w:r>
    </w:p>
    <w:p w14:paraId="1AC430C3" w14:textId="77777777" w:rsidR="003C5FC4" w:rsidRDefault="003C5FC4" w:rsidP="00585E04">
      <w:pPr>
        <w:pStyle w:val="BodyText3"/>
        <w:sectPr w:rsidR="003C5FC4" w:rsidSect="003C5FC4">
          <w:pgSz w:w="11909" w:h="16834" w:code="9"/>
          <w:pgMar w:top="1440" w:right="1276" w:bottom="1440" w:left="1276" w:header="720" w:footer="477" w:gutter="0"/>
          <w:cols w:space="708"/>
          <w:noEndnote/>
          <w:docGrid w:linePitch="326"/>
        </w:sectPr>
      </w:pPr>
    </w:p>
    <w:p w14:paraId="738F6DEC" w14:textId="02AE34C2" w:rsidR="00DE2BF4" w:rsidRDefault="0099309F" w:rsidP="0034496E">
      <w:pPr>
        <w:jc w:val="center"/>
        <w:rPr>
          <w:rFonts w:cs="Arial"/>
        </w:rPr>
      </w:pPr>
      <w:r>
        <w:rPr>
          <w:noProof/>
          <w:lang w:val="en-ZA" w:eastAsia="en-ZA"/>
        </w:rPr>
        <w:lastRenderedPageBreak/>
        <w:drawing>
          <wp:inline distT="0" distB="0" distL="0" distR="0" wp14:anchorId="5E8DDD6D" wp14:editId="40320C86">
            <wp:extent cx="7030193" cy="4640612"/>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37811" cy="4645641"/>
                    </a:xfrm>
                    <a:prstGeom prst="rect">
                      <a:avLst/>
                    </a:prstGeom>
                    <a:noFill/>
                    <a:ln>
                      <a:noFill/>
                    </a:ln>
                  </pic:spPr>
                </pic:pic>
              </a:graphicData>
            </a:graphic>
          </wp:inline>
        </w:drawing>
      </w:r>
    </w:p>
    <w:p w14:paraId="6078E2B4" w14:textId="4F129B69" w:rsidR="00807CAC" w:rsidRPr="00807CAC" w:rsidRDefault="006C5A5D" w:rsidP="00214C74">
      <w:pPr>
        <w:pStyle w:val="Caption"/>
      </w:pPr>
      <w:bookmarkStart w:id="84" w:name="_Ref82691617"/>
      <w:bookmarkStart w:id="85" w:name="_Toc85628470"/>
      <w:r>
        <w:t xml:space="preserve">Figure </w:t>
      </w:r>
      <w:r w:rsidR="00E54AF9">
        <w:fldChar w:fldCharType="begin"/>
      </w:r>
      <w:r w:rsidR="00E54AF9">
        <w:instrText xml:space="preserve"> SEQ Figure \* ARABIC </w:instrText>
      </w:r>
      <w:r w:rsidR="00E54AF9">
        <w:fldChar w:fldCharType="separate"/>
      </w:r>
      <w:r w:rsidR="006A7B40">
        <w:rPr>
          <w:noProof/>
        </w:rPr>
        <w:t>3</w:t>
      </w:r>
      <w:r w:rsidR="00E54AF9">
        <w:rPr>
          <w:noProof/>
        </w:rPr>
        <w:fldChar w:fldCharType="end"/>
      </w:r>
      <w:bookmarkEnd w:id="84"/>
      <w:r w:rsidR="004C2270" w:rsidRPr="007C3E11">
        <w:t>:</w:t>
      </w:r>
      <w:r w:rsidR="004C2270" w:rsidRPr="007C3E11">
        <w:tab/>
      </w:r>
      <w:proofErr w:type="spellStart"/>
      <w:r w:rsidR="00AF20D4">
        <w:t>Steynsplaats</w:t>
      </w:r>
      <w:proofErr w:type="spellEnd"/>
      <w:r w:rsidR="00407BD4" w:rsidRPr="007C3E11">
        <w:t xml:space="preserve"> Colliery</w:t>
      </w:r>
      <w:r w:rsidR="00807CAC" w:rsidRPr="007C3E11">
        <w:t xml:space="preserve"> Land Tenure Plan</w:t>
      </w:r>
      <w:bookmarkEnd w:id="85"/>
    </w:p>
    <w:p w14:paraId="189E09DB" w14:textId="77777777" w:rsidR="00807CAC" w:rsidRDefault="00807CAC" w:rsidP="005C7076">
      <w:pPr>
        <w:rPr>
          <w:rFonts w:cs="Arial"/>
        </w:rPr>
      </w:pPr>
    </w:p>
    <w:p w14:paraId="01ECD0B5" w14:textId="77777777" w:rsidR="00807CAC" w:rsidRDefault="00807CAC" w:rsidP="005C7076">
      <w:pPr>
        <w:rPr>
          <w:rFonts w:cs="Arial"/>
        </w:rPr>
        <w:sectPr w:rsidR="00807CAC" w:rsidSect="00521FE0">
          <w:pgSz w:w="16834" w:h="11909" w:orient="landscape" w:code="9"/>
          <w:pgMar w:top="1276" w:right="1440" w:bottom="1276" w:left="1440" w:header="720" w:footer="476" w:gutter="0"/>
          <w:cols w:space="708"/>
          <w:noEndnote/>
          <w:docGrid w:linePitch="326"/>
        </w:sectPr>
      </w:pPr>
    </w:p>
    <w:p w14:paraId="750F616E" w14:textId="77777777" w:rsidR="0055566F" w:rsidRPr="00077806" w:rsidRDefault="0055566F">
      <w:pPr>
        <w:pStyle w:val="Heading2"/>
      </w:pPr>
      <w:bookmarkStart w:id="86" w:name="_Toc82766323"/>
      <w:r w:rsidRPr="00077806">
        <w:lastRenderedPageBreak/>
        <w:t xml:space="preserve">Brief </w:t>
      </w:r>
      <w:r w:rsidR="00C824CE" w:rsidRPr="00077806">
        <w:t xml:space="preserve">Proposed </w:t>
      </w:r>
      <w:r w:rsidRPr="00077806">
        <w:t>Project Overview</w:t>
      </w:r>
      <w:bookmarkEnd w:id="86"/>
    </w:p>
    <w:p w14:paraId="6A19A336" w14:textId="39DCF4E2" w:rsidR="00C006A1" w:rsidRDefault="00077806" w:rsidP="00C9070D">
      <w:pPr>
        <w:rPr>
          <w:rFonts w:cs="Arial"/>
        </w:rPr>
      </w:pPr>
      <w:r w:rsidRPr="00077806">
        <w:rPr>
          <w:rFonts w:cs="Arial"/>
        </w:rPr>
        <w:t>The proposed mining project wi</w:t>
      </w:r>
      <w:r w:rsidR="00B0174E">
        <w:rPr>
          <w:rFonts w:cs="Arial"/>
        </w:rPr>
        <w:t>ll be using</w:t>
      </w:r>
      <w:r w:rsidRPr="00077806">
        <w:rPr>
          <w:rFonts w:cs="Arial"/>
        </w:rPr>
        <w:t xml:space="preserve"> opencast</w:t>
      </w:r>
      <w:r w:rsidR="00B0174E">
        <w:rPr>
          <w:rFonts w:cs="Arial"/>
        </w:rPr>
        <w:t xml:space="preserve"> </w:t>
      </w:r>
      <w:r w:rsidRPr="00077806">
        <w:rPr>
          <w:rFonts w:cs="Arial"/>
        </w:rPr>
        <w:t>mining method.</w:t>
      </w:r>
      <w:r w:rsidR="00B0174E">
        <w:rPr>
          <w:rFonts w:cs="Arial"/>
        </w:rPr>
        <w:t xml:space="preserve"> </w:t>
      </w:r>
      <w:r w:rsidRPr="00077806">
        <w:rPr>
          <w:rFonts w:cs="Arial"/>
        </w:rPr>
        <w:t>Opencast mining using the truck and shovel lateral sequential rollover mining method will be undertaken.</w:t>
      </w:r>
      <w:r w:rsidR="00B0174E">
        <w:rPr>
          <w:rFonts w:cs="Arial"/>
        </w:rPr>
        <w:t xml:space="preserve"> </w:t>
      </w:r>
      <w:r w:rsidR="00270C64">
        <w:rPr>
          <w:rFonts w:cs="Arial"/>
        </w:rPr>
        <w:t xml:space="preserve">See the layout plan attached as </w:t>
      </w:r>
      <w:r w:rsidR="00270C64" w:rsidRPr="00270C64">
        <w:rPr>
          <w:rFonts w:cs="Arial"/>
          <w:b/>
          <w:bCs/>
        </w:rPr>
        <w:t>Appendix D</w:t>
      </w:r>
      <w:r w:rsidR="00270C64">
        <w:rPr>
          <w:rFonts w:cs="Arial"/>
        </w:rPr>
        <w:t>.</w:t>
      </w:r>
    </w:p>
    <w:p w14:paraId="1C2BC31A" w14:textId="77777777" w:rsidR="0046169A" w:rsidRDefault="0046169A" w:rsidP="0046169A">
      <w:pPr>
        <w:spacing w:after="240"/>
        <w:rPr>
          <w:rFonts w:cs="Arial"/>
          <w:b/>
          <w:color w:val="000000"/>
          <w:lang w:val="en-US"/>
        </w:rPr>
      </w:pPr>
    </w:p>
    <w:p w14:paraId="4950B8DA" w14:textId="77777777" w:rsidR="000646BC" w:rsidRDefault="000646BC" w:rsidP="00C1783C">
      <w:pPr>
        <w:rPr>
          <w:rFonts w:cs="Arial"/>
          <w:lang w:val="en-US"/>
        </w:rPr>
        <w:sectPr w:rsidR="000646BC" w:rsidSect="000646BC">
          <w:pgSz w:w="11909" w:h="16834" w:code="9"/>
          <w:pgMar w:top="1440" w:right="1276" w:bottom="1440" w:left="1276" w:header="720" w:footer="477" w:gutter="0"/>
          <w:cols w:space="708"/>
          <w:noEndnote/>
          <w:docGrid w:linePitch="326"/>
        </w:sectPr>
      </w:pPr>
    </w:p>
    <w:p w14:paraId="73EB58A9" w14:textId="076503D5" w:rsidR="00C1783C" w:rsidRDefault="00C1783C" w:rsidP="00C1783C">
      <w:pPr>
        <w:rPr>
          <w:rFonts w:cs="Arial"/>
          <w:lang w:val="en-US"/>
        </w:rPr>
      </w:pPr>
    </w:p>
    <w:p w14:paraId="0C9DC8C1" w14:textId="237EFB71" w:rsidR="00D60CA6" w:rsidRDefault="00017511" w:rsidP="00382363">
      <w:pPr>
        <w:jc w:val="center"/>
        <w:rPr>
          <w:rFonts w:cs="Arial"/>
        </w:rPr>
      </w:pPr>
      <w:r>
        <w:rPr>
          <w:rFonts w:cs="Arial"/>
          <w:noProof/>
          <w:lang w:val="en-ZA" w:eastAsia="en-ZA"/>
        </w:rPr>
        <w:drawing>
          <wp:inline distT="0" distB="0" distL="0" distR="0" wp14:anchorId="5980E41C" wp14:editId="23EFF6A6">
            <wp:extent cx="6112549" cy="4322618"/>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2549" cy="4322618"/>
                    </a:xfrm>
                    <a:prstGeom prst="rect">
                      <a:avLst/>
                    </a:prstGeom>
                  </pic:spPr>
                </pic:pic>
              </a:graphicData>
            </a:graphic>
          </wp:inline>
        </w:drawing>
      </w:r>
    </w:p>
    <w:p w14:paraId="1C2B5C0C" w14:textId="718A2931" w:rsidR="00D60CA6" w:rsidRPr="00111743" w:rsidRDefault="006C5A5D" w:rsidP="00214C74">
      <w:pPr>
        <w:pStyle w:val="Caption"/>
      </w:pPr>
      <w:bookmarkStart w:id="87" w:name="_Toc85628471"/>
      <w:r>
        <w:t xml:space="preserve">Figure </w:t>
      </w:r>
      <w:r w:rsidR="00E54AF9">
        <w:fldChar w:fldCharType="begin"/>
      </w:r>
      <w:r w:rsidR="00E54AF9">
        <w:instrText xml:space="preserve"> SEQ Figure \* ARABIC </w:instrText>
      </w:r>
      <w:r w:rsidR="00E54AF9">
        <w:fldChar w:fldCharType="separate"/>
      </w:r>
      <w:r w:rsidR="006A7B40">
        <w:rPr>
          <w:noProof/>
        </w:rPr>
        <w:t>4</w:t>
      </w:r>
      <w:r w:rsidR="00E54AF9">
        <w:rPr>
          <w:noProof/>
        </w:rPr>
        <w:fldChar w:fldCharType="end"/>
      </w:r>
      <w:r w:rsidR="00295C53">
        <w:t>:</w:t>
      </w:r>
      <w:r w:rsidR="00295C53">
        <w:tab/>
      </w:r>
      <w:r w:rsidR="00111743" w:rsidRPr="00817C8F">
        <w:rPr>
          <w:rFonts w:eastAsia="WenQuanYi Zen Hei"/>
          <w:lang w:eastAsia="hi-IN" w:bidi="hi-IN"/>
        </w:rPr>
        <w:t xml:space="preserve">Detail layout of the planned </w:t>
      </w:r>
      <w:r w:rsidR="00817C8F" w:rsidRPr="00817C8F">
        <w:rPr>
          <w:rFonts w:eastAsia="WenQuanYi Zen Hei"/>
          <w:lang w:eastAsia="hi-IN" w:bidi="hi-IN"/>
        </w:rPr>
        <w:t>opencast mining</w:t>
      </w:r>
      <w:r w:rsidR="00111743" w:rsidRPr="00817C8F">
        <w:rPr>
          <w:rFonts w:eastAsia="WenQuanYi Zen Hei"/>
          <w:lang w:eastAsia="hi-IN" w:bidi="hi-IN"/>
        </w:rPr>
        <w:t xml:space="preserve"> operation</w:t>
      </w:r>
      <w:bookmarkEnd w:id="87"/>
    </w:p>
    <w:p w14:paraId="4676FA39" w14:textId="77777777" w:rsidR="00111743" w:rsidRDefault="00111743" w:rsidP="00C1783C">
      <w:pPr>
        <w:rPr>
          <w:rFonts w:cs="Arial"/>
        </w:rPr>
      </w:pPr>
    </w:p>
    <w:p w14:paraId="6EAF7941" w14:textId="550951A5" w:rsidR="00D36F74" w:rsidRDefault="00D36F74" w:rsidP="001F7459">
      <w:pPr>
        <w:pStyle w:val="Heading3"/>
      </w:pPr>
      <w:bookmarkStart w:id="88" w:name="_Toc82766324"/>
      <w:r w:rsidRPr="007C3E11">
        <w:lastRenderedPageBreak/>
        <w:t xml:space="preserve">NEMA Listed Activities </w:t>
      </w:r>
      <w:r w:rsidR="007C3E11" w:rsidRPr="007C3E11">
        <w:t>to be authorised.</w:t>
      </w:r>
      <w:bookmarkEnd w:id="88"/>
    </w:p>
    <w:p w14:paraId="5CCBA028" w14:textId="6E5204D5" w:rsidR="00506E25" w:rsidRPr="00506E25" w:rsidRDefault="006B5FAD" w:rsidP="00214C74">
      <w:pPr>
        <w:pStyle w:val="Caption"/>
      </w:pPr>
      <w:bookmarkStart w:id="89" w:name="_Toc86150258"/>
      <w:r w:rsidRPr="00173A5B">
        <w:t xml:space="preserve">Table </w:t>
      </w:r>
      <w:r w:rsidR="00E54AF9">
        <w:fldChar w:fldCharType="begin"/>
      </w:r>
      <w:r w:rsidR="00E54AF9">
        <w:instrText xml:space="preserve"> SEQ Table \* ARABIC </w:instrText>
      </w:r>
      <w:r w:rsidR="00E54AF9">
        <w:fldChar w:fldCharType="separate"/>
      </w:r>
      <w:r w:rsidR="006A7B40">
        <w:rPr>
          <w:noProof/>
        </w:rPr>
        <w:t>6</w:t>
      </w:r>
      <w:r w:rsidR="00E54AF9">
        <w:rPr>
          <w:noProof/>
        </w:rPr>
        <w:fldChar w:fldCharType="end"/>
      </w:r>
      <w:r w:rsidR="00506E25" w:rsidRPr="00173A5B">
        <w:t>:</w:t>
      </w:r>
      <w:r w:rsidR="00506E25" w:rsidRPr="00173A5B">
        <w:tab/>
        <w:t>Listed activities in relation to the proposed mining activities</w:t>
      </w:r>
      <w:bookmarkEnd w:id="89"/>
    </w:p>
    <w:tbl>
      <w:tblPr>
        <w:tblW w:w="15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3"/>
        <w:gridCol w:w="3375"/>
        <w:gridCol w:w="6606"/>
        <w:gridCol w:w="1367"/>
      </w:tblGrid>
      <w:tr w:rsidR="0015205E" w:rsidRPr="007C76F9" w14:paraId="099A779E" w14:textId="77777777" w:rsidTr="00506E25">
        <w:trPr>
          <w:trHeight w:val="690"/>
          <w:tblHeader/>
          <w:jc w:val="center"/>
        </w:trPr>
        <w:tc>
          <w:tcPr>
            <w:tcW w:w="3753" w:type="dxa"/>
            <w:tcBorders>
              <w:top w:val="double" w:sz="4" w:space="0" w:color="auto"/>
              <w:left w:val="double" w:sz="4" w:space="0" w:color="auto"/>
              <w:bottom w:val="double" w:sz="4" w:space="0" w:color="auto"/>
            </w:tcBorders>
            <w:shd w:val="clear" w:color="auto" w:fill="D9D9D9"/>
          </w:tcPr>
          <w:p w14:paraId="0ACC1958" w14:textId="77777777" w:rsidR="0015205E" w:rsidRPr="007C76F9" w:rsidRDefault="0015205E" w:rsidP="00506E25">
            <w:pPr>
              <w:spacing w:before="12" w:after="12"/>
              <w:jc w:val="center"/>
              <w:rPr>
                <w:rFonts w:cs="Arial"/>
                <w:b/>
                <w:sz w:val="18"/>
                <w:szCs w:val="18"/>
              </w:rPr>
            </w:pPr>
            <w:r w:rsidRPr="007C76F9">
              <w:rPr>
                <w:rFonts w:cs="Arial"/>
                <w:b/>
                <w:sz w:val="18"/>
                <w:szCs w:val="18"/>
              </w:rPr>
              <w:t>NAME OF ACTIVITY</w:t>
            </w:r>
          </w:p>
        </w:tc>
        <w:tc>
          <w:tcPr>
            <w:tcW w:w="3375" w:type="dxa"/>
            <w:tcBorders>
              <w:top w:val="double" w:sz="4" w:space="0" w:color="auto"/>
              <w:bottom w:val="double" w:sz="4" w:space="0" w:color="auto"/>
            </w:tcBorders>
            <w:shd w:val="clear" w:color="auto" w:fill="D9D9D9"/>
          </w:tcPr>
          <w:p w14:paraId="52F4ED48" w14:textId="77777777" w:rsidR="0015205E" w:rsidRPr="007C76F9" w:rsidRDefault="0015205E" w:rsidP="00506E25">
            <w:pPr>
              <w:spacing w:before="12" w:after="12"/>
              <w:jc w:val="center"/>
              <w:rPr>
                <w:rFonts w:cs="Arial"/>
                <w:b/>
                <w:sz w:val="18"/>
                <w:szCs w:val="18"/>
              </w:rPr>
            </w:pPr>
            <w:r w:rsidRPr="007C76F9">
              <w:rPr>
                <w:rFonts w:cs="Arial"/>
                <w:b/>
                <w:sz w:val="18"/>
                <w:szCs w:val="18"/>
              </w:rPr>
              <w:t>AERIAL EXTENT OF THE ACTIVITY</w:t>
            </w:r>
          </w:p>
        </w:tc>
        <w:tc>
          <w:tcPr>
            <w:tcW w:w="6606" w:type="dxa"/>
            <w:tcBorders>
              <w:top w:val="double" w:sz="4" w:space="0" w:color="auto"/>
              <w:bottom w:val="double" w:sz="4" w:space="0" w:color="auto"/>
            </w:tcBorders>
            <w:shd w:val="clear" w:color="auto" w:fill="D9D9D9"/>
          </w:tcPr>
          <w:p w14:paraId="193FB25C" w14:textId="77777777" w:rsidR="0015205E" w:rsidRPr="007C76F9" w:rsidRDefault="0015205E" w:rsidP="00506E25">
            <w:pPr>
              <w:spacing w:before="12" w:after="12"/>
              <w:jc w:val="center"/>
              <w:rPr>
                <w:rFonts w:cs="Arial"/>
                <w:b/>
                <w:sz w:val="18"/>
                <w:szCs w:val="18"/>
              </w:rPr>
            </w:pPr>
            <w:r w:rsidRPr="007C76F9">
              <w:rPr>
                <w:rFonts w:cs="Arial"/>
                <w:b/>
                <w:sz w:val="18"/>
                <w:szCs w:val="18"/>
              </w:rPr>
              <w:t>LISTED ACTIVITY</w:t>
            </w:r>
          </w:p>
        </w:tc>
        <w:tc>
          <w:tcPr>
            <w:tcW w:w="1367" w:type="dxa"/>
            <w:tcBorders>
              <w:top w:val="double" w:sz="4" w:space="0" w:color="auto"/>
              <w:right w:val="double" w:sz="4" w:space="0" w:color="auto"/>
            </w:tcBorders>
            <w:shd w:val="clear" w:color="auto" w:fill="D9D9D9"/>
          </w:tcPr>
          <w:p w14:paraId="3BAA26AC" w14:textId="77777777" w:rsidR="0015205E" w:rsidRPr="007C76F9" w:rsidRDefault="0015205E" w:rsidP="00506E25">
            <w:pPr>
              <w:spacing w:before="12" w:after="12"/>
              <w:jc w:val="center"/>
              <w:rPr>
                <w:rFonts w:cs="Arial"/>
                <w:b/>
                <w:sz w:val="18"/>
                <w:szCs w:val="18"/>
              </w:rPr>
            </w:pPr>
            <w:r w:rsidRPr="007C76F9">
              <w:rPr>
                <w:rFonts w:cs="Arial"/>
                <w:b/>
                <w:sz w:val="18"/>
                <w:szCs w:val="18"/>
              </w:rPr>
              <w:t>APPLICABLE LISTING NOTICE</w:t>
            </w:r>
          </w:p>
        </w:tc>
      </w:tr>
      <w:tr w:rsidR="0015205E" w:rsidRPr="007C76F9" w14:paraId="3C90BD7C" w14:textId="77777777" w:rsidTr="00506E25">
        <w:trPr>
          <w:trHeight w:val="482"/>
          <w:jc w:val="center"/>
        </w:trPr>
        <w:tc>
          <w:tcPr>
            <w:tcW w:w="15101" w:type="dxa"/>
            <w:gridSpan w:val="4"/>
            <w:tcBorders>
              <w:top w:val="double" w:sz="4" w:space="0" w:color="auto"/>
              <w:left w:val="double" w:sz="4" w:space="0" w:color="auto"/>
              <w:right w:val="double" w:sz="4" w:space="0" w:color="auto"/>
            </w:tcBorders>
            <w:shd w:val="clear" w:color="auto" w:fill="D9D9D9"/>
          </w:tcPr>
          <w:p w14:paraId="05EBA7CB" w14:textId="77777777" w:rsidR="0015205E" w:rsidRPr="007C76F9" w:rsidRDefault="0015205E" w:rsidP="00506E25">
            <w:pPr>
              <w:spacing w:after="12"/>
              <w:jc w:val="center"/>
              <w:rPr>
                <w:rFonts w:cs="Arial"/>
                <w:b/>
                <w:sz w:val="18"/>
                <w:szCs w:val="18"/>
              </w:rPr>
            </w:pPr>
            <w:r w:rsidRPr="007C76F9">
              <w:rPr>
                <w:rFonts w:cs="Arial"/>
                <w:b/>
                <w:sz w:val="18"/>
                <w:szCs w:val="18"/>
              </w:rPr>
              <w:t>PROJECT LISTED AND SPECIFIC ACTIVITIES</w:t>
            </w:r>
          </w:p>
        </w:tc>
      </w:tr>
      <w:tr w:rsidR="0015205E" w:rsidRPr="007C76F9" w14:paraId="0B941738" w14:textId="77777777" w:rsidTr="00506E25">
        <w:trPr>
          <w:trHeight w:val="482"/>
          <w:jc w:val="center"/>
        </w:trPr>
        <w:tc>
          <w:tcPr>
            <w:tcW w:w="15101" w:type="dxa"/>
            <w:gridSpan w:val="4"/>
            <w:tcBorders>
              <w:top w:val="double" w:sz="4" w:space="0" w:color="auto"/>
              <w:left w:val="double" w:sz="4" w:space="0" w:color="auto"/>
              <w:bottom w:val="double" w:sz="4" w:space="0" w:color="auto"/>
              <w:right w:val="double" w:sz="4" w:space="0" w:color="auto"/>
            </w:tcBorders>
            <w:shd w:val="clear" w:color="auto" w:fill="D9D9D9"/>
            <w:vAlign w:val="center"/>
          </w:tcPr>
          <w:p w14:paraId="17C2145E" w14:textId="77777777" w:rsidR="0015205E" w:rsidRPr="007C76F9" w:rsidRDefault="0015205E" w:rsidP="00506E25">
            <w:pPr>
              <w:spacing w:before="12" w:after="12"/>
              <w:jc w:val="center"/>
              <w:rPr>
                <w:rFonts w:cs="Arial"/>
                <w:b/>
                <w:sz w:val="18"/>
                <w:szCs w:val="18"/>
              </w:rPr>
            </w:pPr>
            <w:r w:rsidRPr="007C76F9">
              <w:rPr>
                <w:rFonts w:cs="Arial"/>
                <w:b/>
                <w:sz w:val="18"/>
                <w:szCs w:val="18"/>
              </w:rPr>
              <w:t>NATIONAL ENVIRONMENTAL MANAGEMENT ACT</w:t>
            </w:r>
          </w:p>
        </w:tc>
      </w:tr>
      <w:tr w:rsidR="0015205E" w:rsidRPr="007C76F9" w14:paraId="28B75181" w14:textId="77777777" w:rsidTr="00506E25">
        <w:trPr>
          <w:trHeight w:val="536"/>
          <w:jc w:val="center"/>
        </w:trPr>
        <w:tc>
          <w:tcPr>
            <w:tcW w:w="15101" w:type="dxa"/>
            <w:gridSpan w:val="4"/>
            <w:tcBorders>
              <w:top w:val="double" w:sz="4" w:space="0" w:color="auto"/>
              <w:left w:val="double" w:sz="4" w:space="0" w:color="auto"/>
              <w:right w:val="double" w:sz="4" w:space="0" w:color="auto"/>
            </w:tcBorders>
            <w:vAlign w:val="center"/>
          </w:tcPr>
          <w:p w14:paraId="4B4B743E" w14:textId="77777777" w:rsidR="0015205E" w:rsidRPr="00AF5FE4" w:rsidRDefault="0015205E" w:rsidP="00506E25">
            <w:pPr>
              <w:spacing w:before="12" w:after="12"/>
              <w:jc w:val="center"/>
              <w:rPr>
                <w:rFonts w:cs="Arial"/>
                <w:b/>
                <w:sz w:val="18"/>
                <w:szCs w:val="18"/>
              </w:rPr>
            </w:pPr>
            <w:r w:rsidRPr="00AF5FE4">
              <w:rPr>
                <w:rFonts w:cs="Arial"/>
                <w:b/>
                <w:sz w:val="18"/>
                <w:szCs w:val="18"/>
              </w:rPr>
              <w:t>NEMA EIA AMENDED Regulations Listing Notice 1</w:t>
            </w:r>
          </w:p>
        </w:tc>
      </w:tr>
      <w:tr w:rsidR="0015205E" w:rsidRPr="007C76F9" w14:paraId="44D2D1B7" w14:textId="77777777" w:rsidTr="00506E25">
        <w:trPr>
          <w:trHeight w:val="536"/>
          <w:jc w:val="center"/>
        </w:trPr>
        <w:tc>
          <w:tcPr>
            <w:tcW w:w="3753" w:type="dxa"/>
            <w:tcBorders>
              <w:top w:val="double" w:sz="4" w:space="0" w:color="auto"/>
              <w:left w:val="double" w:sz="4" w:space="0" w:color="auto"/>
            </w:tcBorders>
          </w:tcPr>
          <w:p w14:paraId="1BBE99AF" w14:textId="2ADFF3DB" w:rsidR="0015205E" w:rsidRPr="007C76F9" w:rsidRDefault="0015205E" w:rsidP="0015205E">
            <w:pPr>
              <w:spacing w:before="12" w:after="12"/>
              <w:rPr>
                <w:rFonts w:cs="Arial"/>
                <w:sz w:val="18"/>
                <w:szCs w:val="18"/>
                <w:lang w:eastAsia="en-ZA"/>
              </w:rPr>
            </w:pPr>
            <w:r w:rsidRPr="007C76F9">
              <w:rPr>
                <w:rFonts w:cs="Arial"/>
                <w:sz w:val="18"/>
                <w:szCs w:val="18"/>
                <w:lang w:eastAsia="en-ZA"/>
              </w:rPr>
              <w:t xml:space="preserve">The construction and operation of storm water diversion trenches.  The dirty water trenches will </w:t>
            </w:r>
            <w:r>
              <w:rPr>
                <w:rFonts w:cs="Arial"/>
                <w:sz w:val="18"/>
                <w:szCs w:val="18"/>
                <w:lang w:eastAsia="en-ZA"/>
              </w:rPr>
              <w:t>channel dirty</w:t>
            </w:r>
            <w:r w:rsidRPr="007C76F9">
              <w:rPr>
                <w:rFonts w:cs="Arial"/>
                <w:sz w:val="18"/>
                <w:szCs w:val="18"/>
                <w:lang w:eastAsia="en-ZA"/>
              </w:rPr>
              <w:t xml:space="preserve"> water to the pollution control dam and the clean water trench will </w:t>
            </w:r>
            <w:r w:rsidR="00173A5B">
              <w:rPr>
                <w:rFonts w:cs="Arial"/>
                <w:sz w:val="18"/>
                <w:szCs w:val="18"/>
                <w:lang w:eastAsia="en-ZA"/>
              </w:rPr>
              <w:t xml:space="preserve">be </w:t>
            </w:r>
            <w:r w:rsidRPr="007C76F9">
              <w:rPr>
                <w:rFonts w:cs="Arial"/>
                <w:sz w:val="18"/>
                <w:szCs w:val="18"/>
                <w:lang w:eastAsia="en-ZA"/>
              </w:rPr>
              <w:t>divert</w:t>
            </w:r>
            <w:r>
              <w:rPr>
                <w:rFonts w:cs="Arial"/>
                <w:sz w:val="18"/>
                <w:szCs w:val="18"/>
                <w:lang w:eastAsia="en-ZA"/>
              </w:rPr>
              <w:t>ed</w:t>
            </w:r>
            <w:r w:rsidRPr="007C76F9">
              <w:rPr>
                <w:rFonts w:cs="Arial"/>
                <w:sz w:val="18"/>
                <w:szCs w:val="18"/>
                <w:lang w:eastAsia="en-ZA"/>
              </w:rPr>
              <w:t xml:space="preserve"> to the nearby </w:t>
            </w:r>
            <w:r>
              <w:rPr>
                <w:rFonts w:cs="Arial"/>
                <w:sz w:val="18"/>
                <w:szCs w:val="18"/>
                <w:lang w:eastAsia="en-ZA"/>
              </w:rPr>
              <w:t>clean water environment and associated watercourses</w:t>
            </w:r>
            <w:r w:rsidRPr="007C76F9">
              <w:rPr>
                <w:rFonts w:cs="Arial"/>
                <w:sz w:val="18"/>
                <w:szCs w:val="18"/>
                <w:lang w:eastAsia="en-ZA"/>
              </w:rPr>
              <w:t>.</w:t>
            </w:r>
          </w:p>
        </w:tc>
        <w:tc>
          <w:tcPr>
            <w:tcW w:w="3375" w:type="dxa"/>
            <w:tcBorders>
              <w:top w:val="double" w:sz="4" w:space="0" w:color="auto"/>
            </w:tcBorders>
          </w:tcPr>
          <w:p w14:paraId="7A1A7D8D" w14:textId="53CA7A50" w:rsidR="0015205E" w:rsidRPr="007C76F9" w:rsidRDefault="0015205E" w:rsidP="0015205E">
            <w:pPr>
              <w:spacing w:before="12" w:after="12"/>
              <w:rPr>
                <w:rFonts w:cs="Arial"/>
                <w:sz w:val="18"/>
                <w:szCs w:val="18"/>
              </w:rPr>
            </w:pPr>
            <w:r w:rsidRPr="00601AFF">
              <w:rPr>
                <w:rFonts w:cs="Arial"/>
                <w:sz w:val="18"/>
                <w:szCs w:val="18"/>
              </w:rPr>
              <w:t xml:space="preserve">The storm water diversion trenches will cover an area of </w:t>
            </w:r>
            <w:r w:rsidR="00091A38" w:rsidRPr="00601AFF">
              <w:rPr>
                <w:rFonts w:cs="Arial"/>
                <w:sz w:val="18"/>
                <w:szCs w:val="18"/>
              </w:rPr>
              <w:t>2,620</w:t>
            </w:r>
            <w:r w:rsidRPr="00601AFF">
              <w:rPr>
                <w:rFonts w:cs="Arial"/>
                <w:sz w:val="18"/>
                <w:szCs w:val="18"/>
              </w:rPr>
              <w:t xml:space="preserve"> m in length</w:t>
            </w:r>
            <w:r w:rsidRPr="00601AFF">
              <w:t>.</w:t>
            </w:r>
          </w:p>
        </w:tc>
        <w:tc>
          <w:tcPr>
            <w:tcW w:w="6606" w:type="dxa"/>
            <w:tcBorders>
              <w:top w:val="double" w:sz="4" w:space="0" w:color="auto"/>
            </w:tcBorders>
          </w:tcPr>
          <w:p w14:paraId="654F8627" w14:textId="77777777" w:rsidR="0015205E" w:rsidRPr="007C76F9" w:rsidRDefault="0015205E" w:rsidP="0015205E">
            <w:pPr>
              <w:spacing w:before="12" w:after="12"/>
              <w:rPr>
                <w:rFonts w:cs="Arial"/>
                <w:sz w:val="18"/>
                <w:szCs w:val="18"/>
                <w:u w:val="single"/>
              </w:rPr>
            </w:pPr>
            <w:r w:rsidRPr="007C76F9">
              <w:rPr>
                <w:rFonts w:cs="Arial"/>
                <w:sz w:val="18"/>
                <w:szCs w:val="18"/>
                <w:u w:val="single"/>
              </w:rPr>
              <w:t>Activity 9</w:t>
            </w:r>
            <w:r w:rsidRPr="007C76F9">
              <w:rPr>
                <w:u w:val="single"/>
              </w:rPr>
              <w:t xml:space="preserve"> </w:t>
            </w:r>
            <w:r w:rsidRPr="007C76F9">
              <w:rPr>
                <w:rFonts w:cs="Arial"/>
                <w:sz w:val="18"/>
                <w:szCs w:val="18"/>
                <w:u w:val="single"/>
              </w:rPr>
              <w:t>of Listing Notice 1:</w:t>
            </w:r>
          </w:p>
          <w:p w14:paraId="36DA70CB" w14:textId="77777777" w:rsidR="0015205E" w:rsidRPr="007C76F9" w:rsidRDefault="0015205E" w:rsidP="0015205E">
            <w:pPr>
              <w:spacing w:before="12" w:after="12"/>
              <w:rPr>
                <w:rFonts w:cs="Arial"/>
                <w:sz w:val="18"/>
                <w:szCs w:val="18"/>
              </w:rPr>
            </w:pPr>
            <w:r w:rsidRPr="007C76F9">
              <w:rPr>
                <w:rFonts w:cs="Arial"/>
                <w:sz w:val="18"/>
                <w:szCs w:val="18"/>
              </w:rPr>
              <w:t>The development of infrastructure exceeding 1000 metres in length for the bulk transportation of water or storm water-</w:t>
            </w:r>
          </w:p>
          <w:p w14:paraId="7525E16D" w14:textId="77777777" w:rsidR="0015205E" w:rsidRPr="007C76F9" w:rsidRDefault="0015205E" w:rsidP="0015205E">
            <w:pPr>
              <w:spacing w:before="12" w:after="12"/>
              <w:rPr>
                <w:rFonts w:cs="Arial"/>
                <w:sz w:val="18"/>
                <w:szCs w:val="18"/>
              </w:rPr>
            </w:pPr>
            <w:r w:rsidRPr="007C76F9">
              <w:rPr>
                <w:rFonts w:cs="Arial"/>
                <w:sz w:val="18"/>
                <w:szCs w:val="18"/>
              </w:rPr>
              <w:t>(</w:t>
            </w:r>
            <w:proofErr w:type="spellStart"/>
            <w:r w:rsidRPr="007C76F9">
              <w:rPr>
                <w:rFonts w:cs="Arial"/>
                <w:sz w:val="18"/>
                <w:szCs w:val="18"/>
              </w:rPr>
              <w:t>i</w:t>
            </w:r>
            <w:proofErr w:type="spellEnd"/>
            <w:r w:rsidRPr="007C76F9">
              <w:rPr>
                <w:rFonts w:cs="Arial"/>
                <w:sz w:val="18"/>
                <w:szCs w:val="18"/>
              </w:rPr>
              <w:t>) with an internal diameter of 0,36 metres or more; or</w:t>
            </w:r>
          </w:p>
          <w:p w14:paraId="49460FF4" w14:textId="77777777" w:rsidR="0015205E" w:rsidRPr="007C76F9" w:rsidRDefault="0015205E" w:rsidP="0015205E">
            <w:pPr>
              <w:spacing w:before="12" w:after="12"/>
              <w:rPr>
                <w:rFonts w:cs="Arial"/>
                <w:sz w:val="18"/>
                <w:szCs w:val="18"/>
              </w:rPr>
            </w:pPr>
            <w:r w:rsidRPr="007C76F9">
              <w:rPr>
                <w:rFonts w:cs="Arial"/>
                <w:sz w:val="18"/>
                <w:szCs w:val="18"/>
              </w:rPr>
              <w:t>(ii) with a peak throughput of 120 litres per second or more;</w:t>
            </w:r>
          </w:p>
          <w:p w14:paraId="1FDED923" w14:textId="77777777" w:rsidR="0015205E" w:rsidRPr="007C76F9" w:rsidRDefault="0015205E" w:rsidP="0015205E">
            <w:pPr>
              <w:spacing w:before="12" w:after="12"/>
              <w:rPr>
                <w:rFonts w:cs="Arial"/>
                <w:sz w:val="18"/>
                <w:szCs w:val="18"/>
              </w:rPr>
            </w:pPr>
            <w:r w:rsidRPr="007C76F9">
              <w:rPr>
                <w:rFonts w:cs="Arial"/>
                <w:sz w:val="18"/>
                <w:szCs w:val="18"/>
              </w:rPr>
              <w:t>excluding where-</w:t>
            </w:r>
          </w:p>
          <w:p w14:paraId="433CD0DB" w14:textId="77777777" w:rsidR="0015205E" w:rsidRPr="007C76F9" w:rsidRDefault="0015205E" w:rsidP="0015205E">
            <w:pPr>
              <w:spacing w:before="12" w:after="12"/>
              <w:rPr>
                <w:rFonts w:cs="Arial"/>
                <w:sz w:val="18"/>
                <w:szCs w:val="18"/>
              </w:rPr>
            </w:pPr>
            <w:r w:rsidRPr="007C76F9">
              <w:rPr>
                <w:rFonts w:cs="Arial"/>
                <w:sz w:val="18"/>
                <w:szCs w:val="18"/>
              </w:rPr>
              <w:t>(a) such infrastructure is for bulk transportation of water or storm water or storm water drainage inside a road reserve; or</w:t>
            </w:r>
          </w:p>
          <w:p w14:paraId="0F2543CB" w14:textId="77777777" w:rsidR="0015205E" w:rsidRPr="007C76F9" w:rsidRDefault="0015205E" w:rsidP="0015205E">
            <w:pPr>
              <w:spacing w:before="12" w:after="12"/>
              <w:rPr>
                <w:rFonts w:cs="Arial"/>
                <w:sz w:val="18"/>
                <w:szCs w:val="18"/>
              </w:rPr>
            </w:pPr>
            <w:r w:rsidRPr="007C76F9">
              <w:rPr>
                <w:rFonts w:cs="Arial"/>
                <w:sz w:val="18"/>
                <w:szCs w:val="18"/>
              </w:rPr>
              <w:t>(b) where such development will occur within an urban area.</w:t>
            </w:r>
          </w:p>
        </w:tc>
        <w:tc>
          <w:tcPr>
            <w:tcW w:w="1367" w:type="dxa"/>
            <w:tcBorders>
              <w:top w:val="double" w:sz="4" w:space="0" w:color="auto"/>
              <w:right w:val="double" w:sz="4" w:space="0" w:color="auto"/>
            </w:tcBorders>
          </w:tcPr>
          <w:p w14:paraId="23A67B3E" w14:textId="77777777" w:rsidR="0015205E" w:rsidRPr="007C76F9" w:rsidRDefault="0015205E" w:rsidP="0015205E">
            <w:pPr>
              <w:spacing w:before="12" w:after="12"/>
              <w:rPr>
                <w:rFonts w:cs="Arial"/>
                <w:sz w:val="18"/>
                <w:szCs w:val="18"/>
              </w:rPr>
            </w:pPr>
            <w:r w:rsidRPr="007C76F9">
              <w:rPr>
                <w:rFonts w:cs="Arial"/>
                <w:sz w:val="18"/>
                <w:szCs w:val="18"/>
              </w:rPr>
              <w:t>GNR 327</w:t>
            </w:r>
          </w:p>
        </w:tc>
      </w:tr>
      <w:tr w:rsidR="0015205E" w:rsidRPr="007C76F9" w14:paraId="7AADD12E" w14:textId="77777777" w:rsidTr="00506E25">
        <w:trPr>
          <w:trHeight w:val="536"/>
          <w:jc w:val="center"/>
        </w:trPr>
        <w:tc>
          <w:tcPr>
            <w:tcW w:w="3753" w:type="dxa"/>
            <w:tcBorders>
              <w:top w:val="single" w:sz="4" w:space="0" w:color="auto"/>
              <w:left w:val="double" w:sz="4" w:space="0" w:color="auto"/>
            </w:tcBorders>
          </w:tcPr>
          <w:p w14:paraId="66C42B4D" w14:textId="77777777" w:rsidR="0015205E" w:rsidRPr="00D575F2" w:rsidRDefault="0015205E" w:rsidP="0015205E">
            <w:pPr>
              <w:spacing w:before="12" w:after="12"/>
              <w:rPr>
                <w:rFonts w:cs="Arial"/>
                <w:sz w:val="18"/>
                <w:szCs w:val="18"/>
                <w:lang w:eastAsia="en-ZA"/>
              </w:rPr>
            </w:pPr>
            <w:r w:rsidRPr="00D575F2">
              <w:rPr>
                <w:rFonts w:cs="Arial"/>
                <w:sz w:val="18"/>
                <w:szCs w:val="18"/>
              </w:rPr>
              <w:t xml:space="preserve">The development and related operation of water pipelines exceeding 1000 metres in length for the transportation of waste water from the pit to the </w:t>
            </w:r>
            <w:r>
              <w:rPr>
                <w:rFonts w:cs="Arial"/>
                <w:sz w:val="18"/>
                <w:szCs w:val="18"/>
              </w:rPr>
              <w:t>pollution control dam</w:t>
            </w:r>
            <w:r w:rsidRPr="00D575F2">
              <w:rPr>
                <w:rFonts w:cs="Arial"/>
                <w:sz w:val="18"/>
                <w:szCs w:val="18"/>
              </w:rPr>
              <w:t>.</w:t>
            </w:r>
          </w:p>
        </w:tc>
        <w:tc>
          <w:tcPr>
            <w:tcW w:w="3375" w:type="dxa"/>
            <w:tcBorders>
              <w:top w:val="single" w:sz="4" w:space="0" w:color="auto"/>
            </w:tcBorders>
          </w:tcPr>
          <w:p w14:paraId="0EBE104D" w14:textId="3CB79909" w:rsidR="0015205E" w:rsidRPr="007C76F9" w:rsidRDefault="0015205E" w:rsidP="0015205E">
            <w:pPr>
              <w:spacing w:before="12" w:after="12"/>
              <w:rPr>
                <w:rFonts w:cs="Arial"/>
                <w:sz w:val="18"/>
                <w:szCs w:val="18"/>
              </w:rPr>
            </w:pPr>
            <w:r w:rsidRPr="000A5044">
              <w:rPr>
                <w:rFonts w:cs="Arial"/>
                <w:sz w:val="18"/>
                <w:szCs w:val="18"/>
              </w:rPr>
              <w:t xml:space="preserve">The length of the pipeline for transportation of wastewater </w:t>
            </w:r>
            <w:r>
              <w:rPr>
                <w:rFonts w:cs="Arial"/>
                <w:sz w:val="18"/>
                <w:szCs w:val="18"/>
              </w:rPr>
              <w:t>located</w:t>
            </w:r>
            <w:r w:rsidRPr="000A5044">
              <w:rPr>
                <w:rFonts w:cs="Arial"/>
                <w:sz w:val="18"/>
                <w:szCs w:val="18"/>
              </w:rPr>
              <w:t xml:space="preserve"> </w:t>
            </w:r>
            <w:r>
              <w:rPr>
                <w:rFonts w:cs="Arial"/>
                <w:sz w:val="18"/>
                <w:szCs w:val="18"/>
              </w:rPr>
              <w:t xml:space="preserve">in pit </w:t>
            </w:r>
            <w:r w:rsidRPr="000A5044">
              <w:rPr>
                <w:rFonts w:cs="Arial"/>
                <w:sz w:val="18"/>
                <w:szCs w:val="18"/>
              </w:rPr>
              <w:t>will be approximat</w:t>
            </w:r>
            <w:r>
              <w:rPr>
                <w:rFonts w:cs="Arial"/>
                <w:sz w:val="18"/>
                <w:szCs w:val="18"/>
              </w:rPr>
              <w:t>e</w:t>
            </w:r>
            <w:r w:rsidRPr="000A5044">
              <w:rPr>
                <w:rFonts w:cs="Arial"/>
                <w:sz w:val="18"/>
                <w:szCs w:val="18"/>
              </w:rPr>
              <w:t>ly 1 km</w:t>
            </w:r>
            <w:r w:rsidR="00173A5B">
              <w:rPr>
                <w:rFonts w:cs="Arial"/>
                <w:sz w:val="18"/>
                <w:szCs w:val="18"/>
              </w:rPr>
              <w:t>.</w:t>
            </w:r>
          </w:p>
        </w:tc>
        <w:tc>
          <w:tcPr>
            <w:tcW w:w="6606" w:type="dxa"/>
            <w:tcBorders>
              <w:top w:val="single" w:sz="4" w:space="0" w:color="auto"/>
            </w:tcBorders>
          </w:tcPr>
          <w:p w14:paraId="2C841FF5" w14:textId="77777777" w:rsidR="0015205E" w:rsidRPr="007C76F9" w:rsidRDefault="0015205E" w:rsidP="0015205E">
            <w:pPr>
              <w:spacing w:before="12" w:after="12"/>
              <w:rPr>
                <w:rFonts w:cs="Arial"/>
                <w:sz w:val="18"/>
                <w:szCs w:val="18"/>
              </w:rPr>
            </w:pPr>
            <w:r w:rsidRPr="007C76F9">
              <w:rPr>
                <w:rFonts w:cs="Arial"/>
                <w:sz w:val="18"/>
                <w:szCs w:val="18"/>
              </w:rPr>
              <w:t>Activity 10 of Listing Notice 1:</w:t>
            </w:r>
          </w:p>
          <w:p w14:paraId="63CAC681" w14:textId="77777777" w:rsidR="0015205E" w:rsidRPr="007C76F9" w:rsidRDefault="0015205E" w:rsidP="0015205E">
            <w:pPr>
              <w:spacing w:before="12" w:after="12"/>
              <w:rPr>
                <w:rFonts w:cs="Arial"/>
                <w:sz w:val="18"/>
                <w:szCs w:val="18"/>
              </w:rPr>
            </w:pPr>
            <w:r w:rsidRPr="007C76F9">
              <w:rPr>
                <w:rFonts w:cs="Arial"/>
                <w:sz w:val="18"/>
                <w:szCs w:val="18"/>
              </w:rPr>
              <w:t>The development and related operation of infrastructure exceeding 1000 metres in length for the bulk transportation of sewage, effluent, process water, waste water, return water, industrial discharge or slimes?</w:t>
            </w:r>
          </w:p>
          <w:p w14:paraId="752E2E28" w14:textId="77777777" w:rsidR="0015205E" w:rsidRPr="007C76F9" w:rsidRDefault="0015205E" w:rsidP="0015205E">
            <w:pPr>
              <w:spacing w:before="12" w:after="12"/>
              <w:rPr>
                <w:rFonts w:cs="Arial"/>
                <w:sz w:val="18"/>
                <w:szCs w:val="18"/>
              </w:rPr>
            </w:pPr>
            <w:r w:rsidRPr="007C76F9">
              <w:rPr>
                <w:rFonts w:cs="Arial"/>
                <w:sz w:val="18"/>
                <w:szCs w:val="18"/>
              </w:rPr>
              <w:t>(</w:t>
            </w:r>
            <w:proofErr w:type="spellStart"/>
            <w:r w:rsidRPr="007C76F9">
              <w:rPr>
                <w:rFonts w:cs="Arial"/>
                <w:sz w:val="18"/>
                <w:szCs w:val="18"/>
              </w:rPr>
              <w:t>i</w:t>
            </w:r>
            <w:proofErr w:type="spellEnd"/>
            <w:r w:rsidRPr="007C76F9">
              <w:rPr>
                <w:rFonts w:cs="Arial"/>
                <w:sz w:val="18"/>
                <w:szCs w:val="18"/>
              </w:rPr>
              <w:t>) with an internal diameter of 0,36 metres or more; or</w:t>
            </w:r>
          </w:p>
          <w:p w14:paraId="07ADB8EF" w14:textId="77777777" w:rsidR="0015205E" w:rsidRPr="007C76F9" w:rsidRDefault="0015205E" w:rsidP="0015205E">
            <w:pPr>
              <w:spacing w:before="12" w:after="12"/>
              <w:rPr>
                <w:rFonts w:cs="Arial"/>
                <w:sz w:val="18"/>
                <w:szCs w:val="18"/>
              </w:rPr>
            </w:pPr>
            <w:r w:rsidRPr="007C76F9">
              <w:rPr>
                <w:rFonts w:cs="Arial"/>
                <w:sz w:val="18"/>
                <w:szCs w:val="18"/>
              </w:rPr>
              <w:t>(ii) with a peak throughput of 120 litres per second or more;</w:t>
            </w:r>
          </w:p>
          <w:p w14:paraId="2E9C5ACE" w14:textId="77777777" w:rsidR="0015205E" w:rsidRPr="007C76F9" w:rsidRDefault="0015205E" w:rsidP="0015205E">
            <w:pPr>
              <w:spacing w:before="12" w:after="12"/>
              <w:rPr>
                <w:rFonts w:cs="Arial"/>
                <w:sz w:val="18"/>
                <w:szCs w:val="18"/>
              </w:rPr>
            </w:pPr>
            <w:r w:rsidRPr="007C76F9">
              <w:rPr>
                <w:rFonts w:cs="Arial"/>
                <w:sz w:val="18"/>
                <w:szCs w:val="18"/>
              </w:rPr>
              <w:t>excluding where-</w:t>
            </w:r>
          </w:p>
          <w:p w14:paraId="3F544A3B" w14:textId="77777777" w:rsidR="0015205E" w:rsidRPr="007C76F9" w:rsidRDefault="0015205E" w:rsidP="0015205E">
            <w:pPr>
              <w:spacing w:before="12" w:after="12"/>
              <w:rPr>
                <w:rFonts w:cs="Arial"/>
                <w:sz w:val="18"/>
                <w:szCs w:val="18"/>
              </w:rPr>
            </w:pPr>
            <w:r w:rsidRPr="007C76F9">
              <w:rPr>
                <w:rFonts w:cs="Arial"/>
                <w:sz w:val="18"/>
                <w:szCs w:val="18"/>
              </w:rPr>
              <w:t>(a) such infrastructure is for bulk transportation of sewage, effluent, process water, waste water, return water, industrial discharge or slimes inside a road reserve; or</w:t>
            </w:r>
          </w:p>
          <w:p w14:paraId="1FB09885" w14:textId="77777777" w:rsidR="0015205E" w:rsidRPr="007C76F9" w:rsidRDefault="0015205E" w:rsidP="0015205E">
            <w:pPr>
              <w:spacing w:before="12" w:after="12"/>
              <w:rPr>
                <w:rFonts w:cs="Arial"/>
                <w:sz w:val="18"/>
                <w:szCs w:val="18"/>
              </w:rPr>
            </w:pPr>
            <w:r w:rsidRPr="007C76F9">
              <w:rPr>
                <w:rFonts w:cs="Arial"/>
                <w:sz w:val="18"/>
                <w:szCs w:val="18"/>
              </w:rPr>
              <w:t>(b) where such development will occur within an urban area.</w:t>
            </w:r>
          </w:p>
        </w:tc>
        <w:tc>
          <w:tcPr>
            <w:tcW w:w="1367" w:type="dxa"/>
            <w:tcBorders>
              <w:top w:val="single" w:sz="4" w:space="0" w:color="auto"/>
              <w:right w:val="double" w:sz="4" w:space="0" w:color="auto"/>
            </w:tcBorders>
          </w:tcPr>
          <w:p w14:paraId="54D7ED0C" w14:textId="77777777" w:rsidR="0015205E" w:rsidRPr="007C76F9" w:rsidRDefault="0015205E" w:rsidP="0015205E">
            <w:pPr>
              <w:spacing w:before="12" w:after="12"/>
              <w:rPr>
                <w:rFonts w:cs="Arial"/>
                <w:sz w:val="18"/>
                <w:szCs w:val="18"/>
              </w:rPr>
            </w:pPr>
            <w:r w:rsidRPr="007C76F9">
              <w:rPr>
                <w:rFonts w:cs="Arial"/>
                <w:sz w:val="18"/>
                <w:szCs w:val="18"/>
              </w:rPr>
              <w:t>GNR 327</w:t>
            </w:r>
          </w:p>
        </w:tc>
      </w:tr>
      <w:tr w:rsidR="0015205E" w:rsidRPr="007C76F9" w14:paraId="54C1038A" w14:textId="77777777" w:rsidTr="00506E25">
        <w:trPr>
          <w:trHeight w:val="536"/>
          <w:jc w:val="center"/>
        </w:trPr>
        <w:tc>
          <w:tcPr>
            <w:tcW w:w="3753" w:type="dxa"/>
            <w:tcBorders>
              <w:left w:val="double" w:sz="4" w:space="0" w:color="auto"/>
            </w:tcBorders>
          </w:tcPr>
          <w:p w14:paraId="4C74CFFE" w14:textId="77777777" w:rsidR="0015205E" w:rsidRPr="00601AFF" w:rsidRDefault="0015205E" w:rsidP="0015205E">
            <w:pPr>
              <w:spacing w:before="12" w:after="12"/>
              <w:rPr>
                <w:rFonts w:cs="Arial"/>
                <w:sz w:val="18"/>
                <w:szCs w:val="18"/>
                <w:lang w:eastAsia="en-ZA"/>
              </w:rPr>
            </w:pPr>
            <w:r w:rsidRPr="00601AFF">
              <w:rPr>
                <w:rFonts w:cs="Arial"/>
                <w:sz w:val="18"/>
                <w:szCs w:val="18"/>
                <w:lang w:eastAsia="en-ZA"/>
              </w:rPr>
              <w:lastRenderedPageBreak/>
              <w:t>The lined pollution control dams will be constructed for the containment of polluted water emanating from the mining operation and will have a capacity of more than 35 000 cubic meters.  Since more than one dam may be constructed, the combined capacity of the dams may exceed the 50 000 m</w:t>
            </w:r>
            <w:r w:rsidRPr="00601AFF">
              <w:rPr>
                <w:rFonts w:cs="Arial"/>
                <w:sz w:val="18"/>
                <w:szCs w:val="18"/>
                <w:vertAlign w:val="superscript"/>
                <w:lang w:eastAsia="en-ZA"/>
              </w:rPr>
              <w:t>3</w:t>
            </w:r>
            <w:r w:rsidRPr="00601AFF">
              <w:rPr>
                <w:rFonts w:cs="Arial"/>
                <w:sz w:val="18"/>
                <w:szCs w:val="18"/>
                <w:lang w:eastAsia="en-ZA"/>
              </w:rPr>
              <w:t xml:space="preserve"> threshold.</w:t>
            </w:r>
          </w:p>
        </w:tc>
        <w:tc>
          <w:tcPr>
            <w:tcW w:w="3375" w:type="dxa"/>
          </w:tcPr>
          <w:p w14:paraId="27F0EFDE" w14:textId="2F73D13E" w:rsidR="0015205E" w:rsidRPr="00601AFF" w:rsidRDefault="0015205E" w:rsidP="0015205E">
            <w:pPr>
              <w:spacing w:before="12" w:after="12"/>
              <w:rPr>
                <w:rFonts w:cs="Arial"/>
                <w:sz w:val="18"/>
                <w:szCs w:val="18"/>
              </w:rPr>
            </w:pPr>
            <w:r w:rsidRPr="00601AFF">
              <w:rPr>
                <w:rFonts w:cs="Arial"/>
                <w:sz w:val="18"/>
                <w:szCs w:val="18"/>
              </w:rPr>
              <w:t>The lined pollution control dam facility will cover an area of approximately 0.</w:t>
            </w:r>
            <w:r w:rsidR="00601AFF" w:rsidRPr="00601AFF">
              <w:rPr>
                <w:rFonts w:cs="Arial"/>
                <w:sz w:val="18"/>
                <w:szCs w:val="18"/>
              </w:rPr>
              <w:t>8</w:t>
            </w:r>
            <w:r w:rsidRPr="00601AFF">
              <w:rPr>
                <w:rFonts w:cs="Arial"/>
                <w:sz w:val="18"/>
                <w:szCs w:val="18"/>
              </w:rPr>
              <w:t xml:space="preserve"> hectares.</w:t>
            </w:r>
          </w:p>
        </w:tc>
        <w:tc>
          <w:tcPr>
            <w:tcW w:w="6606" w:type="dxa"/>
          </w:tcPr>
          <w:p w14:paraId="612EEEB7" w14:textId="77777777" w:rsidR="0015205E" w:rsidRPr="00601AFF" w:rsidRDefault="0015205E" w:rsidP="0015205E">
            <w:pPr>
              <w:spacing w:before="12" w:after="12"/>
              <w:rPr>
                <w:rFonts w:cs="Arial"/>
                <w:sz w:val="18"/>
                <w:szCs w:val="18"/>
                <w:u w:val="single"/>
              </w:rPr>
            </w:pPr>
            <w:r w:rsidRPr="00601AFF">
              <w:rPr>
                <w:rFonts w:cs="Arial"/>
                <w:sz w:val="18"/>
                <w:szCs w:val="18"/>
                <w:u w:val="single"/>
              </w:rPr>
              <w:t>Activity 13 of Listing Notice 1:</w:t>
            </w:r>
          </w:p>
          <w:p w14:paraId="6088BEDE" w14:textId="77777777" w:rsidR="0015205E" w:rsidRPr="00601AFF" w:rsidRDefault="0015205E" w:rsidP="0015205E">
            <w:pPr>
              <w:spacing w:before="12" w:after="12"/>
              <w:rPr>
                <w:rFonts w:cs="Arial"/>
                <w:sz w:val="18"/>
                <w:szCs w:val="18"/>
              </w:rPr>
            </w:pPr>
            <w:r w:rsidRPr="00601AFF">
              <w:rPr>
                <w:rFonts w:cs="Arial"/>
                <w:sz w:val="18"/>
                <w:szCs w:val="18"/>
              </w:rPr>
              <w:t>The development of facilities or infrastructure for the off-stream storage of water, including dams and reservoirs, with a combined capacity of 50 000 cubic metres or more, unless such storage falls within the ambit of activity 16 in Listing Notice 2 of 2014.</w:t>
            </w:r>
          </w:p>
        </w:tc>
        <w:tc>
          <w:tcPr>
            <w:tcW w:w="1367" w:type="dxa"/>
            <w:tcBorders>
              <w:right w:val="double" w:sz="4" w:space="0" w:color="auto"/>
            </w:tcBorders>
          </w:tcPr>
          <w:p w14:paraId="790F2310" w14:textId="77777777" w:rsidR="0015205E" w:rsidRPr="007C76F9" w:rsidRDefault="0015205E" w:rsidP="0015205E">
            <w:pPr>
              <w:spacing w:before="12" w:after="12"/>
              <w:rPr>
                <w:rFonts w:cs="Arial"/>
                <w:sz w:val="18"/>
                <w:szCs w:val="18"/>
              </w:rPr>
            </w:pPr>
            <w:r w:rsidRPr="007C76F9">
              <w:rPr>
                <w:rFonts w:cs="Arial"/>
                <w:sz w:val="18"/>
                <w:szCs w:val="18"/>
              </w:rPr>
              <w:t>GNR 327</w:t>
            </w:r>
          </w:p>
        </w:tc>
      </w:tr>
      <w:tr w:rsidR="0015205E" w:rsidRPr="003F303D" w14:paraId="6E2D2C06" w14:textId="77777777" w:rsidTr="00506E25">
        <w:trPr>
          <w:trHeight w:val="536"/>
          <w:jc w:val="center"/>
        </w:trPr>
        <w:tc>
          <w:tcPr>
            <w:tcW w:w="3753" w:type="dxa"/>
            <w:tcBorders>
              <w:left w:val="double" w:sz="4" w:space="0" w:color="auto"/>
            </w:tcBorders>
          </w:tcPr>
          <w:p w14:paraId="0BB1A02D" w14:textId="77777777" w:rsidR="0015205E" w:rsidRPr="003F303D" w:rsidRDefault="0015205E" w:rsidP="0015205E">
            <w:pPr>
              <w:spacing w:before="12" w:after="12"/>
              <w:rPr>
                <w:rFonts w:cs="Arial"/>
                <w:sz w:val="18"/>
                <w:szCs w:val="18"/>
                <w:lang w:eastAsia="en-ZA"/>
              </w:rPr>
            </w:pPr>
            <w:r w:rsidRPr="003F303D">
              <w:rPr>
                <w:sz w:val="18"/>
                <w:szCs w:val="18"/>
              </w:rPr>
              <w:t>The development of facilities or infrastructure, for the storage, or for the storage and handling, of a dangerous good, where such storage occurs in containers with a combined capacity of 80 cubic metres or more but not exceeding 500 cubic metres</w:t>
            </w:r>
            <w:r>
              <w:rPr>
                <w:sz w:val="18"/>
                <w:szCs w:val="18"/>
              </w:rPr>
              <w:t>.  The goods to be stored include all hydrocarbon liquids (oils, petrol, diesel etc.), chemicals that may be used at the mine and all waste considered as dangerous goods.</w:t>
            </w:r>
          </w:p>
        </w:tc>
        <w:tc>
          <w:tcPr>
            <w:tcW w:w="3375" w:type="dxa"/>
          </w:tcPr>
          <w:p w14:paraId="385A860F" w14:textId="11C79535" w:rsidR="0015205E" w:rsidRPr="003F303D" w:rsidRDefault="00601AFF" w:rsidP="0015205E">
            <w:pPr>
              <w:spacing w:before="12" w:after="12"/>
              <w:rPr>
                <w:rFonts w:cs="Arial"/>
                <w:sz w:val="18"/>
                <w:szCs w:val="18"/>
              </w:rPr>
            </w:pPr>
            <w:r>
              <w:rPr>
                <w:rFonts w:cs="Arial"/>
                <w:sz w:val="18"/>
                <w:szCs w:val="18"/>
              </w:rPr>
              <w:t>80 square meters</w:t>
            </w:r>
          </w:p>
        </w:tc>
        <w:tc>
          <w:tcPr>
            <w:tcW w:w="6606" w:type="dxa"/>
          </w:tcPr>
          <w:p w14:paraId="03D5D1A2" w14:textId="77777777" w:rsidR="0015205E" w:rsidRPr="003F303D" w:rsidRDefault="0015205E" w:rsidP="0015205E">
            <w:pPr>
              <w:spacing w:before="12" w:after="12"/>
              <w:rPr>
                <w:sz w:val="18"/>
                <w:szCs w:val="18"/>
              </w:rPr>
            </w:pPr>
            <w:r w:rsidRPr="003F303D">
              <w:rPr>
                <w:sz w:val="18"/>
                <w:szCs w:val="18"/>
                <w:u w:val="single"/>
              </w:rPr>
              <w:t>Activity 14 of Listing Notice 1</w:t>
            </w:r>
            <w:r w:rsidRPr="003F303D">
              <w:rPr>
                <w:i/>
                <w:sz w:val="18"/>
                <w:szCs w:val="18"/>
                <w:u w:val="single"/>
              </w:rPr>
              <w:t>:</w:t>
            </w:r>
            <w:r w:rsidRPr="003F303D">
              <w:rPr>
                <w:sz w:val="18"/>
                <w:szCs w:val="18"/>
              </w:rPr>
              <w:t xml:space="preserve"> </w:t>
            </w:r>
          </w:p>
          <w:p w14:paraId="3CD7E1B5" w14:textId="77777777" w:rsidR="0015205E" w:rsidRPr="003F303D" w:rsidRDefault="0015205E" w:rsidP="0015205E">
            <w:pPr>
              <w:spacing w:before="12" w:after="12"/>
              <w:rPr>
                <w:rFonts w:cs="Arial"/>
                <w:sz w:val="18"/>
                <w:szCs w:val="18"/>
                <w:u w:val="single"/>
              </w:rPr>
            </w:pPr>
            <w:r w:rsidRPr="003F303D">
              <w:rPr>
                <w:sz w:val="18"/>
                <w:szCs w:val="18"/>
              </w:rPr>
              <w:t>The development of facilities or infrastructure, for the storage, or for the storage and handling, of a dangerous good, where such storage occurs in containers with a combined capacity of 80 cubic metres or more but not exceeding 500 cubic metres</w:t>
            </w:r>
          </w:p>
        </w:tc>
        <w:tc>
          <w:tcPr>
            <w:tcW w:w="1367" w:type="dxa"/>
            <w:tcBorders>
              <w:right w:val="double" w:sz="4" w:space="0" w:color="auto"/>
            </w:tcBorders>
          </w:tcPr>
          <w:p w14:paraId="40FABCE3" w14:textId="77777777" w:rsidR="0015205E" w:rsidRPr="003F303D" w:rsidRDefault="0015205E" w:rsidP="0015205E">
            <w:pPr>
              <w:spacing w:before="12" w:after="12"/>
              <w:rPr>
                <w:rFonts w:cs="Arial"/>
                <w:sz w:val="18"/>
                <w:szCs w:val="18"/>
              </w:rPr>
            </w:pPr>
          </w:p>
        </w:tc>
      </w:tr>
      <w:tr w:rsidR="0015205E" w:rsidRPr="007C76F9" w14:paraId="5BC71F49" w14:textId="77777777" w:rsidTr="00506E25">
        <w:trPr>
          <w:trHeight w:val="536"/>
          <w:jc w:val="center"/>
        </w:trPr>
        <w:tc>
          <w:tcPr>
            <w:tcW w:w="3753" w:type="dxa"/>
            <w:tcBorders>
              <w:left w:val="double" w:sz="4" w:space="0" w:color="auto"/>
            </w:tcBorders>
          </w:tcPr>
          <w:p w14:paraId="55FEE108" w14:textId="77777777" w:rsidR="0015205E" w:rsidRPr="007C76F9" w:rsidRDefault="0015205E" w:rsidP="0015205E">
            <w:pPr>
              <w:spacing w:before="12" w:after="12"/>
              <w:rPr>
                <w:rFonts w:cs="Arial"/>
                <w:sz w:val="18"/>
                <w:szCs w:val="18"/>
                <w:lang w:eastAsia="en-ZA"/>
              </w:rPr>
            </w:pPr>
            <w:r w:rsidRPr="007C76F9">
              <w:rPr>
                <w:rFonts w:cs="Arial"/>
                <w:sz w:val="18"/>
                <w:szCs w:val="18"/>
                <w:lang w:eastAsia="en-ZA"/>
              </w:rPr>
              <w:t>The construction and operation of access roads for accessing the proposed mining operation.</w:t>
            </w:r>
          </w:p>
        </w:tc>
        <w:tc>
          <w:tcPr>
            <w:tcW w:w="3375" w:type="dxa"/>
          </w:tcPr>
          <w:p w14:paraId="2E0BDDAD" w14:textId="0570AE4D" w:rsidR="0015205E" w:rsidRPr="007C76F9" w:rsidRDefault="0015205E" w:rsidP="0015205E">
            <w:pPr>
              <w:spacing w:before="12" w:after="12"/>
              <w:rPr>
                <w:rFonts w:cs="Arial"/>
                <w:sz w:val="18"/>
                <w:szCs w:val="18"/>
              </w:rPr>
            </w:pPr>
            <w:r w:rsidRPr="00682B8C">
              <w:rPr>
                <w:rFonts w:cs="Arial"/>
                <w:sz w:val="18"/>
                <w:szCs w:val="18"/>
              </w:rPr>
              <w:t xml:space="preserve">The access and haul roads will cover a length of approximately </w:t>
            </w:r>
            <w:r w:rsidR="00682B8C" w:rsidRPr="00682B8C">
              <w:rPr>
                <w:rFonts w:cs="Arial"/>
                <w:sz w:val="18"/>
                <w:szCs w:val="18"/>
              </w:rPr>
              <w:t>1.1</w:t>
            </w:r>
            <w:r w:rsidRPr="00682B8C">
              <w:rPr>
                <w:rFonts w:cs="Arial"/>
                <w:sz w:val="18"/>
                <w:szCs w:val="18"/>
              </w:rPr>
              <w:t xml:space="preserve"> km</w:t>
            </w:r>
            <w:r w:rsidR="00682B8C" w:rsidRPr="00682B8C">
              <w:rPr>
                <w:rFonts w:cs="Arial"/>
                <w:sz w:val="18"/>
                <w:szCs w:val="18"/>
              </w:rPr>
              <w:t>.</w:t>
            </w:r>
          </w:p>
        </w:tc>
        <w:tc>
          <w:tcPr>
            <w:tcW w:w="6606" w:type="dxa"/>
          </w:tcPr>
          <w:p w14:paraId="184413A9" w14:textId="77777777" w:rsidR="0015205E" w:rsidRPr="007C76F9" w:rsidRDefault="0015205E" w:rsidP="0015205E">
            <w:pPr>
              <w:spacing w:before="12" w:after="12"/>
              <w:rPr>
                <w:rFonts w:cs="Arial"/>
                <w:sz w:val="18"/>
                <w:szCs w:val="18"/>
                <w:u w:val="single"/>
              </w:rPr>
            </w:pPr>
            <w:r w:rsidRPr="007C76F9">
              <w:rPr>
                <w:rFonts w:cs="Arial"/>
                <w:sz w:val="18"/>
                <w:szCs w:val="18"/>
                <w:u w:val="single"/>
              </w:rPr>
              <w:t>Activity 24 of Listing Notice 1:</w:t>
            </w:r>
          </w:p>
          <w:p w14:paraId="06B2FDC2" w14:textId="77777777" w:rsidR="0015205E" w:rsidRPr="007C76F9" w:rsidRDefault="0015205E" w:rsidP="0015205E">
            <w:pPr>
              <w:spacing w:before="12" w:after="12"/>
              <w:rPr>
                <w:rFonts w:cs="Arial"/>
                <w:sz w:val="18"/>
                <w:szCs w:val="18"/>
              </w:rPr>
            </w:pPr>
            <w:r w:rsidRPr="007C76F9">
              <w:rPr>
                <w:rFonts w:cs="Arial"/>
                <w:sz w:val="18"/>
                <w:szCs w:val="18"/>
              </w:rPr>
              <w:t>The development of-</w:t>
            </w:r>
          </w:p>
          <w:p w14:paraId="1BBDBA45" w14:textId="77777777" w:rsidR="0015205E" w:rsidRPr="007C76F9" w:rsidRDefault="0015205E" w:rsidP="0015205E">
            <w:pPr>
              <w:spacing w:before="12" w:after="12"/>
              <w:rPr>
                <w:rFonts w:cs="Arial"/>
                <w:sz w:val="18"/>
                <w:szCs w:val="18"/>
              </w:rPr>
            </w:pPr>
            <w:r w:rsidRPr="007C76F9">
              <w:rPr>
                <w:rFonts w:cs="Arial"/>
                <w:sz w:val="18"/>
                <w:szCs w:val="18"/>
              </w:rPr>
              <w:t>(</w:t>
            </w:r>
            <w:proofErr w:type="spellStart"/>
            <w:r w:rsidRPr="007C76F9">
              <w:rPr>
                <w:rFonts w:cs="Arial"/>
                <w:sz w:val="18"/>
                <w:szCs w:val="18"/>
              </w:rPr>
              <w:t>i</w:t>
            </w:r>
            <w:proofErr w:type="spellEnd"/>
            <w:r w:rsidRPr="007C76F9">
              <w:rPr>
                <w:rFonts w:cs="Arial"/>
                <w:sz w:val="18"/>
                <w:szCs w:val="18"/>
              </w:rPr>
              <w:t>) a road for which an environmental authorisation was obtained for the route determination in terms of activity 5 in Government Notice 387 of 2006 or activity 18 in Government Notice 545 of 2010; or</w:t>
            </w:r>
          </w:p>
          <w:p w14:paraId="589FA4C8" w14:textId="77777777" w:rsidR="0015205E" w:rsidRPr="007C76F9" w:rsidRDefault="0015205E" w:rsidP="0015205E">
            <w:pPr>
              <w:spacing w:before="12" w:after="12"/>
              <w:rPr>
                <w:rFonts w:cs="Arial"/>
                <w:sz w:val="18"/>
                <w:szCs w:val="18"/>
              </w:rPr>
            </w:pPr>
            <w:r w:rsidRPr="007C76F9">
              <w:rPr>
                <w:rFonts w:cs="Arial"/>
                <w:sz w:val="18"/>
                <w:szCs w:val="18"/>
              </w:rPr>
              <w:t xml:space="preserve">(ii) a road with a reserve wider than 13,5 meters, or where no reserve exists where the road is wider than 8 metres; </w:t>
            </w:r>
          </w:p>
          <w:p w14:paraId="7F8183F0" w14:textId="77777777" w:rsidR="0015205E" w:rsidRPr="007C76F9" w:rsidRDefault="0015205E" w:rsidP="0015205E">
            <w:pPr>
              <w:spacing w:before="12" w:after="12"/>
              <w:rPr>
                <w:rFonts w:cs="Arial"/>
                <w:sz w:val="18"/>
                <w:szCs w:val="18"/>
              </w:rPr>
            </w:pPr>
            <w:r w:rsidRPr="007C76F9">
              <w:rPr>
                <w:rFonts w:cs="Arial"/>
                <w:sz w:val="18"/>
                <w:szCs w:val="18"/>
              </w:rPr>
              <w:t>but excluding-</w:t>
            </w:r>
          </w:p>
          <w:p w14:paraId="26AF94FC" w14:textId="77777777" w:rsidR="0015205E" w:rsidRPr="007C76F9" w:rsidRDefault="0015205E" w:rsidP="0015205E">
            <w:pPr>
              <w:spacing w:before="12" w:after="12"/>
              <w:rPr>
                <w:rFonts w:cs="Arial"/>
                <w:sz w:val="18"/>
                <w:szCs w:val="18"/>
              </w:rPr>
            </w:pPr>
            <w:r w:rsidRPr="007C76F9">
              <w:rPr>
                <w:rFonts w:cs="Arial"/>
                <w:sz w:val="18"/>
                <w:szCs w:val="18"/>
              </w:rPr>
              <w:t>(a) roads which are identified and included in activity 27 in Listing Notice 2 of 2014; or</w:t>
            </w:r>
          </w:p>
          <w:p w14:paraId="38F358B2" w14:textId="77777777" w:rsidR="0015205E" w:rsidRPr="007C76F9" w:rsidRDefault="0015205E" w:rsidP="0015205E">
            <w:pPr>
              <w:spacing w:before="12" w:after="12"/>
              <w:rPr>
                <w:rFonts w:cs="Arial"/>
                <w:sz w:val="18"/>
                <w:szCs w:val="18"/>
              </w:rPr>
            </w:pPr>
            <w:r w:rsidRPr="007C76F9">
              <w:rPr>
                <w:rFonts w:cs="Arial"/>
                <w:sz w:val="18"/>
                <w:szCs w:val="18"/>
              </w:rPr>
              <w:t>(b) roads where the entire road falls within an urban area.</w:t>
            </w:r>
          </w:p>
        </w:tc>
        <w:tc>
          <w:tcPr>
            <w:tcW w:w="1367" w:type="dxa"/>
            <w:tcBorders>
              <w:right w:val="double" w:sz="4" w:space="0" w:color="auto"/>
            </w:tcBorders>
          </w:tcPr>
          <w:p w14:paraId="6A9E73A3" w14:textId="77777777" w:rsidR="0015205E" w:rsidRPr="007C76F9" w:rsidRDefault="0015205E" w:rsidP="0015205E">
            <w:pPr>
              <w:spacing w:before="12" w:after="12"/>
              <w:rPr>
                <w:rFonts w:cs="Arial"/>
                <w:sz w:val="18"/>
                <w:szCs w:val="18"/>
              </w:rPr>
            </w:pPr>
            <w:r w:rsidRPr="007C76F9">
              <w:rPr>
                <w:rFonts w:cs="Arial"/>
                <w:sz w:val="18"/>
                <w:szCs w:val="18"/>
              </w:rPr>
              <w:t>GNR 327</w:t>
            </w:r>
          </w:p>
        </w:tc>
      </w:tr>
      <w:tr w:rsidR="0015205E" w:rsidRPr="007C76F9" w14:paraId="30340EB8" w14:textId="77777777" w:rsidTr="0015205E">
        <w:trPr>
          <w:trHeight w:val="536"/>
          <w:jc w:val="center"/>
        </w:trPr>
        <w:tc>
          <w:tcPr>
            <w:tcW w:w="15101" w:type="dxa"/>
            <w:gridSpan w:val="4"/>
            <w:tcBorders>
              <w:left w:val="double" w:sz="4" w:space="0" w:color="auto"/>
              <w:right w:val="double" w:sz="4" w:space="0" w:color="auto"/>
            </w:tcBorders>
            <w:shd w:val="clear" w:color="auto" w:fill="D9D9D9" w:themeFill="background1" w:themeFillShade="D9"/>
            <w:vAlign w:val="center"/>
          </w:tcPr>
          <w:p w14:paraId="01082304" w14:textId="77777777" w:rsidR="0015205E" w:rsidRPr="00B87005" w:rsidRDefault="0015205E" w:rsidP="0015205E">
            <w:pPr>
              <w:spacing w:before="12" w:after="12"/>
              <w:jc w:val="center"/>
              <w:rPr>
                <w:rFonts w:cs="Arial"/>
                <w:b/>
                <w:sz w:val="18"/>
                <w:szCs w:val="18"/>
              </w:rPr>
            </w:pPr>
            <w:r w:rsidRPr="00B87005">
              <w:rPr>
                <w:rFonts w:cs="Arial"/>
                <w:b/>
                <w:sz w:val="18"/>
                <w:szCs w:val="18"/>
              </w:rPr>
              <w:lastRenderedPageBreak/>
              <w:t>NEMA EIA AMEN</w:t>
            </w:r>
            <w:r>
              <w:rPr>
                <w:rFonts w:cs="Arial"/>
                <w:b/>
                <w:sz w:val="18"/>
                <w:szCs w:val="18"/>
              </w:rPr>
              <w:t>DED Regulations Listing Notice 2</w:t>
            </w:r>
          </w:p>
        </w:tc>
      </w:tr>
      <w:tr w:rsidR="0015205E" w:rsidRPr="007C76F9" w14:paraId="4EED8E02" w14:textId="77777777" w:rsidTr="00506E25">
        <w:trPr>
          <w:trHeight w:val="536"/>
          <w:jc w:val="center"/>
        </w:trPr>
        <w:tc>
          <w:tcPr>
            <w:tcW w:w="3753" w:type="dxa"/>
            <w:tcBorders>
              <w:left w:val="double" w:sz="4" w:space="0" w:color="auto"/>
            </w:tcBorders>
          </w:tcPr>
          <w:p w14:paraId="58258083" w14:textId="3DC1E5E9" w:rsidR="0015205E" w:rsidRPr="007C76F9" w:rsidRDefault="005F6440" w:rsidP="0015205E">
            <w:pPr>
              <w:spacing w:before="12" w:after="12"/>
              <w:rPr>
                <w:rFonts w:cs="Arial"/>
                <w:sz w:val="18"/>
                <w:szCs w:val="18"/>
                <w:lang w:eastAsia="en-ZA"/>
              </w:rPr>
            </w:pPr>
            <w:r>
              <w:rPr>
                <w:rFonts w:cs="Arial"/>
                <w:sz w:val="18"/>
                <w:szCs w:val="18"/>
                <w:lang w:eastAsia="en-ZA"/>
              </w:rPr>
              <w:t xml:space="preserve">The development of the proposed </w:t>
            </w:r>
            <w:proofErr w:type="spellStart"/>
            <w:r>
              <w:rPr>
                <w:rFonts w:cs="Arial"/>
                <w:sz w:val="18"/>
                <w:szCs w:val="18"/>
                <w:lang w:eastAsia="en-ZA"/>
              </w:rPr>
              <w:t>Steynsplaats</w:t>
            </w:r>
            <w:proofErr w:type="spellEnd"/>
            <w:r>
              <w:rPr>
                <w:rFonts w:cs="Arial"/>
                <w:sz w:val="18"/>
                <w:szCs w:val="18"/>
                <w:lang w:eastAsia="en-ZA"/>
              </w:rPr>
              <w:t xml:space="preserve"> Colliery Opencast Mining Project and associated infrastructure will require an </w:t>
            </w:r>
            <w:r w:rsidR="00755B64">
              <w:rPr>
                <w:rFonts w:cs="Arial"/>
                <w:sz w:val="18"/>
                <w:szCs w:val="18"/>
                <w:lang w:eastAsia="en-ZA"/>
              </w:rPr>
              <w:t>integrated</w:t>
            </w:r>
            <w:r>
              <w:rPr>
                <w:rFonts w:cs="Arial"/>
                <w:sz w:val="18"/>
                <w:szCs w:val="18"/>
                <w:lang w:eastAsia="en-ZA"/>
              </w:rPr>
              <w:t xml:space="preserve"> water use licence in terms of the National Water Act, 1998 (Act 36 of 1998).</w:t>
            </w:r>
          </w:p>
        </w:tc>
        <w:tc>
          <w:tcPr>
            <w:tcW w:w="3375" w:type="dxa"/>
          </w:tcPr>
          <w:p w14:paraId="31BFF480" w14:textId="1EA69D6C" w:rsidR="0015205E" w:rsidRPr="007C76F9" w:rsidRDefault="0015205E" w:rsidP="0015205E">
            <w:pPr>
              <w:spacing w:before="12" w:after="12"/>
              <w:rPr>
                <w:rFonts w:cs="Arial"/>
                <w:sz w:val="18"/>
                <w:szCs w:val="18"/>
              </w:rPr>
            </w:pPr>
            <w:r w:rsidRPr="007C76F9">
              <w:rPr>
                <w:rFonts w:cs="Arial"/>
                <w:sz w:val="18"/>
                <w:szCs w:val="18"/>
              </w:rPr>
              <w:t>The development of the mining operation with its associated infrastructure will cover an area of approximately</w:t>
            </w:r>
            <w:r>
              <w:rPr>
                <w:rFonts w:cs="Arial"/>
                <w:sz w:val="18"/>
                <w:szCs w:val="18"/>
              </w:rPr>
              <w:t xml:space="preserve"> </w:t>
            </w:r>
            <w:r w:rsidR="001B3194">
              <w:rPr>
                <w:rFonts w:cs="Arial"/>
                <w:sz w:val="18"/>
                <w:szCs w:val="18"/>
              </w:rPr>
              <w:t>243</w:t>
            </w:r>
            <w:r w:rsidRPr="007C76F9">
              <w:rPr>
                <w:rFonts w:cs="Arial"/>
                <w:sz w:val="18"/>
                <w:szCs w:val="18"/>
              </w:rPr>
              <w:t xml:space="preserve"> hectares.</w:t>
            </w:r>
          </w:p>
        </w:tc>
        <w:tc>
          <w:tcPr>
            <w:tcW w:w="6606" w:type="dxa"/>
          </w:tcPr>
          <w:p w14:paraId="2C1398A2" w14:textId="77777777" w:rsidR="0015205E" w:rsidRPr="007C76F9" w:rsidRDefault="0015205E" w:rsidP="0015205E">
            <w:pPr>
              <w:spacing w:before="12" w:after="12"/>
              <w:rPr>
                <w:rFonts w:cs="Arial"/>
                <w:sz w:val="18"/>
                <w:szCs w:val="18"/>
                <w:u w:val="single"/>
              </w:rPr>
            </w:pPr>
            <w:r w:rsidRPr="007C76F9">
              <w:rPr>
                <w:rFonts w:cs="Arial"/>
                <w:sz w:val="18"/>
                <w:szCs w:val="18"/>
                <w:u w:val="single"/>
              </w:rPr>
              <w:t>Activity 6 of Listing Notice 2:</w:t>
            </w:r>
          </w:p>
          <w:p w14:paraId="06D3594B" w14:textId="77777777" w:rsidR="0015205E" w:rsidRPr="007C76F9" w:rsidRDefault="0015205E" w:rsidP="0015205E">
            <w:pPr>
              <w:spacing w:before="12" w:after="12"/>
              <w:rPr>
                <w:sz w:val="18"/>
                <w:szCs w:val="18"/>
              </w:rPr>
            </w:pPr>
            <w:r w:rsidRPr="007C76F9">
              <w:rPr>
                <w:sz w:val="18"/>
                <w:szCs w:val="18"/>
              </w:rPr>
              <w:t>The development of facilities or infrastructure for any process or activity which requires a permit or licence in terms of national or provincial legislation governing the generation or release of emissions, pollution or effluent, excluding-</w:t>
            </w:r>
          </w:p>
          <w:p w14:paraId="75154EEF" w14:textId="77777777" w:rsidR="0015205E" w:rsidRPr="007C76F9" w:rsidRDefault="0015205E" w:rsidP="00E93902">
            <w:pPr>
              <w:numPr>
                <w:ilvl w:val="0"/>
                <w:numId w:val="22"/>
              </w:numPr>
              <w:spacing w:before="12" w:after="12"/>
              <w:ind w:left="727" w:hanging="355"/>
              <w:rPr>
                <w:sz w:val="18"/>
                <w:szCs w:val="18"/>
              </w:rPr>
            </w:pPr>
            <w:r w:rsidRPr="007C76F9">
              <w:rPr>
                <w:sz w:val="18"/>
                <w:szCs w:val="18"/>
              </w:rPr>
              <w:t>activities which are identified and included in Listing Notice 1 of 2014;</w:t>
            </w:r>
          </w:p>
          <w:p w14:paraId="4D822BF9" w14:textId="77777777" w:rsidR="0015205E" w:rsidRPr="007C76F9" w:rsidRDefault="0015205E" w:rsidP="00E93902">
            <w:pPr>
              <w:numPr>
                <w:ilvl w:val="0"/>
                <w:numId w:val="22"/>
              </w:numPr>
              <w:spacing w:before="12" w:after="12"/>
              <w:ind w:left="727" w:hanging="355"/>
              <w:rPr>
                <w:sz w:val="18"/>
                <w:szCs w:val="18"/>
              </w:rPr>
            </w:pPr>
            <w:r w:rsidRPr="007C76F9">
              <w:rPr>
                <w:sz w:val="18"/>
                <w:szCs w:val="18"/>
              </w:rPr>
              <w:t>activities which included in the list of waste management activities published in terms of section 19 of the National Environmental Management: Waste Act, 2008 (Act No. 59 of 2008) in which case the National Environmental Management: Waste Act, 2008 applies; or</w:t>
            </w:r>
          </w:p>
          <w:p w14:paraId="15DDC0C2" w14:textId="77777777" w:rsidR="0015205E" w:rsidRPr="007C76F9" w:rsidRDefault="0015205E" w:rsidP="00E93902">
            <w:pPr>
              <w:numPr>
                <w:ilvl w:val="0"/>
                <w:numId w:val="22"/>
              </w:numPr>
              <w:spacing w:before="12" w:after="12"/>
              <w:ind w:left="727" w:hanging="355"/>
              <w:rPr>
                <w:rFonts w:cs="Arial"/>
                <w:sz w:val="18"/>
                <w:szCs w:val="18"/>
              </w:rPr>
            </w:pPr>
            <w:r w:rsidRPr="007C76F9">
              <w:rPr>
                <w:sz w:val="18"/>
                <w:szCs w:val="18"/>
              </w:rPr>
              <w:t>the development of facilities or infrastructure for the treatment of effluent, wastewater or sewage where such facilities have a daily throughput capacity of 2000 cubic metres or less.</w:t>
            </w:r>
          </w:p>
        </w:tc>
        <w:tc>
          <w:tcPr>
            <w:tcW w:w="1367" w:type="dxa"/>
            <w:tcBorders>
              <w:right w:val="double" w:sz="4" w:space="0" w:color="auto"/>
            </w:tcBorders>
          </w:tcPr>
          <w:p w14:paraId="77388905" w14:textId="77777777" w:rsidR="0015205E" w:rsidRPr="007C76F9" w:rsidRDefault="0015205E" w:rsidP="0015205E">
            <w:pPr>
              <w:spacing w:before="12" w:after="12"/>
              <w:rPr>
                <w:rFonts w:cs="Arial"/>
                <w:sz w:val="18"/>
                <w:szCs w:val="18"/>
              </w:rPr>
            </w:pPr>
            <w:r w:rsidRPr="007C76F9">
              <w:rPr>
                <w:rFonts w:cs="Arial"/>
                <w:sz w:val="18"/>
                <w:szCs w:val="18"/>
              </w:rPr>
              <w:t>GNR 325</w:t>
            </w:r>
          </w:p>
        </w:tc>
      </w:tr>
      <w:tr w:rsidR="0015205E" w:rsidRPr="007C76F9" w14:paraId="0A00203D" w14:textId="77777777" w:rsidTr="00506E25">
        <w:trPr>
          <w:trHeight w:val="536"/>
          <w:jc w:val="center"/>
        </w:trPr>
        <w:tc>
          <w:tcPr>
            <w:tcW w:w="3753" w:type="dxa"/>
            <w:tcBorders>
              <w:left w:val="double" w:sz="4" w:space="0" w:color="auto"/>
            </w:tcBorders>
          </w:tcPr>
          <w:p w14:paraId="0A6DD30C" w14:textId="77777777" w:rsidR="0015205E" w:rsidRPr="007C76F9" w:rsidRDefault="0015205E" w:rsidP="0015205E">
            <w:pPr>
              <w:spacing w:before="12" w:after="12"/>
              <w:rPr>
                <w:rFonts w:cs="Arial"/>
                <w:sz w:val="18"/>
                <w:szCs w:val="18"/>
                <w:lang w:eastAsia="en-ZA"/>
              </w:rPr>
            </w:pPr>
            <w:r w:rsidRPr="007C76F9">
              <w:rPr>
                <w:rFonts w:cs="Arial"/>
                <w:sz w:val="18"/>
                <w:szCs w:val="18"/>
                <w:lang w:eastAsia="en-ZA"/>
              </w:rPr>
              <w:t>The development of the mining operation and associated infrastructure will result in the clearance of indigenous vegetation from the project area.</w:t>
            </w:r>
          </w:p>
        </w:tc>
        <w:tc>
          <w:tcPr>
            <w:tcW w:w="3375" w:type="dxa"/>
          </w:tcPr>
          <w:p w14:paraId="3246318D" w14:textId="797C1386" w:rsidR="0015205E" w:rsidRPr="00BF67B0" w:rsidRDefault="0015205E" w:rsidP="0015205E">
            <w:pPr>
              <w:spacing w:before="12" w:after="12"/>
              <w:rPr>
                <w:rFonts w:cs="Arial"/>
                <w:sz w:val="18"/>
                <w:szCs w:val="18"/>
                <w:highlight w:val="green"/>
              </w:rPr>
            </w:pPr>
            <w:r w:rsidRPr="00755B64">
              <w:rPr>
                <w:rFonts w:cs="Arial"/>
                <w:sz w:val="18"/>
                <w:szCs w:val="18"/>
              </w:rPr>
              <w:t xml:space="preserve">The proposed operation with its associated infrastructure will cover an area of approximately </w:t>
            </w:r>
            <w:r w:rsidR="00755B64" w:rsidRPr="00755B64">
              <w:rPr>
                <w:rFonts w:cs="Arial"/>
                <w:sz w:val="18"/>
                <w:szCs w:val="18"/>
              </w:rPr>
              <w:t>243 hectares</w:t>
            </w:r>
            <w:r w:rsidRPr="00755B64">
              <w:rPr>
                <w:rFonts w:cs="Arial"/>
                <w:sz w:val="18"/>
                <w:szCs w:val="18"/>
              </w:rPr>
              <w:t>.</w:t>
            </w:r>
          </w:p>
        </w:tc>
        <w:tc>
          <w:tcPr>
            <w:tcW w:w="6606" w:type="dxa"/>
          </w:tcPr>
          <w:p w14:paraId="49E7BEEC" w14:textId="77777777" w:rsidR="0015205E" w:rsidRPr="007C76F9" w:rsidRDefault="0015205E" w:rsidP="0015205E">
            <w:pPr>
              <w:spacing w:before="12" w:after="12"/>
              <w:rPr>
                <w:rFonts w:cs="Arial"/>
                <w:sz w:val="18"/>
                <w:szCs w:val="18"/>
                <w:u w:val="single"/>
              </w:rPr>
            </w:pPr>
            <w:r w:rsidRPr="007C76F9">
              <w:rPr>
                <w:rFonts w:cs="Arial"/>
                <w:sz w:val="18"/>
                <w:szCs w:val="18"/>
                <w:u w:val="single"/>
              </w:rPr>
              <w:t>Activity 15 of Listing Notice 2:</w:t>
            </w:r>
          </w:p>
          <w:p w14:paraId="5A942F43" w14:textId="77777777" w:rsidR="0015205E" w:rsidRPr="007C76F9" w:rsidRDefault="0015205E" w:rsidP="0015205E">
            <w:pPr>
              <w:spacing w:before="12" w:after="12"/>
              <w:rPr>
                <w:rFonts w:cs="Arial"/>
                <w:sz w:val="18"/>
                <w:szCs w:val="18"/>
              </w:rPr>
            </w:pPr>
            <w:r w:rsidRPr="007C76F9">
              <w:rPr>
                <w:rFonts w:cs="Arial"/>
                <w:sz w:val="18"/>
                <w:szCs w:val="18"/>
              </w:rPr>
              <w:t>The clearance of an area of 20 hectares or more of indigenous vegetation, excluding where such clearance of indigenous vegetation is required for-</w:t>
            </w:r>
          </w:p>
          <w:p w14:paraId="01E5FAC8" w14:textId="77777777" w:rsidR="0015205E" w:rsidRPr="007C76F9" w:rsidRDefault="0015205E" w:rsidP="0015205E">
            <w:pPr>
              <w:spacing w:before="12" w:after="12"/>
              <w:rPr>
                <w:rFonts w:cs="Arial"/>
                <w:sz w:val="18"/>
                <w:szCs w:val="18"/>
              </w:rPr>
            </w:pPr>
            <w:r w:rsidRPr="007C76F9">
              <w:rPr>
                <w:rFonts w:cs="Arial"/>
                <w:sz w:val="18"/>
                <w:szCs w:val="18"/>
              </w:rPr>
              <w:t>(</w:t>
            </w:r>
            <w:proofErr w:type="spellStart"/>
            <w:r w:rsidRPr="007C76F9">
              <w:rPr>
                <w:rFonts w:cs="Arial"/>
                <w:sz w:val="18"/>
                <w:szCs w:val="18"/>
              </w:rPr>
              <w:t>i</w:t>
            </w:r>
            <w:proofErr w:type="spellEnd"/>
            <w:r w:rsidRPr="007C76F9">
              <w:rPr>
                <w:rFonts w:cs="Arial"/>
                <w:sz w:val="18"/>
                <w:szCs w:val="18"/>
              </w:rPr>
              <w:t>) the undertaking of a linear activity; or</w:t>
            </w:r>
          </w:p>
          <w:p w14:paraId="6ED26B2C" w14:textId="77777777" w:rsidR="0015205E" w:rsidRPr="007C76F9" w:rsidRDefault="0015205E" w:rsidP="0015205E">
            <w:pPr>
              <w:spacing w:before="12" w:after="12"/>
              <w:rPr>
                <w:rFonts w:cs="Arial"/>
                <w:sz w:val="18"/>
                <w:szCs w:val="18"/>
              </w:rPr>
            </w:pPr>
            <w:r w:rsidRPr="007C76F9">
              <w:rPr>
                <w:rFonts w:cs="Arial"/>
                <w:sz w:val="18"/>
                <w:szCs w:val="18"/>
              </w:rPr>
              <w:t>(ii) maintenance purposes undertaken in accordance with a maintenance management plan.</w:t>
            </w:r>
          </w:p>
        </w:tc>
        <w:tc>
          <w:tcPr>
            <w:tcW w:w="1367" w:type="dxa"/>
            <w:tcBorders>
              <w:right w:val="double" w:sz="4" w:space="0" w:color="auto"/>
            </w:tcBorders>
          </w:tcPr>
          <w:p w14:paraId="196670BF" w14:textId="77777777" w:rsidR="0015205E" w:rsidRPr="007C76F9" w:rsidRDefault="0015205E" w:rsidP="0015205E">
            <w:pPr>
              <w:spacing w:before="12" w:after="12"/>
              <w:rPr>
                <w:rFonts w:cs="Arial"/>
                <w:sz w:val="18"/>
                <w:szCs w:val="18"/>
              </w:rPr>
            </w:pPr>
            <w:r w:rsidRPr="007C76F9">
              <w:rPr>
                <w:rFonts w:cs="Arial"/>
                <w:sz w:val="18"/>
                <w:szCs w:val="18"/>
              </w:rPr>
              <w:t>GNR 325</w:t>
            </w:r>
          </w:p>
        </w:tc>
      </w:tr>
      <w:tr w:rsidR="0015205E" w:rsidRPr="007C76F9" w14:paraId="586B8F88" w14:textId="77777777" w:rsidTr="00506E25">
        <w:trPr>
          <w:trHeight w:val="536"/>
          <w:jc w:val="center"/>
        </w:trPr>
        <w:tc>
          <w:tcPr>
            <w:tcW w:w="3753" w:type="dxa"/>
            <w:tcBorders>
              <w:left w:val="double" w:sz="4" w:space="0" w:color="auto"/>
            </w:tcBorders>
          </w:tcPr>
          <w:p w14:paraId="41E17743" w14:textId="37ED35A4" w:rsidR="0015205E" w:rsidRPr="007C76F9" w:rsidRDefault="00BF67B0" w:rsidP="0015205E">
            <w:pPr>
              <w:spacing w:before="12" w:after="12"/>
              <w:rPr>
                <w:rFonts w:cs="Arial"/>
                <w:sz w:val="18"/>
                <w:szCs w:val="18"/>
                <w:lang w:eastAsia="en-ZA"/>
              </w:rPr>
            </w:pPr>
            <w:r>
              <w:rPr>
                <w:rFonts w:cs="Arial"/>
                <w:sz w:val="18"/>
                <w:szCs w:val="18"/>
              </w:rPr>
              <w:t>O</w:t>
            </w:r>
            <w:r w:rsidR="0015205E" w:rsidRPr="007C76F9">
              <w:rPr>
                <w:rFonts w:cs="Arial"/>
                <w:sz w:val="18"/>
                <w:szCs w:val="18"/>
              </w:rPr>
              <w:t>pencast mining which requires a mining right as contemplated in section 22 of the Mineral and Petroleum Resources Development Act, 2002 (Act No. 28 of 2002)</w:t>
            </w:r>
            <w:r w:rsidR="0015205E">
              <w:rPr>
                <w:rFonts w:cs="Arial"/>
                <w:sz w:val="18"/>
                <w:szCs w:val="18"/>
              </w:rPr>
              <w:t>.</w:t>
            </w:r>
          </w:p>
        </w:tc>
        <w:tc>
          <w:tcPr>
            <w:tcW w:w="3375" w:type="dxa"/>
          </w:tcPr>
          <w:p w14:paraId="01A91A8A" w14:textId="3FCA322D" w:rsidR="0015205E" w:rsidRPr="007C76F9" w:rsidRDefault="0015205E" w:rsidP="0015205E">
            <w:pPr>
              <w:spacing w:before="12" w:after="12"/>
              <w:rPr>
                <w:rFonts w:cs="Arial"/>
                <w:sz w:val="18"/>
                <w:szCs w:val="18"/>
              </w:rPr>
            </w:pPr>
            <w:r w:rsidRPr="00400872">
              <w:rPr>
                <w:rFonts w:cs="Arial"/>
                <w:sz w:val="18"/>
                <w:szCs w:val="18"/>
              </w:rPr>
              <w:t xml:space="preserve">The development of the mining operation with its associated infrastructure will cover an area of approximately </w:t>
            </w:r>
            <w:r w:rsidR="00400872" w:rsidRPr="00400872">
              <w:rPr>
                <w:rFonts w:cs="Arial"/>
                <w:sz w:val="18"/>
                <w:szCs w:val="18"/>
              </w:rPr>
              <w:t>243</w:t>
            </w:r>
            <w:r w:rsidRPr="00400872">
              <w:rPr>
                <w:rFonts w:cs="Arial"/>
                <w:sz w:val="18"/>
                <w:szCs w:val="18"/>
              </w:rPr>
              <w:t xml:space="preserve"> hectares.</w:t>
            </w:r>
          </w:p>
        </w:tc>
        <w:tc>
          <w:tcPr>
            <w:tcW w:w="6606" w:type="dxa"/>
          </w:tcPr>
          <w:p w14:paraId="4F6BC166" w14:textId="77777777" w:rsidR="0015205E" w:rsidRPr="007C76F9" w:rsidRDefault="0015205E" w:rsidP="0015205E">
            <w:pPr>
              <w:rPr>
                <w:rFonts w:cs="Arial"/>
                <w:sz w:val="18"/>
                <w:szCs w:val="18"/>
              </w:rPr>
            </w:pPr>
            <w:r w:rsidRPr="007C76F9">
              <w:rPr>
                <w:rFonts w:cs="Arial"/>
                <w:sz w:val="18"/>
                <w:szCs w:val="18"/>
                <w:u w:val="single"/>
              </w:rPr>
              <w:t>Activity 17 of Listing Notice 2</w:t>
            </w:r>
            <w:r w:rsidRPr="007C76F9">
              <w:rPr>
                <w:rFonts w:cs="Arial"/>
                <w:i/>
                <w:sz w:val="18"/>
                <w:szCs w:val="18"/>
                <w:u w:val="single"/>
              </w:rPr>
              <w:t>:</w:t>
            </w:r>
            <w:r w:rsidRPr="007C76F9">
              <w:rPr>
                <w:rFonts w:cs="Arial"/>
                <w:sz w:val="18"/>
                <w:szCs w:val="18"/>
              </w:rPr>
              <w:t xml:space="preserve"> </w:t>
            </w:r>
          </w:p>
          <w:p w14:paraId="0D456665" w14:textId="53442C86" w:rsidR="0015205E" w:rsidRPr="00BF67B0" w:rsidRDefault="00BF67B0" w:rsidP="0015205E">
            <w:pPr>
              <w:rPr>
                <w:rFonts w:cs="Arial"/>
                <w:sz w:val="18"/>
                <w:szCs w:val="18"/>
              </w:rPr>
            </w:pPr>
            <w:r>
              <w:rPr>
                <w:rFonts w:cs="Arial"/>
                <w:sz w:val="18"/>
                <w:szCs w:val="18"/>
              </w:rPr>
              <w:t>O</w:t>
            </w:r>
            <w:r w:rsidR="0015205E" w:rsidRPr="007C76F9">
              <w:rPr>
                <w:rFonts w:cs="Arial"/>
                <w:sz w:val="18"/>
                <w:szCs w:val="18"/>
              </w:rPr>
              <w:t>pencast mining which requires a mining right as contemplated in section 22 of the Mineral and Petroleum Resources Development Act, 2002 (Act No. 28 of 2002), including associated infrastructure, structures and earthworks, directly related to the extraction of a mineral resource, including activities for which an exemption has been issued in terms of section 106 of the Mineral and Petroleum Resources Development Act, 2002 (Act No. 28 of 2002).</w:t>
            </w:r>
          </w:p>
        </w:tc>
        <w:tc>
          <w:tcPr>
            <w:tcW w:w="1367" w:type="dxa"/>
            <w:tcBorders>
              <w:right w:val="double" w:sz="4" w:space="0" w:color="auto"/>
            </w:tcBorders>
          </w:tcPr>
          <w:p w14:paraId="3A75E8AA" w14:textId="77777777" w:rsidR="0015205E" w:rsidRPr="007C76F9" w:rsidRDefault="0015205E" w:rsidP="0015205E">
            <w:pPr>
              <w:spacing w:before="12" w:after="12"/>
              <w:rPr>
                <w:sz w:val="18"/>
                <w:szCs w:val="18"/>
              </w:rPr>
            </w:pPr>
            <w:r w:rsidRPr="007C76F9">
              <w:rPr>
                <w:sz w:val="18"/>
                <w:szCs w:val="18"/>
              </w:rPr>
              <w:t>GNR 32</w:t>
            </w:r>
            <w:r>
              <w:rPr>
                <w:sz w:val="18"/>
                <w:szCs w:val="18"/>
              </w:rPr>
              <w:t>5</w:t>
            </w:r>
          </w:p>
        </w:tc>
      </w:tr>
      <w:tr w:rsidR="0015205E" w:rsidRPr="007C76F9" w14:paraId="59FF216E" w14:textId="77777777" w:rsidTr="00506E25">
        <w:trPr>
          <w:trHeight w:val="536"/>
          <w:jc w:val="center"/>
        </w:trPr>
        <w:tc>
          <w:tcPr>
            <w:tcW w:w="3753" w:type="dxa"/>
            <w:tcBorders>
              <w:left w:val="double" w:sz="4" w:space="0" w:color="auto"/>
            </w:tcBorders>
          </w:tcPr>
          <w:p w14:paraId="316E4314" w14:textId="77777777" w:rsidR="0015205E" w:rsidRPr="007C76F9" w:rsidRDefault="0015205E" w:rsidP="0015205E">
            <w:pPr>
              <w:spacing w:before="12" w:after="12"/>
              <w:rPr>
                <w:rFonts w:cs="Arial"/>
                <w:sz w:val="18"/>
                <w:szCs w:val="18"/>
                <w:lang w:eastAsia="en-ZA"/>
              </w:rPr>
            </w:pPr>
            <w:r>
              <w:rPr>
                <w:rFonts w:cs="Arial"/>
                <w:sz w:val="18"/>
                <w:szCs w:val="18"/>
                <w:lang w:eastAsia="en-ZA"/>
              </w:rPr>
              <w:lastRenderedPageBreak/>
              <w:t>Crushing and screening of ROM coal to produce products required by the markets.</w:t>
            </w:r>
          </w:p>
        </w:tc>
        <w:tc>
          <w:tcPr>
            <w:tcW w:w="3375" w:type="dxa"/>
          </w:tcPr>
          <w:p w14:paraId="6E10149A" w14:textId="77777777" w:rsidR="0015205E" w:rsidRPr="007C76F9" w:rsidRDefault="0015205E" w:rsidP="0015205E">
            <w:pPr>
              <w:spacing w:before="12" w:after="12"/>
              <w:rPr>
                <w:rFonts w:cs="Arial"/>
                <w:sz w:val="18"/>
                <w:szCs w:val="18"/>
              </w:rPr>
            </w:pPr>
          </w:p>
        </w:tc>
        <w:tc>
          <w:tcPr>
            <w:tcW w:w="6606" w:type="dxa"/>
          </w:tcPr>
          <w:p w14:paraId="79F35CF1" w14:textId="77777777" w:rsidR="0015205E" w:rsidRPr="007C76F9" w:rsidRDefault="0015205E" w:rsidP="0015205E">
            <w:pPr>
              <w:rPr>
                <w:rFonts w:cs="Arial"/>
                <w:sz w:val="18"/>
                <w:szCs w:val="18"/>
              </w:rPr>
            </w:pPr>
            <w:r w:rsidRPr="007C76F9">
              <w:rPr>
                <w:rFonts w:cs="Arial"/>
                <w:sz w:val="18"/>
                <w:szCs w:val="18"/>
                <w:u w:val="single"/>
              </w:rPr>
              <w:t>Activity 21 of Listing Notice 2</w:t>
            </w:r>
            <w:r w:rsidRPr="007C76F9">
              <w:rPr>
                <w:rFonts w:cs="Arial"/>
                <w:sz w:val="18"/>
                <w:szCs w:val="18"/>
              </w:rPr>
              <w:t xml:space="preserve">: </w:t>
            </w:r>
          </w:p>
          <w:p w14:paraId="08417347" w14:textId="77777777" w:rsidR="0015205E" w:rsidRPr="007C76F9" w:rsidRDefault="0015205E" w:rsidP="0015205E">
            <w:pPr>
              <w:rPr>
                <w:rFonts w:cs="Arial"/>
                <w:sz w:val="18"/>
                <w:szCs w:val="18"/>
              </w:rPr>
            </w:pPr>
            <w:r w:rsidRPr="007C76F9">
              <w:rPr>
                <w:rFonts w:cs="Arial"/>
                <w:sz w:val="18"/>
                <w:szCs w:val="18"/>
              </w:rPr>
              <w:t>Any activity including the operation of that activity associated with the primary processing of a mineral resource including winning, reduction, extraction, classifying, concentrating, crushing, screening and washing but excluding the smelting, beneficiation, refining, calcining or gasification of the mineral resource.</w:t>
            </w:r>
          </w:p>
          <w:p w14:paraId="51F029A8" w14:textId="77777777" w:rsidR="0015205E" w:rsidRPr="007C76F9" w:rsidRDefault="0015205E" w:rsidP="0015205E">
            <w:pPr>
              <w:rPr>
                <w:rFonts w:cs="Arial"/>
                <w:sz w:val="18"/>
                <w:szCs w:val="18"/>
                <w:u w:val="single"/>
              </w:rPr>
            </w:pPr>
          </w:p>
        </w:tc>
        <w:tc>
          <w:tcPr>
            <w:tcW w:w="1367" w:type="dxa"/>
            <w:tcBorders>
              <w:right w:val="double" w:sz="4" w:space="0" w:color="auto"/>
            </w:tcBorders>
          </w:tcPr>
          <w:p w14:paraId="057AFB16" w14:textId="77777777" w:rsidR="0015205E" w:rsidRPr="007C76F9" w:rsidRDefault="0015205E" w:rsidP="0015205E">
            <w:pPr>
              <w:spacing w:before="12" w:after="12"/>
              <w:rPr>
                <w:sz w:val="18"/>
                <w:szCs w:val="18"/>
              </w:rPr>
            </w:pPr>
            <w:r w:rsidRPr="007C76F9">
              <w:rPr>
                <w:sz w:val="18"/>
                <w:szCs w:val="18"/>
              </w:rPr>
              <w:t>GNR 32</w:t>
            </w:r>
            <w:r>
              <w:rPr>
                <w:sz w:val="18"/>
                <w:szCs w:val="18"/>
              </w:rPr>
              <w:t>5</w:t>
            </w:r>
          </w:p>
        </w:tc>
      </w:tr>
      <w:tr w:rsidR="0058497F" w:rsidRPr="007C76F9" w14:paraId="60D0669B" w14:textId="77777777" w:rsidTr="0058497F">
        <w:trPr>
          <w:trHeight w:val="536"/>
          <w:jc w:val="center"/>
        </w:trPr>
        <w:tc>
          <w:tcPr>
            <w:tcW w:w="15101" w:type="dxa"/>
            <w:gridSpan w:val="4"/>
            <w:tcBorders>
              <w:left w:val="double" w:sz="4" w:space="0" w:color="auto"/>
              <w:right w:val="double" w:sz="4" w:space="0" w:color="auto"/>
            </w:tcBorders>
            <w:shd w:val="clear" w:color="auto" w:fill="D9D9D9" w:themeFill="background1" w:themeFillShade="D9"/>
          </w:tcPr>
          <w:p w14:paraId="24DD81FC" w14:textId="21609462" w:rsidR="0058497F" w:rsidRPr="007C76F9" w:rsidRDefault="0058497F" w:rsidP="0058497F">
            <w:pPr>
              <w:spacing w:before="12" w:after="12"/>
              <w:jc w:val="center"/>
              <w:rPr>
                <w:sz w:val="18"/>
                <w:szCs w:val="18"/>
              </w:rPr>
            </w:pPr>
            <w:r w:rsidRPr="00B87005">
              <w:rPr>
                <w:b/>
                <w:sz w:val="18"/>
                <w:szCs w:val="18"/>
              </w:rPr>
              <w:t>NEMA EIA AMEN</w:t>
            </w:r>
            <w:r>
              <w:rPr>
                <w:b/>
                <w:sz w:val="18"/>
                <w:szCs w:val="18"/>
              </w:rPr>
              <w:t>DED Regulations Listing Notice 3</w:t>
            </w:r>
          </w:p>
        </w:tc>
      </w:tr>
      <w:tr w:rsidR="0015205E" w:rsidRPr="007C76F9" w14:paraId="10481E60" w14:textId="77777777" w:rsidTr="00506E25">
        <w:trPr>
          <w:trHeight w:val="536"/>
          <w:jc w:val="center"/>
        </w:trPr>
        <w:tc>
          <w:tcPr>
            <w:tcW w:w="3753" w:type="dxa"/>
            <w:tcBorders>
              <w:left w:val="double" w:sz="4" w:space="0" w:color="auto"/>
            </w:tcBorders>
          </w:tcPr>
          <w:p w14:paraId="2BB259C5" w14:textId="77777777" w:rsidR="0015205E" w:rsidRPr="007C76F9" w:rsidRDefault="0015205E" w:rsidP="0015205E">
            <w:pPr>
              <w:spacing w:before="12" w:after="12"/>
              <w:rPr>
                <w:sz w:val="18"/>
                <w:szCs w:val="18"/>
              </w:rPr>
            </w:pPr>
            <w:r w:rsidRPr="007C76F9">
              <w:rPr>
                <w:sz w:val="18"/>
                <w:szCs w:val="18"/>
              </w:rPr>
              <w:t>The development of access and haul roads within the proposed mining area.</w:t>
            </w:r>
          </w:p>
        </w:tc>
        <w:tc>
          <w:tcPr>
            <w:tcW w:w="3375" w:type="dxa"/>
          </w:tcPr>
          <w:p w14:paraId="742AA81D" w14:textId="68875C08" w:rsidR="0015205E" w:rsidRPr="007C76F9" w:rsidRDefault="0015205E" w:rsidP="0015205E">
            <w:pPr>
              <w:spacing w:before="12" w:after="12"/>
              <w:rPr>
                <w:sz w:val="18"/>
                <w:szCs w:val="18"/>
              </w:rPr>
            </w:pPr>
            <w:r w:rsidRPr="0058497F">
              <w:rPr>
                <w:rFonts w:cs="Arial"/>
                <w:sz w:val="18"/>
                <w:szCs w:val="18"/>
              </w:rPr>
              <w:t xml:space="preserve">The access and haul roads will cover a length of approximately </w:t>
            </w:r>
            <w:r w:rsidR="0058497F" w:rsidRPr="0058497F">
              <w:rPr>
                <w:rFonts w:cs="Arial"/>
                <w:sz w:val="18"/>
                <w:szCs w:val="18"/>
              </w:rPr>
              <w:t>1.1</w:t>
            </w:r>
            <w:r w:rsidRPr="0058497F">
              <w:rPr>
                <w:rFonts w:cs="Arial"/>
                <w:sz w:val="18"/>
                <w:szCs w:val="18"/>
              </w:rPr>
              <w:t xml:space="preserve"> km</w:t>
            </w:r>
            <w:r w:rsidR="0058497F" w:rsidRPr="0058497F">
              <w:rPr>
                <w:rFonts w:cs="Arial"/>
                <w:sz w:val="18"/>
                <w:szCs w:val="18"/>
              </w:rPr>
              <w:t>.</w:t>
            </w:r>
          </w:p>
        </w:tc>
        <w:tc>
          <w:tcPr>
            <w:tcW w:w="6606" w:type="dxa"/>
          </w:tcPr>
          <w:p w14:paraId="238060AA" w14:textId="77777777" w:rsidR="0015205E" w:rsidRPr="007C76F9" w:rsidRDefault="0015205E" w:rsidP="0015205E">
            <w:pPr>
              <w:spacing w:before="12" w:after="12"/>
              <w:rPr>
                <w:sz w:val="18"/>
                <w:szCs w:val="18"/>
              </w:rPr>
            </w:pPr>
            <w:r w:rsidRPr="007C76F9">
              <w:rPr>
                <w:sz w:val="18"/>
                <w:szCs w:val="18"/>
                <w:u w:val="single"/>
              </w:rPr>
              <w:t>Activity 4 of Listing Notice 3</w:t>
            </w:r>
            <w:r w:rsidRPr="007C76F9">
              <w:rPr>
                <w:sz w:val="18"/>
                <w:szCs w:val="18"/>
              </w:rPr>
              <w:t>:</w:t>
            </w:r>
          </w:p>
          <w:p w14:paraId="0F09249D" w14:textId="77777777" w:rsidR="0015205E" w:rsidRPr="007C76F9" w:rsidRDefault="0015205E" w:rsidP="0015205E">
            <w:pPr>
              <w:spacing w:before="12" w:after="12"/>
              <w:rPr>
                <w:sz w:val="18"/>
                <w:szCs w:val="18"/>
              </w:rPr>
            </w:pPr>
            <w:r w:rsidRPr="007C76F9">
              <w:rPr>
                <w:sz w:val="18"/>
                <w:szCs w:val="18"/>
              </w:rPr>
              <w:t>The development of a road wider than 4 metres with a reserve less than 13, 5 metres.</w:t>
            </w:r>
          </w:p>
          <w:p w14:paraId="6CCE601E" w14:textId="77777777" w:rsidR="0015205E" w:rsidRPr="007C76F9" w:rsidRDefault="0015205E" w:rsidP="00E93902">
            <w:pPr>
              <w:numPr>
                <w:ilvl w:val="0"/>
                <w:numId w:val="21"/>
              </w:numPr>
              <w:spacing w:before="12" w:after="12"/>
              <w:rPr>
                <w:sz w:val="18"/>
                <w:szCs w:val="18"/>
                <w:u w:val="single"/>
              </w:rPr>
            </w:pPr>
            <w:r w:rsidRPr="007C76F9">
              <w:rPr>
                <w:sz w:val="18"/>
                <w:szCs w:val="18"/>
                <w:u w:val="single"/>
              </w:rPr>
              <w:t>In Free State, Limpopo, Mpumalanga and Northern Cape provinces:</w:t>
            </w:r>
          </w:p>
          <w:p w14:paraId="444A4ADF" w14:textId="77777777" w:rsidR="0015205E" w:rsidRPr="007C76F9" w:rsidRDefault="0015205E" w:rsidP="00E93902">
            <w:pPr>
              <w:numPr>
                <w:ilvl w:val="0"/>
                <w:numId w:val="23"/>
              </w:numPr>
              <w:spacing w:before="12" w:after="12"/>
              <w:ind w:left="711" w:firstLine="158"/>
              <w:rPr>
                <w:sz w:val="18"/>
                <w:szCs w:val="18"/>
              </w:rPr>
            </w:pPr>
            <w:r w:rsidRPr="007C76F9">
              <w:rPr>
                <w:sz w:val="18"/>
                <w:szCs w:val="18"/>
              </w:rPr>
              <w:t>In an estuary;</w:t>
            </w:r>
          </w:p>
          <w:p w14:paraId="71271D1B" w14:textId="77777777" w:rsidR="0015205E" w:rsidRPr="007C76F9" w:rsidRDefault="0015205E" w:rsidP="00E93902">
            <w:pPr>
              <w:numPr>
                <w:ilvl w:val="0"/>
                <w:numId w:val="23"/>
              </w:numPr>
              <w:spacing w:before="12" w:after="12"/>
              <w:ind w:left="711" w:firstLine="158"/>
              <w:rPr>
                <w:sz w:val="18"/>
                <w:szCs w:val="18"/>
              </w:rPr>
            </w:pPr>
            <w:r w:rsidRPr="007C76F9">
              <w:rPr>
                <w:sz w:val="18"/>
                <w:szCs w:val="18"/>
              </w:rPr>
              <w:t>Outside urban areas in:</w:t>
            </w:r>
          </w:p>
          <w:p w14:paraId="04949BAF" w14:textId="77777777" w:rsidR="0015205E" w:rsidRPr="007C76F9" w:rsidRDefault="0015205E" w:rsidP="0015205E">
            <w:pPr>
              <w:spacing w:before="12" w:after="12"/>
              <w:rPr>
                <w:sz w:val="18"/>
                <w:szCs w:val="18"/>
              </w:rPr>
            </w:pPr>
            <w:r w:rsidRPr="007C76F9">
              <w:rPr>
                <w:sz w:val="18"/>
                <w:szCs w:val="18"/>
              </w:rPr>
              <w:t>(aa) A protected area identified in terms of NEMPAA, excluding disturbed areas;</w:t>
            </w:r>
          </w:p>
          <w:p w14:paraId="54253A40" w14:textId="77777777" w:rsidR="0015205E" w:rsidRPr="007C76F9" w:rsidRDefault="0015205E" w:rsidP="0015205E">
            <w:pPr>
              <w:spacing w:before="12" w:after="12"/>
              <w:rPr>
                <w:sz w:val="18"/>
                <w:szCs w:val="18"/>
              </w:rPr>
            </w:pPr>
            <w:r w:rsidRPr="007C76F9">
              <w:rPr>
                <w:sz w:val="18"/>
                <w:szCs w:val="18"/>
              </w:rPr>
              <w:t>(bb) National Protected Area Expansion Strategy Focus areas;</w:t>
            </w:r>
          </w:p>
          <w:p w14:paraId="33389380" w14:textId="77777777" w:rsidR="0015205E" w:rsidRPr="007C76F9" w:rsidRDefault="0015205E" w:rsidP="0015205E">
            <w:pPr>
              <w:spacing w:before="12" w:after="12"/>
              <w:rPr>
                <w:sz w:val="18"/>
                <w:szCs w:val="18"/>
              </w:rPr>
            </w:pPr>
            <w:r w:rsidRPr="007C76F9">
              <w:rPr>
                <w:sz w:val="18"/>
                <w:szCs w:val="18"/>
              </w:rPr>
              <w:t>(cc) Sensitive areas as identified in an environmental management framework as contemplated in chapter 5 of the Act and as adopted by the competent authority;</w:t>
            </w:r>
          </w:p>
          <w:p w14:paraId="1C7F5EB5" w14:textId="77777777" w:rsidR="0015205E" w:rsidRPr="007C76F9" w:rsidRDefault="0015205E" w:rsidP="0015205E">
            <w:pPr>
              <w:spacing w:before="12" w:after="12"/>
              <w:rPr>
                <w:sz w:val="18"/>
                <w:szCs w:val="18"/>
              </w:rPr>
            </w:pPr>
            <w:r w:rsidRPr="007C76F9">
              <w:rPr>
                <w:sz w:val="18"/>
                <w:szCs w:val="18"/>
              </w:rPr>
              <w:t>(dd) Sites or areas identified in terms of an International Convention;</w:t>
            </w:r>
          </w:p>
          <w:p w14:paraId="5D610AFC" w14:textId="77777777" w:rsidR="0015205E" w:rsidRPr="007C76F9" w:rsidRDefault="0015205E" w:rsidP="0015205E">
            <w:pPr>
              <w:spacing w:before="12" w:after="12"/>
              <w:rPr>
                <w:sz w:val="18"/>
                <w:szCs w:val="18"/>
              </w:rPr>
            </w:pPr>
            <w:r w:rsidRPr="007C76F9">
              <w:rPr>
                <w:sz w:val="18"/>
                <w:szCs w:val="18"/>
              </w:rPr>
              <w:t>(</w:t>
            </w:r>
            <w:proofErr w:type="spellStart"/>
            <w:r w:rsidRPr="007C76F9">
              <w:rPr>
                <w:sz w:val="18"/>
                <w:szCs w:val="18"/>
              </w:rPr>
              <w:t>ee</w:t>
            </w:r>
            <w:proofErr w:type="spellEnd"/>
            <w:r w:rsidRPr="007C76F9">
              <w:rPr>
                <w:sz w:val="18"/>
                <w:szCs w:val="18"/>
              </w:rPr>
              <w:t>) Critical biodiversity areas as identified in systematic biodiversity plans adopted by the competent authority or in bioregional plans;</w:t>
            </w:r>
          </w:p>
          <w:p w14:paraId="6EEF5F74" w14:textId="77777777" w:rsidR="0015205E" w:rsidRPr="007C76F9" w:rsidRDefault="0015205E" w:rsidP="0015205E">
            <w:pPr>
              <w:spacing w:before="12" w:after="12"/>
              <w:rPr>
                <w:sz w:val="18"/>
                <w:szCs w:val="18"/>
              </w:rPr>
            </w:pPr>
            <w:r w:rsidRPr="007C76F9">
              <w:rPr>
                <w:sz w:val="18"/>
                <w:szCs w:val="18"/>
              </w:rPr>
              <w:t>(ff) Core areas in biosphere reserves;</w:t>
            </w:r>
          </w:p>
          <w:p w14:paraId="702DD348" w14:textId="77777777" w:rsidR="0015205E" w:rsidRPr="007C76F9" w:rsidRDefault="0015205E" w:rsidP="0015205E">
            <w:pPr>
              <w:spacing w:before="12" w:after="12"/>
              <w:rPr>
                <w:sz w:val="18"/>
                <w:szCs w:val="18"/>
              </w:rPr>
            </w:pPr>
            <w:r w:rsidRPr="007C76F9">
              <w:rPr>
                <w:sz w:val="18"/>
                <w:szCs w:val="18"/>
              </w:rPr>
              <w:t>(gg) Areas within 10 kilometres from national parks or world heritage sites or 5 kilometres from any other protected area identified in terms of NEMPAA or from the core areas of a biosphere reserve, excluding disturbed areas.; or</w:t>
            </w:r>
          </w:p>
          <w:p w14:paraId="290F71F6" w14:textId="77777777" w:rsidR="0015205E" w:rsidRPr="007C76F9" w:rsidRDefault="0015205E" w:rsidP="0015205E">
            <w:pPr>
              <w:spacing w:before="12" w:after="12"/>
              <w:rPr>
                <w:sz w:val="18"/>
                <w:szCs w:val="18"/>
              </w:rPr>
            </w:pPr>
            <w:r w:rsidRPr="007C76F9">
              <w:rPr>
                <w:sz w:val="18"/>
                <w:szCs w:val="18"/>
              </w:rPr>
              <w:lastRenderedPageBreak/>
              <w:t>(</w:t>
            </w:r>
            <w:proofErr w:type="spellStart"/>
            <w:r w:rsidRPr="007C76F9">
              <w:rPr>
                <w:sz w:val="18"/>
                <w:szCs w:val="18"/>
              </w:rPr>
              <w:t>hh</w:t>
            </w:r>
            <w:proofErr w:type="spellEnd"/>
            <w:r w:rsidRPr="007C76F9">
              <w:rPr>
                <w:sz w:val="18"/>
                <w:szCs w:val="18"/>
              </w:rPr>
              <w:t xml:space="preserve">) </w:t>
            </w:r>
            <w:proofErr w:type="gramStart"/>
            <w:r w:rsidRPr="007C76F9">
              <w:rPr>
                <w:sz w:val="18"/>
                <w:szCs w:val="18"/>
              </w:rPr>
              <w:t>Areas</w:t>
            </w:r>
            <w:proofErr w:type="gramEnd"/>
            <w:r w:rsidRPr="007C76F9">
              <w:rPr>
                <w:sz w:val="18"/>
                <w:szCs w:val="18"/>
              </w:rPr>
              <w:t xml:space="preserve"> seawards of the development setback line or within 1 kilometre from the high-water mark of the sea if no such development setback line is determined; or</w:t>
            </w:r>
          </w:p>
          <w:p w14:paraId="5093A722" w14:textId="77777777" w:rsidR="0015205E" w:rsidRPr="007C76F9" w:rsidRDefault="0015205E" w:rsidP="0015205E">
            <w:pPr>
              <w:spacing w:before="12" w:after="12"/>
              <w:rPr>
                <w:sz w:val="18"/>
                <w:szCs w:val="18"/>
              </w:rPr>
            </w:pPr>
            <w:r w:rsidRPr="007C76F9">
              <w:rPr>
                <w:sz w:val="18"/>
                <w:szCs w:val="18"/>
              </w:rPr>
              <w:t>(iii) In urban areas:</w:t>
            </w:r>
          </w:p>
          <w:p w14:paraId="4B7FA91B" w14:textId="77777777" w:rsidR="0015205E" w:rsidRPr="007C76F9" w:rsidRDefault="0015205E" w:rsidP="0015205E">
            <w:pPr>
              <w:spacing w:before="12" w:after="12"/>
              <w:rPr>
                <w:sz w:val="18"/>
                <w:szCs w:val="18"/>
              </w:rPr>
            </w:pPr>
            <w:r w:rsidRPr="007C76F9">
              <w:rPr>
                <w:sz w:val="18"/>
                <w:szCs w:val="18"/>
              </w:rPr>
              <w:t>(aa) Areas zoned for use as public open space;</w:t>
            </w:r>
          </w:p>
          <w:p w14:paraId="7B873DE8" w14:textId="77777777" w:rsidR="0015205E" w:rsidRPr="007C76F9" w:rsidRDefault="0015205E" w:rsidP="0015205E">
            <w:pPr>
              <w:spacing w:before="12" w:after="12"/>
              <w:rPr>
                <w:sz w:val="18"/>
                <w:szCs w:val="18"/>
              </w:rPr>
            </w:pPr>
            <w:r w:rsidRPr="007C76F9">
              <w:rPr>
                <w:sz w:val="18"/>
                <w:szCs w:val="18"/>
              </w:rPr>
              <w:t>(bb) Areas designated for conservation use in Spatial Development Frameworks adopted by the competent authority or zoned for a conservation purpose; or</w:t>
            </w:r>
          </w:p>
          <w:p w14:paraId="0E5EE9F7" w14:textId="77777777" w:rsidR="0015205E" w:rsidRPr="007C76F9" w:rsidRDefault="0015205E" w:rsidP="0015205E">
            <w:pPr>
              <w:spacing w:before="12" w:after="12"/>
              <w:rPr>
                <w:sz w:val="18"/>
                <w:szCs w:val="18"/>
              </w:rPr>
            </w:pPr>
            <w:r w:rsidRPr="007C76F9">
              <w:rPr>
                <w:sz w:val="18"/>
                <w:szCs w:val="18"/>
              </w:rPr>
              <w:t>(cc) Seawards of the development setback line or within urban protected areas.</w:t>
            </w:r>
          </w:p>
        </w:tc>
        <w:tc>
          <w:tcPr>
            <w:tcW w:w="1367" w:type="dxa"/>
            <w:tcBorders>
              <w:right w:val="double" w:sz="4" w:space="0" w:color="auto"/>
            </w:tcBorders>
          </w:tcPr>
          <w:p w14:paraId="6A4265CB" w14:textId="77777777" w:rsidR="0015205E" w:rsidRPr="007C76F9" w:rsidRDefault="0015205E" w:rsidP="0015205E">
            <w:pPr>
              <w:spacing w:before="12" w:after="12"/>
              <w:rPr>
                <w:sz w:val="18"/>
                <w:szCs w:val="18"/>
              </w:rPr>
            </w:pPr>
            <w:r w:rsidRPr="007C76F9">
              <w:rPr>
                <w:sz w:val="18"/>
                <w:szCs w:val="18"/>
              </w:rPr>
              <w:lastRenderedPageBreak/>
              <w:t>GNR 32</w:t>
            </w:r>
            <w:r>
              <w:rPr>
                <w:sz w:val="18"/>
                <w:szCs w:val="18"/>
              </w:rPr>
              <w:t>5</w:t>
            </w:r>
          </w:p>
        </w:tc>
      </w:tr>
      <w:tr w:rsidR="0015205E" w:rsidRPr="007C76F9" w14:paraId="56CAAFD0" w14:textId="77777777" w:rsidTr="00506E25">
        <w:trPr>
          <w:trHeight w:val="536"/>
          <w:jc w:val="center"/>
        </w:trPr>
        <w:tc>
          <w:tcPr>
            <w:tcW w:w="3753" w:type="dxa"/>
            <w:tcBorders>
              <w:left w:val="double" w:sz="4" w:space="0" w:color="auto"/>
            </w:tcBorders>
          </w:tcPr>
          <w:p w14:paraId="7D269832" w14:textId="77777777" w:rsidR="0015205E" w:rsidRPr="007C76F9" w:rsidRDefault="0015205E" w:rsidP="0015205E">
            <w:pPr>
              <w:spacing w:before="12" w:after="12"/>
              <w:rPr>
                <w:sz w:val="18"/>
                <w:szCs w:val="18"/>
              </w:rPr>
            </w:pPr>
            <w:r w:rsidRPr="003F303D">
              <w:rPr>
                <w:sz w:val="18"/>
                <w:szCs w:val="18"/>
              </w:rPr>
              <w:t>The development of facilities or infrastructure, for the storage, or for the storage and handling, of a dangerous good, where such storage occurs in containers with a combined capacity of 80 cubic metres or more but not exceeding 500 cubic metres</w:t>
            </w:r>
          </w:p>
        </w:tc>
        <w:tc>
          <w:tcPr>
            <w:tcW w:w="3375" w:type="dxa"/>
          </w:tcPr>
          <w:p w14:paraId="4CA9B218" w14:textId="405143C0" w:rsidR="0015205E" w:rsidRPr="007C76F9" w:rsidRDefault="00C06FA4" w:rsidP="0015205E">
            <w:pPr>
              <w:spacing w:before="12" w:after="12"/>
              <w:rPr>
                <w:sz w:val="18"/>
                <w:szCs w:val="18"/>
              </w:rPr>
            </w:pPr>
            <w:r>
              <w:rPr>
                <w:sz w:val="18"/>
                <w:szCs w:val="18"/>
              </w:rPr>
              <w:t>80 square meters</w:t>
            </w:r>
          </w:p>
        </w:tc>
        <w:tc>
          <w:tcPr>
            <w:tcW w:w="6606" w:type="dxa"/>
          </w:tcPr>
          <w:p w14:paraId="25222D58" w14:textId="77777777" w:rsidR="0015205E" w:rsidRPr="007C76F9" w:rsidRDefault="0015205E" w:rsidP="0015205E">
            <w:pPr>
              <w:rPr>
                <w:rFonts w:cs="Arial"/>
                <w:sz w:val="18"/>
                <w:szCs w:val="18"/>
              </w:rPr>
            </w:pPr>
            <w:r w:rsidRPr="007C76F9">
              <w:rPr>
                <w:rFonts w:cs="Arial"/>
                <w:sz w:val="18"/>
                <w:szCs w:val="18"/>
                <w:u w:val="single"/>
              </w:rPr>
              <w:t>Activity 10 of Listing Notice 3:</w:t>
            </w:r>
            <w:r w:rsidRPr="007C76F9">
              <w:rPr>
                <w:rFonts w:cs="Arial"/>
                <w:sz w:val="18"/>
                <w:szCs w:val="18"/>
              </w:rPr>
              <w:t xml:space="preserve"> </w:t>
            </w:r>
          </w:p>
          <w:p w14:paraId="2B324EA7" w14:textId="77777777" w:rsidR="0015205E" w:rsidRPr="007C76F9" w:rsidRDefault="0015205E" w:rsidP="0015205E">
            <w:pPr>
              <w:rPr>
                <w:sz w:val="18"/>
                <w:szCs w:val="18"/>
                <w:u w:val="single"/>
              </w:rPr>
            </w:pPr>
            <w:r w:rsidRPr="007C76F9">
              <w:rPr>
                <w:rFonts w:cs="Arial"/>
                <w:sz w:val="18"/>
                <w:szCs w:val="18"/>
              </w:rPr>
              <w:t>The development of facilities or infrastructure, for the storage, or for the storage and handling, of a dangerous good, where such storage occurs in containers with a combined capacity of 30 cubic metres or more but not exceeding 80 cubic metres.</w:t>
            </w:r>
          </w:p>
        </w:tc>
        <w:tc>
          <w:tcPr>
            <w:tcW w:w="1367" w:type="dxa"/>
            <w:tcBorders>
              <w:right w:val="double" w:sz="4" w:space="0" w:color="auto"/>
            </w:tcBorders>
          </w:tcPr>
          <w:p w14:paraId="440033A9" w14:textId="77777777" w:rsidR="0015205E" w:rsidRPr="007C76F9" w:rsidRDefault="0015205E" w:rsidP="0015205E">
            <w:pPr>
              <w:spacing w:before="12" w:after="12"/>
              <w:rPr>
                <w:sz w:val="18"/>
                <w:szCs w:val="18"/>
              </w:rPr>
            </w:pPr>
          </w:p>
        </w:tc>
      </w:tr>
      <w:tr w:rsidR="0015205E" w:rsidRPr="007C76F9" w14:paraId="2F1DD066" w14:textId="77777777" w:rsidTr="00506E25">
        <w:trPr>
          <w:trHeight w:val="536"/>
          <w:jc w:val="center"/>
        </w:trPr>
        <w:tc>
          <w:tcPr>
            <w:tcW w:w="3753" w:type="dxa"/>
            <w:tcBorders>
              <w:left w:val="double" w:sz="4" w:space="0" w:color="auto"/>
            </w:tcBorders>
          </w:tcPr>
          <w:p w14:paraId="38C79B1A" w14:textId="77777777" w:rsidR="0015205E" w:rsidRPr="007C76F9" w:rsidRDefault="0015205E" w:rsidP="0015205E">
            <w:pPr>
              <w:spacing w:before="12" w:after="12"/>
              <w:rPr>
                <w:sz w:val="18"/>
                <w:szCs w:val="18"/>
              </w:rPr>
            </w:pPr>
            <w:r w:rsidRPr="007C76F9">
              <w:rPr>
                <w:sz w:val="18"/>
                <w:szCs w:val="18"/>
              </w:rPr>
              <w:t>Clearance of indigenous vegetation for the mining operation and for the construction of infrastructure associated with the mining project.</w:t>
            </w:r>
          </w:p>
        </w:tc>
        <w:tc>
          <w:tcPr>
            <w:tcW w:w="3375" w:type="dxa"/>
          </w:tcPr>
          <w:p w14:paraId="5C95F46F" w14:textId="32FCED7D" w:rsidR="0015205E" w:rsidRPr="007C76F9" w:rsidRDefault="0015205E" w:rsidP="0015205E">
            <w:pPr>
              <w:spacing w:before="12" w:after="12"/>
              <w:rPr>
                <w:sz w:val="18"/>
                <w:szCs w:val="18"/>
              </w:rPr>
            </w:pPr>
            <w:r w:rsidRPr="00C06FA4">
              <w:rPr>
                <w:rFonts w:cs="Arial"/>
                <w:sz w:val="18"/>
                <w:szCs w:val="18"/>
              </w:rPr>
              <w:t xml:space="preserve">The proposed operation with its associated infrastructure will cover an area of approximately </w:t>
            </w:r>
            <w:r w:rsidR="00C06FA4" w:rsidRPr="00C06FA4">
              <w:rPr>
                <w:rFonts w:cs="Arial"/>
                <w:sz w:val="18"/>
                <w:szCs w:val="18"/>
              </w:rPr>
              <w:t>243</w:t>
            </w:r>
            <w:r w:rsidRPr="00C06FA4">
              <w:rPr>
                <w:rFonts w:cs="Arial"/>
                <w:sz w:val="18"/>
                <w:szCs w:val="18"/>
              </w:rPr>
              <w:t xml:space="preserve"> hectares</w:t>
            </w:r>
            <w:r w:rsidR="00C06FA4" w:rsidRPr="00C06FA4">
              <w:rPr>
                <w:rFonts w:cs="Arial"/>
                <w:sz w:val="18"/>
                <w:szCs w:val="18"/>
              </w:rPr>
              <w:t>.</w:t>
            </w:r>
          </w:p>
        </w:tc>
        <w:tc>
          <w:tcPr>
            <w:tcW w:w="6606" w:type="dxa"/>
          </w:tcPr>
          <w:p w14:paraId="7FCF24CE" w14:textId="77777777" w:rsidR="0015205E" w:rsidRPr="007C76F9" w:rsidRDefault="0015205E" w:rsidP="0015205E">
            <w:pPr>
              <w:spacing w:before="12" w:after="12"/>
              <w:rPr>
                <w:sz w:val="18"/>
                <w:szCs w:val="18"/>
                <w:u w:val="single"/>
              </w:rPr>
            </w:pPr>
            <w:r w:rsidRPr="007C76F9">
              <w:rPr>
                <w:sz w:val="18"/>
                <w:szCs w:val="18"/>
                <w:u w:val="single"/>
              </w:rPr>
              <w:t>Activity 12 of Listing Notice 3:</w:t>
            </w:r>
          </w:p>
          <w:p w14:paraId="48C3F4E9" w14:textId="77777777" w:rsidR="0015205E" w:rsidRPr="007C76F9" w:rsidRDefault="0015205E" w:rsidP="0015205E">
            <w:pPr>
              <w:spacing w:before="12" w:after="12"/>
              <w:rPr>
                <w:sz w:val="18"/>
                <w:szCs w:val="18"/>
              </w:rPr>
            </w:pPr>
            <w:r w:rsidRPr="007C76F9">
              <w:rPr>
                <w:sz w:val="18"/>
                <w:szCs w:val="18"/>
              </w:rPr>
              <w:t>The clearance of an area of 300 square metres or more of indigenous vegetation except where such clearance of indigenous vegetation is required for maintenance purposes undertaken in accordance with a maintenance management plan.</w:t>
            </w:r>
          </w:p>
          <w:p w14:paraId="20977513" w14:textId="77777777" w:rsidR="0015205E" w:rsidRPr="007C76F9" w:rsidRDefault="0015205E" w:rsidP="0015205E">
            <w:pPr>
              <w:spacing w:before="12" w:after="12"/>
              <w:rPr>
                <w:sz w:val="18"/>
                <w:szCs w:val="18"/>
                <w:u w:val="single"/>
              </w:rPr>
            </w:pPr>
            <w:r w:rsidRPr="007C76F9">
              <w:rPr>
                <w:sz w:val="18"/>
                <w:szCs w:val="18"/>
                <w:u w:val="single"/>
              </w:rPr>
              <w:t>(c) in Mpumalanga</w:t>
            </w:r>
          </w:p>
          <w:p w14:paraId="6D7318FD" w14:textId="77777777" w:rsidR="0015205E" w:rsidRPr="007C76F9" w:rsidRDefault="0015205E" w:rsidP="0015205E">
            <w:pPr>
              <w:spacing w:before="12" w:after="12"/>
              <w:rPr>
                <w:sz w:val="18"/>
                <w:szCs w:val="18"/>
              </w:rPr>
            </w:pPr>
            <w:r w:rsidRPr="007C76F9">
              <w:rPr>
                <w:sz w:val="18"/>
                <w:szCs w:val="18"/>
              </w:rPr>
              <w:t>(</w:t>
            </w:r>
            <w:proofErr w:type="spellStart"/>
            <w:r w:rsidRPr="007C76F9">
              <w:rPr>
                <w:sz w:val="18"/>
                <w:szCs w:val="18"/>
              </w:rPr>
              <w:t>i</w:t>
            </w:r>
            <w:proofErr w:type="spellEnd"/>
            <w:r w:rsidRPr="007C76F9">
              <w:rPr>
                <w:sz w:val="18"/>
                <w:szCs w:val="18"/>
              </w:rPr>
              <w:t>) within any critically endangered or endangered ecosystem listed in terms of section 52 of the NEMBA or prior to the publication of such a list, within an area that has been identified as critically endangered in the National Spatial Biodiversity Assessment 2004;</w:t>
            </w:r>
          </w:p>
          <w:p w14:paraId="73929FDD" w14:textId="77777777" w:rsidR="0015205E" w:rsidRPr="007C76F9" w:rsidRDefault="0015205E" w:rsidP="0015205E">
            <w:pPr>
              <w:spacing w:before="12" w:after="12"/>
              <w:rPr>
                <w:sz w:val="18"/>
                <w:szCs w:val="18"/>
              </w:rPr>
            </w:pPr>
            <w:r w:rsidRPr="007C76F9">
              <w:rPr>
                <w:sz w:val="18"/>
                <w:szCs w:val="18"/>
              </w:rPr>
              <w:t>(ii) within critically biodiversity area identified in bioregional plans;</w:t>
            </w:r>
          </w:p>
          <w:p w14:paraId="5B0BC829" w14:textId="77777777" w:rsidR="0015205E" w:rsidRPr="007C76F9" w:rsidRDefault="0015205E" w:rsidP="0015205E">
            <w:pPr>
              <w:spacing w:before="12" w:after="12"/>
              <w:rPr>
                <w:sz w:val="18"/>
                <w:szCs w:val="18"/>
              </w:rPr>
            </w:pPr>
            <w:r w:rsidRPr="007C76F9">
              <w:rPr>
                <w:sz w:val="18"/>
                <w:szCs w:val="18"/>
              </w:rPr>
              <w:t>(iii) within the littoral active zone or 100 metres inland from high water mark of the sea or an estuarine functional zone; whichever distance is the greater, excluding where such removal will occur behind the development setback line on erven in urban areas</w:t>
            </w:r>
          </w:p>
          <w:p w14:paraId="6E0AB5DE" w14:textId="77777777" w:rsidR="0015205E" w:rsidRPr="007C76F9" w:rsidRDefault="0015205E" w:rsidP="0015205E">
            <w:pPr>
              <w:spacing w:before="12" w:after="12"/>
              <w:rPr>
                <w:sz w:val="18"/>
                <w:szCs w:val="18"/>
              </w:rPr>
            </w:pPr>
            <w:r w:rsidRPr="007C76F9">
              <w:rPr>
                <w:sz w:val="18"/>
                <w:szCs w:val="18"/>
              </w:rPr>
              <w:lastRenderedPageBreak/>
              <w:t>(iv) on land, where, at the time of the coming into effect of this Notice or thereafter such land was zone open space, conservation or had an equivalent zoning or proclamation in terms of NEMPAA.</w:t>
            </w:r>
          </w:p>
        </w:tc>
        <w:tc>
          <w:tcPr>
            <w:tcW w:w="1367" w:type="dxa"/>
            <w:tcBorders>
              <w:right w:val="double" w:sz="4" w:space="0" w:color="auto"/>
            </w:tcBorders>
          </w:tcPr>
          <w:p w14:paraId="2BEFF1D9" w14:textId="77777777" w:rsidR="0015205E" w:rsidRPr="007C76F9" w:rsidRDefault="0015205E" w:rsidP="0015205E">
            <w:pPr>
              <w:spacing w:before="12" w:after="12"/>
              <w:rPr>
                <w:sz w:val="18"/>
                <w:szCs w:val="18"/>
              </w:rPr>
            </w:pPr>
            <w:r w:rsidRPr="007C76F9">
              <w:rPr>
                <w:sz w:val="18"/>
                <w:szCs w:val="18"/>
              </w:rPr>
              <w:lastRenderedPageBreak/>
              <w:t>GNR 324</w:t>
            </w:r>
          </w:p>
        </w:tc>
      </w:tr>
      <w:tr w:rsidR="0015205E" w:rsidRPr="007C76F9" w14:paraId="6406CA50" w14:textId="77777777" w:rsidTr="00506E25">
        <w:trPr>
          <w:trHeight w:val="536"/>
          <w:jc w:val="center"/>
        </w:trPr>
        <w:tc>
          <w:tcPr>
            <w:tcW w:w="3753" w:type="dxa"/>
            <w:tcBorders>
              <w:left w:val="double" w:sz="4" w:space="0" w:color="auto"/>
            </w:tcBorders>
          </w:tcPr>
          <w:p w14:paraId="2B279321" w14:textId="77777777" w:rsidR="0015205E" w:rsidRPr="007C76F9" w:rsidRDefault="0015205E" w:rsidP="0015205E">
            <w:pPr>
              <w:spacing w:before="12" w:after="12"/>
              <w:rPr>
                <w:rFonts w:cs="Arial"/>
                <w:sz w:val="18"/>
                <w:szCs w:val="18"/>
              </w:rPr>
            </w:pPr>
            <w:r w:rsidRPr="007C76F9">
              <w:rPr>
                <w:rFonts w:cs="Arial"/>
                <w:sz w:val="18"/>
                <w:szCs w:val="18"/>
              </w:rPr>
              <w:t>New access and haul roads will be constructed to connect to the existing road infrastructure. This will result in the extension of the current road by more than one kilometre.</w:t>
            </w:r>
          </w:p>
        </w:tc>
        <w:tc>
          <w:tcPr>
            <w:tcW w:w="3375" w:type="dxa"/>
          </w:tcPr>
          <w:p w14:paraId="28441741" w14:textId="70E2CEDC" w:rsidR="0015205E" w:rsidRPr="007C76F9" w:rsidRDefault="0015205E" w:rsidP="0015205E">
            <w:pPr>
              <w:spacing w:before="12" w:after="12"/>
              <w:rPr>
                <w:rFonts w:cs="Arial"/>
                <w:sz w:val="18"/>
                <w:szCs w:val="18"/>
              </w:rPr>
            </w:pPr>
            <w:r w:rsidRPr="00C06FA4">
              <w:rPr>
                <w:rFonts w:cs="Arial"/>
                <w:sz w:val="18"/>
                <w:szCs w:val="18"/>
              </w:rPr>
              <w:t xml:space="preserve">The access and haul roads will cover a length of approximately </w:t>
            </w:r>
            <w:r w:rsidR="00C06FA4" w:rsidRPr="00C06FA4">
              <w:rPr>
                <w:rFonts w:cs="Arial"/>
                <w:sz w:val="18"/>
                <w:szCs w:val="18"/>
              </w:rPr>
              <w:t>1.1</w:t>
            </w:r>
            <w:r w:rsidRPr="00C06FA4">
              <w:rPr>
                <w:rFonts w:cs="Arial"/>
                <w:sz w:val="18"/>
                <w:szCs w:val="18"/>
              </w:rPr>
              <w:t xml:space="preserve"> km </w:t>
            </w:r>
          </w:p>
        </w:tc>
        <w:tc>
          <w:tcPr>
            <w:tcW w:w="6606" w:type="dxa"/>
          </w:tcPr>
          <w:p w14:paraId="573CF047" w14:textId="77777777" w:rsidR="0015205E" w:rsidRPr="007C76F9" w:rsidRDefault="0015205E" w:rsidP="0015205E">
            <w:pPr>
              <w:spacing w:before="12" w:after="12"/>
              <w:rPr>
                <w:rFonts w:cs="Arial"/>
                <w:sz w:val="18"/>
                <w:szCs w:val="18"/>
                <w:u w:val="single"/>
              </w:rPr>
            </w:pPr>
            <w:r w:rsidRPr="007C76F9">
              <w:rPr>
                <w:rFonts w:cs="Arial"/>
                <w:sz w:val="18"/>
                <w:szCs w:val="18"/>
                <w:u w:val="single"/>
              </w:rPr>
              <w:t>Activity 18 of Listing Notice 3:</w:t>
            </w:r>
          </w:p>
          <w:p w14:paraId="57DAC190" w14:textId="77777777" w:rsidR="0015205E" w:rsidRPr="007C76F9" w:rsidRDefault="0015205E" w:rsidP="0015205E">
            <w:pPr>
              <w:spacing w:before="12" w:after="12"/>
              <w:rPr>
                <w:rFonts w:cs="Arial"/>
                <w:sz w:val="18"/>
                <w:szCs w:val="18"/>
              </w:rPr>
            </w:pPr>
            <w:r w:rsidRPr="007C76F9">
              <w:rPr>
                <w:rFonts w:cs="Arial"/>
                <w:sz w:val="18"/>
                <w:szCs w:val="18"/>
              </w:rPr>
              <w:t>The widening of a road by more than 4 metres, or the lengthening of a road by more than 1 kilometre.</w:t>
            </w:r>
          </w:p>
          <w:p w14:paraId="7E408F1F" w14:textId="77777777" w:rsidR="0015205E" w:rsidRPr="007C76F9" w:rsidRDefault="0015205E" w:rsidP="0015205E">
            <w:pPr>
              <w:spacing w:before="12" w:after="12"/>
              <w:rPr>
                <w:rFonts w:cs="Arial"/>
                <w:sz w:val="18"/>
                <w:szCs w:val="18"/>
              </w:rPr>
            </w:pPr>
            <w:r w:rsidRPr="007C76F9">
              <w:rPr>
                <w:rFonts w:cs="Arial"/>
                <w:sz w:val="18"/>
                <w:szCs w:val="18"/>
              </w:rPr>
              <w:t>a) In Free State, Limpopo, Mpumalanga and Northern Cape</w:t>
            </w:r>
          </w:p>
          <w:p w14:paraId="0DBF81FD" w14:textId="77777777" w:rsidR="0015205E" w:rsidRPr="007C76F9" w:rsidRDefault="0015205E" w:rsidP="0015205E">
            <w:pPr>
              <w:spacing w:before="12" w:after="12"/>
              <w:rPr>
                <w:rFonts w:cs="Arial"/>
                <w:sz w:val="18"/>
                <w:szCs w:val="18"/>
              </w:rPr>
            </w:pPr>
            <w:r w:rsidRPr="007C76F9">
              <w:rPr>
                <w:rFonts w:cs="Arial"/>
                <w:sz w:val="18"/>
                <w:szCs w:val="18"/>
              </w:rPr>
              <w:t>provinces:</w:t>
            </w:r>
          </w:p>
          <w:p w14:paraId="06EA85C7" w14:textId="77777777" w:rsidR="0015205E" w:rsidRPr="007C76F9" w:rsidRDefault="0015205E" w:rsidP="0015205E">
            <w:pPr>
              <w:spacing w:before="12" w:after="12"/>
              <w:rPr>
                <w:rFonts w:cs="Arial"/>
                <w:sz w:val="18"/>
                <w:szCs w:val="18"/>
              </w:rPr>
            </w:pPr>
            <w:r w:rsidRPr="007C76F9">
              <w:rPr>
                <w:rFonts w:cs="Arial"/>
                <w:sz w:val="18"/>
                <w:szCs w:val="18"/>
              </w:rPr>
              <w:t>(</w:t>
            </w:r>
            <w:proofErr w:type="spellStart"/>
            <w:r w:rsidRPr="007C76F9">
              <w:rPr>
                <w:rFonts w:cs="Arial"/>
                <w:sz w:val="18"/>
                <w:szCs w:val="18"/>
              </w:rPr>
              <w:t>i</w:t>
            </w:r>
            <w:proofErr w:type="spellEnd"/>
            <w:r w:rsidRPr="007C76F9">
              <w:rPr>
                <w:rFonts w:cs="Arial"/>
                <w:sz w:val="18"/>
                <w:szCs w:val="18"/>
              </w:rPr>
              <w:t>) In an estuary;</w:t>
            </w:r>
          </w:p>
          <w:p w14:paraId="6E1AE5FA" w14:textId="77777777" w:rsidR="0015205E" w:rsidRPr="007C76F9" w:rsidRDefault="0015205E" w:rsidP="0015205E">
            <w:pPr>
              <w:spacing w:before="12" w:after="12"/>
              <w:rPr>
                <w:rFonts w:cs="Arial"/>
                <w:sz w:val="18"/>
                <w:szCs w:val="18"/>
              </w:rPr>
            </w:pPr>
            <w:r w:rsidRPr="007C76F9">
              <w:rPr>
                <w:rFonts w:cs="Arial"/>
                <w:sz w:val="18"/>
                <w:szCs w:val="18"/>
              </w:rPr>
              <w:t>(ii) Outside urban areas, in:</w:t>
            </w:r>
          </w:p>
          <w:p w14:paraId="18F59AFD" w14:textId="77777777" w:rsidR="0015205E" w:rsidRPr="007C76F9" w:rsidRDefault="0015205E" w:rsidP="0015205E">
            <w:pPr>
              <w:spacing w:before="12" w:after="12"/>
              <w:rPr>
                <w:rFonts w:cs="Arial"/>
                <w:sz w:val="18"/>
                <w:szCs w:val="18"/>
              </w:rPr>
            </w:pPr>
            <w:r w:rsidRPr="007C76F9">
              <w:rPr>
                <w:rFonts w:cs="Arial"/>
                <w:sz w:val="18"/>
                <w:szCs w:val="18"/>
              </w:rPr>
              <w:t>(aa) A protected area identified in terms of NEMPAA, excluding conservancies;</w:t>
            </w:r>
          </w:p>
          <w:p w14:paraId="2147966E" w14:textId="77777777" w:rsidR="0015205E" w:rsidRPr="007C76F9" w:rsidRDefault="0015205E" w:rsidP="0015205E">
            <w:pPr>
              <w:spacing w:before="12" w:after="12"/>
              <w:rPr>
                <w:rFonts w:cs="Arial"/>
                <w:sz w:val="18"/>
                <w:szCs w:val="18"/>
              </w:rPr>
            </w:pPr>
            <w:r w:rsidRPr="007C76F9">
              <w:rPr>
                <w:rFonts w:cs="Arial"/>
                <w:sz w:val="18"/>
                <w:szCs w:val="18"/>
              </w:rPr>
              <w:t>(bb) National Protected Area Expansion Strategy Focus areas;</w:t>
            </w:r>
          </w:p>
          <w:p w14:paraId="5262CE7B" w14:textId="77777777" w:rsidR="0015205E" w:rsidRPr="007C76F9" w:rsidRDefault="0015205E" w:rsidP="0015205E">
            <w:pPr>
              <w:spacing w:before="12" w:after="12"/>
              <w:rPr>
                <w:rFonts w:cs="Arial"/>
                <w:sz w:val="18"/>
                <w:szCs w:val="18"/>
              </w:rPr>
            </w:pPr>
            <w:r w:rsidRPr="007C76F9">
              <w:rPr>
                <w:rFonts w:cs="Arial"/>
                <w:sz w:val="18"/>
                <w:szCs w:val="18"/>
              </w:rPr>
              <w:t>(cc) Sensitive areas as identified in an environmental management framework as contemplated in chapter 5 of the Act and as adopted by the competent authority;</w:t>
            </w:r>
          </w:p>
          <w:p w14:paraId="33981A54" w14:textId="77777777" w:rsidR="0015205E" w:rsidRPr="007C76F9" w:rsidRDefault="0015205E" w:rsidP="0015205E">
            <w:pPr>
              <w:spacing w:before="12" w:after="12"/>
              <w:rPr>
                <w:rFonts w:cs="Arial"/>
                <w:sz w:val="18"/>
                <w:szCs w:val="18"/>
              </w:rPr>
            </w:pPr>
            <w:r w:rsidRPr="007C76F9">
              <w:rPr>
                <w:rFonts w:cs="Arial"/>
                <w:sz w:val="18"/>
                <w:szCs w:val="18"/>
              </w:rPr>
              <w:t>(dd) Sites or areas identified in terms of an International Convention;</w:t>
            </w:r>
          </w:p>
          <w:p w14:paraId="6D36D397" w14:textId="77777777" w:rsidR="0015205E" w:rsidRPr="007C76F9" w:rsidRDefault="0015205E" w:rsidP="0015205E">
            <w:pPr>
              <w:spacing w:before="12" w:after="12"/>
              <w:rPr>
                <w:rFonts w:cs="Arial"/>
                <w:sz w:val="18"/>
                <w:szCs w:val="18"/>
              </w:rPr>
            </w:pPr>
            <w:r w:rsidRPr="007C76F9">
              <w:rPr>
                <w:rFonts w:cs="Arial"/>
                <w:sz w:val="18"/>
                <w:szCs w:val="18"/>
              </w:rPr>
              <w:t>(</w:t>
            </w:r>
            <w:proofErr w:type="spellStart"/>
            <w:r w:rsidRPr="007C76F9">
              <w:rPr>
                <w:rFonts w:cs="Arial"/>
                <w:sz w:val="18"/>
                <w:szCs w:val="18"/>
              </w:rPr>
              <w:t>ee</w:t>
            </w:r>
            <w:proofErr w:type="spellEnd"/>
            <w:r w:rsidRPr="007C76F9">
              <w:rPr>
                <w:rFonts w:cs="Arial"/>
                <w:sz w:val="18"/>
                <w:szCs w:val="18"/>
              </w:rPr>
              <w:t>) Critical biodiversity areas as identified in systematic biodiversity plans adopted by the competent authority or in bioregional plans;</w:t>
            </w:r>
          </w:p>
          <w:p w14:paraId="6B604835" w14:textId="77777777" w:rsidR="0015205E" w:rsidRPr="007C76F9" w:rsidRDefault="0015205E" w:rsidP="0015205E">
            <w:pPr>
              <w:spacing w:before="12" w:after="12"/>
              <w:rPr>
                <w:rFonts w:cs="Arial"/>
                <w:sz w:val="18"/>
                <w:szCs w:val="18"/>
              </w:rPr>
            </w:pPr>
            <w:r w:rsidRPr="007C76F9">
              <w:rPr>
                <w:rFonts w:cs="Arial"/>
                <w:sz w:val="18"/>
                <w:szCs w:val="18"/>
              </w:rPr>
              <w:t>(ff) Core areas in biosphere reserves;</w:t>
            </w:r>
          </w:p>
          <w:p w14:paraId="67BEF8EF" w14:textId="77777777" w:rsidR="0015205E" w:rsidRPr="007C76F9" w:rsidRDefault="0015205E" w:rsidP="0015205E">
            <w:pPr>
              <w:spacing w:before="12" w:after="12"/>
              <w:rPr>
                <w:rFonts w:cs="Arial"/>
                <w:sz w:val="18"/>
                <w:szCs w:val="18"/>
              </w:rPr>
            </w:pPr>
            <w:r w:rsidRPr="007C76F9">
              <w:rPr>
                <w:rFonts w:cs="Arial"/>
                <w:sz w:val="18"/>
                <w:szCs w:val="18"/>
              </w:rPr>
              <w:t>(gg) Areas within 10 kilometres from national parks or world heritage sites or 5 kilometres from any other protected area identified in terms of NEMPAA or from the core area of a biosphere reserve;</w:t>
            </w:r>
          </w:p>
          <w:p w14:paraId="2460E761" w14:textId="77777777" w:rsidR="0015205E" w:rsidRPr="007C76F9" w:rsidRDefault="0015205E" w:rsidP="0015205E">
            <w:pPr>
              <w:spacing w:before="12" w:after="12"/>
              <w:rPr>
                <w:rFonts w:cs="Arial"/>
                <w:sz w:val="18"/>
                <w:szCs w:val="18"/>
              </w:rPr>
            </w:pPr>
            <w:r w:rsidRPr="007C76F9">
              <w:rPr>
                <w:rFonts w:cs="Arial"/>
                <w:sz w:val="18"/>
                <w:szCs w:val="18"/>
              </w:rPr>
              <w:t>(</w:t>
            </w:r>
            <w:proofErr w:type="spellStart"/>
            <w:r w:rsidRPr="007C76F9">
              <w:rPr>
                <w:rFonts w:cs="Arial"/>
                <w:sz w:val="18"/>
                <w:szCs w:val="18"/>
              </w:rPr>
              <w:t>hh</w:t>
            </w:r>
            <w:proofErr w:type="spellEnd"/>
            <w:r w:rsidRPr="007C76F9">
              <w:rPr>
                <w:rFonts w:cs="Arial"/>
                <w:sz w:val="18"/>
                <w:szCs w:val="18"/>
              </w:rPr>
              <w:t xml:space="preserve">) </w:t>
            </w:r>
            <w:proofErr w:type="gramStart"/>
            <w:r w:rsidRPr="007C76F9">
              <w:rPr>
                <w:rFonts w:cs="Arial"/>
                <w:sz w:val="18"/>
                <w:szCs w:val="18"/>
              </w:rPr>
              <w:t>Areas</w:t>
            </w:r>
            <w:proofErr w:type="gramEnd"/>
            <w:r w:rsidRPr="007C76F9">
              <w:rPr>
                <w:rFonts w:cs="Arial"/>
                <w:sz w:val="18"/>
                <w:szCs w:val="18"/>
              </w:rPr>
              <w:t xml:space="preserve"> seawards of the development setback line or within 1 kilometre from the high-water mark of the sea if no such development setback line is determined; or</w:t>
            </w:r>
          </w:p>
          <w:p w14:paraId="34994610" w14:textId="77777777" w:rsidR="0015205E" w:rsidRPr="007C76F9" w:rsidRDefault="0015205E" w:rsidP="0015205E">
            <w:pPr>
              <w:spacing w:before="12" w:after="12"/>
              <w:rPr>
                <w:rFonts w:cs="Arial"/>
                <w:sz w:val="18"/>
                <w:szCs w:val="18"/>
              </w:rPr>
            </w:pPr>
            <w:r w:rsidRPr="007C76F9">
              <w:rPr>
                <w:rFonts w:cs="Arial"/>
                <w:sz w:val="18"/>
                <w:szCs w:val="18"/>
              </w:rPr>
              <w:t>(ii) Areas on the watercourse side of the development setback line or within 100 metres from the edge of a watercourse where no such setback line has been determined; or</w:t>
            </w:r>
          </w:p>
          <w:p w14:paraId="772194C6" w14:textId="77777777" w:rsidR="0015205E" w:rsidRPr="007C76F9" w:rsidRDefault="0015205E" w:rsidP="0015205E">
            <w:pPr>
              <w:spacing w:before="12" w:after="12"/>
              <w:rPr>
                <w:rFonts w:cs="Arial"/>
                <w:sz w:val="18"/>
                <w:szCs w:val="18"/>
              </w:rPr>
            </w:pPr>
            <w:r w:rsidRPr="007C76F9">
              <w:rPr>
                <w:rFonts w:cs="Arial"/>
                <w:sz w:val="18"/>
                <w:szCs w:val="18"/>
              </w:rPr>
              <w:t>iii. Inside urban areas:</w:t>
            </w:r>
          </w:p>
          <w:p w14:paraId="5E555C46" w14:textId="77777777" w:rsidR="0015205E" w:rsidRPr="007C76F9" w:rsidRDefault="0015205E" w:rsidP="0015205E">
            <w:pPr>
              <w:spacing w:before="12" w:after="12"/>
              <w:rPr>
                <w:rFonts w:cs="Arial"/>
                <w:sz w:val="18"/>
                <w:szCs w:val="18"/>
              </w:rPr>
            </w:pPr>
            <w:r w:rsidRPr="007C76F9">
              <w:rPr>
                <w:rFonts w:cs="Arial"/>
                <w:sz w:val="18"/>
                <w:szCs w:val="18"/>
              </w:rPr>
              <w:t>(aa) Areas zoned for use as public open space; or</w:t>
            </w:r>
          </w:p>
          <w:p w14:paraId="0BC1DC73" w14:textId="77777777" w:rsidR="0015205E" w:rsidRPr="007C76F9" w:rsidRDefault="0015205E" w:rsidP="0015205E">
            <w:pPr>
              <w:spacing w:before="12" w:after="12"/>
              <w:rPr>
                <w:rFonts w:cs="Arial"/>
                <w:sz w:val="18"/>
                <w:szCs w:val="18"/>
              </w:rPr>
            </w:pPr>
            <w:r w:rsidRPr="007C76F9">
              <w:rPr>
                <w:rFonts w:cs="Arial"/>
                <w:sz w:val="18"/>
                <w:szCs w:val="18"/>
              </w:rPr>
              <w:lastRenderedPageBreak/>
              <w:t>(bb) Areas designated for conservation use in Spatial Development Frameworks adopted by the competent authority or zoned for a conservation purpose.</w:t>
            </w:r>
          </w:p>
        </w:tc>
        <w:tc>
          <w:tcPr>
            <w:tcW w:w="1367" w:type="dxa"/>
            <w:tcBorders>
              <w:right w:val="double" w:sz="4" w:space="0" w:color="auto"/>
            </w:tcBorders>
          </w:tcPr>
          <w:p w14:paraId="2732D449" w14:textId="77777777" w:rsidR="0015205E" w:rsidRPr="007C76F9" w:rsidRDefault="0015205E" w:rsidP="0015205E">
            <w:pPr>
              <w:spacing w:before="12" w:after="12"/>
              <w:rPr>
                <w:rFonts w:cs="Arial"/>
                <w:sz w:val="18"/>
                <w:szCs w:val="18"/>
              </w:rPr>
            </w:pPr>
            <w:r w:rsidRPr="007C76F9">
              <w:rPr>
                <w:rFonts w:cs="Arial"/>
                <w:sz w:val="18"/>
                <w:szCs w:val="18"/>
              </w:rPr>
              <w:lastRenderedPageBreak/>
              <w:t>GNR 324</w:t>
            </w:r>
          </w:p>
        </w:tc>
      </w:tr>
      <w:tr w:rsidR="0015205E" w:rsidRPr="007C76F9" w14:paraId="0CDB1732" w14:textId="77777777" w:rsidTr="00506E25">
        <w:trPr>
          <w:trHeight w:val="482"/>
          <w:jc w:val="center"/>
        </w:trPr>
        <w:tc>
          <w:tcPr>
            <w:tcW w:w="15101" w:type="dxa"/>
            <w:gridSpan w:val="4"/>
            <w:tcBorders>
              <w:top w:val="double" w:sz="4" w:space="0" w:color="auto"/>
              <w:left w:val="double" w:sz="4" w:space="0" w:color="auto"/>
              <w:bottom w:val="double" w:sz="4" w:space="0" w:color="auto"/>
              <w:right w:val="double" w:sz="4" w:space="0" w:color="auto"/>
            </w:tcBorders>
            <w:shd w:val="clear" w:color="auto" w:fill="D9D9D9"/>
            <w:vAlign w:val="center"/>
          </w:tcPr>
          <w:p w14:paraId="0DFF0E7A" w14:textId="77777777" w:rsidR="0015205E" w:rsidRPr="007C76F9" w:rsidRDefault="0015205E" w:rsidP="0015205E">
            <w:pPr>
              <w:spacing w:before="12" w:after="12"/>
              <w:jc w:val="center"/>
              <w:rPr>
                <w:rFonts w:cs="Arial"/>
                <w:b/>
                <w:sz w:val="18"/>
                <w:szCs w:val="18"/>
              </w:rPr>
            </w:pPr>
            <w:r w:rsidRPr="007C76F9">
              <w:rPr>
                <w:rFonts w:cs="Arial"/>
                <w:b/>
                <w:sz w:val="18"/>
                <w:szCs w:val="18"/>
              </w:rPr>
              <w:t>NATIONAL ENVIRONMENTAL MANAGEMENT WASTE ACT</w:t>
            </w:r>
          </w:p>
        </w:tc>
      </w:tr>
      <w:tr w:rsidR="0015205E" w:rsidRPr="007C76F9" w14:paraId="587F904A" w14:textId="77777777" w:rsidTr="00506E25">
        <w:trPr>
          <w:trHeight w:val="482"/>
          <w:jc w:val="center"/>
        </w:trPr>
        <w:tc>
          <w:tcPr>
            <w:tcW w:w="3753" w:type="dxa"/>
            <w:tcBorders>
              <w:top w:val="double" w:sz="4" w:space="0" w:color="auto"/>
              <w:left w:val="double" w:sz="4" w:space="0" w:color="auto"/>
            </w:tcBorders>
          </w:tcPr>
          <w:p w14:paraId="4C158778" w14:textId="77777777" w:rsidR="0015205E" w:rsidRPr="007C76F9" w:rsidRDefault="0015205E" w:rsidP="0015205E">
            <w:pPr>
              <w:spacing w:before="12" w:after="12"/>
              <w:rPr>
                <w:rFonts w:cs="Arial"/>
                <w:sz w:val="18"/>
                <w:szCs w:val="18"/>
              </w:rPr>
            </w:pPr>
            <w:r w:rsidRPr="007C76F9">
              <w:rPr>
                <w:rFonts w:cs="Arial"/>
                <w:sz w:val="18"/>
                <w:szCs w:val="18"/>
              </w:rPr>
              <w:t xml:space="preserve">The disposal of overburden </w:t>
            </w:r>
            <w:r>
              <w:rPr>
                <w:rFonts w:cs="Arial"/>
                <w:sz w:val="18"/>
                <w:szCs w:val="18"/>
              </w:rPr>
              <w:t xml:space="preserve">material (carbonaceous) into </w:t>
            </w:r>
            <w:r w:rsidRPr="007C76F9">
              <w:rPr>
                <w:rFonts w:cs="Arial"/>
                <w:sz w:val="18"/>
                <w:szCs w:val="18"/>
              </w:rPr>
              <w:t xml:space="preserve">the </w:t>
            </w:r>
            <w:proofErr w:type="gramStart"/>
            <w:r w:rsidRPr="007C76F9">
              <w:rPr>
                <w:rFonts w:cs="Arial"/>
                <w:sz w:val="18"/>
                <w:szCs w:val="18"/>
              </w:rPr>
              <w:t>min</w:t>
            </w:r>
            <w:r>
              <w:rPr>
                <w:rFonts w:cs="Arial"/>
                <w:sz w:val="18"/>
                <w:szCs w:val="18"/>
              </w:rPr>
              <w:t>ed out</w:t>
            </w:r>
            <w:proofErr w:type="gramEnd"/>
            <w:r w:rsidRPr="007C76F9">
              <w:rPr>
                <w:rFonts w:cs="Arial"/>
                <w:sz w:val="18"/>
                <w:szCs w:val="18"/>
              </w:rPr>
              <w:t xml:space="preserve"> area</w:t>
            </w:r>
            <w:r>
              <w:rPr>
                <w:rFonts w:cs="Arial"/>
                <w:sz w:val="18"/>
                <w:szCs w:val="18"/>
              </w:rPr>
              <w:t>s</w:t>
            </w:r>
            <w:r w:rsidRPr="007C76F9">
              <w:rPr>
                <w:rFonts w:cs="Arial"/>
                <w:sz w:val="18"/>
                <w:szCs w:val="18"/>
              </w:rPr>
              <w:t>.</w:t>
            </w:r>
          </w:p>
        </w:tc>
        <w:tc>
          <w:tcPr>
            <w:tcW w:w="3375" w:type="dxa"/>
            <w:tcBorders>
              <w:top w:val="double" w:sz="4" w:space="0" w:color="auto"/>
            </w:tcBorders>
          </w:tcPr>
          <w:p w14:paraId="70FAEA2C" w14:textId="171BD9FD" w:rsidR="0015205E" w:rsidRPr="007C76F9" w:rsidRDefault="0015205E" w:rsidP="0015205E">
            <w:pPr>
              <w:spacing w:before="12" w:after="12"/>
              <w:rPr>
                <w:rFonts w:cs="Arial"/>
                <w:sz w:val="18"/>
                <w:szCs w:val="18"/>
              </w:rPr>
            </w:pPr>
            <w:r w:rsidRPr="00C06FA4">
              <w:rPr>
                <w:rFonts w:cs="Arial"/>
                <w:sz w:val="18"/>
                <w:szCs w:val="18"/>
              </w:rPr>
              <w:t xml:space="preserve">The overburden stockpile material will cover an area of approximately </w:t>
            </w:r>
            <w:r w:rsidR="00C06FA4" w:rsidRPr="00C06FA4">
              <w:rPr>
                <w:rFonts w:cs="Arial"/>
                <w:sz w:val="18"/>
                <w:szCs w:val="18"/>
              </w:rPr>
              <w:t>0.45</w:t>
            </w:r>
            <w:r w:rsidRPr="00C06FA4">
              <w:rPr>
                <w:rFonts w:cs="Arial"/>
                <w:sz w:val="18"/>
                <w:szCs w:val="18"/>
              </w:rPr>
              <w:t xml:space="preserve"> hectares.</w:t>
            </w:r>
          </w:p>
        </w:tc>
        <w:tc>
          <w:tcPr>
            <w:tcW w:w="6606" w:type="dxa"/>
            <w:tcBorders>
              <w:top w:val="double" w:sz="4" w:space="0" w:color="auto"/>
            </w:tcBorders>
          </w:tcPr>
          <w:p w14:paraId="64F6832F" w14:textId="77777777" w:rsidR="0015205E" w:rsidRPr="007C76F9" w:rsidRDefault="0015205E" w:rsidP="0015205E">
            <w:pPr>
              <w:spacing w:before="12" w:after="12"/>
              <w:rPr>
                <w:sz w:val="18"/>
                <w:szCs w:val="18"/>
              </w:rPr>
            </w:pPr>
            <w:r w:rsidRPr="007C76F9">
              <w:rPr>
                <w:sz w:val="18"/>
                <w:szCs w:val="18"/>
              </w:rPr>
              <w:t>Activity 7 under category B:</w:t>
            </w:r>
          </w:p>
          <w:p w14:paraId="60137CD0" w14:textId="77777777" w:rsidR="0015205E" w:rsidRPr="007C76F9" w:rsidRDefault="0015205E" w:rsidP="0015205E">
            <w:pPr>
              <w:spacing w:before="12" w:after="12"/>
              <w:rPr>
                <w:sz w:val="18"/>
                <w:szCs w:val="18"/>
              </w:rPr>
            </w:pPr>
            <w:r w:rsidRPr="007C76F9">
              <w:rPr>
                <w:sz w:val="18"/>
                <w:szCs w:val="18"/>
              </w:rPr>
              <w:t>Disposal of any quantity of hazardous waste on land.</w:t>
            </w:r>
          </w:p>
        </w:tc>
        <w:tc>
          <w:tcPr>
            <w:tcW w:w="1367" w:type="dxa"/>
            <w:tcBorders>
              <w:top w:val="double" w:sz="4" w:space="0" w:color="auto"/>
              <w:right w:val="double" w:sz="4" w:space="0" w:color="auto"/>
            </w:tcBorders>
          </w:tcPr>
          <w:p w14:paraId="66A81020" w14:textId="77777777" w:rsidR="0015205E" w:rsidRPr="007C76F9" w:rsidRDefault="0015205E" w:rsidP="0015205E">
            <w:pPr>
              <w:spacing w:before="12" w:after="12"/>
              <w:rPr>
                <w:sz w:val="18"/>
                <w:szCs w:val="18"/>
              </w:rPr>
            </w:pPr>
            <w:r w:rsidRPr="007C76F9">
              <w:rPr>
                <w:sz w:val="18"/>
                <w:szCs w:val="18"/>
              </w:rPr>
              <w:t>GNR 921</w:t>
            </w:r>
          </w:p>
        </w:tc>
      </w:tr>
      <w:tr w:rsidR="0015205E" w:rsidRPr="007C76F9" w14:paraId="729867E2" w14:textId="77777777" w:rsidTr="00506E25">
        <w:trPr>
          <w:trHeight w:val="482"/>
          <w:jc w:val="center"/>
        </w:trPr>
        <w:tc>
          <w:tcPr>
            <w:tcW w:w="3753" w:type="dxa"/>
            <w:tcBorders>
              <w:top w:val="double" w:sz="4" w:space="0" w:color="auto"/>
              <w:left w:val="double" w:sz="4" w:space="0" w:color="auto"/>
            </w:tcBorders>
          </w:tcPr>
          <w:p w14:paraId="30CF399B" w14:textId="77777777" w:rsidR="0015205E" w:rsidRPr="007C76F9" w:rsidRDefault="0015205E" w:rsidP="0015205E">
            <w:pPr>
              <w:spacing w:before="12" w:after="12"/>
              <w:rPr>
                <w:rFonts w:cs="Arial"/>
                <w:sz w:val="18"/>
                <w:szCs w:val="18"/>
              </w:rPr>
            </w:pPr>
            <w:r w:rsidRPr="007C76F9">
              <w:rPr>
                <w:rFonts w:cs="Arial"/>
                <w:sz w:val="18"/>
                <w:szCs w:val="18"/>
              </w:rPr>
              <w:t>Disposal of dirty water from</w:t>
            </w:r>
            <w:r>
              <w:rPr>
                <w:rFonts w:cs="Arial"/>
                <w:sz w:val="18"/>
                <w:szCs w:val="18"/>
              </w:rPr>
              <w:t xml:space="preserve"> opencast pits, ROM coal stockpile, </w:t>
            </w:r>
            <w:r w:rsidRPr="007C76F9">
              <w:rPr>
                <w:rFonts w:cs="Arial"/>
                <w:sz w:val="18"/>
                <w:szCs w:val="18"/>
              </w:rPr>
              <w:t>overburden</w:t>
            </w:r>
            <w:r>
              <w:rPr>
                <w:rFonts w:cs="Arial"/>
                <w:sz w:val="18"/>
                <w:szCs w:val="18"/>
              </w:rPr>
              <w:t xml:space="preserve"> stockpile</w:t>
            </w:r>
            <w:r w:rsidRPr="007C76F9">
              <w:rPr>
                <w:rFonts w:cs="Arial"/>
                <w:sz w:val="18"/>
                <w:szCs w:val="18"/>
              </w:rPr>
              <w:t xml:space="preserve"> area</w:t>
            </w:r>
            <w:r>
              <w:rPr>
                <w:rFonts w:cs="Arial"/>
                <w:sz w:val="18"/>
                <w:szCs w:val="18"/>
              </w:rPr>
              <w:t>s</w:t>
            </w:r>
            <w:r w:rsidRPr="007C76F9">
              <w:rPr>
                <w:rFonts w:cs="Arial"/>
                <w:sz w:val="18"/>
                <w:szCs w:val="18"/>
              </w:rPr>
              <w:t xml:space="preserve"> </w:t>
            </w:r>
            <w:r>
              <w:rPr>
                <w:rFonts w:cs="Arial"/>
                <w:sz w:val="18"/>
                <w:szCs w:val="18"/>
              </w:rPr>
              <w:t>and any dirty water area of the mine into the line</w:t>
            </w:r>
            <w:r w:rsidRPr="007C76F9">
              <w:rPr>
                <w:rFonts w:cs="Arial"/>
                <w:sz w:val="18"/>
                <w:szCs w:val="18"/>
              </w:rPr>
              <w:t xml:space="preserve"> pollution control dam.</w:t>
            </w:r>
          </w:p>
        </w:tc>
        <w:tc>
          <w:tcPr>
            <w:tcW w:w="3375" w:type="dxa"/>
            <w:tcBorders>
              <w:top w:val="double" w:sz="4" w:space="0" w:color="auto"/>
            </w:tcBorders>
          </w:tcPr>
          <w:p w14:paraId="18E1B72B" w14:textId="791AC096" w:rsidR="0015205E" w:rsidRPr="00E60584" w:rsidRDefault="0015205E" w:rsidP="0015205E">
            <w:pPr>
              <w:spacing w:before="12" w:after="12"/>
              <w:rPr>
                <w:rFonts w:cs="Arial"/>
                <w:sz w:val="18"/>
                <w:szCs w:val="18"/>
              </w:rPr>
            </w:pPr>
            <w:r w:rsidRPr="00C06FA4">
              <w:rPr>
                <w:rFonts w:cs="Arial"/>
                <w:sz w:val="18"/>
                <w:szCs w:val="18"/>
              </w:rPr>
              <w:t>The pollution control dams facility will cover an area of approximately 0.</w:t>
            </w:r>
            <w:r w:rsidR="00C06FA4" w:rsidRPr="00C06FA4">
              <w:rPr>
                <w:rFonts w:cs="Arial"/>
                <w:sz w:val="18"/>
                <w:szCs w:val="18"/>
              </w:rPr>
              <w:t>8</w:t>
            </w:r>
            <w:r w:rsidRPr="00C06FA4">
              <w:rPr>
                <w:rFonts w:cs="Arial"/>
                <w:sz w:val="18"/>
                <w:szCs w:val="18"/>
              </w:rPr>
              <w:t xml:space="preserve"> hectares</w:t>
            </w:r>
            <w:r w:rsidR="00C06FA4">
              <w:rPr>
                <w:rFonts w:cs="Arial"/>
                <w:sz w:val="18"/>
                <w:szCs w:val="18"/>
              </w:rPr>
              <w:t>.</w:t>
            </w:r>
          </w:p>
          <w:p w14:paraId="263CA784" w14:textId="77777777" w:rsidR="0015205E" w:rsidRPr="00E60584" w:rsidRDefault="0015205E" w:rsidP="0015205E">
            <w:pPr>
              <w:spacing w:before="12" w:after="12"/>
              <w:rPr>
                <w:rFonts w:cs="Arial"/>
                <w:sz w:val="18"/>
                <w:szCs w:val="18"/>
              </w:rPr>
            </w:pPr>
          </w:p>
          <w:p w14:paraId="7FF343F2" w14:textId="72470DF4" w:rsidR="0015205E" w:rsidRPr="00E60584" w:rsidRDefault="0015205E" w:rsidP="0015205E">
            <w:pPr>
              <w:spacing w:before="12" w:after="12"/>
              <w:rPr>
                <w:rFonts w:cs="Arial"/>
                <w:sz w:val="18"/>
                <w:szCs w:val="18"/>
              </w:rPr>
            </w:pPr>
          </w:p>
        </w:tc>
        <w:tc>
          <w:tcPr>
            <w:tcW w:w="6606" w:type="dxa"/>
            <w:tcBorders>
              <w:top w:val="double" w:sz="4" w:space="0" w:color="auto"/>
            </w:tcBorders>
          </w:tcPr>
          <w:p w14:paraId="3282A8AE" w14:textId="77777777" w:rsidR="0015205E" w:rsidRPr="005B640B" w:rsidRDefault="0015205E" w:rsidP="0015205E">
            <w:pPr>
              <w:spacing w:before="12" w:after="12"/>
              <w:rPr>
                <w:sz w:val="18"/>
                <w:szCs w:val="18"/>
              </w:rPr>
            </w:pPr>
            <w:r w:rsidRPr="005B640B">
              <w:rPr>
                <w:sz w:val="18"/>
                <w:szCs w:val="18"/>
              </w:rPr>
              <w:t>Activity 7 under category B:</w:t>
            </w:r>
          </w:p>
          <w:p w14:paraId="598DE829" w14:textId="77777777" w:rsidR="0015205E" w:rsidRPr="007C76F9" w:rsidRDefault="0015205E" w:rsidP="0015205E">
            <w:pPr>
              <w:spacing w:before="12" w:after="12"/>
              <w:rPr>
                <w:sz w:val="18"/>
                <w:szCs w:val="18"/>
              </w:rPr>
            </w:pPr>
            <w:r w:rsidRPr="005B640B">
              <w:rPr>
                <w:sz w:val="18"/>
                <w:szCs w:val="18"/>
              </w:rPr>
              <w:t>Disposal of any quantity of hazardous waste on land.</w:t>
            </w:r>
          </w:p>
        </w:tc>
        <w:tc>
          <w:tcPr>
            <w:tcW w:w="1367" w:type="dxa"/>
            <w:tcBorders>
              <w:top w:val="double" w:sz="4" w:space="0" w:color="auto"/>
              <w:right w:val="double" w:sz="4" w:space="0" w:color="auto"/>
            </w:tcBorders>
          </w:tcPr>
          <w:p w14:paraId="34105BA4" w14:textId="77777777" w:rsidR="0015205E" w:rsidRPr="007C76F9" w:rsidRDefault="0015205E" w:rsidP="0015205E">
            <w:pPr>
              <w:spacing w:before="12" w:after="12"/>
              <w:rPr>
                <w:sz w:val="18"/>
                <w:szCs w:val="18"/>
              </w:rPr>
            </w:pPr>
            <w:r>
              <w:rPr>
                <w:sz w:val="18"/>
                <w:szCs w:val="18"/>
              </w:rPr>
              <w:t>GNR 921</w:t>
            </w:r>
          </w:p>
        </w:tc>
      </w:tr>
      <w:tr w:rsidR="0015205E" w:rsidRPr="007C76F9" w14:paraId="6D2F745F" w14:textId="77777777" w:rsidTr="00506E25">
        <w:trPr>
          <w:trHeight w:val="482"/>
          <w:jc w:val="center"/>
        </w:trPr>
        <w:tc>
          <w:tcPr>
            <w:tcW w:w="3753" w:type="dxa"/>
            <w:tcBorders>
              <w:left w:val="double" w:sz="4" w:space="0" w:color="auto"/>
            </w:tcBorders>
          </w:tcPr>
          <w:p w14:paraId="5BD649FA" w14:textId="68B9BC4D" w:rsidR="0015205E" w:rsidRPr="007C76F9" w:rsidRDefault="0015205E" w:rsidP="0015205E">
            <w:pPr>
              <w:spacing w:before="12" w:after="12"/>
              <w:rPr>
                <w:rFonts w:cs="Arial"/>
                <w:sz w:val="18"/>
                <w:szCs w:val="18"/>
              </w:rPr>
            </w:pPr>
            <w:r w:rsidRPr="007C76F9">
              <w:rPr>
                <w:rFonts w:cs="Arial"/>
                <w:sz w:val="18"/>
                <w:szCs w:val="18"/>
              </w:rPr>
              <w:t>The establishment and maintenance of the overburden material</w:t>
            </w:r>
            <w:r>
              <w:rPr>
                <w:rFonts w:cs="Arial"/>
                <w:sz w:val="18"/>
                <w:szCs w:val="18"/>
              </w:rPr>
              <w:t xml:space="preserve"> stockpiles</w:t>
            </w:r>
            <w:r w:rsidRPr="007C76F9">
              <w:rPr>
                <w:rFonts w:cs="Arial"/>
                <w:sz w:val="18"/>
                <w:szCs w:val="18"/>
              </w:rPr>
              <w:t xml:space="preserve"> and associated pollution control dam.</w:t>
            </w:r>
          </w:p>
        </w:tc>
        <w:tc>
          <w:tcPr>
            <w:tcW w:w="3375" w:type="dxa"/>
          </w:tcPr>
          <w:p w14:paraId="46E0E5D8" w14:textId="22757D81" w:rsidR="0015205E" w:rsidRPr="007C76F9" w:rsidRDefault="0015205E" w:rsidP="0015205E">
            <w:pPr>
              <w:spacing w:before="12" w:after="12"/>
              <w:rPr>
                <w:rFonts w:cs="Arial"/>
                <w:sz w:val="18"/>
                <w:szCs w:val="18"/>
              </w:rPr>
            </w:pPr>
            <w:r w:rsidRPr="00EB7226">
              <w:rPr>
                <w:rFonts w:cs="Arial"/>
                <w:sz w:val="18"/>
                <w:szCs w:val="18"/>
              </w:rPr>
              <w:t xml:space="preserve">The associated infrastructure will cover an area of approximately </w:t>
            </w:r>
            <w:r w:rsidR="00EB7226" w:rsidRPr="00EB7226">
              <w:rPr>
                <w:rFonts w:cs="Arial"/>
                <w:sz w:val="18"/>
                <w:szCs w:val="18"/>
              </w:rPr>
              <w:t>3.55</w:t>
            </w:r>
            <w:r w:rsidRPr="00EB7226">
              <w:rPr>
                <w:rFonts w:cs="Arial"/>
                <w:sz w:val="18"/>
                <w:szCs w:val="18"/>
              </w:rPr>
              <w:t xml:space="preserve"> hectares.</w:t>
            </w:r>
          </w:p>
        </w:tc>
        <w:tc>
          <w:tcPr>
            <w:tcW w:w="6606" w:type="dxa"/>
          </w:tcPr>
          <w:p w14:paraId="3CDE6A22" w14:textId="77777777" w:rsidR="0015205E" w:rsidRPr="007C76F9" w:rsidRDefault="0015205E" w:rsidP="0015205E">
            <w:pPr>
              <w:spacing w:before="12" w:after="12"/>
              <w:rPr>
                <w:sz w:val="18"/>
                <w:szCs w:val="18"/>
              </w:rPr>
            </w:pPr>
            <w:r w:rsidRPr="007C76F9">
              <w:rPr>
                <w:sz w:val="18"/>
                <w:szCs w:val="18"/>
              </w:rPr>
              <w:t>Activity 10 under category B:</w:t>
            </w:r>
          </w:p>
          <w:p w14:paraId="3B9A6BF3" w14:textId="77777777" w:rsidR="0015205E" w:rsidRPr="007C76F9" w:rsidRDefault="0015205E" w:rsidP="0015205E">
            <w:pPr>
              <w:spacing w:before="12" w:after="12"/>
              <w:rPr>
                <w:sz w:val="18"/>
                <w:szCs w:val="18"/>
              </w:rPr>
            </w:pPr>
            <w:r w:rsidRPr="007C76F9">
              <w:rPr>
                <w:sz w:val="18"/>
                <w:szCs w:val="18"/>
              </w:rPr>
              <w:t>The construction of a facility for a waste management activity listed under Category B of this Schedule (not in isolation to associated waste management activity).</w:t>
            </w:r>
          </w:p>
        </w:tc>
        <w:tc>
          <w:tcPr>
            <w:tcW w:w="1367" w:type="dxa"/>
            <w:tcBorders>
              <w:right w:val="double" w:sz="4" w:space="0" w:color="auto"/>
            </w:tcBorders>
          </w:tcPr>
          <w:p w14:paraId="2E2C1BB3" w14:textId="77777777" w:rsidR="0015205E" w:rsidRPr="007C76F9" w:rsidRDefault="0015205E" w:rsidP="0015205E">
            <w:pPr>
              <w:spacing w:before="12" w:after="12"/>
              <w:rPr>
                <w:sz w:val="18"/>
                <w:szCs w:val="18"/>
              </w:rPr>
            </w:pPr>
            <w:r w:rsidRPr="007C76F9">
              <w:rPr>
                <w:sz w:val="18"/>
                <w:szCs w:val="18"/>
              </w:rPr>
              <w:t>GNR 921</w:t>
            </w:r>
          </w:p>
        </w:tc>
      </w:tr>
      <w:tr w:rsidR="0015205E" w:rsidRPr="007C76F9" w14:paraId="31BBD21F" w14:textId="77777777" w:rsidTr="00506E25">
        <w:trPr>
          <w:trHeight w:val="189"/>
          <w:jc w:val="center"/>
        </w:trPr>
        <w:tc>
          <w:tcPr>
            <w:tcW w:w="3753" w:type="dxa"/>
            <w:tcBorders>
              <w:left w:val="double" w:sz="4" w:space="0" w:color="auto"/>
              <w:bottom w:val="double" w:sz="4" w:space="0" w:color="auto"/>
            </w:tcBorders>
            <w:shd w:val="clear" w:color="auto" w:fill="auto"/>
          </w:tcPr>
          <w:p w14:paraId="50905241" w14:textId="77777777" w:rsidR="0015205E" w:rsidRPr="00C8647C" w:rsidRDefault="0015205E" w:rsidP="0015205E">
            <w:pPr>
              <w:spacing w:before="12" w:after="12"/>
              <w:rPr>
                <w:rFonts w:cs="Arial"/>
                <w:sz w:val="18"/>
                <w:szCs w:val="18"/>
              </w:rPr>
            </w:pPr>
            <w:r w:rsidRPr="00C8647C">
              <w:rPr>
                <w:rFonts w:cs="Arial"/>
                <w:sz w:val="18"/>
                <w:szCs w:val="18"/>
              </w:rPr>
              <w:t>Reclamation of the overburden material for rehabilitation.</w:t>
            </w:r>
          </w:p>
        </w:tc>
        <w:tc>
          <w:tcPr>
            <w:tcW w:w="3375" w:type="dxa"/>
            <w:tcBorders>
              <w:bottom w:val="double" w:sz="4" w:space="0" w:color="auto"/>
            </w:tcBorders>
            <w:shd w:val="clear" w:color="auto" w:fill="auto"/>
          </w:tcPr>
          <w:p w14:paraId="4BB05743" w14:textId="77777777" w:rsidR="0015205E" w:rsidRPr="007C76F9" w:rsidRDefault="0015205E" w:rsidP="0015205E">
            <w:pPr>
              <w:spacing w:before="12" w:after="12"/>
              <w:rPr>
                <w:rFonts w:cs="Arial"/>
                <w:sz w:val="18"/>
                <w:szCs w:val="18"/>
              </w:rPr>
            </w:pPr>
            <w:r w:rsidRPr="00C8647C">
              <w:rPr>
                <w:rFonts w:cs="Arial"/>
                <w:sz w:val="18"/>
                <w:szCs w:val="18"/>
              </w:rPr>
              <w:t xml:space="preserve">As much of the </w:t>
            </w:r>
            <w:r>
              <w:rPr>
                <w:rFonts w:cs="Arial"/>
                <w:sz w:val="18"/>
                <w:szCs w:val="18"/>
              </w:rPr>
              <w:t>material</w:t>
            </w:r>
            <w:r w:rsidRPr="00C8647C">
              <w:rPr>
                <w:rFonts w:cs="Arial"/>
                <w:sz w:val="18"/>
                <w:szCs w:val="18"/>
              </w:rPr>
              <w:t xml:space="preserve"> as possible will be reclaimed</w:t>
            </w:r>
            <w:r>
              <w:rPr>
                <w:rFonts w:cs="Arial"/>
                <w:sz w:val="18"/>
                <w:szCs w:val="18"/>
              </w:rPr>
              <w:t xml:space="preserve"> and used for rehabilitation</w:t>
            </w:r>
            <w:r w:rsidRPr="00C8647C">
              <w:rPr>
                <w:rFonts w:cs="Arial"/>
                <w:sz w:val="18"/>
                <w:szCs w:val="18"/>
              </w:rPr>
              <w:t>.</w:t>
            </w:r>
          </w:p>
        </w:tc>
        <w:tc>
          <w:tcPr>
            <w:tcW w:w="6606" w:type="dxa"/>
            <w:tcBorders>
              <w:bottom w:val="double" w:sz="4" w:space="0" w:color="auto"/>
            </w:tcBorders>
            <w:shd w:val="clear" w:color="auto" w:fill="auto"/>
          </w:tcPr>
          <w:p w14:paraId="47108267" w14:textId="77777777" w:rsidR="0015205E" w:rsidRPr="007C76F9" w:rsidRDefault="0015205E" w:rsidP="0015205E">
            <w:pPr>
              <w:spacing w:before="12" w:after="12"/>
              <w:rPr>
                <w:sz w:val="18"/>
                <w:szCs w:val="18"/>
              </w:rPr>
            </w:pPr>
            <w:r w:rsidRPr="007C76F9">
              <w:rPr>
                <w:sz w:val="18"/>
                <w:szCs w:val="18"/>
              </w:rPr>
              <w:t>Activity 11 under category B:</w:t>
            </w:r>
          </w:p>
          <w:p w14:paraId="5F6773D2" w14:textId="77777777" w:rsidR="0015205E" w:rsidRPr="007C76F9" w:rsidRDefault="0015205E" w:rsidP="0015205E">
            <w:pPr>
              <w:spacing w:before="12" w:after="12"/>
              <w:rPr>
                <w:sz w:val="18"/>
                <w:szCs w:val="18"/>
              </w:rPr>
            </w:pPr>
            <w:r w:rsidRPr="007C76F9">
              <w:rPr>
                <w:sz w:val="18"/>
                <w:szCs w:val="18"/>
              </w:rPr>
              <w:t>The establishment or reclamation of a residue stockpile or residue deposit resulting from activities which require a mining right, exploration right or production right in terms of the Mineral and Petroleum Resources Development Act, 2002 (Act No. 28 of 2002).</w:t>
            </w:r>
          </w:p>
        </w:tc>
        <w:tc>
          <w:tcPr>
            <w:tcW w:w="1367" w:type="dxa"/>
            <w:tcBorders>
              <w:bottom w:val="double" w:sz="4" w:space="0" w:color="auto"/>
              <w:right w:val="double" w:sz="4" w:space="0" w:color="auto"/>
            </w:tcBorders>
            <w:shd w:val="clear" w:color="auto" w:fill="auto"/>
          </w:tcPr>
          <w:p w14:paraId="1ED3274B" w14:textId="77777777" w:rsidR="0015205E" w:rsidRPr="00C8647C" w:rsidRDefault="0015205E" w:rsidP="0015205E">
            <w:pPr>
              <w:spacing w:before="12" w:after="12"/>
              <w:rPr>
                <w:sz w:val="18"/>
                <w:szCs w:val="18"/>
              </w:rPr>
            </w:pPr>
            <w:r w:rsidRPr="00C8647C">
              <w:rPr>
                <w:sz w:val="18"/>
                <w:szCs w:val="18"/>
              </w:rPr>
              <w:t>GNR 921/</w:t>
            </w:r>
          </w:p>
          <w:p w14:paraId="25972038" w14:textId="77777777" w:rsidR="0015205E" w:rsidRPr="007C76F9" w:rsidRDefault="0015205E" w:rsidP="0015205E">
            <w:pPr>
              <w:spacing w:before="12" w:after="12"/>
              <w:rPr>
                <w:sz w:val="18"/>
                <w:szCs w:val="18"/>
              </w:rPr>
            </w:pPr>
            <w:r w:rsidRPr="00C8647C">
              <w:rPr>
                <w:sz w:val="18"/>
                <w:szCs w:val="18"/>
              </w:rPr>
              <w:t>GNR 632</w:t>
            </w:r>
          </w:p>
        </w:tc>
      </w:tr>
    </w:tbl>
    <w:p w14:paraId="54E03796" w14:textId="77777777" w:rsidR="00CD7F2C" w:rsidRPr="008B69CF" w:rsidRDefault="00CD7F2C" w:rsidP="008B69CF">
      <w:pPr>
        <w:rPr>
          <w:rFonts w:cs="Arial"/>
        </w:rPr>
      </w:pPr>
    </w:p>
    <w:p w14:paraId="38C14DAF" w14:textId="77777777" w:rsidR="00E41B12" w:rsidRDefault="00E41B12" w:rsidP="008B69CF">
      <w:pPr>
        <w:pStyle w:val="BodyText"/>
        <w:sectPr w:rsidR="00E41B12" w:rsidSect="000646BC">
          <w:pgSz w:w="16834" w:h="11909" w:orient="landscape" w:code="9"/>
          <w:pgMar w:top="1276" w:right="1440" w:bottom="1276" w:left="1440" w:header="720" w:footer="477" w:gutter="0"/>
          <w:cols w:space="708"/>
          <w:noEndnote/>
          <w:docGrid w:linePitch="326"/>
        </w:sectPr>
      </w:pPr>
    </w:p>
    <w:p w14:paraId="6ACE0465" w14:textId="77777777" w:rsidR="0055566F" w:rsidRDefault="0055566F" w:rsidP="00585E04">
      <w:pPr>
        <w:pStyle w:val="BodyText3"/>
      </w:pPr>
    </w:p>
    <w:p w14:paraId="7C8B7E04" w14:textId="77777777" w:rsidR="00295C53" w:rsidRDefault="00295C53" w:rsidP="00585E04">
      <w:pPr>
        <w:pStyle w:val="BodyText3"/>
      </w:pPr>
    </w:p>
    <w:p w14:paraId="0E6E4BE1" w14:textId="77777777" w:rsidR="00295C53" w:rsidRDefault="00295C53" w:rsidP="00585E04">
      <w:pPr>
        <w:pStyle w:val="BodyText3"/>
      </w:pPr>
    </w:p>
    <w:p w14:paraId="3861A3EC" w14:textId="77777777" w:rsidR="00295C53" w:rsidRDefault="00295C53" w:rsidP="00585E04">
      <w:pPr>
        <w:pStyle w:val="BodyText3"/>
      </w:pPr>
    </w:p>
    <w:p w14:paraId="14DA5C85" w14:textId="77777777" w:rsidR="00295C53" w:rsidRDefault="00295C53" w:rsidP="00585E04">
      <w:pPr>
        <w:pStyle w:val="BodyText3"/>
      </w:pPr>
    </w:p>
    <w:p w14:paraId="181C0E3F" w14:textId="77777777" w:rsidR="0055566F" w:rsidRDefault="0055566F" w:rsidP="00585E04">
      <w:pPr>
        <w:pStyle w:val="BodyText3"/>
      </w:pPr>
      <w:r>
        <w:t>SECTION THREE</w:t>
      </w:r>
    </w:p>
    <w:p w14:paraId="075B35A5" w14:textId="77777777" w:rsidR="0055566F" w:rsidRDefault="0055566F" w:rsidP="00585E04">
      <w:pPr>
        <w:pStyle w:val="BodyText3"/>
      </w:pPr>
      <w:r>
        <w:t>_________________________________________________________________________________</w:t>
      </w:r>
    </w:p>
    <w:p w14:paraId="5125BB9B" w14:textId="77777777" w:rsidR="0055566F" w:rsidRDefault="0055566F" w:rsidP="00585E04">
      <w:pPr>
        <w:pStyle w:val="BodyText3"/>
      </w:pPr>
    </w:p>
    <w:p w14:paraId="2F9AF9C8" w14:textId="77777777" w:rsidR="0055566F" w:rsidRDefault="00835DEC">
      <w:pPr>
        <w:widowControl w:val="0"/>
        <w:autoSpaceDE w:val="0"/>
        <w:autoSpaceDN w:val="0"/>
        <w:adjustRightInd w:val="0"/>
        <w:rPr>
          <w:rFonts w:cs="Arial"/>
          <w:sz w:val="30"/>
          <w:szCs w:val="32"/>
        </w:rPr>
      </w:pPr>
      <w:r>
        <w:rPr>
          <w:rFonts w:cs="Arial"/>
          <w:b/>
          <w:sz w:val="36"/>
          <w:szCs w:val="40"/>
        </w:rPr>
        <w:t>Baseline Information</w:t>
      </w:r>
    </w:p>
    <w:p w14:paraId="676D4AA4" w14:textId="77777777" w:rsidR="0055566F" w:rsidRDefault="0055566F" w:rsidP="007E650F">
      <w:pPr>
        <w:pStyle w:val="Heading1"/>
        <w:spacing w:after="120" w:line="300" w:lineRule="auto"/>
        <w:jc w:val="both"/>
      </w:pPr>
      <w:r>
        <w:br w:type="page"/>
      </w:r>
      <w:bookmarkStart w:id="90" w:name="_Ref138599874"/>
      <w:bookmarkStart w:id="91" w:name="_Ref138599952"/>
      <w:bookmarkStart w:id="92" w:name="_Toc82766325"/>
      <w:r w:rsidR="00835DEC">
        <w:lastRenderedPageBreak/>
        <w:t>BASELINE INFORMATION</w:t>
      </w:r>
      <w:bookmarkEnd w:id="90"/>
      <w:bookmarkEnd w:id="91"/>
      <w:bookmarkEnd w:id="92"/>
    </w:p>
    <w:p w14:paraId="66D55F60" w14:textId="77777777" w:rsidR="0055566F" w:rsidRDefault="0055566F" w:rsidP="00C67724">
      <w:pPr>
        <w:pStyle w:val="Heading2"/>
      </w:pPr>
      <w:bookmarkStart w:id="93" w:name="_Toc82766326"/>
      <w:r>
        <w:t>Geology</w:t>
      </w:r>
      <w:bookmarkEnd w:id="93"/>
    </w:p>
    <w:p w14:paraId="22B8D200" w14:textId="40B301FC" w:rsidR="00F76A21" w:rsidRPr="00F76A21" w:rsidRDefault="00F76A21" w:rsidP="001F7459">
      <w:pPr>
        <w:pStyle w:val="Heading3"/>
      </w:pPr>
      <w:bookmarkStart w:id="94" w:name="_Toc82766327"/>
      <w:r>
        <w:t>Regional Geology</w:t>
      </w:r>
      <w:bookmarkEnd w:id="94"/>
    </w:p>
    <w:p w14:paraId="275D0199" w14:textId="2F91F8F4" w:rsidR="009F3611" w:rsidRDefault="00533CA9" w:rsidP="009F3611">
      <w:pPr>
        <w:pStyle w:val="NormalJustified"/>
        <w:numPr>
          <w:ilvl w:val="12"/>
          <w:numId w:val="0"/>
        </w:numPr>
        <w:spacing w:line="300" w:lineRule="auto"/>
      </w:pPr>
      <w:r>
        <w:rPr>
          <w:rFonts w:cs="Arial"/>
        </w:rPr>
        <w:t xml:space="preserve">The </w:t>
      </w:r>
      <w:proofErr w:type="spellStart"/>
      <w:r w:rsidR="00AF20D4">
        <w:rPr>
          <w:rFonts w:cs="Arial"/>
        </w:rPr>
        <w:t>Steynsplaats</w:t>
      </w:r>
      <w:proofErr w:type="spellEnd"/>
      <w:r w:rsidR="00407BD4">
        <w:rPr>
          <w:rFonts w:cs="Arial"/>
        </w:rPr>
        <w:t xml:space="preserve"> Colliery</w:t>
      </w:r>
      <w:r w:rsidR="009F3611">
        <w:rPr>
          <w:rFonts w:cs="Arial"/>
        </w:rPr>
        <w:t xml:space="preserve"> mining area falls within the Witbank coalfield.  </w:t>
      </w:r>
      <w:r w:rsidR="009F3611">
        <w:t>Several coalmines have been, or are o</w:t>
      </w:r>
      <w:r w:rsidR="00B006F1">
        <w:t>perating within this coalfield.</w:t>
      </w:r>
    </w:p>
    <w:p w14:paraId="36131BE1" w14:textId="77777777" w:rsidR="009F3611" w:rsidRDefault="009F3611" w:rsidP="009F3611">
      <w:pPr>
        <w:pStyle w:val="NormalJustified"/>
        <w:numPr>
          <w:ilvl w:val="12"/>
          <w:numId w:val="0"/>
        </w:numPr>
        <w:spacing w:line="300" w:lineRule="auto"/>
        <w:rPr>
          <w:rFonts w:cs="Arial"/>
        </w:rPr>
      </w:pPr>
      <w:r>
        <w:t xml:space="preserve">The Witbank coalfield extends from Springs in the west to Belfast in the east and from Middelburg in the north to </w:t>
      </w:r>
      <w:proofErr w:type="spellStart"/>
      <w:r>
        <w:t>Rietspruit</w:t>
      </w:r>
      <w:proofErr w:type="spellEnd"/>
      <w:r>
        <w:t xml:space="preserve"> in the south. The Witbank Coalfield includes the districts of Benoni, Nigel, Brakpan/Springs, Delmas, Dryden, Bronkhorstspruit, Kendal, </w:t>
      </w:r>
      <w:proofErr w:type="spellStart"/>
      <w:r>
        <w:t>Ogies</w:t>
      </w:r>
      <w:proofErr w:type="spellEnd"/>
      <w:r>
        <w:t>, Witbank, Middelburg, Arnot and Belfast encompassing a surface area of approximately 568 000 ha. The Witbank Coalfield bounds the Highveld coalfield to the south, the South Rand coalfields to the southwest and the Ermelo coalfield to the southeast.</w:t>
      </w:r>
    </w:p>
    <w:p w14:paraId="162163A7" w14:textId="77777777" w:rsidR="009F3611" w:rsidRPr="00C8438B" w:rsidRDefault="009F3611" w:rsidP="009F3611">
      <w:pPr>
        <w:pStyle w:val="NormalJustified"/>
        <w:rPr>
          <w:bCs/>
        </w:rPr>
      </w:pPr>
      <w:r w:rsidRPr="00C8438B">
        <w:rPr>
          <w:bCs/>
        </w:rPr>
        <w:t>The Witbank coalfield is the centre of the coal mining industry in South Africa. It has been mined since 1890 and is presently producing more than 50% of the South African coal production, and will remain of great importance for the economy for a considerable time.</w:t>
      </w:r>
    </w:p>
    <w:p w14:paraId="19F8BA23" w14:textId="77777777" w:rsidR="009F3611" w:rsidRDefault="009F3611" w:rsidP="009F3611">
      <w:pPr>
        <w:pStyle w:val="NormalJustified"/>
      </w:pPr>
      <w:r w:rsidRPr="00C8438B">
        <w:t>The coal</w:t>
      </w:r>
      <w:r>
        <w:t xml:space="preserve"> seams of the Witbank coalfield are at a shallow depth, with the lowest seam seldom reaching 100 metres in the deepest lying parts of the field. Due to erosion of the sediments, all that remains of the Karoo System in this area is that portion from the lower part of the Middle </w:t>
      </w:r>
      <w:proofErr w:type="spellStart"/>
      <w:r>
        <w:t>Ecca</w:t>
      </w:r>
      <w:proofErr w:type="spellEnd"/>
      <w:r>
        <w:t xml:space="preserve"> Stage to the </w:t>
      </w:r>
      <w:proofErr w:type="spellStart"/>
      <w:r>
        <w:t>Dwyka</w:t>
      </w:r>
      <w:proofErr w:type="spellEnd"/>
      <w:r>
        <w:t xml:space="preserve"> tillite. Within the Witbank coalfield, the Karoo System un</w:t>
      </w:r>
      <w:r w:rsidR="00DD64F5">
        <w:t>-</w:t>
      </w:r>
      <w:r>
        <w:t>conformably overlays the Witwatersrand System, the Waterberg System and the Bushveld Igneous Complex.</w:t>
      </w:r>
    </w:p>
    <w:p w14:paraId="76099A97" w14:textId="77777777" w:rsidR="009F3611" w:rsidRDefault="009F3611" w:rsidP="009F3611">
      <w:pPr>
        <w:pStyle w:val="NormalJustified"/>
      </w:pPr>
      <w:r w:rsidRPr="00C8438B">
        <w:t>The strata</w:t>
      </w:r>
      <w:r>
        <w:t xml:space="preserve"> in which the coal seams (Middle </w:t>
      </w:r>
      <w:proofErr w:type="spellStart"/>
      <w:r>
        <w:t>Ecca</w:t>
      </w:r>
      <w:proofErr w:type="spellEnd"/>
      <w:r>
        <w:t xml:space="preserve"> Stage) occur consist predominantly of fine, medium and coarse-grained sandstone with subordinate mudstone, shale, siltstone and carbonaceous shale. Ideally there are seven coal seams with varying degrees of persistence numbered from below as No. 1, No. 2, No. 3, No. 4 lower, No. 4 upper, No. 4 A and No. 5 Seams.</w:t>
      </w:r>
    </w:p>
    <w:p w14:paraId="697C96CD" w14:textId="77777777" w:rsidR="009F3611" w:rsidRPr="00057098" w:rsidRDefault="009F3611" w:rsidP="00396E58">
      <w:pPr>
        <w:pStyle w:val="NormalJustified"/>
        <w:spacing w:before="0" w:after="0" w:line="300" w:lineRule="auto"/>
      </w:pPr>
      <w:r>
        <w:t>The layers of carbonaceous shale are usually confined to the beds between the No. 2 and No. 4</w:t>
      </w:r>
      <w:r w:rsidR="00350BD1">
        <w:t xml:space="preserve"> </w:t>
      </w:r>
      <w:r>
        <w:t xml:space="preserve">A Seams, with a glauconite sandstone marker present immediately above the </w:t>
      </w:r>
      <w:r w:rsidRPr="00057098">
        <w:t>No. 4</w:t>
      </w:r>
      <w:r w:rsidR="00350BD1">
        <w:t xml:space="preserve"> </w:t>
      </w:r>
      <w:r w:rsidRPr="00057098">
        <w:t>A Seam.</w:t>
      </w:r>
    </w:p>
    <w:p w14:paraId="6BB231BA" w14:textId="77777777" w:rsidR="00396E58" w:rsidRPr="00EB2386" w:rsidRDefault="00396E58" w:rsidP="00396E58">
      <w:pPr>
        <w:rPr>
          <w:rFonts w:cs="Arial"/>
          <w:lang w:val="en-US"/>
        </w:rPr>
      </w:pPr>
      <w:r w:rsidRPr="00EB2386">
        <w:rPr>
          <w:rFonts w:cs="Arial"/>
          <w:lang w:val="en-US"/>
        </w:rPr>
        <w:t xml:space="preserve">The coal seams identified and to be mined occur in the Vryheid Formation of the </w:t>
      </w:r>
      <w:proofErr w:type="spellStart"/>
      <w:r w:rsidRPr="00EB2386">
        <w:rPr>
          <w:rFonts w:cs="Arial"/>
          <w:lang w:val="en-US"/>
        </w:rPr>
        <w:t>Ecca</w:t>
      </w:r>
      <w:proofErr w:type="spellEnd"/>
      <w:r w:rsidRPr="00EB2386">
        <w:rPr>
          <w:rFonts w:cs="Arial"/>
          <w:lang w:val="en-US"/>
        </w:rPr>
        <w:t xml:space="preserve"> Group which is located in the Witbank Coal field of the Karoo Basin.  </w:t>
      </w:r>
    </w:p>
    <w:p w14:paraId="2E2AA50E" w14:textId="77777777" w:rsidR="00396E58" w:rsidRPr="00EB2386" w:rsidRDefault="00396E58" w:rsidP="00396E58">
      <w:pPr>
        <w:rPr>
          <w:rFonts w:cs="Arial"/>
          <w:lang w:val="en-US"/>
        </w:rPr>
      </w:pPr>
      <w:r w:rsidRPr="00EB2386">
        <w:rPr>
          <w:rFonts w:cs="Arial"/>
          <w:lang w:val="en-US"/>
        </w:rPr>
        <w:t xml:space="preserve">The Witbank coal field host coal seams that are regarded as one morphological province, because of a marked consistency in the coal succession stratigraphy. </w:t>
      </w:r>
    </w:p>
    <w:p w14:paraId="6F7B0694" w14:textId="77777777" w:rsidR="00396E58" w:rsidRDefault="00396E58" w:rsidP="009F3611">
      <w:pPr>
        <w:pStyle w:val="BodyText2"/>
        <w:rPr>
          <w:rFonts w:cs="Arial"/>
          <w:sz w:val="20"/>
        </w:rPr>
      </w:pPr>
    </w:p>
    <w:p w14:paraId="5DB85F6A" w14:textId="77777777" w:rsidR="00396E58" w:rsidRDefault="00396E58" w:rsidP="009F3611">
      <w:pPr>
        <w:pStyle w:val="BodyText2"/>
        <w:rPr>
          <w:rFonts w:cs="Arial"/>
          <w:sz w:val="20"/>
        </w:rPr>
        <w:sectPr w:rsidR="00396E58" w:rsidSect="003C5FC4">
          <w:pgSz w:w="11909" w:h="16834" w:code="9"/>
          <w:pgMar w:top="1440" w:right="1276" w:bottom="1440" w:left="1276" w:header="720" w:footer="477" w:gutter="0"/>
          <w:cols w:space="708"/>
          <w:noEndnote/>
          <w:docGrid w:linePitch="326"/>
        </w:sectPr>
      </w:pPr>
    </w:p>
    <w:p w14:paraId="1EB3FD5D" w14:textId="1C6FBB25" w:rsidR="0055566F" w:rsidRDefault="0055566F" w:rsidP="00E93902">
      <w:pPr>
        <w:pStyle w:val="Heading3"/>
        <w:numPr>
          <w:ilvl w:val="2"/>
          <w:numId w:val="42"/>
        </w:numPr>
      </w:pPr>
      <w:bookmarkStart w:id="95" w:name="_Toc82766328"/>
      <w:r>
        <w:lastRenderedPageBreak/>
        <w:t>Climate</w:t>
      </w:r>
      <w:bookmarkEnd w:id="95"/>
    </w:p>
    <w:p w14:paraId="7A0B91F4" w14:textId="32AFE3C1" w:rsidR="00E62434" w:rsidRDefault="00744226" w:rsidP="00744226">
      <w:pPr>
        <w:pStyle w:val="Heading4"/>
        <w:numPr>
          <w:ilvl w:val="0"/>
          <w:numId w:val="0"/>
        </w:numPr>
      </w:pPr>
      <w:bookmarkStart w:id="96" w:name="_Toc31091745"/>
      <w:bookmarkStart w:id="97" w:name="_Toc94289093"/>
      <w:bookmarkStart w:id="98" w:name="_Toc94426865"/>
      <w:bookmarkStart w:id="99" w:name="_Toc94440561"/>
      <w:r>
        <w:t>3.1.2.1</w:t>
      </w:r>
      <w:r>
        <w:tab/>
      </w:r>
      <w:r w:rsidR="00F76A21">
        <w:t>Regional Climate</w:t>
      </w:r>
      <w:bookmarkStart w:id="100" w:name="_Toc31091746"/>
      <w:bookmarkStart w:id="101" w:name="_Toc94289094"/>
      <w:bookmarkStart w:id="102" w:name="_Toc94426866"/>
      <w:bookmarkStart w:id="103" w:name="_Toc94440562"/>
      <w:bookmarkEnd w:id="96"/>
      <w:bookmarkEnd w:id="97"/>
      <w:bookmarkEnd w:id="98"/>
      <w:bookmarkEnd w:id="99"/>
    </w:p>
    <w:p w14:paraId="0CEF11DD" w14:textId="4B9B8F6E" w:rsidR="00910B5D" w:rsidRPr="00910B5D" w:rsidRDefault="00910B5D" w:rsidP="00910B5D">
      <w:pPr>
        <w:rPr>
          <w:rFonts w:cs="Arial"/>
        </w:rPr>
      </w:pPr>
      <w:r w:rsidRPr="00910B5D">
        <w:rPr>
          <w:rFonts w:cs="Arial"/>
        </w:rPr>
        <w:t xml:space="preserve">The proposed </w:t>
      </w:r>
      <w:proofErr w:type="spellStart"/>
      <w:r w:rsidR="00405735">
        <w:rPr>
          <w:rFonts w:cs="Arial"/>
        </w:rPr>
        <w:t>Steynsplaats</w:t>
      </w:r>
      <w:proofErr w:type="spellEnd"/>
      <w:r w:rsidRPr="00910B5D">
        <w:rPr>
          <w:rFonts w:cs="Arial"/>
        </w:rPr>
        <w:t xml:space="preserve"> Colliery falls within the Mpumalanga Highveld area.  Approximately 92% of the annual precipitation occurs during the summer months (October – April), with peak rainfall periods occurring during December and February.  Winter rainfall is rare.  Above average rainfall events (&gt;87mm in 24 hours) are also rare.  </w:t>
      </w:r>
    </w:p>
    <w:p w14:paraId="4A8CF7B8" w14:textId="77777777" w:rsidR="00910B5D" w:rsidRPr="00910B5D" w:rsidRDefault="00910B5D" w:rsidP="00910B5D">
      <w:pPr>
        <w:rPr>
          <w:rFonts w:cs="Arial"/>
        </w:rPr>
      </w:pPr>
      <w:r w:rsidRPr="00910B5D">
        <w:rPr>
          <w:rFonts w:cs="Arial"/>
        </w:rPr>
        <w:t xml:space="preserve">Average daily temperature </w:t>
      </w:r>
      <w:proofErr w:type="gramStart"/>
      <w:r w:rsidRPr="00910B5D">
        <w:rPr>
          <w:rFonts w:cs="Arial"/>
        </w:rPr>
        <w:t>range</w:t>
      </w:r>
      <w:proofErr w:type="gramEnd"/>
      <w:r w:rsidRPr="00910B5D">
        <w:rPr>
          <w:rFonts w:cs="Arial"/>
        </w:rPr>
        <w:t xml:space="preserve"> from 160C in summer to 110C in winter, although temperatures have been known to drop below 00C.  Frost occurs during July and August, with Black frost occurring at least one per winter season.</w:t>
      </w:r>
    </w:p>
    <w:p w14:paraId="77E1E00F" w14:textId="5B40A941" w:rsidR="00A17658" w:rsidRPr="00143099" w:rsidRDefault="00910B5D" w:rsidP="00910B5D">
      <w:pPr>
        <w:rPr>
          <w:rFonts w:cs="Arial"/>
        </w:rPr>
      </w:pPr>
      <w:r w:rsidRPr="00910B5D">
        <w:rPr>
          <w:rFonts w:cs="Arial"/>
        </w:rPr>
        <w:t>Wind direction is generally in a North-easterly direction, with an average wind speed of 3,7m/s.  Occasional gusts in excess of 5m/s have been recorded.</w:t>
      </w:r>
    </w:p>
    <w:p w14:paraId="2F5D8A39" w14:textId="35F27B19" w:rsidR="00F76A21" w:rsidRPr="00065B3A" w:rsidRDefault="00DD64F5" w:rsidP="00E93902">
      <w:pPr>
        <w:pStyle w:val="Heading4"/>
        <w:numPr>
          <w:ilvl w:val="3"/>
          <w:numId w:val="43"/>
        </w:numPr>
      </w:pPr>
      <w:r w:rsidRPr="00065B3A">
        <w:t>Mean Monthly Rainfall</w:t>
      </w:r>
    </w:p>
    <w:p w14:paraId="328C8067" w14:textId="77777777" w:rsidR="001F26DB" w:rsidRDefault="001F26DB" w:rsidP="00585E04">
      <w:pPr>
        <w:pStyle w:val="BodyText3"/>
        <w:rPr>
          <w:noProof/>
        </w:rPr>
      </w:pPr>
      <w:bookmarkStart w:id="104" w:name="_Ref138611885"/>
      <w:bookmarkStart w:id="105" w:name="_Ref176043531"/>
      <w:bookmarkStart w:id="106" w:name="_Ref349123565"/>
      <w:bookmarkStart w:id="107" w:name="_Toc32893140"/>
      <w:bookmarkStart w:id="108" w:name="_Toc38142186"/>
      <w:bookmarkStart w:id="109" w:name="_Toc94441032"/>
      <w:bookmarkStart w:id="110" w:name="_Ref138612082"/>
      <w:bookmarkStart w:id="111" w:name="_Toc138606368"/>
      <w:bookmarkStart w:id="112" w:name="_Toc143511178"/>
      <w:bookmarkStart w:id="113" w:name="_Toc153313946"/>
      <w:bookmarkStart w:id="114" w:name="_Toc167579638"/>
      <w:bookmarkStart w:id="115" w:name="_Toc349123686"/>
      <w:bookmarkStart w:id="116" w:name="_Toc358036051"/>
      <w:bookmarkEnd w:id="100"/>
      <w:bookmarkEnd w:id="101"/>
      <w:bookmarkEnd w:id="102"/>
      <w:bookmarkEnd w:id="103"/>
      <w:r>
        <w:t xml:space="preserve">Average monthly rainfall and the number of days experiencing rainfall are presented </w:t>
      </w:r>
      <w:r w:rsidR="00761A16">
        <w:t>in</w:t>
      </w:r>
      <w:r w:rsidR="000F1E01">
        <w:t xml:space="preserve"> Table 7</w:t>
      </w:r>
      <w:r>
        <w:rPr>
          <w:bCs/>
        </w:rPr>
        <w:t>.</w:t>
      </w:r>
      <w:r>
        <w:t xml:space="preserve"> The average rainfall per year is 6</w:t>
      </w:r>
      <w:r w:rsidR="009D1065">
        <w:t>70</w:t>
      </w:r>
      <w:r>
        <w:t xml:space="preserve"> mm, with the wetter months occurring from November to March. </w:t>
      </w:r>
    </w:p>
    <w:p w14:paraId="5326C523" w14:textId="103A3C3D" w:rsidR="0018202A" w:rsidRDefault="006B5FAD" w:rsidP="00214C74">
      <w:pPr>
        <w:pStyle w:val="Caption"/>
      </w:pPr>
      <w:bookmarkStart w:id="117" w:name="_Ref404338315"/>
      <w:bookmarkStart w:id="118" w:name="_Toc86150259"/>
      <w:r>
        <w:t xml:space="preserve">Table </w:t>
      </w:r>
      <w:r w:rsidR="00E54AF9">
        <w:fldChar w:fldCharType="begin"/>
      </w:r>
      <w:r w:rsidR="00E54AF9">
        <w:instrText xml:space="preserve"> SEQ Table \* ARABIC </w:instrText>
      </w:r>
      <w:r w:rsidR="00E54AF9">
        <w:fldChar w:fldCharType="separate"/>
      </w:r>
      <w:r w:rsidR="006A7B40">
        <w:rPr>
          <w:noProof/>
        </w:rPr>
        <w:t>7</w:t>
      </w:r>
      <w:r w:rsidR="00E54AF9">
        <w:rPr>
          <w:noProof/>
        </w:rPr>
        <w:fldChar w:fldCharType="end"/>
      </w:r>
      <w:bookmarkEnd w:id="104"/>
      <w:bookmarkEnd w:id="105"/>
      <w:bookmarkEnd w:id="106"/>
      <w:bookmarkEnd w:id="117"/>
      <w:r w:rsidR="0055566F" w:rsidRPr="00C14F21">
        <w:t>:</w:t>
      </w:r>
      <w:bookmarkEnd w:id="107"/>
      <w:bookmarkEnd w:id="108"/>
      <w:bookmarkEnd w:id="109"/>
      <w:bookmarkEnd w:id="110"/>
      <w:bookmarkEnd w:id="111"/>
      <w:bookmarkEnd w:id="112"/>
      <w:bookmarkEnd w:id="113"/>
      <w:bookmarkEnd w:id="114"/>
      <w:bookmarkEnd w:id="115"/>
      <w:bookmarkEnd w:id="116"/>
      <w:r w:rsidR="003C057A" w:rsidRPr="00C14F21">
        <w:tab/>
      </w:r>
      <w:r w:rsidR="001F26DB" w:rsidRPr="00C14F21">
        <w:t xml:space="preserve">Average Rainfall for </w:t>
      </w:r>
      <w:r w:rsidR="009800C4" w:rsidRPr="00C14F21">
        <w:t xml:space="preserve">the </w:t>
      </w:r>
      <w:r w:rsidR="0077652E" w:rsidRPr="00C14F21">
        <w:t xml:space="preserve">proposed </w:t>
      </w:r>
      <w:proofErr w:type="spellStart"/>
      <w:r w:rsidR="0039460E">
        <w:rPr>
          <w:rFonts w:cs="Arial"/>
          <w:bCs/>
        </w:rPr>
        <w:t>Steynsplaats</w:t>
      </w:r>
      <w:proofErr w:type="spellEnd"/>
      <w:r w:rsidR="00407BD4">
        <w:rPr>
          <w:rFonts w:cs="Arial"/>
          <w:bCs/>
        </w:rPr>
        <w:t xml:space="preserve"> Colliery</w:t>
      </w:r>
      <w:r w:rsidR="00905110" w:rsidRPr="00C14F21">
        <w:rPr>
          <w:rFonts w:cs="Arial"/>
          <w:bCs/>
        </w:rPr>
        <w:t xml:space="preserve"> mining area</w:t>
      </w:r>
      <w:bookmarkEnd w:id="1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2467"/>
        <w:gridCol w:w="2341"/>
      </w:tblGrid>
      <w:tr w:rsidR="005E18F2" w:rsidRPr="009D1065" w14:paraId="2AA9E64A" w14:textId="77777777" w:rsidTr="00CA0991">
        <w:trPr>
          <w:jc w:val="center"/>
        </w:trPr>
        <w:tc>
          <w:tcPr>
            <w:tcW w:w="1980" w:type="dxa"/>
            <w:shd w:val="clear" w:color="auto" w:fill="E0E0E0"/>
            <w:vAlign w:val="center"/>
          </w:tcPr>
          <w:p w14:paraId="1165A1C4" w14:textId="77777777" w:rsidR="005E18F2" w:rsidRPr="0077652E" w:rsidRDefault="005E18F2" w:rsidP="00CA0991">
            <w:pPr>
              <w:pStyle w:val="TableText"/>
              <w:spacing w:before="0" w:after="0" w:line="300" w:lineRule="auto"/>
              <w:jc w:val="center"/>
              <w:rPr>
                <w:rFonts w:cs="Arial"/>
                <w:b/>
                <w:sz w:val="20"/>
                <w:szCs w:val="18"/>
              </w:rPr>
            </w:pPr>
            <w:r w:rsidRPr="0077652E">
              <w:rPr>
                <w:rFonts w:cs="Arial"/>
                <w:b/>
                <w:sz w:val="20"/>
                <w:szCs w:val="18"/>
              </w:rPr>
              <w:t>MONTH</w:t>
            </w:r>
          </w:p>
        </w:tc>
        <w:tc>
          <w:tcPr>
            <w:tcW w:w="2467" w:type="dxa"/>
            <w:shd w:val="clear" w:color="auto" w:fill="E0E0E0"/>
            <w:vAlign w:val="center"/>
          </w:tcPr>
          <w:p w14:paraId="02FB8BB6" w14:textId="77777777" w:rsidR="005E18F2" w:rsidRPr="0077652E" w:rsidRDefault="005E18F2" w:rsidP="0097632B">
            <w:pPr>
              <w:pStyle w:val="TableText"/>
              <w:spacing w:before="0" w:after="0" w:line="300" w:lineRule="auto"/>
              <w:jc w:val="center"/>
              <w:rPr>
                <w:rFonts w:cs="Arial"/>
                <w:b/>
                <w:sz w:val="20"/>
                <w:szCs w:val="18"/>
              </w:rPr>
            </w:pPr>
            <w:r w:rsidRPr="0077652E">
              <w:rPr>
                <w:rFonts w:cs="Arial"/>
                <w:b/>
                <w:sz w:val="20"/>
                <w:szCs w:val="18"/>
              </w:rPr>
              <w:t>MM</w:t>
            </w:r>
          </w:p>
        </w:tc>
        <w:tc>
          <w:tcPr>
            <w:tcW w:w="2341" w:type="dxa"/>
            <w:shd w:val="clear" w:color="auto" w:fill="E0E0E0"/>
            <w:vAlign w:val="center"/>
          </w:tcPr>
          <w:p w14:paraId="072B7EBE" w14:textId="77777777" w:rsidR="005E18F2" w:rsidRPr="0077652E" w:rsidRDefault="005E18F2" w:rsidP="00CA0991">
            <w:pPr>
              <w:pStyle w:val="TableText"/>
              <w:spacing w:before="0" w:after="0" w:line="300" w:lineRule="auto"/>
              <w:jc w:val="center"/>
              <w:rPr>
                <w:rFonts w:cs="Arial"/>
                <w:b/>
                <w:sz w:val="20"/>
                <w:szCs w:val="18"/>
              </w:rPr>
            </w:pPr>
            <w:r w:rsidRPr="0077652E">
              <w:rPr>
                <w:rFonts w:cs="Arial"/>
                <w:b/>
                <w:sz w:val="20"/>
                <w:szCs w:val="18"/>
              </w:rPr>
              <w:t>AVERAGE NO OF RAIN DAYS</w:t>
            </w:r>
          </w:p>
        </w:tc>
      </w:tr>
      <w:tr w:rsidR="009D1065" w:rsidRPr="009D1065" w14:paraId="5F1DA993" w14:textId="77777777" w:rsidTr="0097632B">
        <w:trPr>
          <w:jc w:val="center"/>
        </w:trPr>
        <w:tc>
          <w:tcPr>
            <w:tcW w:w="1980" w:type="dxa"/>
            <w:vAlign w:val="center"/>
          </w:tcPr>
          <w:p w14:paraId="52F4763F" w14:textId="77777777" w:rsidR="009D1065" w:rsidRPr="0077652E" w:rsidRDefault="009D1065" w:rsidP="009D1065">
            <w:pPr>
              <w:rPr>
                <w:rFonts w:cs="Arial"/>
                <w:szCs w:val="18"/>
              </w:rPr>
            </w:pPr>
            <w:r w:rsidRPr="0077652E">
              <w:rPr>
                <w:rFonts w:cs="Arial"/>
                <w:szCs w:val="18"/>
              </w:rPr>
              <w:t>October</w:t>
            </w:r>
          </w:p>
        </w:tc>
        <w:tc>
          <w:tcPr>
            <w:tcW w:w="2467" w:type="dxa"/>
            <w:vAlign w:val="center"/>
          </w:tcPr>
          <w:p w14:paraId="07692386" w14:textId="77777777" w:rsidR="009D1065" w:rsidRPr="0077652E" w:rsidRDefault="009D1065" w:rsidP="0097632B">
            <w:pPr>
              <w:jc w:val="center"/>
              <w:rPr>
                <w:rFonts w:cs="Arial"/>
                <w:szCs w:val="18"/>
              </w:rPr>
            </w:pPr>
            <w:r w:rsidRPr="0077652E">
              <w:rPr>
                <w:rFonts w:cs="Arial"/>
                <w:szCs w:val="18"/>
              </w:rPr>
              <w:t>73.2</w:t>
            </w:r>
          </w:p>
        </w:tc>
        <w:tc>
          <w:tcPr>
            <w:tcW w:w="2341" w:type="dxa"/>
            <w:vAlign w:val="center"/>
          </w:tcPr>
          <w:p w14:paraId="67847231" w14:textId="77777777" w:rsidR="009D1065" w:rsidRPr="0077652E" w:rsidRDefault="009D1065" w:rsidP="0097632B">
            <w:pPr>
              <w:jc w:val="center"/>
              <w:rPr>
                <w:rFonts w:cs="Arial"/>
                <w:szCs w:val="18"/>
              </w:rPr>
            </w:pPr>
            <w:r w:rsidRPr="0077652E">
              <w:rPr>
                <w:rFonts w:cs="Arial"/>
                <w:szCs w:val="18"/>
              </w:rPr>
              <w:t>6.5</w:t>
            </w:r>
          </w:p>
        </w:tc>
      </w:tr>
      <w:tr w:rsidR="009D1065" w:rsidRPr="009D1065" w14:paraId="287BD639" w14:textId="77777777" w:rsidTr="0097632B">
        <w:trPr>
          <w:jc w:val="center"/>
        </w:trPr>
        <w:tc>
          <w:tcPr>
            <w:tcW w:w="1980" w:type="dxa"/>
            <w:vAlign w:val="center"/>
          </w:tcPr>
          <w:p w14:paraId="0FFF5C33" w14:textId="77777777" w:rsidR="009D1065" w:rsidRPr="0077652E" w:rsidRDefault="009D1065" w:rsidP="009D1065">
            <w:pPr>
              <w:rPr>
                <w:rFonts w:cs="Arial"/>
                <w:szCs w:val="18"/>
              </w:rPr>
            </w:pPr>
            <w:r w:rsidRPr="0077652E">
              <w:rPr>
                <w:rFonts w:cs="Arial"/>
                <w:szCs w:val="18"/>
              </w:rPr>
              <w:t>November</w:t>
            </w:r>
          </w:p>
        </w:tc>
        <w:tc>
          <w:tcPr>
            <w:tcW w:w="2467" w:type="dxa"/>
            <w:vAlign w:val="center"/>
          </w:tcPr>
          <w:p w14:paraId="5280C44D" w14:textId="77777777" w:rsidR="009D1065" w:rsidRPr="0077652E" w:rsidRDefault="009D1065" w:rsidP="0097632B">
            <w:pPr>
              <w:jc w:val="center"/>
              <w:rPr>
                <w:rFonts w:cs="Arial"/>
                <w:szCs w:val="18"/>
              </w:rPr>
            </w:pPr>
            <w:r w:rsidRPr="0077652E">
              <w:rPr>
                <w:rFonts w:cs="Arial"/>
                <w:szCs w:val="18"/>
              </w:rPr>
              <w:t>122.5</w:t>
            </w:r>
          </w:p>
        </w:tc>
        <w:tc>
          <w:tcPr>
            <w:tcW w:w="2341" w:type="dxa"/>
            <w:vAlign w:val="center"/>
          </w:tcPr>
          <w:p w14:paraId="30F7AB85" w14:textId="77777777" w:rsidR="009D1065" w:rsidRPr="0077652E" w:rsidRDefault="009D1065" w:rsidP="0097632B">
            <w:pPr>
              <w:jc w:val="center"/>
              <w:rPr>
                <w:rFonts w:cs="Arial"/>
                <w:szCs w:val="18"/>
              </w:rPr>
            </w:pPr>
            <w:r w:rsidRPr="0077652E">
              <w:rPr>
                <w:rFonts w:cs="Arial"/>
                <w:szCs w:val="18"/>
              </w:rPr>
              <w:t>9.0</w:t>
            </w:r>
          </w:p>
        </w:tc>
      </w:tr>
      <w:tr w:rsidR="009D1065" w:rsidRPr="009D1065" w14:paraId="667EFD1C" w14:textId="77777777" w:rsidTr="0097632B">
        <w:trPr>
          <w:jc w:val="center"/>
        </w:trPr>
        <w:tc>
          <w:tcPr>
            <w:tcW w:w="1980" w:type="dxa"/>
            <w:vAlign w:val="center"/>
          </w:tcPr>
          <w:p w14:paraId="31D6186F" w14:textId="77777777" w:rsidR="009D1065" w:rsidRPr="0077652E" w:rsidRDefault="009D1065" w:rsidP="009D1065">
            <w:pPr>
              <w:rPr>
                <w:rFonts w:cs="Arial"/>
                <w:szCs w:val="18"/>
              </w:rPr>
            </w:pPr>
            <w:r w:rsidRPr="0077652E">
              <w:rPr>
                <w:rFonts w:cs="Arial"/>
                <w:szCs w:val="18"/>
              </w:rPr>
              <w:t>December</w:t>
            </w:r>
          </w:p>
        </w:tc>
        <w:tc>
          <w:tcPr>
            <w:tcW w:w="2467" w:type="dxa"/>
            <w:vAlign w:val="center"/>
          </w:tcPr>
          <w:p w14:paraId="7D7417FD" w14:textId="77777777" w:rsidR="009D1065" w:rsidRPr="0077652E" w:rsidRDefault="009D1065" w:rsidP="0097632B">
            <w:pPr>
              <w:jc w:val="center"/>
              <w:rPr>
                <w:rFonts w:cs="Arial"/>
                <w:szCs w:val="18"/>
              </w:rPr>
            </w:pPr>
            <w:r w:rsidRPr="0077652E">
              <w:rPr>
                <w:rFonts w:cs="Arial"/>
                <w:szCs w:val="18"/>
              </w:rPr>
              <w:t>110.2</w:t>
            </w:r>
          </w:p>
        </w:tc>
        <w:tc>
          <w:tcPr>
            <w:tcW w:w="2341" w:type="dxa"/>
            <w:vAlign w:val="center"/>
          </w:tcPr>
          <w:p w14:paraId="69C9318E" w14:textId="77777777" w:rsidR="009D1065" w:rsidRPr="0077652E" w:rsidRDefault="009D1065" w:rsidP="0097632B">
            <w:pPr>
              <w:jc w:val="center"/>
              <w:rPr>
                <w:rFonts w:cs="Arial"/>
                <w:szCs w:val="18"/>
              </w:rPr>
            </w:pPr>
            <w:r w:rsidRPr="0077652E">
              <w:rPr>
                <w:rFonts w:cs="Arial"/>
                <w:szCs w:val="18"/>
              </w:rPr>
              <w:t>8.1</w:t>
            </w:r>
          </w:p>
        </w:tc>
      </w:tr>
      <w:tr w:rsidR="009D1065" w:rsidRPr="009D1065" w14:paraId="2F27B503" w14:textId="77777777" w:rsidTr="0097632B">
        <w:trPr>
          <w:jc w:val="center"/>
        </w:trPr>
        <w:tc>
          <w:tcPr>
            <w:tcW w:w="1980" w:type="dxa"/>
            <w:vAlign w:val="center"/>
          </w:tcPr>
          <w:p w14:paraId="30C103EC" w14:textId="77777777" w:rsidR="009D1065" w:rsidRPr="0077652E" w:rsidRDefault="009D1065" w:rsidP="009D1065">
            <w:pPr>
              <w:rPr>
                <w:rFonts w:cs="Arial"/>
                <w:szCs w:val="18"/>
              </w:rPr>
            </w:pPr>
            <w:r w:rsidRPr="0077652E">
              <w:rPr>
                <w:rFonts w:cs="Arial"/>
                <w:szCs w:val="18"/>
              </w:rPr>
              <w:t>January</w:t>
            </w:r>
          </w:p>
        </w:tc>
        <w:tc>
          <w:tcPr>
            <w:tcW w:w="2467" w:type="dxa"/>
            <w:vAlign w:val="center"/>
          </w:tcPr>
          <w:p w14:paraId="77C04C06" w14:textId="77777777" w:rsidR="009D1065" w:rsidRPr="0077652E" w:rsidRDefault="009D1065" w:rsidP="0097632B">
            <w:pPr>
              <w:jc w:val="center"/>
              <w:rPr>
                <w:rFonts w:cs="Arial"/>
                <w:szCs w:val="18"/>
              </w:rPr>
            </w:pPr>
            <w:r w:rsidRPr="0077652E">
              <w:rPr>
                <w:rFonts w:cs="Arial"/>
                <w:szCs w:val="18"/>
              </w:rPr>
              <w:t>115.6</w:t>
            </w:r>
          </w:p>
        </w:tc>
        <w:tc>
          <w:tcPr>
            <w:tcW w:w="2341" w:type="dxa"/>
            <w:vAlign w:val="center"/>
          </w:tcPr>
          <w:p w14:paraId="27317379" w14:textId="77777777" w:rsidR="009D1065" w:rsidRPr="0077652E" w:rsidRDefault="009D1065" w:rsidP="0097632B">
            <w:pPr>
              <w:jc w:val="center"/>
              <w:rPr>
                <w:rFonts w:cs="Arial"/>
                <w:szCs w:val="18"/>
              </w:rPr>
            </w:pPr>
            <w:r w:rsidRPr="0077652E">
              <w:rPr>
                <w:rFonts w:cs="Arial"/>
                <w:szCs w:val="18"/>
              </w:rPr>
              <w:t>9.0</w:t>
            </w:r>
          </w:p>
        </w:tc>
      </w:tr>
      <w:tr w:rsidR="009D1065" w:rsidRPr="009D1065" w14:paraId="3B0F9F5A" w14:textId="77777777" w:rsidTr="0097632B">
        <w:trPr>
          <w:jc w:val="center"/>
        </w:trPr>
        <w:tc>
          <w:tcPr>
            <w:tcW w:w="1980" w:type="dxa"/>
            <w:vAlign w:val="center"/>
          </w:tcPr>
          <w:p w14:paraId="2157F594" w14:textId="77777777" w:rsidR="009D1065" w:rsidRPr="0077652E" w:rsidRDefault="009D1065" w:rsidP="009D1065">
            <w:pPr>
              <w:rPr>
                <w:rFonts w:cs="Arial"/>
                <w:szCs w:val="18"/>
              </w:rPr>
            </w:pPr>
            <w:r w:rsidRPr="0077652E">
              <w:rPr>
                <w:rFonts w:cs="Arial"/>
                <w:szCs w:val="18"/>
              </w:rPr>
              <w:t>February</w:t>
            </w:r>
          </w:p>
        </w:tc>
        <w:tc>
          <w:tcPr>
            <w:tcW w:w="2467" w:type="dxa"/>
            <w:vAlign w:val="center"/>
          </w:tcPr>
          <w:p w14:paraId="4674FF2A" w14:textId="77777777" w:rsidR="009D1065" w:rsidRPr="0077652E" w:rsidRDefault="009D1065" w:rsidP="0097632B">
            <w:pPr>
              <w:jc w:val="center"/>
              <w:rPr>
                <w:rFonts w:cs="Arial"/>
                <w:szCs w:val="18"/>
              </w:rPr>
            </w:pPr>
            <w:r w:rsidRPr="0077652E">
              <w:rPr>
                <w:rFonts w:cs="Arial"/>
                <w:szCs w:val="18"/>
              </w:rPr>
              <w:t>87.5</w:t>
            </w:r>
          </w:p>
        </w:tc>
        <w:tc>
          <w:tcPr>
            <w:tcW w:w="2341" w:type="dxa"/>
            <w:vAlign w:val="center"/>
          </w:tcPr>
          <w:p w14:paraId="116DC447" w14:textId="77777777" w:rsidR="009D1065" w:rsidRPr="0077652E" w:rsidRDefault="009D1065" w:rsidP="0097632B">
            <w:pPr>
              <w:jc w:val="center"/>
              <w:rPr>
                <w:rFonts w:cs="Arial"/>
                <w:szCs w:val="18"/>
              </w:rPr>
            </w:pPr>
            <w:r w:rsidRPr="0077652E">
              <w:rPr>
                <w:rFonts w:cs="Arial"/>
                <w:szCs w:val="18"/>
              </w:rPr>
              <w:t>6.4</w:t>
            </w:r>
          </w:p>
        </w:tc>
      </w:tr>
      <w:tr w:rsidR="009D1065" w:rsidRPr="009D1065" w14:paraId="0C8F3BED" w14:textId="77777777" w:rsidTr="0097632B">
        <w:trPr>
          <w:jc w:val="center"/>
        </w:trPr>
        <w:tc>
          <w:tcPr>
            <w:tcW w:w="1980" w:type="dxa"/>
            <w:vAlign w:val="center"/>
          </w:tcPr>
          <w:p w14:paraId="61610514" w14:textId="77777777" w:rsidR="009D1065" w:rsidRPr="0077652E" w:rsidRDefault="009D1065" w:rsidP="009D1065">
            <w:pPr>
              <w:rPr>
                <w:rFonts w:cs="Arial"/>
                <w:szCs w:val="18"/>
              </w:rPr>
            </w:pPr>
            <w:r w:rsidRPr="0077652E">
              <w:rPr>
                <w:rFonts w:cs="Arial"/>
                <w:szCs w:val="18"/>
              </w:rPr>
              <w:t>March</w:t>
            </w:r>
          </w:p>
        </w:tc>
        <w:tc>
          <w:tcPr>
            <w:tcW w:w="2467" w:type="dxa"/>
            <w:vAlign w:val="center"/>
          </w:tcPr>
          <w:p w14:paraId="620CB1BF" w14:textId="77777777" w:rsidR="009D1065" w:rsidRPr="0077652E" w:rsidRDefault="009D1065" w:rsidP="0097632B">
            <w:pPr>
              <w:jc w:val="center"/>
              <w:rPr>
                <w:rFonts w:cs="Arial"/>
                <w:szCs w:val="18"/>
              </w:rPr>
            </w:pPr>
            <w:r w:rsidRPr="0077652E">
              <w:rPr>
                <w:rFonts w:cs="Arial"/>
                <w:szCs w:val="18"/>
              </w:rPr>
              <w:t>77.0</w:t>
            </w:r>
          </w:p>
        </w:tc>
        <w:tc>
          <w:tcPr>
            <w:tcW w:w="2341" w:type="dxa"/>
            <w:vAlign w:val="center"/>
          </w:tcPr>
          <w:p w14:paraId="1C0BD24B" w14:textId="77777777" w:rsidR="009D1065" w:rsidRPr="0077652E" w:rsidRDefault="009D1065" w:rsidP="0097632B">
            <w:pPr>
              <w:jc w:val="center"/>
              <w:rPr>
                <w:rFonts w:cs="Arial"/>
                <w:szCs w:val="18"/>
              </w:rPr>
            </w:pPr>
            <w:r w:rsidRPr="0077652E">
              <w:rPr>
                <w:rFonts w:cs="Arial"/>
                <w:szCs w:val="18"/>
              </w:rPr>
              <w:t>6.0</w:t>
            </w:r>
          </w:p>
        </w:tc>
      </w:tr>
      <w:tr w:rsidR="009D1065" w:rsidRPr="009D1065" w14:paraId="77940481" w14:textId="77777777" w:rsidTr="0097632B">
        <w:trPr>
          <w:jc w:val="center"/>
        </w:trPr>
        <w:tc>
          <w:tcPr>
            <w:tcW w:w="1980" w:type="dxa"/>
            <w:vAlign w:val="center"/>
          </w:tcPr>
          <w:p w14:paraId="6DFA9ACF" w14:textId="77777777" w:rsidR="009D1065" w:rsidRPr="0077652E" w:rsidRDefault="009D1065" w:rsidP="009D1065">
            <w:pPr>
              <w:rPr>
                <w:rFonts w:cs="Arial"/>
                <w:szCs w:val="18"/>
              </w:rPr>
            </w:pPr>
            <w:r w:rsidRPr="0077652E">
              <w:rPr>
                <w:rFonts w:cs="Arial"/>
                <w:szCs w:val="18"/>
              </w:rPr>
              <w:t>April</w:t>
            </w:r>
          </w:p>
        </w:tc>
        <w:tc>
          <w:tcPr>
            <w:tcW w:w="2467" w:type="dxa"/>
            <w:vAlign w:val="center"/>
          </w:tcPr>
          <w:p w14:paraId="4211DB61" w14:textId="77777777" w:rsidR="009D1065" w:rsidRPr="0077652E" w:rsidRDefault="009D1065" w:rsidP="0097632B">
            <w:pPr>
              <w:jc w:val="center"/>
              <w:rPr>
                <w:rFonts w:cs="Arial"/>
                <w:szCs w:val="18"/>
              </w:rPr>
            </w:pPr>
            <w:r w:rsidRPr="0077652E">
              <w:rPr>
                <w:rFonts w:cs="Arial"/>
                <w:szCs w:val="18"/>
              </w:rPr>
              <w:t>41.6</w:t>
            </w:r>
          </w:p>
        </w:tc>
        <w:tc>
          <w:tcPr>
            <w:tcW w:w="2341" w:type="dxa"/>
            <w:vAlign w:val="center"/>
          </w:tcPr>
          <w:p w14:paraId="4219EC88" w14:textId="77777777" w:rsidR="009D1065" w:rsidRPr="0077652E" w:rsidRDefault="009D1065" w:rsidP="0097632B">
            <w:pPr>
              <w:jc w:val="center"/>
              <w:rPr>
                <w:rFonts w:cs="Arial"/>
                <w:szCs w:val="18"/>
              </w:rPr>
            </w:pPr>
            <w:r w:rsidRPr="0077652E">
              <w:rPr>
                <w:rFonts w:cs="Arial"/>
                <w:szCs w:val="18"/>
              </w:rPr>
              <w:t>3.8</w:t>
            </w:r>
          </w:p>
        </w:tc>
      </w:tr>
      <w:tr w:rsidR="009D1065" w:rsidRPr="009D1065" w14:paraId="3B76D456" w14:textId="77777777" w:rsidTr="0097632B">
        <w:trPr>
          <w:jc w:val="center"/>
        </w:trPr>
        <w:tc>
          <w:tcPr>
            <w:tcW w:w="1980" w:type="dxa"/>
            <w:vAlign w:val="center"/>
          </w:tcPr>
          <w:p w14:paraId="047DC6AC" w14:textId="77777777" w:rsidR="009D1065" w:rsidRPr="0077652E" w:rsidRDefault="009D1065" w:rsidP="009D1065">
            <w:pPr>
              <w:rPr>
                <w:rFonts w:cs="Arial"/>
                <w:szCs w:val="18"/>
              </w:rPr>
            </w:pPr>
            <w:r w:rsidRPr="0077652E">
              <w:rPr>
                <w:rFonts w:cs="Arial"/>
                <w:szCs w:val="18"/>
              </w:rPr>
              <w:t>May</w:t>
            </w:r>
          </w:p>
        </w:tc>
        <w:tc>
          <w:tcPr>
            <w:tcW w:w="2467" w:type="dxa"/>
            <w:vAlign w:val="center"/>
          </w:tcPr>
          <w:p w14:paraId="683B670F" w14:textId="77777777" w:rsidR="009D1065" w:rsidRPr="0077652E" w:rsidRDefault="009D1065" w:rsidP="0097632B">
            <w:pPr>
              <w:jc w:val="center"/>
              <w:rPr>
                <w:rFonts w:cs="Arial"/>
                <w:szCs w:val="18"/>
              </w:rPr>
            </w:pPr>
            <w:r w:rsidRPr="0077652E">
              <w:rPr>
                <w:rFonts w:cs="Arial"/>
                <w:szCs w:val="18"/>
              </w:rPr>
              <w:t>17.8</w:t>
            </w:r>
          </w:p>
        </w:tc>
        <w:tc>
          <w:tcPr>
            <w:tcW w:w="2341" w:type="dxa"/>
            <w:vAlign w:val="center"/>
          </w:tcPr>
          <w:p w14:paraId="49ED9B97" w14:textId="77777777" w:rsidR="009D1065" w:rsidRPr="0077652E" w:rsidRDefault="009D1065" w:rsidP="0097632B">
            <w:pPr>
              <w:jc w:val="center"/>
              <w:rPr>
                <w:rFonts w:cs="Arial"/>
                <w:szCs w:val="18"/>
              </w:rPr>
            </w:pPr>
            <w:r w:rsidRPr="0077652E">
              <w:rPr>
                <w:rFonts w:cs="Arial"/>
                <w:szCs w:val="18"/>
              </w:rPr>
              <w:t>1.5</w:t>
            </w:r>
          </w:p>
        </w:tc>
      </w:tr>
      <w:tr w:rsidR="009D1065" w:rsidRPr="009D1065" w14:paraId="63ED0D6A" w14:textId="77777777" w:rsidTr="0097632B">
        <w:trPr>
          <w:jc w:val="center"/>
        </w:trPr>
        <w:tc>
          <w:tcPr>
            <w:tcW w:w="1980" w:type="dxa"/>
            <w:vAlign w:val="center"/>
          </w:tcPr>
          <w:p w14:paraId="58BCB0F8" w14:textId="77777777" w:rsidR="009D1065" w:rsidRPr="0077652E" w:rsidRDefault="009D1065" w:rsidP="009D1065">
            <w:pPr>
              <w:rPr>
                <w:rFonts w:cs="Arial"/>
                <w:szCs w:val="18"/>
              </w:rPr>
            </w:pPr>
            <w:r w:rsidRPr="0077652E">
              <w:rPr>
                <w:rFonts w:cs="Arial"/>
                <w:szCs w:val="18"/>
              </w:rPr>
              <w:t>June</w:t>
            </w:r>
          </w:p>
        </w:tc>
        <w:tc>
          <w:tcPr>
            <w:tcW w:w="2467" w:type="dxa"/>
            <w:vAlign w:val="center"/>
          </w:tcPr>
          <w:p w14:paraId="59DE101B" w14:textId="77777777" w:rsidR="009D1065" w:rsidRPr="0077652E" w:rsidRDefault="009D1065" w:rsidP="0097632B">
            <w:pPr>
              <w:jc w:val="center"/>
              <w:rPr>
                <w:rFonts w:cs="Arial"/>
                <w:szCs w:val="18"/>
              </w:rPr>
            </w:pPr>
            <w:r w:rsidRPr="0077652E">
              <w:rPr>
                <w:rFonts w:cs="Arial"/>
                <w:szCs w:val="18"/>
              </w:rPr>
              <w:t>7.6</w:t>
            </w:r>
          </w:p>
        </w:tc>
        <w:tc>
          <w:tcPr>
            <w:tcW w:w="2341" w:type="dxa"/>
            <w:vAlign w:val="center"/>
          </w:tcPr>
          <w:p w14:paraId="371CB8DF" w14:textId="77777777" w:rsidR="009D1065" w:rsidRPr="0077652E" w:rsidRDefault="009D1065" w:rsidP="0097632B">
            <w:pPr>
              <w:jc w:val="center"/>
              <w:rPr>
                <w:rFonts w:cs="Arial"/>
                <w:szCs w:val="18"/>
              </w:rPr>
            </w:pPr>
            <w:r w:rsidRPr="0077652E">
              <w:rPr>
                <w:rFonts w:cs="Arial"/>
                <w:szCs w:val="18"/>
              </w:rPr>
              <w:t>0.7</w:t>
            </w:r>
          </w:p>
        </w:tc>
      </w:tr>
      <w:tr w:rsidR="009D1065" w:rsidRPr="009D1065" w14:paraId="3E5744A9" w14:textId="77777777" w:rsidTr="0097632B">
        <w:trPr>
          <w:jc w:val="center"/>
        </w:trPr>
        <w:tc>
          <w:tcPr>
            <w:tcW w:w="1980" w:type="dxa"/>
            <w:vAlign w:val="center"/>
          </w:tcPr>
          <w:p w14:paraId="18288383" w14:textId="77777777" w:rsidR="009D1065" w:rsidRPr="0077652E" w:rsidRDefault="009D1065" w:rsidP="009D1065">
            <w:pPr>
              <w:rPr>
                <w:rFonts w:cs="Arial"/>
                <w:szCs w:val="18"/>
              </w:rPr>
            </w:pPr>
            <w:r w:rsidRPr="0077652E">
              <w:rPr>
                <w:rFonts w:cs="Arial"/>
                <w:szCs w:val="18"/>
              </w:rPr>
              <w:t>July</w:t>
            </w:r>
          </w:p>
        </w:tc>
        <w:tc>
          <w:tcPr>
            <w:tcW w:w="2467" w:type="dxa"/>
            <w:vAlign w:val="center"/>
          </w:tcPr>
          <w:p w14:paraId="6549F08F" w14:textId="77777777" w:rsidR="009D1065" w:rsidRPr="0077652E" w:rsidRDefault="009D1065" w:rsidP="0097632B">
            <w:pPr>
              <w:jc w:val="center"/>
              <w:rPr>
                <w:rFonts w:cs="Arial"/>
                <w:szCs w:val="18"/>
              </w:rPr>
            </w:pPr>
            <w:r w:rsidRPr="0077652E">
              <w:rPr>
                <w:rFonts w:cs="Arial"/>
                <w:szCs w:val="18"/>
              </w:rPr>
              <w:t>4.9</w:t>
            </w:r>
          </w:p>
        </w:tc>
        <w:tc>
          <w:tcPr>
            <w:tcW w:w="2341" w:type="dxa"/>
            <w:vAlign w:val="center"/>
          </w:tcPr>
          <w:p w14:paraId="609E9216" w14:textId="77777777" w:rsidR="009D1065" w:rsidRPr="0077652E" w:rsidRDefault="009D1065" w:rsidP="0097632B">
            <w:pPr>
              <w:jc w:val="center"/>
              <w:rPr>
                <w:rFonts w:cs="Arial"/>
                <w:szCs w:val="18"/>
              </w:rPr>
            </w:pPr>
            <w:r w:rsidRPr="0077652E">
              <w:rPr>
                <w:rFonts w:cs="Arial"/>
                <w:szCs w:val="18"/>
              </w:rPr>
              <w:t>0.5</w:t>
            </w:r>
          </w:p>
        </w:tc>
      </w:tr>
      <w:tr w:rsidR="009D1065" w:rsidRPr="009D1065" w14:paraId="298AEF2D" w14:textId="77777777" w:rsidTr="0097632B">
        <w:trPr>
          <w:jc w:val="center"/>
        </w:trPr>
        <w:tc>
          <w:tcPr>
            <w:tcW w:w="1980" w:type="dxa"/>
            <w:vAlign w:val="center"/>
          </w:tcPr>
          <w:p w14:paraId="34F1EC19" w14:textId="77777777" w:rsidR="009D1065" w:rsidRPr="0077652E" w:rsidRDefault="009D1065" w:rsidP="009D1065">
            <w:pPr>
              <w:rPr>
                <w:rFonts w:cs="Arial"/>
                <w:szCs w:val="18"/>
              </w:rPr>
            </w:pPr>
            <w:r w:rsidRPr="0077652E">
              <w:rPr>
                <w:rFonts w:cs="Arial"/>
                <w:szCs w:val="18"/>
              </w:rPr>
              <w:t>August</w:t>
            </w:r>
          </w:p>
        </w:tc>
        <w:tc>
          <w:tcPr>
            <w:tcW w:w="2467" w:type="dxa"/>
            <w:vAlign w:val="center"/>
          </w:tcPr>
          <w:p w14:paraId="3FFB59B7" w14:textId="77777777" w:rsidR="009D1065" w:rsidRPr="0077652E" w:rsidRDefault="009D1065" w:rsidP="0097632B">
            <w:pPr>
              <w:jc w:val="center"/>
              <w:rPr>
                <w:rFonts w:cs="Arial"/>
                <w:szCs w:val="18"/>
              </w:rPr>
            </w:pPr>
            <w:r w:rsidRPr="0077652E">
              <w:rPr>
                <w:rFonts w:cs="Arial"/>
                <w:szCs w:val="18"/>
              </w:rPr>
              <w:t>8.8</w:t>
            </w:r>
          </w:p>
        </w:tc>
        <w:tc>
          <w:tcPr>
            <w:tcW w:w="2341" w:type="dxa"/>
            <w:vAlign w:val="center"/>
          </w:tcPr>
          <w:p w14:paraId="28ADAB22" w14:textId="77777777" w:rsidR="009D1065" w:rsidRPr="0077652E" w:rsidRDefault="009D1065" w:rsidP="0097632B">
            <w:pPr>
              <w:jc w:val="center"/>
              <w:rPr>
                <w:rFonts w:cs="Arial"/>
                <w:szCs w:val="18"/>
              </w:rPr>
            </w:pPr>
            <w:r w:rsidRPr="0077652E">
              <w:rPr>
                <w:rFonts w:cs="Arial"/>
                <w:szCs w:val="18"/>
              </w:rPr>
              <w:t>0.8</w:t>
            </w:r>
          </w:p>
        </w:tc>
      </w:tr>
      <w:tr w:rsidR="009D1065" w:rsidRPr="009D1065" w14:paraId="142A1D2E" w14:textId="77777777" w:rsidTr="0097632B">
        <w:trPr>
          <w:trHeight w:val="270"/>
          <w:jc w:val="center"/>
        </w:trPr>
        <w:tc>
          <w:tcPr>
            <w:tcW w:w="1980" w:type="dxa"/>
            <w:vAlign w:val="center"/>
          </w:tcPr>
          <w:p w14:paraId="52065130" w14:textId="77777777" w:rsidR="009D1065" w:rsidRPr="0077652E" w:rsidRDefault="009D1065" w:rsidP="009D1065">
            <w:pPr>
              <w:rPr>
                <w:rFonts w:cs="Arial"/>
                <w:szCs w:val="18"/>
              </w:rPr>
            </w:pPr>
            <w:r w:rsidRPr="0077652E">
              <w:rPr>
                <w:rFonts w:cs="Arial"/>
                <w:szCs w:val="18"/>
              </w:rPr>
              <w:t>September</w:t>
            </w:r>
          </w:p>
        </w:tc>
        <w:tc>
          <w:tcPr>
            <w:tcW w:w="2467" w:type="dxa"/>
            <w:vAlign w:val="center"/>
          </w:tcPr>
          <w:p w14:paraId="57656EFC" w14:textId="77777777" w:rsidR="009D1065" w:rsidRPr="0077652E" w:rsidRDefault="009D1065" w:rsidP="0097632B">
            <w:pPr>
              <w:jc w:val="center"/>
              <w:rPr>
                <w:rFonts w:cs="Arial"/>
                <w:szCs w:val="18"/>
              </w:rPr>
            </w:pPr>
            <w:r w:rsidRPr="0077652E">
              <w:rPr>
                <w:rFonts w:cs="Arial"/>
                <w:szCs w:val="18"/>
              </w:rPr>
              <w:t>22.0</w:t>
            </w:r>
          </w:p>
        </w:tc>
        <w:tc>
          <w:tcPr>
            <w:tcW w:w="2341" w:type="dxa"/>
            <w:vAlign w:val="center"/>
          </w:tcPr>
          <w:p w14:paraId="695F9D80" w14:textId="77777777" w:rsidR="009D1065" w:rsidRPr="0077652E" w:rsidRDefault="009D1065" w:rsidP="0097632B">
            <w:pPr>
              <w:jc w:val="center"/>
              <w:rPr>
                <w:rFonts w:cs="Arial"/>
                <w:szCs w:val="18"/>
              </w:rPr>
            </w:pPr>
            <w:r w:rsidRPr="0077652E">
              <w:rPr>
                <w:rFonts w:cs="Arial"/>
                <w:szCs w:val="18"/>
              </w:rPr>
              <w:t>2.2</w:t>
            </w:r>
          </w:p>
        </w:tc>
      </w:tr>
      <w:tr w:rsidR="009D1065" w:rsidRPr="009D1065" w14:paraId="194B642E" w14:textId="77777777" w:rsidTr="0097632B">
        <w:trPr>
          <w:trHeight w:val="270"/>
          <w:jc w:val="center"/>
        </w:trPr>
        <w:tc>
          <w:tcPr>
            <w:tcW w:w="1980" w:type="dxa"/>
            <w:vAlign w:val="center"/>
          </w:tcPr>
          <w:p w14:paraId="2EAE33D8" w14:textId="77777777" w:rsidR="009D1065" w:rsidRPr="0077652E" w:rsidRDefault="009D1065" w:rsidP="009D1065">
            <w:pPr>
              <w:rPr>
                <w:rFonts w:cs="Arial"/>
                <w:b/>
                <w:szCs w:val="18"/>
              </w:rPr>
            </w:pPr>
            <w:r w:rsidRPr="0077652E">
              <w:rPr>
                <w:rFonts w:cs="Arial"/>
                <w:b/>
                <w:szCs w:val="18"/>
              </w:rPr>
              <w:t>Mean Annual</w:t>
            </w:r>
          </w:p>
        </w:tc>
        <w:tc>
          <w:tcPr>
            <w:tcW w:w="2467" w:type="dxa"/>
            <w:vAlign w:val="center"/>
          </w:tcPr>
          <w:p w14:paraId="6C07BFE8" w14:textId="77777777" w:rsidR="009D1065" w:rsidRPr="0077652E" w:rsidRDefault="009D1065" w:rsidP="0097632B">
            <w:pPr>
              <w:jc w:val="center"/>
              <w:rPr>
                <w:rFonts w:cs="Arial"/>
                <w:b/>
                <w:szCs w:val="18"/>
              </w:rPr>
            </w:pPr>
            <w:r w:rsidRPr="0077652E">
              <w:rPr>
                <w:rFonts w:cs="Arial"/>
                <w:b/>
                <w:szCs w:val="18"/>
              </w:rPr>
              <w:t>670*</w:t>
            </w:r>
          </w:p>
        </w:tc>
        <w:tc>
          <w:tcPr>
            <w:tcW w:w="2341" w:type="dxa"/>
            <w:vAlign w:val="center"/>
          </w:tcPr>
          <w:p w14:paraId="005A0A57" w14:textId="77777777" w:rsidR="009D1065" w:rsidRPr="0077652E" w:rsidRDefault="009D1065" w:rsidP="0097632B">
            <w:pPr>
              <w:jc w:val="center"/>
              <w:rPr>
                <w:rFonts w:cs="Arial"/>
                <w:b/>
                <w:szCs w:val="18"/>
              </w:rPr>
            </w:pPr>
          </w:p>
        </w:tc>
      </w:tr>
    </w:tbl>
    <w:p w14:paraId="7C4EF181" w14:textId="77777777" w:rsidR="0027252C" w:rsidRDefault="0027252C" w:rsidP="00065B3A">
      <w:pPr>
        <w:pStyle w:val="Heading4"/>
      </w:pPr>
      <w:bookmarkStart w:id="119" w:name="_Ref138611906"/>
      <w:bookmarkStart w:id="120" w:name="_Ref263371618"/>
      <w:bookmarkStart w:id="121" w:name="_Toc32893144"/>
      <w:bookmarkStart w:id="122" w:name="_Toc38142190"/>
      <w:bookmarkStart w:id="123" w:name="_Toc94441036"/>
      <w:bookmarkStart w:id="124" w:name="_Toc138606372"/>
      <w:bookmarkStart w:id="125" w:name="_Toc143511182"/>
      <w:bookmarkStart w:id="126" w:name="_Toc153313950"/>
      <w:bookmarkStart w:id="127" w:name="_Toc167579641"/>
      <w:bookmarkStart w:id="128" w:name="_Toc349123687"/>
      <w:bookmarkStart w:id="129" w:name="_Toc358036052"/>
      <w:r>
        <w:lastRenderedPageBreak/>
        <w:t>Mean Monthly Maximum and Minimum Temperatures</w:t>
      </w:r>
    </w:p>
    <w:p w14:paraId="7B93E44B" w14:textId="77777777" w:rsidR="001F26DB" w:rsidRDefault="009D1065" w:rsidP="000B350E">
      <w:pPr>
        <w:pStyle w:val="NormalJustified"/>
        <w:spacing w:before="0" w:after="0" w:line="300" w:lineRule="auto"/>
      </w:pPr>
      <w:r w:rsidRPr="009D1065">
        <w:t>No weather stations are located in clos</w:t>
      </w:r>
      <w:r w:rsidR="00957F8E">
        <w:t xml:space="preserve">e proximity to the </w:t>
      </w:r>
      <w:r w:rsidR="0077652E">
        <w:t>proposed project</w:t>
      </w:r>
      <w:r w:rsidRPr="009D1065">
        <w:t xml:space="preserve"> area. The closest weather station is located in Witbank.</w:t>
      </w:r>
      <w:r w:rsidR="00CA0991">
        <w:t xml:space="preserve"> </w:t>
      </w:r>
      <w:r w:rsidRPr="009D1065">
        <w:t xml:space="preserve">Temperature data from the Witbank weather station (Station number 0515320 8) was analysed and a summary of the data is presented </w:t>
      </w:r>
      <w:r w:rsidR="003C057A" w:rsidRPr="009D1065">
        <w:t>in</w:t>
      </w:r>
      <w:r w:rsidR="00067859">
        <w:t xml:space="preserve"> Table 8</w:t>
      </w:r>
      <w:r w:rsidRPr="009D1065">
        <w:t>. The temperature data spanned 2001 to 2010.</w:t>
      </w:r>
      <w:r w:rsidR="001F26DB" w:rsidRPr="008A4E7F">
        <w:t xml:space="preserve"> </w:t>
      </w:r>
    </w:p>
    <w:p w14:paraId="5B361F83" w14:textId="744AF901" w:rsidR="006822F0" w:rsidRPr="006822F0" w:rsidRDefault="006B5FAD" w:rsidP="00214C74">
      <w:pPr>
        <w:pStyle w:val="Caption"/>
      </w:pPr>
      <w:bookmarkStart w:id="130" w:name="_Ref404338346"/>
      <w:bookmarkStart w:id="131" w:name="_Toc86150260"/>
      <w:bookmarkEnd w:id="119"/>
      <w:r>
        <w:t xml:space="preserve">Table </w:t>
      </w:r>
      <w:r w:rsidR="00E54AF9">
        <w:fldChar w:fldCharType="begin"/>
      </w:r>
      <w:r w:rsidR="00E54AF9">
        <w:instrText xml:space="preserve"> SEQ Table \* ARABIC </w:instrText>
      </w:r>
      <w:r w:rsidR="00E54AF9">
        <w:fldChar w:fldCharType="separate"/>
      </w:r>
      <w:r w:rsidR="006A7B40">
        <w:rPr>
          <w:noProof/>
        </w:rPr>
        <w:t>8</w:t>
      </w:r>
      <w:r w:rsidR="00E54AF9">
        <w:rPr>
          <w:noProof/>
        </w:rPr>
        <w:fldChar w:fldCharType="end"/>
      </w:r>
      <w:bookmarkEnd w:id="120"/>
      <w:bookmarkEnd w:id="130"/>
      <w:r w:rsidR="00A60D51" w:rsidRPr="00B306DE">
        <w:t>:</w:t>
      </w:r>
      <w:bookmarkEnd w:id="121"/>
      <w:bookmarkEnd w:id="122"/>
      <w:bookmarkEnd w:id="123"/>
      <w:bookmarkEnd w:id="124"/>
      <w:bookmarkEnd w:id="125"/>
      <w:bookmarkEnd w:id="126"/>
      <w:bookmarkEnd w:id="127"/>
      <w:bookmarkEnd w:id="128"/>
      <w:bookmarkEnd w:id="129"/>
      <w:r w:rsidR="003C057A">
        <w:tab/>
      </w:r>
      <w:r w:rsidR="001F26DB">
        <w:t>The mean maximum and minimum temperatures</w:t>
      </w:r>
      <w:bookmarkEnd w:id="131"/>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475"/>
        <w:gridCol w:w="3229"/>
      </w:tblGrid>
      <w:tr w:rsidR="006822F0" w:rsidRPr="00957F8E" w14:paraId="0D76F8E1" w14:textId="77777777" w:rsidTr="0070035F">
        <w:tc>
          <w:tcPr>
            <w:tcW w:w="2376" w:type="dxa"/>
            <w:shd w:val="clear" w:color="auto" w:fill="D9D9D9"/>
          </w:tcPr>
          <w:p w14:paraId="4663BA62" w14:textId="77777777" w:rsidR="006822F0" w:rsidRPr="00957F8E" w:rsidRDefault="006822F0" w:rsidP="00F900BF">
            <w:pPr>
              <w:autoSpaceDE w:val="0"/>
              <w:autoSpaceDN w:val="0"/>
              <w:adjustRightInd w:val="0"/>
              <w:rPr>
                <w:rFonts w:cs="Arial"/>
                <w:b/>
                <w:bCs/>
                <w:lang w:val="en-ZA" w:eastAsia="en-ZA"/>
              </w:rPr>
            </w:pPr>
            <w:r w:rsidRPr="00957F8E">
              <w:rPr>
                <w:rFonts w:cs="Arial"/>
                <w:b/>
                <w:bCs/>
                <w:lang w:val="en-ZA" w:eastAsia="en-ZA"/>
              </w:rPr>
              <w:t>Month</w:t>
            </w:r>
          </w:p>
        </w:tc>
        <w:tc>
          <w:tcPr>
            <w:tcW w:w="2475" w:type="dxa"/>
            <w:shd w:val="clear" w:color="auto" w:fill="D9D9D9"/>
          </w:tcPr>
          <w:p w14:paraId="7AF21A9D" w14:textId="77777777" w:rsidR="006822F0" w:rsidRPr="00957F8E" w:rsidRDefault="006822F0" w:rsidP="00F900BF">
            <w:pPr>
              <w:autoSpaceDE w:val="0"/>
              <w:autoSpaceDN w:val="0"/>
              <w:adjustRightInd w:val="0"/>
              <w:rPr>
                <w:rFonts w:cs="Arial"/>
                <w:b/>
                <w:bCs/>
                <w:lang w:val="en-ZA" w:eastAsia="en-ZA"/>
              </w:rPr>
            </w:pPr>
            <w:r w:rsidRPr="00957F8E">
              <w:rPr>
                <w:rFonts w:cs="Arial"/>
                <w:b/>
                <w:bCs/>
                <w:lang w:val="en-ZA" w:eastAsia="en-ZA"/>
              </w:rPr>
              <w:t>Average daily minimum temperature (ºC)</w:t>
            </w:r>
          </w:p>
        </w:tc>
        <w:tc>
          <w:tcPr>
            <w:tcW w:w="3229" w:type="dxa"/>
            <w:shd w:val="clear" w:color="auto" w:fill="D9D9D9"/>
          </w:tcPr>
          <w:p w14:paraId="34F3F125" w14:textId="77777777" w:rsidR="006822F0" w:rsidRPr="00957F8E" w:rsidRDefault="006822F0" w:rsidP="00F900BF">
            <w:pPr>
              <w:autoSpaceDE w:val="0"/>
              <w:autoSpaceDN w:val="0"/>
              <w:adjustRightInd w:val="0"/>
              <w:rPr>
                <w:rFonts w:cs="Arial"/>
                <w:b/>
                <w:bCs/>
                <w:lang w:val="en-ZA" w:eastAsia="en-ZA"/>
              </w:rPr>
            </w:pPr>
            <w:r w:rsidRPr="00957F8E">
              <w:rPr>
                <w:rFonts w:cs="Arial"/>
                <w:b/>
                <w:bCs/>
                <w:lang w:val="en-ZA" w:eastAsia="en-ZA"/>
              </w:rPr>
              <w:t>Average daily maximum temperature(ºC)</w:t>
            </w:r>
          </w:p>
        </w:tc>
      </w:tr>
      <w:tr w:rsidR="00957F8E" w:rsidRPr="00957F8E" w14:paraId="6E351BF3" w14:textId="77777777" w:rsidTr="0070035F">
        <w:tc>
          <w:tcPr>
            <w:tcW w:w="2376" w:type="dxa"/>
          </w:tcPr>
          <w:p w14:paraId="28367A73"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January</w:t>
            </w:r>
          </w:p>
        </w:tc>
        <w:tc>
          <w:tcPr>
            <w:tcW w:w="2475" w:type="dxa"/>
            <w:vAlign w:val="bottom"/>
          </w:tcPr>
          <w:p w14:paraId="4D0455C8" w14:textId="77777777" w:rsidR="00957F8E" w:rsidRPr="00957F8E" w:rsidRDefault="00957F8E" w:rsidP="00AB7B4C">
            <w:pPr>
              <w:jc w:val="center"/>
              <w:rPr>
                <w:rFonts w:cs="Arial"/>
                <w:color w:val="000000"/>
              </w:rPr>
            </w:pPr>
            <w:r w:rsidRPr="00957F8E">
              <w:rPr>
                <w:rFonts w:cs="Arial"/>
                <w:color w:val="000000"/>
              </w:rPr>
              <w:t>15.3</w:t>
            </w:r>
          </w:p>
        </w:tc>
        <w:tc>
          <w:tcPr>
            <w:tcW w:w="3229" w:type="dxa"/>
            <w:vAlign w:val="bottom"/>
          </w:tcPr>
          <w:p w14:paraId="3A5BC8DA" w14:textId="77777777" w:rsidR="00957F8E" w:rsidRPr="00957F8E" w:rsidRDefault="00957F8E" w:rsidP="00AB7B4C">
            <w:pPr>
              <w:jc w:val="center"/>
              <w:rPr>
                <w:rFonts w:cs="Arial"/>
                <w:color w:val="000000"/>
              </w:rPr>
            </w:pPr>
            <w:r w:rsidRPr="00957F8E">
              <w:rPr>
                <w:rFonts w:cs="Arial"/>
                <w:color w:val="000000"/>
              </w:rPr>
              <w:t>26.1</w:t>
            </w:r>
          </w:p>
        </w:tc>
      </w:tr>
      <w:tr w:rsidR="00957F8E" w:rsidRPr="00957F8E" w14:paraId="71C9B5B1" w14:textId="77777777" w:rsidTr="0070035F">
        <w:tc>
          <w:tcPr>
            <w:tcW w:w="2376" w:type="dxa"/>
          </w:tcPr>
          <w:p w14:paraId="067E216E"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February</w:t>
            </w:r>
          </w:p>
        </w:tc>
        <w:tc>
          <w:tcPr>
            <w:tcW w:w="2475" w:type="dxa"/>
            <w:vAlign w:val="bottom"/>
          </w:tcPr>
          <w:p w14:paraId="2FD53F05" w14:textId="77777777" w:rsidR="00957F8E" w:rsidRPr="00957F8E" w:rsidRDefault="00957F8E" w:rsidP="00AB7B4C">
            <w:pPr>
              <w:jc w:val="center"/>
              <w:rPr>
                <w:rFonts w:cs="Arial"/>
                <w:color w:val="000000"/>
              </w:rPr>
            </w:pPr>
            <w:r w:rsidRPr="00957F8E">
              <w:rPr>
                <w:rFonts w:cs="Arial"/>
                <w:color w:val="000000"/>
              </w:rPr>
              <w:t>14.9</w:t>
            </w:r>
          </w:p>
        </w:tc>
        <w:tc>
          <w:tcPr>
            <w:tcW w:w="3229" w:type="dxa"/>
            <w:vAlign w:val="bottom"/>
          </w:tcPr>
          <w:p w14:paraId="22DF764A" w14:textId="77777777" w:rsidR="00957F8E" w:rsidRPr="00957F8E" w:rsidRDefault="00957F8E" w:rsidP="00AB7B4C">
            <w:pPr>
              <w:jc w:val="center"/>
              <w:rPr>
                <w:rFonts w:cs="Arial"/>
                <w:color w:val="000000"/>
              </w:rPr>
            </w:pPr>
            <w:r w:rsidRPr="00957F8E">
              <w:rPr>
                <w:rFonts w:cs="Arial"/>
                <w:color w:val="000000"/>
              </w:rPr>
              <w:t>26.3</w:t>
            </w:r>
          </w:p>
        </w:tc>
      </w:tr>
      <w:tr w:rsidR="00957F8E" w:rsidRPr="00957F8E" w14:paraId="1E09857E" w14:textId="77777777" w:rsidTr="0070035F">
        <w:tc>
          <w:tcPr>
            <w:tcW w:w="2376" w:type="dxa"/>
          </w:tcPr>
          <w:p w14:paraId="624C4C12"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March</w:t>
            </w:r>
          </w:p>
        </w:tc>
        <w:tc>
          <w:tcPr>
            <w:tcW w:w="2475" w:type="dxa"/>
            <w:vAlign w:val="bottom"/>
          </w:tcPr>
          <w:p w14:paraId="240F49A6" w14:textId="77777777" w:rsidR="00957F8E" w:rsidRPr="00957F8E" w:rsidRDefault="00957F8E" w:rsidP="00AB7B4C">
            <w:pPr>
              <w:jc w:val="center"/>
              <w:rPr>
                <w:rFonts w:cs="Arial"/>
                <w:color w:val="000000"/>
              </w:rPr>
            </w:pPr>
            <w:r w:rsidRPr="00957F8E">
              <w:rPr>
                <w:rFonts w:cs="Arial"/>
                <w:color w:val="000000"/>
              </w:rPr>
              <w:t>13.3</w:t>
            </w:r>
          </w:p>
        </w:tc>
        <w:tc>
          <w:tcPr>
            <w:tcW w:w="3229" w:type="dxa"/>
            <w:vAlign w:val="bottom"/>
          </w:tcPr>
          <w:p w14:paraId="7989297C" w14:textId="77777777" w:rsidR="00957F8E" w:rsidRPr="00957F8E" w:rsidRDefault="00957F8E" w:rsidP="00AB7B4C">
            <w:pPr>
              <w:jc w:val="center"/>
              <w:rPr>
                <w:rFonts w:cs="Arial"/>
                <w:color w:val="000000"/>
              </w:rPr>
            </w:pPr>
            <w:r w:rsidRPr="00957F8E">
              <w:rPr>
                <w:rFonts w:cs="Arial"/>
                <w:color w:val="000000"/>
              </w:rPr>
              <w:t>25.0</w:t>
            </w:r>
          </w:p>
        </w:tc>
      </w:tr>
      <w:tr w:rsidR="00957F8E" w:rsidRPr="00957F8E" w14:paraId="43CB5E93" w14:textId="77777777" w:rsidTr="0070035F">
        <w:tc>
          <w:tcPr>
            <w:tcW w:w="2376" w:type="dxa"/>
          </w:tcPr>
          <w:p w14:paraId="6E52E798"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April</w:t>
            </w:r>
          </w:p>
        </w:tc>
        <w:tc>
          <w:tcPr>
            <w:tcW w:w="2475" w:type="dxa"/>
            <w:vAlign w:val="bottom"/>
          </w:tcPr>
          <w:p w14:paraId="7D8BB497" w14:textId="77777777" w:rsidR="00957F8E" w:rsidRPr="00957F8E" w:rsidRDefault="00957F8E" w:rsidP="00AB7B4C">
            <w:pPr>
              <w:jc w:val="center"/>
              <w:rPr>
                <w:rFonts w:cs="Arial"/>
                <w:color w:val="000000"/>
              </w:rPr>
            </w:pPr>
            <w:r w:rsidRPr="00957F8E">
              <w:rPr>
                <w:rFonts w:cs="Arial"/>
                <w:color w:val="000000"/>
              </w:rPr>
              <w:t>10.7</w:t>
            </w:r>
          </w:p>
        </w:tc>
        <w:tc>
          <w:tcPr>
            <w:tcW w:w="3229" w:type="dxa"/>
            <w:vAlign w:val="bottom"/>
          </w:tcPr>
          <w:p w14:paraId="739C0727" w14:textId="77777777" w:rsidR="00957F8E" w:rsidRPr="00957F8E" w:rsidRDefault="00957F8E" w:rsidP="00AB7B4C">
            <w:pPr>
              <w:jc w:val="center"/>
              <w:rPr>
                <w:rFonts w:cs="Arial"/>
                <w:color w:val="000000"/>
              </w:rPr>
            </w:pPr>
            <w:r w:rsidRPr="00957F8E">
              <w:rPr>
                <w:rFonts w:cs="Arial"/>
                <w:color w:val="000000"/>
              </w:rPr>
              <w:t>23.2</w:t>
            </w:r>
          </w:p>
        </w:tc>
      </w:tr>
      <w:tr w:rsidR="00957F8E" w:rsidRPr="00957F8E" w14:paraId="2CD7E096" w14:textId="77777777" w:rsidTr="0070035F">
        <w:tc>
          <w:tcPr>
            <w:tcW w:w="2376" w:type="dxa"/>
          </w:tcPr>
          <w:p w14:paraId="6BF80D88"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May</w:t>
            </w:r>
          </w:p>
        </w:tc>
        <w:tc>
          <w:tcPr>
            <w:tcW w:w="2475" w:type="dxa"/>
            <w:vAlign w:val="bottom"/>
          </w:tcPr>
          <w:p w14:paraId="262C1C55" w14:textId="77777777" w:rsidR="00957F8E" w:rsidRPr="00957F8E" w:rsidRDefault="00957F8E" w:rsidP="00AB7B4C">
            <w:pPr>
              <w:jc w:val="center"/>
              <w:rPr>
                <w:rFonts w:cs="Arial"/>
                <w:color w:val="000000"/>
              </w:rPr>
            </w:pPr>
            <w:r w:rsidRPr="00957F8E">
              <w:rPr>
                <w:rFonts w:cs="Arial"/>
                <w:color w:val="000000"/>
              </w:rPr>
              <w:t>7.1</w:t>
            </w:r>
          </w:p>
        </w:tc>
        <w:tc>
          <w:tcPr>
            <w:tcW w:w="3229" w:type="dxa"/>
            <w:vAlign w:val="bottom"/>
          </w:tcPr>
          <w:p w14:paraId="0547C186" w14:textId="77777777" w:rsidR="00957F8E" w:rsidRPr="00957F8E" w:rsidRDefault="00957F8E" w:rsidP="00AB7B4C">
            <w:pPr>
              <w:jc w:val="center"/>
              <w:rPr>
                <w:rFonts w:cs="Arial"/>
                <w:color w:val="000000"/>
              </w:rPr>
            </w:pPr>
            <w:r w:rsidRPr="00957F8E">
              <w:rPr>
                <w:rFonts w:cs="Arial"/>
                <w:color w:val="000000"/>
              </w:rPr>
              <w:t>20.8</w:t>
            </w:r>
          </w:p>
        </w:tc>
      </w:tr>
      <w:tr w:rsidR="00957F8E" w:rsidRPr="00957F8E" w14:paraId="7E762AD8" w14:textId="77777777" w:rsidTr="0070035F">
        <w:tc>
          <w:tcPr>
            <w:tcW w:w="2376" w:type="dxa"/>
          </w:tcPr>
          <w:p w14:paraId="70CFA917"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June</w:t>
            </w:r>
          </w:p>
        </w:tc>
        <w:tc>
          <w:tcPr>
            <w:tcW w:w="2475" w:type="dxa"/>
            <w:vAlign w:val="bottom"/>
          </w:tcPr>
          <w:p w14:paraId="6996C5F3" w14:textId="77777777" w:rsidR="00957F8E" w:rsidRPr="00957F8E" w:rsidRDefault="00957F8E" w:rsidP="00AB7B4C">
            <w:pPr>
              <w:jc w:val="center"/>
              <w:rPr>
                <w:rFonts w:cs="Arial"/>
                <w:color w:val="000000"/>
              </w:rPr>
            </w:pPr>
            <w:r w:rsidRPr="00957F8E">
              <w:rPr>
                <w:rFonts w:cs="Arial"/>
                <w:color w:val="000000"/>
              </w:rPr>
              <w:t>4.8</w:t>
            </w:r>
          </w:p>
        </w:tc>
        <w:tc>
          <w:tcPr>
            <w:tcW w:w="3229" w:type="dxa"/>
            <w:vAlign w:val="bottom"/>
          </w:tcPr>
          <w:p w14:paraId="5834D903" w14:textId="77777777" w:rsidR="00957F8E" w:rsidRPr="00957F8E" w:rsidRDefault="00957F8E" w:rsidP="00AB7B4C">
            <w:pPr>
              <w:jc w:val="center"/>
              <w:rPr>
                <w:rFonts w:cs="Arial"/>
                <w:color w:val="000000"/>
              </w:rPr>
            </w:pPr>
            <w:r w:rsidRPr="00957F8E">
              <w:rPr>
                <w:rFonts w:cs="Arial"/>
                <w:color w:val="000000"/>
              </w:rPr>
              <w:t>18.3</w:t>
            </w:r>
          </w:p>
        </w:tc>
      </w:tr>
      <w:tr w:rsidR="00957F8E" w:rsidRPr="00957F8E" w14:paraId="6E374ACD" w14:textId="77777777" w:rsidTr="0070035F">
        <w:tc>
          <w:tcPr>
            <w:tcW w:w="2376" w:type="dxa"/>
          </w:tcPr>
          <w:p w14:paraId="165689BF"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July</w:t>
            </w:r>
          </w:p>
        </w:tc>
        <w:tc>
          <w:tcPr>
            <w:tcW w:w="2475" w:type="dxa"/>
            <w:vAlign w:val="bottom"/>
          </w:tcPr>
          <w:p w14:paraId="10EF1FCF" w14:textId="77777777" w:rsidR="00957F8E" w:rsidRPr="00957F8E" w:rsidRDefault="00957F8E" w:rsidP="00AB7B4C">
            <w:pPr>
              <w:jc w:val="center"/>
              <w:rPr>
                <w:rFonts w:cs="Arial"/>
                <w:color w:val="000000"/>
              </w:rPr>
            </w:pPr>
            <w:r w:rsidRPr="00957F8E">
              <w:rPr>
                <w:rFonts w:cs="Arial"/>
                <w:color w:val="000000"/>
              </w:rPr>
              <w:t>4.1</w:t>
            </w:r>
          </w:p>
        </w:tc>
        <w:tc>
          <w:tcPr>
            <w:tcW w:w="3229" w:type="dxa"/>
            <w:vAlign w:val="bottom"/>
          </w:tcPr>
          <w:p w14:paraId="40A3FD40" w14:textId="77777777" w:rsidR="00957F8E" w:rsidRPr="00957F8E" w:rsidRDefault="00957F8E" w:rsidP="00AB7B4C">
            <w:pPr>
              <w:jc w:val="center"/>
              <w:rPr>
                <w:rFonts w:cs="Arial"/>
                <w:color w:val="000000"/>
              </w:rPr>
            </w:pPr>
            <w:r w:rsidRPr="00957F8E">
              <w:rPr>
                <w:rFonts w:cs="Arial"/>
                <w:color w:val="000000"/>
              </w:rPr>
              <w:t>18.5</w:t>
            </w:r>
          </w:p>
        </w:tc>
      </w:tr>
      <w:tr w:rsidR="00957F8E" w:rsidRPr="00957F8E" w14:paraId="6B8550FB" w14:textId="77777777" w:rsidTr="0070035F">
        <w:tc>
          <w:tcPr>
            <w:tcW w:w="2376" w:type="dxa"/>
          </w:tcPr>
          <w:p w14:paraId="5A3D9069"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August</w:t>
            </w:r>
          </w:p>
        </w:tc>
        <w:tc>
          <w:tcPr>
            <w:tcW w:w="2475" w:type="dxa"/>
            <w:vAlign w:val="bottom"/>
          </w:tcPr>
          <w:p w14:paraId="06D9E264" w14:textId="77777777" w:rsidR="00957F8E" w:rsidRPr="00957F8E" w:rsidRDefault="00957F8E" w:rsidP="00AB7B4C">
            <w:pPr>
              <w:jc w:val="center"/>
              <w:rPr>
                <w:rFonts w:cs="Arial"/>
                <w:color w:val="000000"/>
              </w:rPr>
            </w:pPr>
            <w:r w:rsidRPr="00957F8E">
              <w:rPr>
                <w:rFonts w:cs="Arial"/>
                <w:color w:val="000000"/>
              </w:rPr>
              <w:t>6.6</w:t>
            </w:r>
          </w:p>
        </w:tc>
        <w:tc>
          <w:tcPr>
            <w:tcW w:w="3229" w:type="dxa"/>
            <w:vAlign w:val="bottom"/>
          </w:tcPr>
          <w:p w14:paraId="6FCECC6C" w14:textId="77777777" w:rsidR="00957F8E" w:rsidRPr="00957F8E" w:rsidRDefault="00957F8E" w:rsidP="00AB7B4C">
            <w:pPr>
              <w:jc w:val="center"/>
              <w:rPr>
                <w:rFonts w:cs="Arial"/>
                <w:color w:val="000000"/>
              </w:rPr>
            </w:pPr>
            <w:r w:rsidRPr="00957F8E">
              <w:rPr>
                <w:rFonts w:cs="Arial"/>
                <w:color w:val="000000"/>
              </w:rPr>
              <w:t>21.3</w:t>
            </w:r>
          </w:p>
        </w:tc>
      </w:tr>
      <w:tr w:rsidR="00957F8E" w:rsidRPr="00957F8E" w14:paraId="0B94D069" w14:textId="77777777" w:rsidTr="0070035F">
        <w:tc>
          <w:tcPr>
            <w:tcW w:w="2376" w:type="dxa"/>
          </w:tcPr>
          <w:p w14:paraId="74808FDC"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September</w:t>
            </w:r>
          </w:p>
        </w:tc>
        <w:tc>
          <w:tcPr>
            <w:tcW w:w="2475" w:type="dxa"/>
            <w:vAlign w:val="bottom"/>
          </w:tcPr>
          <w:p w14:paraId="031BF3AC" w14:textId="77777777" w:rsidR="00957F8E" w:rsidRPr="00957F8E" w:rsidRDefault="00957F8E" w:rsidP="00AB7B4C">
            <w:pPr>
              <w:jc w:val="center"/>
              <w:rPr>
                <w:rFonts w:cs="Arial"/>
                <w:color w:val="000000"/>
              </w:rPr>
            </w:pPr>
            <w:r w:rsidRPr="00957F8E">
              <w:rPr>
                <w:rFonts w:cs="Arial"/>
                <w:color w:val="000000"/>
              </w:rPr>
              <w:t>9.3</w:t>
            </w:r>
          </w:p>
        </w:tc>
        <w:tc>
          <w:tcPr>
            <w:tcW w:w="3229" w:type="dxa"/>
            <w:vAlign w:val="bottom"/>
          </w:tcPr>
          <w:p w14:paraId="625FADA0" w14:textId="77777777" w:rsidR="00957F8E" w:rsidRPr="00957F8E" w:rsidRDefault="00957F8E" w:rsidP="00AB7B4C">
            <w:pPr>
              <w:jc w:val="center"/>
              <w:rPr>
                <w:rFonts w:cs="Arial"/>
                <w:color w:val="000000"/>
              </w:rPr>
            </w:pPr>
            <w:r w:rsidRPr="00957F8E">
              <w:rPr>
                <w:rFonts w:cs="Arial"/>
                <w:color w:val="000000"/>
              </w:rPr>
              <w:t>24.9</w:t>
            </w:r>
          </w:p>
        </w:tc>
      </w:tr>
      <w:tr w:rsidR="00957F8E" w:rsidRPr="00957F8E" w14:paraId="5C5F0122" w14:textId="77777777" w:rsidTr="0070035F">
        <w:tc>
          <w:tcPr>
            <w:tcW w:w="2376" w:type="dxa"/>
          </w:tcPr>
          <w:p w14:paraId="670C0B3B"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October</w:t>
            </w:r>
          </w:p>
        </w:tc>
        <w:tc>
          <w:tcPr>
            <w:tcW w:w="2475" w:type="dxa"/>
            <w:vAlign w:val="bottom"/>
          </w:tcPr>
          <w:p w14:paraId="5417D463" w14:textId="77777777" w:rsidR="00957F8E" w:rsidRPr="00957F8E" w:rsidRDefault="00957F8E" w:rsidP="00AB7B4C">
            <w:pPr>
              <w:jc w:val="center"/>
              <w:rPr>
                <w:rFonts w:cs="Arial"/>
                <w:color w:val="000000"/>
              </w:rPr>
            </w:pPr>
            <w:r w:rsidRPr="00957F8E">
              <w:rPr>
                <w:rFonts w:cs="Arial"/>
                <w:color w:val="000000"/>
              </w:rPr>
              <w:t>12.3</w:t>
            </w:r>
          </w:p>
        </w:tc>
        <w:tc>
          <w:tcPr>
            <w:tcW w:w="3229" w:type="dxa"/>
            <w:vAlign w:val="bottom"/>
          </w:tcPr>
          <w:p w14:paraId="313BC0C5" w14:textId="77777777" w:rsidR="00957F8E" w:rsidRPr="00957F8E" w:rsidRDefault="00957F8E" w:rsidP="00AB7B4C">
            <w:pPr>
              <w:jc w:val="center"/>
              <w:rPr>
                <w:rFonts w:cs="Arial"/>
                <w:color w:val="000000"/>
              </w:rPr>
            </w:pPr>
            <w:r w:rsidRPr="00957F8E">
              <w:rPr>
                <w:rFonts w:cs="Arial"/>
                <w:color w:val="000000"/>
              </w:rPr>
              <w:t>26.0</w:t>
            </w:r>
          </w:p>
        </w:tc>
      </w:tr>
      <w:tr w:rsidR="00957F8E" w:rsidRPr="00957F8E" w14:paraId="3ACBE988" w14:textId="77777777" w:rsidTr="0070035F">
        <w:tc>
          <w:tcPr>
            <w:tcW w:w="2376" w:type="dxa"/>
          </w:tcPr>
          <w:p w14:paraId="43BB5EB3" w14:textId="77777777" w:rsidR="00957F8E" w:rsidRPr="00957F8E" w:rsidRDefault="00957F8E" w:rsidP="00F900BF">
            <w:pPr>
              <w:autoSpaceDE w:val="0"/>
              <w:autoSpaceDN w:val="0"/>
              <w:adjustRightInd w:val="0"/>
              <w:rPr>
                <w:rFonts w:cs="Arial"/>
                <w:lang w:val="en-ZA" w:eastAsia="en-ZA"/>
              </w:rPr>
            </w:pPr>
            <w:r w:rsidRPr="00957F8E">
              <w:rPr>
                <w:rFonts w:cs="Arial"/>
                <w:lang w:val="en-ZA" w:eastAsia="en-ZA"/>
              </w:rPr>
              <w:t>November</w:t>
            </w:r>
          </w:p>
        </w:tc>
        <w:tc>
          <w:tcPr>
            <w:tcW w:w="2475" w:type="dxa"/>
            <w:vAlign w:val="bottom"/>
          </w:tcPr>
          <w:p w14:paraId="062CE1B5" w14:textId="77777777" w:rsidR="00957F8E" w:rsidRPr="00957F8E" w:rsidRDefault="00957F8E" w:rsidP="00AB7B4C">
            <w:pPr>
              <w:jc w:val="center"/>
              <w:rPr>
                <w:rFonts w:cs="Arial"/>
                <w:color w:val="000000"/>
              </w:rPr>
            </w:pPr>
            <w:r w:rsidRPr="00957F8E">
              <w:rPr>
                <w:rFonts w:cs="Arial"/>
                <w:color w:val="000000"/>
              </w:rPr>
              <w:t>13.5</w:t>
            </w:r>
          </w:p>
        </w:tc>
        <w:tc>
          <w:tcPr>
            <w:tcW w:w="3229" w:type="dxa"/>
            <w:vAlign w:val="bottom"/>
          </w:tcPr>
          <w:p w14:paraId="02DB86B8" w14:textId="77777777" w:rsidR="00957F8E" w:rsidRPr="00957F8E" w:rsidRDefault="00957F8E" w:rsidP="00AB7B4C">
            <w:pPr>
              <w:jc w:val="center"/>
              <w:rPr>
                <w:rFonts w:cs="Arial"/>
                <w:color w:val="000000"/>
              </w:rPr>
            </w:pPr>
            <w:r w:rsidRPr="00957F8E">
              <w:rPr>
                <w:rFonts w:cs="Arial"/>
                <w:color w:val="000000"/>
              </w:rPr>
              <w:t>25.2</w:t>
            </w:r>
          </w:p>
        </w:tc>
      </w:tr>
      <w:tr w:rsidR="00957F8E" w:rsidRPr="00957F8E" w14:paraId="175B9B05" w14:textId="77777777" w:rsidTr="0070035F">
        <w:trPr>
          <w:trHeight w:val="195"/>
        </w:trPr>
        <w:tc>
          <w:tcPr>
            <w:tcW w:w="2376" w:type="dxa"/>
          </w:tcPr>
          <w:p w14:paraId="3BCAD216" w14:textId="77777777" w:rsidR="00957F8E" w:rsidRPr="00957F8E" w:rsidRDefault="00957F8E" w:rsidP="00F900BF">
            <w:pPr>
              <w:rPr>
                <w:rFonts w:cs="Arial"/>
                <w:spacing w:val="-5"/>
                <w:lang w:val="en-ZA" w:eastAsia="en-ZA"/>
              </w:rPr>
            </w:pPr>
            <w:r w:rsidRPr="00957F8E">
              <w:rPr>
                <w:rFonts w:cs="Arial"/>
                <w:spacing w:val="-5"/>
                <w:lang w:val="en-ZA" w:eastAsia="en-ZA"/>
              </w:rPr>
              <w:t>December</w:t>
            </w:r>
          </w:p>
        </w:tc>
        <w:tc>
          <w:tcPr>
            <w:tcW w:w="2475" w:type="dxa"/>
            <w:vAlign w:val="bottom"/>
          </w:tcPr>
          <w:p w14:paraId="6EEA7200" w14:textId="77777777" w:rsidR="00957F8E" w:rsidRPr="00957F8E" w:rsidRDefault="00957F8E" w:rsidP="00AB7B4C">
            <w:pPr>
              <w:jc w:val="center"/>
              <w:rPr>
                <w:rFonts w:cs="Arial"/>
                <w:color w:val="000000"/>
              </w:rPr>
            </w:pPr>
            <w:r w:rsidRPr="00957F8E">
              <w:rPr>
                <w:rFonts w:cs="Arial"/>
                <w:color w:val="000000"/>
              </w:rPr>
              <w:t>14.7</w:t>
            </w:r>
          </w:p>
        </w:tc>
        <w:tc>
          <w:tcPr>
            <w:tcW w:w="3229" w:type="dxa"/>
            <w:vAlign w:val="bottom"/>
          </w:tcPr>
          <w:p w14:paraId="33246C4D" w14:textId="77777777" w:rsidR="00957F8E" w:rsidRPr="00957F8E" w:rsidRDefault="00957F8E" w:rsidP="00AB7B4C">
            <w:pPr>
              <w:jc w:val="center"/>
              <w:rPr>
                <w:rFonts w:cs="Arial"/>
                <w:color w:val="000000"/>
              </w:rPr>
            </w:pPr>
            <w:r w:rsidRPr="00957F8E">
              <w:rPr>
                <w:rFonts w:cs="Arial"/>
                <w:color w:val="000000"/>
              </w:rPr>
              <w:t>26.1</w:t>
            </w:r>
          </w:p>
        </w:tc>
      </w:tr>
    </w:tbl>
    <w:p w14:paraId="3056C883" w14:textId="77777777" w:rsidR="00F900BF" w:rsidRDefault="00F900BF" w:rsidP="00A34CE2">
      <w:bookmarkStart w:id="132" w:name="_Toc94289097"/>
      <w:bookmarkStart w:id="133" w:name="_Toc94426869"/>
      <w:bookmarkStart w:id="134" w:name="_Toc94440565"/>
    </w:p>
    <w:p w14:paraId="0C571E30" w14:textId="77777777" w:rsidR="0027252C" w:rsidRDefault="0027252C" w:rsidP="00065B3A">
      <w:pPr>
        <w:pStyle w:val="Heading4"/>
      </w:pPr>
      <w:bookmarkStart w:id="135" w:name="_Toc31091749"/>
      <w:bookmarkStart w:id="136" w:name="_Toc94289098"/>
      <w:bookmarkStart w:id="137" w:name="_Toc94426870"/>
      <w:bookmarkStart w:id="138" w:name="_Toc94440566"/>
      <w:bookmarkEnd w:id="132"/>
      <w:bookmarkEnd w:id="133"/>
      <w:bookmarkEnd w:id="134"/>
      <w:r>
        <w:t xml:space="preserve">Wind Direction and Speed at the </w:t>
      </w:r>
      <w:r w:rsidRPr="00D57FF5">
        <w:t>Project area</w:t>
      </w:r>
    </w:p>
    <w:p w14:paraId="052DCDB1" w14:textId="38D05F0F" w:rsidR="009D099E" w:rsidRDefault="00957F8E" w:rsidP="0097632B">
      <w:pPr>
        <w:rPr>
          <w:rFonts w:cs="Arial"/>
        </w:rPr>
      </w:pPr>
      <w:r w:rsidRPr="0097632B">
        <w:rPr>
          <w:rFonts w:cs="Arial"/>
        </w:rPr>
        <w:t xml:space="preserve">Owing to the location of the site, the gentle undulating topography and the non-existence of mountain ranges and ridges, no localised wind systems will be generated. </w:t>
      </w:r>
      <w:r w:rsidR="00CA0991">
        <w:rPr>
          <w:rFonts w:cs="Arial"/>
        </w:rPr>
        <w:t xml:space="preserve"> </w:t>
      </w:r>
      <w:r w:rsidRPr="0097632B">
        <w:rPr>
          <w:rFonts w:cs="Arial"/>
        </w:rPr>
        <w:t xml:space="preserve">The wind patterns at the </w:t>
      </w:r>
      <w:r w:rsidR="0077652E" w:rsidRPr="0097632B">
        <w:rPr>
          <w:rFonts w:cs="Arial"/>
        </w:rPr>
        <w:t xml:space="preserve">proposed </w:t>
      </w:r>
      <w:proofErr w:type="spellStart"/>
      <w:r w:rsidR="00AF20D4">
        <w:rPr>
          <w:rFonts w:cs="Arial"/>
          <w:bCs/>
        </w:rPr>
        <w:t>Steynsplaats</w:t>
      </w:r>
      <w:proofErr w:type="spellEnd"/>
      <w:r w:rsidR="00AF20D4">
        <w:rPr>
          <w:rFonts w:cs="Arial"/>
          <w:bCs/>
        </w:rPr>
        <w:t xml:space="preserve"> </w:t>
      </w:r>
      <w:r w:rsidR="00407BD4">
        <w:rPr>
          <w:rFonts w:cs="Arial"/>
          <w:bCs/>
        </w:rPr>
        <w:t>Colliery</w:t>
      </w:r>
      <w:r w:rsidR="00905110" w:rsidRPr="0097632B">
        <w:rPr>
          <w:rFonts w:cs="Arial"/>
          <w:bCs/>
        </w:rPr>
        <w:t xml:space="preserve"> mining area</w:t>
      </w:r>
      <w:r w:rsidR="00EB49D9" w:rsidRPr="0097632B">
        <w:rPr>
          <w:rFonts w:cs="Arial"/>
        </w:rPr>
        <w:t xml:space="preserve"> </w:t>
      </w:r>
      <w:r w:rsidRPr="0097632B">
        <w:rPr>
          <w:rFonts w:cs="Arial"/>
        </w:rPr>
        <w:t>will conform to the regional wind patterns.</w:t>
      </w:r>
      <w:r w:rsidR="00AB7B4C" w:rsidRPr="0097632B">
        <w:rPr>
          <w:rFonts w:cs="Arial"/>
        </w:rPr>
        <w:t xml:space="preserve"> </w:t>
      </w:r>
      <w:r w:rsidR="00CA0991">
        <w:rPr>
          <w:rFonts w:cs="Arial"/>
        </w:rPr>
        <w:t xml:space="preserve"> </w:t>
      </w:r>
      <w:r w:rsidR="00AB7B4C" w:rsidRPr="0097632B">
        <w:rPr>
          <w:rFonts w:cs="Arial"/>
        </w:rPr>
        <w:t>Wind data from the Witbank weather station (Station number 0515320 8) was analysed and a summary of average wind speeds</w:t>
      </w:r>
      <w:r w:rsidR="00761A16" w:rsidRPr="0097632B">
        <w:rPr>
          <w:rFonts w:cs="Arial"/>
        </w:rPr>
        <w:t xml:space="preserve"> and directions is presented in </w:t>
      </w:r>
      <w:r w:rsidR="00065B3A">
        <w:rPr>
          <w:rFonts w:cs="Arial"/>
        </w:rPr>
        <w:t xml:space="preserve">Figure </w:t>
      </w:r>
      <w:r w:rsidR="00295C53">
        <w:rPr>
          <w:rFonts w:cs="Arial"/>
        </w:rPr>
        <w:t>7</w:t>
      </w:r>
      <w:r w:rsidR="00761A16" w:rsidRPr="0097632B">
        <w:rPr>
          <w:rFonts w:cs="Arial"/>
        </w:rPr>
        <w:t xml:space="preserve"> </w:t>
      </w:r>
      <w:r w:rsidR="00AB7B4C" w:rsidRPr="0097632B">
        <w:rPr>
          <w:rFonts w:cs="Arial"/>
        </w:rPr>
        <w:t>below.</w:t>
      </w:r>
    </w:p>
    <w:p w14:paraId="2CDB9073" w14:textId="77777777" w:rsidR="000646BC" w:rsidRPr="0097632B" w:rsidRDefault="000646BC" w:rsidP="0097632B">
      <w:pPr>
        <w:rPr>
          <w:rFonts w:cs="Arial"/>
        </w:rPr>
      </w:pPr>
    </w:p>
    <w:p w14:paraId="3017F8A7" w14:textId="77777777" w:rsidR="0027252C" w:rsidRDefault="0027252C" w:rsidP="00065B3A">
      <w:pPr>
        <w:pStyle w:val="Heading4"/>
      </w:pPr>
      <w:bookmarkStart w:id="139" w:name="_Ref94339833"/>
      <w:bookmarkStart w:id="140" w:name="_Ref349123614"/>
      <w:bookmarkStart w:id="141" w:name="_Toc32893146"/>
      <w:bookmarkStart w:id="142" w:name="_Toc38142192"/>
      <w:bookmarkStart w:id="143" w:name="_Toc94441038"/>
      <w:bookmarkStart w:id="144" w:name="_Toc138606374"/>
      <w:bookmarkStart w:id="145" w:name="_Toc143511184"/>
      <w:bookmarkStart w:id="146" w:name="_Toc153313952"/>
      <w:bookmarkStart w:id="147" w:name="_Toc167579643"/>
      <w:bookmarkStart w:id="148" w:name="_Toc349123689"/>
      <w:bookmarkStart w:id="149" w:name="_Toc358036053"/>
      <w:bookmarkEnd w:id="135"/>
      <w:bookmarkEnd w:id="136"/>
      <w:bookmarkEnd w:id="137"/>
      <w:bookmarkEnd w:id="138"/>
      <w:r>
        <w:t>Mean Monthly Evaporation</w:t>
      </w:r>
    </w:p>
    <w:p w14:paraId="22AAEA6C" w14:textId="75290883" w:rsidR="001F26DB" w:rsidRDefault="001F26DB" w:rsidP="00585E04">
      <w:pPr>
        <w:pStyle w:val="BodyText3"/>
      </w:pPr>
      <w:r>
        <w:t xml:space="preserve">The mean monthly evaporation </w:t>
      </w:r>
      <w:r w:rsidR="00AB7B4C">
        <w:t>for the proposed project</w:t>
      </w:r>
      <w:r w:rsidRPr="008A4E7F">
        <w:t xml:space="preserve"> </w:t>
      </w:r>
      <w:r>
        <w:t xml:space="preserve">is presented </w:t>
      </w:r>
      <w:r w:rsidR="003C057A">
        <w:t>in</w:t>
      </w:r>
      <w:r w:rsidR="000B350E">
        <w:t xml:space="preserve"> Table 9</w:t>
      </w:r>
      <w:r w:rsidR="00951DB4">
        <w:t xml:space="preserve">. </w:t>
      </w:r>
      <w:r w:rsidR="00AB7B4C" w:rsidRPr="009D1065">
        <w:t xml:space="preserve">The mean annual </w:t>
      </w:r>
      <w:r w:rsidR="00AB7B4C">
        <w:t xml:space="preserve">evaporation of </w:t>
      </w:r>
      <w:r w:rsidR="0077652E" w:rsidRPr="0077652E">
        <w:t xml:space="preserve">the proposed </w:t>
      </w:r>
      <w:proofErr w:type="spellStart"/>
      <w:r w:rsidR="00E52584">
        <w:rPr>
          <w:bCs/>
        </w:rPr>
        <w:t>Steynsplaats</w:t>
      </w:r>
      <w:proofErr w:type="spellEnd"/>
      <w:r w:rsidR="00407BD4">
        <w:rPr>
          <w:bCs/>
        </w:rPr>
        <w:t xml:space="preserve"> Colliery</w:t>
      </w:r>
      <w:r w:rsidR="00905110">
        <w:rPr>
          <w:bCs/>
        </w:rPr>
        <w:t xml:space="preserve"> mining area</w:t>
      </w:r>
      <w:r w:rsidR="00EB49D9">
        <w:t xml:space="preserve"> </w:t>
      </w:r>
      <w:r w:rsidR="00AB7B4C">
        <w:t>is 1599 mm (S-Pan)</w:t>
      </w:r>
      <w:r>
        <w:t xml:space="preserve">. </w:t>
      </w:r>
    </w:p>
    <w:p w14:paraId="11EFFD37" w14:textId="1FDD72E7" w:rsidR="009D099E" w:rsidRDefault="006B5FAD" w:rsidP="00214C74">
      <w:pPr>
        <w:pStyle w:val="Caption"/>
      </w:pPr>
      <w:bookmarkStart w:id="150" w:name="_Ref404338388"/>
      <w:bookmarkStart w:id="151" w:name="_Toc86150261"/>
      <w:r>
        <w:lastRenderedPageBreak/>
        <w:t xml:space="preserve">Table </w:t>
      </w:r>
      <w:r w:rsidR="00E54AF9">
        <w:fldChar w:fldCharType="begin"/>
      </w:r>
      <w:r w:rsidR="00E54AF9">
        <w:instrText xml:space="preserve"> SEQ Table \* ARABIC </w:instrText>
      </w:r>
      <w:r w:rsidR="00E54AF9">
        <w:fldChar w:fldCharType="separate"/>
      </w:r>
      <w:r w:rsidR="006A7B40">
        <w:rPr>
          <w:noProof/>
        </w:rPr>
        <w:t>9</w:t>
      </w:r>
      <w:r w:rsidR="00E54AF9">
        <w:rPr>
          <w:noProof/>
        </w:rPr>
        <w:fldChar w:fldCharType="end"/>
      </w:r>
      <w:bookmarkEnd w:id="139"/>
      <w:bookmarkEnd w:id="140"/>
      <w:bookmarkEnd w:id="150"/>
      <w:r w:rsidR="0055566F">
        <w:t>:</w:t>
      </w:r>
      <w:bookmarkStart w:id="152" w:name="_Toc31091750"/>
      <w:bookmarkStart w:id="153" w:name="_Toc94289099"/>
      <w:bookmarkStart w:id="154" w:name="_Toc94426871"/>
      <w:bookmarkStart w:id="155" w:name="_Toc94440567"/>
      <w:bookmarkEnd w:id="141"/>
      <w:bookmarkEnd w:id="142"/>
      <w:bookmarkEnd w:id="143"/>
      <w:bookmarkEnd w:id="144"/>
      <w:bookmarkEnd w:id="145"/>
      <w:bookmarkEnd w:id="146"/>
      <w:bookmarkEnd w:id="147"/>
      <w:r w:rsidR="003C057A">
        <w:tab/>
      </w:r>
      <w:r w:rsidR="009D099E" w:rsidRPr="005822A6">
        <w:t>Mean monthly evaporation for the region</w:t>
      </w:r>
      <w:bookmarkEnd w:id="148"/>
      <w:r w:rsidR="005822A6" w:rsidRPr="005822A6">
        <w:t>.</w:t>
      </w:r>
      <w:bookmarkEnd w:id="149"/>
      <w:bookmarkEnd w:id="1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7"/>
        <w:gridCol w:w="2760"/>
      </w:tblGrid>
      <w:tr w:rsidR="00A23E6D" w:rsidRPr="00A23E6D" w14:paraId="5B075575" w14:textId="77777777" w:rsidTr="00A23E6D">
        <w:trPr>
          <w:jc w:val="center"/>
        </w:trPr>
        <w:tc>
          <w:tcPr>
            <w:tcW w:w="1687" w:type="dxa"/>
            <w:shd w:val="clear" w:color="auto" w:fill="E0E0E0"/>
            <w:vAlign w:val="center"/>
          </w:tcPr>
          <w:p w14:paraId="3ED1E180" w14:textId="77777777" w:rsidR="00A23E6D" w:rsidRPr="00A23E6D" w:rsidRDefault="00A23E6D" w:rsidP="0097632B">
            <w:pPr>
              <w:pStyle w:val="TableText"/>
              <w:spacing w:before="0" w:after="0" w:line="300" w:lineRule="auto"/>
              <w:jc w:val="center"/>
              <w:rPr>
                <w:rFonts w:cs="Arial"/>
                <w:b/>
                <w:szCs w:val="18"/>
              </w:rPr>
            </w:pPr>
            <w:r w:rsidRPr="00A23E6D">
              <w:rPr>
                <w:rFonts w:cs="Arial"/>
                <w:b/>
                <w:szCs w:val="18"/>
              </w:rPr>
              <w:t>MONTH</w:t>
            </w:r>
          </w:p>
        </w:tc>
        <w:tc>
          <w:tcPr>
            <w:tcW w:w="2760" w:type="dxa"/>
            <w:shd w:val="clear" w:color="auto" w:fill="E0E0E0"/>
            <w:vAlign w:val="center"/>
          </w:tcPr>
          <w:p w14:paraId="14C4C006" w14:textId="77777777" w:rsidR="00A23E6D" w:rsidRPr="00A23E6D" w:rsidRDefault="00A23E6D" w:rsidP="0097632B">
            <w:pPr>
              <w:pStyle w:val="TableText"/>
              <w:spacing w:before="0" w:after="0" w:line="300" w:lineRule="auto"/>
              <w:jc w:val="center"/>
              <w:rPr>
                <w:rFonts w:cs="Arial"/>
                <w:b/>
                <w:szCs w:val="18"/>
              </w:rPr>
            </w:pPr>
            <w:r w:rsidRPr="00A23E6D">
              <w:rPr>
                <w:rFonts w:cs="Arial"/>
                <w:b/>
                <w:szCs w:val="18"/>
              </w:rPr>
              <w:t>MM</w:t>
            </w:r>
          </w:p>
        </w:tc>
      </w:tr>
      <w:tr w:rsidR="00A23E6D" w:rsidRPr="00A23E6D" w14:paraId="6823B086" w14:textId="77777777" w:rsidTr="00A23E6D">
        <w:trPr>
          <w:jc w:val="center"/>
        </w:trPr>
        <w:tc>
          <w:tcPr>
            <w:tcW w:w="1687" w:type="dxa"/>
            <w:vAlign w:val="center"/>
          </w:tcPr>
          <w:p w14:paraId="43665AF2" w14:textId="77777777" w:rsidR="00A23E6D" w:rsidRPr="00A23E6D" w:rsidRDefault="00A23E6D" w:rsidP="0097632B">
            <w:pPr>
              <w:jc w:val="center"/>
              <w:rPr>
                <w:rFonts w:cs="Arial"/>
                <w:sz w:val="18"/>
                <w:szCs w:val="18"/>
              </w:rPr>
            </w:pPr>
            <w:r w:rsidRPr="00A23E6D">
              <w:rPr>
                <w:rFonts w:cs="Arial"/>
                <w:sz w:val="18"/>
                <w:szCs w:val="18"/>
              </w:rPr>
              <w:t>October</w:t>
            </w:r>
          </w:p>
        </w:tc>
        <w:tc>
          <w:tcPr>
            <w:tcW w:w="2760" w:type="dxa"/>
            <w:vAlign w:val="center"/>
          </w:tcPr>
          <w:p w14:paraId="48BBCFE7" w14:textId="77777777" w:rsidR="00A23E6D" w:rsidRPr="00A23E6D" w:rsidRDefault="00A23E6D" w:rsidP="0097632B">
            <w:pPr>
              <w:jc w:val="center"/>
              <w:rPr>
                <w:rFonts w:cs="Arial"/>
                <w:sz w:val="18"/>
                <w:szCs w:val="18"/>
              </w:rPr>
            </w:pPr>
            <w:r w:rsidRPr="00A23E6D">
              <w:rPr>
                <w:rFonts w:cs="Arial"/>
                <w:sz w:val="18"/>
                <w:szCs w:val="18"/>
              </w:rPr>
              <w:t>172.4</w:t>
            </w:r>
          </w:p>
        </w:tc>
      </w:tr>
      <w:tr w:rsidR="00A23E6D" w:rsidRPr="00A23E6D" w14:paraId="10214101" w14:textId="77777777" w:rsidTr="00A23E6D">
        <w:trPr>
          <w:jc w:val="center"/>
        </w:trPr>
        <w:tc>
          <w:tcPr>
            <w:tcW w:w="1687" w:type="dxa"/>
            <w:vAlign w:val="center"/>
          </w:tcPr>
          <w:p w14:paraId="3C37FC31" w14:textId="77777777" w:rsidR="00A23E6D" w:rsidRPr="00A23E6D" w:rsidRDefault="00A23E6D" w:rsidP="0097632B">
            <w:pPr>
              <w:jc w:val="center"/>
              <w:rPr>
                <w:rFonts w:cs="Arial"/>
                <w:sz w:val="18"/>
                <w:szCs w:val="18"/>
              </w:rPr>
            </w:pPr>
            <w:r w:rsidRPr="00A23E6D">
              <w:rPr>
                <w:rFonts w:cs="Arial"/>
                <w:sz w:val="18"/>
                <w:szCs w:val="18"/>
              </w:rPr>
              <w:t>November</w:t>
            </w:r>
          </w:p>
        </w:tc>
        <w:tc>
          <w:tcPr>
            <w:tcW w:w="2760" w:type="dxa"/>
            <w:vAlign w:val="center"/>
          </w:tcPr>
          <w:p w14:paraId="4AD2B2C6" w14:textId="77777777" w:rsidR="00A23E6D" w:rsidRPr="00A23E6D" w:rsidRDefault="00A23E6D" w:rsidP="0097632B">
            <w:pPr>
              <w:jc w:val="center"/>
              <w:rPr>
                <w:rFonts w:cs="Arial"/>
                <w:sz w:val="18"/>
                <w:szCs w:val="18"/>
              </w:rPr>
            </w:pPr>
            <w:r w:rsidRPr="00A23E6D">
              <w:rPr>
                <w:rFonts w:cs="Arial"/>
                <w:sz w:val="18"/>
                <w:szCs w:val="18"/>
              </w:rPr>
              <w:t>162.6</w:t>
            </w:r>
          </w:p>
        </w:tc>
      </w:tr>
      <w:tr w:rsidR="00A23E6D" w:rsidRPr="00A23E6D" w14:paraId="26142116" w14:textId="77777777" w:rsidTr="00A23E6D">
        <w:trPr>
          <w:jc w:val="center"/>
        </w:trPr>
        <w:tc>
          <w:tcPr>
            <w:tcW w:w="1687" w:type="dxa"/>
            <w:vAlign w:val="center"/>
          </w:tcPr>
          <w:p w14:paraId="66C78C7E" w14:textId="77777777" w:rsidR="00A23E6D" w:rsidRPr="00A23E6D" w:rsidRDefault="00A23E6D" w:rsidP="0097632B">
            <w:pPr>
              <w:jc w:val="center"/>
              <w:rPr>
                <w:rFonts w:cs="Arial"/>
                <w:sz w:val="18"/>
                <w:szCs w:val="18"/>
              </w:rPr>
            </w:pPr>
            <w:r w:rsidRPr="00A23E6D">
              <w:rPr>
                <w:rFonts w:cs="Arial"/>
                <w:sz w:val="18"/>
                <w:szCs w:val="18"/>
              </w:rPr>
              <w:t>December</w:t>
            </w:r>
          </w:p>
        </w:tc>
        <w:tc>
          <w:tcPr>
            <w:tcW w:w="2760" w:type="dxa"/>
            <w:vAlign w:val="center"/>
          </w:tcPr>
          <w:p w14:paraId="1065A268" w14:textId="77777777" w:rsidR="00A23E6D" w:rsidRPr="00A23E6D" w:rsidRDefault="00A23E6D" w:rsidP="0097632B">
            <w:pPr>
              <w:jc w:val="center"/>
              <w:rPr>
                <w:rFonts w:cs="Arial"/>
                <w:sz w:val="18"/>
                <w:szCs w:val="18"/>
              </w:rPr>
            </w:pPr>
            <w:r w:rsidRPr="00A23E6D">
              <w:rPr>
                <w:rFonts w:cs="Arial"/>
                <w:sz w:val="18"/>
                <w:szCs w:val="18"/>
              </w:rPr>
              <w:t>179.1</w:t>
            </w:r>
          </w:p>
        </w:tc>
      </w:tr>
      <w:tr w:rsidR="00A23E6D" w:rsidRPr="00A23E6D" w14:paraId="17DE6603" w14:textId="77777777" w:rsidTr="00A23E6D">
        <w:trPr>
          <w:jc w:val="center"/>
        </w:trPr>
        <w:tc>
          <w:tcPr>
            <w:tcW w:w="1687" w:type="dxa"/>
            <w:vAlign w:val="center"/>
          </w:tcPr>
          <w:p w14:paraId="6D461065" w14:textId="77777777" w:rsidR="00A23E6D" w:rsidRPr="00A23E6D" w:rsidRDefault="00A23E6D" w:rsidP="0097632B">
            <w:pPr>
              <w:jc w:val="center"/>
              <w:rPr>
                <w:rFonts w:cs="Arial"/>
                <w:sz w:val="18"/>
                <w:szCs w:val="18"/>
              </w:rPr>
            </w:pPr>
            <w:r w:rsidRPr="00A23E6D">
              <w:rPr>
                <w:rFonts w:cs="Arial"/>
                <w:sz w:val="18"/>
                <w:szCs w:val="18"/>
              </w:rPr>
              <w:t>January</w:t>
            </w:r>
          </w:p>
        </w:tc>
        <w:tc>
          <w:tcPr>
            <w:tcW w:w="2760" w:type="dxa"/>
            <w:vAlign w:val="center"/>
          </w:tcPr>
          <w:p w14:paraId="33EFF6DE" w14:textId="77777777" w:rsidR="00A23E6D" w:rsidRPr="00A23E6D" w:rsidRDefault="00A23E6D" w:rsidP="0097632B">
            <w:pPr>
              <w:jc w:val="center"/>
              <w:rPr>
                <w:rFonts w:cs="Arial"/>
                <w:sz w:val="18"/>
                <w:szCs w:val="18"/>
              </w:rPr>
            </w:pPr>
            <w:r w:rsidRPr="00A23E6D">
              <w:rPr>
                <w:rFonts w:cs="Arial"/>
                <w:sz w:val="18"/>
                <w:szCs w:val="18"/>
              </w:rPr>
              <w:t>175.9</w:t>
            </w:r>
          </w:p>
        </w:tc>
      </w:tr>
      <w:tr w:rsidR="00A23E6D" w:rsidRPr="00A23E6D" w14:paraId="38605536" w14:textId="77777777" w:rsidTr="00A23E6D">
        <w:trPr>
          <w:jc w:val="center"/>
        </w:trPr>
        <w:tc>
          <w:tcPr>
            <w:tcW w:w="1687" w:type="dxa"/>
            <w:vAlign w:val="center"/>
          </w:tcPr>
          <w:p w14:paraId="49FC3FE1" w14:textId="77777777" w:rsidR="00A23E6D" w:rsidRPr="00A23E6D" w:rsidRDefault="00A23E6D" w:rsidP="0097632B">
            <w:pPr>
              <w:jc w:val="center"/>
              <w:rPr>
                <w:rFonts w:cs="Arial"/>
                <w:sz w:val="18"/>
                <w:szCs w:val="18"/>
              </w:rPr>
            </w:pPr>
            <w:r w:rsidRPr="00A23E6D">
              <w:rPr>
                <w:rFonts w:cs="Arial"/>
                <w:sz w:val="18"/>
                <w:szCs w:val="18"/>
              </w:rPr>
              <w:t>February</w:t>
            </w:r>
          </w:p>
        </w:tc>
        <w:tc>
          <w:tcPr>
            <w:tcW w:w="2760" w:type="dxa"/>
            <w:vAlign w:val="center"/>
          </w:tcPr>
          <w:p w14:paraId="6D2B7CD1" w14:textId="77777777" w:rsidR="00A23E6D" w:rsidRPr="00A23E6D" w:rsidRDefault="00A23E6D" w:rsidP="0097632B">
            <w:pPr>
              <w:jc w:val="center"/>
              <w:rPr>
                <w:rFonts w:cs="Arial"/>
                <w:sz w:val="18"/>
                <w:szCs w:val="18"/>
              </w:rPr>
            </w:pPr>
            <w:r w:rsidRPr="00A23E6D">
              <w:rPr>
                <w:rFonts w:cs="Arial"/>
                <w:sz w:val="18"/>
                <w:szCs w:val="18"/>
              </w:rPr>
              <w:t>146.6</w:t>
            </w:r>
          </w:p>
        </w:tc>
      </w:tr>
      <w:tr w:rsidR="00A23E6D" w:rsidRPr="00A23E6D" w14:paraId="5252921D" w14:textId="77777777" w:rsidTr="00A23E6D">
        <w:trPr>
          <w:jc w:val="center"/>
        </w:trPr>
        <w:tc>
          <w:tcPr>
            <w:tcW w:w="1687" w:type="dxa"/>
            <w:vAlign w:val="center"/>
          </w:tcPr>
          <w:p w14:paraId="62B1D90C" w14:textId="77777777" w:rsidR="00A23E6D" w:rsidRPr="00A23E6D" w:rsidRDefault="00A23E6D" w:rsidP="0097632B">
            <w:pPr>
              <w:jc w:val="center"/>
              <w:rPr>
                <w:rFonts w:cs="Arial"/>
                <w:sz w:val="18"/>
                <w:szCs w:val="18"/>
              </w:rPr>
            </w:pPr>
            <w:r w:rsidRPr="00A23E6D">
              <w:rPr>
                <w:rFonts w:cs="Arial"/>
                <w:sz w:val="18"/>
                <w:szCs w:val="18"/>
              </w:rPr>
              <w:t>March</w:t>
            </w:r>
          </w:p>
        </w:tc>
        <w:tc>
          <w:tcPr>
            <w:tcW w:w="2760" w:type="dxa"/>
            <w:vAlign w:val="center"/>
          </w:tcPr>
          <w:p w14:paraId="5BE098CB" w14:textId="77777777" w:rsidR="00A23E6D" w:rsidRPr="00A23E6D" w:rsidRDefault="00A23E6D" w:rsidP="0097632B">
            <w:pPr>
              <w:jc w:val="center"/>
              <w:rPr>
                <w:rFonts w:cs="Arial"/>
                <w:sz w:val="18"/>
                <w:szCs w:val="18"/>
              </w:rPr>
            </w:pPr>
            <w:r w:rsidRPr="00A23E6D">
              <w:rPr>
                <w:rFonts w:cs="Arial"/>
                <w:sz w:val="18"/>
                <w:szCs w:val="18"/>
              </w:rPr>
              <w:t>144.7</w:t>
            </w:r>
          </w:p>
        </w:tc>
      </w:tr>
      <w:tr w:rsidR="00A23E6D" w:rsidRPr="00A23E6D" w14:paraId="7636B716" w14:textId="77777777" w:rsidTr="00A23E6D">
        <w:trPr>
          <w:jc w:val="center"/>
        </w:trPr>
        <w:tc>
          <w:tcPr>
            <w:tcW w:w="1687" w:type="dxa"/>
            <w:vAlign w:val="center"/>
          </w:tcPr>
          <w:p w14:paraId="44BC51BB" w14:textId="77777777" w:rsidR="00A23E6D" w:rsidRPr="00A23E6D" w:rsidRDefault="00A23E6D" w:rsidP="0097632B">
            <w:pPr>
              <w:jc w:val="center"/>
              <w:rPr>
                <w:rFonts w:cs="Arial"/>
                <w:sz w:val="18"/>
                <w:szCs w:val="18"/>
              </w:rPr>
            </w:pPr>
            <w:r w:rsidRPr="00A23E6D">
              <w:rPr>
                <w:rFonts w:cs="Arial"/>
                <w:sz w:val="18"/>
                <w:szCs w:val="18"/>
              </w:rPr>
              <w:t>April</w:t>
            </w:r>
          </w:p>
        </w:tc>
        <w:tc>
          <w:tcPr>
            <w:tcW w:w="2760" w:type="dxa"/>
            <w:vAlign w:val="center"/>
          </w:tcPr>
          <w:p w14:paraId="07983BB1" w14:textId="77777777" w:rsidR="00A23E6D" w:rsidRPr="00A23E6D" w:rsidRDefault="00A23E6D" w:rsidP="0097632B">
            <w:pPr>
              <w:jc w:val="center"/>
              <w:rPr>
                <w:rFonts w:cs="Arial"/>
                <w:sz w:val="18"/>
                <w:szCs w:val="18"/>
              </w:rPr>
            </w:pPr>
            <w:r w:rsidRPr="00A23E6D">
              <w:rPr>
                <w:rFonts w:cs="Arial"/>
                <w:sz w:val="18"/>
                <w:szCs w:val="18"/>
              </w:rPr>
              <w:t>111.3</w:t>
            </w:r>
          </w:p>
        </w:tc>
      </w:tr>
      <w:tr w:rsidR="00A23E6D" w:rsidRPr="00A23E6D" w14:paraId="3F11B616" w14:textId="77777777" w:rsidTr="00A23E6D">
        <w:trPr>
          <w:jc w:val="center"/>
        </w:trPr>
        <w:tc>
          <w:tcPr>
            <w:tcW w:w="1687" w:type="dxa"/>
            <w:vAlign w:val="center"/>
          </w:tcPr>
          <w:p w14:paraId="2C1AB344" w14:textId="77777777" w:rsidR="00A23E6D" w:rsidRPr="00A23E6D" w:rsidRDefault="00A23E6D" w:rsidP="0097632B">
            <w:pPr>
              <w:jc w:val="center"/>
              <w:rPr>
                <w:rFonts w:cs="Arial"/>
                <w:sz w:val="18"/>
                <w:szCs w:val="18"/>
              </w:rPr>
            </w:pPr>
            <w:r w:rsidRPr="00A23E6D">
              <w:rPr>
                <w:rFonts w:cs="Arial"/>
                <w:sz w:val="18"/>
                <w:szCs w:val="18"/>
              </w:rPr>
              <w:t>May</w:t>
            </w:r>
          </w:p>
        </w:tc>
        <w:tc>
          <w:tcPr>
            <w:tcW w:w="2760" w:type="dxa"/>
            <w:vAlign w:val="center"/>
          </w:tcPr>
          <w:p w14:paraId="175BFD50" w14:textId="77777777" w:rsidR="00A23E6D" w:rsidRPr="00A23E6D" w:rsidRDefault="00A23E6D" w:rsidP="0097632B">
            <w:pPr>
              <w:jc w:val="center"/>
              <w:rPr>
                <w:rFonts w:cs="Arial"/>
                <w:sz w:val="18"/>
                <w:szCs w:val="18"/>
              </w:rPr>
            </w:pPr>
            <w:r w:rsidRPr="00A23E6D">
              <w:rPr>
                <w:rFonts w:cs="Arial"/>
                <w:sz w:val="18"/>
                <w:szCs w:val="18"/>
              </w:rPr>
              <w:t>93.7</w:t>
            </w:r>
          </w:p>
        </w:tc>
      </w:tr>
      <w:tr w:rsidR="00A23E6D" w:rsidRPr="00A23E6D" w14:paraId="3ECA688D" w14:textId="77777777" w:rsidTr="00A23E6D">
        <w:trPr>
          <w:jc w:val="center"/>
        </w:trPr>
        <w:tc>
          <w:tcPr>
            <w:tcW w:w="1687" w:type="dxa"/>
            <w:vAlign w:val="center"/>
          </w:tcPr>
          <w:p w14:paraId="25834389" w14:textId="77777777" w:rsidR="00A23E6D" w:rsidRPr="00A23E6D" w:rsidRDefault="00A23E6D" w:rsidP="0097632B">
            <w:pPr>
              <w:jc w:val="center"/>
              <w:rPr>
                <w:rFonts w:cs="Arial"/>
                <w:sz w:val="18"/>
                <w:szCs w:val="18"/>
              </w:rPr>
            </w:pPr>
            <w:r w:rsidRPr="00A23E6D">
              <w:rPr>
                <w:rFonts w:cs="Arial"/>
                <w:sz w:val="18"/>
                <w:szCs w:val="18"/>
              </w:rPr>
              <w:t>June</w:t>
            </w:r>
          </w:p>
        </w:tc>
        <w:tc>
          <w:tcPr>
            <w:tcW w:w="2760" w:type="dxa"/>
            <w:vAlign w:val="center"/>
          </w:tcPr>
          <w:p w14:paraId="37C29492" w14:textId="77777777" w:rsidR="00A23E6D" w:rsidRPr="00A23E6D" w:rsidRDefault="00A23E6D" w:rsidP="0097632B">
            <w:pPr>
              <w:jc w:val="center"/>
              <w:rPr>
                <w:rFonts w:cs="Arial"/>
                <w:sz w:val="18"/>
                <w:szCs w:val="18"/>
              </w:rPr>
            </w:pPr>
            <w:r w:rsidRPr="00A23E6D">
              <w:rPr>
                <w:rFonts w:cs="Arial"/>
                <w:sz w:val="18"/>
                <w:szCs w:val="18"/>
              </w:rPr>
              <w:t>76.1</w:t>
            </w:r>
          </w:p>
        </w:tc>
      </w:tr>
      <w:tr w:rsidR="00A23E6D" w:rsidRPr="00A23E6D" w14:paraId="0BDF21A6" w14:textId="77777777" w:rsidTr="00A23E6D">
        <w:trPr>
          <w:jc w:val="center"/>
        </w:trPr>
        <w:tc>
          <w:tcPr>
            <w:tcW w:w="1687" w:type="dxa"/>
            <w:vAlign w:val="center"/>
          </w:tcPr>
          <w:p w14:paraId="7619B5F2" w14:textId="77777777" w:rsidR="00A23E6D" w:rsidRPr="00A23E6D" w:rsidRDefault="00A23E6D" w:rsidP="0097632B">
            <w:pPr>
              <w:jc w:val="center"/>
              <w:rPr>
                <w:rFonts w:cs="Arial"/>
                <w:sz w:val="18"/>
                <w:szCs w:val="18"/>
              </w:rPr>
            </w:pPr>
            <w:r w:rsidRPr="00A23E6D">
              <w:rPr>
                <w:rFonts w:cs="Arial"/>
                <w:sz w:val="18"/>
                <w:szCs w:val="18"/>
              </w:rPr>
              <w:t>July</w:t>
            </w:r>
          </w:p>
        </w:tc>
        <w:tc>
          <w:tcPr>
            <w:tcW w:w="2760" w:type="dxa"/>
            <w:vAlign w:val="center"/>
          </w:tcPr>
          <w:p w14:paraId="5366051E" w14:textId="77777777" w:rsidR="00A23E6D" w:rsidRPr="00A23E6D" w:rsidRDefault="00A23E6D" w:rsidP="0097632B">
            <w:pPr>
              <w:jc w:val="center"/>
              <w:rPr>
                <w:rFonts w:cs="Arial"/>
                <w:sz w:val="18"/>
                <w:szCs w:val="18"/>
              </w:rPr>
            </w:pPr>
            <w:r w:rsidRPr="00A23E6D">
              <w:rPr>
                <w:rFonts w:cs="Arial"/>
                <w:sz w:val="18"/>
                <w:szCs w:val="18"/>
              </w:rPr>
              <w:t>83.3</w:t>
            </w:r>
          </w:p>
        </w:tc>
      </w:tr>
      <w:tr w:rsidR="00A23E6D" w:rsidRPr="00A23E6D" w14:paraId="48B9DE64" w14:textId="77777777" w:rsidTr="00A23E6D">
        <w:trPr>
          <w:jc w:val="center"/>
        </w:trPr>
        <w:tc>
          <w:tcPr>
            <w:tcW w:w="1687" w:type="dxa"/>
            <w:vAlign w:val="center"/>
          </w:tcPr>
          <w:p w14:paraId="0A1A974E" w14:textId="77777777" w:rsidR="00A23E6D" w:rsidRPr="00A23E6D" w:rsidRDefault="00A23E6D" w:rsidP="0097632B">
            <w:pPr>
              <w:jc w:val="center"/>
              <w:rPr>
                <w:rFonts w:cs="Arial"/>
                <w:sz w:val="18"/>
                <w:szCs w:val="18"/>
              </w:rPr>
            </w:pPr>
            <w:r w:rsidRPr="00A23E6D">
              <w:rPr>
                <w:rFonts w:cs="Arial"/>
                <w:sz w:val="18"/>
                <w:szCs w:val="18"/>
              </w:rPr>
              <w:t>August</w:t>
            </w:r>
          </w:p>
        </w:tc>
        <w:tc>
          <w:tcPr>
            <w:tcW w:w="2760" w:type="dxa"/>
            <w:vAlign w:val="center"/>
          </w:tcPr>
          <w:p w14:paraId="392B2F14" w14:textId="77777777" w:rsidR="00A23E6D" w:rsidRPr="00A23E6D" w:rsidRDefault="00A23E6D" w:rsidP="0097632B">
            <w:pPr>
              <w:jc w:val="center"/>
              <w:rPr>
                <w:rFonts w:cs="Arial"/>
                <w:sz w:val="18"/>
                <w:szCs w:val="18"/>
              </w:rPr>
            </w:pPr>
            <w:r w:rsidRPr="00A23E6D">
              <w:rPr>
                <w:rFonts w:cs="Arial"/>
                <w:sz w:val="18"/>
                <w:szCs w:val="18"/>
              </w:rPr>
              <w:t>110.3</w:t>
            </w:r>
          </w:p>
        </w:tc>
      </w:tr>
      <w:tr w:rsidR="00A23E6D" w:rsidRPr="00A23E6D" w14:paraId="04F79B06" w14:textId="77777777" w:rsidTr="00A23E6D">
        <w:trPr>
          <w:trHeight w:val="270"/>
          <w:jc w:val="center"/>
        </w:trPr>
        <w:tc>
          <w:tcPr>
            <w:tcW w:w="1687" w:type="dxa"/>
            <w:vAlign w:val="center"/>
          </w:tcPr>
          <w:p w14:paraId="1D959126" w14:textId="77777777" w:rsidR="00A23E6D" w:rsidRPr="00A23E6D" w:rsidRDefault="00A23E6D" w:rsidP="0097632B">
            <w:pPr>
              <w:jc w:val="center"/>
              <w:rPr>
                <w:rFonts w:cs="Arial"/>
                <w:sz w:val="18"/>
                <w:szCs w:val="18"/>
              </w:rPr>
            </w:pPr>
            <w:r w:rsidRPr="00A23E6D">
              <w:rPr>
                <w:rFonts w:cs="Arial"/>
                <w:sz w:val="18"/>
                <w:szCs w:val="18"/>
              </w:rPr>
              <w:t>September</w:t>
            </w:r>
          </w:p>
        </w:tc>
        <w:tc>
          <w:tcPr>
            <w:tcW w:w="2760" w:type="dxa"/>
            <w:vAlign w:val="center"/>
          </w:tcPr>
          <w:p w14:paraId="0DEE2B16" w14:textId="77777777" w:rsidR="00A23E6D" w:rsidRPr="00A23E6D" w:rsidRDefault="00A23E6D" w:rsidP="0097632B">
            <w:pPr>
              <w:jc w:val="center"/>
              <w:rPr>
                <w:rFonts w:cs="Arial"/>
                <w:sz w:val="18"/>
                <w:szCs w:val="18"/>
              </w:rPr>
            </w:pPr>
            <w:r w:rsidRPr="00A23E6D">
              <w:rPr>
                <w:rFonts w:cs="Arial"/>
                <w:sz w:val="18"/>
                <w:szCs w:val="18"/>
              </w:rPr>
              <w:t>143.0</w:t>
            </w:r>
          </w:p>
        </w:tc>
      </w:tr>
      <w:tr w:rsidR="00A23E6D" w:rsidRPr="00A23E6D" w14:paraId="0802AA9F" w14:textId="77777777" w:rsidTr="00A23E6D">
        <w:trPr>
          <w:trHeight w:val="270"/>
          <w:jc w:val="center"/>
        </w:trPr>
        <w:tc>
          <w:tcPr>
            <w:tcW w:w="1687" w:type="dxa"/>
            <w:vAlign w:val="center"/>
          </w:tcPr>
          <w:p w14:paraId="2A02F937" w14:textId="77777777" w:rsidR="00A23E6D" w:rsidRPr="00A23E6D" w:rsidRDefault="00A23E6D" w:rsidP="0097632B">
            <w:pPr>
              <w:jc w:val="center"/>
              <w:rPr>
                <w:rFonts w:cs="Arial"/>
                <w:b/>
                <w:sz w:val="18"/>
                <w:szCs w:val="18"/>
              </w:rPr>
            </w:pPr>
            <w:r w:rsidRPr="00A23E6D">
              <w:rPr>
                <w:rFonts w:cs="Arial"/>
                <w:b/>
                <w:sz w:val="18"/>
                <w:szCs w:val="18"/>
              </w:rPr>
              <w:t>Mean Annual</w:t>
            </w:r>
          </w:p>
        </w:tc>
        <w:tc>
          <w:tcPr>
            <w:tcW w:w="2760" w:type="dxa"/>
            <w:vAlign w:val="center"/>
          </w:tcPr>
          <w:p w14:paraId="4F1F8A1F" w14:textId="77777777" w:rsidR="00A23E6D" w:rsidRPr="00A23E6D" w:rsidRDefault="00A23E6D" w:rsidP="0097632B">
            <w:pPr>
              <w:jc w:val="center"/>
              <w:rPr>
                <w:rFonts w:cs="Arial"/>
                <w:b/>
                <w:sz w:val="18"/>
                <w:szCs w:val="18"/>
              </w:rPr>
            </w:pPr>
            <w:r w:rsidRPr="00A23E6D">
              <w:rPr>
                <w:rFonts w:cs="Arial"/>
                <w:b/>
                <w:sz w:val="18"/>
                <w:szCs w:val="18"/>
              </w:rPr>
              <w:t>1599</w:t>
            </w:r>
          </w:p>
        </w:tc>
      </w:tr>
    </w:tbl>
    <w:p w14:paraId="695843B1" w14:textId="77777777" w:rsidR="00B307F9" w:rsidRPr="0097632B" w:rsidRDefault="00B307F9" w:rsidP="0097632B">
      <w:pPr>
        <w:rPr>
          <w:rFonts w:cs="Arial"/>
        </w:rPr>
      </w:pPr>
    </w:p>
    <w:bookmarkEnd w:id="152"/>
    <w:bookmarkEnd w:id="153"/>
    <w:bookmarkEnd w:id="154"/>
    <w:bookmarkEnd w:id="155"/>
    <w:p w14:paraId="7A29C466" w14:textId="6EE71C2F" w:rsidR="0027252C" w:rsidRPr="0027252C" w:rsidRDefault="0027252C" w:rsidP="00065B3A">
      <w:pPr>
        <w:pStyle w:val="Heading4"/>
      </w:pPr>
      <w:r w:rsidRPr="000D7CF0">
        <w:t>Extreme weather conditions</w:t>
      </w:r>
    </w:p>
    <w:p w14:paraId="2F607ADC" w14:textId="77777777" w:rsidR="00C5595C" w:rsidRDefault="000D6031" w:rsidP="00B307F9">
      <w:pPr>
        <w:pStyle w:val="NormalJustified"/>
        <w:spacing w:line="300" w:lineRule="auto"/>
        <w:rPr>
          <w:rFonts w:cs="Arial"/>
        </w:rPr>
      </w:pPr>
      <w:r w:rsidRPr="000D6031">
        <w:rPr>
          <w:rFonts w:cs="Arial"/>
        </w:rPr>
        <w:t>Thunderstorms occur frequently in summer and are usually accompanied by lightning, heavy rain, st</w:t>
      </w:r>
      <w:r w:rsidR="0027252C">
        <w:rPr>
          <w:rFonts w:cs="Arial"/>
        </w:rPr>
        <w:t>rong winds and occasional hail.</w:t>
      </w:r>
      <w:r w:rsidRPr="000D6031">
        <w:rPr>
          <w:rFonts w:cs="Arial"/>
        </w:rPr>
        <w:t xml:space="preserve"> Average of 13.8 hail incidents per annum can be expected at any particular site. Frost occurs in the winter months, peaking with an average occurrence of nine days in July.</w:t>
      </w:r>
    </w:p>
    <w:p w14:paraId="235622DD" w14:textId="62C74040" w:rsidR="0055566F" w:rsidRPr="00570F09" w:rsidRDefault="0055566F" w:rsidP="00744226">
      <w:pPr>
        <w:pStyle w:val="Heading2"/>
      </w:pPr>
      <w:bookmarkStart w:id="156" w:name="_Toc82766329"/>
      <w:r w:rsidRPr="00570F09">
        <w:t>Topography</w:t>
      </w:r>
      <w:bookmarkEnd w:id="156"/>
    </w:p>
    <w:p w14:paraId="3A844310" w14:textId="165E445F" w:rsidR="0027252C" w:rsidRPr="0027252C" w:rsidRDefault="00744226" w:rsidP="00744226">
      <w:pPr>
        <w:pStyle w:val="Heading4"/>
        <w:numPr>
          <w:ilvl w:val="0"/>
          <w:numId w:val="0"/>
        </w:numPr>
      </w:pPr>
      <w:r>
        <w:t>3.2.1.1</w:t>
      </w:r>
      <w:r>
        <w:tab/>
      </w:r>
      <w:r w:rsidR="0027252C" w:rsidRPr="00570F09">
        <w:t>Local topography</w:t>
      </w:r>
    </w:p>
    <w:p w14:paraId="7F0DA14A" w14:textId="527FF269" w:rsidR="00A35DEE" w:rsidRDefault="00A35DEE" w:rsidP="00A35DEE">
      <w:pPr>
        <w:rPr>
          <w:rFonts w:cs="Arial"/>
        </w:rPr>
      </w:pPr>
      <w:r w:rsidRPr="0039460E">
        <w:rPr>
          <w:rFonts w:cs="Arial"/>
        </w:rPr>
        <w:t xml:space="preserve">The topography of the proposed mining area is flat to slightly undulating, dipping towards the </w:t>
      </w:r>
      <w:r w:rsidR="0034496E" w:rsidRPr="0039460E">
        <w:rPr>
          <w:rFonts w:cs="Arial"/>
        </w:rPr>
        <w:t>local streams</w:t>
      </w:r>
      <w:r w:rsidRPr="0039460E">
        <w:rPr>
          <w:rFonts w:cs="Arial"/>
        </w:rPr>
        <w:t>. Surface elevations across the proposed mining area range from 1</w:t>
      </w:r>
      <w:r w:rsidR="0039460E" w:rsidRPr="0039460E">
        <w:rPr>
          <w:rFonts w:cs="Arial"/>
        </w:rPr>
        <w:t>800</w:t>
      </w:r>
      <w:r w:rsidRPr="0039460E">
        <w:rPr>
          <w:rFonts w:cs="Arial"/>
        </w:rPr>
        <w:t xml:space="preserve"> to 1</w:t>
      </w:r>
      <w:r w:rsidR="0039460E" w:rsidRPr="0039460E">
        <w:rPr>
          <w:rFonts w:cs="Arial"/>
        </w:rPr>
        <w:t>900</w:t>
      </w:r>
      <w:r w:rsidRPr="0039460E">
        <w:rPr>
          <w:rFonts w:cs="Arial"/>
        </w:rPr>
        <w:t xml:space="preserve"> mams</w:t>
      </w:r>
      <w:r w:rsidR="0039460E" w:rsidRPr="0039460E">
        <w:rPr>
          <w:rFonts w:cs="Arial"/>
        </w:rPr>
        <w:t>.</w:t>
      </w:r>
    </w:p>
    <w:p w14:paraId="48F183FA" w14:textId="2F14FDAA" w:rsidR="00FA5605" w:rsidRPr="007B7AA1" w:rsidRDefault="00744226" w:rsidP="001F7459">
      <w:pPr>
        <w:pStyle w:val="Heading3"/>
      </w:pPr>
      <w:bookmarkStart w:id="157" w:name="_Toc82766330"/>
      <w:r>
        <w:t>3.3</w:t>
      </w:r>
      <w:r>
        <w:tab/>
      </w:r>
      <w:r w:rsidR="00FA5605" w:rsidRPr="007B7AA1">
        <w:t>Soils</w:t>
      </w:r>
      <w:bookmarkEnd w:id="157"/>
    </w:p>
    <w:p w14:paraId="431D21A8" w14:textId="69DCFBE7" w:rsidR="001A69D9" w:rsidRPr="00265B38" w:rsidRDefault="007B7AA1" w:rsidP="001A69D9">
      <w:pPr>
        <w:rPr>
          <w:rFonts w:cs="Arial"/>
        </w:rPr>
      </w:pPr>
      <w:r w:rsidRPr="007B7AA1">
        <w:rPr>
          <w:rFonts w:cs="Arial"/>
        </w:rPr>
        <w:t xml:space="preserve">Soils are shallow to deep, well drained; either dystrophic and/or mesotrophic depending on geology. Soil derived from quartzite results in sandy, white </w:t>
      </w:r>
      <w:proofErr w:type="spellStart"/>
      <w:r w:rsidRPr="007B7AA1">
        <w:rPr>
          <w:rFonts w:cs="Arial"/>
        </w:rPr>
        <w:t>dystropic</w:t>
      </w:r>
      <w:proofErr w:type="spellEnd"/>
      <w:r w:rsidRPr="007B7AA1">
        <w:rPr>
          <w:rFonts w:cs="Arial"/>
        </w:rPr>
        <w:t xml:space="preserve"> soils with high humus content %</w:t>
      </w:r>
      <w:r w:rsidR="001A69D9" w:rsidRPr="007B7AA1">
        <w:rPr>
          <w:rFonts w:cs="Arial"/>
        </w:rPr>
        <w:t>).</w:t>
      </w:r>
    </w:p>
    <w:p w14:paraId="4FA0F496" w14:textId="0C83B6CD" w:rsidR="001A69D9" w:rsidRPr="0061277A" w:rsidRDefault="001A69D9" w:rsidP="001A69D9">
      <w:pPr>
        <w:rPr>
          <w:rFonts w:cs="Arial"/>
        </w:rPr>
      </w:pPr>
      <w:r w:rsidRPr="00265B38">
        <w:rPr>
          <w:rFonts w:cs="Arial"/>
        </w:rPr>
        <w:t>A detailed soil survey over the areas to be affected by the proposed mining project will be conducted.  The soil survey will be used to determine the distribution, types, usage and suitability of the soils.  This information will be used during the compilation of the Environmental Impact Assessment and Environmental Management Programme Report</w:t>
      </w:r>
      <w:r w:rsidR="00C417E9">
        <w:rPr>
          <w:rFonts w:cs="Arial"/>
        </w:rPr>
        <w:t>.</w:t>
      </w:r>
    </w:p>
    <w:p w14:paraId="6CD3EE10" w14:textId="3152A68A" w:rsidR="0055566F" w:rsidRPr="00A62D4B" w:rsidRDefault="0055566F" w:rsidP="001F7459">
      <w:pPr>
        <w:pStyle w:val="Heading3"/>
      </w:pPr>
      <w:bookmarkStart w:id="158" w:name="_Toc82766331"/>
      <w:r w:rsidRPr="00A62D4B">
        <w:lastRenderedPageBreak/>
        <w:t>Land Use</w:t>
      </w:r>
      <w:bookmarkEnd w:id="158"/>
    </w:p>
    <w:p w14:paraId="6CED841B" w14:textId="2C4C77FE" w:rsidR="00750F85" w:rsidRDefault="007471A1" w:rsidP="007471A1">
      <w:pPr>
        <w:rPr>
          <w:rFonts w:cs="Arial"/>
        </w:rPr>
      </w:pPr>
      <w:r w:rsidRPr="007471A1">
        <w:rPr>
          <w:rFonts w:cs="Arial"/>
        </w:rPr>
        <w:t xml:space="preserve">The </w:t>
      </w:r>
      <w:r>
        <w:rPr>
          <w:rFonts w:cs="Arial"/>
        </w:rPr>
        <w:t>c</w:t>
      </w:r>
      <w:r w:rsidRPr="007471A1">
        <w:rPr>
          <w:rFonts w:cs="Arial"/>
        </w:rPr>
        <w:t xml:space="preserve">urrent </w:t>
      </w:r>
      <w:r>
        <w:rPr>
          <w:rFonts w:cs="Arial"/>
        </w:rPr>
        <w:t>l</w:t>
      </w:r>
      <w:r w:rsidRPr="007471A1">
        <w:rPr>
          <w:rFonts w:cs="Arial"/>
        </w:rPr>
        <w:t xml:space="preserve">and use </w:t>
      </w:r>
      <w:r w:rsidR="00750F85">
        <w:rPr>
          <w:rFonts w:cs="Arial"/>
        </w:rPr>
        <w:t xml:space="preserve">within and around the </w:t>
      </w:r>
      <w:r w:rsidRPr="007471A1">
        <w:rPr>
          <w:rFonts w:cs="Arial"/>
        </w:rPr>
        <w:t xml:space="preserve">proposed </w:t>
      </w:r>
      <w:proofErr w:type="spellStart"/>
      <w:r w:rsidRPr="007471A1">
        <w:rPr>
          <w:rFonts w:cs="Arial"/>
        </w:rPr>
        <w:t>Steynsplaats</w:t>
      </w:r>
      <w:proofErr w:type="spellEnd"/>
      <w:r w:rsidRPr="007471A1">
        <w:rPr>
          <w:rFonts w:cs="Arial"/>
        </w:rPr>
        <w:t xml:space="preserve"> Colliery </w:t>
      </w:r>
      <w:r w:rsidR="00C67724">
        <w:rPr>
          <w:rFonts w:cs="Arial"/>
        </w:rPr>
        <w:t xml:space="preserve">is depicted </w:t>
      </w:r>
      <w:r w:rsidRPr="007471A1">
        <w:rPr>
          <w:rFonts w:cs="Arial"/>
        </w:rPr>
        <w:t xml:space="preserve">in </w:t>
      </w:r>
      <w:r w:rsidRPr="007471A1">
        <w:rPr>
          <w:rFonts w:cs="Arial"/>
        </w:rPr>
        <w:fldChar w:fldCharType="begin"/>
      </w:r>
      <w:r w:rsidRPr="007471A1">
        <w:rPr>
          <w:rFonts w:cs="Arial"/>
        </w:rPr>
        <w:instrText xml:space="preserve"> REF _Ref82678183 \h  \* MERGEFORMAT </w:instrText>
      </w:r>
      <w:r w:rsidRPr="007471A1">
        <w:rPr>
          <w:rFonts w:cs="Arial"/>
        </w:rPr>
      </w:r>
      <w:r w:rsidRPr="007471A1">
        <w:rPr>
          <w:rFonts w:cs="Arial"/>
        </w:rPr>
        <w:fldChar w:fldCharType="separate"/>
      </w:r>
      <w:r w:rsidR="006A7B40" w:rsidRPr="006A7B40">
        <w:rPr>
          <w:rFonts w:cs="Arial"/>
        </w:rPr>
        <w:t xml:space="preserve">Figure </w:t>
      </w:r>
      <w:r w:rsidR="006A7B40" w:rsidRPr="006A7B40">
        <w:rPr>
          <w:rFonts w:cs="Arial"/>
          <w:noProof/>
        </w:rPr>
        <w:t>5</w:t>
      </w:r>
      <w:r w:rsidRPr="007471A1">
        <w:rPr>
          <w:rFonts w:cs="Arial"/>
        </w:rPr>
        <w:fldChar w:fldCharType="end"/>
      </w:r>
      <w:r w:rsidR="00C67724">
        <w:rPr>
          <w:rFonts w:cs="Arial"/>
        </w:rPr>
        <w:t xml:space="preserve"> below.  The land uses within the proposed mining right area include the following land uses i.e.: </w:t>
      </w:r>
      <w:r w:rsidR="00750F85">
        <w:rPr>
          <w:rFonts w:cs="Arial"/>
        </w:rPr>
        <w:t xml:space="preserve">Forestry, </w:t>
      </w:r>
      <w:r w:rsidRPr="007471A1">
        <w:rPr>
          <w:rFonts w:cs="Arial"/>
        </w:rPr>
        <w:t>crop production</w:t>
      </w:r>
      <w:r w:rsidR="00750F85">
        <w:rPr>
          <w:rFonts w:cs="Arial"/>
        </w:rPr>
        <w:t xml:space="preserve">, residential </w:t>
      </w:r>
      <w:r w:rsidRPr="007471A1">
        <w:rPr>
          <w:rFonts w:cs="Arial"/>
        </w:rPr>
        <w:t xml:space="preserve">and grazing. </w:t>
      </w:r>
    </w:p>
    <w:p w14:paraId="07C829E7" w14:textId="77777777" w:rsidR="00750F85" w:rsidRDefault="00750F85" w:rsidP="007471A1">
      <w:pPr>
        <w:rPr>
          <w:rFonts w:cs="Arial"/>
        </w:rPr>
      </w:pPr>
      <w:r>
        <w:rPr>
          <w:rFonts w:cs="Arial"/>
        </w:rPr>
        <w:t xml:space="preserve">Residential lands </w:t>
      </w:r>
      <w:proofErr w:type="gramStart"/>
      <w:r>
        <w:rPr>
          <w:rFonts w:cs="Arial"/>
        </w:rPr>
        <w:t>uses</w:t>
      </w:r>
      <w:proofErr w:type="gramEnd"/>
      <w:r>
        <w:rPr>
          <w:rFonts w:cs="Arial"/>
        </w:rPr>
        <w:t xml:space="preserve"> include farmsteads and farm labours dwellings.  Forestry land use include timber plantations and the grazing land include natural veld and possibly cultivated pastures.  </w:t>
      </w:r>
    </w:p>
    <w:p w14:paraId="213DB70C" w14:textId="35A576C4" w:rsidR="007471A1" w:rsidRDefault="007471A1" w:rsidP="007471A1">
      <w:pPr>
        <w:rPr>
          <w:rFonts w:cs="Arial"/>
        </w:rPr>
      </w:pPr>
      <w:r w:rsidRPr="007471A1">
        <w:rPr>
          <w:rFonts w:cs="Arial"/>
        </w:rPr>
        <w:t xml:space="preserve">To the western side adjacent to the proposed mining right boundary there is a railway line and within the boundary a historic heritage site can be seen, namely the </w:t>
      </w:r>
      <w:proofErr w:type="spellStart"/>
      <w:r w:rsidRPr="007471A1">
        <w:rPr>
          <w:rFonts w:cs="Arial"/>
        </w:rPr>
        <w:t>Gelofte</w:t>
      </w:r>
      <w:proofErr w:type="spellEnd"/>
      <w:r w:rsidRPr="007471A1">
        <w:rPr>
          <w:rFonts w:cs="Arial"/>
        </w:rPr>
        <w:t xml:space="preserve"> </w:t>
      </w:r>
      <w:proofErr w:type="spellStart"/>
      <w:r w:rsidRPr="007471A1">
        <w:rPr>
          <w:rFonts w:cs="Arial"/>
        </w:rPr>
        <w:t>Feeshuis</w:t>
      </w:r>
      <w:proofErr w:type="spellEnd"/>
      <w:r w:rsidRPr="007471A1">
        <w:rPr>
          <w:rFonts w:cs="Arial"/>
        </w:rPr>
        <w:t>.</w:t>
      </w:r>
    </w:p>
    <w:p w14:paraId="2D790707" w14:textId="3D65647D" w:rsidR="00750F85" w:rsidRDefault="00750F85" w:rsidP="007471A1">
      <w:pPr>
        <w:rPr>
          <w:rFonts w:cs="Arial"/>
        </w:rPr>
      </w:pPr>
      <w:r>
        <w:rPr>
          <w:rFonts w:cs="Arial"/>
        </w:rPr>
        <w:t>A detailed assessment of the land uses within and around the mining right area and more specially the mining area will be undertaken during the environmental impact assessment stage of the IEA application process.</w:t>
      </w:r>
    </w:p>
    <w:p w14:paraId="613F8B20" w14:textId="5DC93D6A" w:rsidR="00C67724" w:rsidRDefault="00C67724" w:rsidP="007471A1">
      <w:pPr>
        <w:rPr>
          <w:rFonts w:cs="Arial"/>
        </w:rPr>
      </w:pPr>
    </w:p>
    <w:p w14:paraId="3BF13D72" w14:textId="77777777" w:rsidR="00C67724" w:rsidRDefault="00C67724" w:rsidP="007471A1">
      <w:pPr>
        <w:rPr>
          <w:rFonts w:cs="Arial"/>
        </w:rPr>
        <w:sectPr w:rsidR="00C67724" w:rsidSect="003C5FC4">
          <w:pgSz w:w="11909" w:h="16834" w:code="9"/>
          <w:pgMar w:top="1440" w:right="1276" w:bottom="1440" w:left="1276" w:header="720" w:footer="477" w:gutter="0"/>
          <w:cols w:space="708"/>
          <w:noEndnote/>
          <w:docGrid w:linePitch="326"/>
        </w:sectPr>
      </w:pPr>
    </w:p>
    <w:p w14:paraId="4DB19DAD" w14:textId="66B959EF" w:rsidR="007471A1" w:rsidRDefault="004E3A2C" w:rsidP="006306D9">
      <w:pPr>
        <w:jc w:val="center"/>
        <w:rPr>
          <w:rFonts w:cs="Arial"/>
        </w:rPr>
      </w:pPr>
      <w:r>
        <w:rPr>
          <w:rFonts w:cs="Arial"/>
          <w:noProof/>
          <w:lang w:val="en-ZA" w:eastAsia="en-ZA"/>
        </w:rPr>
        <w:lastRenderedPageBreak/>
        <w:drawing>
          <wp:inline distT="0" distB="0" distL="0" distR="0" wp14:anchorId="6FBC25E0" wp14:editId="656DE402">
            <wp:extent cx="7242175" cy="51268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242175" cy="5126874"/>
                    </a:xfrm>
                    <a:prstGeom prst="rect">
                      <a:avLst/>
                    </a:prstGeom>
                  </pic:spPr>
                </pic:pic>
              </a:graphicData>
            </a:graphic>
          </wp:inline>
        </w:drawing>
      </w:r>
    </w:p>
    <w:p w14:paraId="07C7A976" w14:textId="364B86F5" w:rsidR="007471A1" w:rsidRDefault="007471A1" w:rsidP="00214C74">
      <w:pPr>
        <w:pStyle w:val="Caption"/>
      </w:pPr>
      <w:bookmarkStart w:id="159" w:name="_Ref82678183"/>
      <w:bookmarkStart w:id="160" w:name="_Toc85628472"/>
      <w:r>
        <w:t xml:space="preserve">Figure </w:t>
      </w:r>
      <w:r w:rsidR="00E54AF9">
        <w:fldChar w:fldCharType="begin"/>
      </w:r>
      <w:r w:rsidR="00E54AF9">
        <w:instrText xml:space="preserve"> SEQ Figure \* ARABIC </w:instrText>
      </w:r>
      <w:r w:rsidR="00E54AF9">
        <w:fldChar w:fldCharType="separate"/>
      </w:r>
      <w:r w:rsidR="006A7B40">
        <w:rPr>
          <w:noProof/>
        </w:rPr>
        <w:t>5</w:t>
      </w:r>
      <w:r w:rsidR="00E54AF9">
        <w:rPr>
          <w:noProof/>
        </w:rPr>
        <w:fldChar w:fldCharType="end"/>
      </w:r>
      <w:bookmarkEnd w:id="159"/>
      <w:r>
        <w:t xml:space="preserve">: </w:t>
      </w:r>
      <w:r>
        <w:tab/>
        <w:t>Land uses plan</w:t>
      </w:r>
      <w:bookmarkEnd w:id="160"/>
    </w:p>
    <w:p w14:paraId="0EE123C4" w14:textId="77777777" w:rsidR="00C67724" w:rsidRDefault="00C67724" w:rsidP="00C67724">
      <w:pPr>
        <w:pStyle w:val="BodyText"/>
        <w:sectPr w:rsidR="00C67724" w:rsidSect="00C67724">
          <w:pgSz w:w="16834" w:h="11909" w:orient="landscape" w:code="9"/>
          <w:pgMar w:top="1276" w:right="1440" w:bottom="1276" w:left="1440" w:header="720" w:footer="477" w:gutter="0"/>
          <w:cols w:space="708"/>
          <w:noEndnote/>
          <w:docGrid w:linePitch="326"/>
        </w:sectPr>
      </w:pPr>
    </w:p>
    <w:p w14:paraId="144402E4" w14:textId="102FA532" w:rsidR="00C67724" w:rsidRPr="00C67724" w:rsidRDefault="00C67724" w:rsidP="005B5645">
      <w:pPr>
        <w:pStyle w:val="BodyText"/>
      </w:pPr>
    </w:p>
    <w:p w14:paraId="768E7159" w14:textId="5BBD2846" w:rsidR="0055566F" w:rsidRPr="00065B3A" w:rsidRDefault="0055566F" w:rsidP="001F7459">
      <w:pPr>
        <w:pStyle w:val="Heading3"/>
      </w:pPr>
      <w:bookmarkStart w:id="161" w:name="_Toc82766332"/>
      <w:r w:rsidRPr="00065B3A">
        <w:t>Natural Vegetation / Plant Life</w:t>
      </w:r>
      <w:bookmarkEnd w:id="161"/>
    </w:p>
    <w:p w14:paraId="3BA6AC48" w14:textId="6E7D64D1" w:rsidR="006306D9" w:rsidRPr="006306D9" w:rsidRDefault="00AF20D4" w:rsidP="006306D9">
      <w:pPr>
        <w:tabs>
          <w:tab w:val="left" w:pos="5430"/>
        </w:tabs>
        <w:rPr>
          <w:rFonts w:cs="Arial"/>
          <w:lang w:val="en-ZA"/>
        </w:rPr>
      </w:pPr>
      <w:proofErr w:type="spellStart"/>
      <w:r>
        <w:rPr>
          <w:rFonts w:cs="Arial"/>
        </w:rPr>
        <w:t>Steynsplaats</w:t>
      </w:r>
      <w:proofErr w:type="spellEnd"/>
      <w:r w:rsidR="00407BD4">
        <w:rPr>
          <w:rFonts w:cs="Arial"/>
        </w:rPr>
        <w:t xml:space="preserve"> Colliery</w:t>
      </w:r>
      <w:r w:rsidR="00AF1791" w:rsidRPr="00A62D4B">
        <w:rPr>
          <w:rFonts w:cs="Arial"/>
        </w:rPr>
        <w:t xml:space="preserve"> falls </w:t>
      </w:r>
      <w:r w:rsidR="00AF1791" w:rsidRPr="006306D9">
        <w:rPr>
          <w:rFonts w:cs="Arial"/>
        </w:rPr>
        <w:t xml:space="preserve">into the </w:t>
      </w:r>
      <w:r w:rsidR="006306D9" w:rsidRPr="006306D9">
        <w:rPr>
          <w:rFonts w:cs="Arial"/>
          <w:lang w:val="en-ZA"/>
        </w:rPr>
        <w:t xml:space="preserve">Gm30 </w:t>
      </w:r>
      <w:proofErr w:type="spellStart"/>
      <w:r w:rsidR="006306D9" w:rsidRPr="006306D9">
        <w:rPr>
          <w:rFonts w:cs="Arial"/>
          <w:lang w:val="en-ZA"/>
        </w:rPr>
        <w:t>Steenkampsberg</w:t>
      </w:r>
      <w:proofErr w:type="spellEnd"/>
      <w:r w:rsidR="006306D9" w:rsidRPr="006306D9">
        <w:rPr>
          <w:rFonts w:cs="Arial"/>
          <w:lang w:val="en-ZA"/>
        </w:rPr>
        <w:t xml:space="preserve"> Montane Grassland.</w:t>
      </w:r>
    </w:p>
    <w:p w14:paraId="1F913546" w14:textId="77777777" w:rsidR="008732B0" w:rsidRPr="008732B0" w:rsidRDefault="008732B0" w:rsidP="008732B0">
      <w:pPr>
        <w:tabs>
          <w:tab w:val="left" w:pos="5430"/>
        </w:tabs>
        <w:rPr>
          <w:rFonts w:cs="Arial"/>
        </w:rPr>
      </w:pPr>
      <w:r w:rsidRPr="008732B0">
        <w:rPr>
          <w:rFonts w:cs="Arial"/>
          <w:b/>
          <w:bCs/>
        </w:rPr>
        <w:t>Distribution and protection</w:t>
      </w:r>
      <w:r w:rsidRPr="008732B0">
        <w:rPr>
          <w:rFonts w:cs="Arial"/>
        </w:rPr>
        <w:t xml:space="preserve">: The </w:t>
      </w:r>
      <w:proofErr w:type="spellStart"/>
      <w:r w:rsidRPr="008732B0">
        <w:rPr>
          <w:rFonts w:cs="Arial"/>
        </w:rPr>
        <w:t>Steenkampsberg</w:t>
      </w:r>
      <w:proofErr w:type="spellEnd"/>
      <w:r w:rsidRPr="008732B0">
        <w:rPr>
          <w:rFonts w:cs="Arial"/>
        </w:rPr>
        <w:t xml:space="preserve"> Montane Grassland (Gm30) falls within the Grassland Biome, the vegetation type </w:t>
      </w:r>
      <w:proofErr w:type="spellStart"/>
      <w:r w:rsidRPr="008732B0">
        <w:rPr>
          <w:rFonts w:cs="Arial"/>
        </w:rPr>
        <w:t>occus</w:t>
      </w:r>
      <w:proofErr w:type="spellEnd"/>
      <w:r w:rsidRPr="008732B0">
        <w:rPr>
          <w:rFonts w:cs="Arial"/>
        </w:rPr>
        <w:t xml:space="preserve"> along the </w:t>
      </w:r>
      <w:proofErr w:type="spellStart"/>
      <w:r w:rsidRPr="008732B0">
        <w:rPr>
          <w:rFonts w:cs="Arial"/>
        </w:rPr>
        <w:t>Steenkampsberg</w:t>
      </w:r>
      <w:proofErr w:type="spellEnd"/>
      <w:r w:rsidRPr="008732B0">
        <w:rPr>
          <w:rFonts w:cs="Arial"/>
        </w:rPr>
        <w:t xml:space="preserve"> escarpment that extends from the headwaters of the waterfall river in the mountains north-west of </w:t>
      </w:r>
      <w:proofErr w:type="spellStart"/>
      <w:r w:rsidRPr="008732B0">
        <w:rPr>
          <w:rFonts w:cs="Arial"/>
        </w:rPr>
        <w:t>Lydenburg</w:t>
      </w:r>
      <w:proofErr w:type="spellEnd"/>
      <w:r w:rsidRPr="008732B0">
        <w:rPr>
          <w:rFonts w:cs="Arial"/>
        </w:rPr>
        <w:t xml:space="preserve">, extending southwards through </w:t>
      </w:r>
      <w:proofErr w:type="spellStart"/>
      <w:r w:rsidRPr="008732B0">
        <w:rPr>
          <w:rFonts w:cs="Arial"/>
        </w:rPr>
        <w:t>Dullstroom</w:t>
      </w:r>
      <w:proofErr w:type="spellEnd"/>
      <w:r w:rsidRPr="008732B0">
        <w:rPr>
          <w:rFonts w:cs="Arial"/>
        </w:rPr>
        <w:t xml:space="preserve"> towards Belfast, then eastwards to </w:t>
      </w:r>
      <w:proofErr w:type="spellStart"/>
      <w:r w:rsidRPr="008732B0">
        <w:rPr>
          <w:rFonts w:cs="Arial"/>
        </w:rPr>
        <w:t>Machadodorp</w:t>
      </w:r>
      <w:proofErr w:type="spellEnd"/>
      <w:r w:rsidRPr="008732B0">
        <w:rPr>
          <w:rFonts w:cs="Arial"/>
        </w:rPr>
        <w:t xml:space="preserve"> to Bambi and </w:t>
      </w:r>
      <w:proofErr w:type="spellStart"/>
      <w:r w:rsidRPr="008732B0">
        <w:rPr>
          <w:rFonts w:cs="Arial"/>
        </w:rPr>
        <w:t>Elandshoogte</w:t>
      </w:r>
      <w:proofErr w:type="spellEnd"/>
      <w:r w:rsidRPr="008732B0">
        <w:rPr>
          <w:rFonts w:cs="Arial"/>
        </w:rPr>
        <w:t>.</w:t>
      </w:r>
    </w:p>
    <w:p w14:paraId="5E0C0330" w14:textId="37283F73" w:rsidR="008732B0" w:rsidRDefault="008732B0" w:rsidP="008732B0">
      <w:pPr>
        <w:tabs>
          <w:tab w:val="left" w:pos="5430"/>
        </w:tabs>
        <w:rPr>
          <w:rFonts w:cs="Arial"/>
        </w:rPr>
      </w:pPr>
      <w:r w:rsidRPr="008732B0">
        <w:rPr>
          <w:rFonts w:cs="Arial"/>
        </w:rPr>
        <w:t xml:space="preserve">The vegetation unit is endemic to the Mpumalanga Province (MBSP, 2015), the ecosystem is poorly protected, however most of the grasslands remain intact. The vegetation type Gm30 was previously mapped as part of the </w:t>
      </w:r>
      <w:proofErr w:type="spellStart"/>
      <w:r w:rsidRPr="008732B0">
        <w:rPr>
          <w:rFonts w:cs="Arial"/>
        </w:rPr>
        <w:t>Lydenburg</w:t>
      </w:r>
      <w:proofErr w:type="spellEnd"/>
      <w:r w:rsidRPr="008732B0">
        <w:rPr>
          <w:rFonts w:cs="Arial"/>
        </w:rPr>
        <w:t xml:space="preserve"> Montane Grassland (Gm18).</w:t>
      </w:r>
    </w:p>
    <w:p w14:paraId="74A1477D" w14:textId="77777777" w:rsidR="008732B0" w:rsidRPr="008732B0" w:rsidRDefault="008732B0" w:rsidP="008732B0">
      <w:pPr>
        <w:tabs>
          <w:tab w:val="left" w:pos="5430"/>
        </w:tabs>
        <w:rPr>
          <w:rFonts w:cs="Arial"/>
        </w:rPr>
      </w:pPr>
      <w:r w:rsidRPr="008732B0">
        <w:rPr>
          <w:rFonts w:cs="Arial"/>
          <w:b/>
          <w:bCs/>
        </w:rPr>
        <w:t>Dominant Taxa</w:t>
      </w:r>
      <w:r w:rsidRPr="008732B0">
        <w:rPr>
          <w:rFonts w:cs="Arial"/>
        </w:rPr>
        <w:t>:</w:t>
      </w:r>
    </w:p>
    <w:p w14:paraId="1E16ECDB" w14:textId="6A408749" w:rsidR="008732B0" w:rsidRDefault="008732B0" w:rsidP="008732B0">
      <w:pPr>
        <w:tabs>
          <w:tab w:val="left" w:pos="5430"/>
        </w:tabs>
        <w:rPr>
          <w:rFonts w:cs="Arial"/>
        </w:rPr>
      </w:pPr>
      <w:r w:rsidRPr="008732B0">
        <w:rPr>
          <w:rFonts w:cs="Arial"/>
          <w:b/>
          <w:bCs/>
        </w:rPr>
        <w:t>Trees</w:t>
      </w:r>
      <w:r w:rsidRPr="008732B0">
        <w:rPr>
          <w:rFonts w:cs="Arial"/>
        </w:rPr>
        <w:t xml:space="preserve">: </w:t>
      </w:r>
      <w:proofErr w:type="spellStart"/>
      <w:r w:rsidRPr="008732B0">
        <w:rPr>
          <w:rFonts w:cs="Arial"/>
          <w:i/>
          <w:iCs/>
        </w:rPr>
        <w:t>Leucosidea</w:t>
      </w:r>
      <w:proofErr w:type="spellEnd"/>
      <w:r w:rsidRPr="008732B0">
        <w:rPr>
          <w:rFonts w:cs="Arial"/>
          <w:i/>
          <w:iCs/>
        </w:rPr>
        <w:t xml:space="preserve"> sericea, </w:t>
      </w:r>
      <w:proofErr w:type="spellStart"/>
      <w:r w:rsidRPr="008732B0">
        <w:rPr>
          <w:rFonts w:cs="Arial"/>
          <w:i/>
          <w:iCs/>
        </w:rPr>
        <w:t>Searsia</w:t>
      </w:r>
      <w:proofErr w:type="spellEnd"/>
      <w:r w:rsidRPr="008732B0">
        <w:rPr>
          <w:rFonts w:cs="Arial"/>
          <w:i/>
          <w:iCs/>
        </w:rPr>
        <w:t xml:space="preserve"> </w:t>
      </w:r>
      <w:proofErr w:type="spellStart"/>
      <w:r w:rsidRPr="008732B0">
        <w:rPr>
          <w:rFonts w:cs="Arial"/>
          <w:i/>
          <w:iCs/>
        </w:rPr>
        <w:t>discolor</w:t>
      </w:r>
      <w:proofErr w:type="spellEnd"/>
    </w:p>
    <w:p w14:paraId="10515264" w14:textId="77777777" w:rsidR="008732B0" w:rsidRPr="008732B0" w:rsidRDefault="008732B0" w:rsidP="008732B0">
      <w:pPr>
        <w:tabs>
          <w:tab w:val="left" w:pos="5430"/>
        </w:tabs>
        <w:rPr>
          <w:rFonts w:cs="Arial"/>
        </w:rPr>
      </w:pPr>
      <w:r w:rsidRPr="008732B0">
        <w:rPr>
          <w:rFonts w:cs="Arial"/>
          <w:b/>
          <w:bCs/>
        </w:rPr>
        <w:t>Creepers</w:t>
      </w:r>
      <w:r w:rsidRPr="008732B0">
        <w:rPr>
          <w:rFonts w:cs="Arial"/>
        </w:rPr>
        <w:t xml:space="preserve">: </w:t>
      </w:r>
      <w:r w:rsidRPr="008732B0">
        <w:rPr>
          <w:rFonts w:cs="Arial"/>
          <w:i/>
          <w:iCs/>
        </w:rPr>
        <w:t xml:space="preserve">Rubus </w:t>
      </w:r>
      <w:proofErr w:type="spellStart"/>
      <w:r w:rsidRPr="008732B0">
        <w:rPr>
          <w:rFonts w:cs="Arial"/>
          <w:i/>
          <w:iCs/>
        </w:rPr>
        <w:t>ludwigii</w:t>
      </w:r>
      <w:proofErr w:type="spellEnd"/>
    </w:p>
    <w:p w14:paraId="1AD278FB" w14:textId="77777777" w:rsidR="008732B0" w:rsidRPr="008732B0" w:rsidRDefault="008732B0" w:rsidP="008732B0">
      <w:pPr>
        <w:tabs>
          <w:tab w:val="left" w:pos="5430"/>
        </w:tabs>
        <w:rPr>
          <w:rFonts w:cs="Arial"/>
        </w:rPr>
      </w:pPr>
      <w:r w:rsidRPr="008732B0">
        <w:rPr>
          <w:rFonts w:cs="Arial"/>
          <w:b/>
          <w:bCs/>
        </w:rPr>
        <w:t>Forbs</w:t>
      </w:r>
      <w:r w:rsidRPr="008732B0">
        <w:rPr>
          <w:rFonts w:cs="Arial"/>
        </w:rPr>
        <w:t xml:space="preserve">: </w:t>
      </w:r>
      <w:proofErr w:type="spellStart"/>
      <w:r w:rsidRPr="008732B0">
        <w:rPr>
          <w:rFonts w:cs="Arial"/>
          <w:i/>
          <w:iCs/>
        </w:rPr>
        <w:t>Otholobium</w:t>
      </w:r>
      <w:proofErr w:type="spellEnd"/>
      <w:r w:rsidRPr="008732B0">
        <w:rPr>
          <w:rFonts w:cs="Arial"/>
          <w:i/>
          <w:iCs/>
        </w:rPr>
        <w:t xml:space="preserve"> </w:t>
      </w:r>
      <w:proofErr w:type="spellStart"/>
      <w:r w:rsidRPr="008732B0">
        <w:rPr>
          <w:rFonts w:cs="Arial"/>
          <w:i/>
          <w:iCs/>
        </w:rPr>
        <w:t>wilmsii</w:t>
      </w:r>
      <w:proofErr w:type="spellEnd"/>
      <w:r w:rsidRPr="008732B0">
        <w:rPr>
          <w:rFonts w:cs="Arial"/>
          <w:i/>
          <w:iCs/>
        </w:rPr>
        <w:t xml:space="preserve">, Helichrysum </w:t>
      </w:r>
      <w:proofErr w:type="spellStart"/>
      <w:r w:rsidRPr="008732B0">
        <w:rPr>
          <w:rFonts w:cs="Arial"/>
          <w:i/>
          <w:iCs/>
        </w:rPr>
        <w:t>adenocarpum</w:t>
      </w:r>
      <w:proofErr w:type="spellEnd"/>
      <w:r w:rsidRPr="008732B0">
        <w:rPr>
          <w:rFonts w:cs="Arial"/>
          <w:i/>
          <w:iCs/>
        </w:rPr>
        <w:t xml:space="preserve"> subsp. </w:t>
      </w:r>
      <w:proofErr w:type="spellStart"/>
      <w:r w:rsidRPr="008732B0">
        <w:rPr>
          <w:rFonts w:cs="Arial"/>
          <w:i/>
          <w:iCs/>
        </w:rPr>
        <w:t>adenocarpum</w:t>
      </w:r>
      <w:proofErr w:type="spellEnd"/>
      <w:r w:rsidRPr="008732B0">
        <w:rPr>
          <w:rFonts w:cs="Arial"/>
          <w:i/>
          <w:iCs/>
        </w:rPr>
        <w:t xml:space="preserve">, Lobelia </w:t>
      </w:r>
      <w:proofErr w:type="spellStart"/>
      <w:r w:rsidRPr="008732B0">
        <w:rPr>
          <w:rFonts w:cs="Arial"/>
          <w:i/>
          <w:iCs/>
        </w:rPr>
        <w:t>flaccida</w:t>
      </w:r>
      <w:proofErr w:type="spellEnd"/>
      <w:r w:rsidRPr="008732B0">
        <w:rPr>
          <w:rFonts w:cs="Arial"/>
          <w:i/>
          <w:iCs/>
        </w:rPr>
        <w:t xml:space="preserve">, </w:t>
      </w:r>
      <w:proofErr w:type="spellStart"/>
      <w:r w:rsidRPr="008732B0">
        <w:rPr>
          <w:rFonts w:cs="Arial"/>
          <w:i/>
          <w:iCs/>
        </w:rPr>
        <w:t>Hillardiella</w:t>
      </w:r>
      <w:proofErr w:type="spellEnd"/>
      <w:r w:rsidRPr="008732B0">
        <w:rPr>
          <w:rFonts w:cs="Arial"/>
          <w:i/>
          <w:iCs/>
        </w:rPr>
        <w:t xml:space="preserve"> </w:t>
      </w:r>
      <w:proofErr w:type="spellStart"/>
      <w:r w:rsidRPr="008732B0">
        <w:rPr>
          <w:rFonts w:cs="Arial"/>
          <w:i/>
          <w:iCs/>
        </w:rPr>
        <w:t>aristata</w:t>
      </w:r>
      <w:proofErr w:type="spellEnd"/>
      <w:r w:rsidRPr="008732B0">
        <w:rPr>
          <w:rFonts w:cs="Arial"/>
          <w:i/>
          <w:iCs/>
        </w:rPr>
        <w:t xml:space="preserve">, </w:t>
      </w:r>
      <w:proofErr w:type="spellStart"/>
      <w:r w:rsidRPr="008732B0">
        <w:rPr>
          <w:rFonts w:cs="Arial"/>
          <w:i/>
          <w:iCs/>
        </w:rPr>
        <w:t>Lopholaena</w:t>
      </w:r>
      <w:proofErr w:type="spellEnd"/>
      <w:r w:rsidRPr="008732B0">
        <w:rPr>
          <w:rFonts w:cs="Arial"/>
          <w:i/>
          <w:iCs/>
        </w:rPr>
        <w:t xml:space="preserve"> </w:t>
      </w:r>
      <w:proofErr w:type="spellStart"/>
      <w:r w:rsidRPr="008732B0">
        <w:rPr>
          <w:rFonts w:cs="Arial"/>
          <w:i/>
          <w:iCs/>
        </w:rPr>
        <w:t>coriifolia</w:t>
      </w:r>
      <w:proofErr w:type="spellEnd"/>
      <w:r w:rsidRPr="008732B0">
        <w:rPr>
          <w:rFonts w:cs="Arial"/>
          <w:i/>
          <w:iCs/>
        </w:rPr>
        <w:t xml:space="preserve">, Acalypha </w:t>
      </w:r>
      <w:proofErr w:type="spellStart"/>
      <w:r w:rsidRPr="008732B0">
        <w:rPr>
          <w:rFonts w:cs="Arial"/>
          <w:i/>
          <w:iCs/>
        </w:rPr>
        <w:t>wilmsii</w:t>
      </w:r>
      <w:proofErr w:type="spellEnd"/>
      <w:r w:rsidRPr="008732B0">
        <w:rPr>
          <w:rFonts w:cs="Arial"/>
        </w:rPr>
        <w:t xml:space="preserve"> </w:t>
      </w:r>
    </w:p>
    <w:p w14:paraId="177806EF" w14:textId="77777777" w:rsidR="008732B0" w:rsidRPr="008732B0" w:rsidRDefault="008732B0" w:rsidP="008732B0">
      <w:pPr>
        <w:tabs>
          <w:tab w:val="left" w:pos="5430"/>
        </w:tabs>
        <w:rPr>
          <w:rFonts w:cs="Arial"/>
        </w:rPr>
      </w:pPr>
      <w:r w:rsidRPr="008732B0">
        <w:rPr>
          <w:rFonts w:cs="Arial"/>
          <w:b/>
          <w:bCs/>
        </w:rPr>
        <w:t>Graminoids</w:t>
      </w:r>
      <w:r w:rsidRPr="008732B0">
        <w:rPr>
          <w:rFonts w:cs="Arial"/>
        </w:rPr>
        <w:t xml:space="preserve">: </w:t>
      </w:r>
      <w:proofErr w:type="spellStart"/>
      <w:r w:rsidRPr="008732B0">
        <w:rPr>
          <w:rFonts w:cs="Arial"/>
          <w:i/>
          <w:iCs/>
        </w:rPr>
        <w:t>Tristachya</w:t>
      </w:r>
      <w:proofErr w:type="spellEnd"/>
      <w:r w:rsidRPr="008732B0">
        <w:rPr>
          <w:rFonts w:cs="Arial"/>
          <w:i/>
          <w:iCs/>
        </w:rPr>
        <w:t xml:space="preserve"> </w:t>
      </w:r>
      <w:proofErr w:type="spellStart"/>
      <w:r w:rsidRPr="008732B0">
        <w:rPr>
          <w:rFonts w:cs="Arial"/>
          <w:i/>
          <w:iCs/>
        </w:rPr>
        <w:t>leucothrix</w:t>
      </w:r>
      <w:proofErr w:type="spellEnd"/>
      <w:r w:rsidRPr="008732B0">
        <w:rPr>
          <w:rFonts w:cs="Arial"/>
          <w:i/>
          <w:iCs/>
        </w:rPr>
        <w:t xml:space="preserve">, </w:t>
      </w:r>
      <w:proofErr w:type="spellStart"/>
      <w:r w:rsidRPr="008732B0">
        <w:rPr>
          <w:rFonts w:cs="Arial"/>
          <w:i/>
          <w:iCs/>
        </w:rPr>
        <w:t>Harpochloa</w:t>
      </w:r>
      <w:proofErr w:type="spellEnd"/>
      <w:r w:rsidRPr="008732B0">
        <w:rPr>
          <w:rFonts w:cs="Arial"/>
          <w:i/>
          <w:iCs/>
        </w:rPr>
        <w:t xml:space="preserve"> falx, Andropogon </w:t>
      </w:r>
      <w:proofErr w:type="spellStart"/>
      <w:r w:rsidRPr="008732B0">
        <w:rPr>
          <w:rFonts w:cs="Arial"/>
          <w:i/>
          <w:iCs/>
        </w:rPr>
        <w:t>schirensis</w:t>
      </w:r>
      <w:proofErr w:type="spellEnd"/>
      <w:r w:rsidRPr="008732B0">
        <w:rPr>
          <w:rFonts w:cs="Arial"/>
          <w:i/>
          <w:iCs/>
        </w:rPr>
        <w:t xml:space="preserve">, </w:t>
      </w:r>
      <w:proofErr w:type="spellStart"/>
      <w:r w:rsidRPr="008732B0">
        <w:rPr>
          <w:rFonts w:cs="Arial"/>
          <w:i/>
          <w:iCs/>
        </w:rPr>
        <w:t>Monocymbium</w:t>
      </w:r>
      <w:proofErr w:type="spellEnd"/>
      <w:r w:rsidRPr="008732B0">
        <w:rPr>
          <w:rFonts w:cs="Arial"/>
          <w:i/>
          <w:iCs/>
        </w:rPr>
        <w:t xml:space="preserve"> </w:t>
      </w:r>
      <w:proofErr w:type="spellStart"/>
      <w:r w:rsidRPr="008732B0">
        <w:rPr>
          <w:rFonts w:cs="Arial"/>
          <w:i/>
          <w:iCs/>
        </w:rPr>
        <w:t>ceresiiforme</w:t>
      </w:r>
      <w:proofErr w:type="spellEnd"/>
    </w:p>
    <w:p w14:paraId="72AEB8D1" w14:textId="77777777" w:rsidR="008732B0" w:rsidRPr="008732B0" w:rsidRDefault="008732B0" w:rsidP="008732B0">
      <w:pPr>
        <w:tabs>
          <w:tab w:val="left" w:pos="5430"/>
        </w:tabs>
        <w:rPr>
          <w:rFonts w:cs="Arial"/>
        </w:rPr>
      </w:pPr>
      <w:r w:rsidRPr="008732B0">
        <w:rPr>
          <w:rFonts w:cs="Arial"/>
          <w:b/>
          <w:bCs/>
        </w:rPr>
        <w:t>Small Shrubs</w:t>
      </w:r>
      <w:r w:rsidRPr="008732B0">
        <w:rPr>
          <w:rFonts w:cs="Arial"/>
        </w:rPr>
        <w:t xml:space="preserve">: </w:t>
      </w:r>
      <w:proofErr w:type="spellStart"/>
      <w:r w:rsidRPr="008732B0">
        <w:rPr>
          <w:rFonts w:cs="Arial"/>
          <w:i/>
          <w:iCs/>
        </w:rPr>
        <w:t>Argyrolobium</w:t>
      </w:r>
      <w:proofErr w:type="spellEnd"/>
      <w:r w:rsidRPr="008732B0">
        <w:rPr>
          <w:rFonts w:cs="Arial"/>
          <w:i/>
          <w:iCs/>
        </w:rPr>
        <w:t xml:space="preserve"> tuberosum</w:t>
      </w:r>
    </w:p>
    <w:p w14:paraId="33F51A65" w14:textId="6A1A46A1" w:rsidR="008732B0" w:rsidRPr="008732B0" w:rsidRDefault="008732B0" w:rsidP="008732B0">
      <w:pPr>
        <w:tabs>
          <w:tab w:val="left" w:pos="5430"/>
        </w:tabs>
        <w:rPr>
          <w:rFonts w:cs="Arial"/>
        </w:rPr>
      </w:pPr>
      <w:r w:rsidRPr="008732B0">
        <w:rPr>
          <w:rFonts w:cs="Arial"/>
          <w:b/>
          <w:bCs/>
        </w:rPr>
        <w:t>Biogeographically Important taxa</w:t>
      </w:r>
      <w:r w:rsidRPr="008732B0">
        <w:rPr>
          <w:rFonts w:cs="Arial"/>
        </w:rPr>
        <w:t xml:space="preserve">: The flora of the </w:t>
      </w:r>
      <w:proofErr w:type="spellStart"/>
      <w:r w:rsidRPr="008732B0">
        <w:rPr>
          <w:rFonts w:cs="Arial"/>
        </w:rPr>
        <w:t>Steenkampsberg</w:t>
      </w:r>
      <w:proofErr w:type="spellEnd"/>
      <w:r w:rsidRPr="008732B0">
        <w:rPr>
          <w:rFonts w:cs="Arial"/>
        </w:rPr>
        <w:t xml:space="preserve"> Montane Grassland (Gm30) is more common to the vegetation in the south, than to the north, e.g., </w:t>
      </w:r>
      <w:r w:rsidRPr="008732B0">
        <w:rPr>
          <w:rFonts w:cs="Arial"/>
          <w:i/>
          <w:iCs/>
        </w:rPr>
        <w:t xml:space="preserve">Aloe </w:t>
      </w:r>
      <w:proofErr w:type="spellStart"/>
      <w:r w:rsidRPr="008732B0">
        <w:rPr>
          <w:rFonts w:cs="Arial"/>
          <w:i/>
          <w:iCs/>
        </w:rPr>
        <w:t>modesta</w:t>
      </w:r>
      <w:proofErr w:type="spellEnd"/>
      <w:r w:rsidRPr="008732B0">
        <w:rPr>
          <w:rFonts w:cs="Arial"/>
          <w:i/>
          <w:iCs/>
        </w:rPr>
        <w:t xml:space="preserve"> and Watsonia </w:t>
      </w:r>
      <w:proofErr w:type="spellStart"/>
      <w:r w:rsidRPr="008732B0">
        <w:rPr>
          <w:rFonts w:cs="Arial"/>
          <w:i/>
          <w:iCs/>
        </w:rPr>
        <w:t>watsonioides</w:t>
      </w:r>
      <w:proofErr w:type="spellEnd"/>
      <w:r w:rsidRPr="008732B0">
        <w:rPr>
          <w:rFonts w:cs="Arial"/>
        </w:rPr>
        <w:t>.</w:t>
      </w:r>
    </w:p>
    <w:p w14:paraId="5D0260E4" w14:textId="77777777" w:rsidR="008732B0" w:rsidRPr="008732B0" w:rsidRDefault="008732B0" w:rsidP="008732B0">
      <w:pPr>
        <w:tabs>
          <w:tab w:val="left" w:pos="5430"/>
        </w:tabs>
        <w:rPr>
          <w:rFonts w:cs="Arial"/>
        </w:rPr>
      </w:pPr>
      <w:r w:rsidRPr="008732B0">
        <w:rPr>
          <w:rFonts w:cs="Arial"/>
          <w:b/>
          <w:bCs/>
        </w:rPr>
        <w:t>Endemic taxa</w:t>
      </w:r>
      <w:r w:rsidRPr="008732B0">
        <w:rPr>
          <w:rFonts w:cs="Arial"/>
        </w:rPr>
        <w:t>:</w:t>
      </w:r>
    </w:p>
    <w:p w14:paraId="3F4C009E" w14:textId="77777777" w:rsidR="008732B0" w:rsidRPr="008732B0" w:rsidRDefault="008732B0" w:rsidP="008732B0">
      <w:pPr>
        <w:tabs>
          <w:tab w:val="left" w:pos="5430"/>
        </w:tabs>
        <w:rPr>
          <w:rFonts w:cs="Arial"/>
        </w:rPr>
      </w:pPr>
      <w:r w:rsidRPr="008732B0">
        <w:rPr>
          <w:rFonts w:cs="Arial"/>
          <w:b/>
          <w:bCs/>
        </w:rPr>
        <w:t>Trees</w:t>
      </w:r>
      <w:r w:rsidRPr="008732B0">
        <w:rPr>
          <w:rFonts w:cs="Arial"/>
        </w:rPr>
        <w:t xml:space="preserve">: </w:t>
      </w:r>
      <w:proofErr w:type="spellStart"/>
      <w:r w:rsidRPr="008732B0">
        <w:rPr>
          <w:rFonts w:cs="Arial"/>
        </w:rPr>
        <w:t>Searsia</w:t>
      </w:r>
      <w:proofErr w:type="spellEnd"/>
      <w:r w:rsidRPr="008732B0">
        <w:rPr>
          <w:rFonts w:cs="Arial"/>
        </w:rPr>
        <w:t xml:space="preserve"> </w:t>
      </w:r>
      <w:proofErr w:type="spellStart"/>
      <w:r w:rsidRPr="008732B0">
        <w:rPr>
          <w:rFonts w:cs="Arial"/>
        </w:rPr>
        <w:t>tumulicola</w:t>
      </w:r>
      <w:proofErr w:type="spellEnd"/>
      <w:r w:rsidRPr="008732B0">
        <w:rPr>
          <w:rFonts w:cs="Arial"/>
        </w:rPr>
        <w:t xml:space="preserve"> var </w:t>
      </w:r>
      <w:proofErr w:type="spellStart"/>
      <w:r w:rsidRPr="008732B0">
        <w:rPr>
          <w:rFonts w:cs="Arial"/>
        </w:rPr>
        <w:t>meeuseana</w:t>
      </w:r>
      <w:proofErr w:type="spellEnd"/>
    </w:p>
    <w:p w14:paraId="61C0758D" w14:textId="77777777" w:rsidR="008732B0" w:rsidRPr="008732B0" w:rsidRDefault="008732B0" w:rsidP="008732B0">
      <w:pPr>
        <w:tabs>
          <w:tab w:val="left" w:pos="5430"/>
        </w:tabs>
        <w:rPr>
          <w:rFonts w:cs="Arial"/>
        </w:rPr>
      </w:pPr>
      <w:r w:rsidRPr="008732B0">
        <w:rPr>
          <w:rFonts w:cs="Arial"/>
          <w:b/>
          <w:bCs/>
        </w:rPr>
        <w:t>Forbs</w:t>
      </w:r>
      <w:r w:rsidRPr="008732B0">
        <w:rPr>
          <w:rFonts w:cs="Arial"/>
        </w:rPr>
        <w:t xml:space="preserve">: </w:t>
      </w:r>
      <w:r w:rsidRPr="008732B0">
        <w:rPr>
          <w:rFonts w:cs="Arial"/>
          <w:i/>
          <w:iCs/>
        </w:rPr>
        <w:t xml:space="preserve">Crotalaria monophyla, Kniphofia </w:t>
      </w:r>
      <w:proofErr w:type="spellStart"/>
      <w:r w:rsidRPr="008732B0">
        <w:rPr>
          <w:rFonts w:cs="Arial"/>
          <w:i/>
          <w:iCs/>
        </w:rPr>
        <w:t>rigidifolia</w:t>
      </w:r>
      <w:proofErr w:type="spellEnd"/>
      <w:r w:rsidRPr="008732B0">
        <w:rPr>
          <w:rFonts w:cs="Arial"/>
          <w:i/>
          <w:iCs/>
        </w:rPr>
        <w:t xml:space="preserve">, </w:t>
      </w:r>
      <w:proofErr w:type="spellStart"/>
      <w:r w:rsidRPr="008732B0">
        <w:rPr>
          <w:rFonts w:cs="Arial"/>
          <w:i/>
          <w:iCs/>
        </w:rPr>
        <w:t>Riocreuxia</w:t>
      </w:r>
      <w:proofErr w:type="spellEnd"/>
      <w:r w:rsidRPr="008732B0">
        <w:rPr>
          <w:rFonts w:cs="Arial"/>
          <w:i/>
          <w:iCs/>
        </w:rPr>
        <w:t xml:space="preserve"> aberrans, Streptocarpus latens, Gladiolus </w:t>
      </w:r>
      <w:proofErr w:type="spellStart"/>
      <w:r w:rsidRPr="008732B0">
        <w:rPr>
          <w:rFonts w:cs="Arial"/>
          <w:i/>
          <w:iCs/>
        </w:rPr>
        <w:t>cataractarum</w:t>
      </w:r>
      <w:proofErr w:type="spellEnd"/>
      <w:r w:rsidRPr="008732B0">
        <w:rPr>
          <w:rFonts w:cs="Arial"/>
          <w:i/>
          <w:iCs/>
        </w:rPr>
        <w:t xml:space="preserve">, Gladiolus </w:t>
      </w:r>
      <w:proofErr w:type="spellStart"/>
      <w:r w:rsidRPr="008732B0">
        <w:rPr>
          <w:rFonts w:cs="Arial"/>
          <w:i/>
          <w:iCs/>
        </w:rPr>
        <w:t>malvinus</w:t>
      </w:r>
      <w:proofErr w:type="spellEnd"/>
      <w:r w:rsidRPr="008732B0">
        <w:rPr>
          <w:rFonts w:cs="Arial"/>
          <w:i/>
          <w:iCs/>
        </w:rPr>
        <w:t xml:space="preserve">, </w:t>
      </w:r>
      <w:proofErr w:type="spellStart"/>
      <w:r w:rsidRPr="008732B0">
        <w:rPr>
          <w:rFonts w:cs="Arial"/>
          <w:i/>
          <w:iCs/>
        </w:rPr>
        <w:t>Graderia</w:t>
      </w:r>
      <w:proofErr w:type="spellEnd"/>
      <w:r w:rsidRPr="008732B0">
        <w:rPr>
          <w:rFonts w:cs="Arial"/>
          <w:i/>
          <w:iCs/>
        </w:rPr>
        <w:t xml:space="preserve"> </w:t>
      </w:r>
      <w:proofErr w:type="spellStart"/>
      <w:r w:rsidRPr="008732B0">
        <w:rPr>
          <w:rFonts w:cs="Arial"/>
          <w:i/>
          <w:iCs/>
        </w:rPr>
        <w:t>linearifolia</w:t>
      </w:r>
      <w:proofErr w:type="spellEnd"/>
      <w:r w:rsidRPr="008732B0">
        <w:rPr>
          <w:rFonts w:cs="Arial"/>
          <w:i/>
          <w:iCs/>
        </w:rPr>
        <w:t xml:space="preserve">, </w:t>
      </w:r>
      <w:proofErr w:type="spellStart"/>
      <w:r w:rsidRPr="008732B0">
        <w:rPr>
          <w:rFonts w:cs="Arial"/>
          <w:i/>
          <w:iCs/>
        </w:rPr>
        <w:t>Xysmalobium</w:t>
      </w:r>
      <w:proofErr w:type="spellEnd"/>
      <w:r w:rsidRPr="008732B0">
        <w:rPr>
          <w:rFonts w:cs="Arial"/>
          <w:i/>
          <w:iCs/>
        </w:rPr>
        <w:t xml:space="preserve"> </w:t>
      </w:r>
      <w:proofErr w:type="spellStart"/>
      <w:r w:rsidRPr="008732B0">
        <w:rPr>
          <w:rFonts w:cs="Arial"/>
          <w:i/>
          <w:iCs/>
        </w:rPr>
        <w:t>pedifoetidum</w:t>
      </w:r>
      <w:proofErr w:type="spellEnd"/>
      <w:r w:rsidRPr="008732B0">
        <w:rPr>
          <w:rFonts w:cs="Arial"/>
          <w:i/>
          <w:iCs/>
        </w:rPr>
        <w:t xml:space="preserve">, </w:t>
      </w:r>
      <w:proofErr w:type="spellStart"/>
      <w:r w:rsidRPr="008732B0">
        <w:rPr>
          <w:rFonts w:cs="Arial"/>
          <w:i/>
          <w:iCs/>
        </w:rPr>
        <w:t>Eucomis</w:t>
      </w:r>
      <w:proofErr w:type="spellEnd"/>
      <w:r w:rsidRPr="008732B0">
        <w:rPr>
          <w:rFonts w:cs="Arial"/>
          <w:i/>
          <w:iCs/>
        </w:rPr>
        <w:t xml:space="preserve"> </w:t>
      </w:r>
      <w:proofErr w:type="spellStart"/>
      <w:r w:rsidRPr="008732B0">
        <w:rPr>
          <w:rFonts w:cs="Arial"/>
          <w:i/>
          <w:iCs/>
        </w:rPr>
        <w:t>vandermerwei</w:t>
      </w:r>
      <w:proofErr w:type="spellEnd"/>
      <w:r w:rsidRPr="008732B0">
        <w:rPr>
          <w:rFonts w:cs="Arial"/>
          <w:i/>
          <w:iCs/>
        </w:rPr>
        <w:t xml:space="preserve">, </w:t>
      </w:r>
      <w:proofErr w:type="spellStart"/>
      <w:r w:rsidRPr="008732B0">
        <w:rPr>
          <w:rFonts w:cs="Arial"/>
          <w:i/>
          <w:iCs/>
        </w:rPr>
        <w:t>Drimiopsis</w:t>
      </w:r>
      <w:proofErr w:type="spellEnd"/>
      <w:r w:rsidRPr="008732B0">
        <w:rPr>
          <w:rFonts w:cs="Arial"/>
          <w:i/>
          <w:iCs/>
        </w:rPr>
        <w:t xml:space="preserve"> purpurea</w:t>
      </w:r>
      <w:r w:rsidRPr="008732B0">
        <w:rPr>
          <w:rFonts w:cs="Arial"/>
        </w:rPr>
        <w:t>.</w:t>
      </w:r>
    </w:p>
    <w:p w14:paraId="2F6A9F5B" w14:textId="77777777" w:rsidR="008732B0" w:rsidRPr="008732B0" w:rsidRDefault="008732B0" w:rsidP="008732B0">
      <w:pPr>
        <w:tabs>
          <w:tab w:val="left" w:pos="5430"/>
        </w:tabs>
        <w:rPr>
          <w:rFonts w:cs="Arial"/>
        </w:rPr>
      </w:pPr>
      <w:r w:rsidRPr="008732B0">
        <w:rPr>
          <w:rFonts w:cs="Arial"/>
          <w:b/>
          <w:bCs/>
        </w:rPr>
        <w:t>Shrublet</w:t>
      </w:r>
      <w:r w:rsidRPr="008732B0">
        <w:rPr>
          <w:rFonts w:cs="Arial"/>
        </w:rPr>
        <w:t xml:space="preserve">: </w:t>
      </w:r>
      <w:r w:rsidRPr="008732B0">
        <w:rPr>
          <w:rFonts w:cs="Arial"/>
          <w:i/>
          <w:iCs/>
        </w:rPr>
        <w:t xml:space="preserve">Indigofera </w:t>
      </w:r>
      <w:proofErr w:type="spellStart"/>
      <w:r w:rsidRPr="008732B0">
        <w:rPr>
          <w:rFonts w:cs="Arial"/>
          <w:i/>
          <w:iCs/>
        </w:rPr>
        <w:t>hedyantha</w:t>
      </w:r>
      <w:proofErr w:type="spellEnd"/>
      <w:r w:rsidRPr="008732B0">
        <w:rPr>
          <w:rFonts w:cs="Arial"/>
          <w:i/>
          <w:iCs/>
        </w:rPr>
        <w:t xml:space="preserve"> var </w:t>
      </w:r>
      <w:proofErr w:type="spellStart"/>
      <w:r w:rsidRPr="008732B0">
        <w:rPr>
          <w:rFonts w:cs="Arial"/>
          <w:i/>
          <w:iCs/>
        </w:rPr>
        <w:t>steenkampianus</w:t>
      </w:r>
      <w:proofErr w:type="spellEnd"/>
    </w:p>
    <w:p w14:paraId="5E1D7618" w14:textId="2A3D9180" w:rsidR="008732B0" w:rsidRDefault="008732B0" w:rsidP="008732B0">
      <w:pPr>
        <w:tabs>
          <w:tab w:val="left" w:pos="5430"/>
        </w:tabs>
        <w:rPr>
          <w:rFonts w:cs="Arial"/>
          <w:i/>
          <w:iCs/>
        </w:rPr>
      </w:pPr>
      <w:r w:rsidRPr="008732B0">
        <w:rPr>
          <w:rFonts w:cs="Arial"/>
          <w:b/>
          <w:bCs/>
        </w:rPr>
        <w:t>Dwarf Succulent</w:t>
      </w:r>
      <w:r w:rsidRPr="008732B0">
        <w:rPr>
          <w:rFonts w:cs="Arial"/>
        </w:rPr>
        <w:t xml:space="preserve">: </w:t>
      </w:r>
      <w:r w:rsidRPr="008732B0">
        <w:rPr>
          <w:rFonts w:cs="Arial"/>
          <w:i/>
          <w:iCs/>
        </w:rPr>
        <w:t xml:space="preserve">Aloe </w:t>
      </w:r>
      <w:proofErr w:type="spellStart"/>
      <w:r w:rsidRPr="008732B0">
        <w:rPr>
          <w:rFonts w:cs="Arial"/>
          <w:i/>
          <w:iCs/>
        </w:rPr>
        <w:t>challisii</w:t>
      </w:r>
      <w:proofErr w:type="spellEnd"/>
    </w:p>
    <w:p w14:paraId="170396FF" w14:textId="753CDE50" w:rsidR="00B71145" w:rsidRPr="00B71145" w:rsidRDefault="00B71145" w:rsidP="008732B0">
      <w:pPr>
        <w:tabs>
          <w:tab w:val="left" w:pos="5430"/>
        </w:tabs>
        <w:rPr>
          <w:rFonts w:cs="Arial"/>
        </w:rPr>
      </w:pPr>
      <w:bookmarkStart w:id="162" w:name="_Hlk82681265"/>
      <w:r w:rsidRPr="00AB1859">
        <w:rPr>
          <w:rFonts w:cs="Arial"/>
        </w:rPr>
        <w:t xml:space="preserve">Determination of natural vegetation over an area to be impacted on by mining activities is a prerequisite before commencement with any mining activities.  The information regarding the vegetation of the area </w:t>
      </w:r>
      <w:r w:rsidR="00BD2ACD">
        <w:rPr>
          <w:rFonts w:cs="Arial"/>
        </w:rPr>
        <w:t>will</w:t>
      </w:r>
      <w:r w:rsidRPr="00AB1859">
        <w:rPr>
          <w:rFonts w:cs="Arial"/>
        </w:rPr>
        <w:t xml:space="preserve"> be part of the Environmental Impact Assessment and Environmental Management Programme Report</w:t>
      </w:r>
      <w:r>
        <w:rPr>
          <w:rFonts w:cs="Arial"/>
        </w:rPr>
        <w:t>.</w:t>
      </w:r>
      <w:bookmarkEnd w:id="162"/>
    </w:p>
    <w:p w14:paraId="467CE029" w14:textId="61469474" w:rsidR="008732B0" w:rsidRDefault="00B71145" w:rsidP="0062570B">
      <w:pPr>
        <w:tabs>
          <w:tab w:val="left" w:pos="5430"/>
        </w:tabs>
        <w:jc w:val="center"/>
        <w:rPr>
          <w:rFonts w:cs="Arial"/>
        </w:rPr>
      </w:pPr>
      <w:r>
        <w:rPr>
          <w:rFonts w:cs="Arial"/>
          <w:noProof/>
          <w:lang w:val="en-ZA" w:eastAsia="en-ZA"/>
        </w:rPr>
        <w:lastRenderedPageBreak/>
        <w:drawing>
          <wp:inline distT="0" distB="0" distL="0" distR="0" wp14:anchorId="18210C93" wp14:editId="28C67A17">
            <wp:extent cx="5730875" cy="404177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875" cy="4041775"/>
                    </a:xfrm>
                    <a:prstGeom prst="rect">
                      <a:avLst/>
                    </a:prstGeom>
                    <a:noFill/>
                  </pic:spPr>
                </pic:pic>
              </a:graphicData>
            </a:graphic>
          </wp:inline>
        </w:drawing>
      </w:r>
    </w:p>
    <w:p w14:paraId="6AF2F231" w14:textId="5B3E0769" w:rsidR="008732B0" w:rsidRDefault="00B71145" w:rsidP="00214C74">
      <w:pPr>
        <w:pStyle w:val="Caption"/>
        <w:rPr>
          <w:rFonts w:cs="Arial"/>
        </w:rPr>
      </w:pPr>
      <w:bookmarkStart w:id="163" w:name="_Toc85628473"/>
      <w:r>
        <w:t xml:space="preserve">Figure </w:t>
      </w:r>
      <w:r w:rsidR="00E54AF9">
        <w:fldChar w:fldCharType="begin"/>
      </w:r>
      <w:r w:rsidR="00E54AF9">
        <w:instrText xml:space="preserve"> SEQ Figure \* ARABIC </w:instrText>
      </w:r>
      <w:r w:rsidR="00E54AF9">
        <w:fldChar w:fldCharType="separate"/>
      </w:r>
      <w:r w:rsidR="006A7B40">
        <w:rPr>
          <w:noProof/>
        </w:rPr>
        <w:t>6</w:t>
      </w:r>
      <w:r w:rsidR="00E54AF9">
        <w:rPr>
          <w:noProof/>
        </w:rPr>
        <w:fldChar w:fldCharType="end"/>
      </w:r>
      <w:r>
        <w:t>:</w:t>
      </w:r>
      <w:r>
        <w:tab/>
        <w:t>National Vegetation types (SANBI)</w:t>
      </w:r>
      <w:bookmarkEnd w:id="163"/>
    </w:p>
    <w:p w14:paraId="4E1E7FC0" w14:textId="00D2AA6C" w:rsidR="00D162AA" w:rsidRDefault="00D162AA" w:rsidP="001F7459">
      <w:pPr>
        <w:pStyle w:val="Heading3"/>
      </w:pPr>
      <w:bookmarkStart w:id="164" w:name="_Toc82766333"/>
      <w:r>
        <w:t>Animal Life</w:t>
      </w:r>
      <w:bookmarkEnd w:id="164"/>
    </w:p>
    <w:p w14:paraId="0317D8FF" w14:textId="67B49FBC" w:rsidR="00D162AA" w:rsidRDefault="00D162AA" w:rsidP="009A34A8">
      <w:pPr>
        <w:pStyle w:val="BodyText"/>
        <w:rPr>
          <w:spacing w:val="0"/>
        </w:rPr>
      </w:pPr>
      <w:r w:rsidRPr="00D162AA">
        <w:rPr>
          <w:spacing w:val="0"/>
        </w:rPr>
        <w:t>The area within an</w:t>
      </w:r>
      <w:r w:rsidR="0058658F">
        <w:rPr>
          <w:spacing w:val="0"/>
        </w:rPr>
        <w:t xml:space="preserve">d surrounding the proposed </w:t>
      </w:r>
      <w:proofErr w:type="spellStart"/>
      <w:r w:rsidR="00AF20D4">
        <w:rPr>
          <w:spacing w:val="0"/>
        </w:rPr>
        <w:t>Steynsplaats</w:t>
      </w:r>
      <w:proofErr w:type="spellEnd"/>
      <w:r w:rsidR="00AF20D4">
        <w:rPr>
          <w:spacing w:val="0"/>
        </w:rPr>
        <w:t xml:space="preserve"> </w:t>
      </w:r>
      <w:r w:rsidR="00407BD4">
        <w:rPr>
          <w:spacing w:val="0"/>
        </w:rPr>
        <w:t>Colliery</w:t>
      </w:r>
      <w:r w:rsidRPr="00D162AA">
        <w:rPr>
          <w:spacing w:val="0"/>
        </w:rPr>
        <w:t xml:space="preserve"> is characterised by </w:t>
      </w:r>
      <w:r w:rsidR="0062570B" w:rsidRPr="0062570B">
        <w:rPr>
          <w:spacing w:val="0"/>
        </w:rPr>
        <w:t>timber plantations, limited grazing and farmworker houses situated on farmsteads</w:t>
      </w:r>
      <w:r w:rsidRPr="00D162AA">
        <w:rPr>
          <w:spacing w:val="0"/>
        </w:rPr>
        <w:t>.  Due to the above, the wildlife habitats in the area have been affected. The result of the above would be the migration of some of the animals away from the affected areas</w:t>
      </w:r>
      <w:r w:rsidR="009A34A8">
        <w:rPr>
          <w:spacing w:val="0"/>
        </w:rPr>
        <w:t>.</w:t>
      </w:r>
    </w:p>
    <w:p w14:paraId="1760D7D3" w14:textId="370D3ED3" w:rsidR="0062570B" w:rsidRPr="00D162AA" w:rsidRDefault="0062570B" w:rsidP="009A34A8">
      <w:pPr>
        <w:pStyle w:val="BodyText"/>
      </w:pPr>
      <w:r w:rsidRPr="00AB1859">
        <w:rPr>
          <w:rFonts w:cs="Arial"/>
        </w:rPr>
        <w:t xml:space="preserve">Determination of </w:t>
      </w:r>
      <w:r>
        <w:rPr>
          <w:rFonts w:cs="Arial"/>
        </w:rPr>
        <w:t>animal life</w:t>
      </w:r>
      <w:r w:rsidRPr="00AB1859">
        <w:rPr>
          <w:rFonts w:cs="Arial"/>
        </w:rPr>
        <w:t xml:space="preserve"> over an area to be impacted on by mining activities is a prerequisite before commencement with any mining activities.  The information regarding the </w:t>
      </w:r>
      <w:r>
        <w:rPr>
          <w:rFonts w:cs="Arial"/>
        </w:rPr>
        <w:t>animal life</w:t>
      </w:r>
      <w:r w:rsidRPr="00AB1859">
        <w:rPr>
          <w:rFonts w:cs="Arial"/>
        </w:rPr>
        <w:t xml:space="preserve"> of the area </w:t>
      </w:r>
      <w:r>
        <w:rPr>
          <w:rFonts w:cs="Arial"/>
        </w:rPr>
        <w:t>will</w:t>
      </w:r>
      <w:r w:rsidRPr="00AB1859">
        <w:rPr>
          <w:rFonts w:cs="Arial"/>
        </w:rPr>
        <w:t xml:space="preserve"> be part of the Environmental Impact Assessment and Environmental Management Programme Report</w:t>
      </w:r>
      <w:r>
        <w:rPr>
          <w:rFonts w:cs="Arial"/>
        </w:rPr>
        <w:t>.</w:t>
      </w:r>
    </w:p>
    <w:p w14:paraId="44EC65DC" w14:textId="447B2414" w:rsidR="0055566F" w:rsidRDefault="0055566F" w:rsidP="001F7459">
      <w:pPr>
        <w:pStyle w:val="Heading3"/>
      </w:pPr>
      <w:bookmarkStart w:id="165" w:name="_Toc82766334"/>
      <w:r>
        <w:t>Surface Water</w:t>
      </w:r>
      <w:bookmarkEnd w:id="165"/>
    </w:p>
    <w:p w14:paraId="3C0C7DBE" w14:textId="57840B8B" w:rsidR="00AF1791" w:rsidRDefault="00AF1791" w:rsidP="00AF1791">
      <w:pPr>
        <w:rPr>
          <w:rFonts w:cs="Arial"/>
        </w:rPr>
      </w:pPr>
      <w:bookmarkStart w:id="166" w:name="_Toc31091765"/>
      <w:bookmarkStart w:id="167" w:name="_Toc94289107"/>
      <w:bookmarkStart w:id="168" w:name="_Toc94426884"/>
      <w:bookmarkStart w:id="169" w:name="_Toc94440580"/>
      <w:r w:rsidRPr="001150A7">
        <w:rPr>
          <w:rFonts w:cs="Arial"/>
        </w:rPr>
        <w:t xml:space="preserve">In terms of the Department of Water Affairs </w:t>
      </w:r>
      <w:r w:rsidR="0058658F" w:rsidRPr="001150A7">
        <w:rPr>
          <w:rFonts w:cs="Arial"/>
        </w:rPr>
        <w:t xml:space="preserve">demarcations, the proposed </w:t>
      </w:r>
      <w:proofErr w:type="spellStart"/>
      <w:r w:rsidR="00AF20D4">
        <w:rPr>
          <w:rFonts w:cs="Arial"/>
        </w:rPr>
        <w:t>Steynsplaats</w:t>
      </w:r>
      <w:proofErr w:type="spellEnd"/>
      <w:r w:rsidR="00AF20D4">
        <w:rPr>
          <w:rFonts w:cs="Arial"/>
        </w:rPr>
        <w:t xml:space="preserve"> </w:t>
      </w:r>
      <w:r w:rsidR="00407BD4" w:rsidRPr="001150A7">
        <w:rPr>
          <w:rFonts w:cs="Arial"/>
        </w:rPr>
        <w:t>Colliery</w:t>
      </w:r>
      <w:r w:rsidRPr="001150A7">
        <w:rPr>
          <w:rFonts w:cs="Arial"/>
        </w:rPr>
        <w:t xml:space="preserve"> mining </w:t>
      </w:r>
      <w:r w:rsidRPr="00263FCD">
        <w:rPr>
          <w:rFonts w:cs="Arial"/>
        </w:rPr>
        <w:t xml:space="preserve">project area falls in the </w:t>
      </w:r>
      <w:r w:rsidR="00263FCD" w:rsidRPr="00263FCD">
        <w:rPr>
          <w:rFonts w:cs="Arial"/>
        </w:rPr>
        <w:t xml:space="preserve">Olifants and </w:t>
      </w:r>
      <w:proofErr w:type="spellStart"/>
      <w:r w:rsidR="00CE7638" w:rsidRPr="00263FCD">
        <w:rPr>
          <w:rFonts w:cs="Arial"/>
        </w:rPr>
        <w:t>Inkomati</w:t>
      </w:r>
      <w:proofErr w:type="spellEnd"/>
      <w:r w:rsidRPr="00263FCD">
        <w:rPr>
          <w:rFonts w:cs="Arial"/>
        </w:rPr>
        <w:t xml:space="preserve"> Water Management area</w:t>
      </w:r>
      <w:r w:rsidR="00263FCD" w:rsidRPr="00263FCD">
        <w:rPr>
          <w:rFonts w:cs="Arial"/>
        </w:rPr>
        <w:t>s</w:t>
      </w:r>
      <w:r w:rsidRPr="00263FCD">
        <w:rPr>
          <w:rFonts w:cs="Arial"/>
        </w:rPr>
        <w:t xml:space="preserve">. </w:t>
      </w:r>
      <w:r w:rsidR="005E42F2" w:rsidRPr="00263FCD">
        <w:rPr>
          <w:rFonts w:cs="Arial"/>
        </w:rPr>
        <w:t xml:space="preserve"> </w:t>
      </w:r>
      <w:r w:rsidRPr="00263FCD">
        <w:rPr>
          <w:rFonts w:cs="Arial"/>
        </w:rPr>
        <w:t>Within the water management area</w:t>
      </w:r>
      <w:r w:rsidR="00263FCD" w:rsidRPr="00263FCD">
        <w:rPr>
          <w:rFonts w:cs="Arial"/>
        </w:rPr>
        <w:t>s</w:t>
      </w:r>
      <w:r w:rsidRPr="00263FCD">
        <w:rPr>
          <w:rFonts w:cs="Arial"/>
        </w:rPr>
        <w:t xml:space="preserve">, the proposed mine falls within the </w:t>
      </w:r>
      <w:r w:rsidR="00263FCD" w:rsidRPr="00263FCD">
        <w:rPr>
          <w:rFonts w:cs="Arial"/>
        </w:rPr>
        <w:t xml:space="preserve">Olifants and </w:t>
      </w:r>
      <w:proofErr w:type="spellStart"/>
      <w:r w:rsidR="00DE2C56" w:rsidRPr="00263FCD">
        <w:rPr>
          <w:rFonts w:cs="Arial"/>
        </w:rPr>
        <w:t>Inkomati</w:t>
      </w:r>
      <w:proofErr w:type="spellEnd"/>
      <w:r w:rsidRPr="00263FCD">
        <w:rPr>
          <w:rFonts w:cs="Arial"/>
        </w:rPr>
        <w:t xml:space="preserve"> River catchment area</w:t>
      </w:r>
      <w:r w:rsidR="00263FCD" w:rsidRPr="00263FCD">
        <w:rPr>
          <w:rFonts w:cs="Arial"/>
        </w:rPr>
        <w:t>s</w:t>
      </w:r>
      <w:r w:rsidRPr="00263FCD">
        <w:rPr>
          <w:rFonts w:cs="Arial"/>
        </w:rPr>
        <w:t>, which is demarcated as terti</w:t>
      </w:r>
      <w:r w:rsidR="0058658F" w:rsidRPr="00263FCD">
        <w:rPr>
          <w:rFonts w:cs="Arial"/>
        </w:rPr>
        <w:t>ary drainage region</w:t>
      </w:r>
      <w:r w:rsidR="00263FCD" w:rsidRPr="00263FCD">
        <w:rPr>
          <w:rFonts w:cs="Arial"/>
        </w:rPr>
        <w:t>s</w:t>
      </w:r>
      <w:r w:rsidR="0058658F" w:rsidRPr="00263FCD">
        <w:rPr>
          <w:rFonts w:cs="Arial"/>
        </w:rPr>
        <w:t xml:space="preserve"> B </w:t>
      </w:r>
      <w:r w:rsidR="00263FCD" w:rsidRPr="00263FCD">
        <w:rPr>
          <w:rFonts w:cs="Arial"/>
        </w:rPr>
        <w:t>41 and X21</w:t>
      </w:r>
      <w:r w:rsidR="0058658F" w:rsidRPr="00263FCD">
        <w:rPr>
          <w:rFonts w:cs="Arial"/>
        </w:rPr>
        <w:t>.</w:t>
      </w:r>
      <w:r w:rsidR="005E42F2" w:rsidRPr="00263FCD">
        <w:rPr>
          <w:rFonts w:cs="Arial"/>
        </w:rPr>
        <w:t xml:space="preserve"> </w:t>
      </w:r>
      <w:r w:rsidR="0058658F" w:rsidRPr="00263FCD">
        <w:rPr>
          <w:rFonts w:cs="Arial"/>
        </w:rPr>
        <w:t xml:space="preserve"> </w:t>
      </w:r>
      <w:proofErr w:type="spellStart"/>
      <w:r w:rsidR="00AF20D4" w:rsidRPr="00263FCD">
        <w:rPr>
          <w:rFonts w:cs="Arial"/>
        </w:rPr>
        <w:t>Steynsplaats</w:t>
      </w:r>
      <w:proofErr w:type="spellEnd"/>
      <w:r w:rsidR="00AF20D4" w:rsidRPr="00263FCD">
        <w:rPr>
          <w:rFonts w:cs="Arial"/>
        </w:rPr>
        <w:t xml:space="preserve"> </w:t>
      </w:r>
      <w:r w:rsidR="00407BD4" w:rsidRPr="00263FCD">
        <w:rPr>
          <w:rFonts w:cs="Arial"/>
        </w:rPr>
        <w:t>Colliery</w:t>
      </w:r>
      <w:r w:rsidRPr="00263FCD">
        <w:rPr>
          <w:rFonts w:cs="Arial"/>
        </w:rPr>
        <w:t xml:space="preserve"> falls into quaternary drainage region</w:t>
      </w:r>
      <w:r w:rsidR="00263FCD" w:rsidRPr="00263FCD">
        <w:rPr>
          <w:rFonts w:cs="Arial"/>
        </w:rPr>
        <w:t>s</w:t>
      </w:r>
      <w:r w:rsidRPr="00263FCD">
        <w:rPr>
          <w:rFonts w:cs="Arial"/>
        </w:rPr>
        <w:t xml:space="preserve"> B </w:t>
      </w:r>
      <w:r w:rsidR="00263FCD" w:rsidRPr="00263FCD">
        <w:rPr>
          <w:rFonts w:cs="Arial"/>
        </w:rPr>
        <w:t>41</w:t>
      </w:r>
      <w:r w:rsidR="001150A7" w:rsidRPr="00263FCD">
        <w:rPr>
          <w:rFonts w:cs="Arial"/>
        </w:rPr>
        <w:t xml:space="preserve"> </w:t>
      </w:r>
      <w:r w:rsidR="00263FCD" w:rsidRPr="00263FCD">
        <w:rPr>
          <w:rFonts w:cs="Arial"/>
        </w:rPr>
        <w:t>A and X21 F</w:t>
      </w:r>
      <w:r w:rsidRPr="00263FCD">
        <w:rPr>
          <w:rFonts w:cs="Arial"/>
        </w:rPr>
        <w:t>.</w:t>
      </w:r>
      <w:r w:rsidR="005E42F2" w:rsidRPr="00263FCD">
        <w:rPr>
          <w:rFonts w:cs="Arial"/>
        </w:rPr>
        <w:t xml:space="preserve"> </w:t>
      </w:r>
    </w:p>
    <w:p w14:paraId="7FBBBDF7" w14:textId="6C4CC539" w:rsidR="00624078" w:rsidRDefault="00624078" w:rsidP="00624078">
      <w:pPr>
        <w:jc w:val="center"/>
        <w:rPr>
          <w:rFonts w:cs="Arial"/>
        </w:rPr>
      </w:pPr>
      <w:r>
        <w:rPr>
          <w:noProof/>
          <w:lang w:val="en-ZA" w:eastAsia="en-ZA"/>
        </w:rPr>
        <w:lastRenderedPageBreak/>
        <w:drawing>
          <wp:inline distT="0" distB="0" distL="0" distR="0" wp14:anchorId="58370FFF" wp14:editId="536D7FE1">
            <wp:extent cx="5731510" cy="389445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894455"/>
                    </a:xfrm>
                    <a:prstGeom prst="rect">
                      <a:avLst/>
                    </a:prstGeom>
                  </pic:spPr>
                </pic:pic>
              </a:graphicData>
            </a:graphic>
          </wp:inline>
        </w:drawing>
      </w:r>
    </w:p>
    <w:p w14:paraId="5161F720" w14:textId="2992FCBF" w:rsidR="00624078" w:rsidRDefault="00624078" w:rsidP="00214C74">
      <w:pPr>
        <w:pStyle w:val="Caption"/>
      </w:pPr>
      <w:bookmarkStart w:id="170" w:name="_Toc85628474"/>
      <w:r>
        <w:t xml:space="preserve">Figure </w:t>
      </w:r>
      <w:r w:rsidR="00E54AF9">
        <w:fldChar w:fldCharType="begin"/>
      </w:r>
      <w:r w:rsidR="00E54AF9">
        <w:instrText xml:space="preserve"> SEQ Figure \* ARABIC </w:instrText>
      </w:r>
      <w:r w:rsidR="00E54AF9">
        <w:fldChar w:fldCharType="separate"/>
      </w:r>
      <w:r w:rsidR="006A7B40">
        <w:rPr>
          <w:noProof/>
        </w:rPr>
        <w:t>7</w:t>
      </w:r>
      <w:r w:rsidR="00E54AF9">
        <w:rPr>
          <w:noProof/>
        </w:rPr>
        <w:fldChar w:fldCharType="end"/>
      </w:r>
      <w:r>
        <w:t>:</w:t>
      </w:r>
      <w:r>
        <w:tab/>
        <w:t xml:space="preserve">proposed </w:t>
      </w:r>
      <w:proofErr w:type="spellStart"/>
      <w:r>
        <w:t>Steynsplaats</w:t>
      </w:r>
      <w:proofErr w:type="spellEnd"/>
      <w:r>
        <w:t xml:space="preserve"> Colliery is situated within quaternary drainage regions</w:t>
      </w:r>
      <w:bookmarkEnd w:id="170"/>
    </w:p>
    <w:p w14:paraId="0293A645" w14:textId="77777777" w:rsidR="00624078" w:rsidRPr="00624078" w:rsidRDefault="00624078" w:rsidP="00624078">
      <w:pPr>
        <w:pStyle w:val="BodyText"/>
      </w:pPr>
    </w:p>
    <w:p w14:paraId="46697A42" w14:textId="30A8A8FA" w:rsidR="00624078" w:rsidRDefault="00624078" w:rsidP="00214C74">
      <w:pPr>
        <w:pStyle w:val="Caption"/>
        <w:rPr>
          <w:rFonts w:cs="Arial"/>
        </w:rPr>
      </w:pPr>
      <w:bookmarkStart w:id="171" w:name="_Toc86150262"/>
      <w:r>
        <w:t xml:space="preserve">Table </w:t>
      </w:r>
      <w:r w:rsidR="00E54AF9">
        <w:fldChar w:fldCharType="begin"/>
      </w:r>
      <w:r w:rsidR="00E54AF9">
        <w:instrText xml:space="preserve"> SEQ Table \* ARABIC </w:instrText>
      </w:r>
      <w:r w:rsidR="00E54AF9">
        <w:fldChar w:fldCharType="separate"/>
      </w:r>
      <w:r w:rsidR="006A7B40">
        <w:rPr>
          <w:noProof/>
        </w:rPr>
        <w:t>10</w:t>
      </w:r>
      <w:r w:rsidR="00E54AF9">
        <w:rPr>
          <w:noProof/>
        </w:rPr>
        <w:fldChar w:fldCharType="end"/>
      </w:r>
      <w:r>
        <w:t>:</w:t>
      </w:r>
      <w:r>
        <w:tab/>
        <w:t>Summary of the mentioned quaternary catchments</w:t>
      </w:r>
      <w:bookmarkEnd w:id="1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253"/>
        <w:gridCol w:w="2253"/>
      </w:tblGrid>
      <w:tr w:rsidR="00624078" w:rsidRPr="00624078" w14:paraId="1B4112CE" w14:textId="77777777" w:rsidTr="00AF08AC">
        <w:trPr>
          <w:jc w:val="center"/>
        </w:trPr>
        <w:tc>
          <w:tcPr>
            <w:tcW w:w="2254" w:type="dxa"/>
            <w:shd w:val="clear" w:color="auto" w:fill="auto"/>
          </w:tcPr>
          <w:p w14:paraId="5C64CB27" w14:textId="77777777" w:rsidR="00624078" w:rsidRPr="00624078" w:rsidRDefault="00624078" w:rsidP="00624078">
            <w:pPr>
              <w:contextualSpacing/>
              <w:jc w:val="center"/>
              <w:rPr>
                <w:rFonts w:cs="Arial"/>
                <w:b/>
              </w:rPr>
            </w:pPr>
          </w:p>
        </w:tc>
        <w:tc>
          <w:tcPr>
            <w:tcW w:w="2253" w:type="dxa"/>
            <w:shd w:val="clear" w:color="auto" w:fill="auto"/>
          </w:tcPr>
          <w:p w14:paraId="21D28E3B" w14:textId="77777777" w:rsidR="00624078" w:rsidRPr="00624078" w:rsidRDefault="00624078" w:rsidP="00624078">
            <w:pPr>
              <w:contextualSpacing/>
              <w:jc w:val="center"/>
              <w:rPr>
                <w:rFonts w:cs="Arial"/>
                <w:b/>
              </w:rPr>
            </w:pPr>
            <w:r w:rsidRPr="00624078">
              <w:rPr>
                <w:rFonts w:cs="Arial"/>
                <w:b/>
              </w:rPr>
              <w:t>X21F</w:t>
            </w:r>
          </w:p>
        </w:tc>
        <w:tc>
          <w:tcPr>
            <w:tcW w:w="2253" w:type="dxa"/>
          </w:tcPr>
          <w:p w14:paraId="25A738F7" w14:textId="77777777" w:rsidR="00624078" w:rsidRPr="00624078" w:rsidRDefault="00624078" w:rsidP="00624078">
            <w:pPr>
              <w:contextualSpacing/>
              <w:jc w:val="center"/>
              <w:rPr>
                <w:rFonts w:cs="Arial"/>
                <w:b/>
              </w:rPr>
            </w:pPr>
            <w:r w:rsidRPr="00624078">
              <w:rPr>
                <w:rFonts w:cs="Arial"/>
                <w:b/>
              </w:rPr>
              <w:t>B41A</w:t>
            </w:r>
          </w:p>
        </w:tc>
      </w:tr>
      <w:tr w:rsidR="00624078" w:rsidRPr="00624078" w14:paraId="44D86DAE" w14:textId="77777777" w:rsidTr="00AF08AC">
        <w:trPr>
          <w:jc w:val="center"/>
        </w:trPr>
        <w:tc>
          <w:tcPr>
            <w:tcW w:w="2254" w:type="dxa"/>
            <w:shd w:val="clear" w:color="auto" w:fill="auto"/>
          </w:tcPr>
          <w:p w14:paraId="2A7B2FB8" w14:textId="77777777" w:rsidR="00624078" w:rsidRPr="00624078" w:rsidRDefault="00624078" w:rsidP="00624078">
            <w:pPr>
              <w:contextualSpacing/>
              <w:rPr>
                <w:rFonts w:cs="Arial"/>
                <w:b/>
              </w:rPr>
            </w:pPr>
            <w:r w:rsidRPr="00624078">
              <w:rPr>
                <w:rFonts w:cs="Arial"/>
                <w:b/>
              </w:rPr>
              <w:t>Drains into</w:t>
            </w:r>
          </w:p>
        </w:tc>
        <w:tc>
          <w:tcPr>
            <w:tcW w:w="2253" w:type="dxa"/>
            <w:shd w:val="clear" w:color="auto" w:fill="auto"/>
            <w:vAlign w:val="center"/>
          </w:tcPr>
          <w:p w14:paraId="52E2793D" w14:textId="77777777" w:rsidR="00624078" w:rsidRPr="00624078" w:rsidRDefault="00624078" w:rsidP="00624078">
            <w:pPr>
              <w:contextualSpacing/>
              <w:jc w:val="center"/>
              <w:rPr>
                <w:rFonts w:cs="Arial"/>
                <w:color w:val="000000"/>
              </w:rPr>
            </w:pPr>
            <w:proofErr w:type="spellStart"/>
            <w:r w:rsidRPr="00624078">
              <w:rPr>
                <w:rFonts w:cs="Arial"/>
                <w:color w:val="000000"/>
              </w:rPr>
              <w:t>Inkomati</w:t>
            </w:r>
            <w:proofErr w:type="spellEnd"/>
            <w:r w:rsidRPr="00624078">
              <w:rPr>
                <w:rFonts w:cs="Arial"/>
                <w:color w:val="000000"/>
              </w:rPr>
              <w:t xml:space="preserve"> River</w:t>
            </w:r>
          </w:p>
        </w:tc>
        <w:tc>
          <w:tcPr>
            <w:tcW w:w="2253" w:type="dxa"/>
          </w:tcPr>
          <w:p w14:paraId="5551F95E" w14:textId="77777777" w:rsidR="00624078" w:rsidRPr="00624078" w:rsidRDefault="00624078" w:rsidP="00624078">
            <w:pPr>
              <w:contextualSpacing/>
              <w:jc w:val="center"/>
              <w:rPr>
                <w:rFonts w:cs="Arial"/>
                <w:color w:val="000000"/>
              </w:rPr>
            </w:pPr>
            <w:r w:rsidRPr="00624078">
              <w:rPr>
                <w:rFonts w:cs="Arial"/>
                <w:color w:val="000000"/>
              </w:rPr>
              <w:t>Olifants River</w:t>
            </w:r>
          </w:p>
        </w:tc>
      </w:tr>
      <w:tr w:rsidR="00624078" w:rsidRPr="00624078" w14:paraId="3CA2230D" w14:textId="77777777" w:rsidTr="00AF08AC">
        <w:trPr>
          <w:jc w:val="center"/>
        </w:trPr>
        <w:tc>
          <w:tcPr>
            <w:tcW w:w="2254" w:type="dxa"/>
            <w:shd w:val="clear" w:color="auto" w:fill="auto"/>
          </w:tcPr>
          <w:p w14:paraId="3DF48095" w14:textId="77777777" w:rsidR="00624078" w:rsidRPr="00624078" w:rsidRDefault="00624078" w:rsidP="00624078">
            <w:pPr>
              <w:contextualSpacing/>
              <w:rPr>
                <w:rFonts w:cs="Arial"/>
                <w:b/>
              </w:rPr>
            </w:pPr>
            <w:r w:rsidRPr="00624078">
              <w:rPr>
                <w:rFonts w:cs="Arial"/>
                <w:b/>
              </w:rPr>
              <w:t>Size in km</w:t>
            </w:r>
            <w:r w:rsidRPr="00624078">
              <w:rPr>
                <w:rFonts w:cs="Arial"/>
                <w:b/>
                <w:vertAlign w:val="superscript"/>
              </w:rPr>
              <w:t>2</w:t>
            </w:r>
          </w:p>
        </w:tc>
        <w:tc>
          <w:tcPr>
            <w:tcW w:w="2253" w:type="dxa"/>
            <w:shd w:val="clear" w:color="auto" w:fill="auto"/>
            <w:vAlign w:val="center"/>
          </w:tcPr>
          <w:p w14:paraId="67F59BD5" w14:textId="77777777" w:rsidR="00624078" w:rsidRPr="00624078" w:rsidRDefault="00624078" w:rsidP="00624078">
            <w:pPr>
              <w:contextualSpacing/>
              <w:jc w:val="center"/>
              <w:rPr>
                <w:rFonts w:cs="Arial"/>
                <w:color w:val="000000"/>
              </w:rPr>
            </w:pPr>
            <w:r w:rsidRPr="00624078">
              <w:rPr>
                <w:rFonts w:cs="Arial"/>
                <w:color w:val="000000"/>
              </w:rPr>
              <w:t>401</w:t>
            </w:r>
          </w:p>
        </w:tc>
        <w:tc>
          <w:tcPr>
            <w:tcW w:w="2253" w:type="dxa"/>
          </w:tcPr>
          <w:p w14:paraId="54683410" w14:textId="77777777" w:rsidR="00624078" w:rsidRPr="00624078" w:rsidRDefault="00624078" w:rsidP="00624078">
            <w:pPr>
              <w:contextualSpacing/>
              <w:jc w:val="center"/>
              <w:rPr>
                <w:rFonts w:cs="Arial"/>
                <w:color w:val="000000"/>
              </w:rPr>
            </w:pPr>
            <w:r w:rsidRPr="00624078">
              <w:rPr>
                <w:rFonts w:cs="Arial"/>
                <w:color w:val="000000"/>
              </w:rPr>
              <w:t>771</w:t>
            </w:r>
          </w:p>
        </w:tc>
      </w:tr>
      <w:tr w:rsidR="00624078" w:rsidRPr="00624078" w14:paraId="1864E017" w14:textId="77777777" w:rsidTr="00AF08AC">
        <w:trPr>
          <w:jc w:val="center"/>
        </w:trPr>
        <w:tc>
          <w:tcPr>
            <w:tcW w:w="2254" w:type="dxa"/>
            <w:shd w:val="clear" w:color="auto" w:fill="auto"/>
          </w:tcPr>
          <w:p w14:paraId="33279060" w14:textId="77777777" w:rsidR="00624078" w:rsidRPr="00624078" w:rsidRDefault="00624078" w:rsidP="00624078">
            <w:pPr>
              <w:contextualSpacing/>
              <w:rPr>
                <w:rFonts w:cs="Arial"/>
                <w:b/>
              </w:rPr>
            </w:pPr>
            <w:r w:rsidRPr="00624078">
              <w:rPr>
                <w:rFonts w:cs="Arial"/>
                <w:b/>
              </w:rPr>
              <w:t>Mean annual precipitation (mm)</w:t>
            </w:r>
          </w:p>
        </w:tc>
        <w:tc>
          <w:tcPr>
            <w:tcW w:w="2253" w:type="dxa"/>
            <w:shd w:val="clear" w:color="auto" w:fill="auto"/>
            <w:vAlign w:val="center"/>
          </w:tcPr>
          <w:p w14:paraId="0FDA86DF" w14:textId="77777777" w:rsidR="00624078" w:rsidRPr="00624078" w:rsidRDefault="00624078" w:rsidP="00624078">
            <w:pPr>
              <w:contextualSpacing/>
              <w:jc w:val="center"/>
              <w:rPr>
                <w:rFonts w:cs="Arial"/>
                <w:color w:val="000000"/>
              </w:rPr>
            </w:pPr>
            <w:r w:rsidRPr="00624078">
              <w:rPr>
                <w:rFonts w:cs="Arial"/>
                <w:color w:val="000000"/>
              </w:rPr>
              <w:t>755.70</w:t>
            </w:r>
          </w:p>
        </w:tc>
        <w:tc>
          <w:tcPr>
            <w:tcW w:w="2253" w:type="dxa"/>
          </w:tcPr>
          <w:p w14:paraId="4D74E43D" w14:textId="77777777" w:rsidR="00624078" w:rsidRPr="00624078" w:rsidRDefault="00624078" w:rsidP="00624078">
            <w:pPr>
              <w:contextualSpacing/>
              <w:jc w:val="center"/>
              <w:rPr>
                <w:rFonts w:cs="Arial"/>
                <w:color w:val="000000"/>
              </w:rPr>
            </w:pPr>
            <w:r w:rsidRPr="00624078">
              <w:rPr>
                <w:rFonts w:cs="Arial"/>
                <w:color w:val="000000"/>
              </w:rPr>
              <w:t>714.70</w:t>
            </w:r>
          </w:p>
        </w:tc>
      </w:tr>
      <w:tr w:rsidR="00624078" w:rsidRPr="00624078" w14:paraId="3942C9F1" w14:textId="77777777" w:rsidTr="00AF08AC">
        <w:trPr>
          <w:jc w:val="center"/>
        </w:trPr>
        <w:tc>
          <w:tcPr>
            <w:tcW w:w="2254" w:type="dxa"/>
            <w:shd w:val="clear" w:color="auto" w:fill="auto"/>
          </w:tcPr>
          <w:p w14:paraId="70F5835B" w14:textId="77777777" w:rsidR="00624078" w:rsidRPr="00624078" w:rsidRDefault="00624078" w:rsidP="00624078">
            <w:pPr>
              <w:contextualSpacing/>
              <w:rPr>
                <w:rFonts w:cs="Arial"/>
                <w:b/>
              </w:rPr>
            </w:pPr>
            <w:r w:rsidRPr="00624078">
              <w:rPr>
                <w:rFonts w:cs="Arial"/>
                <w:b/>
              </w:rPr>
              <w:t>Evaporation (mm)</w:t>
            </w:r>
          </w:p>
        </w:tc>
        <w:tc>
          <w:tcPr>
            <w:tcW w:w="2253" w:type="dxa"/>
            <w:shd w:val="clear" w:color="auto" w:fill="auto"/>
            <w:vAlign w:val="center"/>
          </w:tcPr>
          <w:p w14:paraId="15BD3252" w14:textId="77777777" w:rsidR="00624078" w:rsidRPr="00624078" w:rsidRDefault="00624078" w:rsidP="00624078">
            <w:pPr>
              <w:contextualSpacing/>
              <w:jc w:val="center"/>
              <w:rPr>
                <w:rFonts w:cs="Arial"/>
                <w:color w:val="000000"/>
              </w:rPr>
            </w:pPr>
            <w:r w:rsidRPr="00624078">
              <w:rPr>
                <w:rFonts w:cs="Arial"/>
                <w:color w:val="000000"/>
              </w:rPr>
              <w:t>1807</w:t>
            </w:r>
          </w:p>
        </w:tc>
        <w:tc>
          <w:tcPr>
            <w:tcW w:w="2253" w:type="dxa"/>
          </w:tcPr>
          <w:p w14:paraId="16403BCC" w14:textId="77777777" w:rsidR="00624078" w:rsidRPr="00624078" w:rsidRDefault="00624078" w:rsidP="00624078">
            <w:pPr>
              <w:contextualSpacing/>
              <w:jc w:val="center"/>
              <w:rPr>
                <w:rFonts w:cs="Arial"/>
                <w:color w:val="000000"/>
              </w:rPr>
            </w:pPr>
            <w:r w:rsidRPr="00624078">
              <w:rPr>
                <w:rFonts w:cs="Arial"/>
                <w:color w:val="000000"/>
              </w:rPr>
              <w:t>1863.50</w:t>
            </w:r>
          </w:p>
        </w:tc>
      </w:tr>
      <w:tr w:rsidR="00624078" w:rsidRPr="00624078" w14:paraId="0541DB67" w14:textId="77777777" w:rsidTr="00AF08AC">
        <w:trPr>
          <w:jc w:val="center"/>
        </w:trPr>
        <w:tc>
          <w:tcPr>
            <w:tcW w:w="2254" w:type="dxa"/>
            <w:shd w:val="clear" w:color="auto" w:fill="auto"/>
          </w:tcPr>
          <w:p w14:paraId="5249EB4E" w14:textId="77777777" w:rsidR="00624078" w:rsidRPr="00624078" w:rsidRDefault="00624078" w:rsidP="00624078">
            <w:pPr>
              <w:contextualSpacing/>
              <w:rPr>
                <w:rFonts w:cs="Arial"/>
                <w:b/>
              </w:rPr>
            </w:pPr>
            <w:r w:rsidRPr="00624078">
              <w:rPr>
                <w:rFonts w:cs="Arial"/>
                <w:b/>
              </w:rPr>
              <w:t>Mean annual surface runoff (mm)</w:t>
            </w:r>
          </w:p>
        </w:tc>
        <w:tc>
          <w:tcPr>
            <w:tcW w:w="2253" w:type="dxa"/>
            <w:shd w:val="clear" w:color="auto" w:fill="auto"/>
            <w:vAlign w:val="center"/>
          </w:tcPr>
          <w:p w14:paraId="78D4F77C" w14:textId="77777777" w:rsidR="00624078" w:rsidRPr="00624078" w:rsidRDefault="00624078" w:rsidP="00624078">
            <w:pPr>
              <w:contextualSpacing/>
              <w:jc w:val="center"/>
              <w:rPr>
                <w:rFonts w:cs="Arial"/>
                <w:color w:val="000000"/>
              </w:rPr>
            </w:pPr>
            <w:r w:rsidRPr="00624078">
              <w:rPr>
                <w:rFonts w:cs="Arial"/>
                <w:color w:val="000000"/>
              </w:rPr>
              <w:t>84</w:t>
            </w:r>
          </w:p>
        </w:tc>
        <w:tc>
          <w:tcPr>
            <w:tcW w:w="2253" w:type="dxa"/>
          </w:tcPr>
          <w:p w14:paraId="1D273C52" w14:textId="77777777" w:rsidR="00624078" w:rsidRPr="00624078" w:rsidRDefault="00624078" w:rsidP="00624078">
            <w:pPr>
              <w:contextualSpacing/>
              <w:jc w:val="center"/>
              <w:rPr>
                <w:rFonts w:cs="Arial"/>
                <w:color w:val="000000"/>
              </w:rPr>
            </w:pPr>
            <w:r w:rsidRPr="00624078">
              <w:rPr>
                <w:rFonts w:cs="Arial"/>
                <w:color w:val="000000"/>
              </w:rPr>
              <w:t>70</w:t>
            </w:r>
          </w:p>
        </w:tc>
      </w:tr>
    </w:tbl>
    <w:p w14:paraId="4640C42E" w14:textId="77777777" w:rsidR="008E0360" w:rsidRPr="0025253B" w:rsidRDefault="00AF1791" w:rsidP="0025253B">
      <w:pPr>
        <w:rPr>
          <w:rFonts w:cs="Arial"/>
        </w:rPr>
      </w:pPr>
      <w:r w:rsidRPr="001150A7">
        <w:rPr>
          <w:rFonts w:cs="Arial"/>
        </w:rPr>
        <w:t>During the impact assessment several other aspects of the surface water within the catchment that may be affected by the proposed mining operations will be evaluated, which include but not limited to the catchment boundaries, mean annual run-off, normal and dry weather flow, flood peaks and volumes, surface water quality, surface water use and presence of sensitive landscapes such as wetlands and pans will be addressed.</w:t>
      </w:r>
      <w:bookmarkEnd w:id="166"/>
      <w:bookmarkEnd w:id="167"/>
      <w:bookmarkEnd w:id="168"/>
      <w:bookmarkEnd w:id="169"/>
    </w:p>
    <w:p w14:paraId="3DB2F09A" w14:textId="57BEE318" w:rsidR="009C4A21" w:rsidRPr="008E0360" w:rsidRDefault="008E0360" w:rsidP="00E93902">
      <w:pPr>
        <w:pStyle w:val="Heading4"/>
        <w:numPr>
          <w:ilvl w:val="2"/>
          <w:numId w:val="44"/>
        </w:numPr>
      </w:pPr>
      <w:r>
        <w:t>River Diversions</w:t>
      </w:r>
    </w:p>
    <w:p w14:paraId="14C52043" w14:textId="77777777" w:rsidR="0055566F" w:rsidRDefault="0055566F" w:rsidP="00192C06">
      <w:pPr>
        <w:pStyle w:val="NormalJustified"/>
        <w:spacing w:line="300" w:lineRule="auto"/>
        <w:rPr>
          <w:b/>
          <w:bCs/>
          <w:iCs/>
        </w:rPr>
      </w:pPr>
      <w:r>
        <w:t>No river divers</w:t>
      </w:r>
      <w:r w:rsidR="00E36972">
        <w:t>ions are planned for the</w:t>
      </w:r>
      <w:r w:rsidR="006C0598">
        <w:t xml:space="preserve"> </w:t>
      </w:r>
      <w:r w:rsidR="006B0256">
        <w:t>activities covered by this Scoping R</w:t>
      </w:r>
      <w:r>
        <w:t>eport</w:t>
      </w:r>
      <w:r>
        <w:rPr>
          <w:b/>
          <w:bCs/>
          <w:iCs/>
        </w:rPr>
        <w:t>.</w:t>
      </w:r>
    </w:p>
    <w:p w14:paraId="6973556C" w14:textId="77777777" w:rsidR="008E0360" w:rsidRDefault="008E0360" w:rsidP="00065B3A">
      <w:pPr>
        <w:pStyle w:val="Heading4"/>
      </w:pPr>
      <w:bookmarkStart w:id="172" w:name="_Toc31091768"/>
      <w:bookmarkStart w:id="173" w:name="_Toc94289110"/>
      <w:bookmarkStart w:id="174" w:name="_Toc94426887"/>
      <w:bookmarkStart w:id="175" w:name="_Toc94440583"/>
      <w:bookmarkStart w:id="176" w:name="_Toc31091769"/>
      <w:bookmarkStart w:id="177" w:name="_Toc94289111"/>
      <w:bookmarkStart w:id="178" w:name="_Toc94426888"/>
      <w:bookmarkStart w:id="179" w:name="_Toc94440584"/>
      <w:r>
        <w:t>Water Authority</w:t>
      </w:r>
      <w:bookmarkEnd w:id="172"/>
      <w:bookmarkEnd w:id="173"/>
      <w:bookmarkEnd w:id="174"/>
      <w:bookmarkEnd w:id="175"/>
    </w:p>
    <w:p w14:paraId="08A0FB16" w14:textId="0DB21977" w:rsidR="00893F50" w:rsidRDefault="00893F50" w:rsidP="00192C06">
      <w:pPr>
        <w:pStyle w:val="NormalJustified"/>
        <w:spacing w:line="300" w:lineRule="auto"/>
      </w:pPr>
      <w:r w:rsidRPr="00B70601">
        <w:t xml:space="preserve">The authority in charge is the Department of Water </w:t>
      </w:r>
      <w:r w:rsidR="00525C25" w:rsidRPr="00B70601">
        <w:t xml:space="preserve">and Sanitation </w:t>
      </w:r>
      <w:r w:rsidRPr="00B70601">
        <w:t>(Mpumalanga Regional Office).</w:t>
      </w:r>
    </w:p>
    <w:p w14:paraId="22CD2F38" w14:textId="3DFD03D2" w:rsidR="00CF6F99" w:rsidRDefault="00CF6F99" w:rsidP="00E93902">
      <w:pPr>
        <w:pStyle w:val="Heading2"/>
        <w:numPr>
          <w:ilvl w:val="1"/>
          <w:numId w:val="45"/>
        </w:numPr>
      </w:pPr>
      <w:bookmarkStart w:id="180" w:name="_Toc82766335"/>
      <w:r>
        <w:lastRenderedPageBreak/>
        <w:t>Groundwater</w:t>
      </w:r>
      <w:bookmarkEnd w:id="180"/>
    </w:p>
    <w:p w14:paraId="349941F9" w14:textId="77777777" w:rsidR="00152809" w:rsidRPr="00152809" w:rsidRDefault="00152809" w:rsidP="00152809">
      <w:pPr>
        <w:pStyle w:val="NormalJustified"/>
        <w:spacing w:before="0" w:after="0" w:line="300" w:lineRule="auto"/>
        <w:rPr>
          <w:rFonts w:cs="Arial"/>
        </w:rPr>
      </w:pPr>
      <w:r w:rsidRPr="00152809">
        <w:rPr>
          <w:rFonts w:cs="Arial"/>
        </w:rPr>
        <w:t>Since most mining-related activities impact on the groundwater quality and quantity, it is crucial that the prevailing groundwater environment be determined before mining activities could commence.  The determined groundwater environment will then be used as reference baseline for quantifying potential impacts on the existing groundwater regime.</w:t>
      </w:r>
    </w:p>
    <w:p w14:paraId="7684C3FF" w14:textId="77777777" w:rsidR="0062310C" w:rsidRPr="00152809" w:rsidRDefault="00152809" w:rsidP="00152809">
      <w:pPr>
        <w:pStyle w:val="TextHeading3"/>
        <w:spacing w:line="300" w:lineRule="auto"/>
        <w:ind w:left="0"/>
        <w:rPr>
          <w:rFonts w:ascii="Arial" w:hAnsi="Arial" w:cs="Arial"/>
          <w:sz w:val="20"/>
        </w:rPr>
      </w:pPr>
      <w:r w:rsidRPr="00152809">
        <w:rPr>
          <w:rFonts w:ascii="Arial" w:hAnsi="Arial" w:cs="Arial"/>
          <w:sz w:val="20"/>
        </w:rPr>
        <w:t>A geohydrological study will be conducted on the proposed mining area to determine the prevailing groundwater conditions.</w:t>
      </w:r>
    </w:p>
    <w:p w14:paraId="5E6005F8" w14:textId="77777777" w:rsidR="00A90316" w:rsidRPr="00020DED" w:rsidRDefault="008E0360" w:rsidP="001F7459">
      <w:pPr>
        <w:pStyle w:val="Heading2"/>
      </w:pPr>
      <w:bookmarkStart w:id="181" w:name="_Toc82766336"/>
      <w:bookmarkEnd w:id="176"/>
      <w:bookmarkEnd w:id="177"/>
      <w:bookmarkEnd w:id="178"/>
      <w:bookmarkEnd w:id="179"/>
      <w:r>
        <w:t>Sensitive Landscape</w:t>
      </w:r>
      <w:bookmarkEnd w:id="181"/>
    </w:p>
    <w:p w14:paraId="24D1F082" w14:textId="6F9A8A1E" w:rsidR="00311C95" w:rsidRDefault="00D162AA" w:rsidP="0097632B">
      <w:pPr>
        <w:rPr>
          <w:rFonts w:cs="Arial"/>
        </w:rPr>
      </w:pPr>
      <w:r w:rsidRPr="00D162AA">
        <w:rPr>
          <w:rFonts w:cs="Arial"/>
        </w:rPr>
        <w:t xml:space="preserve">Wetlands are sensitive landscapes under statuary protection, and such must not be cultivated, overgrazed or mined.  The presence of wetlands within the proposed mining area needs to be assessed and their status determined which will give the applicant and the authorities the pre-mining conditions of the wetlands.  A suitably qualified wetland specialist will generate a wetland study report. </w:t>
      </w:r>
      <w:r w:rsidR="005E42F2">
        <w:rPr>
          <w:rFonts w:cs="Arial"/>
        </w:rPr>
        <w:t xml:space="preserve"> </w:t>
      </w:r>
      <w:r w:rsidRPr="00D162AA">
        <w:rPr>
          <w:rFonts w:cs="Arial"/>
        </w:rPr>
        <w:t>And this will then be used as a basis for monitoring the effect of the proposed mining operation on the wetland</w:t>
      </w:r>
      <w:r w:rsidR="00177EA0">
        <w:rPr>
          <w:rFonts w:cs="Arial"/>
        </w:rPr>
        <w:t>.</w:t>
      </w:r>
      <w:r w:rsidR="00705B6C">
        <w:rPr>
          <w:rFonts w:cs="Arial"/>
        </w:rPr>
        <w:t xml:space="preserve"> However, </w:t>
      </w:r>
      <w:proofErr w:type="spellStart"/>
      <w:r w:rsidR="00705B6C" w:rsidRPr="00705B6C">
        <w:rPr>
          <w:rFonts w:cs="Arial"/>
        </w:rPr>
        <w:t>Geovicon</w:t>
      </w:r>
      <w:proofErr w:type="spellEnd"/>
      <w:r w:rsidR="00705B6C" w:rsidRPr="00705B6C">
        <w:rPr>
          <w:rFonts w:cs="Arial"/>
        </w:rPr>
        <w:t xml:space="preserve"> Environmental (Pty) Ltd an independent consultant, undertook a desktop study over the </w:t>
      </w:r>
      <w:proofErr w:type="spellStart"/>
      <w:r w:rsidR="00705B6C">
        <w:rPr>
          <w:rFonts w:cs="Arial"/>
        </w:rPr>
        <w:t>Steynsplaats</w:t>
      </w:r>
      <w:proofErr w:type="spellEnd"/>
      <w:r w:rsidR="00705B6C" w:rsidRPr="00705B6C">
        <w:rPr>
          <w:rFonts w:cs="Arial"/>
        </w:rPr>
        <w:t xml:space="preserve"> Colliery area to determine the presence of any wetland areas.</w:t>
      </w:r>
    </w:p>
    <w:p w14:paraId="773AB8D1" w14:textId="77777777" w:rsidR="006A7B40" w:rsidRPr="006A7B40" w:rsidRDefault="00705B6C" w:rsidP="006A7B40">
      <w:pPr>
        <w:rPr>
          <w:rFonts w:cs="Arial"/>
          <w:noProof/>
        </w:rPr>
      </w:pPr>
      <w:r w:rsidRPr="00705B6C">
        <w:rPr>
          <w:rFonts w:cs="Arial"/>
          <w:lang w:val="en-ZA"/>
        </w:rPr>
        <w:t>According to the study</w:t>
      </w:r>
      <w:r>
        <w:rPr>
          <w:rFonts w:cs="Arial"/>
          <w:lang w:val="en-ZA"/>
        </w:rPr>
        <w:t>,</w:t>
      </w:r>
      <w:r w:rsidRPr="00705B6C">
        <w:rPr>
          <w:rFonts w:cs="Arial"/>
          <w:lang w:val="en-ZA"/>
        </w:rPr>
        <w:t xml:space="preserve"> </w:t>
      </w:r>
      <w:r>
        <w:rPr>
          <w:rFonts w:cs="Arial"/>
          <w:lang w:val="en-ZA"/>
        </w:rPr>
        <w:t>t</w:t>
      </w:r>
      <w:r w:rsidR="00900A9F" w:rsidRPr="00900A9F">
        <w:rPr>
          <w:rFonts w:cs="Arial"/>
          <w:lang w:val="en-ZA"/>
        </w:rPr>
        <w:t xml:space="preserve">he proposed </w:t>
      </w:r>
      <w:proofErr w:type="spellStart"/>
      <w:r w:rsidR="00900A9F" w:rsidRPr="00900A9F">
        <w:rPr>
          <w:rFonts w:cs="Arial"/>
          <w:lang w:val="en-ZA"/>
        </w:rPr>
        <w:t>Steynsplaats</w:t>
      </w:r>
      <w:proofErr w:type="spellEnd"/>
      <w:r w:rsidR="00900A9F" w:rsidRPr="00900A9F">
        <w:rPr>
          <w:rFonts w:cs="Arial"/>
          <w:lang w:val="en-ZA"/>
        </w:rPr>
        <w:t xml:space="preserve"> Colliery is situated in the Mesic Highveld Grassland Group 6, Wetland Vegetation </w:t>
      </w:r>
      <w:r w:rsidR="00900A9F" w:rsidRPr="00EA6C76">
        <w:rPr>
          <w:rFonts w:cs="Arial"/>
          <w:lang w:val="en-ZA"/>
        </w:rPr>
        <w:t>type (</w:t>
      </w:r>
      <w:r w:rsidR="00EA6C76" w:rsidRPr="00FE0EA6">
        <w:rPr>
          <w:rFonts w:cs="Arial"/>
          <w:lang w:val="en-ZA"/>
        </w:rPr>
        <w:fldChar w:fldCharType="begin"/>
      </w:r>
      <w:r w:rsidR="00EA6C76" w:rsidRPr="00FE0EA6">
        <w:rPr>
          <w:rFonts w:cs="Arial"/>
          <w:lang w:val="en-ZA"/>
        </w:rPr>
        <w:instrText xml:space="preserve"> REF _Ref82689161 \h  \* MERGEFORMAT </w:instrText>
      </w:r>
      <w:r w:rsidR="00EA6C76" w:rsidRPr="00FE0EA6">
        <w:rPr>
          <w:rFonts w:cs="Arial"/>
          <w:lang w:val="en-ZA"/>
        </w:rPr>
      </w:r>
      <w:r w:rsidR="00EA6C76" w:rsidRPr="00FE0EA6">
        <w:rPr>
          <w:rFonts w:cs="Arial"/>
          <w:lang w:val="en-ZA"/>
        </w:rPr>
        <w:fldChar w:fldCharType="separate"/>
      </w:r>
    </w:p>
    <w:p w14:paraId="65384081" w14:textId="61FD8699" w:rsidR="00900A9F" w:rsidRDefault="006A7B40" w:rsidP="0097632B">
      <w:pPr>
        <w:rPr>
          <w:rFonts w:cs="Arial"/>
        </w:rPr>
      </w:pPr>
      <w:r w:rsidRPr="006A7B40">
        <w:rPr>
          <w:rFonts w:cs="Arial"/>
          <w:noProof/>
        </w:rPr>
        <w:t xml:space="preserve">Figure </w:t>
      </w:r>
      <w:r>
        <w:rPr>
          <w:rFonts w:cs="Arial"/>
          <w:b/>
          <w:bCs/>
          <w:noProof/>
        </w:rPr>
        <w:t>8</w:t>
      </w:r>
      <w:r w:rsidR="00EA6C76" w:rsidRPr="00FE0EA6">
        <w:rPr>
          <w:rFonts w:cs="Arial"/>
          <w:lang w:val="en-ZA"/>
        </w:rPr>
        <w:fldChar w:fldCharType="end"/>
      </w:r>
      <w:r w:rsidR="00900A9F" w:rsidRPr="00FE0EA6">
        <w:rPr>
          <w:rFonts w:cs="Arial"/>
          <w:lang w:val="en-ZA"/>
        </w:rPr>
        <w:t>),</w:t>
      </w:r>
      <w:r w:rsidR="00900A9F" w:rsidRPr="00EA6C76">
        <w:rPr>
          <w:rFonts w:cs="Arial"/>
          <w:lang w:val="en-ZA"/>
        </w:rPr>
        <w:t xml:space="preserve"> the</w:t>
      </w:r>
      <w:r w:rsidR="00900A9F" w:rsidRPr="00900A9F">
        <w:rPr>
          <w:rFonts w:cs="Arial"/>
          <w:lang w:val="en-ZA"/>
        </w:rPr>
        <w:t xml:space="preserve"> area has the following wetland </w:t>
      </w:r>
      <w:r w:rsidR="00EA6C76" w:rsidRPr="00900A9F">
        <w:rPr>
          <w:rFonts w:cs="Arial"/>
          <w:lang w:val="en-ZA"/>
        </w:rPr>
        <w:t>types,</w:t>
      </w:r>
      <w:r w:rsidR="00900A9F" w:rsidRPr="00900A9F">
        <w:rPr>
          <w:rFonts w:cs="Arial"/>
          <w:lang w:val="en-ZA"/>
        </w:rPr>
        <w:t xml:space="preserve"> namely </w:t>
      </w:r>
      <w:proofErr w:type="spellStart"/>
      <w:r w:rsidR="00900A9F" w:rsidRPr="00900A9F">
        <w:rPr>
          <w:rFonts w:cs="Arial"/>
          <w:lang w:val="en-ZA"/>
        </w:rPr>
        <w:t>channeled</w:t>
      </w:r>
      <w:proofErr w:type="spellEnd"/>
      <w:r w:rsidR="00900A9F" w:rsidRPr="00900A9F">
        <w:rPr>
          <w:rFonts w:cs="Arial"/>
          <w:lang w:val="en-ZA"/>
        </w:rPr>
        <w:t xml:space="preserve"> valley bottom, </w:t>
      </w:r>
      <w:r w:rsidR="00EA6C76" w:rsidRPr="00900A9F">
        <w:rPr>
          <w:rFonts w:cs="Arial"/>
          <w:lang w:val="en-ZA"/>
        </w:rPr>
        <w:t>wetlands,</w:t>
      </w:r>
      <w:r w:rsidR="00900A9F" w:rsidRPr="00900A9F">
        <w:rPr>
          <w:rFonts w:cs="Arial"/>
          <w:lang w:val="en-ZA"/>
        </w:rPr>
        <w:t xml:space="preserve"> seepage wetlands and </w:t>
      </w:r>
      <w:r w:rsidR="00EA6C76" w:rsidRPr="00900A9F">
        <w:rPr>
          <w:rFonts w:cs="Arial"/>
          <w:lang w:val="en-ZA"/>
        </w:rPr>
        <w:t>pans,</w:t>
      </w:r>
      <w:r w:rsidR="00900A9F" w:rsidRPr="00900A9F">
        <w:rPr>
          <w:rFonts w:cs="Arial"/>
          <w:lang w:val="en-ZA"/>
        </w:rPr>
        <w:t xml:space="preserve"> </w:t>
      </w:r>
      <w:r w:rsidR="00EA6C76" w:rsidRPr="00EA6C76">
        <w:rPr>
          <w:rFonts w:cs="Arial"/>
          <w:lang w:val="en-ZA"/>
        </w:rPr>
        <w:fldChar w:fldCharType="begin"/>
      </w:r>
      <w:r w:rsidR="00EA6C76" w:rsidRPr="00EA6C76">
        <w:rPr>
          <w:rFonts w:cs="Arial"/>
          <w:lang w:val="en-ZA"/>
        </w:rPr>
        <w:instrText xml:space="preserve"> REF _Ref82689083 \h  \* MERGEFORMAT </w:instrText>
      </w:r>
      <w:r w:rsidR="00EA6C76" w:rsidRPr="00EA6C76">
        <w:rPr>
          <w:rFonts w:cs="Arial"/>
          <w:lang w:val="en-ZA"/>
        </w:rPr>
      </w:r>
      <w:r w:rsidR="00EA6C76" w:rsidRPr="00EA6C76">
        <w:rPr>
          <w:rFonts w:cs="Arial"/>
          <w:lang w:val="en-ZA"/>
        </w:rPr>
        <w:fldChar w:fldCharType="separate"/>
      </w:r>
      <w:r w:rsidRPr="006A7B40">
        <w:rPr>
          <w:rFonts w:cs="Arial"/>
        </w:rPr>
        <w:t xml:space="preserve">Figure </w:t>
      </w:r>
      <w:r w:rsidRPr="006A7B40">
        <w:rPr>
          <w:rFonts w:cs="Arial"/>
          <w:noProof/>
        </w:rPr>
        <w:t>9</w:t>
      </w:r>
      <w:r w:rsidR="00EA6C76" w:rsidRPr="00EA6C76">
        <w:rPr>
          <w:rFonts w:cs="Arial"/>
          <w:lang w:val="en-ZA"/>
        </w:rPr>
        <w:fldChar w:fldCharType="end"/>
      </w:r>
      <w:r w:rsidR="00900A9F" w:rsidRPr="00EA6C76">
        <w:rPr>
          <w:rFonts w:cs="Arial"/>
          <w:lang w:val="en-ZA"/>
        </w:rPr>
        <w:t xml:space="preserve"> provides a visual indication of all the wetland types located in the vicinity of the proposed </w:t>
      </w:r>
      <w:proofErr w:type="spellStart"/>
      <w:r w:rsidR="00900A9F" w:rsidRPr="00EA6C76">
        <w:rPr>
          <w:rFonts w:cs="Arial"/>
          <w:lang w:val="en-ZA"/>
        </w:rPr>
        <w:t>Steynsplaats</w:t>
      </w:r>
      <w:proofErr w:type="spellEnd"/>
      <w:r w:rsidR="00900A9F" w:rsidRPr="00EA6C76">
        <w:rPr>
          <w:rFonts w:cs="Arial"/>
          <w:lang w:val="en-ZA"/>
        </w:rPr>
        <w:t xml:space="preserve"> Co</w:t>
      </w:r>
      <w:r w:rsidR="00900A9F" w:rsidRPr="00900A9F">
        <w:rPr>
          <w:rFonts w:cs="Arial"/>
          <w:lang w:val="en-ZA"/>
        </w:rPr>
        <w:t>lliery Area</w:t>
      </w:r>
      <w:r w:rsidR="007C37E9">
        <w:rPr>
          <w:rFonts w:cs="Arial"/>
          <w:lang w:val="en-ZA"/>
        </w:rPr>
        <w:t>.</w:t>
      </w:r>
    </w:p>
    <w:p w14:paraId="14C3B8F9" w14:textId="77777777" w:rsidR="0077571F" w:rsidRDefault="00705B6C" w:rsidP="0077571F">
      <w:pPr>
        <w:jc w:val="center"/>
      </w:pPr>
      <w:r>
        <w:rPr>
          <w:rFonts w:cs="Arial"/>
          <w:noProof/>
          <w:lang w:val="en-ZA" w:eastAsia="en-ZA"/>
        </w:rPr>
        <w:drawing>
          <wp:inline distT="0" distB="0" distL="0" distR="0" wp14:anchorId="78E63522" wp14:editId="5484BF88">
            <wp:extent cx="5125792" cy="3637182"/>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29285" cy="3639660"/>
                    </a:xfrm>
                    <a:prstGeom prst="rect">
                      <a:avLst/>
                    </a:prstGeom>
                    <a:noFill/>
                  </pic:spPr>
                </pic:pic>
              </a:graphicData>
            </a:graphic>
          </wp:inline>
        </w:drawing>
      </w:r>
      <w:bookmarkStart w:id="182" w:name="_Ref82689161"/>
    </w:p>
    <w:p w14:paraId="20E4015C" w14:textId="1B1485BB" w:rsidR="00705B6C" w:rsidRPr="00405735" w:rsidRDefault="00EA6C76" w:rsidP="0077571F">
      <w:pPr>
        <w:jc w:val="center"/>
        <w:rPr>
          <w:rFonts w:cs="Arial"/>
          <w:b/>
          <w:bCs/>
        </w:rPr>
      </w:pPr>
      <w:bookmarkStart w:id="183" w:name="_Toc85628475"/>
      <w:r w:rsidRPr="00405735">
        <w:rPr>
          <w:rFonts w:cs="Arial"/>
          <w:b/>
          <w:bCs/>
        </w:rPr>
        <w:t xml:space="preserve">Figure </w:t>
      </w:r>
      <w:r w:rsidRPr="00405735">
        <w:rPr>
          <w:rFonts w:cs="Arial"/>
          <w:b/>
          <w:bCs/>
        </w:rPr>
        <w:fldChar w:fldCharType="begin"/>
      </w:r>
      <w:r w:rsidRPr="00405735">
        <w:rPr>
          <w:rFonts w:cs="Arial"/>
          <w:b/>
          <w:bCs/>
        </w:rPr>
        <w:instrText xml:space="preserve"> SEQ Figure \* ARABIC </w:instrText>
      </w:r>
      <w:r w:rsidRPr="00405735">
        <w:rPr>
          <w:rFonts w:cs="Arial"/>
          <w:b/>
          <w:bCs/>
        </w:rPr>
        <w:fldChar w:fldCharType="separate"/>
      </w:r>
      <w:r w:rsidR="006A7B40">
        <w:rPr>
          <w:rFonts w:cs="Arial"/>
          <w:b/>
          <w:bCs/>
          <w:noProof/>
        </w:rPr>
        <w:t>8</w:t>
      </w:r>
      <w:r w:rsidRPr="00405735">
        <w:rPr>
          <w:rFonts w:cs="Arial"/>
          <w:b/>
          <w:bCs/>
        </w:rPr>
        <w:fldChar w:fldCharType="end"/>
      </w:r>
      <w:bookmarkEnd w:id="182"/>
      <w:r w:rsidR="007B32FA" w:rsidRPr="00405735">
        <w:rPr>
          <w:rFonts w:cs="Arial"/>
          <w:b/>
          <w:bCs/>
        </w:rPr>
        <w:t>:</w:t>
      </w:r>
      <w:r w:rsidR="007B32FA" w:rsidRPr="00405735">
        <w:rPr>
          <w:rFonts w:cs="Arial"/>
          <w:b/>
          <w:bCs/>
        </w:rPr>
        <w:tab/>
      </w:r>
      <w:r w:rsidR="00493463" w:rsidRPr="00405735">
        <w:rPr>
          <w:rFonts w:cs="Arial"/>
          <w:b/>
          <w:bCs/>
        </w:rPr>
        <w:t>National Wetland Vegetation Types (SANBI)</w:t>
      </w:r>
      <w:bookmarkEnd w:id="183"/>
    </w:p>
    <w:p w14:paraId="0BA7F95F" w14:textId="4DF448A8" w:rsidR="00705B6C" w:rsidRDefault="00705B6C" w:rsidP="00705B6C">
      <w:pPr>
        <w:jc w:val="center"/>
        <w:rPr>
          <w:rFonts w:cs="Arial"/>
        </w:rPr>
      </w:pPr>
      <w:r>
        <w:rPr>
          <w:rFonts w:cs="Arial"/>
          <w:noProof/>
          <w:lang w:val="en-ZA" w:eastAsia="en-ZA"/>
        </w:rPr>
        <w:lastRenderedPageBreak/>
        <w:drawing>
          <wp:inline distT="0" distB="0" distL="0" distR="0" wp14:anchorId="62E9F14F" wp14:editId="1C9A02FC">
            <wp:extent cx="5370490" cy="3804866"/>
            <wp:effectExtent l="0" t="0" r="190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6286" cy="3808973"/>
                    </a:xfrm>
                    <a:prstGeom prst="rect">
                      <a:avLst/>
                    </a:prstGeom>
                    <a:noFill/>
                  </pic:spPr>
                </pic:pic>
              </a:graphicData>
            </a:graphic>
          </wp:inline>
        </w:drawing>
      </w:r>
    </w:p>
    <w:p w14:paraId="77042F73" w14:textId="34517C34" w:rsidR="00705B6C" w:rsidRDefault="00705B6C" w:rsidP="00214C74">
      <w:pPr>
        <w:pStyle w:val="Caption"/>
      </w:pPr>
      <w:bookmarkStart w:id="184" w:name="_Ref82689083"/>
      <w:bookmarkStart w:id="185" w:name="_Toc85628476"/>
      <w:r>
        <w:t xml:space="preserve">Figure </w:t>
      </w:r>
      <w:r w:rsidR="00E54AF9">
        <w:fldChar w:fldCharType="begin"/>
      </w:r>
      <w:r w:rsidR="00E54AF9">
        <w:instrText xml:space="preserve"> SEQ Figure \* ARABIC </w:instrText>
      </w:r>
      <w:r w:rsidR="00E54AF9">
        <w:fldChar w:fldCharType="separate"/>
      </w:r>
      <w:r w:rsidR="006A7B40">
        <w:rPr>
          <w:noProof/>
        </w:rPr>
        <w:t>9</w:t>
      </w:r>
      <w:r w:rsidR="00E54AF9">
        <w:rPr>
          <w:noProof/>
        </w:rPr>
        <w:fldChar w:fldCharType="end"/>
      </w:r>
      <w:bookmarkEnd w:id="184"/>
      <w:r>
        <w:t>:</w:t>
      </w:r>
      <w:r>
        <w:tab/>
      </w:r>
      <w:r w:rsidR="00E320DA">
        <w:t>National Wetland Types (National Wetland Map 5: SANBI)</w:t>
      </w:r>
      <w:bookmarkEnd w:id="185"/>
    </w:p>
    <w:p w14:paraId="26BDD310" w14:textId="62401A31" w:rsidR="007C37E9" w:rsidRDefault="007C37E9" w:rsidP="007C37E9">
      <w:pPr>
        <w:rPr>
          <w:rFonts w:cs="Arial"/>
          <w:lang w:val="en-ZA"/>
        </w:rPr>
      </w:pPr>
      <w:r w:rsidRPr="007C37E9">
        <w:rPr>
          <w:rFonts w:cs="Arial"/>
          <w:lang w:val="en-ZA"/>
        </w:rPr>
        <w:t xml:space="preserve">The proposed </w:t>
      </w:r>
      <w:proofErr w:type="spellStart"/>
      <w:r w:rsidRPr="007C37E9">
        <w:rPr>
          <w:rFonts w:cs="Arial"/>
          <w:lang w:val="en-ZA"/>
        </w:rPr>
        <w:t>Steynsplaats</w:t>
      </w:r>
      <w:proofErr w:type="spellEnd"/>
      <w:r w:rsidRPr="007C37E9">
        <w:rPr>
          <w:rFonts w:cs="Arial"/>
          <w:lang w:val="en-ZA"/>
        </w:rPr>
        <w:t xml:space="preserve"> Colliery is situated in the vicinity of areas that are important for biodiversity. These areas include terrestrial and freshwater Critical Biodiversity Areas (CBAs), Ecological Support Areas (ESA’s), Other Natural Areas and both moderately and heavily modified areas. </w:t>
      </w:r>
    </w:p>
    <w:p w14:paraId="5B56D198" w14:textId="77777777" w:rsidR="007C37E9" w:rsidRPr="007C37E9" w:rsidRDefault="007C37E9" w:rsidP="007C37E9">
      <w:pPr>
        <w:rPr>
          <w:rFonts w:cs="Arial"/>
          <w:lang w:val="en-ZA"/>
        </w:rPr>
      </w:pPr>
      <w:r w:rsidRPr="007C37E9">
        <w:rPr>
          <w:rFonts w:cs="Arial"/>
          <w:b/>
          <w:bCs/>
          <w:lang w:val="en-ZA"/>
        </w:rPr>
        <w:t>Critical Biodiversity Areas (CBAs):</w:t>
      </w:r>
      <w:r w:rsidRPr="007C37E9">
        <w:rPr>
          <w:rFonts w:cs="Arial"/>
          <w:lang w:val="en-ZA"/>
        </w:rPr>
        <w:t xml:space="preserve"> Areas that are required to meet biodiversity targets for species, ecosystems or ecological processes. </w:t>
      </w:r>
    </w:p>
    <w:p w14:paraId="2CB3AAAF" w14:textId="77777777" w:rsidR="007C37E9" w:rsidRPr="007C37E9" w:rsidRDefault="007C37E9" w:rsidP="007C37E9">
      <w:pPr>
        <w:rPr>
          <w:rFonts w:cs="Arial"/>
          <w:lang w:val="en-ZA"/>
        </w:rPr>
      </w:pPr>
      <w:r w:rsidRPr="007C37E9">
        <w:rPr>
          <w:rFonts w:cs="Arial"/>
          <w:lang w:val="en-ZA"/>
        </w:rPr>
        <w:t>CBAs are areas of high biodiversity value and need to be kept in a natural state, with no further loss of habitat or species.</w:t>
      </w:r>
    </w:p>
    <w:p w14:paraId="03A7B5B9" w14:textId="52976A97" w:rsidR="007C37E9" w:rsidRPr="007C37E9" w:rsidRDefault="007C37E9" w:rsidP="007C37E9">
      <w:pPr>
        <w:rPr>
          <w:rFonts w:cs="Arial"/>
          <w:lang w:val="en-ZA"/>
        </w:rPr>
      </w:pPr>
      <w:r w:rsidRPr="007C37E9">
        <w:rPr>
          <w:rFonts w:cs="Arial"/>
          <w:b/>
          <w:bCs/>
          <w:lang w:val="en-ZA"/>
        </w:rPr>
        <w:t>Ecological Support Areas (ESAs):</w:t>
      </w:r>
      <w:r w:rsidRPr="007C37E9">
        <w:rPr>
          <w:rFonts w:cs="Arial"/>
          <w:lang w:val="en-ZA"/>
        </w:rPr>
        <w:t xml:space="preserve"> Areas that are not essential for meeting biodiversity targets, but that play an important role in supporting the functioning of protected areas or CBAs and for delivering ecosystem services. </w:t>
      </w:r>
    </w:p>
    <w:p w14:paraId="53F32BE2" w14:textId="77777777" w:rsidR="007C37E9" w:rsidRPr="007C37E9" w:rsidRDefault="007C37E9" w:rsidP="007C37E9">
      <w:pPr>
        <w:rPr>
          <w:rFonts w:cs="Arial"/>
          <w:lang w:val="en-ZA"/>
        </w:rPr>
      </w:pPr>
      <w:r w:rsidRPr="007C37E9">
        <w:rPr>
          <w:rFonts w:cs="Arial"/>
          <w:b/>
          <w:bCs/>
          <w:lang w:val="en-ZA"/>
        </w:rPr>
        <w:t>Other Natural Areas (ONAs):</w:t>
      </w:r>
      <w:r w:rsidRPr="007C37E9">
        <w:rPr>
          <w:rFonts w:cs="Arial"/>
          <w:lang w:val="en-ZA"/>
        </w:rPr>
        <w:t xml:space="preserve"> Areas that have not been identified as a priority in the current systematic biodiversity plan but retain most of their natural character and perform a range of biodiversity and ecological infrastructural functions.</w:t>
      </w:r>
    </w:p>
    <w:p w14:paraId="32E7675A" w14:textId="67FCF148" w:rsidR="007C37E9" w:rsidRPr="007C37E9" w:rsidRDefault="007C37E9" w:rsidP="007C37E9">
      <w:pPr>
        <w:rPr>
          <w:rFonts w:cs="Arial"/>
          <w:lang w:val="en-ZA"/>
        </w:rPr>
      </w:pPr>
      <w:r w:rsidRPr="007C37E9">
        <w:rPr>
          <w:rFonts w:cs="Arial"/>
          <w:b/>
          <w:bCs/>
          <w:lang w:val="en-ZA"/>
        </w:rPr>
        <w:t>Moderately or Heavily Modified Areas (sometimes called ‘transformed’):</w:t>
      </w:r>
      <w:r w:rsidRPr="007C37E9">
        <w:rPr>
          <w:rFonts w:cs="Arial"/>
          <w:lang w:val="en-ZA"/>
        </w:rPr>
        <w:t xml:space="preserve"> Areas that have been heavily modified by human activity so that they are by-and-large no longer natural, and do not contribute to biodiversity targets. Some of these areas may still provide limited biodiversity and ecological infrastructural functions but, their biodiversity value has been significantly and, in many cases, irreversibly compromised</w:t>
      </w:r>
    </w:p>
    <w:p w14:paraId="7274B0E6" w14:textId="64315A54" w:rsidR="007C37E9" w:rsidRPr="007C37E9" w:rsidRDefault="000D777C" w:rsidP="007C37E9">
      <w:pPr>
        <w:rPr>
          <w:rFonts w:cs="Arial"/>
          <w:lang w:val="en-ZA"/>
        </w:rPr>
      </w:pPr>
      <w:r w:rsidRPr="000D777C">
        <w:rPr>
          <w:rFonts w:cs="Arial"/>
          <w:lang w:val="en-ZA"/>
        </w:rPr>
        <w:fldChar w:fldCharType="begin"/>
      </w:r>
      <w:r w:rsidRPr="000D777C">
        <w:rPr>
          <w:rFonts w:cs="Arial"/>
          <w:lang w:val="en-ZA"/>
        </w:rPr>
        <w:instrText xml:space="preserve"> REF _Ref82689737 \h  \* MERGEFORMAT </w:instrText>
      </w:r>
      <w:r w:rsidRPr="000D777C">
        <w:rPr>
          <w:rFonts w:cs="Arial"/>
          <w:lang w:val="en-ZA"/>
        </w:rPr>
      </w:r>
      <w:r w:rsidRPr="000D777C">
        <w:rPr>
          <w:rFonts w:cs="Arial"/>
          <w:lang w:val="en-ZA"/>
        </w:rPr>
        <w:fldChar w:fldCharType="separate"/>
      </w:r>
      <w:r w:rsidR="006A7B40" w:rsidRPr="006A7B40">
        <w:rPr>
          <w:rFonts w:cs="Arial"/>
        </w:rPr>
        <w:t xml:space="preserve">Figure </w:t>
      </w:r>
      <w:r w:rsidR="006A7B40" w:rsidRPr="006A7B40">
        <w:rPr>
          <w:rFonts w:cs="Arial"/>
          <w:noProof/>
        </w:rPr>
        <w:t>10</w:t>
      </w:r>
      <w:r w:rsidRPr="000D777C">
        <w:rPr>
          <w:rFonts w:cs="Arial"/>
          <w:lang w:val="en-ZA"/>
        </w:rPr>
        <w:fldChar w:fldCharType="end"/>
      </w:r>
      <w:r w:rsidR="007C37E9" w:rsidRPr="007C37E9">
        <w:rPr>
          <w:rFonts w:cs="Arial"/>
          <w:lang w:val="en-ZA"/>
        </w:rPr>
        <w:t xml:space="preserve"> , below provides a spatial illustration of the proposed </w:t>
      </w:r>
      <w:proofErr w:type="spellStart"/>
      <w:r w:rsidR="007C37E9" w:rsidRPr="007C37E9">
        <w:rPr>
          <w:rFonts w:cs="Arial"/>
          <w:lang w:val="en-ZA"/>
        </w:rPr>
        <w:t>Steynsplaats</w:t>
      </w:r>
      <w:proofErr w:type="spellEnd"/>
      <w:r w:rsidR="007C37E9" w:rsidRPr="007C37E9">
        <w:rPr>
          <w:rFonts w:cs="Arial"/>
          <w:lang w:val="en-ZA"/>
        </w:rPr>
        <w:t xml:space="preserve"> Colliery Area in relation to </w:t>
      </w:r>
      <w:r w:rsidR="004D510E" w:rsidRPr="007C37E9">
        <w:rPr>
          <w:rFonts w:cs="Arial"/>
          <w:lang w:val="en-ZA"/>
        </w:rPr>
        <w:t>terrestrial CBAs,</w:t>
      </w:r>
      <w:r w:rsidR="007C37E9" w:rsidRPr="007C37E9">
        <w:rPr>
          <w:rFonts w:cs="Arial"/>
          <w:lang w:val="en-ZA"/>
        </w:rPr>
        <w:t xml:space="preserve"> ESA’s etc.</w:t>
      </w:r>
    </w:p>
    <w:p w14:paraId="0BF7446B" w14:textId="2860FEE3" w:rsidR="00705B6C" w:rsidRDefault="007C37E9" w:rsidP="007C37E9">
      <w:pPr>
        <w:jc w:val="center"/>
        <w:rPr>
          <w:rFonts w:cs="Arial"/>
        </w:rPr>
      </w:pPr>
      <w:r>
        <w:rPr>
          <w:rFonts w:cs="Arial"/>
          <w:noProof/>
          <w:lang w:val="en-ZA" w:eastAsia="en-ZA"/>
        </w:rPr>
        <w:lastRenderedPageBreak/>
        <w:drawing>
          <wp:inline distT="0" distB="0" distL="0" distR="0" wp14:anchorId="0758FD77" wp14:editId="21FC03FE">
            <wp:extent cx="5254580" cy="3722746"/>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8547" cy="3725557"/>
                    </a:xfrm>
                    <a:prstGeom prst="rect">
                      <a:avLst/>
                    </a:prstGeom>
                    <a:noFill/>
                  </pic:spPr>
                </pic:pic>
              </a:graphicData>
            </a:graphic>
          </wp:inline>
        </w:drawing>
      </w:r>
    </w:p>
    <w:p w14:paraId="481E9A93" w14:textId="39369E0B" w:rsidR="00705B6C" w:rsidRDefault="007C37E9" w:rsidP="00214C74">
      <w:pPr>
        <w:pStyle w:val="Caption"/>
        <w:rPr>
          <w:rFonts w:cs="Arial"/>
        </w:rPr>
      </w:pPr>
      <w:bookmarkStart w:id="186" w:name="_Ref82689737"/>
      <w:bookmarkStart w:id="187" w:name="_Toc85628477"/>
      <w:r>
        <w:t xml:space="preserve">Figure </w:t>
      </w:r>
      <w:r w:rsidR="00E54AF9">
        <w:fldChar w:fldCharType="begin"/>
      </w:r>
      <w:r w:rsidR="00E54AF9">
        <w:instrText xml:space="preserve"> SEQ Figure \* ARABIC </w:instrText>
      </w:r>
      <w:r w:rsidR="00E54AF9">
        <w:fldChar w:fldCharType="separate"/>
      </w:r>
      <w:r w:rsidR="006A7B40">
        <w:rPr>
          <w:noProof/>
        </w:rPr>
        <w:t>10</w:t>
      </w:r>
      <w:r w:rsidR="00E54AF9">
        <w:rPr>
          <w:noProof/>
        </w:rPr>
        <w:fldChar w:fldCharType="end"/>
      </w:r>
      <w:bookmarkEnd w:id="186"/>
      <w:r>
        <w:t>:</w:t>
      </w:r>
      <w:r>
        <w:tab/>
        <w:t>Mpumalanga Biodiversity Sector Plan Terrestrial Assessment (MBSP</w:t>
      </w:r>
      <w:r w:rsidR="001162FD">
        <w:t>:</w:t>
      </w:r>
      <w:r>
        <w:t>2019)</w:t>
      </w:r>
      <w:bookmarkEnd w:id="187"/>
    </w:p>
    <w:p w14:paraId="76B7B1DB" w14:textId="6345DA35" w:rsidR="00705B6C" w:rsidRDefault="000D777C" w:rsidP="0097632B">
      <w:pPr>
        <w:rPr>
          <w:rFonts w:cs="Arial"/>
        </w:rPr>
      </w:pPr>
      <w:r w:rsidRPr="000D777C">
        <w:rPr>
          <w:rFonts w:cs="Arial"/>
        </w:rPr>
        <w:t>According to the Mpumalanga Biodiversity Sector Plan GIS-based electronic application (Mpumalanga Tourism and Parks Agency (MTPA), 2019), the areas where the above-mentioned activities are located, are primarily situated in freshwater assessment categories of “Heavily Modified” meaning areas that have experienced a form of land use that has resulted in the near complete loss of biodiversity and a degree of loss of ecological function; “Other Natural Areas” meaning areas that have not been identified as a priority in the current systematic biodiversity plan but retain most of their natural character and perform a range of biodiversity and ecological infrastructural functions; “Ecological Support Areas (ESA) – Wetlands” meaning areas that support the hydrological functioning of rivers, water tables, freshwater biodiversity as well as providing a host of ecosystem services through their ecological infrastructure. They need to be maintained in a healthy condition; and “Dams” meaning artificial water bodies which may have impacted on wetlands or river systems. These areas may, however, still have a recharge effect on wetlands, groundwater, and river systems</w:t>
      </w:r>
      <w:r w:rsidR="001162FD">
        <w:rPr>
          <w:rFonts w:cs="Arial"/>
        </w:rPr>
        <w:t>.</w:t>
      </w:r>
    </w:p>
    <w:p w14:paraId="77912FCF" w14:textId="61B51180" w:rsidR="007C37E9" w:rsidRDefault="00B00819" w:rsidP="00B00819">
      <w:pPr>
        <w:jc w:val="center"/>
        <w:rPr>
          <w:rFonts w:cs="Arial"/>
        </w:rPr>
      </w:pPr>
      <w:r>
        <w:rPr>
          <w:rFonts w:cs="Arial"/>
          <w:noProof/>
          <w:lang w:val="en-ZA" w:eastAsia="en-ZA"/>
        </w:rPr>
        <w:lastRenderedPageBreak/>
        <w:drawing>
          <wp:inline distT="0" distB="0" distL="0" distR="0" wp14:anchorId="174E67FF" wp14:editId="57E0AF61">
            <wp:extent cx="5730875" cy="4048125"/>
            <wp:effectExtent l="0" t="0" r="317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0875" cy="4048125"/>
                    </a:xfrm>
                    <a:prstGeom prst="rect">
                      <a:avLst/>
                    </a:prstGeom>
                    <a:noFill/>
                  </pic:spPr>
                </pic:pic>
              </a:graphicData>
            </a:graphic>
          </wp:inline>
        </w:drawing>
      </w:r>
    </w:p>
    <w:p w14:paraId="25101E8D" w14:textId="2AFE28A3" w:rsidR="007C37E9" w:rsidRDefault="00B00819" w:rsidP="00214C74">
      <w:pPr>
        <w:pStyle w:val="Caption"/>
        <w:rPr>
          <w:rFonts w:cs="Arial"/>
        </w:rPr>
      </w:pPr>
      <w:bookmarkStart w:id="188" w:name="_Toc85628478"/>
      <w:r>
        <w:t xml:space="preserve">Figure </w:t>
      </w:r>
      <w:r w:rsidR="00E54AF9">
        <w:fldChar w:fldCharType="begin"/>
      </w:r>
      <w:r w:rsidR="00E54AF9">
        <w:instrText xml:space="preserve"> SEQ Figure \* ARABIC </w:instrText>
      </w:r>
      <w:r w:rsidR="00E54AF9">
        <w:fldChar w:fldCharType="separate"/>
      </w:r>
      <w:r w:rsidR="006A7B40">
        <w:rPr>
          <w:noProof/>
        </w:rPr>
        <w:t>11</w:t>
      </w:r>
      <w:r w:rsidR="00E54AF9">
        <w:rPr>
          <w:noProof/>
        </w:rPr>
        <w:fldChar w:fldCharType="end"/>
      </w:r>
      <w:r>
        <w:t>:</w:t>
      </w:r>
      <w:r>
        <w:tab/>
        <w:t>Mpumalanga Biodiversity Sector Plan Freshwater Assessment (MBSP</w:t>
      </w:r>
      <w:r w:rsidR="001162FD">
        <w:t>:2019)</w:t>
      </w:r>
      <w:bookmarkEnd w:id="188"/>
    </w:p>
    <w:p w14:paraId="3752674B" w14:textId="71ED86D6" w:rsidR="00020DED" w:rsidRPr="000F2BD6" w:rsidRDefault="00020DED" w:rsidP="001F7459">
      <w:pPr>
        <w:pStyle w:val="Heading2"/>
      </w:pPr>
      <w:bookmarkStart w:id="189" w:name="_Toc82766337"/>
      <w:r w:rsidRPr="000F2BD6">
        <w:t>Air Quality</w:t>
      </w:r>
      <w:bookmarkEnd w:id="189"/>
    </w:p>
    <w:p w14:paraId="6F5166E2" w14:textId="77777777" w:rsidR="00404108" w:rsidRPr="00404108" w:rsidRDefault="00404108" w:rsidP="0097632B">
      <w:pPr>
        <w:rPr>
          <w:lang w:val="en-US"/>
        </w:rPr>
      </w:pPr>
      <w:r w:rsidRPr="00404108">
        <w:rPr>
          <w:lang w:val="en-US"/>
        </w:rPr>
        <w:t xml:space="preserve">The main sources of pollution in the Mpumalanga Highveld region are power stations, petrochemical plants, small industries, domestic combustion, motor vehicles, </w:t>
      </w:r>
      <w:r w:rsidR="00F0782F" w:rsidRPr="00404108">
        <w:rPr>
          <w:lang w:val="en-US"/>
        </w:rPr>
        <w:t>smoldering</w:t>
      </w:r>
      <w:r w:rsidRPr="00404108">
        <w:rPr>
          <w:lang w:val="en-US"/>
        </w:rPr>
        <w:t xml:space="preserve"> coal-discard dumps/exposed coals and veld burning.  Pollutants emitted by these sources include </w:t>
      </w:r>
      <w:proofErr w:type="spellStart"/>
      <w:r w:rsidRPr="00404108">
        <w:rPr>
          <w:lang w:val="en-US"/>
        </w:rPr>
        <w:t>sulphur</w:t>
      </w:r>
      <w:proofErr w:type="spellEnd"/>
      <w:r w:rsidRPr="00404108">
        <w:rPr>
          <w:lang w:val="en-US"/>
        </w:rPr>
        <w:t xml:space="preserve"> dioxide, nitrogen oxides, carbon monoxides, hydrocarbons and carbon dioxides.  </w:t>
      </w:r>
    </w:p>
    <w:p w14:paraId="20E4E69D" w14:textId="3F672908" w:rsidR="00404108" w:rsidRPr="00774F33" w:rsidRDefault="00404108" w:rsidP="0097632B">
      <w:pPr>
        <w:rPr>
          <w:rFonts w:cs="Arial"/>
        </w:rPr>
      </w:pPr>
      <w:r w:rsidRPr="00774F33">
        <w:rPr>
          <w:lang w:val="en-US"/>
        </w:rPr>
        <w:t>The are</w:t>
      </w:r>
      <w:r w:rsidR="0058658F" w:rsidRPr="00774F33">
        <w:rPr>
          <w:lang w:val="en-US"/>
        </w:rPr>
        <w:t xml:space="preserve">a surrounding the proposed </w:t>
      </w:r>
      <w:proofErr w:type="spellStart"/>
      <w:r w:rsidR="00AF20D4" w:rsidRPr="00774F33">
        <w:rPr>
          <w:rFonts w:cs="Arial"/>
        </w:rPr>
        <w:t>Steynsplaats</w:t>
      </w:r>
      <w:proofErr w:type="spellEnd"/>
      <w:r w:rsidR="00AF20D4" w:rsidRPr="00774F33">
        <w:rPr>
          <w:rFonts w:cs="Arial"/>
        </w:rPr>
        <w:t xml:space="preserve"> </w:t>
      </w:r>
      <w:r w:rsidR="00407BD4" w:rsidRPr="00774F33">
        <w:rPr>
          <w:lang w:val="en-US"/>
        </w:rPr>
        <w:t>Colliery</w:t>
      </w:r>
      <w:r w:rsidRPr="00774F33">
        <w:rPr>
          <w:lang w:val="en-US"/>
        </w:rPr>
        <w:t xml:space="preserve"> comprises </w:t>
      </w:r>
      <w:r w:rsidR="00774F33">
        <w:rPr>
          <w:lang w:val="en-US"/>
        </w:rPr>
        <w:t xml:space="preserve">of </w:t>
      </w:r>
      <w:r w:rsidR="00774F33" w:rsidRPr="00774F33">
        <w:rPr>
          <w:rFonts w:cs="Arial"/>
        </w:rPr>
        <w:t>timber plantations, limited grazing and farmworker houses situated on farmsteads</w:t>
      </w:r>
      <w:r w:rsidRPr="00774F33">
        <w:rPr>
          <w:lang w:val="en-US"/>
        </w:rPr>
        <w:t>.  Air quality status is therefore expected to be determined by</w:t>
      </w:r>
      <w:r w:rsidR="00334105" w:rsidRPr="00774F33">
        <w:rPr>
          <w:lang w:val="en-US"/>
        </w:rPr>
        <w:t xml:space="preserve"> biomass burning</w:t>
      </w:r>
      <w:r w:rsidR="00334105">
        <w:rPr>
          <w:lang w:val="en-US"/>
        </w:rPr>
        <w:t>,</w:t>
      </w:r>
      <w:r w:rsidRPr="00404108">
        <w:rPr>
          <w:lang w:val="en-US"/>
        </w:rPr>
        <w:t xml:space="preserve"> </w:t>
      </w:r>
      <w:r w:rsidR="00A62D4B">
        <w:rPr>
          <w:lang w:val="en-US"/>
        </w:rPr>
        <w:t>pollution</w:t>
      </w:r>
      <w:r w:rsidR="00334105">
        <w:rPr>
          <w:lang w:val="en-US"/>
        </w:rPr>
        <w:t xml:space="preserve"> from urban activities</w:t>
      </w:r>
      <w:r w:rsidRPr="00404108">
        <w:rPr>
          <w:lang w:val="en-US"/>
        </w:rPr>
        <w:t xml:space="preserve"> and nearby mining operations</w:t>
      </w:r>
      <w:r w:rsidR="001162FD">
        <w:rPr>
          <w:lang w:val="en-US"/>
        </w:rPr>
        <w:t>.</w:t>
      </w:r>
    </w:p>
    <w:p w14:paraId="43551C4C" w14:textId="77777777" w:rsidR="008F576D" w:rsidRDefault="008F576D" w:rsidP="001F7459">
      <w:pPr>
        <w:pStyle w:val="Heading2"/>
      </w:pPr>
      <w:bookmarkStart w:id="190" w:name="_Toc82766338"/>
      <w:r>
        <w:t>Sites of Archaeological and Cultural Interest</w:t>
      </w:r>
      <w:bookmarkEnd w:id="190"/>
    </w:p>
    <w:p w14:paraId="332B639B" w14:textId="77777777" w:rsidR="00D031D0" w:rsidRDefault="00404108" w:rsidP="0097632B">
      <w:r w:rsidRPr="00404108">
        <w:t>A study will be conducted by a suitably qualified specialist to confirm if there are any sites of archaeological and cultural interest found within the proposed mining area</w:t>
      </w:r>
    </w:p>
    <w:p w14:paraId="621CFBB1" w14:textId="77777777" w:rsidR="008F576D" w:rsidRPr="001150A7" w:rsidRDefault="008F576D" w:rsidP="001F7459">
      <w:pPr>
        <w:pStyle w:val="Heading2"/>
      </w:pPr>
      <w:bookmarkStart w:id="191" w:name="_Toc82766339"/>
      <w:r w:rsidRPr="001150A7">
        <w:t>Visual Aspects</w:t>
      </w:r>
      <w:bookmarkEnd w:id="191"/>
    </w:p>
    <w:p w14:paraId="0CF0B309" w14:textId="21FA9A34" w:rsidR="00475FAB" w:rsidRDefault="00404108" w:rsidP="0097632B">
      <w:pPr>
        <w:pStyle w:val="NormalJustified"/>
        <w:spacing w:before="0" w:after="0" w:line="300" w:lineRule="auto"/>
        <w:rPr>
          <w:lang w:val="en-ZA"/>
        </w:rPr>
      </w:pPr>
      <w:r w:rsidRPr="00774F33">
        <w:t xml:space="preserve">This area is characterised by a gently undulating plateau with fairly broad to narrowly incised valleys such as the </w:t>
      </w:r>
      <w:proofErr w:type="spellStart"/>
      <w:r w:rsidR="00774F33" w:rsidRPr="00774F33">
        <w:t>Hartebeesspruit</w:t>
      </w:r>
      <w:proofErr w:type="spellEnd"/>
      <w:r w:rsidRPr="00774F33">
        <w:t xml:space="preserve">. </w:t>
      </w:r>
      <w:r w:rsidR="00BD677D" w:rsidRPr="00774F33">
        <w:rPr>
          <w:lang w:val="en-ZA"/>
        </w:rPr>
        <w:t xml:space="preserve">The mine activities will be visible from the surrounding farms and </w:t>
      </w:r>
      <w:r w:rsidR="00812F82" w:rsidRPr="00774F33">
        <w:rPr>
          <w:lang w:val="en-ZA"/>
        </w:rPr>
        <w:t xml:space="preserve">from </w:t>
      </w:r>
      <w:r w:rsidR="00BD677D" w:rsidRPr="00774F33">
        <w:rPr>
          <w:lang w:val="en-ZA"/>
        </w:rPr>
        <w:t>the nearby roads.</w:t>
      </w:r>
    </w:p>
    <w:p w14:paraId="6DFEA5C4" w14:textId="5A166029" w:rsidR="0055566F" w:rsidRDefault="0055566F" w:rsidP="001F7459">
      <w:pPr>
        <w:pStyle w:val="Heading2"/>
      </w:pPr>
      <w:bookmarkStart w:id="192" w:name="_Toc82766340"/>
      <w:r>
        <w:t>Regional Socio-Economic Structure</w:t>
      </w:r>
      <w:bookmarkEnd w:id="192"/>
    </w:p>
    <w:p w14:paraId="2773F9B6" w14:textId="4071743C" w:rsidR="00F6335A" w:rsidRPr="00F6335A" w:rsidRDefault="00F6335A" w:rsidP="00F6335A">
      <w:pPr>
        <w:pStyle w:val="BodyText"/>
      </w:pPr>
      <w:r w:rsidRPr="00F6335A">
        <w:t xml:space="preserve">The proposed project is situated in the </w:t>
      </w:r>
      <w:proofErr w:type="spellStart"/>
      <w:r w:rsidRPr="00F6335A">
        <w:t>Emakhazeni</w:t>
      </w:r>
      <w:proofErr w:type="spellEnd"/>
      <w:r w:rsidRPr="00F6335A">
        <w:t xml:space="preserve"> Local Municipality part of the Nkangala District Municipality, which is one of the three districts in Mpumalanga province.</w:t>
      </w:r>
    </w:p>
    <w:p w14:paraId="5D2A386D" w14:textId="77777777" w:rsidR="00853AC4" w:rsidRPr="00853AC4" w:rsidRDefault="003244DB" w:rsidP="00065B3A">
      <w:pPr>
        <w:pStyle w:val="Heading4"/>
      </w:pPr>
      <w:bookmarkStart w:id="193" w:name="_Toc31091783"/>
      <w:bookmarkStart w:id="194" w:name="_Toc94289112"/>
      <w:bookmarkStart w:id="195" w:name="_Toc94426896"/>
      <w:bookmarkStart w:id="196" w:name="_Toc94440592"/>
      <w:bookmarkStart w:id="197" w:name="_Toc31091784"/>
      <w:bookmarkStart w:id="198" w:name="_Toc94289113"/>
      <w:bookmarkStart w:id="199" w:name="_Toc94426897"/>
      <w:bookmarkStart w:id="200" w:name="_Toc94440593"/>
      <w:r w:rsidRPr="00853AC4">
        <w:lastRenderedPageBreak/>
        <w:t>Population Growth and Location</w:t>
      </w:r>
      <w:bookmarkEnd w:id="193"/>
      <w:bookmarkEnd w:id="194"/>
      <w:bookmarkEnd w:id="195"/>
      <w:bookmarkEnd w:id="196"/>
    </w:p>
    <w:p w14:paraId="3403D359" w14:textId="77777777" w:rsidR="00756F43" w:rsidRPr="00756F43" w:rsidRDefault="00756F43" w:rsidP="00756F43">
      <w:pPr>
        <w:autoSpaceDE w:val="0"/>
        <w:autoSpaceDN w:val="0"/>
        <w:adjustRightInd w:val="0"/>
        <w:rPr>
          <w:rFonts w:cs="Arial"/>
          <w:lang w:val="en-ZA" w:eastAsia="en-ZA"/>
        </w:rPr>
      </w:pPr>
      <w:proofErr w:type="spellStart"/>
      <w:r w:rsidRPr="00756F43">
        <w:rPr>
          <w:rFonts w:cs="Arial"/>
          <w:lang w:val="en-ZA" w:eastAsia="en-ZA"/>
        </w:rPr>
        <w:t>Emakhazeni</w:t>
      </w:r>
      <w:proofErr w:type="spellEnd"/>
      <w:r w:rsidRPr="00756F43">
        <w:rPr>
          <w:rFonts w:cs="Arial"/>
          <w:lang w:val="en-ZA" w:eastAsia="en-ZA"/>
        </w:rPr>
        <w:t xml:space="preserve"> Local Municipality is situated in the heart of Mpumalanga, covering a total of 4 736 km2 with a total of about 47 216 people and eight wards. The mid-year population estimates for 2015 for Mpumalanga Province is estimated at 4 283 900 (7.8% of the total national population) and has remained steady in the period between 2002 and 2015 (Stats SA, Statistics release P0 302, 2016). The population figure for Nkangala District was 1 308 129 (Census 2011) and new statistics released by Statistics SA (www.localgovernment.co.za) for 2016 estimate the district’s population at 1 445 624. </w:t>
      </w:r>
    </w:p>
    <w:p w14:paraId="4F446C97" w14:textId="77777777" w:rsidR="00756F43" w:rsidRDefault="00756F43" w:rsidP="00756F43">
      <w:pPr>
        <w:autoSpaceDE w:val="0"/>
        <w:autoSpaceDN w:val="0"/>
        <w:adjustRightInd w:val="0"/>
        <w:rPr>
          <w:rFonts w:cs="Arial"/>
          <w:lang w:val="en-ZA" w:eastAsia="en-ZA"/>
        </w:rPr>
      </w:pPr>
      <w:proofErr w:type="spellStart"/>
      <w:r w:rsidRPr="00756F43">
        <w:rPr>
          <w:rFonts w:cs="Arial"/>
          <w:lang w:val="en-ZA" w:eastAsia="en-ZA"/>
        </w:rPr>
        <w:t>Emakhazeni</w:t>
      </w:r>
      <w:proofErr w:type="spellEnd"/>
      <w:r w:rsidRPr="00756F43">
        <w:rPr>
          <w:rFonts w:cs="Arial"/>
          <w:lang w:val="en-ZA" w:eastAsia="en-ZA"/>
        </w:rPr>
        <w:t xml:space="preserve"> has a household population of 43 007 in 2001 and increased to 47 216 in 2011 (Stats SA, www.localgovernment.co.za). Of those aged 20 years and older, 28,7% have completed matric, 7,4% have some form of higher education, and 15% have no schooling. The majority of households (55%) have access to piped water inside their dwelling, 32,8% of households have access to piped water inside their yard, and 4,7% of households have no access to piped water. </w:t>
      </w:r>
    </w:p>
    <w:p w14:paraId="11CFCFAE" w14:textId="2ECB7B42" w:rsidR="00756F43" w:rsidRPr="00756F43" w:rsidRDefault="00756F43" w:rsidP="00756F43">
      <w:pPr>
        <w:autoSpaceDE w:val="0"/>
        <w:autoSpaceDN w:val="0"/>
        <w:adjustRightInd w:val="0"/>
        <w:rPr>
          <w:rFonts w:cs="Arial"/>
          <w:lang w:val="en-ZA" w:eastAsia="en-ZA"/>
        </w:rPr>
      </w:pPr>
      <w:r w:rsidRPr="00756F43">
        <w:rPr>
          <w:rFonts w:cs="Arial"/>
          <w:lang w:val="en-ZA" w:eastAsia="en-ZA"/>
        </w:rPr>
        <w:t xml:space="preserve">Farming is the dominant economic activity in the </w:t>
      </w:r>
      <w:proofErr w:type="spellStart"/>
      <w:r w:rsidRPr="00756F43">
        <w:rPr>
          <w:rFonts w:cs="Arial"/>
          <w:lang w:val="en-ZA" w:eastAsia="en-ZA"/>
        </w:rPr>
        <w:t>Emakhazeni</w:t>
      </w:r>
      <w:proofErr w:type="spellEnd"/>
      <w:r w:rsidRPr="00756F43">
        <w:rPr>
          <w:rFonts w:cs="Arial"/>
          <w:lang w:val="en-ZA" w:eastAsia="en-ZA"/>
        </w:rPr>
        <w:t xml:space="preserve"> area, occupying the largest part of the physical area. Small towns have developed throughout the area, which serve as service centres to the agricultural sector. One in four (25,9%) of the 18 454 economically active (employed or unemployed but looking for work) people in the municipality are unemployed. Among the 9 694 economically active youth (15–35 years) in the area, 34,2% are unemployed. </w:t>
      </w:r>
    </w:p>
    <w:p w14:paraId="6700F963" w14:textId="16329D5B" w:rsidR="00133B9C" w:rsidRPr="00960252" w:rsidRDefault="00756F43" w:rsidP="00756F43">
      <w:pPr>
        <w:autoSpaceDE w:val="0"/>
        <w:autoSpaceDN w:val="0"/>
        <w:adjustRightInd w:val="0"/>
        <w:rPr>
          <w:rFonts w:cs="Arial"/>
          <w:highlight w:val="yellow"/>
          <w:lang w:val="en-ZA" w:eastAsia="en-ZA"/>
        </w:rPr>
      </w:pPr>
      <w:r w:rsidRPr="00756F43">
        <w:rPr>
          <w:rFonts w:cs="Arial"/>
          <w:lang w:val="en-ZA" w:eastAsia="en-ZA"/>
        </w:rPr>
        <w:t>Population growth is limited to low due to the lack of industrial growth in the area.  No population increase is predicted at the proposed mining area.  This is mainly due to the fact that no significant development is expected in the area.</w:t>
      </w:r>
    </w:p>
    <w:bookmarkEnd w:id="197"/>
    <w:bookmarkEnd w:id="198"/>
    <w:bookmarkEnd w:id="199"/>
    <w:bookmarkEnd w:id="200"/>
    <w:p w14:paraId="167EEB9F" w14:textId="77777777" w:rsidR="0055566F" w:rsidRPr="00740BF0" w:rsidRDefault="0055566F" w:rsidP="001150A7">
      <w:pPr>
        <w:pStyle w:val="Heading4"/>
        <w:numPr>
          <w:ilvl w:val="0"/>
          <w:numId w:val="0"/>
        </w:numPr>
      </w:pPr>
      <w:r w:rsidRPr="00740BF0">
        <w:br w:type="page"/>
      </w:r>
    </w:p>
    <w:p w14:paraId="1E21F7EC" w14:textId="77777777" w:rsidR="0055566F" w:rsidRDefault="0055566F" w:rsidP="00585E04">
      <w:pPr>
        <w:pStyle w:val="BodyText3"/>
      </w:pPr>
    </w:p>
    <w:p w14:paraId="1830E550" w14:textId="77777777" w:rsidR="0055566F" w:rsidRDefault="0055566F" w:rsidP="00585E04">
      <w:pPr>
        <w:pStyle w:val="BodyText3"/>
      </w:pPr>
    </w:p>
    <w:p w14:paraId="26D9F9F7" w14:textId="77777777" w:rsidR="0055566F" w:rsidRDefault="0055566F" w:rsidP="00585E04">
      <w:pPr>
        <w:pStyle w:val="BodyText3"/>
      </w:pPr>
    </w:p>
    <w:p w14:paraId="135752A6" w14:textId="77777777" w:rsidR="0055566F" w:rsidRDefault="0055566F" w:rsidP="00585E04">
      <w:pPr>
        <w:pStyle w:val="BodyText3"/>
      </w:pPr>
    </w:p>
    <w:p w14:paraId="180A5C96" w14:textId="77777777" w:rsidR="007F5199" w:rsidRDefault="007F5199" w:rsidP="00585E04">
      <w:pPr>
        <w:pStyle w:val="BodyText3"/>
      </w:pPr>
    </w:p>
    <w:p w14:paraId="608E9565" w14:textId="77777777" w:rsidR="007F5199" w:rsidRDefault="007F5199" w:rsidP="00585E04">
      <w:pPr>
        <w:pStyle w:val="BodyText3"/>
      </w:pPr>
    </w:p>
    <w:p w14:paraId="590638A7" w14:textId="77777777" w:rsidR="0055566F" w:rsidRDefault="0055566F" w:rsidP="00585E04">
      <w:pPr>
        <w:pStyle w:val="BodyText3"/>
      </w:pPr>
    </w:p>
    <w:p w14:paraId="5EB84D43" w14:textId="77777777" w:rsidR="0055566F" w:rsidRDefault="0055566F" w:rsidP="00585E04">
      <w:pPr>
        <w:pStyle w:val="BodyText3"/>
      </w:pPr>
    </w:p>
    <w:p w14:paraId="5F78E113" w14:textId="77777777" w:rsidR="00385860" w:rsidRDefault="00385860" w:rsidP="00585E04">
      <w:pPr>
        <w:pStyle w:val="BodyText3"/>
      </w:pPr>
      <w:r>
        <w:t>SECTION FOUR</w:t>
      </w:r>
    </w:p>
    <w:p w14:paraId="3B5F78A9" w14:textId="77777777" w:rsidR="00385860" w:rsidRDefault="00385860" w:rsidP="00585E04">
      <w:pPr>
        <w:pStyle w:val="BodyText3"/>
      </w:pPr>
      <w:r>
        <w:t>_______________________________________________________________________</w:t>
      </w:r>
    </w:p>
    <w:p w14:paraId="58A4AE4E" w14:textId="77777777" w:rsidR="00385860" w:rsidRDefault="00385860" w:rsidP="00585E04">
      <w:pPr>
        <w:pStyle w:val="BodyText3"/>
      </w:pPr>
    </w:p>
    <w:p w14:paraId="40BFC80B" w14:textId="77777777" w:rsidR="00385860" w:rsidRPr="00CA1B5A" w:rsidRDefault="00385860" w:rsidP="009F71DB">
      <w:pPr>
        <w:pStyle w:val="SpecialHeadings"/>
        <w:widowControl w:val="0"/>
        <w:pBdr>
          <w:bottom w:val="none" w:sz="0" w:space="0" w:color="auto"/>
        </w:pBdr>
        <w:autoSpaceDE w:val="0"/>
        <w:autoSpaceDN w:val="0"/>
        <w:adjustRightInd w:val="0"/>
        <w:spacing w:before="0" w:after="0"/>
        <w:rPr>
          <w:sz w:val="16"/>
          <w:szCs w:val="16"/>
        </w:rPr>
      </w:pPr>
      <w:r w:rsidRPr="00385860">
        <w:rPr>
          <w:smallCaps w:val="0"/>
          <w:noProof w:val="0"/>
          <w:szCs w:val="40"/>
        </w:rPr>
        <w:t xml:space="preserve">Details of </w:t>
      </w:r>
      <w:r>
        <w:rPr>
          <w:smallCaps w:val="0"/>
          <w:noProof w:val="0"/>
          <w:szCs w:val="40"/>
        </w:rPr>
        <w:t>Public Participation Process</w:t>
      </w:r>
      <w:r>
        <w:rPr>
          <w:smallCaps w:val="0"/>
          <w:noProof w:val="0"/>
          <w:szCs w:val="40"/>
        </w:rPr>
        <w:br w:type="page"/>
      </w:r>
    </w:p>
    <w:p w14:paraId="186A2271" w14:textId="77777777" w:rsidR="00385860" w:rsidRPr="003D6624" w:rsidRDefault="009F71DB" w:rsidP="00192C06">
      <w:pPr>
        <w:pStyle w:val="Heading1"/>
        <w:spacing w:after="120" w:line="300" w:lineRule="auto"/>
        <w:jc w:val="both"/>
      </w:pPr>
      <w:bookmarkStart w:id="201" w:name="_Toc365363041"/>
      <w:bookmarkStart w:id="202" w:name="_Toc82766341"/>
      <w:r w:rsidRPr="003D6624">
        <w:lastRenderedPageBreak/>
        <w:t>details of the public participation process</w:t>
      </w:r>
      <w:bookmarkEnd w:id="201"/>
      <w:bookmarkEnd w:id="202"/>
    </w:p>
    <w:p w14:paraId="3AB817BA" w14:textId="77777777" w:rsidR="00CA1B5A" w:rsidRPr="00CA1B5A" w:rsidRDefault="00CA1B5A" w:rsidP="00585E04">
      <w:pPr>
        <w:pStyle w:val="BodyText3"/>
      </w:pPr>
      <w:r w:rsidRPr="00CA1B5A">
        <w:t>In terms of Chapter 6 of the NEMA regulations (GN</w:t>
      </w:r>
      <w:r w:rsidR="003D1438">
        <w:t xml:space="preserve"> R</w:t>
      </w:r>
      <w:r w:rsidRPr="00CA1B5A">
        <w:t xml:space="preserve">543), all potential </w:t>
      </w:r>
      <w:r w:rsidR="00D369CE" w:rsidRPr="00CA1B5A">
        <w:t xml:space="preserve">Interested </w:t>
      </w:r>
      <w:r w:rsidR="00D369CE" w:rsidRPr="00D369CE">
        <w:t>a</w:t>
      </w:r>
      <w:r w:rsidR="00D369CE" w:rsidRPr="00CA1B5A">
        <w:t xml:space="preserve">nd Affected Parties </w:t>
      </w:r>
      <w:r w:rsidRPr="00CA1B5A">
        <w:t>should be informed of the project and be given a chance to register as an</w:t>
      </w:r>
      <w:r w:rsidR="00D369CE" w:rsidRPr="00CA1B5A">
        <w:t xml:space="preserve"> Intereste</w:t>
      </w:r>
      <w:r w:rsidRPr="00CA1B5A">
        <w:t xml:space="preserve">d and </w:t>
      </w:r>
      <w:r w:rsidR="00D369CE" w:rsidRPr="00CA1B5A">
        <w:t xml:space="preserve">Affected Party </w:t>
      </w:r>
      <w:r w:rsidRPr="00CA1B5A">
        <w:t xml:space="preserve">in order to raise any comments and concerns </w:t>
      </w:r>
      <w:r w:rsidR="005D5BC0">
        <w:t>which</w:t>
      </w:r>
      <w:r w:rsidRPr="00CA1B5A">
        <w:t xml:space="preserve"> rel</w:t>
      </w:r>
      <w:r w:rsidR="005D5BC0">
        <w:t xml:space="preserve">ates to the </w:t>
      </w:r>
      <w:r w:rsidR="00C05CD3">
        <w:t>proposed project</w:t>
      </w:r>
      <w:r w:rsidRPr="00CA1B5A">
        <w:t xml:space="preserve">. </w:t>
      </w:r>
    </w:p>
    <w:p w14:paraId="437309C5" w14:textId="77777777" w:rsidR="00CA1B5A" w:rsidRPr="00CA1B5A" w:rsidRDefault="00CA1B5A">
      <w:pPr>
        <w:pStyle w:val="Heading2"/>
        <w:rPr>
          <w:snapToGrid w:val="0"/>
          <w:lang w:val="en-ZA"/>
        </w:rPr>
      </w:pPr>
      <w:bookmarkStart w:id="203" w:name="_Toc351964436"/>
      <w:bookmarkStart w:id="204" w:name="_Toc365363042"/>
      <w:bookmarkStart w:id="205" w:name="_Toc82766342"/>
      <w:r w:rsidRPr="00CA1B5A">
        <w:rPr>
          <w:snapToGrid w:val="0"/>
          <w:lang w:val="en-ZA"/>
        </w:rPr>
        <w:t>The Consultation Process</w:t>
      </w:r>
      <w:bookmarkEnd w:id="203"/>
      <w:bookmarkEnd w:id="204"/>
      <w:bookmarkEnd w:id="205"/>
    </w:p>
    <w:p w14:paraId="2F4AA42F" w14:textId="1B6CB737" w:rsidR="00CA1B5A" w:rsidRPr="00CA1B5A" w:rsidRDefault="00CA1B5A" w:rsidP="001F7459">
      <w:pPr>
        <w:pStyle w:val="Heading3"/>
        <w:rPr>
          <w:snapToGrid w:val="0"/>
          <w:lang w:val="en-ZA"/>
        </w:rPr>
      </w:pPr>
      <w:bookmarkStart w:id="206" w:name="_Toc365363043"/>
      <w:bookmarkStart w:id="207" w:name="_Toc82766343"/>
      <w:r w:rsidRPr="00CA1B5A">
        <w:rPr>
          <w:snapToGrid w:val="0"/>
          <w:lang w:val="en-ZA"/>
        </w:rPr>
        <w:t>Registration phase</w:t>
      </w:r>
      <w:bookmarkEnd w:id="206"/>
      <w:bookmarkEnd w:id="207"/>
    </w:p>
    <w:p w14:paraId="5D895BD7" w14:textId="1625D94A" w:rsidR="00CA1B5A" w:rsidRPr="00CA1B5A" w:rsidRDefault="00CA1B5A" w:rsidP="00585E04">
      <w:pPr>
        <w:pStyle w:val="BodyText3"/>
        <w:rPr>
          <w:lang w:val="en-ZA"/>
        </w:rPr>
      </w:pPr>
      <w:r w:rsidRPr="00CA1B5A">
        <w:rPr>
          <w:lang w:val="en-ZA"/>
        </w:rPr>
        <w:t xml:space="preserve">Immediate and adjacent landowners, </w:t>
      </w:r>
      <w:r w:rsidR="005D5BC0">
        <w:rPr>
          <w:lang w:val="en-ZA"/>
        </w:rPr>
        <w:t xml:space="preserve">local </w:t>
      </w:r>
      <w:r w:rsidR="005D5BC0" w:rsidRPr="00CA1B5A">
        <w:rPr>
          <w:lang w:val="en-ZA"/>
        </w:rPr>
        <w:t>municipality</w:t>
      </w:r>
      <w:r w:rsidRPr="00CA1B5A">
        <w:rPr>
          <w:lang w:val="en-ZA"/>
        </w:rPr>
        <w:t xml:space="preserve">, </w:t>
      </w:r>
      <w:r w:rsidR="009016F2">
        <w:rPr>
          <w:lang w:val="en-ZA"/>
        </w:rPr>
        <w:t>s</w:t>
      </w:r>
      <w:r w:rsidRPr="00CA1B5A">
        <w:rPr>
          <w:lang w:val="en-ZA"/>
        </w:rPr>
        <w:t xml:space="preserve">tate departments and the greater public </w:t>
      </w:r>
      <w:r w:rsidR="00140EAD">
        <w:rPr>
          <w:lang w:val="en-ZA"/>
        </w:rPr>
        <w:t>were</w:t>
      </w:r>
      <w:r w:rsidR="003D1438">
        <w:rPr>
          <w:lang w:val="en-ZA"/>
        </w:rPr>
        <w:t xml:space="preserve"> </w:t>
      </w:r>
      <w:r w:rsidRPr="00CA1B5A">
        <w:rPr>
          <w:lang w:val="en-ZA"/>
        </w:rPr>
        <w:t>notified via email</w:t>
      </w:r>
      <w:r w:rsidR="003D1438">
        <w:rPr>
          <w:lang w:val="en-ZA"/>
        </w:rPr>
        <w:t>s</w:t>
      </w:r>
      <w:r w:rsidR="009016F2">
        <w:rPr>
          <w:lang w:val="en-ZA"/>
        </w:rPr>
        <w:t xml:space="preserve"> (individual notices)</w:t>
      </w:r>
      <w:r w:rsidRPr="00CA1B5A">
        <w:rPr>
          <w:lang w:val="en-ZA"/>
        </w:rPr>
        <w:t>, site notice</w:t>
      </w:r>
      <w:r w:rsidR="005D5BC0">
        <w:rPr>
          <w:lang w:val="en-ZA"/>
        </w:rPr>
        <w:t>s</w:t>
      </w:r>
      <w:r w:rsidRPr="00CA1B5A">
        <w:rPr>
          <w:lang w:val="en-ZA"/>
        </w:rPr>
        <w:t xml:space="preserve"> and </w:t>
      </w:r>
      <w:r w:rsidR="0035380E">
        <w:rPr>
          <w:lang w:val="en-ZA"/>
        </w:rPr>
        <w:t xml:space="preserve">a </w:t>
      </w:r>
      <w:r w:rsidRPr="00CA1B5A">
        <w:rPr>
          <w:lang w:val="en-ZA"/>
        </w:rPr>
        <w:t xml:space="preserve">local newspaper </w:t>
      </w:r>
      <w:r w:rsidR="009D6AE5">
        <w:rPr>
          <w:lang w:val="en-ZA"/>
        </w:rPr>
        <w:t xml:space="preserve">to register as interested and affected parties for the EIA process of the </w:t>
      </w:r>
      <w:r w:rsidR="009D6AE5" w:rsidRPr="00835478">
        <w:t xml:space="preserve">proposed </w:t>
      </w:r>
      <w:proofErr w:type="spellStart"/>
      <w:r w:rsidR="009D6AE5">
        <w:t>Steynsplaats</w:t>
      </w:r>
      <w:proofErr w:type="spellEnd"/>
      <w:r w:rsidR="009D6AE5">
        <w:t xml:space="preserve"> Colliery’s</w:t>
      </w:r>
      <w:r w:rsidR="009D6AE5">
        <w:rPr>
          <w:lang w:val="en-ZA"/>
        </w:rPr>
        <w:t xml:space="preserve"> IEA application</w:t>
      </w:r>
      <w:r w:rsidR="000F115D">
        <w:t xml:space="preserve">. </w:t>
      </w:r>
      <w:r w:rsidR="00334105">
        <w:t xml:space="preserve"> </w:t>
      </w:r>
      <w:r w:rsidR="00A57715">
        <w:t xml:space="preserve">The Draft Scoping report </w:t>
      </w:r>
      <w:r w:rsidR="00140EAD">
        <w:t>was</w:t>
      </w:r>
      <w:r w:rsidR="00E1369F">
        <w:t xml:space="preserve"> made</w:t>
      </w:r>
      <w:r w:rsidR="00A57715">
        <w:t xml:space="preserve"> available</w:t>
      </w:r>
      <w:r w:rsidR="00232AE9">
        <w:t xml:space="preserve"> for comment</w:t>
      </w:r>
      <w:r w:rsidR="00A57715">
        <w:t xml:space="preserve"> to all relevant stakeholders</w:t>
      </w:r>
      <w:r w:rsidR="00232AE9">
        <w:t xml:space="preserve"> during the registration phase.</w:t>
      </w:r>
      <w:r w:rsidR="009D6AE5">
        <w:t xml:space="preserve">  Note the scoping and registration phase </w:t>
      </w:r>
      <w:r w:rsidR="00140EAD">
        <w:t>was</w:t>
      </w:r>
      <w:r w:rsidR="009D6AE5">
        <w:t xml:space="preserve"> undertaken together.</w:t>
      </w:r>
    </w:p>
    <w:p w14:paraId="79952CDB" w14:textId="77777777" w:rsidR="00CA1B5A" w:rsidRPr="00CA1B5A" w:rsidRDefault="00CA1B5A" w:rsidP="00E62434">
      <w:pPr>
        <w:pStyle w:val="Heading5"/>
        <w:rPr>
          <w:snapToGrid w:val="0"/>
        </w:rPr>
      </w:pPr>
      <w:bookmarkStart w:id="208" w:name="_Toc351964435"/>
      <w:r w:rsidRPr="00CA1B5A">
        <w:rPr>
          <w:snapToGrid w:val="0"/>
        </w:rPr>
        <w:t>Registered Interested and Affected Parties</w:t>
      </w:r>
      <w:bookmarkEnd w:id="208"/>
      <w:r w:rsidRPr="00CA1B5A">
        <w:rPr>
          <w:snapToGrid w:val="0"/>
        </w:rPr>
        <w:t xml:space="preserve"> (I&amp;AP</w:t>
      </w:r>
      <w:r w:rsidRPr="00CA1B5A">
        <w:rPr>
          <w:rFonts w:hint="eastAsia"/>
          <w:snapToGrid w:val="0"/>
        </w:rPr>
        <w:t>’</w:t>
      </w:r>
      <w:r w:rsidRPr="00CA1B5A">
        <w:rPr>
          <w:snapToGrid w:val="0"/>
        </w:rPr>
        <w:t>s)</w:t>
      </w:r>
    </w:p>
    <w:p w14:paraId="6AE6C105" w14:textId="77777777" w:rsidR="000F115D" w:rsidRPr="003D5FA5" w:rsidRDefault="000F115D" w:rsidP="00585E04">
      <w:pPr>
        <w:pStyle w:val="BodyText3"/>
      </w:pPr>
      <w:bookmarkStart w:id="209" w:name="_Toc365363044"/>
      <w:r w:rsidRPr="003D5FA5">
        <w:t>The interested and affected parties identified are as follows:</w:t>
      </w:r>
    </w:p>
    <w:p w14:paraId="3187D993" w14:textId="77777777" w:rsidR="000F115D" w:rsidRPr="003D5FA5" w:rsidRDefault="000F115D" w:rsidP="00E93902">
      <w:pPr>
        <w:pStyle w:val="BodyText3"/>
        <w:numPr>
          <w:ilvl w:val="0"/>
          <w:numId w:val="15"/>
        </w:numPr>
      </w:pPr>
      <w:r w:rsidRPr="003D5FA5">
        <w:t xml:space="preserve">Department of Water and </w:t>
      </w:r>
      <w:r>
        <w:t xml:space="preserve">Sanitation </w:t>
      </w:r>
      <w:r w:rsidRPr="003D5FA5">
        <w:t>(Mpumalanga Regional Office)</w:t>
      </w:r>
    </w:p>
    <w:p w14:paraId="43B2A083" w14:textId="77777777" w:rsidR="000F115D" w:rsidRPr="003D5FA5" w:rsidRDefault="000F115D" w:rsidP="00E93902">
      <w:pPr>
        <w:pStyle w:val="BodyText3"/>
        <w:numPr>
          <w:ilvl w:val="0"/>
          <w:numId w:val="15"/>
        </w:numPr>
      </w:pPr>
      <w:r w:rsidRPr="003D5FA5">
        <w:t>Department of Mineral Resources</w:t>
      </w:r>
      <w:r w:rsidR="00350BD1">
        <w:t xml:space="preserve"> and Energy</w:t>
      </w:r>
      <w:r w:rsidRPr="003D5FA5">
        <w:t xml:space="preserve"> (Mpumalanga Regional Office)</w:t>
      </w:r>
    </w:p>
    <w:p w14:paraId="36C49FB3" w14:textId="77777777" w:rsidR="000F115D" w:rsidRPr="007C3E11" w:rsidRDefault="000F115D" w:rsidP="00E93902">
      <w:pPr>
        <w:pStyle w:val="BodyText3"/>
        <w:numPr>
          <w:ilvl w:val="0"/>
          <w:numId w:val="15"/>
        </w:numPr>
      </w:pPr>
      <w:r w:rsidRPr="007C3E11">
        <w:t>National Department of Agriculture</w:t>
      </w:r>
      <w:r w:rsidR="00350BD1" w:rsidRPr="007C3E11">
        <w:t>,</w:t>
      </w:r>
      <w:r w:rsidR="007C3E11" w:rsidRPr="007C3E11">
        <w:t xml:space="preserve"> Forestry and</w:t>
      </w:r>
      <w:r w:rsidR="00350BD1" w:rsidRPr="007C3E11">
        <w:t xml:space="preserve"> Fisheries</w:t>
      </w:r>
      <w:r w:rsidRPr="007C3E11">
        <w:t xml:space="preserve"> </w:t>
      </w:r>
    </w:p>
    <w:p w14:paraId="302F7543" w14:textId="67B546C5" w:rsidR="000F115D" w:rsidRDefault="000F115D" w:rsidP="00E93902">
      <w:pPr>
        <w:pStyle w:val="BodyText3"/>
        <w:numPr>
          <w:ilvl w:val="0"/>
          <w:numId w:val="15"/>
        </w:numPr>
      </w:pPr>
      <w:r w:rsidRPr="003D5FA5">
        <w:t>Mpumalanga Parks and Tourism Agency</w:t>
      </w:r>
    </w:p>
    <w:p w14:paraId="3068F232" w14:textId="4C736BF2" w:rsidR="009D6AE5" w:rsidRDefault="009D6AE5" w:rsidP="00E93902">
      <w:pPr>
        <w:pStyle w:val="BodyText3"/>
        <w:numPr>
          <w:ilvl w:val="0"/>
          <w:numId w:val="15"/>
        </w:numPr>
      </w:pPr>
      <w:r>
        <w:t>South Africa Heritage Agency</w:t>
      </w:r>
    </w:p>
    <w:p w14:paraId="0300F663" w14:textId="7B4E2A4B" w:rsidR="009D6AE5" w:rsidRDefault="009D6AE5" w:rsidP="00E93902">
      <w:pPr>
        <w:pStyle w:val="BodyText3"/>
        <w:numPr>
          <w:ilvl w:val="0"/>
          <w:numId w:val="15"/>
        </w:numPr>
      </w:pPr>
      <w:proofErr w:type="spellStart"/>
      <w:r>
        <w:t>Emakhazeni</w:t>
      </w:r>
      <w:proofErr w:type="spellEnd"/>
      <w:r>
        <w:t xml:space="preserve"> Local Municipality</w:t>
      </w:r>
    </w:p>
    <w:p w14:paraId="00B97D48" w14:textId="3FC7E052" w:rsidR="009D6AE5" w:rsidRDefault="009D6AE5" w:rsidP="00E93902">
      <w:pPr>
        <w:pStyle w:val="BodyText3"/>
        <w:numPr>
          <w:ilvl w:val="0"/>
          <w:numId w:val="15"/>
        </w:numPr>
      </w:pPr>
      <w:r>
        <w:t>Nkangala District Municipality</w:t>
      </w:r>
    </w:p>
    <w:p w14:paraId="27B26003" w14:textId="77777777" w:rsidR="000F115D" w:rsidRDefault="000F115D" w:rsidP="00E93902">
      <w:pPr>
        <w:pStyle w:val="BodyText3"/>
        <w:numPr>
          <w:ilvl w:val="0"/>
          <w:numId w:val="15"/>
        </w:numPr>
      </w:pPr>
      <w:r w:rsidRPr="003D5FA5">
        <w:t>Immediate/adjacent landowners and legal occupiers</w:t>
      </w:r>
    </w:p>
    <w:p w14:paraId="011A104F" w14:textId="77777777" w:rsidR="00B96CBE" w:rsidRPr="007C3E11" w:rsidRDefault="00B96CBE" w:rsidP="00E93902">
      <w:pPr>
        <w:pStyle w:val="BodyText3"/>
        <w:numPr>
          <w:ilvl w:val="0"/>
          <w:numId w:val="15"/>
        </w:numPr>
      </w:pPr>
      <w:r w:rsidRPr="007C3E11">
        <w:t>Ward Councillor and Community Leaders</w:t>
      </w:r>
    </w:p>
    <w:p w14:paraId="5FF06989" w14:textId="519E19FC" w:rsidR="007C3E11" w:rsidRDefault="00707023" w:rsidP="00E93902">
      <w:pPr>
        <w:pStyle w:val="BodyText3"/>
        <w:numPr>
          <w:ilvl w:val="0"/>
          <w:numId w:val="15"/>
        </w:numPr>
      </w:pPr>
      <w:r>
        <w:t>SANRAL</w:t>
      </w:r>
    </w:p>
    <w:p w14:paraId="3957C7BE" w14:textId="359E644A" w:rsidR="00707023" w:rsidRPr="007C3E11" w:rsidRDefault="00707023" w:rsidP="00E93902">
      <w:pPr>
        <w:pStyle w:val="BodyText3"/>
        <w:numPr>
          <w:ilvl w:val="0"/>
          <w:numId w:val="15"/>
        </w:numPr>
      </w:pPr>
      <w:r>
        <w:t>Tra</w:t>
      </w:r>
      <w:r w:rsidR="008A696A">
        <w:t>ns</w:t>
      </w:r>
      <w:r>
        <w:t>net</w:t>
      </w:r>
    </w:p>
    <w:p w14:paraId="13146A42" w14:textId="73E1B9CA" w:rsidR="009016F2" w:rsidRDefault="009016F2" w:rsidP="00585E04">
      <w:pPr>
        <w:pStyle w:val="BodyText3"/>
      </w:pPr>
      <w:r>
        <w:t xml:space="preserve">More interested and affected parties </w:t>
      </w:r>
      <w:r w:rsidR="00140EAD">
        <w:t>were</w:t>
      </w:r>
      <w:r>
        <w:t xml:space="preserve"> added </w:t>
      </w:r>
      <w:r w:rsidR="00140EAD">
        <w:t>as</w:t>
      </w:r>
      <w:r>
        <w:t xml:space="preserve"> more parties register their names or send comments on the report</w:t>
      </w:r>
      <w:r w:rsidR="00270C64">
        <w:t xml:space="preserve">, see </w:t>
      </w:r>
      <w:r w:rsidR="00270C64">
        <w:fldChar w:fldCharType="begin"/>
      </w:r>
      <w:r w:rsidR="00270C64">
        <w:instrText xml:space="preserve"> REF _Ref85626446 \h </w:instrText>
      </w:r>
      <w:r w:rsidR="00270C64">
        <w:fldChar w:fldCharType="separate"/>
      </w:r>
      <w:r w:rsidR="006A7B40">
        <w:rPr>
          <w:b/>
          <w:bCs/>
          <w:lang w:val="en-US"/>
        </w:rPr>
        <w:t>Error! Reference source not found.</w:t>
      </w:r>
      <w:r w:rsidR="00270C64">
        <w:fldChar w:fldCharType="end"/>
      </w:r>
      <w:r w:rsidR="00270C64">
        <w:t xml:space="preserve"> below.</w:t>
      </w:r>
    </w:p>
    <w:p w14:paraId="113D2C43" w14:textId="77777777" w:rsidR="00CA1B5A" w:rsidRPr="00CA1B5A" w:rsidRDefault="00CA1B5A" w:rsidP="001F7459">
      <w:pPr>
        <w:pStyle w:val="Heading3"/>
        <w:rPr>
          <w:snapToGrid w:val="0"/>
          <w:lang w:val="en-ZA"/>
        </w:rPr>
      </w:pPr>
      <w:bookmarkStart w:id="210" w:name="_Toc82766344"/>
      <w:r w:rsidRPr="00CA1B5A">
        <w:rPr>
          <w:snapToGrid w:val="0"/>
          <w:lang w:val="en-ZA"/>
        </w:rPr>
        <w:t>Scoping Phase</w:t>
      </w:r>
      <w:bookmarkEnd w:id="209"/>
      <w:bookmarkEnd w:id="210"/>
    </w:p>
    <w:p w14:paraId="72D7C859" w14:textId="3D561FC3" w:rsidR="005A1FC6" w:rsidRPr="00707023" w:rsidRDefault="00CA1B5A" w:rsidP="00585E04">
      <w:pPr>
        <w:pStyle w:val="BodyText3"/>
        <w:rPr>
          <w:lang w:val="en-ZA"/>
        </w:rPr>
      </w:pPr>
      <w:r w:rsidRPr="00707023">
        <w:rPr>
          <w:lang w:val="en-ZA"/>
        </w:rPr>
        <w:t xml:space="preserve">The draft Scoping report </w:t>
      </w:r>
      <w:r w:rsidR="0004582A" w:rsidRPr="00707023">
        <w:rPr>
          <w:lang w:val="en-ZA"/>
        </w:rPr>
        <w:t>w</w:t>
      </w:r>
      <w:r w:rsidR="00DF2488" w:rsidRPr="00707023">
        <w:rPr>
          <w:lang w:val="en-ZA"/>
        </w:rPr>
        <w:t>as</w:t>
      </w:r>
      <w:r w:rsidR="00702DD9" w:rsidRPr="00707023">
        <w:rPr>
          <w:lang w:val="en-ZA"/>
        </w:rPr>
        <w:t xml:space="preserve"> </w:t>
      </w:r>
      <w:r w:rsidRPr="00707023">
        <w:rPr>
          <w:lang w:val="en-ZA"/>
        </w:rPr>
        <w:t xml:space="preserve">placed in the </w:t>
      </w:r>
      <w:proofErr w:type="spellStart"/>
      <w:r w:rsidR="00707023" w:rsidRPr="00707023">
        <w:rPr>
          <w:lang w:val="en-ZA"/>
        </w:rPr>
        <w:t>Emakhazeni</w:t>
      </w:r>
      <w:proofErr w:type="spellEnd"/>
      <w:r w:rsidR="0004582A" w:rsidRPr="00707023">
        <w:rPr>
          <w:lang w:val="en-ZA"/>
        </w:rPr>
        <w:t xml:space="preserve"> Public</w:t>
      </w:r>
      <w:r w:rsidRPr="00707023">
        <w:rPr>
          <w:lang w:val="en-ZA"/>
        </w:rPr>
        <w:t xml:space="preserve"> Librar</w:t>
      </w:r>
      <w:r w:rsidR="00F962D7" w:rsidRPr="00707023">
        <w:rPr>
          <w:lang w:val="en-ZA"/>
        </w:rPr>
        <w:t>y</w:t>
      </w:r>
      <w:r w:rsidR="00DF2488" w:rsidRPr="00707023">
        <w:rPr>
          <w:lang w:val="en-ZA"/>
        </w:rPr>
        <w:t xml:space="preserve"> on the </w:t>
      </w:r>
      <w:r w:rsidR="00334105" w:rsidRPr="00707023">
        <w:rPr>
          <w:lang w:val="en-ZA"/>
        </w:rPr>
        <w:t>1</w:t>
      </w:r>
      <w:r w:rsidR="00707023" w:rsidRPr="00707023">
        <w:rPr>
          <w:lang w:val="en-ZA"/>
        </w:rPr>
        <w:t>7</w:t>
      </w:r>
      <w:r w:rsidR="009D6AE5" w:rsidRPr="005B5645">
        <w:rPr>
          <w:vertAlign w:val="superscript"/>
          <w:lang w:val="en-ZA"/>
        </w:rPr>
        <w:t>th</w:t>
      </w:r>
      <w:r w:rsidR="00DF2488" w:rsidRPr="00707023">
        <w:rPr>
          <w:lang w:val="en-ZA"/>
        </w:rPr>
        <w:t xml:space="preserve"> </w:t>
      </w:r>
      <w:r w:rsidR="00707023" w:rsidRPr="00707023">
        <w:rPr>
          <w:lang w:val="en-ZA"/>
        </w:rPr>
        <w:t>September</w:t>
      </w:r>
      <w:r w:rsidR="00DF2488" w:rsidRPr="00707023">
        <w:rPr>
          <w:lang w:val="en-ZA"/>
        </w:rPr>
        <w:t xml:space="preserve"> 20</w:t>
      </w:r>
      <w:r w:rsidR="00350BD1" w:rsidRPr="00707023">
        <w:rPr>
          <w:lang w:val="en-ZA"/>
        </w:rPr>
        <w:t>2</w:t>
      </w:r>
      <w:r w:rsidR="00707023" w:rsidRPr="00707023">
        <w:rPr>
          <w:lang w:val="en-ZA"/>
        </w:rPr>
        <w:t>1</w:t>
      </w:r>
      <w:r w:rsidRPr="00707023">
        <w:rPr>
          <w:lang w:val="en-ZA"/>
        </w:rPr>
        <w:t xml:space="preserve"> for</w:t>
      </w:r>
      <w:r w:rsidR="00A34CE2" w:rsidRPr="00707023">
        <w:rPr>
          <w:lang w:val="en-ZA"/>
        </w:rPr>
        <w:t xml:space="preserve"> evaluation and </w:t>
      </w:r>
      <w:r w:rsidRPr="00707023">
        <w:rPr>
          <w:lang w:val="en-ZA"/>
        </w:rPr>
        <w:t>comment.</w:t>
      </w:r>
      <w:r w:rsidR="00334105" w:rsidRPr="00707023">
        <w:rPr>
          <w:lang w:val="en-ZA"/>
        </w:rPr>
        <w:t xml:space="preserve"> </w:t>
      </w:r>
      <w:r w:rsidRPr="00707023">
        <w:rPr>
          <w:lang w:val="en-ZA"/>
        </w:rPr>
        <w:t xml:space="preserve"> </w:t>
      </w:r>
      <w:r w:rsidR="0098681F" w:rsidRPr="00707023">
        <w:rPr>
          <w:lang w:val="en-ZA"/>
        </w:rPr>
        <w:t>An advertiseme</w:t>
      </w:r>
      <w:r w:rsidR="0004582A" w:rsidRPr="00707023">
        <w:rPr>
          <w:lang w:val="en-ZA"/>
        </w:rPr>
        <w:t>nt w</w:t>
      </w:r>
      <w:r w:rsidR="003D5734" w:rsidRPr="00707023">
        <w:rPr>
          <w:lang w:val="en-ZA"/>
        </w:rPr>
        <w:t>as</w:t>
      </w:r>
      <w:r w:rsidR="00897B0F" w:rsidRPr="00707023">
        <w:rPr>
          <w:lang w:val="en-ZA"/>
        </w:rPr>
        <w:t xml:space="preserve"> placed in the local news</w:t>
      </w:r>
      <w:r w:rsidR="0098681F" w:rsidRPr="00707023">
        <w:rPr>
          <w:lang w:val="en-ZA"/>
        </w:rPr>
        <w:t>paper</w:t>
      </w:r>
      <w:r w:rsidR="00334105" w:rsidRPr="00707023">
        <w:rPr>
          <w:lang w:val="en-ZA"/>
        </w:rPr>
        <w:t xml:space="preserve"> (</w:t>
      </w:r>
      <w:r w:rsidR="001A4978" w:rsidRPr="00DE2C56">
        <w:rPr>
          <w:lang w:val="en-ZA"/>
        </w:rPr>
        <w:t>Middelburg</w:t>
      </w:r>
      <w:r w:rsidR="00334105" w:rsidRPr="00DE2C56">
        <w:rPr>
          <w:lang w:val="en-ZA"/>
        </w:rPr>
        <w:t xml:space="preserve"> </w:t>
      </w:r>
      <w:r w:rsidR="001A4978" w:rsidRPr="00DE2C56">
        <w:rPr>
          <w:lang w:val="en-ZA"/>
        </w:rPr>
        <w:t>Observer</w:t>
      </w:r>
      <w:r w:rsidR="00334105" w:rsidRPr="00DE2C56">
        <w:rPr>
          <w:lang w:val="en-ZA"/>
        </w:rPr>
        <w:t>)</w:t>
      </w:r>
      <w:r w:rsidR="00DF2488" w:rsidRPr="00DE2C56">
        <w:rPr>
          <w:lang w:val="en-ZA"/>
        </w:rPr>
        <w:t xml:space="preserve"> on the </w:t>
      </w:r>
      <w:r w:rsidR="00334105" w:rsidRPr="00DE2C56">
        <w:rPr>
          <w:lang w:val="en-ZA"/>
        </w:rPr>
        <w:t>1</w:t>
      </w:r>
      <w:r w:rsidR="00707023" w:rsidRPr="00DE2C56">
        <w:rPr>
          <w:lang w:val="en-ZA"/>
        </w:rPr>
        <w:t>7</w:t>
      </w:r>
      <w:r w:rsidR="009D6AE5" w:rsidRPr="005B5645">
        <w:rPr>
          <w:vertAlign w:val="superscript"/>
          <w:lang w:val="en-ZA"/>
        </w:rPr>
        <w:t>th</w:t>
      </w:r>
      <w:r w:rsidR="00DF2488" w:rsidRPr="00DE2C56">
        <w:rPr>
          <w:lang w:val="en-ZA"/>
        </w:rPr>
        <w:t xml:space="preserve"> </w:t>
      </w:r>
      <w:r w:rsidR="00707023" w:rsidRPr="00DE2C56">
        <w:rPr>
          <w:lang w:val="en-ZA"/>
        </w:rPr>
        <w:t>September</w:t>
      </w:r>
      <w:r w:rsidR="00DF2488" w:rsidRPr="00DE2C56">
        <w:rPr>
          <w:lang w:val="en-ZA"/>
        </w:rPr>
        <w:t xml:space="preserve"> 20</w:t>
      </w:r>
      <w:r w:rsidR="00350BD1" w:rsidRPr="00DE2C56">
        <w:rPr>
          <w:lang w:val="en-ZA"/>
        </w:rPr>
        <w:t>2</w:t>
      </w:r>
      <w:r w:rsidR="00707023" w:rsidRPr="00DE2C56">
        <w:rPr>
          <w:lang w:val="en-ZA"/>
        </w:rPr>
        <w:t>1</w:t>
      </w:r>
      <w:r w:rsidR="0098681F" w:rsidRPr="00DE2C56">
        <w:rPr>
          <w:lang w:val="en-ZA"/>
        </w:rPr>
        <w:t xml:space="preserve"> </w:t>
      </w:r>
      <w:r w:rsidR="000F2BD6" w:rsidRPr="00DE2C56">
        <w:rPr>
          <w:lang w:val="en-ZA"/>
        </w:rPr>
        <w:t>i</w:t>
      </w:r>
      <w:r w:rsidR="00C27616" w:rsidRPr="00DE2C56">
        <w:rPr>
          <w:lang w:val="en-ZA"/>
        </w:rPr>
        <w:t>n</w:t>
      </w:r>
      <w:r w:rsidRPr="00DE2C56">
        <w:rPr>
          <w:lang w:val="en-ZA"/>
        </w:rPr>
        <w:t xml:space="preserve"> </w:t>
      </w:r>
      <w:r w:rsidRPr="00DE2C56">
        <w:t xml:space="preserve">accordance with Regulation </w:t>
      </w:r>
      <w:r w:rsidR="00D369CE" w:rsidRPr="00DE2C56">
        <w:t>41</w:t>
      </w:r>
      <w:r w:rsidRPr="00DE2C56">
        <w:t xml:space="preserve"> of Government Notice No. </w:t>
      </w:r>
      <w:r w:rsidR="0011028D" w:rsidRPr="00DE2C56">
        <w:t>326</w:t>
      </w:r>
      <w:r w:rsidRPr="00DE2C56">
        <w:t xml:space="preserve"> under section</w:t>
      </w:r>
      <w:r w:rsidRPr="00707023">
        <w:t xml:space="preserve"> 24 of the National Environmental Management Act</w:t>
      </w:r>
      <w:r w:rsidR="00853AC4" w:rsidRPr="00707023">
        <w:t>, 107</w:t>
      </w:r>
      <w:r w:rsidRPr="00707023">
        <w:t xml:space="preserve"> (Act</w:t>
      </w:r>
      <w:r w:rsidR="00645F69" w:rsidRPr="00707023">
        <w:t xml:space="preserve"> no.</w:t>
      </w:r>
      <w:r w:rsidRPr="00707023">
        <w:t xml:space="preserve"> 107 of 1998) </w:t>
      </w:r>
      <w:r w:rsidRPr="00707023">
        <w:rPr>
          <w:lang w:val="en-ZA"/>
        </w:rPr>
        <w:t>inform</w:t>
      </w:r>
      <w:r w:rsidR="00C27616" w:rsidRPr="00707023">
        <w:rPr>
          <w:lang w:val="en-ZA"/>
        </w:rPr>
        <w:t>ing</w:t>
      </w:r>
      <w:r w:rsidRPr="00707023">
        <w:rPr>
          <w:lang w:val="en-ZA"/>
        </w:rPr>
        <w:t xml:space="preserve"> the public </w:t>
      </w:r>
      <w:r w:rsidR="00C27616" w:rsidRPr="00707023">
        <w:rPr>
          <w:lang w:val="en-ZA"/>
        </w:rPr>
        <w:t>about</w:t>
      </w:r>
      <w:r w:rsidRPr="00707023">
        <w:rPr>
          <w:lang w:val="en-ZA"/>
        </w:rPr>
        <w:t xml:space="preserve"> the availability of the draft scoping report in the </w:t>
      </w:r>
      <w:r w:rsidR="00C27616" w:rsidRPr="00707023">
        <w:rPr>
          <w:lang w:val="en-ZA"/>
        </w:rPr>
        <w:t xml:space="preserve">said </w:t>
      </w:r>
      <w:r w:rsidR="000F2BD6" w:rsidRPr="00707023">
        <w:rPr>
          <w:lang w:val="en-ZA"/>
        </w:rPr>
        <w:t>L</w:t>
      </w:r>
      <w:r w:rsidR="00C27616" w:rsidRPr="00707023">
        <w:rPr>
          <w:lang w:val="en-ZA"/>
        </w:rPr>
        <w:t>ibra</w:t>
      </w:r>
      <w:r w:rsidR="00F962D7" w:rsidRPr="00707023">
        <w:rPr>
          <w:lang w:val="en-ZA"/>
        </w:rPr>
        <w:t>ry</w:t>
      </w:r>
      <w:r w:rsidRPr="00707023">
        <w:rPr>
          <w:lang w:val="en-ZA"/>
        </w:rPr>
        <w:t xml:space="preserve"> for</w:t>
      </w:r>
      <w:r w:rsidR="0098681F" w:rsidRPr="00707023">
        <w:rPr>
          <w:lang w:val="en-ZA"/>
        </w:rPr>
        <w:t xml:space="preserve"> evaluation and</w:t>
      </w:r>
      <w:r w:rsidRPr="00707023">
        <w:rPr>
          <w:lang w:val="en-ZA"/>
        </w:rPr>
        <w:t xml:space="preserve"> comment</w:t>
      </w:r>
      <w:r w:rsidR="00F615A9" w:rsidRPr="00707023">
        <w:rPr>
          <w:lang w:val="en-ZA"/>
        </w:rPr>
        <w:t>.</w:t>
      </w:r>
      <w:r w:rsidR="002D54FA" w:rsidRPr="00707023">
        <w:rPr>
          <w:lang w:val="en-ZA"/>
        </w:rPr>
        <w:t xml:space="preserve"> </w:t>
      </w:r>
    </w:p>
    <w:p w14:paraId="2F6933CE" w14:textId="400D322A" w:rsidR="00B47034" w:rsidRDefault="00334105" w:rsidP="00B47034">
      <w:pPr>
        <w:pStyle w:val="BodyText3"/>
        <w:rPr>
          <w:lang w:val="en-ZA"/>
        </w:rPr>
      </w:pPr>
      <w:r w:rsidRPr="00707023">
        <w:rPr>
          <w:lang w:val="en-ZA"/>
        </w:rPr>
        <w:t xml:space="preserve">The draft Scoping report </w:t>
      </w:r>
      <w:r w:rsidR="00140EAD">
        <w:rPr>
          <w:lang w:val="en-ZA"/>
        </w:rPr>
        <w:t>was</w:t>
      </w:r>
      <w:r w:rsidR="005A1FC6" w:rsidRPr="00707023">
        <w:rPr>
          <w:lang w:val="en-ZA"/>
        </w:rPr>
        <w:t xml:space="preserve"> submitted to relevant State Departments which deals with matters relating to the </w:t>
      </w:r>
      <w:proofErr w:type="spellStart"/>
      <w:proofErr w:type="gramStart"/>
      <w:r w:rsidR="005A1FC6" w:rsidRPr="00707023">
        <w:rPr>
          <w:lang w:val="en-ZA"/>
        </w:rPr>
        <w:t>environment.</w:t>
      </w:r>
      <w:r w:rsidR="00DA49D7" w:rsidRPr="00DA49D7">
        <w:rPr>
          <w:lang w:val="en-ZA"/>
        </w:rPr>
        <w:t>See</w:t>
      </w:r>
      <w:proofErr w:type="spellEnd"/>
      <w:proofErr w:type="gramEnd"/>
      <w:r w:rsidR="00DA49D7" w:rsidRPr="00DA49D7">
        <w:rPr>
          <w:lang w:val="en-ZA"/>
        </w:rPr>
        <w:t xml:space="preserve"> </w:t>
      </w:r>
      <w:r w:rsidR="00270C64">
        <w:rPr>
          <w:lang w:val="en-ZA"/>
        </w:rPr>
        <w:t>p</w:t>
      </w:r>
      <w:r w:rsidR="00DA49D7" w:rsidRPr="00DA49D7">
        <w:rPr>
          <w:lang w:val="en-ZA"/>
        </w:rPr>
        <w:t xml:space="preserve">roof of </w:t>
      </w:r>
      <w:r w:rsidR="00270C64">
        <w:rPr>
          <w:lang w:val="en-ZA"/>
        </w:rPr>
        <w:t>c</w:t>
      </w:r>
      <w:r w:rsidR="00DA49D7" w:rsidRPr="00DA49D7">
        <w:rPr>
          <w:lang w:val="en-ZA"/>
        </w:rPr>
        <w:t xml:space="preserve">onsultation with </w:t>
      </w:r>
      <w:r w:rsidR="00270C64">
        <w:rPr>
          <w:lang w:val="en-ZA"/>
        </w:rPr>
        <w:t>Interested and Affected Parties</w:t>
      </w:r>
      <w:r w:rsidR="00270C64" w:rsidRPr="00270C64">
        <w:rPr>
          <w:b/>
          <w:bCs/>
          <w:lang w:val="en-ZA"/>
        </w:rPr>
        <w:t xml:space="preserve"> </w:t>
      </w:r>
      <w:r w:rsidR="00270C64" w:rsidRPr="00270C64">
        <w:rPr>
          <w:lang w:val="en-ZA"/>
        </w:rPr>
        <w:t>attached as</w:t>
      </w:r>
      <w:r w:rsidR="00270C64">
        <w:rPr>
          <w:b/>
          <w:bCs/>
          <w:lang w:val="en-ZA"/>
        </w:rPr>
        <w:t xml:space="preserve"> </w:t>
      </w:r>
      <w:r w:rsidR="00270C64" w:rsidRPr="00270C64">
        <w:rPr>
          <w:b/>
          <w:bCs/>
          <w:lang w:val="en-ZA"/>
        </w:rPr>
        <w:t xml:space="preserve">Appendix </w:t>
      </w:r>
      <w:r w:rsidR="00CC2636">
        <w:rPr>
          <w:b/>
          <w:bCs/>
          <w:lang w:val="en-ZA"/>
        </w:rPr>
        <w:t>E</w:t>
      </w:r>
      <w:r w:rsidR="00DA49D7">
        <w:rPr>
          <w:lang w:val="en-ZA"/>
        </w:rPr>
        <w:t>.</w:t>
      </w:r>
    </w:p>
    <w:p w14:paraId="796B0E10" w14:textId="7C0D9064" w:rsidR="00B47034" w:rsidRDefault="00B47034" w:rsidP="00B47034">
      <w:pPr>
        <w:pStyle w:val="BodyText3"/>
        <w:rPr>
          <w:lang w:val="en-ZA"/>
        </w:rPr>
        <w:sectPr w:rsidR="00B47034" w:rsidSect="003C5FC4">
          <w:pgSz w:w="11909" w:h="16834" w:code="9"/>
          <w:pgMar w:top="1440" w:right="1276" w:bottom="1440" w:left="1276" w:header="720" w:footer="477" w:gutter="0"/>
          <w:cols w:space="708"/>
          <w:noEndnote/>
          <w:docGrid w:linePitch="326"/>
        </w:sectPr>
      </w:pPr>
    </w:p>
    <w:p w14:paraId="54B0284D" w14:textId="3F5AF72E" w:rsidR="00B47034" w:rsidRDefault="00B47034" w:rsidP="00B47034">
      <w:pPr>
        <w:pStyle w:val="Caption"/>
      </w:pPr>
      <w:bookmarkStart w:id="211" w:name="_Toc86150263"/>
      <w:r>
        <w:lastRenderedPageBreak/>
        <w:t xml:space="preserve">Table </w:t>
      </w:r>
      <w:r>
        <w:fldChar w:fldCharType="begin"/>
      </w:r>
      <w:r>
        <w:instrText xml:space="preserve"> SEQ Table \* ARABIC </w:instrText>
      </w:r>
      <w:r>
        <w:fldChar w:fldCharType="separate"/>
      </w:r>
      <w:r w:rsidR="006A7B40">
        <w:rPr>
          <w:noProof/>
        </w:rPr>
        <w:t>11</w:t>
      </w:r>
      <w:r>
        <w:fldChar w:fldCharType="end"/>
      </w:r>
      <w:r>
        <w:t>: Comments from Interested and Affected Parties</w:t>
      </w:r>
      <w:bookmarkEnd w:id="211"/>
    </w:p>
    <w:tbl>
      <w:tblPr>
        <w:tblW w:w="1518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shd w:val="clear" w:color="auto" w:fill="D9D9D9"/>
        <w:tblLayout w:type="fixed"/>
        <w:tblLook w:val="04A0" w:firstRow="1" w:lastRow="0" w:firstColumn="1" w:lastColumn="0" w:noHBand="0" w:noVBand="1"/>
      </w:tblPr>
      <w:tblGrid>
        <w:gridCol w:w="3583"/>
        <w:gridCol w:w="2816"/>
        <w:gridCol w:w="2977"/>
        <w:gridCol w:w="107"/>
        <w:gridCol w:w="3448"/>
        <w:gridCol w:w="2257"/>
      </w:tblGrid>
      <w:tr w:rsidR="00F53873" w:rsidRPr="00FE0EA6" w14:paraId="13E6CFAB" w14:textId="77777777" w:rsidTr="00B47034">
        <w:trPr>
          <w:tblHeader/>
          <w:jc w:val="center"/>
        </w:trPr>
        <w:tc>
          <w:tcPr>
            <w:tcW w:w="3583" w:type="dxa"/>
            <w:tcBorders>
              <w:top w:val="double" w:sz="4" w:space="0" w:color="auto"/>
              <w:left w:val="double" w:sz="4" w:space="0" w:color="auto"/>
              <w:bottom w:val="single" w:sz="4" w:space="0" w:color="auto"/>
              <w:right w:val="single" w:sz="4" w:space="0" w:color="auto"/>
            </w:tcBorders>
            <w:shd w:val="clear" w:color="auto" w:fill="D9D9D9"/>
            <w:hideMark/>
          </w:tcPr>
          <w:p w14:paraId="4ABF2297" w14:textId="77777777" w:rsidR="00F53873" w:rsidRPr="00FE0EA6" w:rsidRDefault="00F53873" w:rsidP="00B47034">
            <w:pPr>
              <w:rPr>
                <w:rFonts w:cs="Arial"/>
                <w:b/>
              </w:rPr>
            </w:pPr>
            <w:r w:rsidRPr="00FE0EA6">
              <w:rPr>
                <w:rFonts w:cs="Arial"/>
                <w:b/>
              </w:rPr>
              <w:t>Interested &amp; Affected Party</w:t>
            </w:r>
          </w:p>
        </w:tc>
        <w:tc>
          <w:tcPr>
            <w:tcW w:w="2816" w:type="dxa"/>
            <w:tcBorders>
              <w:top w:val="double" w:sz="4" w:space="0" w:color="auto"/>
              <w:left w:val="single" w:sz="4" w:space="0" w:color="auto"/>
              <w:bottom w:val="single" w:sz="4" w:space="0" w:color="auto"/>
              <w:right w:val="single" w:sz="4" w:space="0" w:color="auto"/>
            </w:tcBorders>
            <w:shd w:val="clear" w:color="auto" w:fill="D9D9D9"/>
            <w:hideMark/>
          </w:tcPr>
          <w:p w14:paraId="219EC629" w14:textId="77777777" w:rsidR="00F53873" w:rsidRPr="00FE0EA6" w:rsidRDefault="00F53873" w:rsidP="00B47034">
            <w:pPr>
              <w:rPr>
                <w:rFonts w:cs="Arial"/>
                <w:b/>
              </w:rPr>
            </w:pPr>
            <w:r w:rsidRPr="00FE0EA6">
              <w:rPr>
                <w:rFonts w:cs="Arial"/>
                <w:b/>
              </w:rPr>
              <w:t>Date Comments Received</w:t>
            </w:r>
          </w:p>
        </w:tc>
        <w:tc>
          <w:tcPr>
            <w:tcW w:w="2977" w:type="dxa"/>
            <w:tcBorders>
              <w:top w:val="double" w:sz="4" w:space="0" w:color="auto"/>
              <w:left w:val="single" w:sz="4" w:space="0" w:color="auto"/>
              <w:bottom w:val="single" w:sz="4" w:space="0" w:color="auto"/>
              <w:right w:val="single" w:sz="4" w:space="0" w:color="auto"/>
            </w:tcBorders>
            <w:shd w:val="clear" w:color="auto" w:fill="D9D9D9"/>
            <w:hideMark/>
          </w:tcPr>
          <w:p w14:paraId="6324DB6C" w14:textId="77777777" w:rsidR="00F53873" w:rsidRPr="00FE0EA6" w:rsidRDefault="00F53873" w:rsidP="00B47034">
            <w:pPr>
              <w:rPr>
                <w:rFonts w:cs="Arial"/>
                <w:b/>
              </w:rPr>
            </w:pPr>
            <w:r w:rsidRPr="00FE0EA6">
              <w:rPr>
                <w:rFonts w:cs="Arial"/>
                <w:b/>
              </w:rPr>
              <w:t>Issues Raised</w:t>
            </w:r>
          </w:p>
        </w:tc>
        <w:tc>
          <w:tcPr>
            <w:tcW w:w="3555" w:type="dxa"/>
            <w:gridSpan w:val="2"/>
            <w:tcBorders>
              <w:top w:val="double" w:sz="4" w:space="0" w:color="auto"/>
              <w:left w:val="single" w:sz="4" w:space="0" w:color="auto"/>
              <w:bottom w:val="single" w:sz="4" w:space="0" w:color="auto"/>
              <w:right w:val="single" w:sz="4" w:space="0" w:color="auto"/>
            </w:tcBorders>
            <w:shd w:val="clear" w:color="auto" w:fill="D9D9D9"/>
            <w:hideMark/>
          </w:tcPr>
          <w:p w14:paraId="1802B7D9" w14:textId="77777777" w:rsidR="00F53873" w:rsidRPr="00FE0EA6" w:rsidRDefault="00F53873" w:rsidP="00B47034">
            <w:pPr>
              <w:rPr>
                <w:rFonts w:cs="Arial"/>
                <w:b/>
              </w:rPr>
            </w:pPr>
            <w:r w:rsidRPr="00FE0EA6">
              <w:rPr>
                <w:rFonts w:cs="Arial"/>
                <w:b/>
              </w:rPr>
              <w:t>EAP’s Responses to Issues Raised</w:t>
            </w:r>
          </w:p>
        </w:tc>
        <w:tc>
          <w:tcPr>
            <w:tcW w:w="2257" w:type="dxa"/>
            <w:tcBorders>
              <w:top w:val="double" w:sz="4" w:space="0" w:color="auto"/>
              <w:left w:val="single" w:sz="4" w:space="0" w:color="auto"/>
              <w:bottom w:val="single" w:sz="4" w:space="0" w:color="auto"/>
              <w:right w:val="double" w:sz="4" w:space="0" w:color="auto"/>
            </w:tcBorders>
            <w:shd w:val="clear" w:color="auto" w:fill="D9D9D9"/>
            <w:hideMark/>
          </w:tcPr>
          <w:p w14:paraId="3B53ABBE" w14:textId="77777777" w:rsidR="00F53873" w:rsidRPr="00FE0EA6" w:rsidRDefault="00F53873" w:rsidP="00B47034">
            <w:pPr>
              <w:rPr>
                <w:rFonts w:cs="Arial"/>
                <w:b/>
              </w:rPr>
            </w:pPr>
            <w:r w:rsidRPr="00FE0EA6">
              <w:rPr>
                <w:rFonts w:cs="Arial"/>
                <w:b/>
              </w:rPr>
              <w:t>Consultation</w:t>
            </w:r>
          </w:p>
          <w:p w14:paraId="13F05C70" w14:textId="77777777" w:rsidR="00F53873" w:rsidRPr="00FE0EA6" w:rsidRDefault="00F53873" w:rsidP="00B47034">
            <w:pPr>
              <w:rPr>
                <w:rFonts w:cs="Arial"/>
                <w:b/>
              </w:rPr>
            </w:pPr>
            <w:r w:rsidRPr="00FE0EA6">
              <w:rPr>
                <w:rFonts w:cs="Arial"/>
                <w:b/>
              </w:rPr>
              <w:t xml:space="preserve">Status </w:t>
            </w:r>
          </w:p>
          <w:p w14:paraId="0716E1F3" w14:textId="77777777" w:rsidR="00F53873" w:rsidRPr="00FE0EA6" w:rsidRDefault="00F53873" w:rsidP="00B47034">
            <w:pPr>
              <w:rPr>
                <w:rFonts w:cs="Arial"/>
                <w:b/>
              </w:rPr>
            </w:pPr>
            <w:r w:rsidRPr="00FE0EA6">
              <w:rPr>
                <w:rFonts w:cs="Arial"/>
                <w:b/>
              </w:rPr>
              <w:t>(Consensus dispute, not finalised, etc.)</w:t>
            </w:r>
          </w:p>
        </w:tc>
      </w:tr>
      <w:tr w:rsidR="00F53873" w:rsidRPr="00FE0EA6" w14:paraId="1FE09398" w14:textId="77777777" w:rsidTr="00B47034">
        <w:trPr>
          <w:jc w:val="center"/>
        </w:trPr>
        <w:tc>
          <w:tcPr>
            <w:tcW w:w="15188" w:type="dxa"/>
            <w:gridSpan w:val="6"/>
            <w:tcBorders>
              <w:top w:val="single" w:sz="4" w:space="0" w:color="auto"/>
              <w:left w:val="double" w:sz="4" w:space="0" w:color="auto"/>
              <w:bottom w:val="single" w:sz="4" w:space="0" w:color="auto"/>
              <w:right w:val="double" w:sz="4" w:space="0" w:color="auto"/>
            </w:tcBorders>
            <w:shd w:val="clear" w:color="auto" w:fill="D9D9D9"/>
          </w:tcPr>
          <w:p w14:paraId="18B982EE" w14:textId="77777777" w:rsidR="00F53873" w:rsidRPr="00FE0EA6" w:rsidRDefault="00F53873" w:rsidP="00B47034">
            <w:pPr>
              <w:rPr>
                <w:rFonts w:cs="Arial"/>
              </w:rPr>
            </w:pPr>
            <w:r w:rsidRPr="00FE0EA6">
              <w:rPr>
                <w:rFonts w:cs="Arial"/>
                <w:b/>
              </w:rPr>
              <w:t>Direct &amp; Adjacent Surface owners</w:t>
            </w:r>
          </w:p>
        </w:tc>
      </w:tr>
      <w:tr w:rsidR="00F53873" w:rsidRPr="00FE0EA6" w14:paraId="2CB2868E" w14:textId="77777777" w:rsidTr="00B47034">
        <w:trPr>
          <w:trHeight w:val="918"/>
          <w:jc w:val="center"/>
        </w:trPr>
        <w:tc>
          <w:tcPr>
            <w:tcW w:w="3583" w:type="dxa"/>
            <w:tcBorders>
              <w:top w:val="single" w:sz="4" w:space="0" w:color="auto"/>
              <w:left w:val="double" w:sz="4" w:space="0" w:color="auto"/>
              <w:right w:val="single" w:sz="4" w:space="0" w:color="auto"/>
            </w:tcBorders>
            <w:shd w:val="clear" w:color="auto" w:fill="auto"/>
          </w:tcPr>
          <w:p w14:paraId="058AEB5D" w14:textId="77777777" w:rsidR="00F53873" w:rsidRPr="00FE0EA6" w:rsidRDefault="00F53873" w:rsidP="00B47034">
            <w:pPr>
              <w:spacing w:before="0" w:after="0" w:line="240" w:lineRule="auto"/>
              <w:rPr>
                <w:rFonts w:cs="Arial"/>
              </w:rPr>
            </w:pPr>
            <w:r w:rsidRPr="00FE0EA6">
              <w:rPr>
                <w:rFonts w:cs="Arial"/>
              </w:rPr>
              <w:t>Rainbow Lodge</w:t>
            </w:r>
          </w:p>
          <w:p w14:paraId="3D740AA7" w14:textId="77777777" w:rsidR="00F53873" w:rsidRPr="00FE0EA6" w:rsidRDefault="00F53873" w:rsidP="00B47034">
            <w:pPr>
              <w:spacing w:before="0" w:after="0" w:line="240" w:lineRule="auto"/>
              <w:rPr>
                <w:rFonts w:cs="Arial"/>
              </w:rPr>
            </w:pPr>
            <w:r w:rsidRPr="00FE0EA6">
              <w:rPr>
                <w:rFonts w:cs="Arial"/>
              </w:rPr>
              <w:t>Sledge</w:t>
            </w:r>
          </w:p>
        </w:tc>
        <w:tc>
          <w:tcPr>
            <w:tcW w:w="2816" w:type="dxa"/>
            <w:tcBorders>
              <w:top w:val="single" w:sz="4" w:space="0" w:color="auto"/>
              <w:left w:val="single" w:sz="4" w:space="0" w:color="auto"/>
              <w:right w:val="single" w:sz="4" w:space="0" w:color="auto"/>
            </w:tcBorders>
            <w:shd w:val="clear" w:color="auto" w:fill="auto"/>
          </w:tcPr>
          <w:p w14:paraId="27C98787" w14:textId="77777777" w:rsidR="00F53873" w:rsidRPr="00FE0EA6" w:rsidRDefault="00F53873" w:rsidP="00B47034">
            <w:pPr>
              <w:spacing w:before="0" w:after="0" w:line="240" w:lineRule="auto"/>
              <w:rPr>
                <w:rFonts w:cs="Arial"/>
              </w:rPr>
            </w:pPr>
            <w:r w:rsidRPr="00FE0EA6">
              <w:rPr>
                <w:rFonts w:cs="Arial"/>
              </w:rPr>
              <w:t>21 September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79611E3B" w14:textId="77777777" w:rsidR="00F53873" w:rsidRPr="00FE0EA6" w:rsidRDefault="00F53873" w:rsidP="00B47034">
            <w:pPr>
              <w:keepLines/>
              <w:spacing w:before="0" w:after="0" w:line="240" w:lineRule="auto"/>
              <w:rPr>
                <w:rFonts w:cs="Arial"/>
              </w:rPr>
            </w:pPr>
            <w:r w:rsidRPr="00FE0EA6">
              <w:rPr>
                <w:rFonts w:cs="Arial"/>
              </w:rPr>
              <w:t xml:space="preserve">What shall I do will all the </w:t>
            </w:r>
            <w:proofErr w:type="gramStart"/>
            <w:r w:rsidRPr="00FE0EA6">
              <w:rPr>
                <w:rFonts w:cs="Arial"/>
              </w:rPr>
              <w:t>info ?</w:t>
            </w:r>
            <w:proofErr w:type="gramEnd"/>
          </w:p>
        </w:tc>
        <w:tc>
          <w:tcPr>
            <w:tcW w:w="3448" w:type="dxa"/>
            <w:tcBorders>
              <w:top w:val="single" w:sz="4" w:space="0" w:color="auto"/>
              <w:left w:val="single" w:sz="4" w:space="0" w:color="auto"/>
              <w:right w:val="single" w:sz="4" w:space="0" w:color="auto"/>
            </w:tcBorders>
            <w:shd w:val="clear" w:color="auto" w:fill="auto"/>
          </w:tcPr>
          <w:p w14:paraId="1DD1B59F" w14:textId="77777777" w:rsidR="00F53873" w:rsidRPr="00FE0EA6" w:rsidRDefault="00F53873" w:rsidP="00B47034">
            <w:pPr>
              <w:spacing w:before="0" w:after="0" w:line="240" w:lineRule="auto"/>
              <w:rPr>
                <w:rFonts w:cs="Arial"/>
              </w:rPr>
            </w:pPr>
            <w:r w:rsidRPr="00FE0EA6">
              <w:rPr>
                <w:rFonts w:cs="Arial"/>
              </w:rPr>
              <w:t>Peruse through the documents and provide comments if any.</w:t>
            </w:r>
          </w:p>
        </w:tc>
        <w:tc>
          <w:tcPr>
            <w:tcW w:w="2257" w:type="dxa"/>
            <w:tcBorders>
              <w:top w:val="single" w:sz="4" w:space="0" w:color="auto"/>
              <w:left w:val="single" w:sz="4" w:space="0" w:color="auto"/>
              <w:right w:val="double" w:sz="4" w:space="0" w:color="auto"/>
            </w:tcBorders>
            <w:shd w:val="clear" w:color="auto" w:fill="auto"/>
          </w:tcPr>
          <w:p w14:paraId="113155BA"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02C96FDF" w14:textId="77777777" w:rsidTr="00B47034">
        <w:trPr>
          <w:trHeight w:val="3676"/>
          <w:jc w:val="center"/>
        </w:trPr>
        <w:tc>
          <w:tcPr>
            <w:tcW w:w="3583" w:type="dxa"/>
            <w:vMerge w:val="restart"/>
            <w:tcBorders>
              <w:top w:val="single" w:sz="4" w:space="0" w:color="auto"/>
              <w:left w:val="double" w:sz="4" w:space="0" w:color="auto"/>
              <w:right w:val="single" w:sz="4" w:space="0" w:color="auto"/>
            </w:tcBorders>
            <w:shd w:val="clear" w:color="auto" w:fill="auto"/>
          </w:tcPr>
          <w:p w14:paraId="57E0C216" w14:textId="77777777" w:rsidR="00F53873" w:rsidRPr="00FE0EA6" w:rsidRDefault="00F53873" w:rsidP="00B47034">
            <w:pPr>
              <w:spacing w:before="0" w:after="0" w:line="240" w:lineRule="auto"/>
              <w:rPr>
                <w:rFonts w:cs="Arial"/>
              </w:rPr>
            </w:pPr>
            <w:r w:rsidRPr="00FE0EA6">
              <w:rPr>
                <w:rFonts w:cs="Arial"/>
              </w:rPr>
              <w:t>William Bower</w:t>
            </w:r>
          </w:p>
          <w:p w14:paraId="6482B14A" w14:textId="77777777" w:rsidR="00F53873" w:rsidRPr="00FE0EA6" w:rsidRDefault="00F53873" w:rsidP="00B47034">
            <w:pPr>
              <w:spacing w:before="0" w:after="0" w:line="240" w:lineRule="auto"/>
              <w:rPr>
                <w:rFonts w:cs="Arial"/>
              </w:rPr>
            </w:pPr>
            <w:r w:rsidRPr="00FE0EA6">
              <w:rPr>
                <w:rFonts w:cs="Arial"/>
              </w:rPr>
              <w:t>Bower Family Trust</w:t>
            </w:r>
          </w:p>
          <w:p w14:paraId="04D841EC" w14:textId="77777777" w:rsidR="00F53873" w:rsidRPr="00FE0EA6" w:rsidRDefault="00F53873" w:rsidP="00B47034">
            <w:pPr>
              <w:spacing w:before="0" w:after="0" w:line="240" w:lineRule="auto"/>
              <w:rPr>
                <w:rFonts w:cs="Arial"/>
              </w:rPr>
            </w:pPr>
          </w:p>
          <w:p w14:paraId="7765ACA2" w14:textId="77777777" w:rsidR="00F53873" w:rsidRPr="00FE0EA6" w:rsidRDefault="00F53873" w:rsidP="00B47034">
            <w:pPr>
              <w:spacing w:before="0" w:after="0" w:line="240" w:lineRule="auto"/>
              <w:rPr>
                <w:rFonts w:cs="Arial"/>
              </w:rPr>
            </w:pPr>
            <w:r w:rsidRPr="00FE0EA6">
              <w:rPr>
                <w:rFonts w:cs="Arial"/>
              </w:rPr>
              <w:t xml:space="preserve">Smith </w:t>
            </w:r>
            <w:proofErr w:type="spellStart"/>
            <w:r w:rsidRPr="00FE0EA6">
              <w:rPr>
                <w:rFonts w:cs="Arial"/>
              </w:rPr>
              <w:t>Melkery</w:t>
            </w:r>
            <w:proofErr w:type="spellEnd"/>
            <w:r w:rsidRPr="00FE0EA6">
              <w:rPr>
                <w:rFonts w:cs="Arial"/>
              </w:rPr>
              <w:t xml:space="preserve"> (Pty) Ltd</w:t>
            </w:r>
          </w:p>
          <w:p w14:paraId="129CC202" w14:textId="77777777" w:rsidR="00F53873" w:rsidRPr="00FE0EA6" w:rsidRDefault="00F53873" w:rsidP="00B47034">
            <w:pPr>
              <w:spacing w:before="0" w:after="0" w:line="240" w:lineRule="auto"/>
              <w:rPr>
                <w:rFonts w:cs="Arial"/>
              </w:rPr>
            </w:pPr>
          </w:p>
          <w:p w14:paraId="22CB83A5" w14:textId="77777777" w:rsidR="00F53873" w:rsidRPr="00FE0EA6" w:rsidRDefault="00F53873" w:rsidP="00B47034">
            <w:pPr>
              <w:spacing w:before="0" w:after="0" w:line="240" w:lineRule="auto"/>
              <w:rPr>
                <w:rFonts w:cs="Arial"/>
              </w:rPr>
            </w:pPr>
            <w:r w:rsidRPr="00FE0EA6">
              <w:rPr>
                <w:rFonts w:cs="Arial"/>
              </w:rPr>
              <w:t>Pieter van Stade</w:t>
            </w:r>
          </w:p>
        </w:tc>
        <w:tc>
          <w:tcPr>
            <w:tcW w:w="2816" w:type="dxa"/>
            <w:vMerge w:val="restart"/>
            <w:tcBorders>
              <w:top w:val="single" w:sz="4" w:space="0" w:color="auto"/>
              <w:left w:val="single" w:sz="4" w:space="0" w:color="auto"/>
              <w:right w:val="single" w:sz="4" w:space="0" w:color="auto"/>
            </w:tcBorders>
            <w:shd w:val="clear" w:color="auto" w:fill="auto"/>
          </w:tcPr>
          <w:p w14:paraId="74861E44" w14:textId="77777777" w:rsidR="00F53873" w:rsidRPr="00FE0EA6" w:rsidRDefault="00F53873" w:rsidP="00B47034">
            <w:pPr>
              <w:spacing w:before="0" w:after="0" w:line="240" w:lineRule="auto"/>
              <w:rPr>
                <w:rFonts w:cs="Arial"/>
              </w:rPr>
            </w:pPr>
            <w:r w:rsidRPr="00FE0EA6">
              <w:rPr>
                <w:rFonts w:cs="Arial"/>
              </w:rPr>
              <w:t>6 October 2021</w:t>
            </w:r>
          </w:p>
          <w:p w14:paraId="584401ED" w14:textId="77777777" w:rsidR="00F53873" w:rsidRPr="00FE0EA6" w:rsidRDefault="00F53873" w:rsidP="00B47034">
            <w:pPr>
              <w:spacing w:before="0" w:after="0" w:line="240" w:lineRule="auto"/>
              <w:rPr>
                <w:rFonts w:cs="Arial"/>
              </w:rPr>
            </w:pPr>
          </w:p>
          <w:p w14:paraId="440AB83D" w14:textId="77777777" w:rsidR="00F53873" w:rsidRPr="00FE0EA6" w:rsidRDefault="00F53873" w:rsidP="00B47034">
            <w:pPr>
              <w:spacing w:before="0" w:after="0" w:line="240" w:lineRule="auto"/>
              <w:rPr>
                <w:rFonts w:cs="Arial"/>
              </w:rPr>
            </w:pPr>
            <w:r w:rsidRPr="00FE0EA6">
              <w:rPr>
                <w:rFonts w:cs="Arial"/>
              </w:rPr>
              <w:t>19 October 2021</w:t>
            </w:r>
          </w:p>
          <w:p w14:paraId="6A4ADF83" w14:textId="77777777" w:rsidR="00F53873" w:rsidRPr="00FE0EA6" w:rsidRDefault="00F53873" w:rsidP="00B47034">
            <w:pPr>
              <w:spacing w:before="0" w:after="0" w:line="240" w:lineRule="auto"/>
              <w:rPr>
                <w:rFonts w:cs="Arial"/>
              </w:rPr>
            </w:pPr>
          </w:p>
          <w:p w14:paraId="556D9F3F" w14:textId="77777777" w:rsidR="00F53873" w:rsidRPr="00FE0EA6" w:rsidRDefault="00F53873" w:rsidP="00B47034">
            <w:pPr>
              <w:spacing w:before="0" w:after="0" w:line="240" w:lineRule="auto"/>
              <w:rPr>
                <w:rFonts w:cs="Arial"/>
              </w:rPr>
            </w:pPr>
            <w:r w:rsidRPr="00FE0EA6">
              <w:rPr>
                <w:rFonts w:cs="Arial"/>
              </w:rPr>
              <w:t>19 October 2021</w:t>
            </w:r>
          </w:p>
        </w:tc>
        <w:tc>
          <w:tcPr>
            <w:tcW w:w="3084" w:type="dxa"/>
            <w:gridSpan w:val="2"/>
            <w:tcBorders>
              <w:top w:val="single" w:sz="4" w:space="0" w:color="auto"/>
              <w:left w:val="single" w:sz="4" w:space="0" w:color="auto"/>
              <w:bottom w:val="nil"/>
              <w:right w:val="single" w:sz="4" w:space="0" w:color="auto"/>
            </w:tcBorders>
            <w:shd w:val="clear" w:color="auto" w:fill="auto"/>
            <w:vAlign w:val="center"/>
          </w:tcPr>
          <w:p w14:paraId="69831AFC" w14:textId="77777777" w:rsidR="00F53873" w:rsidRPr="00FE0EA6" w:rsidRDefault="00F53873" w:rsidP="00B47034">
            <w:pPr>
              <w:keepLines/>
              <w:spacing w:before="0" w:after="0" w:line="240" w:lineRule="auto"/>
              <w:rPr>
                <w:rFonts w:cs="Arial"/>
              </w:rPr>
            </w:pPr>
            <w:r w:rsidRPr="00FE0EA6">
              <w:rPr>
                <w:rFonts w:cs="Arial"/>
              </w:rPr>
              <w:t>Comments: We object to the proposed project on the following basis:</w:t>
            </w:r>
          </w:p>
          <w:p w14:paraId="65AF3359" w14:textId="77777777" w:rsidR="00F53873" w:rsidRPr="00FE0EA6" w:rsidRDefault="00F53873" w:rsidP="00B47034">
            <w:pPr>
              <w:keepLines/>
              <w:spacing w:before="0" w:after="0" w:line="240" w:lineRule="auto"/>
              <w:rPr>
                <w:rFonts w:cs="Arial"/>
              </w:rPr>
            </w:pPr>
            <w:r w:rsidRPr="00FE0EA6">
              <w:rPr>
                <w:rFonts w:cs="Arial"/>
              </w:rPr>
              <w:t xml:space="preserve">1. Close proximity </w:t>
            </w:r>
            <w:r w:rsidRPr="00FE0EA6">
              <w:rPr>
                <w:rFonts w:ascii="Cambria Math" w:hAnsi="Cambria Math" w:cs="Cambria Math"/>
              </w:rPr>
              <w:t>‐</w:t>
            </w:r>
            <w:r w:rsidRPr="00FE0EA6">
              <w:rPr>
                <w:rFonts w:cs="Arial"/>
              </w:rPr>
              <w:t xml:space="preserve"> +/</w:t>
            </w:r>
            <w:r w:rsidRPr="00FE0EA6">
              <w:rPr>
                <w:rFonts w:ascii="Cambria Math" w:hAnsi="Cambria Math" w:cs="Cambria Math"/>
              </w:rPr>
              <w:t>‐</w:t>
            </w:r>
            <w:r w:rsidRPr="00FE0EA6">
              <w:rPr>
                <w:rFonts w:cs="Arial"/>
              </w:rPr>
              <w:t xml:space="preserve"> 100m from boundary. Tremendous impacts resulting from blasting noise, vibration etc. </w:t>
            </w:r>
          </w:p>
          <w:p w14:paraId="0D51DC90" w14:textId="77777777" w:rsidR="00F53873" w:rsidRPr="00FE0EA6" w:rsidRDefault="00F53873" w:rsidP="00B47034">
            <w:pPr>
              <w:keepLines/>
              <w:spacing w:before="0" w:after="0" w:line="240" w:lineRule="auto"/>
              <w:rPr>
                <w:rFonts w:cs="Arial"/>
              </w:rPr>
            </w:pPr>
          </w:p>
          <w:p w14:paraId="18874420" w14:textId="77777777" w:rsidR="00F53873" w:rsidRPr="00FE0EA6" w:rsidRDefault="00F53873" w:rsidP="00B47034">
            <w:pPr>
              <w:keepLines/>
              <w:spacing w:before="0" w:after="0" w:line="240" w:lineRule="auto"/>
              <w:rPr>
                <w:rFonts w:cs="Arial"/>
              </w:rPr>
            </w:pPr>
          </w:p>
          <w:p w14:paraId="184D41DD" w14:textId="77777777" w:rsidR="00F53873" w:rsidRPr="00FE0EA6" w:rsidRDefault="00F53873" w:rsidP="00B47034">
            <w:pPr>
              <w:keepLines/>
              <w:spacing w:before="0" w:after="0" w:line="240" w:lineRule="auto"/>
              <w:rPr>
                <w:rFonts w:cs="Arial"/>
              </w:rPr>
            </w:pPr>
          </w:p>
          <w:p w14:paraId="66E484A3" w14:textId="77777777" w:rsidR="00F53873" w:rsidRPr="00FE0EA6" w:rsidRDefault="00F53873" w:rsidP="00B47034">
            <w:pPr>
              <w:keepLines/>
              <w:spacing w:before="0" w:after="0" w:line="240" w:lineRule="auto"/>
              <w:rPr>
                <w:rFonts w:cs="Arial"/>
              </w:rPr>
            </w:pPr>
          </w:p>
          <w:p w14:paraId="67C15ABF" w14:textId="77777777" w:rsidR="00F53873" w:rsidRPr="00FE0EA6" w:rsidRDefault="00F53873" w:rsidP="00B47034">
            <w:pPr>
              <w:keepLines/>
              <w:spacing w:before="0" w:after="0" w:line="240" w:lineRule="auto"/>
              <w:rPr>
                <w:rFonts w:cs="Arial"/>
              </w:rPr>
            </w:pPr>
            <w:r w:rsidRPr="00FE0EA6">
              <w:rPr>
                <w:rFonts w:cs="Arial"/>
              </w:rPr>
              <w:t xml:space="preserve">2. Impact on water – Pollution; water supply and quality impact. </w:t>
            </w:r>
          </w:p>
          <w:p w14:paraId="7FC3430D" w14:textId="77777777" w:rsidR="00F53873" w:rsidRPr="00FE0EA6" w:rsidRDefault="00F53873" w:rsidP="00B47034">
            <w:pPr>
              <w:keepLines/>
              <w:spacing w:before="0" w:after="0" w:line="240" w:lineRule="auto"/>
              <w:rPr>
                <w:rFonts w:cs="Arial"/>
              </w:rPr>
            </w:pPr>
            <w:r w:rsidRPr="00FE0EA6">
              <w:rPr>
                <w:rFonts w:cs="Arial"/>
              </w:rPr>
              <w:t xml:space="preserve">3. Security: Proximity of mine will lead to unacceptable security issues and added risk.  </w:t>
            </w:r>
          </w:p>
          <w:p w14:paraId="00F0389F" w14:textId="77777777" w:rsidR="00F53873" w:rsidRPr="00FE0EA6" w:rsidRDefault="00F53873" w:rsidP="00B47034">
            <w:pPr>
              <w:keepLines/>
              <w:spacing w:before="0" w:after="0" w:line="240" w:lineRule="auto"/>
              <w:rPr>
                <w:rFonts w:cs="Arial"/>
              </w:rPr>
            </w:pPr>
          </w:p>
          <w:p w14:paraId="1AB8D8A5" w14:textId="77777777" w:rsidR="00F53873" w:rsidRPr="00FE0EA6" w:rsidRDefault="00F53873" w:rsidP="00B47034">
            <w:pPr>
              <w:keepLines/>
              <w:spacing w:before="0" w:after="0" w:line="240" w:lineRule="auto"/>
              <w:rPr>
                <w:rFonts w:cs="Arial"/>
              </w:rPr>
            </w:pPr>
            <w:r w:rsidRPr="00FE0EA6">
              <w:rPr>
                <w:rFonts w:cs="Arial"/>
              </w:rPr>
              <w:t xml:space="preserve">4. Air quality: Mine dust will impact on livestock and residents of the farm. </w:t>
            </w:r>
          </w:p>
          <w:p w14:paraId="405C0437" w14:textId="77777777" w:rsidR="00F53873" w:rsidRPr="00FE0EA6" w:rsidRDefault="00F53873" w:rsidP="00B47034">
            <w:pPr>
              <w:keepLines/>
              <w:spacing w:before="0" w:after="0" w:line="240" w:lineRule="auto"/>
              <w:rPr>
                <w:rFonts w:cs="Arial"/>
              </w:rPr>
            </w:pPr>
            <w:r w:rsidRPr="00FE0EA6">
              <w:rPr>
                <w:rFonts w:cs="Arial"/>
              </w:rPr>
              <w:t xml:space="preserve">5. Farm Access: Existing access will be disrupted. </w:t>
            </w:r>
          </w:p>
          <w:p w14:paraId="251A81E5" w14:textId="77777777" w:rsidR="00F53873" w:rsidRPr="00FE0EA6" w:rsidRDefault="00F53873" w:rsidP="00B47034">
            <w:pPr>
              <w:keepLines/>
              <w:spacing w:before="0" w:after="0" w:line="240" w:lineRule="auto"/>
              <w:rPr>
                <w:rFonts w:cs="Arial"/>
              </w:rPr>
            </w:pPr>
          </w:p>
          <w:p w14:paraId="04F5EA23" w14:textId="77777777" w:rsidR="00F53873" w:rsidRPr="00FE0EA6" w:rsidRDefault="00F53873" w:rsidP="00B47034">
            <w:pPr>
              <w:keepLines/>
              <w:spacing w:before="0" w:after="0" w:line="240" w:lineRule="auto"/>
              <w:rPr>
                <w:rFonts w:cs="Arial"/>
              </w:rPr>
            </w:pPr>
            <w:r w:rsidRPr="00FE0EA6">
              <w:rPr>
                <w:rFonts w:cs="Arial"/>
              </w:rPr>
              <w:t>6. Infrastructure damage: Building will be impacted due to blasting activities.</w:t>
            </w:r>
          </w:p>
          <w:p w14:paraId="6924002D" w14:textId="77777777" w:rsidR="00F53873" w:rsidRPr="00FE0EA6" w:rsidRDefault="00F53873" w:rsidP="00B47034">
            <w:pPr>
              <w:keepLines/>
              <w:spacing w:before="0" w:after="0" w:line="240" w:lineRule="auto"/>
              <w:rPr>
                <w:rFonts w:cs="Arial"/>
              </w:rPr>
            </w:pPr>
          </w:p>
          <w:p w14:paraId="2527B8C8" w14:textId="77777777" w:rsidR="00F53873" w:rsidRPr="00FE0EA6" w:rsidRDefault="00F53873" w:rsidP="00B47034">
            <w:pPr>
              <w:keepLines/>
              <w:spacing w:before="0" w:after="0" w:line="240" w:lineRule="auto"/>
              <w:rPr>
                <w:rFonts w:cs="Arial"/>
              </w:rPr>
            </w:pPr>
          </w:p>
          <w:p w14:paraId="7FE8A2D9" w14:textId="77777777" w:rsidR="00F53873" w:rsidRPr="00FE0EA6" w:rsidRDefault="00F53873" w:rsidP="00B47034">
            <w:pPr>
              <w:keepLines/>
              <w:spacing w:before="0" w:after="0" w:line="240" w:lineRule="auto"/>
              <w:rPr>
                <w:rFonts w:cs="Arial"/>
              </w:rPr>
            </w:pPr>
          </w:p>
          <w:p w14:paraId="1ABC6901" w14:textId="77777777" w:rsidR="00F53873" w:rsidRPr="00FE0EA6" w:rsidRDefault="00F53873" w:rsidP="00B47034">
            <w:pPr>
              <w:keepLines/>
              <w:spacing w:before="0" w:after="0" w:line="240" w:lineRule="auto"/>
              <w:rPr>
                <w:rFonts w:cs="Arial"/>
              </w:rPr>
            </w:pPr>
          </w:p>
          <w:p w14:paraId="4914FCBE" w14:textId="77777777" w:rsidR="00F53873" w:rsidRPr="00FE0EA6" w:rsidRDefault="00F53873" w:rsidP="00B47034">
            <w:pPr>
              <w:keepLines/>
              <w:spacing w:before="0" w:after="0" w:line="240" w:lineRule="auto"/>
              <w:rPr>
                <w:rFonts w:cs="Arial"/>
              </w:rPr>
            </w:pPr>
            <w:r w:rsidRPr="00FE0EA6">
              <w:rPr>
                <w:rFonts w:cs="Arial"/>
              </w:rPr>
              <w:t xml:space="preserve">7. Ecotourism destruction: Planned ecotourism for </w:t>
            </w:r>
            <w:proofErr w:type="spellStart"/>
            <w:r w:rsidRPr="00FE0EA6">
              <w:rPr>
                <w:rFonts w:cs="Arial"/>
              </w:rPr>
              <w:t>Steynsplaats</w:t>
            </w:r>
            <w:proofErr w:type="spellEnd"/>
            <w:r w:rsidRPr="00FE0EA6">
              <w:rPr>
                <w:rFonts w:cs="Arial"/>
              </w:rPr>
              <w:t xml:space="preserve"> Portion 7 will be destroyed.</w:t>
            </w:r>
          </w:p>
          <w:p w14:paraId="4530D366" w14:textId="77777777" w:rsidR="00F53873" w:rsidRPr="00FE0EA6" w:rsidRDefault="00F53873" w:rsidP="00B47034">
            <w:pPr>
              <w:keepLines/>
              <w:spacing w:before="0" w:after="0" w:line="240" w:lineRule="auto"/>
              <w:rPr>
                <w:rFonts w:cs="Arial"/>
              </w:rPr>
            </w:pPr>
          </w:p>
          <w:p w14:paraId="7D2AC9BE" w14:textId="77777777" w:rsidR="00F53873" w:rsidRPr="00FE0EA6" w:rsidRDefault="00F53873" w:rsidP="00B47034">
            <w:pPr>
              <w:keepLines/>
              <w:spacing w:before="0" w:after="0" w:line="240" w:lineRule="auto"/>
              <w:rPr>
                <w:rFonts w:cs="Arial"/>
              </w:rPr>
            </w:pPr>
          </w:p>
          <w:p w14:paraId="6D8A681F" w14:textId="77777777" w:rsidR="00F53873" w:rsidRPr="00FE0EA6" w:rsidRDefault="00F53873" w:rsidP="00B47034">
            <w:pPr>
              <w:keepLines/>
              <w:spacing w:before="0" w:after="0" w:line="240" w:lineRule="auto"/>
              <w:rPr>
                <w:rFonts w:cs="Arial"/>
              </w:rPr>
            </w:pPr>
          </w:p>
          <w:p w14:paraId="71C94EE4" w14:textId="77777777" w:rsidR="00F53873" w:rsidRPr="00FE0EA6" w:rsidRDefault="00F53873" w:rsidP="00B47034">
            <w:pPr>
              <w:keepLines/>
              <w:spacing w:before="0" w:after="0" w:line="240" w:lineRule="auto"/>
              <w:rPr>
                <w:rFonts w:cs="Arial"/>
              </w:rPr>
            </w:pPr>
          </w:p>
          <w:p w14:paraId="52E474BE" w14:textId="77777777" w:rsidR="00F53873" w:rsidRPr="00FE0EA6" w:rsidRDefault="00F53873" w:rsidP="00B47034">
            <w:pPr>
              <w:keepLines/>
              <w:spacing w:before="0" w:after="0" w:line="240" w:lineRule="auto"/>
              <w:rPr>
                <w:rFonts w:cs="Arial"/>
              </w:rPr>
            </w:pPr>
          </w:p>
          <w:p w14:paraId="215F76DD" w14:textId="77777777" w:rsidR="00F53873" w:rsidRPr="00FE0EA6" w:rsidRDefault="00F53873" w:rsidP="00B47034">
            <w:pPr>
              <w:keepLines/>
              <w:spacing w:before="0" w:after="0" w:line="240" w:lineRule="auto"/>
              <w:rPr>
                <w:rFonts w:cs="Arial"/>
              </w:rPr>
            </w:pPr>
            <w:r w:rsidRPr="00FE0EA6">
              <w:rPr>
                <w:rFonts w:cs="Arial"/>
              </w:rPr>
              <w:t xml:space="preserve">8. Visual Impact: Unacceptable visual impact destruction. </w:t>
            </w:r>
          </w:p>
          <w:p w14:paraId="665FCDF4" w14:textId="77777777" w:rsidR="00F53873" w:rsidRPr="00FE0EA6" w:rsidRDefault="00F53873" w:rsidP="00B47034">
            <w:pPr>
              <w:keepLines/>
              <w:spacing w:before="0" w:after="0" w:line="240" w:lineRule="auto"/>
              <w:rPr>
                <w:rFonts w:cs="Arial"/>
              </w:rPr>
            </w:pPr>
          </w:p>
          <w:p w14:paraId="046D0966" w14:textId="77777777" w:rsidR="00F53873" w:rsidRPr="00FE0EA6" w:rsidRDefault="00F53873" w:rsidP="00B47034">
            <w:pPr>
              <w:keepLines/>
              <w:spacing w:before="0" w:after="0" w:line="240" w:lineRule="auto"/>
              <w:rPr>
                <w:rFonts w:cs="Arial"/>
              </w:rPr>
            </w:pPr>
          </w:p>
          <w:p w14:paraId="660E35EA" w14:textId="77777777" w:rsidR="00F53873" w:rsidRPr="00FE0EA6" w:rsidRDefault="00F53873" w:rsidP="00B47034">
            <w:pPr>
              <w:keepLines/>
              <w:spacing w:before="0" w:after="0" w:line="240" w:lineRule="auto"/>
              <w:rPr>
                <w:rFonts w:cs="Arial"/>
              </w:rPr>
            </w:pPr>
          </w:p>
          <w:p w14:paraId="4A374420" w14:textId="77777777" w:rsidR="00F53873" w:rsidRPr="00FE0EA6" w:rsidRDefault="00F53873" w:rsidP="00B47034">
            <w:pPr>
              <w:keepLines/>
              <w:spacing w:before="0" w:after="0" w:line="240" w:lineRule="auto"/>
              <w:rPr>
                <w:rFonts w:cs="Arial"/>
              </w:rPr>
            </w:pPr>
            <w:r w:rsidRPr="00FE0EA6">
              <w:rPr>
                <w:rFonts w:cs="Arial"/>
              </w:rPr>
              <w:t>9. Property valuation: Property value destroyed due to proximity of mine.</w:t>
            </w:r>
          </w:p>
          <w:p w14:paraId="453D4B9A" w14:textId="77777777" w:rsidR="00F53873" w:rsidRPr="00FE0EA6" w:rsidRDefault="00F53873" w:rsidP="00B47034">
            <w:pPr>
              <w:keepLines/>
              <w:spacing w:before="0" w:after="0" w:line="240" w:lineRule="auto"/>
              <w:rPr>
                <w:rFonts w:cs="Arial"/>
              </w:rPr>
            </w:pPr>
          </w:p>
          <w:p w14:paraId="5B8A33D4" w14:textId="77777777" w:rsidR="00F53873" w:rsidRPr="00FE0EA6" w:rsidRDefault="00F53873" w:rsidP="00B47034">
            <w:pPr>
              <w:keepLines/>
              <w:spacing w:before="0" w:after="0" w:line="240" w:lineRule="auto"/>
              <w:rPr>
                <w:rFonts w:cs="Arial"/>
              </w:rPr>
            </w:pPr>
            <w:r w:rsidRPr="00FE0EA6">
              <w:rPr>
                <w:rFonts w:cs="Arial"/>
              </w:rPr>
              <w:t xml:space="preserve">Comments: Draft Scoping Report </w:t>
            </w:r>
          </w:p>
          <w:p w14:paraId="5FF32088" w14:textId="77777777" w:rsidR="00F53873" w:rsidRPr="00FE0EA6" w:rsidRDefault="00F53873" w:rsidP="00B47034">
            <w:pPr>
              <w:keepLines/>
              <w:spacing w:before="0" w:after="0" w:line="240" w:lineRule="auto"/>
              <w:rPr>
                <w:rFonts w:cs="Arial"/>
              </w:rPr>
            </w:pPr>
            <w:r w:rsidRPr="00FE0EA6">
              <w:rPr>
                <w:rFonts w:cs="Arial"/>
              </w:rPr>
              <w:lastRenderedPageBreak/>
              <w:t xml:space="preserve">Table 1, page 7: The Table is incomplete and lacking the contact details of the applicant. </w:t>
            </w:r>
          </w:p>
          <w:p w14:paraId="0D33FD6A" w14:textId="77777777" w:rsidR="00F53873" w:rsidRPr="00FE0EA6" w:rsidRDefault="00F53873" w:rsidP="00B47034">
            <w:pPr>
              <w:keepLines/>
              <w:spacing w:before="0" w:after="0" w:line="240" w:lineRule="auto"/>
              <w:rPr>
                <w:rFonts w:cs="Arial"/>
              </w:rPr>
            </w:pPr>
          </w:p>
          <w:p w14:paraId="1E8D9697" w14:textId="77777777" w:rsidR="00F53873" w:rsidRPr="00FE0EA6" w:rsidRDefault="00F53873" w:rsidP="00B47034">
            <w:pPr>
              <w:keepLines/>
              <w:spacing w:before="0" w:after="0" w:line="240" w:lineRule="auto"/>
              <w:rPr>
                <w:rFonts w:cs="Arial"/>
              </w:rPr>
            </w:pPr>
            <w:r w:rsidRPr="00FE0EA6">
              <w:rPr>
                <w:rFonts w:cs="Arial"/>
              </w:rPr>
              <w:t xml:space="preserve">Section 2.2.4 – Presence of Servitudes: There is a District Road, </w:t>
            </w:r>
            <w:proofErr w:type="spellStart"/>
            <w:r w:rsidRPr="00FE0EA6">
              <w:rPr>
                <w:rFonts w:cs="Arial"/>
              </w:rPr>
              <w:t>Winnaarspoort</w:t>
            </w:r>
            <w:proofErr w:type="spellEnd"/>
            <w:r w:rsidRPr="00FE0EA6">
              <w:rPr>
                <w:rFonts w:cs="Arial"/>
              </w:rPr>
              <w:t xml:space="preserve">, which bisected the mining right area. This is an important access road to various farms in the area. </w:t>
            </w:r>
          </w:p>
          <w:p w14:paraId="38D6D27B" w14:textId="77777777" w:rsidR="00F53873" w:rsidRPr="00FE0EA6" w:rsidRDefault="00F53873" w:rsidP="00B47034">
            <w:pPr>
              <w:keepLines/>
              <w:spacing w:before="0" w:after="0" w:line="240" w:lineRule="auto"/>
              <w:rPr>
                <w:rFonts w:cs="Arial"/>
              </w:rPr>
            </w:pPr>
          </w:p>
          <w:p w14:paraId="2455984B" w14:textId="77777777" w:rsidR="00F53873" w:rsidRPr="00FE0EA6" w:rsidRDefault="00F53873" w:rsidP="00B47034">
            <w:pPr>
              <w:keepLines/>
              <w:spacing w:before="0" w:after="0" w:line="240" w:lineRule="auto"/>
              <w:rPr>
                <w:rFonts w:cs="Arial"/>
              </w:rPr>
            </w:pPr>
            <w:r w:rsidRPr="00FE0EA6">
              <w:rPr>
                <w:rFonts w:cs="Arial"/>
              </w:rPr>
              <w:t xml:space="preserve">Section 2.2.5 – Name of River Catchment: Either the description or the map (Figure 2) is completely wrong as there is no correlation between the river system and drainage area. The majority of the project area falls within the X21F catchment with the IUCMA the relevant regulatory authority and not within the B21F drainage region. The </w:t>
            </w:r>
            <w:proofErr w:type="spellStart"/>
            <w:r w:rsidRPr="00FE0EA6">
              <w:rPr>
                <w:rFonts w:cs="Arial"/>
              </w:rPr>
              <w:t>Hartebees</w:t>
            </w:r>
            <w:proofErr w:type="spellEnd"/>
            <w:r w:rsidRPr="00FE0EA6">
              <w:rPr>
                <w:rFonts w:cs="Arial"/>
              </w:rPr>
              <w:t xml:space="preserve"> Spruit drains towards the Elands River in the X21F drainage area. </w:t>
            </w:r>
          </w:p>
          <w:p w14:paraId="02C04666" w14:textId="77777777" w:rsidR="00F53873" w:rsidRPr="00FE0EA6" w:rsidRDefault="00F53873" w:rsidP="00B47034">
            <w:pPr>
              <w:keepLines/>
              <w:spacing w:before="0" w:after="0" w:line="240" w:lineRule="auto"/>
              <w:rPr>
                <w:rFonts w:cs="Arial"/>
              </w:rPr>
            </w:pPr>
          </w:p>
          <w:p w14:paraId="25595FAB" w14:textId="77777777" w:rsidR="00F53873" w:rsidRPr="00FE0EA6" w:rsidRDefault="00F53873" w:rsidP="00B47034">
            <w:pPr>
              <w:keepLines/>
              <w:spacing w:before="0" w:after="0" w:line="240" w:lineRule="auto"/>
              <w:rPr>
                <w:rFonts w:cs="Arial"/>
              </w:rPr>
            </w:pPr>
            <w:r w:rsidRPr="00FE0EA6">
              <w:rPr>
                <w:rFonts w:cs="Arial"/>
              </w:rPr>
              <w:lastRenderedPageBreak/>
              <w:t xml:space="preserve">Figure 4 – Considering the fact that the mining area falls within two different catchments the planned infrastructure is inadequate. No provision is made for containment of water containing waste draining towards the B41A catchment. </w:t>
            </w:r>
          </w:p>
          <w:p w14:paraId="70B7E7D4" w14:textId="77777777" w:rsidR="00F53873" w:rsidRPr="00FE0EA6" w:rsidRDefault="00F53873" w:rsidP="00B47034">
            <w:pPr>
              <w:keepLines/>
              <w:spacing w:before="0" w:after="0" w:line="240" w:lineRule="auto"/>
              <w:rPr>
                <w:rFonts w:cs="Arial"/>
              </w:rPr>
            </w:pPr>
          </w:p>
          <w:p w14:paraId="5A45B683" w14:textId="77777777" w:rsidR="00F53873" w:rsidRPr="00FE0EA6" w:rsidRDefault="00F53873" w:rsidP="00B47034">
            <w:pPr>
              <w:keepLines/>
              <w:spacing w:before="0" w:after="0" w:line="240" w:lineRule="auto"/>
              <w:rPr>
                <w:rFonts w:cs="Arial"/>
              </w:rPr>
            </w:pPr>
          </w:p>
          <w:p w14:paraId="3F779B3A" w14:textId="77777777" w:rsidR="00F53873" w:rsidRPr="00FE0EA6" w:rsidRDefault="00F53873" w:rsidP="00B47034">
            <w:pPr>
              <w:keepLines/>
              <w:spacing w:before="0" w:after="0" w:line="240" w:lineRule="auto"/>
              <w:rPr>
                <w:rFonts w:cs="Arial"/>
              </w:rPr>
            </w:pPr>
          </w:p>
          <w:p w14:paraId="6A8ADF87" w14:textId="77777777" w:rsidR="00F53873" w:rsidRPr="00FE0EA6" w:rsidRDefault="00F53873" w:rsidP="00B47034">
            <w:pPr>
              <w:keepLines/>
              <w:spacing w:before="0" w:after="0" w:line="240" w:lineRule="auto"/>
              <w:rPr>
                <w:rFonts w:cs="Arial"/>
              </w:rPr>
            </w:pPr>
          </w:p>
          <w:p w14:paraId="6CAE279D" w14:textId="77777777" w:rsidR="00F53873" w:rsidRPr="00FE0EA6" w:rsidRDefault="00F53873" w:rsidP="00B47034">
            <w:pPr>
              <w:keepLines/>
              <w:spacing w:before="0" w:after="0" w:line="240" w:lineRule="auto"/>
              <w:rPr>
                <w:rFonts w:cs="Arial"/>
              </w:rPr>
            </w:pPr>
          </w:p>
          <w:p w14:paraId="7032AF9D" w14:textId="77777777" w:rsidR="00F53873" w:rsidRPr="00FE0EA6" w:rsidRDefault="00F53873" w:rsidP="00B47034">
            <w:pPr>
              <w:keepLines/>
              <w:spacing w:before="0" w:after="0" w:line="240" w:lineRule="auto"/>
              <w:rPr>
                <w:rFonts w:cs="Arial"/>
              </w:rPr>
            </w:pPr>
          </w:p>
          <w:p w14:paraId="6388045B" w14:textId="77777777" w:rsidR="00F53873" w:rsidRPr="00FE0EA6" w:rsidRDefault="00F53873" w:rsidP="00B47034">
            <w:pPr>
              <w:keepLines/>
              <w:spacing w:before="0" w:after="0" w:line="240" w:lineRule="auto"/>
              <w:rPr>
                <w:rFonts w:cs="Arial"/>
              </w:rPr>
            </w:pPr>
          </w:p>
          <w:p w14:paraId="741C0DAB" w14:textId="77777777" w:rsidR="00F53873" w:rsidRPr="00FE0EA6" w:rsidRDefault="00F53873" w:rsidP="00B47034">
            <w:pPr>
              <w:keepLines/>
              <w:spacing w:before="0" w:after="0" w:line="240" w:lineRule="auto"/>
              <w:rPr>
                <w:rFonts w:cs="Arial"/>
              </w:rPr>
            </w:pPr>
          </w:p>
          <w:p w14:paraId="73454790" w14:textId="77777777" w:rsidR="00F53873" w:rsidRPr="00FE0EA6" w:rsidRDefault="00F53873" w:rsidP="00B47034">
            <w:pPr>
              <w:keepLines/>
              <w:spacing w:before="0" w:after="0" w:line="240" w:lineRule="auto"/>
              <w:rPr>
                <w:rFonts w:cs="Arial"/>
              </w:rPr>
            </w:pPr>
            <w:r w:rsidRPr="00FE0EA6">
              <w:rPr>
                <w:rFonts w:cs="Arial"/>
              </w:rPr>
              <w:t xml:space="preserve">Section 3.2.4 – Animal Life: The project area within </w:t>
            </w:r>
            <w:proofErr w:type="spellStart"/>
            <w:r w:rsidRPr="00FE0EA6">
              <w:rPr>
                <w:rFonts w:cs="Arial"/>
              </w:rPr>
              <w:t>Steenkampsberg</w:t>
            </w:r>
            <w:proofErr w:type="spellEnd"/>
            <w:r w:rsidRPr="00FE0EA6">
              <w:rPr>
                <w:rFonts w:cs="Arial"/>
              </w:rPr>
              <w:t xml:space="preserve"> SA016 Important Bird Area and Avifauna study will be required. </w:t>
            </w:r>
          </w:p>
          <w:p w14:paraId="43D755A0" w14:textId="77777777" w:rsidR="00F53873" w:rsidRPr="00FE0EA6" w:rsidRDefault="00F53873" w:rsidP="00B47034">
            <w:pPr>
              <w:keepLines/>
              <w:spacing w:before="0" w:after="0" w:line="240" w:lineRule="auto"/>
              <w:rPr>
                <w:rFonts w:cs="Arial"/>
              </w:rPr>
            </w:pPr>
          </w:p>
          <w:p w14:paraId="36FCADC6" w14:textId="77777777" w:rsidR="00F53873" w:rsidRPr="00FE0EA6" w:rsidRDefault="00F53873" w:rsidP="00B47034">
            <w:pPr>
              <w:keepLines/>
              <w:spacing w:before="0" w:after="0" w:line="240" w:lineRule="auto"/>
              <w:rPr>
                <w:rFonts w:cs="Arial"/>
              </w:rPr>
            </w:pPr>
            <w:r w:rsidRPr="00FE0EA6">
              <w:rPr>
                <w:rFonts w:cs="Arial"/>
              </w:rPr>
              <w:lastRenderedPageBreak/>
              <w:t xml:space="preserve">Section 6.1 – Detailed Project Description: With reference to the project description and Appendix B (Mining Layout Plan) it is clear that the infrastructure such as farm roads and secondary roads will be mined out. The Mining Layout Plan is inconclusive in terms of new access roads to be provided for farmers directly impacted by the mining activities. The description of project alternatives (Section 7) could elaborate the proposed road alternatives with the inclusion of maps. </w:t>
            </w:r>
          </w:p>
          <w:p w14:paraId="16A345D2" w14:textId="77777777" w:rsidR="00F53873" w:rsidRPr="00FE0EA6" w:rsidRDefault="00F53873" w:rsidP="00B47034">
            <w:pPr>
              <w:keepLines/>
              <w:spacing w:before="0" w:after="0" w:line="240" w:lineRule="auto"/>
              <w:rPr>
                <w:rFonts w:cs="Arial"/>
              </w:rPr>
            </w:pPr>
          </w:p>
          <w:p w14:paraId="10BA484F" w14:textId="77777777" w:rsidR="00F53873" w:rsidRPr="00FE0EA6" w:rsidRDefault="00F53873" w:rsidP="00B47034">
            <w:pPr>
              <w:keepLines/>
              <w:spacing w:before="0" w:after="0" w:line="240" w:lineRule="auto"/>
              <w:rPr>
                <w:rFonts w:cs="Arial"/>
              </w:rPr>
            </w:pPr>
            <w:r w:rsidRPr="00FE0EA6">
              <w:rPr>
                <w:rFonts w:cs="Arial"/>
              </w:rPr>
              <w:lastRenderedPageBreak/>
              <w:t xml:space="preserve">Section 7.1.7 – No Go Option: A one-dimensional approach had been followed favouring the mining industry. No mentioning is made regarding the negative impact on the eco-tourism industry. The relocation of farm workers and their job losses is not considered. The coal quality and associated operational and mining problems are not considered. Climate change (Global Warming) is a critical factor to be considered as internationally more emphasis is placed on Green Energy with a move away from coal as an energy source. </w:t>
            </w:r>
          </w:p>
          <w:p w14:paraId="5574A8F5" w14:textId="77777777" w:rsidR="00F53873" w:rsidRPr="00FE0EA6" w:rsidRDefault="00F53873" w:rsidP="00B47034">
            <w:pPr>
              <w:keepLines/>
              <w:spacing w:before="0" w:after="0" w:line="240" w:lineRule="auto"/>
              <w:rPr>
                <w:rFonts w:cs="Arial"/>
              </w:rPr>
            </w:pPr>
          </w:p>
          <w:p w14:paraId="7782A9EC" w14:textId="77777777" w:rsidR="00F53873" w:rsidRPr="00FE0EA6" w:rsidRDefault="00F53873" w:rsidP="00B47034">
            <w:pPr>
              <w:keepLines/>
              <w:spacing w:before="0" w:after="0" w:line="240" w:lineRule="auto"/>
              <w:rPr>
                <w:rFonts w:cs="Arial"/>
              </w:rPr>
            </w:pPr>
            <w:r w:rsidRPr="00FE0EA6">
              <w:rPr>
                <w:rFonts w:cs="Arial"/>
              </w:rPr>
              <w:t xml:space="preserve">Dealing with the environmental liability, mitigation and treatment of residual impacts need to be considered. </w:t>
            </w:r>
          </w:p>
          <w:p w14:paraId="6ABDCAA7" w14:textId="77777777" w:rsidR="00F53873" w:rsidRPr="00FE0EA6" w:rsidRDefault="00F53873" w:rsidP="00B47034">
            <w:pPr>
              <w:keepLines/>
              <w:spacing w:before="0" w:after="0" w:line="240" w:lineRule="auto"/>
              <w:rPr>
                <w:rFonts w:cs="Arial"/>
              </w:rPr>
            </w:pPr>
          </w:p>
          <w:p w14:paraId="0E1455B1" w14:textId="77777777" w:rsidR="00F53873" w:rsidRPr="00FE0EA6" w:rsidRDefault="00F53873" w:rsidP="00B47034">
            <w:pPr>
              <w:keepLines/>
              <w:spacing w:before="0" w:after="0" w:line="240" w:lineRule="auto"/>
              <w:rPr>
                <w:rFonts w:cs="Arial"/>
              </w:rPr>
            </w:pPr>
            <w:r w:rsidRPr="00FE0EA6">
              <w:rPr>
                <w:rFonts w:cs="Arial"/>
              </w:rPr>
              <w:lastRenderedPageBreak/>
              <w:t xml:space="preserve">Section 8.2.9 – Groundwater: Both the impact description for surface and groundwater are inadequate as coal mining is known to create long-term residual impacts that are extremely costly to mitigate (if possible). It is a definite fact that surface and groundwater quality will deteriorate due to the formation of Acid Mine Drainage. It is not only the PCD’s that could lead to potential impacts but also the coal stock yard, overburden dumps and stormwater drains. Groundwater pollution plume migration will eventually leach and decant into the adjacent wetland systems and receiving water courses. Therefore, the statement made in terms of section 8.3.6 is seen as ridiculous as groundwater pollution stemming from coal mining is always seen as a long-term residual impact. The environmental liabilities associated with decant management and off-set wetland rehabilitation is going to be very costly. A high probability </w:t>
            </w:r>
            <w:proofErr w:type="gramStart"/>
            <w:r w:rsidRPr="00FE0EA6">
              <w:rPr>
                <w:rFonts w:cs="Arial"/>
              </w:rPr>
              <w:t>exist</w:t>
            </w:r>
            <w:proofErr w:type="gramEnd"/>
            <w:r w:rsidRPr="00FE0EA6">
              <w:rPr>
                <w:rFonts w:cs="Arial"/>
              </w:rPr>
              <w:t xml:space="preserve"> that the proposed mine will not have the financial means to rehabilitate and close the mine, leaving a defunct and un-rehabilitated operation that will continue to pollute the </w:t>
            </w:r>
            <w:r w:rsidRPr="00FE0EA6">
              <w:rPr>
                <w:rFonts w:cs="Arial"/>
              </w:rPr>
              <w:lastRenderedPageBreak/>
              <w:t xml:space="preserve">environment for many decades to come. </w:t>
            </w:r>
          </w:p>
          <w:p w14:paraId="3D2825CB" w14:textId="77777777" w:rsidR="00F53873" w:rsidRPr="00FE0EA6" w:rsidRDefault="00F53873" w:rsidP="00B47034">
            <w:pPr>
              <w:keepLines/>
              <w:spacing w:before="0" w:after="0" w:line="240" w:lineRule="auto"/>
              <w:rPr>
                <w:rFonts w:cs="Arial"/>
              </w:rPr>
            </w:pPr>
          </w:p>
          <w:p w14:paraId="483EA2F4" w14:textId="77777777" w:rsidR="00F53873" w:rsidRPr="00FE0EA6" w:rsidRDefault="00F53873" w:rsidP="00B47034">
            <w:pPr>
              <w:keepLines/>
              <w:spacing w:before="0" w:after="0" w:line="240" w:lineRule="auto"/>
              <w:rPr>
                <w:rFonts w:cs="Arial"/>
              </w:rPr>
            </w:pPr>
            <w:r w:rsidRPr="00FE0EA6">
              <w:rPr>
                <w:rFonts w:cs="Arial"/>
              </w:rPr>
              <w:t xml:space="preserve">Section 8.2.13 – Regional Socio-Economic Structure: One of the most bias statements in the Scoping Report whereby the impact on the Eco-industry is completely ignored. Several lodges are located within the direct impact zone of the mining right area. All the farms will experience tremendous depreciation in property value. How many jobs will be created by the mine and how many job losses could be experienced when the impacted farms are mined, lodges to be closed due to lack of interest and visitors to the area reduced due to visual mining impact on the doorstep to the </w:t>
            </w:r>
            <w:proofErr w:type="spellStart"/>
            <w:r w:rsidRPr="00FE0EA6">
              <w:rPr>
                <w:rFonts w:cs="Arial"/>
              </w:rPr>
              <w:t>Dullstroom</w:t>
            </w:r>
            <w:proofErr w:type="spellEnd"/>
            <w:r w:rsidRPr="00FE0EA6">
              <w:rPr>
                <w:rFonts w:cs="Arial"/>
              </w:rPr>
              <w:t xml:space="preserve"> and surrounds destination? </w:t>
            </w:r>
          </w:p>
          <w:p w14:paraId="25FE4C0D" w14:textId="77777777" w:rsidR="00F53873" w:rsidRPr="00FE0EA6" w:rsidRDefault="00F53873" w:rsidP="00B47034">
            <w:pPr>
              <w:keepLines/>
              <w:spacing w:before="0" w:after="0" w:line="240" w:lineRule="auto"/>
              <w:rPr>
                <w:rFonts w:cs="Arial"/>
              </w:rPr>
            </w:pPr>
          </w:p>
          <w:p w14:paraId="27B8474C" w14:textId="77777777" w:rsidR="00F53873" w:rsidRPr="00FE0EA6" w:rsidRDefault="00F53873" w:rsidP="00B47034">
            <w:pPr>
              <w:keepLines/>
              <w:spacing w:before="0" w:after="0" w:line="240" w:lineRule="auto"/>
              <w:rPr>
                <w:rFonts w:cs="Arial"/>
              </w:rPr>
            </w:pPr>
            <w:r w:rsidRPr="00FE0EA6">
              <w:rPr>
                <w:rFonts w:cs="Arial"/>
              </w:rPr>
              <w:lastRenderedPageBreak/>
              <w:t xml:space="preserve">Section 8.2.14 – Interested and Affected Parties: If the contact details of the applicant are already withheld from the IAP’s, it is arguable whether the mine is committed to an open-door policy. </w:t>
            </w:r>
          </w:p>
          <w:p w14:paraId="6393E767" w14:textId="77777777" w:rsidR="00F53873" w:rsidRPr="00FE0EA6" w:rsidRDefault="00F53873" w:rsidP="00B47034">
            <w:pPr>
              <w:keepLines/>
              <w:spacing w:before="0" w:after="0" w:line="240" w:lineRule="auto"/>
              <w:rPr>
                <w:rFonts w:cs="Arial"/>
              </w:rPr>
            </w:pPr>
          </w:p>
          <w:p w14:paraId="3C214E7C" w14:textId="77777777" w:rsidR="00F53873" w:rsidRPr="00FE0EA6" w:rsidRDefault="00F53873" w:rsidP="00B47034">
            <w:pPr>
              <w:keepLines/>
              <w:spacing w:before="0" w:after="0" w:line="240" w:lineRule="auto"/>
              <w:rPr>
                <w:rFonts w:cs="Arial"/>
              </w:rPr>
            </w:pPr>
            <w:r w:rsidRPr="00FE0EA6">
              <w:rPr>
                <w:rFonts w:cs="Arial"/>
              </w:rPr>
              <w:t xml:space="preserve">Section 9.2 – Environmental Feasibility: The statement that there are no significant environmental impacts associated with the mine that cannot be mitigated is alarming. This is either a case of compiling a bias document or the lack of proper understanding of what is considered significant environmental impacts associated with the coal mining industry. </w:t>
            </w:r>
          </w:p>
          <w:p w14:paraId="64CCAC62" w14:textId="77777777" w:rsidR="00F53873" w:rsidRPr="00FE0EA6" w:rsidRDefault="00F53873" w:rsidP="00B47034">
            <w:pPr>
              <w:keepLines/>
              <w:spacing w:before="0" w:after="0" w:line="240" w:lineRule="auto"/>
              <w:rPr>
                <w:rFonts w:cs="Arial"/>
              </w:rPr>
            </w:pPr>
          </w:p>
          <w:p w14:paraId="1AFE146E" w14:textId="77777777" w:rsidR="00F53873" w:rsidRPr="00FE0EA6" w:rsidRDefault="00F53873" w:rsidP="00B47034">
            <w:pPr>
              <w:keepLines/>
              <w:spacing w:before="0" w:after="0" w:line="240" w:lineRule="auto"/>
              <w:rPr>
                <w:rFonts w:cs="Arial"/>
              </w:rPr>
            </w:pPr>
            <w:r w:rsidRPr="00FE0EA6">
              <w:rPr>
                <w:rFonts w:cs="Arial"/>
              </w:rPr>
              <w:t xml:space="preserve">Section 11.2.3 – Faunal Survey: The proposed project site falls within an Important Bird Area that triggers the need for an avifaunal study to be included in the Plan of Study. </w:t>
            </w:r>
          </w:p>
          <w:p w14:paraId="206277DC" w14:textId="77777777" w:rsidR="00F53873" w:rsidRPr="00FE0EA6" w:rsidRDefault="00F53873" w:rsidP="00B47034">
            <w:pPr>
              <w:keepLines/>
              <w:spacing w:before="0" w:after="0" w:line="240" w:lineRule="auto"/>
              <w:rPr>
                <w:rFonts w:cs="Arial"/>
              </w:rPr>
            </w:pPr>
          </w:p>
          <w:p w14:paraId="7C9CF9BA" w14:textId="77777777" w:rsidR="00F53873" w:rsidRPr="00FE0EA6" w:rsidRDefault="00F53873" w:rsidP="00B47034">
            <w:pPr>
              <w:keepLines/>
              <w:spacing w:before="0" w:after="0" w:line="240" w:lineRule="auto"/>
              <w:rPr>
                <w:rFonts w:cs="Arial"/>
              </w:rPr>
            </w:pPr>
            <w:r w:rsidRPr="00FE0EA6">
              <w:rPr>
                <w:rFonts w:cs="Arial"/>
              </w:rPr>
              <w:lastRenderedPageBreak/>
              <w:t xml:space="preserve">Section 11.2.6 – Geohydrological Study: A hydro-census must be conducted to determine the baseline conditions of boreholes in the immediate vicinity of the proposed mine in terms of water quality, water level, yield and water uses. </w:t>
            </w:r>
          </w:p>
          <w:p w14:paraId="2D25475D" w14:textId="77777777" w:rsidR="00F53873" w:rsidRPr="00FE0EA6" w:rsidRDefault="00F53873" w:rsidP="00B47034">
            <w:pPr>
              <w:keepLines/>
              <w:spacing w:before="0" w:after="0" w:line="240" w:lineRule="auto"/>
              <w:rPr>
                <w:rFonts w:cs="Arial"/>
              </w:rPr>
            </w:pPr>
          </w:p>
          <w:p w14:paraId="0A2F78C1" w14:textId="77777777" w:rsidR="00F53873" w:rsidRPr="00FE0EA6" w:rsidRDefault="00F53873" w:rsidP="00B47034">
            <w:pPr>
              <w:keepLines/>
              <w:spacing w:before="0" w:after="0" w:line="240" w:lineRule="auto"/>
              <w:rPr>
                <w:rFonts w:cs="Arial"/>
              </w:rPr>
            </w:pPr>
            <w:r w:rsidRPr="00FE0EA6">
              <w:rPr>
                <w:rFonts w:cs="Arial"/>
              </w:rPr>
              <w:t xml:space="preserve">Section 11.5.1 – Interested and Affected Parties: In order to ensure that the applicant gets value for his money it is highly recommended that the following IAP’s be added to the list: </w:t>
            </w:r>
          </w:p>
          <w:p w14:paraId="5A383FE8"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Centre for Environmental Rights; </w:t>
            </w:r>
          </w:p>
          <w:p w14:paraId="3AF87F2C" w14:textId="77777777" w:rsidR="00F53873" w:rsidRPr="00FE0EA6" w:rsidRDefault="00F53873" w:rsidP="00B47034">
            <w:pPr>
              <w:keepLines/>
              <w:numPr>
                <w:ilvl w:val="0"/>
                <w:numId w:val="50"/>
              </w:numPr>
              <w:spacing w:before="0" w:after="0" w:line="240" w:lineRule="auto"/>
              <w:rPr>
                <w:rFonts w:eastAsia="Calibri" w:cs="Arial"/>
                <w:lang w:val="en-ZA" w:eastAsia="en-ZA"/>
              </w:rPr>
            </w:pPr>
            <w:proofErr w:type="spellStart"/>
            <w:r w:rsidRPr="00FE0EA6">
              <w:rPr>
                <w:rFonts w:eastAsia="Calibri" w:cs="Arial"/>
                <w:lang w:val="en-ZA" w:eastAsia="en-ZA"/>
              </w:rPr>
              <w:t>Beeld</w:t>
            </w:r>
            <w:proofErr w:type="spellEnd"/>
            <w:r w:rsidRPr="00FE0EA6">
              <w:rPr>
                <w:rFonts w:eastAsia="Calibri" w:cs="Arial"/>
                <w:lang w:val="en-ZA" w:eastAsia="en-ZA"/>
              </w:rPr>
              <w:t xml:space="preserve"> (Elize </w:t>
            </w:r>
            <w:proofErr w:type="spellStart"/>
            <w:r w:rsidRPr="00FE0EA6">
              <w:rPr>
                <w:rFonts w:eastAsia="Calibri" w:cs="Arial"/>
                <w:lang w:val="en-ZA" w:eastAsia="en-ZA"/>
              </w:rPr>
              <w:t>Tempelhoff</w:t>
            </w:r>
            <w:proofErr w:type="spellEnd"/>
            <w:r w:rsidRPr="00FE0EA6">
              <w:rPr>
                <w:rFonts w:eastAsia="Calibri" w:cs="Arial"/>
                <w:lang w:val="en-ZA" w:eastAsia="en-ZA"/>
              </w:rPr>
              <w:t xml:space="preserve">) </w:t>
            </w:r>
          </w:p>
          <w:p w14:paraId="6A33974B"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Birdlife South Africa </w:t>
            </w:r>
          </w:p>
          <w:p w14:paraId="5840100E"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Endangered Wildlife Trust </w:t>
            </w:r>
          </w:p>
          <w:p w14:paraId="2CB4D3EF"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EEPOG </w:t>
            </w:r>
          </w:p>
          <w:p w14:paraId="3033526A"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WESSA Northern Areas Region </w:t>
            </w:r>
          </w:p>
          <w:p w14:paraId="3BED7723" w14:textId="77777777" w:rsidR="00F53873" w:rsidRPr="00FE0EA6" w:rsidRDefault="00F53873" w:rsidP="00B47034">
            <w:pPr>
              <w:keepLines/>
              <w:numPr>
                <w:ilvl w:val="0"/>
                <w:numId w:val="50"/>
              </w:numPr>
              <w:spacing w:before="0" w:after="0" w:line="240" w:lineRule="auto"/>
              <w:rPr>
                <w:rFonts w:eastAsia="Calibri" w:cs="Arial"/>
                <w:lang w:val="en-ZA" w:eastAsia="en-ZA"/>
              </w:rPr>
            </w:pPr>
            <w:proofErr w:type="spellStart"/>
            <w:r w:rsidRPr="00FE0EA6">
              <w:rPr>
                <w:rFonts w:eastAsia="Calibri" w:cs="Arial"/>
                <w:lang w:val="en-ZA" w:eastAsia="en-ZA"/>
              </w:rPr>
              <w:t>Dullstroom</w:t>
            </w:r>
            <w:proofErr w:type="spellEnd"/>
            <w:r w:rsidRPr="00FE0EA6">
              <w:rPr>
                <w:rFonts w:eastAsia="Calibri" w:cs="Arial"/>
                <w:lang w:val="en-ZA" w:eastAsia="en-ZA"/>
              </w:rPr>
              <w:t xml:space="preserve"> Ratepayers Association </w:t>
            </w:r>
          </w:p>
          <w:p w14:paraId="20005042" w14:textId="77777777" w:rsidR="00F53873" w:rsidRPr="00FE0EA6" w:rsidRDefault="00F53873" w:rsidP="00B47034">
            <w:pPr>
              <w:keepLines/>
              <w:numPr>
                <w:ilvl w:val="0"/>
                <w:numId w:val="50"/>
              </w:numPr>
              <w:spacing w:before="0" w:after="0" w:line="240" w:lineRule="auto"/>
              <w:rPr>
                <w:rFonts w:eastAsia="Calibri" w:cs="Arial"/>
                <w:lang w:val="en-ZA" w:eastAsia="en-ZA"/>
              </w:rPr>
            </w:pPr>
            <w:proofErr w:type="spellStart"/>
            <w:r w:rsidRPr="00FE0EA6">
              <w:rPr>
                <w:rFonts w:eastAsia="Calibri" w:cs="Arial"/>
                <w:lang w:val="en-ZA" w:eastAsia="en-ZA"/>
              </w:rPr>
              <w:t>Dullstroom</w:t>
            </w:r>
            <w:proofErr w:type="spellEnd"/>
            <w:r w:rsidRPr="00FE0EA6">
              <w:rPr>
                <w:rFonts w:eastAsia="Calibri" w:cs="Arial"/>
                <w:lang w:val="en-ZA" w:eastAsia="en-ZA"/>
              </w:rPr>
              <w:t xml:space="preserve"> Chamber of Business </w:t>
            </w:r>
          </w:p>
          <w:p w14:paraId="4713C5F3"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lastRenderedPageBreak/>
              <w:t xml:space="preserve">Elands River Water User Association </w:t>
            </w:r>
          </w:p>
          <w:p w14:paraId="5C9DCA2D" w14:textId="77777777" w:rsidR="00F53873" w:rsidRPr="00FE0EA6" w:rsidRDefault="00F53873" w:rsidP="00B47034">
            <w:pPr>
              <w:keepLines/>
              <w:numPr>
                <w:ilvl w:val="0"/>
                <w:numId w:val="50"/>
              </w:numPr>
              <w:spacing w:before="0" w:after="0" w:line="240" w:lineRule="auto"/>
              <w:rPr>
                <w:rFonts w:eastAsia="Calibri" w:cs="Arial"/>
                <w:lang w:val="en-ZA" w:eastAsia="en-ZA"/>
              </w:rPr>
            </w:pPr>
            <w:proofErr w:type="spellStart"/>
            <w:r w:rsidRPr="00FE0EA6">
              <w:rPr>
                <w:rFonts w:eastAsia="Calibri" w:cs="Arial"/>
                <w:lang w:val="en-ZA" w:eastAsia="en-ZA"/>
              </w:rPr>
              <w:t>Komatiland</w:t>
            </w:r>
            <w:proofErr w:type="spellEnd"/>
            <w:r w:rsidRPr="00FE0EA6">
              <w:rPr>
                <w:rFonts w:eastAsia="Calibri" w:cs="Arial"/>
                <w:lang w:val="en-ZA" w:eastAsia="en-ZA"/>
              </w:rPr>
              <w:t xml:space="preserve"> Forests </w:t>
            </w:r>
          </w:p>
          <w:p w14:paraId="2C620474"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SAPPI </w:t>
            </w:r>
          </w:p>
          <w:p w14:paraId="4751A364"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Mpumalanga Wetland Forum </w:t>
            </w:r>
          </w:p>
          <w:p w14:paraId="21F61796"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International Mire Conservation Group </w:t>
            </w:r>
          </w:p>
          <w:p w14:paraId="78F38A50" w14:textId="77777777" w:rsidR="00F53873" w:rsidRPr="00FE0EA6" w:rsidRDefault="00F53873" w:rsidP="00B47034">
            <w:pPr>
              <w:keepLines/>
              <w:numPr>
                <w:ilvl w:val="0"/>
                <w:numId w:val="50"/>
              </w:numPr>
              <w:spacing w:before="0" w:after="0" w:line="240" w:lineRule="auto"/>
              <w:rPr>
                <w:rFonts w:eastAsia="Calibri" w:cs="Arial"/>
                <w:lang w:val="en-ZA" w:eastAsia="en-ZA"/>
              </w:rPr>
            </w:pPr>
            <w:r w:rsidRPr="00FE0EA6">
              <w:rPr>
                <w:rFonts w:eastAsia="Calibri" w:cs="Arial"/>
                <w:lang w:val="en-ZA" w:eastAsia="en-ZA"/>
              </w:rPr>
              <w:t xml:space="preserve">African Crane Conservation </w:t>
            </w:r>
          </w:p>
          <w:p w14:paraId="320E2170" w14:textId="77777777" w:rsidR="00F53873" w:rsidRPr="00FE0EA6" w:rsidRDefault="00F53873" w:rsidP="00B47034">
            <w:pPr>
              <w:keepLines/>
              <w:spacing w:before="0" w:after="0" w:line="240" w:lineRule="auto"/>
              <w:rPr>
                <w:rFonts w:cs="Arial"/>
              </w:rPr>
            </w:pPr>
            <w:r w:rsidRPr="00FE0EA6">
              <w:rPr>
                <w:rFonts w:cs="Arial"/>
              </w:rPr>
              <w:t xml:space="preserve">Greater </w:t>
            </w:r>
            <w:proofErr w:type="spellStart"/>
            <w:r w:rsidRPr="00FE0EA6">
              <w:rPr>
                <w:rFonts w:cs="Arial"/>
              </w:rPr>
              <w:t>Lakenvlei</w:t>
            </w:r>
            <w:proofErr w:type="spellEnd"/>
            <w:r w:rsidRPr="00FE0EA6">
              <w:rPr>
                <w:rFonts w:cs="Arial"/>
              </w:rPr>
              <w:t xml:space="preserve"> Conservancy</w:t>
            </w:r>
          </w:p>
        </w:tc>
        <w:tc>
          <w:tcPr>
            <w:tcW w:w="3448" w:type="dxa"/>
            <w:vMerge w:val="restart"/>
            <w:tcBorders>
              <w:top w:val="single" w:sz="4" w:space="0" w:color="auto"/>
              <w:left w:val="single" w:sz="4" w:space="0" w:color="auto"/>
              <w:right w:val="single" w:sz="4" w:space="0" w:color="auto"/>
            </w:tcBorders>
            <w:shd w:val="clear" w:color="auto" w:fill="auto"/>
          </w:tcPr>
          <w:p w14:paraId="6325A19F" w14:textId="77777777" w:rsidR="00F53873" w:rsidRPr="00FE0EA6" w:rsidRDefault="00F53873" w:rsidP="00B47034">
            <w:pPr>
              <w:spacing w:before="0" w:after="0" w:line="240" w:lineRule="auto"/>
              <w:rPr>
                <w:rFonts w:cs="Arial"/>
              </w:rPr>
            </w:pPr>
            <w:r w:rsidRPr="00FE0EA6">
              <w:rPr>
                <w:rFonts w:cs="Arial"/>
              </w:rPr>
              <w:lastRenderedPageBreak/>
              <w:t>The objection is noted</w:t>
            </w:r>
          </w:p>
          <w:p w14:paraId="35B64C18" w14:textId="77777777" w:rsidR="00F53873" w:rsidRPr="00FE0EA6" w:rsidRDefault="00F53873" w:rsidP="00B47034">
            <w:pPr>
              <w:spacing w:before="0" w:after="0" w:line="240" w:lineRule="auto"/>
              <w:rPr>
                <w:rFonts w:cs="Arial"/>
              </w:rPr>
            </w:pPr>
          </w:p>
          <w:p w14:paraId="2D920DCF" w14:textId="77777777" w:rsidR="00F53873" w:rsidRPr="00FE0EA6" w:rsidRDefault="00F53873" w:rsidP="00B47034">
            <w:pPr>
              <w:spacing w:before="0" w:after="0" w:line="240" w:lineRule="auto"/>
              <w:rPr>
                <w:rFonts w:cs="Arial"/>
              </w:rPr>
            </w:pPr>
          </w:p>
          <w:p w14:paraId="572896EA" w14:textId="77777777" w:rsidR="00F53873" w:rsidRPr="00FE0EA6" w:rsidRDefault="00F53873" w:rsidP="00B47034">
            <w:pPr>
              <w:spacing w:before="0" w:after="0" w:line="240" w:lineRule="auto"/>
              <w:rPr>
                <w:rFonts w:cs="Arial"/>
              </w:rPr>
            </w:pPr>
            <w:r w:rsidRPr="00FE0EA6">
              <w:rPr>
                <w:rFonts w:cs="Arial"/>
              </w:rPr>
              <w:t>During the EIA phase, a blasting assessment study will be conducted to determine impacts of blasting on surrounding structures.  Recommendations will also be made on how the impacts can be minimised.</w:t>
            </w:r>
          </w:p>
          <w:p w14:paraId="4B326B3F" w14:textId="77777777" w:rsidR="00F53873" w:rsidRPr="00FE0EA6" w:rsidRDefault="00F53873" w:rsidP="00B47034">
            <w:pPr>
              <w:spacing w:before="0" w:after="0" w:line="240" w:lineRule="auto"/>
              <w:rPr>
                <w:rFonts w:cs="Arial"/>
              </w:rPr>
            </w:pPr>
          </w:p>
          <w:p w14:paraId="68491A5D" w14:textId="77777777" w:rsidR="00F53873" w:rsidRPr="00FE0EA6" w:rsidRDefault="00F53873" w:rsidP="00B47034">
            <w:pPr>
              <w:spacing w:before="0" w:after="0" w:line="240" w:lineRule="auto"/>
              <w:rPr>
                <w:rFonts w:cs="Arial"/>
              </w:rPr>
            </w:pPr>
            <w:r w:rsidRPr="00FE0EA6">
              <w:rPr>
                <w:rFonts w:cs="Arial"/>
              </w:rPr>
              <w:t>A surface water study will be conducted that will determine all potential impacts on water resources ad this will include issues raised in this comment.</w:t>
            </w:r>
          </w:p>
          <w:p w14:paraId="578550C1" w14:textId="77777777" w:rsidR="00F53873" w:rsidRPr="00FE0EA6" w:rsidRDefault="00F53873" w:rsidP="00B47034">
            <w:pPr>
              <w:spacing w:before="0" w:after="0" w:line="240" w:lineRule="auto"/>
              <w:rPr>
                <w:rFonts w:cs="Arial"/>
              </w:rPr>
            </w:pPr>
          </w:p>
          <w:p w14:paraId="3077D654" w14:textId="77777777" w:rsidR="00F53873" w:rsidRPr="00FE0EA6" w:rsidRDefault="00F53873" w:rsidP="00B47034">
            <w:pPr>
              <w:spacing w:before="0" w:after="0" w:line="240" w:lineRule="auto"/>
              <w:rPr>
                <w:rFonts w:cs="Arial"/>
              </w:rPr>
            </w:pPr>
            <w:r w:rsidRPr="00FE0EA6">
              <w:rPr>
                <w:rFonts w:cs="Arial"/>
              </w:rPr>
              <w:t>An air quality study will be conducted for the proposed mining project.  This will ensure that the impacts from mine dust is determined and mitigation measures recommended.</w:t>
            </w:r>
          </w:p>
          <w:p w14:paraId="006622AC" w14:textId="77777777" w:rsidR="00F53873" w:rsidRPr="00FE0EA6" w:rsidRDefault="00F53873" w:rsidP="00B47034">
            <w:pPr>
              <w:spacing w:before="0" w:after="0" w:line="240" w:lineRule="auto"/>
              <w:rPr>
                <w:rFonts w:cs="Arial"/>
              </w:rPr>
            </w:pPr>
          </w:p>
          <w:p w14:paraId="694CBEE7" w14:textId="77777777" w:rsidR="00F53873" w:rsidRPr="00FE0EA6" w:rsidRDefault="00F53873" w:rsidP="00B47034">
            <w:pPr>
              <w:spacing w:before="0" w:after="0" w:line="240" w:lineRule="auto"/>
              <w:rPr>
                <w:rFonts w:cs="Arial"/>
              </w:rPr>
            </w:pPr>
            <w:r w:rsidRPr="00FE0EA6">
              <w:rPr>
                <w:rFonts w:cs="Arial"/>
              </w:rPr>
              <w:t>assessment study will be conducted to determine impacts of blasting on surrounding structures.  Recommendations will also be made on how the impacts can be minimised.</w:t>
            </w:r>
          </w:p>
          <w:p w14:paraId="40449A62" w14:textId="77777777" w:rsidR="00F53873" w:rsidRPr="00FE0EA6" w:rsidRDefault="00F53873" w:rsidP="00B47034">
            <w:pPr>
              <w:spacing w:before="0" w:after="0" w:line="240" w:lineRule="auto"/>
              <w:rPr>
                <w:rFonts w:cs="Arial"/>
              </w:rPr>
            </w:pPr>
          </w:p>
          <w:p w14:paraId="22E36A22" w14:textId="77777777" w:rsidR="00F53873" w:rsidRPr="00FE0EA6" w:rsidRDefault="00F53873" w:rsidP="00B47034">
            <w:pPr>
              <w:spacing w:before="0" w:after="0" w:line="240" w:lineRule="auto"/>
              <w:rPr>
                <w:rFonts w:cs="Arial"/>
              </w:rPr>
            </w:pPr>
            <w:r w:rsidRPr="00FE0EA6">
              <w:rPr>
                <w:rFonts w:cs="Arial"/>
              </w:rPr>
              <w:t xml:space="preserve">All activities within and ion close proximity of the proposed mining project will be identified during the EIA phase.  A socio-economic study will be constructed to determine the impacts on the mining project on the activities including the ecotourism for </w:t>
            </w:r>
            <w:proofErr w:type="spellStart"/>
            <w:r w:rsidRPr="00FE0EA6">
              <w:rPr>
                <w:rFonts w:cs="Arial"/>
              </w:rPr>
              <w:t>Steynsplaats</w:t>
            </w:r>
            <w:proofErr w:type="spellEnd"/>
            <w:r w:rsidRPr="00FE0EA6">
              <w:rPr>
                <w:rFonts w:cs="Arial"/>
              </w:rPr>
              <w:t xml:space="preserve"> portion 7.</w:t>
            </w:r>
          </w:p>
          <w:p w14:paraId="096B6D9A" w14:textId="77777777" w:rsidR="00F53873" w:rsidRPr="00FE0EA6" w:rsidRDefault="00F53873" w:rsidP="00B47034">
            <w:pPr>
              <w:spacing w:before="0" w:after="0" w:line="240" w:lineRule="auto"/>
              <w:rPr>
                <w:rFonts w:cs="Arial"/>
              </w:rPr>
            </w:pPr>
          </w:p>
          <w:p w14:paraId="795858DA" w14:textId="77777777" w:rsidR="00F53873" w:rsidRPr="00FE0EA6" w:rsidRDefault="00F53873" w:rsidP="00B47034">
            <w:pPr>
              <w:spacing w:before="0" w:after="0" w:line="240" w:lineRule="auto"/>
              <w:rPr>
                <w:rFonts w:cs="Arial"/>
              </w:rPr>
            </w:pPr>
            <w:r w:rsidRPr="00FE0EA6">
              <w:rPr>
                <w:rFonts w:cs="Arial"/>
              </w:rPr>
              <w:t>A visual impact assessment will be conducted to determine the visual impacts on surrounding receptors from the purposed mining project.</w:t>
            </w:r>
          </w:p>
          <w:p w14:paraId="4D558DF8" w14:textId="77777777" w:rsidR="00F53873" w:rsidRPr="00FE0EA6" w:rsidRDefault="00F53873" w:rsidP="00B47034">
            <w:pPr>
              <w:spacing w:before="0" w:after="0" w:line="240" w:lineRule="auto"/>
              <w:rPr>
                <w:rFonts w:cs="Arial"/>
              </w:rPr>
            </w:pPr>
          </w:p>
          <w:p w14:paraId="663436C9" w14:textId="77777777" w:rsidR="00F53873" w:rsidRPr="00FE0EA6" w:rsidRDefault="00F53873" w:rsidP="00B47034">
            <w:pPr>
              <w:spacing w:before="0" w:after="0" w:line="240" w:lineRule="auto"/>
              <w:rPr>
                <w:rFonts w:cs="Arial"/>
              </w:rPr>
            </w:pPr>
            <w:r w:rsidRPr="00FE0EA6">
              <w:rPr>
                <w:rFonts w:cs="Arial"/>
              </w:rPr>
              <w:t xml:space="preserve">The comment is noted and will be forwarded </w:t>
            </w:r>
            <w:proofErr w:type="spellStart"/>
            <w:r w:rsidRPr="00FE0EA6">
              <w:rPr>
                <w:rFonts w:cs="Arial"/>
              </w:rPr>
              <w:t>top</w:t>
            </w:r>
            <w:proofErr w:type="spellEnd"/>
            <w:r w:rsidRPr="00FE0EA6">
              <w:rPr>
                <w:rFonts w:cs="Arial"/>
              </w:rPr>
              <w:t xml:space="preserve"> the applicant and the socio-economic study specialist.</w:t>
            </w:r>
          </w:p>
          <w:p w14:paraId="7C26B919" w14:textId="77777777" w:rsidR="00F53873" w:rsidRPr="00FE0EA6" w:rsidRDefault="00F53873" w:rsidP="00B47034">
            <w:pPr>
              <w:spacing w:before="0" w:after="0" w:line="240" w:lineRule="auto"/>
              <w:rPr>
                <w:rFonts w:cs="Arial"/>
              </w:rPr>
            </w:pPr>
          </w:p>
          <w:p w14:paraId="7497EC7D" w14:textId="77777777" w:rsidR="00F53873" w:rsidRPr="00FE0EA6" w:rsidRDefault="00F53873" w:rsidP="00B47034">
            <w:pPr>
              <w:spacing w:before="0" w:after="0" w:line="240" w:lineRule="auto"/>
              <w:rPr>
                <w:rFonts w:cs="Arial"/>
              </w:rPr>
            </w:pPr>
            <w:r w:rsidRPr="00FE0EA6">
              <w:rPr>
                <w:rFonts w:cs="Arial"/>
              </w:rPr>
              <w:t xml:space="preserve">Comment noted.  The contact details of the applicant will be provided in </w:t>
            </w:r>
            <w:r w:rsidRPr="00FE0EA6">
              <w:rPr>
                <w:rFonts w:cs="Arial"/>
              </w:rPr>
              <w:lastRenderedPageBreak/>
              <w:t>the final scoping report and future EIR/</w:t>
            </w:r>
            <w:proofErr w:type="spellStart"/>
            <w:r w:rsidRPr="00FE0EA6">
              <w:rPr>
                <w:rFonts w:cs="Arial"/>
              </w:rPr>
              <w:t>EMPr</w:t>
            </w:r>
            <w:proofErr w:type="spellEnd"/>
            <w:r w:rsidRPr="00FE0EA6">
              <w:rPr>
                <w:rFonts w:cs="Arial"/>
              </w:rPr>
              <w:t xml:space="preserve"> for the proposed project.</w:t>
            </w:r>
          </w:p>
          <w:p w14:paraId="035873B8" w14:textId="77777777" w:rsidR="00F53873" w:rsidRPr="00FE0EA6" w:rsidRDefault="00F53873" w:rsidP="00B47034">
            <w:pPr>
              <w:spacing w:before="0" w:after="0" w:line="240" w:lineRule="auto"/>
              <w:rPr>
                <w:rFonts w:cs="Arial"/>
              </w:rPr>
            </w:pPr>
          </w:p>
          <w:p w14:paraId="735C1A81" w14:textId="77777777" w:rsidR="00F53873" w:rsidRPr="00FE0EA6" w:rsidRDefault="00F53873" w:rsidP="00B47034">
            <w:pPr>
              <w:spacing w:before="0" w:after="0" w:line="240" w:lineRule="auto"/>
              <w:rPr>
                <w:rFonts w:cs="Arial"/>
              </w:rPr>
            </w:pPr>
          </w:p>
          <w:p w14:paraId="2F71BDB3" w14:textId="77777777" w:rsidR="00F53873" w:rsidRPr="00FE0EA6" w:rsidRDefault="00F53873" w:rsidP="00B47034">
            <w:pPr>
              <w:spacing w:before="0" w:after="0" w:line="240" w:lineRule="auto"/>
              <w:rPr>
                <w:rFonts w:cs="Arial"/>
              </w:rPr>
            </w:pPr>
            <w:r w:rsidRPr="00FE0EA6">
              <w:rPr>
                <w:rFonts w:cs="Arial"/>
              </w:rPr>
              <w:t>The road has been identified and will be considered during the EIA phase when assessment of impact from the project is undertaken.</w:t>
            </w:r>
          </w:p>
          <w:p w14:paraId="3987592A" w14:textId="77777777" w:rsidR="00F53873" w:rsidRPr="00FE0EA6" w:rsidRDefault="00F53873" w:rsidP="00B47034">
            <w:pPr>
              <w:spacing w:before="0" w:after="0" w:line="240" w:lineRule="auto"/>
              <w:rPr>
                <w:rFonts w:cs="Arial"/>
              </w:rPr>
            </w:pPr>
          </w:p>
          <w:p w14:paraId="187471A2" w14:textId="77777777" w:rsidR="00F53873" w:rsidRPr="00FE0EA6" w:rsidRDefault="00F53873" w:rsidP="00B47034">
            <w:pPr>
              <w:spacing w:before="0" w:after="0" w:line="240" w:lineRule="auto"/>
              <w:rPr>
                <w:rFonts w:cs="Arial"/>
              </w:rPr>
            </w:pPr>
          </w:p>
          <w:p w14:paraId="4638115E" w14:textId="77777777" w:rsidR="00F53873" w:rsidRPr="00FE0EA6" w:rsidRDefault="00F53873" w:rsidP="00B47034">
            <w:pPr>
              <w:spacing w:before="0" w:after="0" w:line="240" w:lineRule="auto"/>
              <w:rPr>
                <w:rFonts w:cs="Arial"/>
              </w:rPr>
            </w:pPr>
          </w:p>
          <w:p w14:paraId="6FFF21DB" w14:textId="77777777" w:rsidR="00F53873" w:rsidRPr="00FE0EA6" w:rsidRDefault="00F53873" w:rsidP="00B47034">
            <w:pPr>
              <w:spacing w:before="0" w:after="0" w:line="240" w:lineRule="auto"/>
              <w:rPr>
                <w:rFonts w:cs="Arial"/>
              </w:rPr>
            </w:pPr>
            <w:r w:rsidRPr="00FE0EA6">
              <w:rPr>
                <w:rFonts w:cs="Arial"/>
              </w:rPr>
              <w:t>Comment noted.  A surface water study will be conducted for the proposed project.  All surface water bodies will be identified and relevant authorities determined.</w:t>
            </w:r>
          </w:p>
          <w:p w14:paraId="29C2BF2D" w14:textId="77777777" w:rsidR="00F53873" w:rsidRPr="00FE0EA6" w:rsidRDefault="00F53873" w:rsidP="00B47034">
            <w:pPr>
              <w:spacing w:before="0" w:after="0" w:line="240" w:lineRule="auto"/>
              <w:rPr>
                <w:rFonts w:cs="Arial"/>
              </w:rPr>
            </w:pPr>
          </w:p>
          <w:p w14:paraId="2F2CFB7D" w14:textId="77777777" w:rsidR="00F53873" w:rsidRPr="00FE0EA6" w:rsidRDefault="00F53873" w:rsidP="00B47034">
            <w:pPr>
              <w:spacing w:before="0" w:after="0" w:line="240" w:lineRule="auto"/>
              <w:rPr>
                <w:rFonts w:cs="Arial"/>
              </w:rPr>
            </w:pPr>
          </w:p>
          <w:p w14:paraId="6BB8B197" w14:textId="77777777" w:rsidR="00F53873" w:rsidRPr="00FE0EA6" w:rsidRDefault="00F53873" w:rsidP="00B47034">
            <w:pPr>
              <w:spacing w:before="0" w:after="0" w:line="240" w:lineRule="auto"/>
              <w:rPr>
                <w:rFonts w:cs="Arial"/>
              </w:rPr>
            </w:pPr>
          </w:p>
          <w:p w14:paraId="2781DD20" w14:textId="77777777" w:rsidR="00F53873" w:rsidRPr="00FE0EA6" w:rsidRDefault="00F53873" w:rsidP="00B47034">
            <w:pPr>
              <w:spacing w:before="0" w:after="0" w:line="240" w:lineRule="auto"/>
              <w:rPr>
                <w:rFonts w:cs="Arial"/>
              </w:rPr>
            </w:pPr>
          </w:p>
          <w:p w14:paraId="3C0CE46D" w14:textId="77777777" w:rsidR="00F53873" w:rsidRPr="00FE0EA6" w:rsidRDefault="00F53873" w:rsidP="00B47034">
            <w:pPr>
              <w:spacing w:before="0" w:after="0" w:line="240" w:lineRule="auto"/>
              <w:rPr>
                <w:rFonts w:cs="Arial"/>
              </w:rPr>
            </w:pPr>
          </w:p>
          <w:p w14:paraId="55A3EE3B" w14:textId="77777777" w:rsidR="00F53873" w:rsidRPr="00FE0EA6" w:rsidRDefault="00F53873" w:rsidP="00B47034">
            <w:pPr>
              <w:spacing w:before="0" w:after="0" w:line="240" w:lineRule="auto"/>
              <w:rPr>
                <w:rFonts w:cs="Arial"/>
              </w:rPr>
            </w:pPr>
          </w:p>
          <w:p w14:paraId="0CF735F6" w14:textId="77777777" w:rsidR="00F53873" w:rsidRPr="00FE0EA6" w:rsidRDefault="00F53873" w:rsidP="00B47034">
            <w:pPr>
              <w:spacing w:before="0" w:after="0" w:line="240" w:lineRule="auto"/>
              <w:rPr>
                <w:rFonts w:cs="Arial"/>
              </w:rPr>
            </w:pPr>
          </w:p>
          <w:p w14:paraId="02DDE0C2" w14:textId="77777777" w:rsidR="00F53873" w:rsidRPr="00FE0EA6" w:rsidRDefault="00F53873" w:rsidP="00B47034">
            <w:pPr>
              <w:spacing w:before="0" w:after="0" w:line="240" w:lineRule="auto"/>
              <w:rPr>
                <w:rFonts w:cs="Arial"/>
              </w:rPr>
            </w:pPr>
          </w:p>
          <w:p w14:paraId="15042368" w14:textId="77777777" w:rsidR="00F53873" w:rsidRPr="00FE0EA6" w:rsidRDefault="00F53873" w:rsidP="00B47034">
            <w:pPr>
              <w:spacing w:before="0" w:after="0" w:line="240" w:lineRule="auto"/>
              <w:rPr>
                <w:rFonts w:cs="Arial"/>
              </w:rPr>
            </w:pPr>
          </w:p>
          <w:p w14:paraId="5ACF17B6" w14:textId="77777777" w:rsidR="00F53873" w:rsidRPr="00FE0EA6" w:rsidRDefault="00F53873" w:rsidP="00B47034">
            <w:pPr>
              <w:spacing w:before="0" w:after="0" w:line="240" w:lineRule="auto"/>
              <w:rPr>
                <w:rFonts w:cs="Arial"/>
              </w:rPr>
            </w:pPr>
          </w:p>
          <w:p w14:paraId="55CD842C" w14:textId="77777777" w:rsidR="00F53873" w:rsidRPr="00FE0EA6" w:rsidRDefault="00F53873" w:rsidP="00B47034">
            <w:pPr>
              <w:spacing w:before="0" w:after="0" w:line="240" w:lineRule="auto"/>
              <w:rPr>
                <w:rFonts w:cs="Arial"/>
              </w:rPr>
            </w:pPr>
            <w:r w:rsidRPr="00FE0EA6">
              <w:rPr>
                <w:rFonts w:cs="Arial"/>
              </w:rPr>
              <w:lastRenderedPageBreak/>
              <w:t>Comment noted.  Please note that the plan provided in the Scoping Report is the initial plan.  A suitably qualified civil engineer and a hydrologist with the assistant of a mine engineer or surveyor will be appointed for the finalisation of the mine plan.  The plan will take into consideration all environmental sensitivities identified during the environmental impact assessment.  A final plan, which will take into consideration your comments will be provided in the draft EIA/</w:t>
            </w:r>
            <w:proofErr w:type="spellStart"/>
            <w:r w:rsidRPr="00FE0EA6">
              <w:rPr>
                <w:rFonts w:cs="Arial"/>
              </w:rPr>
              <w:t>EMPr</w:t>
            </w:r>
            <w:proofErr w:type="spellEnd"/>
            <w:r w:rsidRPr="00FE0EA6">
              <w:rPr>
                <w:rFonts w:cs="Arial"/>
              </w:rPr>
              <w:t>.</w:t>
            </w:r>
          </w:p>
          <w:p w14:paraId="48546AC5" w14:textId="77777777" w:rsidR="00F53873" w:rsidRPr="00FE0EA6" w:rsidRDefault="00F53873" w:rsidP="00B47034">
            <w:pPr>
              <w:spacing w:before="0" w:after="0" w:line="240" w:lineRule="auto"/>
              <w:rPr>
                <w:rFonts w:cs="Arial"/>
              </w:rPr>
            </w:pPr>
          </w:p>
          <w:p w14:paraId="6990D8C9" w14:textId="77777777" w:rsidR="00F53873" w:rsidRPr="00FE0EA6" w:rsidRDefault="00F53873" w:rsidP="00B47034">
            <w:pPr>
              <w:spacing w:before="0" w:after="0" w:line="240" w:lineRule="auto"/>
              <w:rPr>
                <w:rFonts w:cs="Arial"/>
              </w:rPr>
            </w:pPr>
          </w:p>
          <w:p w14:paraId="74D99353" w14:textId="77777777" w:rsidR="00F53873" w:rsidRPr="00FE0EA6" w:rsidRDefault="00F53873" w:rsidP="00B47034">
            <w:pPr>
              <w:spacing w:before="0" w:after="0" w:line="240" w:lineRule="auto"/>
              <w:rPr>
                <w:rFonts w:cs="Arial"/>
              </w:rPr>
            </w:pPr>
            <w:r w:rsidRPr="00FE0EA6">
              <w:rPr>
                <w:rFonts w:cs="Arial"/>
              </w:rPr>
              <w:t xml:space="preserve">The study mentioned in your comment will be covered under the biodiversity study that will be conducted for the proposed project.  </w:t>
            </w:r>
          </w:p>
          <w:p w14:paraId="59F5BE1A" w14:textId="77777777" w:rsidR="00F53873" w:rsidRPr="00FE0EA6" w:rsidRDefault="00F53873" w:rsidP="00B47034">
            <w:pPr>
              <w:spacing w:before="0" w:after="0" w:line="240" w:lineRule="auto"/>
              <w:rPr>
                <w:rFonts w:cs="Arial"/>
              </w:rPr>
            </w:pPr>
          </w:p>
          <w:p w14:paraId="438ADB77" w14:textId="77777777" w:rsidR="00F53873" w:rsidRPr="00FE0EA6" w:rsidRDefault="00F53873" w:rsidP="00B47034">
            <w:pPr>
              <w:spacing w:before="0" w:after="0" w:line="240" w:lineRule="auto"/>
              <w:rPr>
                <w:rFonts w:cs="Arial"/>
              </w:rPr>
            </w:pPr>
            <w:r w:rsidRPr="00FE0EA6">
              <w:rPr>
                <w:rFonts w:cs="Arial"/>
              </w:rPr>
              <w:lastRenderedPageBreak/>
              <w:t>A suitably qualified civil engineer and a hydrologist with the assistant of a mine engineer or surveyor will be appointed for the finalisation of the mine plan.  The plan will take into consideration recommendations from a traffic impacts study that will look into the matter raised in your comment.  All decisions from the above will be detailed in the EIA/</w:t>
            </w:r>
            <w:proofErr w:type="spellStart"/>
            <w:r w:rsidRPr="00FE0EA6">
              <w:rPr>
                <w:rFonts w:cs="Arial"/>
              </w:rPr>
              <w:t>EMPr</w:t>
            </w:r>
            <w:proofErr w:type="spellEnd"/>
            <w:r w:rsidRPr="00FE0EA6">
              <w:rPr>
                <w:rFonts w:cs="Arial"/>
              </w:rPr>
              <w:t>.</w:t>
            </w:r>
          </w:p>
          <w:p w14:paraId="41122CE9" w14:textId="77777777" w:rsidR="00F53873" w:rsidRPr="00FE0EA6" w:rsidRDefault="00F53873" w:rsidP="00B47034">
            <w:pPr>
              <w:spacing w:before="0" w:after="0" w:line="240" w:lineRule="auto"/>
              <w:rPr>
                <w:rFonts w:cs="Arial"/>
              </w:rPr>
            </w:pPr>
          </w:p>
          <w:p w14:paraId="7151C7D3" w14:textId="77777777" w:rsidR="00F53873" w:rsidRPr="00FE0EA6" w:rsidRDefault="00F53873" w:rsidP="00B47034">
            <w:pPr>
              <w:spacing w:before="0" w:after="0" w:line="240" w:lineRule="auto"/>
              <w:rPr>
                <w:rFonts w:cs="Arial"/>
              </w:rPr>
            </w:pPr>
          </w:p>
          <w:p w14:paraId="696BDA0B" w14:textId="77777777" w:rsidR="00F53873" w:rsidRPr="00FE0EA6" w:rsidRDefault="00F53873" w:rsidP="00B47034">
            <w:pPr>
              <w:spacing w:before="0" w:after="0" w:line="240" w:lineRule="auto"/>
              <w:rPr>
                <w:rFonts w:cs="Arial"/>
              </w:rPr>
            </w:pPr>
          </w:p>
          <w:p w14:paraId="6998C384" w14:textId="77777777" w:rsidR="00F53873" w:rsidRPr="00FE0EA6" w:rsidRDefault="00F53873" w:rsidP="00B47034">
            <w:pPr>
              <w:spacing w:before="0" w:after="0" w:line="240" w:lineRule="auto"/>
              <w:rPr>
                <w:rFonts w:cs="Arial"/>
              </w:rPr>
            </w:pPr>
          </w:p>
          <w:p w14:paraId="249191E5" w14:textId="77777777" w:rsidR="00F53873" w:rsidRPr="00FE0EA6" w:rsidRDefault="00F53873" w:rsidP="00B47034">
            <w:pPr>
              <w:spacing w:before="0" w:after="0" w:line="240" w:lineRule="auto"/>
              <w:rPr>
                <w:rFonts w:cs="Arial"/>
              </w:rPr>
            </w:pPr>
          </w:p>
          <w:p w14:paraId="7F96CA17" w14:textId="77777777" w:rsidR="00F53873" w:rsidRPr="00FE0EA6" w:rsidRDefault="00F53873" w:rsidP="00B47034">
            <w:pPr>
              <w:spacing w:before="0" w:after="0" w:line="240" w:lineRule="auto"/>
              <w:rPr>
                <w:rFonts w:cs="Arial"/>
              </w:rPr>
            </w:pPr>
          </w:p>
          <w:p w14:paraId="56D3D4A2" w14:textId="77777777" w:rsidR="00F53873" w:rsidRPr="00FE0EA6" w:rsidRDefault="00F53873" w:rsidP="00B47034">
            <w:pPr>
              <w:spacing w:before="0" w:after="0" w:line="240" w:lineRule="auto"/>
              <w:rPr>
                <w:rFonts w:cs="Arial"/>
              </w:rPr>
            </w:pPr>
          </w:p>
          <w:p w14:paraId="1791237F" w14:textId="77777777" w:rsidR="00F53873" w:rsidRPr="00FE0EA6" w:rsidRDefault="00F53873" w:rsidP="00B47034">
            <w:pPr>
              <w:spacing w:before="0" w:after="0" w:line="240" w:lineRule="auto"/>
              <w:rPr>
                <w:rFonts w:cs="Arial"/>
              </w:rPr>
            </w:pPr>
            <w:r w:rsidRPr="00FE0EA6">
              <w:rPr>
                <w:rFonts w:cs="Arial"/>
              </w:rPr>
              <w:t>The issues raised in the comments could not be covered during the scoping phase.  Once all data regarding the matters raised in the comments are received (through the environmental impact assessment), alternatives considered will be revised to include issues raised in your comment.</w:t>
            </w:r>
          </w:p>
          <w:p w14:paraId="360B6E0B" w14:textId="77777777" w:rsidR="00F53873" w:rsidRPr="00FE0EA6" w:rsidRDefault="00F53873" w:rsidP="00B47034">
            <w:pPr>
              <w:spacing w:before="0" w:after="0" w:line="240" w:lineRule="auto"/>
              <w:rPr>
                <w:rFonts w:cs="Arial"/>
              </w:rPr>
            </w:pPr>
          </w:p>
          <w:p w14:paraId="6F896A98" w14:textId="77777777" w:rsidR="00F53873" w:rsidRPr="00FE0EA6" w:rsidRDefault="00F53873" w:rsidP="00B47034">
            <w:pPr>
              <w:spacing w:before="0" w:after="0" w:line="240" w:lineRule="auto"/>
              <w:rPr>
                <w:rFonts w:cs="Arial"/>
              </w:rPr>
            </w:pPr>
          </w:p>
          <w:p w14:paraId="05CB37D1" w14:textId="77777777" w:rsidR="00F53873" w:rsidRPr="00FE0EA6" w:rsidRDefault="00F53873" w:rsidP="00B47034">
            <w:pPr>
              <w:spacing w:before="0" w:after="0" w:line="240" w:lineRule="auto"/>
              <w:rPr>
                <w:rFonts w:cs="Arial"/>
              </w:rPr>
            </w:pPr>
          </w:p>
          <w:p w14:paraId="6029044C" w14:textId="77777777" w:rsidR="00F53873" w:rsidRPr="00FE0EA6" w:rsidRDefault="00F53873" w:rsidP="00B47034">
            <w:pPr>
              <w:spacing w:before="0" w:after="0" w:line="240" w:lineRule="auto"/>
              <w:rPr>
                <w:rFonts w:cs="Arial"/>
              </w:rPr>
            </w:pPr>
          </w:p>
          <w:p w14:paraId="2096BA5E" w14:textId="77777777" w:rsidR="00F53873" w:rsidRPr="00FE0EA6" w:rsidRDefault="00F53873" w:rsidP="00B47034">
            <w:pPr>
              <w:spacing w:before="0" w:after="0" w:line="240" w:lineRule="auto"/>
              <w:rPr>
                <w:rFonts w:cs="Arial"/>
              </w:rPr>
            </w:pPr>
          </w:p>
          <w:p w14:paraId="51786B0F" w14:textId="77777777" w:rsidR="00F53873" w:rsidRPr="00FE0EA6" w:rsidRDefault="00F53873" w:rsidP="00B47034">
            <w:pPr>
              <w:spacing w:before="0" w:after="0" w:line="240" w:lineRule="auto"/>
              <w:rPr>
                <w:rFonts w:cs="Arial"/>
              </w:rPr>
            </w:pPr>
          </w:p>
          <w:p w14:paraId="13B00029" w14:textId="77777777" w:rsidR="00F53873" w:rsidRPr="00FE0EA6" w:rsidRDefault="00F53873" w:rsidP="00B47034">
            <w:pPr>
              <w:spacing w:before="0" w:after="0" w:line="240" w:lineRule="auto"/>
              <w:rPr>
                <w:rFonts w:cs="Arial"/>
              </w:rPr>
            </w:pPr>
          </w:p>
          <w:p w14:paraId="6202D2F9" w14:textId="77777777" w:rsidR="00F53873" w:rsidRPr="00FE0EA6" w:rsidRDefault="00F53873" w:rsidP="00B47034">
            <w:pPr>
              <w:spacing w:before="0" w:after="0" w:line="240" w:lineRule="auto"/>
              <w:rPr>
                <w:rFonts w:cs="Arial"/>
              </w:rPr>
            </w:pPr>
          </w:p>
          <w:p w14:paraId="21648F7F" w14:textId="77777777" w:rsidR="00F53873" w:rsidRPr="00FE0EA6" w:rsidRDefault="00F53873" w:rsidP="00B47034">
            <w:pPr>
              <w:spacing w:before="0" w:after="0" w:line="240" w:lineRule="auto"/>
              <w:rPr>
                <w:rFonts w:cs="Arial"/>
              </w:rPr>
            </w:pPr>
          </w:p>
          <w:p w14:paraId="29E1CA56" w14:textId="77777777" w:rsidR="00F53873" w:rsidRPr="00FE0EA6" w:rsidRDefault="00F53873" w:rsidP="00B47034">
            <w:pPr>
              <w:spacing w:before="0" w:after="0" w:line="240" w:lineRule="auto"/>
              <w:rPr>
                <w:rFonts w:cs="Arial"/>
              </w:rPr>
            </w:pPr>
          </w:p>
          <w:p w14:paraId="561C1EDB" w14:textId="77777777" w:rsidR="00F53873" w:rsidRPr="00FE0EA6" w:rsidRDefault="00F53873" w:rsidP="00B47034">
            <w:pPr>
              <w:spacing w:before="0" w:after="0" w:line="240" w:lineRule="auto"/>
              <w:rPr>
                <w:rFonts w:cs="Arial"/>
              </w:rPr>
            </w:pPr>
            <w:r w:rsidRPr="00FE0EA6">
              <w:rPr>
                <w:rFonts w:cs="Arial"/>
              </w:rPr>
              <w:t>Noted.  This matter will be dealt with in more details during the environmental impact assessment phase.</w:t>
            </w:r>
          </w:p>
          <w:p w14:paraId="0FD89AB1" w14:textId="77777777" w:rsidR="00F53873" w:rsidRPr="00FE0EA6" w:rsidRDefault="00F53873" w:rsidP="00B47034">
            <w:pPr>
              <w:spacing w:before="0" w:after="0" w:line="240" w:lineRule="auto"/>
              <w:rPr>
                <w:rFonts w:cs="Arial"/>
              </w:rPr>
            </w:pPr>
          </w:p>
          <w:p w14:paraId="03B337B2" w14:textId="77777777" w:rsidR="00F53873" w:rsidRPr="00FE0EA6" w:rsidRDefault="00F53873" w:rsidP="00B47034">
            <w:pPr>
              <w:spacing w:before="0" w:after="0" w:line="240" w:lineRule="auto"/>
              <w:rPr>
                <w:rFonts w:cs="Arial"/>
              </w:rPr>
            </w:pPr>
            <w:r w:rsidRPr="00FE0EA6">
              <w:rPr>
                <w:rFonts w:cs="Arial"/>
              </w:rPr>
              <w:t>A ground and surface water study will be conducted for the proposed project.  These studies will provide more information on the impacts on the water resources and how they can be mitigated.  It will not be wise for the EAP to try and determine all impacts water resources without the inputs from the relevant specialist.  To that extent all matters raised in your comments will be considered during the EIA phase of this project.</w:t>
            </w:r>
          </w:p>
          <w:p w14:paraId="0D6C4E68" w14:textId="77777777" w:rsidR="00F53873" w:rsidRPr="00FE0EA6" w:rsidRDefault="00F53873" w:rsidP="00B47034">
            <w:pPr>
              <w:spacing w:before="0" w:after="0" w:line="240" w:lineRule="auto"/>
              <w:rPr>
                <w:rFonts w:cs="Arial"/>
              </w:rPr>
            </w:pPr>
          </w:p>
          <w:p w14:paraId="0F089BBD" w14:textId="77777777" w:rsidR="00F53873" w:rsidRPr="00FE0EA6" w:rsidRDefault="00F53873" w:rsidP="00B47034">
            <w:pPr>
              <w:spacing w:before="0" w:after="0" w:line="240" w:lineRule="auto"/>
              <w:rPr>
                <w:rFonts w:cs="Arial"/>
              </w:rPr>
            </w:pPr>
          </w:p>
          <w:p w14:paraId="584B5EBA" w14:textId="77777777" w:rsidR="00F53873" w:rsidRPr="00FE0EA6" w:rsidRDefault="00F53873" w:rsidP="00B47034">
            <w:pPr>
              <w:spacing w:before="0" w:after="0" w:line="240" w:lineRule="auto"/>
              <w:rPr>
                <w:rFonts w:cs="Arial"/>
              </w:rPr>
            </w:pPr>
          </w:p>
          <w:p w14:paraId="5E7DE0D5" w14:textId="77777777" w:rsidR="00F53873" w:rsidRPr="00FE0EA6" w:rsidRDefault="00F53873" w:rsidP="00B47034">
            <w:pPr>
              <w:spacing w:before="0" w:after="0" w:line="240" w:lineRule="auto"/>
              <w:rPr>
                <w:rFonts w:cs="Arial"/>
              </w:rPr>
            </w:pPr>
          </w:p>
          <w:p w14:paraId="1E272E5D" w14:textId="77777777" w:rsidR="00F53873" w:rsidRPr="00FE0EA6" w:rsidRDefault="00F53873" w:rsidP="00B47034">
            <w:pPr>
              <w:spacing w:before="0" w:after="0" w:line="240" w:lineRule="auto"/>
              <w:rPr>
                <w:rFonts w:cs="Arial"/>
              </w:rPr>
            </w:pPr>
          </w:p>
          <w:p w14:paraId="602A573C" w14:textId="77777777" w:rsidR="00F53873" w:rsidRPr="00FE0EA6" w:rsidRDefault="00F53873" w:rsidP="00B47034">
            <w:pPr>
              <w:spacing w:before="0" w:after="0" w:line="240" w:lineRule="auto"/>
              <w:rPr>
                <w:rFonts w:cs="Arial"/>
              </w:rPr>
            </w:pPr>
          </w:p>
          <w:p w14:paraId="53619481" w14:textId="77777777" w:rsidR="00F53873" w:rsidRPr="00FE0EA6" w:rsidRDefault="00F53873" w:rsidP="00B47034">
            <w:pPr>
              <w:spacing w:before="0" w:after="0" w:line="240" w:lineRule="auto"/>
              <w:rPr>
                <w:rFonts w:cs="Arial"/>
              </w:rPr>
            </w:pPr>
          </w:p>
          <w:p w14:paraId="618AEE6E" w14:textId="77777777" w:rsidR="00F53873" w:rsidRPr="00FE0EA6" w:rsidRDefault="00F53873" w:rsidP="00B47034">
            <w:pPr>
              <w:spacing w:before="0" w:after="0" w:line="240" w:lineRule="auto"/>
              <w:rPr>
                <w:rFonts w:cs="Arial"/>
              </w:rPr>
            </w:pPr>
          </w:p>
          <w:p w14:paraId="29E9DC70" w14:textId="77777777" w:rsidR="00F53873" w:rsidRPr="00FE0EA6" w:rsidRDefault="00F53873" w:rsidP="00B47034">
            <w:pPr>
              <w:spacing w:before="0" w:after="0" w:line="240" w:lineRule="auto"/>
              <w:rPr>
                <w:rFonts w:cs="Arial"/>
              </w:rPr>
            </w:pPr>
          </w:p>
          <w:p w14:paraId="0BBA6C70" w14:textId="77777777" w:rsidR="00F53873" w:rsidRPr="00FE0EA6" w:rsidRDefault="00F53873" w:rsidP="00B47034">
            <w:pPr>
              <w:spacing w:before="0" w:after="0" w:line="240" w:lineRule="auto"/>
              <w:rPr>
                <w:rFonts w:cs="Arial"/>
              </w:rPr>
            </w:pPr>
          </w:p>
          <w:p w14:paraId="09DEBD90" w14:textId="77777777" w:rsidR="00F53873" w:rsidRPr="00FE0EA6" w:rsidRDefault="00F53873" w:rsidP="00B47034">
            <w:pPr>
              <w:spacing w:before="0" w:after="0" w:line="240" w:lineRule="auto"/>
              <w:rPr>
                <w:rFonts w:cs="Arial"/>
              </w:rPr>
            </w:pPr>
          </w:p>
          <w:p w14:paraId="411AEB9E" w14:textId="77777777" w:rsidR="00F53873" w:rsidRPr="00FE0EA6" w:rsidRDefault="00F53873" w:rsidP="00B47034">
            <w:pPr>
              <w:spacing w:before="0" w:after="0" w:line="240" w:lineRule="auto"/>
              <w:rPr>
                <w:rFonts w:cs="Arial"/>
              </w:rPr>
            </w:pPr>
          </w:p>
          <w:p w14:paraId="40CDEFFA" w14:textId="77777777" w:rsidR="00F53873" w:rsidRPr="00FE0EA6" w:rsidRDefault="00F53873" w:rsidP="00B47034">
            <w:pPr>
              <w:spacing w:before="0" w:after="0" w:line="240" w:lineRule="auto"/>
              <w:rPr>
                <w:rFonts w:cs="Arial"/>
              </w:rPr>
            </w:pPr>
          </w:p>
          <w:p w14:paraId="377C3305" w14:textId="77777777" w:rsidR="00F53873" w:rsidRPr="00FE0EA6" w:rsidRDefault="00F53873" w:rsidP="00B47034">
            <w:pPr>
              <w:spacing w:before="0" w:after="0" w:line="240" w:lineRule="auto"/>
              <w:rPr>
                <w:rFonts w:cs="Arial"/>
              </w:rPr>
            </w:pPr>
          </w:p>
          <w:p w14:paraId="32BE218E" w14:textId="77777777" w:rsidR="00F53873" w:rsidRPr="00FE0EA6" w:rsidRDefault="00F53873" w:rsidP="00B47034">
            <w:pPr>
              <w:spacing w:before="0" w:after="0" w:line="240" w:lineRule="auto"/>
              <w:rPr>
                <w:rFonts w:cs="Arial"/>
              </w:rPr>
            </w:pPr>
          </w:p>
          <w:p w14:paraId="431A1D27" w14:textId="77777777" w:rsidR="00F53873" w:rsidRPr="00FE0EA6" w:rsidRDefault="00F53873" w:rsidP="00B47034">
            <w:pPr>
              <w:spacing w:before="0" w:after="0" w:line="240" w:lineRule="auto"/>
              <w:rPr>
                <w:rFonts w:cs="Arial"/>
              </w:rPr>
            </w:pPr>
          </w:p>
          <w:p w14:paraId="5BDD2F77" w14:textId="77777777" w:rsidR="00F53873" w:rsidRPr="00FE0EA6" w:rsidRDefault="00F53873" w:rsidP="00B47034">
            <w:pPr>
              <w:spacing w:before="0" w:after="0" w:line="240" w:lineRule="auto"/>
              <w:rPr>
                <w:rFonts w:cs="Arial"/>
              </w:rPr>
            </w:pPr>
          </w:p>
          <w:p w14:paraId="4F72E150" w14:textId="77777777" w:rsidR="00F53873" w:rsidRPr="00FE0EA6" w:rsidRDefault="00F53873" w:rsidP="00B47034">
            <w:pPr>
              <w:spacing w:before="0" w:after="0" w:line="240" w:lineRule="auto"/>
              <w:rPr>
                <w:rFonts w:cs="Arial"/>
              </w:rPr>
            </w:pPr>
          </w:p>
          <w:p w14:paraId="053AA849" w14:textId="77777777" w:rsidR="00F53873" w:rsidRPr="00FE0EA6" w:rsidRDefault="00F53873" w:rsidP="00B47034">
            <w:pPr>
              <w:spacing w:before="0" w:after="0" w:line="240" w:lineRule="auto"/>
              <w:rPr>
                <w:rFonts w:cs="Arial"/>
              </w:rPr>
            </w:pPr>
          </w:p>
          <w:p w14:paraId="3656B36A" w14:textId="77777777" w:rsidR="00F53873" w:rsidRPr="00FE0EA6" w:rsidRDefault="00F53873" w:rsidP="00B47034">
            <w:pPr>
              <w:spacing w:before="0" w:after="0" w:line="240" w:lineRule="auto"/>
              <w:rPr>
                <w:rFonts w:cs="Arial"/>
              </w:rPr>
            </w:pPr>
          </w:p>
          <w:p w14:paraId="372DBA82" w14:textId="77777777" w:rsidR="00F53873" w:rsidRPr="00FE0EA6" w:rsidRDefault="00F53873" w:rsidP="00B47034">
            <w:pPr>
              <w:spacing w:before="0" w:after="0" w:line="240" w:lineRule="auto"/>
              <w:rPr>
                <w:rFonts w:cs="Arial"/>
              </w:rPr>
            </w:pPr>
          </w:p>
          <w:p w14:paraId="7058CE43" w14:textId="77777777" w:rsidR="00F53873" w:rsidRPr="00FE0EA6" w:rsidRDefault="00F53873" w:rsidP="00B47034">
            <w:pPr>
              <w:spacing w:before="0" w:after="0" w:line="240" w:lineRule="auto"/>
              <w:rPr>
                <w:rFonts w:cs="Arial"/>
              </w:rPr>
            </w:pPr>
          </w:p>
          <w:p w14:paraId="19EDD3A8" w14:textId="77777777" w:rsidR="00F53873" w:rsidRPr="00FE0EA6" w:rsidRDefault="00F53873" w:rsidP="00B47034">
            <w:pPr>
              <w:spacing w:before="0" w:after="0" w:line="240" w:lineRule="auto"/>
              <w:rPr>
                <w:rFonts w:cs="Arial"/>
              </w:rPr>
            </w:pPr>
          </w:p>
          <w:p w14:paraId="53DD9C7C" w14:textId="77777777" w:rsidR="00F53873" w:rsidRPr="00FE0EA6" w:rsidRDefault="00F53873" w:rsidP="00B47034">
            <w:pPr>
              <w:spacing w:before="0" w:after="0" w:line="240" w:lineRule="auto"/>
              <w:rPr>
                <w:rFonts w:cs="Arial"/>
              </w:rPr>
            </w:pPr>
          </w:p>
          <w:p w14:paraId="77C933AF" w14:textId="77777777" w:rsidR="00F53873" w:rsidRPr="00FE0EA6" w:rsidRDefault="00F53873" w:rsidP="00B47034">
            <w:pPr>
              <w:spacing w:before="0" w:after="0" w:line="240" w:lineRule="auto"/>
              <w:rPr>
                <w:rFonts w:cs="Arial"/>
              </w:rPr>
            </w:pPr>
          </w:p>
          <w:p w14:paraId="7CD0BD54" w14:textId="77777777" w:rsidR="00F53873" w:rsidRPr="00FE0EA6" w:rsidRDefault="00F53873" w:rsidP="00B47034">
            <w:pPr>
              <w:spacing w:before="0" w:after="0" w:line="240" w:lineRule="auto"/>
              <w:rPr>
                <w:rFonts w:cs="Arial"/>
              </w:rPr>
            </w:pPr>
          </w:p>
          <w:p w14:paraId="6EFC29FC" w14:textId="77777777" w:rsidR="00F53873" w:rsidRPr="00FE0EA6" w:rsidRDefault="00F53873" w:rsidP="00B47034">
            <w:pPr>
              <w:spacing w:before="0" w:after="0" w:line="240" w:lineRule="auto"/>
              <w:rPr>
                <w:rFonts w:cs="Arial"/>
              </w:rPr>
            </w:pPr>
          </w:p>
          <w:p w14:paraId="5AE3AD18" w14:textId="77777777" w:rsidR="00F53873" w:rsidRPr="00FE0EA6" w:rsidRDefault="00F53873" w:rsidP="00B47034">
            <w:pPr>
              <w:spacing w:before="0" w:after="0" w:line="240" w:lineRule="auto"/>
              <w:rPr>
                <w:rFonts w:cs="Arial"/>
              </w:rPr>
            </w:pPr>
          </w:p>
          <w:p w14:paraId="6B7457FE" w14:textId="77777777" w:rsidR="00F53873" w:rsidRPr="00FE0EA6" w:rsidRDefault="00F53873" w:rsidP="00B47034">
            <w:pPr>
              <w:spacing w:before="0" w:after="0" w:line="240" w:lineRule="auto"/>
              <w:rPr>
                <w:rFonts w:cs="Arial"/>
              </w:rPr>
            </w:pPr>
            <w:r w:rsidRPr="00FE0EA6">
              <w:rPr>
                <w:rFonts w:cs="Arial"/>
              </w:rPr>
              <w:t>Your comment is noted.  It is however too early in the process to reach conclusions on how the mine will impact the surrounding properties.  We therefore request that we allow the relevant specialists to conduct their studies, which will include the socio-economic study, for the determination of impacts from the project and how the impacts can be mitigated.</w:t>
            </w:r>
          </w:p>
          <w:p w14:paraId="6960A927" w14:textId="77777777" w:rsidR="00F53873" w:rsidRPr="00FE0EA6" w:rsidRDefault="00F53873" w:rsidP="00B47034">
            <w:pPr>
              <w:spacing w:before="0" w:after="0" w:line="240" w:lineRule="auto"/>
              <w:rPr>
                <w:rFonts w:cs="Arial"/>
              </w:rPr>
            </w:pPr>
          </w:p>
          <w:p w14:paraId="3C461D00" w14:textId="77777777" w:rsidR="00F53873" w:rsidRPr="00FE0EA6" w:rsidRDefault="00F53873" w:rsidP="00B47034">
            <w:pPr>
              <w:spacing w:before="0" w:after="0" w:line="240" w:lineRule="auto"/>
              <w:rPr>
                <w:rFonts w:cs="Arial"/>
              </w:rPr>
            </w:pPr>
          </w:p>
          <w:p w14:paraId="68D36F0D" w14:textId="77777777" w:rsidR="00F53873" w:rsidRPr="00FE0EA6" w:rsidRDefault="00F53873" w:rsidP="00B47034">
            <w:pPr>
              <w:spacing w:before="0" w:after="0" w:line="240" w:lineRule="auto"/>
              <w:rPr>
                <w:rFonts w:cs="Arial"/>
              </w:rPr>
            </w:pPr>
          </w:p>
          <w:p w14:paraId="12582EB3" w14:textId="77777777" w:rsidR="00F53873" w:rsidRPr="00FE0EA6" w:rsidRDefault="00F53873" w:rsidP="00B47034">
            <w:pPr>
              <w:spacing w:before="0" w:after="0" w:line="240" w:lineRule="auto"/>
              <w:rPr>
                <w:rFonts w:cs="Arial"/>
              </w:rPr>
            </w:pPr>
          </w:p>
          <w:p w14:paraId="5C044EDC" w14:textId="77777777" w:rsidR="00F53873" w:rsidRPr="00FE0EA6" w:rsidRDefault="00F53873" w:rsidP="00B47034">
            <w:pPr>
              <w:spacing w:before="0" w:after="0" w:line="240" w:lineRule="auto"/>
              <w:rPr>
                <w:rFonts w:cs="Arial"/>
              </w:rPr>
            </w:pPr>
          </w:p>
          <w:p w14:paraId="2C5232DA" w14:textId="77777777" w:rsidR="00F53873" w:rsidRPr="00FE0EA6" w:rsidRDefault="00F53873" w:rsidP="00B47034">
            <w:pPr>
              <w:spacing w:before="0" w:after="0" w:line="240" w:lineRule="auto"/>
              <w:rPr>
                <w:rFonts w:cs="Arial"/>
              </w:rPr>
            </w:pPr>
          </w:p>
          <w:p w14:paraId="6875A25F" w14:textId="77777777" w:rsidR="00F53873" w:rsidRPr="00FE0EA6" w:rsidRDefault="00F53873" w:rsidP="00B47034">
            <w:pPr>
              <w:spacing w:before="0" w:after="0" w:line="240" w:lineRule="auto"/>
              <w:rPr>
                <w:rFonts w:cs="Arial"/>
              </w:rPr>
            </w:pPr>
          </w:p>
          <w:p w14:paraId="03E2F3CD" w14:textId="77777777" w:rsidR="00F53873" w:rsidRPr="00FE0EA6" w:rsidRDefault="00F53873" w:rsidP="00B47034">
            <w:pPr>
              <w:spacing w:before="0" w:after="0" w:line="240" w:lineRule="auto"/>
              <w:rPr>
                <w:rFonts w:cs="Arial"/>
              </w:rPr>
            </w:pPr>
          </w:p>
          <w:p w14:paraId="34AFB86B" w14:textId="77777777" w:rsidR="00F53873" w:rsidRPr="00FE0EA6" w:rsidRDefault="00F53873" w:rsidP="00B47034">
            <w:pPr>
              <w:spacing w:before="0" w:after="0" w:line="240" w:lineRule="auto"/>
              <w:rPr>
                <w:rFonts w:cs="Arial"/>
              </w:rPr>
            </w:pPr>
          </w:p>
          <w:p w14:paraId="5442BC82" w14:textId="77777777" w:rsidR="00F53873" w:rsidRPr="00FE0EA6" w:rsidRDefault="00F53873" w:rsidP="00B47034">
            <w:pPr>
              <w:spacing w:before="0" w:after="0" w:line="240" w:lineRule="auto"/>
              <w:rPr>
                <w:rFonts w:cs="Arial"/>
              </w:rPr>
            </w:pPr>
          </w:p>
          <w:p w14:paraId="1F46A6B0" w14:textId="77777777" w:rsidR="00F53873" w:rsidRPr="00FE0EA6" w:rsidRDefault="00F53873" w:rsidP="00B47034">
            <w:pPr>
              <w:spacing w:before="0" w:after="0" w:line="240" w:lineRule="auto"/>
              <w:rPr>
                <w:rFonts w:cs="Arial"/>
              </w:rPr>
            </w:pPr>
          </w:p>
          <w:p w14:paraId="74757125" w14:textId="77777777" w:rsidR="00F53873" w:rsidRPr="00FE0EA6" w:rsidRDefault="00F53873" w:rsidP="00B47034">
            <w:pPr>
              <w:spacing w:before="0" w:after="0" w:line="240" w:lineRule="auto"/>
              <w:rPr>
                <w:rFonts w:cs="Arial"/>
              </w:rPr>
            </w:pPr>
            <w:r w:rsidRPr="00FE0EA6">
              <w:rPr>
                <w:rFonts w:cs="Arial"/>
              </w:rPr>
              <w:t>The information on the applicant is not withheld.  The contacts will be provided in the final scoping report.</w:t>
            </w:r>
          </w:p>
          <w:p w14:paraId="58829605" w14:textId="77777777" w:rsidR="00F53873" w:rsidRPr="00FE0EA6" w:rsidRDefault="00F53873" w:rsidP="00B47034">
            <w:pPr>
              <w:spacing w:before="0" w:after="0" w:line="240" w:lineRule="auto"/>
              <w:rPr>
                <w:rFonts w:cs="Arial"/>
              </w:rPr>
            </w:pPr>
          </w:p>
          <w:p w14:paraId="24C22824" w14:textId="77777777" w:rsidR="00F53873" w:rsidRPr="00FE0EA6" w:rsidRDefault="00F53873" w:rsidP="00B47034">
            <w:pPr>
              <w:spacing w:before="0" w:after="0" w:line="240" w:lineRule="auto"/>
              <w:rPr>
                <w:rFonts w:cs="Arial"/>
              </w:rPr>
            </w:pPr>
          </w:p>
          <w:p w14:paraId="478ABD40" w14:textId="77777777" w:rsidR="00F53873" w:rsidRPr="00FE0EA6" w:rsidRDefault="00F53873" w:rsidP="00B47034">
            <w:pPr>
              <w:spacing w:before="0" w:after="0" w:line="240" w:lineRule="auto"/>
              <w:rPr>
                <w:rFonts w:cs="Arial"/>
              </w:rPr>
            </w:pPr>
          </w:p>
          <w:p w14:paraId="308B27BA" w14:textId="77777777" w:rsidR="00F53873" w:rsidRPr="00FE0EA6" w:rsidRDefault="00F53873" w:rsidP="00B47034">
            <w:pPr>
              <w:spacing w:before="0" w:after="0" w:line="240" w:lineRule="auto"/>
              <w:rPr>
                <w:rFonts w:cs="Arial"/>
              </w:rPr>
            </w:pPr>
          </w:p>
          <w:p w14:paraId="657FDE7D" w14:textId="77777777" w:rsidR="00F53873" w:rsidRPr="00FE0EA6" w:rsidRDefault="00F53873" w:rsidP="00B47034">
            <w:pPr>
              <w:spacing w:before="0" w:after="0" w:line="240" w:lineRule="auto"/>
              <w:rPr>
                <w:rFonts w:cs="Arial"/>
              </w:rPr>
            </w:pPr>
          </w:p>
          <w:p w14:paraId="75874C08" w14:textId="77777777" w:rsidR="00F53873" w:rsidRPr="00FE0EA6" w:rsidRDefault="00F53873" w:rsidP="00B47034">
            <w:pPr>
              <w:spacing w:before="0" w:after="0" w:line="240" w:lineRule="auto"/>
              <w:rPr>
                <w:rFonts w:cs="Arial"/>
              </w:rPr>
            </w:pPr>
            <w:r w:rsidRPr="00FE0EA6">
              <w:rPr>
                <w:rFonts w:cs="Arial"/>
              </w:rPr>
              <w:t>Please note that the scoping phase is the initial stage of the EIA and hence does not have sufficient data to make conclusions like those in your comments.  We however understand the concerns you have and will ensure that they are considered during the environmental impact assessment phase of the project.</w:t>
            </w:r>
          </w:p>
          <w:p w14:paraId="627CBAF3" w14:textId="77777777" w:rsidR="00F53873" w:rsidRPr="00FE0EA6" w:rsidRDefault="00F53873" w:rsidP="00B47034">
            <w:pPr>
              <w:spacing w:before="0" w:after="0" w:line="240" w:lineRule="auto"/>
              <w:rPr>
                <w:rFonts w:cs="Arial"/>
              </w:rPr>
            </w:pPr>
          </w:p>
          <w:p w14:paraId="661CF9C8" w14:textId="77777777" w:rsidR="00F53873" w:rsidRPr="00FE0EA6" w:rsidRDefault="00F53873" w:rsidP="00B47034">
            <w:pPr>
              <w:spacing w:before="0" w:after="0" w:line="240" w:lineRule="auto"/>
              <w:rPr>
                <w:rFonts w:cs="Arial"/>
              </w:rPr>
            </w:pPr>
          </w:p>
          <w:p w14:paraId="00A75104" w14:textId="77777777" w:rsidR="00F53873" w:rsidRPr="00FE0EA6" w:rsidRDefault="00F53873" w:rsidP="00B47034">
            <w:pPr>
              <w:spacing w:before="0" w:after="0" w:line="240" w:lineRule="auto"/>
              <w:rPr>
                <w:rFonts w:cs="Arial"/>
              </w:rPr>
            </w:pPr>
          </w:p>
          <w:p w14:paraId="2DDBB463" w14:textId="77777777" w:rsidR="00F53873" w:rsidRPr="00FE0EA6" w:rsidRDefault="00F53873" w:rsidP="00B47034">
            <w:pPr>
              <w:spacing w:before="0" w:after="0" w:line="240" w:lineRule="auto"/>
              <w:rPr>
                <w:rFonts w:cs="Arial"/>
              </w:rPr>
            </w:pPr>
          </w:p>
          <w:p w14:paraId="60A3FAB4" w14:textId="77777777" w:rsidR="00F53873" w:rsidRPr="00FE0EA6" w:rsidRDefault="00F53873" w:rsidP="00B47034">
            <w:pPr>
              <w:spacing w:before="0" w:after="0" w:line="240" w:lineRule="auto"/>
              <w:rPr>
                <w:rFonts w:cs="Arial"/>
              </w:rPr>
            </w:pPr>
            <w:r w:rsidRPr="00FE0EA6">
              <w:rPr>
                <w:rFonts w:cs="Arial"/>
              </w:rPr>
              <w:t>The avifaunal study will be included in the biodiversity study for the proposed project.</w:t>
            </w:r>
          </w:p>
          <w:p w14:paraId="0DD5AE56" w14:textId="77777777" w:rsidR="00F53873" w:rsidRPr="00FE0EA6" w:rsidRDefault="00F53873" w:rsidP="00B47034">
            <w:pPr>
              <w:spacing w:before="0" w:after="0" w:line="240" w:lineRule="auto"/>
              <w:rPr>
                <w:rFonts w:cs="Arial"/>
              </w:rPr>
            </w:pPr>
          </w:p>
          <w:p w14:paraId="598DDA6E" w14:textId="77777777" w:rsidR="00F53873" w:rsidRPr="00FE0EA6" w:rsidRDefault="00F53873" w:rsidP="00B47034">
            <w:pPr>
              <w:spacing w:before="0" w:after="0" w:line="240" w:lineRule="auto"/>
              <w:rPr>
                <w:rFonts w:cs="Arial"/>
              </w:rPr>
            </w:pPr>
          </w:p>
          <w:p w14:paraId="320188DA" w14:textId="77777777" w:rsidR="00F53873" w:rsidRPr="00FE0EA6" w:rsidRDefault="00F53873" w:rsidP="00B47034">
            <w:pPr>
              <w:spacing w:before="0" w:after="0" w:line="240" w:lineRule="auto"/>
              <w:rPr>
                <w:rFonts w:cs="Arial"/>
              </w:rPr>
            </w:pPr>
          </w:p>
          <w:p w14:paraId="7FEBD355" w14:textId="77777777" w:rsidR="00F53873" w:rsidRPr="00FE0EA6" w:rsidRDefault="00F53873" w:rsidP="00B47034">
            <w:pPr>
              <w:spacing w:before="0" w:after="0" w:line="240" w:lineRule="auto"/>
              <w:rPr>
                <w:rFonts w:cs="Arial"/>
              </w:rPr>
            </w:pPr>
          </w:p>
          <w:p w14:paraId="1517504E" w14:textId="77777777" w:rsidR="00F53873" w:rsidRPr="00FE0EA6" w:rsidRDefault="00F53873" w:rsidP="00B47034">
            <w:pPr>
              <w:spacing w:before="0" w:after="0" w:line="240" w:lineRule="auto"/>
              <w:rPr>
                <w:rFonts w:cs="Arial"/>
              </w:rPr>
            </w:pPr>
            <w:r w:rsidRPr="00FE0EA6">
              <w:rPr>
                <w:rFonts w:cs="Arial"/>
              </w:rPr>
              <w:t>Noted.  The issues raised in your comment will be addressed in the groundwater study.</w:t>
            </w:r>
          </w:p>
          <w:p w14:paraId="3A706D85" w14:textId="77777777" w:rsidR="00F53873" w:rsidRPr="00FE0EA6" w:rsidRDefault="00F53873" w:rsidP="00B47034">
            <w:pPr>
              <w:spacing w:before="0" w:after="0" w:line="240" w:lineRule="auto"/>
              <w:rPr>
                <w:rFonts w:cs="Arial"/>
              </w:rPr>
            </w:pPr>
          </w:p>
          <w:p w14:paraId="06264F1A" w14:textId="77777777" w:rsidR="00F53873" w:rsidRPr="00FE0EA6" w:rsidRDefault="00F53873" w:rsidP="00B47034">
            <w:pPr>
              <w:spacing w:before="0" w:after="0" w:line="240" w:lineRule="auto"/>
              <w:rPr>
                <w:rFonts w:cs="Arial"/>
              </w:rPr>
            </w:pPr>
          </w:p>
          <w:p w14:paraId="06B54C60" w14:textId="77777777" w:rsidR="00F53873" w:rsidRPr="00FE0EA6" w:rsidRDefault="00F53873" w:rsidP="00B47034">
            <w:pPr>
              <w:spacing w:before="0" w:after="0" w:line="240" w:lineRule="auto"/>
              <w:rPr>
                <w:rFonts w:cs="Arial"/>
              </w:rPr>
            </w:pPr>
          </w:p>
          <w:p w14:paraId="743FADA1" w14:textId="77777777" w:rsidR="00F53873" w:rsidRPr="00FE0EA6" w:rsidRDefault="00F53873" w:rsidP="00B47034">
            <w:pPr>
              <w:spacing w:before="0" w:after="0" w:line="240" w:lineRule="auto"/>
              <w:rPr>
                <w:rFonts w:cs="Arial"/>
              </w:rPr>
            </w:pPr>
          </w:p>
          <w:p w14:paraId="49F4E084" w14:textId="77777777" w:rsidR="00F53873" w:rsidRPr="00FE0EA6" w:rsidRDefault="00F53873" w:rsidP="00B47034">
            <w:pPr>
              <w:spacing w:before="0" w:after="0" w:line="240" w:lineRule="auto"/>
              <w:rPr>
                <w:rFonts w:cs="Arial"/>
              </w:rPr>
            </w:pPr>
          </w:p>
          <w:p w14:paraId="5255F880" w14:textId="77777777" w:rsidR="00F53873" w:rsidRPr="00FE0EA6" w:rsidRDefault="00F53873" w:rsidP="00B47034">
            <w:pPr>
              <w:spacing w:before="0" w:after="0" w:line="240" w:lineRule="auto"/>
              <w:rPr>
                <w:rFonts w:cs="Arial"/>
              </w:rPr>
            </w:pPr>
          </w:p>
          <w:p w14:paraId="472B2A74" w14:textId="77777777" w:rsidR="00F53873" w:rsidRPr="00FE0EA6" w:rsidRDefault="00F53873" w:rsidP="00B47034">
            <w:pPr>
              <w:spacing w:before="0" w:after="0" w:line="240" w:lineRule="auto"/>
              <w:rPr>
                <w:rFonts w:cs="Arial"/>
              </w:rPr>
            </w:pPr>
          </w:p>
          <w:p w14:paraId="5E0889D1" w14:textId="77777777" w:rsidR="00F53873" w:rsidRPr="00FE0EA6" w:rsidRDefault="00F53873" w:rsidP="00B47034">
            <w:pPr>
              <w:spacing w:before="0" w:after="0" w:line="240" w:lineRule="auto"/>
              <w:rPr>
                <w:rFonts w:cs="Arial"/>
              </w:rPr>
            </w:pPr>
            <w:r w:rsidRPr="00FE0EA6">
              <w:rPr>
                <w:rFonts w:cs="Arial"/>
              </w:rPr>
              <w:t>The comment is noted and will receive consideration during the environmental impact assessment phase.</w:t>
            </w:r>
          </w:p>
        </w:tc>
        <w:tc>
          <w:tcPr>
            <w:tcW w:w="2257" w:type="dxa"/>
            <w:vMerge w:val="restart"/>
            <w:tcBorders>
              <w:top w:val="single" w:sz="4" w:space="0" w:color="auto"/>
              <w:left w:val="single" w:sz="4" w:space="0" w:color="auto"/>
              <w:right w:val="double" w:sz="4" w:space="0" w:color="auto"/>
            </w:tcBorders>
            <w:shd w:val="clear" w:color="auto" w:fill="auto"/>
          </w:tcPr>
          <w:p w14:paraId="089C036D" w14:textId="77777777" w:rsidR="00F53873" w:rsidRPr="00FE0EA6" w:rsidRDefault="00F53873" w:rsidP="00B47034">
            <w:pPr>
              <w:spacing w:before="0" w:after="0" w:line="240" w:lineRule="auto"/>
              <w:rPr>
                <w:rFonts w:cs="Arial"/>
              </w:rPr>
            </w:pPr>
            <w:r w:rsidRPr="00FE0EA6">
              <w:rPr>
                <w:rFonts w:cs="Arial"/>
              </w:rPr>
              <w:lastRenderedPageBreak/>
              <w:t>Ongoing</w:t>
            </w:r>
          </w:p>
          <w:p w14:paraId="643C20AC" w14:textId="77777777" w:rsidR="00F53873" w:rsidRPr="00FE0EA6" w:rsidRDefault="00F53873" w:rsidP="00B47034">
            <w:pPr>
              <w:spacing w:before="0" w:after="0" w:line="240" w:lineRule="auto"/>
              <w:rPr>
                <w:rFonts w:cs="Arial"/>
              </w:rPr>
            </w:pPr>
          </w:p>
          <w:p w14:paraId="71BE4989" w14:textId="77777777" w:rsidR="00F53873" w:rsidRPr="00FE0EA6" w:rsidRDefault="00F53873" w:rsidP="00B47034">
            <w:pPr>
              <w:spacing w:before="0" w:after="0" w:line="240" w:lineRule="auto"/>
              <w:rPr>
                <w:rFonts w:cs="Arial"/>
              </w:rPr>
            </w:pPr>
          </w:p>
          <w:p w14:paraId="2C1811EB" w14:textId="77777777" w:rsidR="00F53873" w:rsidRPr="00FE0EA6" w:rsidRDefault="00F53873" w:rsidP="00B47034">
            <w:pPr>
              <w:spacing w:before="0" w:after="0" w:line="240" w:lineRule="auto"/>
              <w:rPr>
                <w:rFonts w:cs="Arial"/>
              </w:rPr>
            </w:pPr>
            <w:r w:rsidRPr="00FE0EA6">
              <w:rPr>
                <w:rFonts w:cs="Arial"/>
              </w:rPr>
              <w:t>Ongoing</w:t>
            </w:r>
          </w:p>
          <w:p w14:paraId="327435AB" w14:textId="77777777" w:rsidR="00F53873" w:rsidRPr="00FE0EA6" w:rsidRDefault="00F53873" w:rsidP="00B47034">
            <w:pPr>
              <w:spacing w:before="0" w:after="0" w:line="240" w:lineRule="auto"/>
              <w:rPr>
                <w:rFonts w:cs="Arial"/>
              </w:rPr>
            </w:pPr>
          </w:p>
          <w:p w14:paraId="2F3BBE09" w14:textId="77777777" w:rsidR="00F53873" w:rsidRPr="00FE0EA6" w:rsidRDefault="00F53873" w:rsidP="00B47034">
            <w:pPr>
              <w:spacing w:before="0" w:after="0" w:line="240" w:lineRule="auto"/>
              <w:rPr>
                <w:rFonts w:cs="Arial"/>
              </w:rPr>
            </w:pPr>
          </w:p>
          <w:p w14:paraId="21F61BBD" w14:textId="77777777" w:rsidR="00F53873" w:rsidRPr="00FE0EA6" w:rsidRDefault="00F53873" w:rsidP="00B47034">
            <w:pPr>
              <w:spacing w:before="0" w:after="0" w:line="240" w:lineRule="auto"/>
              <w:rPr>
                <w:rFonts w:cs="Arial"/>
              </w:rPr>
            </w:pPr>
          </w:p>
          <w:p w14:paraId="7992EB89" w14:textId="77777777" w:rsidR="00F53873" w:rsidRPr="00FE0EA6" w:rsidRDefault="00F53873" w:rsidP="00B47034">
            <w:pPr>
              <w:spacing w:before="0" w:after="0" w:line="240" w:lineRule="auto"/>
              <w:rPr>
                <w:rFonts w:cs="Arial"/>
              </w:rPr>
            </w:pPr>
          </w:p>
          <w:p w14:paraId="1462EAB9" w14:textId="77777777" w:rsidR="00F53873" w:rsidRPr="00FE0EA6" w:rsidRDefault="00F53873" w:rsidP="00B47034">
            <w:pPr>
              <w:spacing w:before="0" w:after="0" w:line="240" w:lineRule="auto"/>
              <w:rPr>
                <w:rFonts w:cs="Arial"/>
              </w:rPr>
            </w:pPr>
          </w:p>
          <w:p w14:paraId="31D369BD" w14:textId="77777777" w:rsidR="00F53873" w:rsidRPr="00FE0EA6" w:rsidRDefault="00F53873" w:rsidP="00B47034">
            <w:pPr>
              <w:spacing w:before="0" w:after="0" w:line="240" w:lineRule="auto"/>
              <w:rPr>
                <w:rFonts w:cs="Arial"/>
              </w:rPr>
            </w:pPr>
          </w:p>
          <w:p w14:paraId="168C49C9" w14:textId="77777777" w:rsidR="00F53873" w:rsidRPr="00FE0EA6" w:rsidRDefault="00F53873" w:rsidP="00B47034">
            <w:pPr>
              <w:spacing w:before="0" w:after="0" w:line="240" w:lineRule="auto"/>
              <w:rPr>
                <w:rFonts w:cs="Arial"/>
              </w:rPr>
            </w:pPr>
          </w:p>
          <w:p w14:paraId="1EF75A7F" w14:textId="77777777" w:rsidR="00F53873" w:rsidRPr="00FE0EA6" w:rsidRDefault="00F53873" w:rsidP="00B47034">
            <w:pPr>
              <w:spacing w:before="0" w:after="0" w:line="240" w:lineRule="auto"/>
              <w:rPr>
                <w:rFonts w:cs="Arial"/>
              </w:rPr>
            </w:pPr>
            <w:r w:rsidRPr="00FE0EA6">
              <w:rPr>
                <w:rFonts w:cs="Arial"/>
              </w:rPr>
              <w:t>Ongoing</w:t>
            </w:r>
          </w:p>
          <w:p w14:paraId="12576FA3" w14:textId="77777777" w:rsidR="00F53873" w:rsidRPr="00FE0EA6" w:rsidRDefault="00F53873" w:rsidP="00B47034">
            <w:pPr>
              <w:spacing w:before="0" w:after="0" w:line="240" w:lineRule="auto"/>
              <w:rPr>
                <w:rFonts w:cs="Arial"/>
              </w:rPr>
            </w:pPr>
          </w:p>
          <w:p w14:paraId="3F628E37" w14:textId="77777777" w:rsidR="00F53873" w:rsidRPr="00FE0EA6" w:rsidRDefault="00F53873" w:rsidP="00B47034">
            <w:pPr>
              <w:spacing w:before="0" w:after="0" w:line="240" w:lineRule="auto"/>
              <w:rPr>
                <w:rFonts w:cs="Arial"/>
              </w:rPr>
            </w:pPr>
          </w:p>
          <w:p w14:paraId="42F6B131" w14:textId="77777777" w:rsidR="00F53873" w:rsidRPr="00FE0EA6" w:rsidRDefault="00F53873" w:rsidP="00B47034">
            <w:pPr>
              <w:spacing w:before="0" w:after="0" w:line="240" w:lineRule="auto"/>
              <w:rPr>
                <w:rFonts w:cs="Arial"/>
              </w:rPr>
            </w:pPr>
          </w:p>
          <w:p w14:paraId="0CF87D25" w14:textId="77777777" w:rsidR="00F53873" w:rsidRPr="00FE0EA6" w:rsidRDefault="00F53873" w:rsidP="00B47034">
            <w:pPr>
              <w:spacing w:before="0" w:after="0" w:line="240" w:lineRule="auto"/>
              <w:rPr>
                <w:rFonts w:cs="Arial"/>
              </w:rPr>
            </w:pPr>
          </w:p>
          <w:p w14:paraId="33E5ADD6" w14:textId="77777777" w:rsidR="00F53873" w:rsidRPr="00FE0EA6" w:rsidRDefault="00F53873" w:rsidP="00B47034">
            <w:pPr>
              <w:spacing w:before="0" w:after="0" w:line="240" w:lineRule="auto"/>
              <w:rPr>
                <w:rFonts w:cs="Arial"/>
              </w:rPr>
            </w:pPr>
          </w:p>
          <w:p w14:paraId="0D4AC9D4" w14:textId="77777777" w:rsidR="00F53873" w:rsidRPr="00FE0EA6" w:rsidRDefault="00F53873" w:rsidP="00B47034">
            <w:pPr>
              <w:spacing w:before="0" w:after="0" w:line="240" w:lineRule="auto"/>
              <w:rPr>
                <w:rFonts w:cs="Arial"/>
              </w:rPr>
            </w:pPr>
            <w:r w:rsidRPr="00FE0EA6">
              <w:rPr>
                <w:rFonts w:cs="Arial"/>
              </w:rPr>
              <w:t>Ongoing</w:t>
            </w:r>
          </w:p>
          <w:p w14:paraId="092D90C0" w14:textId="77777777" w:rsidR="00F53873" w:rsidRPr="00FE0EA6" w:rsidRDefault="00F53873" w:rsidP="00B47034">
            <w:pPr>
              <w:spacing w:before="0" w:after="0" w:line="240" w:lineRule="auto"/>
              <w:rPr>
                <w:rFonts w:cs="Arial"/>
              </w:rPr>
            </w:pPr>
          </w:p>
          <w:p w14:paraId="3416DB36" w14:textId="77777777" w:rsidR="00F53873" w:rsidRPr="00FE0EA6" w:rsidRDefault="00F53873" w:rsidP="00B47034">
            <w:pPr>
              <w:spacing w:before="0" w:after="0" w:line="240" w:lineRule="auto"/>
              <w:rPr>
                <w:rFonts w:cs="Arial"/>
              </w:rPr>
            </w:pPr>
          </w:p>
          <w:p w14:paraId="6BE468B4" w14:textId="77777777" w:rsidR="00F53873" w:rsidRPr="00FE0EA6" w:rsidRDefault="00F53873" w:rsidP="00B47034">
            <w:pPr>
              <w:spacing w:before="0" w:after="0" w:line="240" w:lineRule="auto"/>
              <w:rPr>
                <w:rFonts w:cs="Arial"/>
              </w:rPr>
            </w:pPr>
          </w:p>
          <w:p w14:paraId="3491A32C" w14:textId="77777777" w:rsidR="00F53873" w:rsidRPr="00FE0EA6" w:rsidRDefault="00F53873" w:rsidP="00B47034">
            <w:pPr>
              <w:spacing w:before="0" w:after="0" w:line="240" w:lineRule="auto"/>
              <w:rPr>
                <w:rFonts w:cs="Arial"/>
              </w:rPr>
            </w:pPr>
          </w:p>
          <w:p w14:paraId="522DAA79" w14:textId="77777777" w:rsidR="00F53873" w:rsidRPr="00FE0EA6" w:rsidRDefault="00F53873" w:rsidP="00B47034">
            <w:pPr>
              <w:spacing w:before="0" w:after="0" w:line="240" w:lineRule="auto"/>
              <w:rPr>
                <w:rFonts w:cs="Arial"/>
              </w:rPr>
            </w:pPr>
          </w:p>
          <w:p w14:paraId="3CF1B57B" w14:textId="77777777" w:rsidR="00F53873" w:rsidRPr="00FE0EA6" w:rsidRDefault="00F53873" w:rsidP="00B47034">
            <w:pPr>
              <w:spacing w:before="0" w:after="0" w:line="240" w:lineRule="auto"/>
              <w:rPr>
                <w:rFonts w:cs="Arial"/>
              </w:rPr>
            </w:pPr>
            <w:r w:rsidRPr="00FE0EA6">
              <w:rPr>
                <w:rFonts w:cs="Arial"/>
              </w:rPr>
              <w:t>Ongoing</w:t>
            </w:r>
          </w:p>
          <w:p w14:paraId="1FCBFB24" w14:textId="77777777" w:rsidR="00F53873" w:rsidRPr="00FE0EA6" w:rsidRDefault="00F53873" w:rsidP="00B47034">
            <w:pPr>
              <w:spacing w:before="0" w:after="0" w:line="240" w:lineRule="auto"/>
              <w:rPr>
                <w:rFonts w:cs="Arial"/>
              </w:rPr>
            </w:pPr>
          </w:p>
          <w:p w14:paraId="6F6E442E" w14:textId="77777777" w:rsidR="00F53873" w:rsidRPr="00FE0EA6" w:rsidRDefault="00F53873" w:rsidP="00B47034">
            <w:pPr>
              <w:spacing w:before="0" w:after="0" w:line="240" w:lineRule="auto"/>
              <w:rPr>
                <w:rFonts w:cs="Arial"/>
              </w:rPr>
            </w:pPr>
          </w:p>
          <w:p w14:paraId="743A8A13" w14:textId="77777777" w:rsidR="00F53873" w:rsidRPr="00FE0EA6" w:rsidRDefault="00F53873" w:rsidP="00B47034">
            <w:pPr>
              <w:spacing w:before="0" w:after="0" w:line="240" w:lineRule="auto"/>
              <w:rPr>
                <w:rFonts w:cs="Arial"/>
              </w:rPr>
            </w:pPr>
          </w:p>
          <w:p w14:paraId="04CFF45D" w14:textId="77777777" w:rsidR="00F53873" w:rsidRPr="00FE0EA6" w:rsidRDefault="00F53873" w:rsidP="00B47034">
            <w:pPr>
              <w:spacing w:before="0" w:after="0" w:line="240" w:lineRule="auto"/>
              <w:rPr>
                <w:rFonts w:cs="Arial"/>
              </w:rPr>
            </w:pPr>
          </w:p>
          <w:p w14:paraId="38DE5832" w14:textId="77777777" w:rsidR="00F53873" w:rsidRPr="00FE0EA6" w:rsidRDefault="00F53873" w:rsidP="00B47034">
            <w:pPr>
              <w:spacing w:before="0" w:after="0" w:line="240" w:lineRule="auto"/>
              <w:rPr>
                <w:rFonts w:cs="Arial"/>
              </w:rPr>
            </w:pPr>
          </w:p>
          <w:p w14:paraId="44EA49C9" w14:textId="77777777" w:rsidR="00F53873" w:rsidRPr="00FE0EA6" w:rsidRDefault="00F53873" w:rsidP="00B47034">
            <w:pPr>
              <w:spacing w:before="0" w:after="0" w:line="240" w:lineRule="auto"/>
              <w:rPr>
                <w:rFonts w:cs="Arial"/>
              </w:rPr>
            </w:pPr>
          </w:p>
          <w:p w14:paraId="6B1D72C4" w14:textId="77777777" w:rsidR="00F53873" w:rsidRPr="00FE0EA6" w:rsidRDefault="00F53873" w:rsidP="00B47034">
            <w:pPr>
              <w:spacing w:before="0" w:after="0" w:line="240" w:lineRule="auto"/>
              <w:rPr>
                <w:rFonts w:cs="Arial"/>
              </w:rPr>
            </w:pPr>
            <w:r w:rsidRPr="00FE0EA6">
              <w:rPr>
                <w:rFonts w:cs="Arial"/>
              </w:rPr>
              <w:t>Ongoing</w:t>
            </w:r>
          </w:p>
          <w:p w14:paraId="63C8C5BB" w14:textId="77777777" w:rsidR="00F53873" w:rsidRPr="00FE0EA6" w:rsidRDefault="00F53873" w:rsidP="00B47034">
            <w:pPr>
              <w:spacing w:before="0" w:after="0" w:line="240" w:lineRule="auto"/>
              <w:rPr>
                <w:rFonts w:cs="Arial"/>
              </w:rPr>
            </w:pPr>
          </w:p>
          <w:p w14:paraId="285692F1" w14:textId="77777777" w:rsidR="00F53873" w:rsidRPr="00FE0EA6" w:rsidRDefault="00F53873" w:rsidP="00B47034">
            <w:pPr>
              <w:spacing w:before="0" w:after="0" w:line="240" w:lineRule="auto"/>
              <w:rPr>
                <w:rFonts w:cs="Arial"/>
              </w:rPr>
            </w:pPr>
          </w:p>
          <w:p w14:paraId="1C4FF2A2" w14:textId="77777777" w:rsidR="00F53873" w:rsidRPr="00FE0EA6" w:rsidRDefault="00F53873" w:rsidP="00B47034">
            <w:pPr>
              <w:spacing w:before="0" w:after="0" w:line="240" w:lineRule="auto"/>
              <w:rPr>
                <w:rFonts w:cs="Arial"/>
              </w:rPr>
            </w:pPr>
          </w:p>
          <w:p w14:paraId="421BE47A" w14:textId="77777777" w:rsidR="00F53873" w:rsidRPr="00FE0EA6" w:rsidRDefault="00F53873" w:rsidP="00B47034">
            <w:pPr>
              <w:spacing w:before="0" w:after="0" w:line="240" w:lineRule="auto"/>
              <w:rPr>
                <w:rFonts w:cs="Arial"/>
              </w:rPr>
            </w:pPr>
          </w:p>
          <w:p w14:paraId="4318FBEE" w14:textId="77777777" w:rsidR="00F53873" w:rsidRPr="00FE0EA6" w:rsidRDefault="00F53873" w:rsidP="00B47034">
            <w:pPr>
              <w:spacing w:before="0" w:after="0" w:line="240" w:lineRule="auto"/>
              <w:rPr>
                <w:rFonts w:cs="Arial"/>
              </w:rPr>
            </w:pPr>
          </w:p>
          <w:p w14:paraId="3085AA9C" w14:textId="77777777" w:rsidR="00F53873" w:rsidRPr="00FE0EA6" w:rsidRDefault="00F53873" w:rsidP="00B47034">
            <w:pPr>
              <w:spacing w:before="0" w:after="0" w:line="240" w:lineRule="auto"/>
              <w:rPr>
                <w:rFonts w:cs="Arial"/>
              </w:rPr>
            </w:pPr>
          </w:p>
          <w:p w14:paraId="12EEF1A6" w14:textId="77777777" w:rsidR="00F53873" w:rsidRPr="00FE0EA6" w:rsidRDefault="00F53873" w:rsidP="00B47034">
            <w:pPr>
              <w:spacing w:before="0" w:after="0" w:line="240" w:lineRule="auto"/>
              <w:rPr>
                <w:rFonts w:cs="Arial"/>
              </w:rPr>
            </w:pPr>
          </w:p>
          <w:p w14:paraId="73B93203" w14:textId="77777777" w:rsidR="00F53873" w:rsidRPr="00FE0EA6" w:rsidRDefault="00F53873" w:rsidP="00B47034">
            <w:pPr>
              <w:spacing w:before="0" w:after="0" w:line="240" w:lineRule="auto"/>
              <w:rPr>
                <w:rFonts w:cs="Arial"/>
              </w:rPr>
            </w:pPr>
          </w:p>
          <w:p w14:paraId="22C08C96" w14:textId="77777777" w:rsidR="00F53873" w:rsidRPr="00FE0EA6" w:rsidRDefault="00F53873" w:rsidP="00B47034">
            <w:pPr>
              <w:spacing w:before="0" w:after="0" w:line="240" w:lineRule="auto"/>
              <w:rPr>
                <w:rFonts w:cs="Arial"/>
              </w:rPr>
            </w:pPr>
            <w:r w:rsidRPr="00FE0EA6">
              <w:rPr>
                <w:rFonts w:cs="Arial"/>
              </w:rPr>
              <w:t>Ongoing</w:t>
            </w:r>
          </w:p>
          <w:p w14:paraId="4FDE14C2" w14:textId="77777777" w:rsidR="00F53873" w:rsidRPr="00FE0EA6" w:rsidRDefault="00F53873" w:rsidP="00B47034">
            <w:pPr>
              <w:spacing w:before="0" w:after="0" w:line="240" w:lineRule="auto"/>
              <w:rPr>
                <w:rFonts w:cs="Arial"/>
              </w:rPr>
            </w:pPr>
          </w:p>
          <w:p w14:paraId="15CF2E25" w14:textId="77777777" w:rsidR="00F53873" w:rsidRPr="00FE0EA6" w:rsidRDefault="00F53873" w:rsidP="00B47034">
            <w:pPr>
              <w:spacing w:before="0" w:after="0" w:line="240" w:lineRule="auto"/>
              <w:rPr>
                <w:rFonts w:cs="Arial"/>
              </w:rPr>
            </w:pPr>
          </w:p>
          <w:p w14:paraId="482A08D9" w14:textId="77777777" w:rsidR="00F53873" w:rsidRPr="00FE0EA6" w:rsidRDefault="00F53873" w:rsidP="00B47034">
            <w:pPr>
              <w:spacing w:before="0" w:after="0" w:line="240" w:lineRule="auto"/>
              <w:rPr>
                <w:rFonts w:cs="Arial"/>
              </w:rPr>
            </w:pPr>
          </w:p>
          <w:p w14:paraId="0FA24AA5" w14:textId="77777777" w:rsidR="00F53873" w:rsidRPr="00FE0EA6" w:rsidRDefault="00F53873" w:rsidP="00B47034">
            <w:pPr>
              <w:spacing w:before="0" w:after="0" w:line="240" w:lineRule="auto"/>
              <w:rPr>
                <w:rFonts w:cs="Arial"/>
              </w:rPr>
            </w:pPr>
          </w:p>
          <w:p w14:paraId="60165F4D" w14:textId="77777777" w:rsidR="00F53873" w:rsidRPr="00FE0EA6" w:rsidRDefault="00F53873" w:rsidP="00B47034">
            <w:pPr>
              <w:spacing w:before="0" w:after="0" w:line="240" w:lineRule="auto"/>
              <w:rPr>
                <w:rFonts w:cs="Arial"/>
              </w:rPr>
            </w:pPr>
            <w:r w:rsidRPr="00FE0EA6">
              <w:rPr>
                <w:rFonts w:cs="Arial"/>
              </w:rPr>
              <w:t>Ongoing</w:t>
            </w:r>
          </w:p>
          <w:p w14:paraId="5552F220" w14:textId="77777777" w:rsidR="00F53873" w:rsidRPr="00FE0EA6" w:rsidRDefault="00F53873" w:rsidP="00B47034">
            <w:pPr>
              <w:spacing w:before="0" w:after="0" w:line="240" w:lineRule="auto"/>
              <w:rPr>
                <w:rFonts w:cs="Arial"/>
              </w:rPr>
            </w:pPr>
          </w:p>
          <w:p w14:paraId="6A1F97B4" w14:textId="77777777" w:rsidR="00F53873" w:rsidRPr="00FE0EA6" w:rsidRDefault="00F53873" w:rsidP="00B47034">
            <w:pPr>
              <w:spacing w:before="0" w:after="0" w:line="240" w:lineRule="auto"/>
              <w:rPr>
                <w:rFonts w:cs="Arial"/>
              </w:rPr>
            </w:pPr>
          </w:p>
          <w:p w14:paraId="590BCBAD" w14:textId="77777777" w:rsidR="00F53873" w:rsidRPr="00FE0EA6" w:rsidRDefault="00F53873" w:rsidP="00B47034">
            <w:pPr>
              <w:spacing w:before="0" w:after="0" w:line="240" w:lineRule="auto"/>
              <w:rPr>
                <w:rFonts w:cs="Arial"/>
              </w:rPr>
            </w:pPr>
          </w:p>
          <w:p w14:paraId="34918C48" w14:textId="77777777" w:rsidR="00F53873" w:rsidRPr="00FE0EA6" w:rsidRDefault="00F53873" w:rsidP="00B47034">
            <w:pPr>
              <w:spacing w:before="0" w:after="0" w:line="240" w:lineRule="auto"/>
              <w:rPr>
                <w:rFonts w:cs="Arial"/>
              </w:rPr>
            </w:pPr>
            <w:r w:rsidRPr="00FE0EA6">
              <w:rPr>
                <w:rFonts w:cs="Arial"/>
              </w:rPr>
              <w:t>Ongoing</w:t>
            </w:r>
          </w:p>
          <w:p w14:paraId="4EBF773A" w14:textId="77777777" w:rsidR="00F53873" w:rsidRPr="00FE0EA6" w:rsidRDefault="00F53873" w:rsidP="00B47034">
            <w:pPr>
              <w:spacing w:before="0" w:after="0" w:line="240" w:lineRule="auto"/>
              <w:rPr>
                <w:rFonts w:cs="Arial"/>
              </w:rPr>
            </w:pPr>
          </w:p>
          <w:p w14:paraId="224DDA71" w14:textId="77777777" w:rsidR="00F53873" w:rsidRPr="00FE0EA6" w:rsidRDefault="00F53873" w:rsidP="00B47034">
            <w:pPr>
              <w:spacing w:before="0" w:after="0" w:line="240" w:lineRule="auto"/>
              <w:rPr>
                <w:rFonts w:cs="Arial"/>
              </w:rPr>
            </w:pPr>
          </w:p>
          <w:p w14:paraId="1FC1E9E2" w14:textId="77777777" w:rsidR="00F53873" w:rsidRPr="00FE0EA6" w:rsidRDefault="00F53873" w:rsidP="00B47034">
            <w:pPr>
              <w:spacing w:before="0" w:after="0" w:line="240" w:lineRule="auto"/>
              <w:rPr>
                <w:rFonts w:cs="Arial"/>
              </w:rPr>
            </w:pPr>
          </w:p>
          <w:p w14:paraId="6D364BDB" w14:textId="77777777" w:rsidR="00F53873" w:rsidRPr="00FE0EA6" w:rsidRDefault="00F53873" w:rsidP="00B47034">
            <w:pPr>
              <w:spacing w:before="0" w:after="0" w:line="240" w:lineRule="auto"/>
              <w:rPr>
                <w:rFonts w:cs="Arial"/>
              </w:rPr>
            </w:pPr>
          </w:p>
          <w:p w14:paraId="5708F8B5" w14:textId="77777777" w:rsidR="00F53873" w:rsidRPr="00FE0EA6" w:rsidRDefault="00F53873" w:rsidP="00B47034">
            <w:pPr>
              <w:spacing w:before="0" w:after="0" w:line="240" w:lineRule="auto"/>
              <w:rPr>
                <w:rFonts w:cs="Arial"/>
              </w:rPr>
            </w:pPr>
          </w:p>
          <w:p w14:paraId="0E3A242E" w14:textId="77777777" w:rsidR="00F53873" w:rsidRPr="00FE0EA6" w:rsidRDefault="00F53873" w:rsidP="00B47034">
            <w:pPr>
              <w:spacing w:before="0" w:after="0" w:line="240" w:lineRule="auto"/>
              <w:rPr>
                <w:rFonts w:cs="Arial"/>
              </w:rPr>
            </w:pPr>
            <w:r w:rsidRPr="00FE0EA6">
              <w:rPr>
                <w:rFonts w:cs="Arial"/>
              </w:rPr>
              <w:t>Ongoing</w:t>
            </w:r>
          </w:p>
          <w:p w14:paraId="678AA5D1" w14:textId="77777777" w:rsidR="00F53873" w:rsidRPr="00FE0EA6" w:rsidRDefault="00F53873" w:rsidP="00B47034">
            <w:pPr>
              <w:spacing w:before="0" w:after="0" w:line="240" w:lineRule="auto"/>
              <w:rPr>
                <w:rFonts w:cs="Arial"/>
              </w:rPr>
            </w:pPr>
          </w:p>
          <w:p w14:paraId="4D082A1A" w14:textId="77777777" w:rsidR="00F53873" w:rsidRPr="00FE0EA6" w:rsidRDefault="00F53873" w:rsidP="00B47034">
            <w:pPr>
              <w:spacing w:before="0" w:after="0" w:line="240" w:lineRule="auto"/>
              <w:rPr>
                <w:rFonts w:cs="Arial"/>
              </w:rPr>
            </w:pPr>
          </w:p>
          <w:p w14:paraId="4D4405DB" w14:textId="77777777" w:rsidR="00F53873" w:rsidRPr="00FE0EA6" w:rsidRDefault="00F53873" w:rsidP="00B47034">
            <w:pPr>
              <w:spacing w:before="0" w:after="0" w:line="240" w:lineRule="auto"/>
              <w:rPr>
                <w:rFonts w:cs="Arial"/>
              </w:rPr>
            </w:pPr>
          </w:p>
          <w:p w14:paraId="45A1774D" w14:textId="77777777" w:rsidR="00F53873" w:rsidRPr="00FE0EA6" w:rsidRDefault="00F53873" w:rsidP="00B47034">
            <w:pPr>
              <w:spacing w:before="0" w:after="0" w:line="240" w:lineRule="auto"/>
              <w:rPr>
                <w:rFonts w:cs="Arial"/>
              </w:rPr>
            </w:pPr>
          </w:p>
          <w:p w14:paraId="5E6AAF85" w14:textId="77777777" w:rsidR="00F53873" w:rsidRPr="00FE0EA6" w:rsidRDefault="00F53873" w:rsidP="00B47034">
            <w:pPr>
              <w:spacing w:before="0" w:after="0" w:line="240" w:lineRule="auto"/>
              <w:rPr>
                <w:rFonts w:cs="Arial"/>
              </w:rPr>
            </w:pPr>
          </w:p>
          <w:p w14:paraId="3DDC6665" w14:textId="77777777" w:rsidR="00F53873" w:rsidRPr="00FE0EA6" w:rsidRDefault="00F53873" w:rsidP="00B47034">
            <w:pPr>
              <w:spacing w:before="0" w:after="0" w:line="240" w:lineRule="auto"/>
              <w:rPr>
                <w:rFonts w:cs="Arial"/>
              </w:rPr>
            </w:pPr>
          </w:p>
          <w:p w14:paraId="4B510BCE" w14:textId="77777777" w:rsidR="00F53873" w:rsidRPr="00FE0EA6" w:rsidRDefault="00F53873" w:rsidP="00B47034">
            <w:pPr>
              <w:spacing w:before="0" w:after="0" w:line="240" w:lineRule="auto"/>
              <w:rPr>
                <w:rFonts w:cs="Arial"/>
              </w:rPr>
            </w:pPr>
          </w:p>
          <w:p w14:paraId="7F3EB2E0" w14:textId="77777777" w:rsidR="00F53873" w:rsidRPr="00FE0EA6" w:rsidRDefault="00F53873" w:rsidP="00B47034">
            <w:pPr>
              <w:spacing w:before="0" w:after="0" w:line="240" w:lineRule="auto"/>
              <w:rPr>
                <w:rFonts w:cs="Arial"/>
              </w:rPr>
            </w:pPr>
          </w:p>
          <w:p w14:paraId="236141CC" w14:textId="77777777" w:rsidR="00F53873" w:rsidRPr="00FE0EA6" w:rsidRDefault="00F53873" w:rsidP="00B47034">
            <w:pPr>
              <w:spacing w:before="0" w:after="0" w:line="240" w:lineRule="auto"/>
              <w:rPr>
                <w:rFonts w:cs="Arial"/>
              </w:rPr>
            </w:pPr>
          </w:p>
          <w:p w14:paraId="652603DA" w14:textId="77777777" w:rsidR="00F53873" w:rsidRPr="00FE0EA6" w:rsidRDefault="00F53873" w:rsidP="00B47034">
            <w:pPr>
              <w:spacing w:before="0" w:after="0" w:line="240" w:lineRule="auto"/>
              <w:rPr>
                <w:rFonts w:cs="Arial"/>
              </w:rPr>
            </w:pPr>
          </w:p>
          <w:p w14:paraId="7E6EACBD" w14:textId="77777777" w:rsidR="00F53873" w:rsidRPr="00FE0EA6" w:rsidRDefault="00F53873" w:rsidP="00B47034">
            <w:pPr>
              <w:spacing w:before="0" w:after="0" w:line="240" w:lineRule="auto"/>
              <w:rPr>
                <w:rFonts w:cs="Arial"/>
              </w:rPr>
            </w:pPr>
          </w:p>
          <w:p w14:paraId="76E5DA19" w14:textId="77777777" w:rsidR="00F53873" w:rsidRPr="00FE0EA6" w:rsidRDefault="00F53873" w:rsidP="00B47034">
            <w:pPr>
              <w:spacing w:before="0" w:after="0" w:line="240" w:lineRule="auto"/>
              <w:rPr>
                <w:rFonts w:cs="Arial"/>
              </w:rPr>
            </w:pPr>
          </w:p>
          <w:p w14:paraId="6AECF2A1" w14:textId="77777777" w:rsidR="00F53873" w:rsidRPr="00FE0EA6" w:rsidRDefault="00F53873" w:rsidP="00B47034">
            <w:pPr>
              <w:spacing w:before="0" w:after="0" w:line="240" w:lineRule="auto"/>
              <w:rPr>
                <w:rFonts w:cs="Arial"/>
              </w:rPr>
            </w:pPr>
          </w:p>
          <w:p w14:paraId="1F250CF1" w14:textId="77777777" w:rsidR="00F53873" w:rsidRPr="00FE0EA6" w:rsidRDefault="00F53873" w:rsidP="00B47034">
            <w:pPr>
              <w:spacing w:before="0" w:after="0" w:line="240" w:lineRule="auto"/>
              <w:rPr>
                <w:rFonts w:cs="Arial"/>
              </w:rPr>
            </w:pPr>
          </w:p>
          <w:p w14:paraId="6B6E362A" w14:textId="77777777" w:rsidR="00F53873" w:rsidRPr="00FE0EA6" w:rsidRDefault="00F53873" w:rsidP="00B47034">
            <w:pPr>
              <w:spacing w:before="0" w:after="0" w:line="240" w:lineRule="auto"/>
              <w:rPr>
                <w:rFonts w:cs="Arial"/>
              </w:rPr>
            </w:pPr>
          </w:p>
          <w:p w14:paraId="7E20E76F" w14:textId="77777777" w:rsidR="00F53873" w:rsidRPr="00FE0EA6" w:rsidRDefault="00F53873" w:rsidP="00B47034">
            <w:pPr>
              <w:spacing w:before="0" w:after="0" w:line="240" w:lineRule="auto"/>
              <w:rPr>
                <w:rFonts w:cs="Arial"/>
              </w:rPr>
            </w:pPr>
          </w:p>
          <w:p w14:paraId="4F5B8908" w14:textId="77777777" w:rsidR="00F53873" w:rsidRPr="00FE0EA6" w:rsidRDefault="00F53873" w:rsidP="00B47034">
            <w:pPr>
              <w:spacing w:before="0" w:after="0" w:line="240" w:lineRule="auto"/>
              <w:rPr>
                <w:rFonts w:cs="Arial"/>
              </w:rPr>
            </w:pPr>
          </w:p>
          <w:p w14:paraId="05A4CD8E" w14:textId="77777777" w:rsidR="00F53873" w:rsidRPr="00FE0EA6" w:rsidRDefault="00F53873" w:rsidP="00B47034">
            <w:pPr>
              <w:spacing w:before="0" w:after="0" w:line="240" w:lineRule="auto"/>
              <w:rPr>
                <w:rFonts w:cs="Arial"/>
              </w:rPr>
            </w:pPr>
          </w:p>
          <w:p w14:paraId="1E6E654E" w14:textId="77777777" w:rsidR="00F53873" w:rsidRPr="00FE0EA6" w:rsidRDefault="00F53873" w:rsidP="00B47034">
            <w:pPr>
              <w:spacing w:before="0" w:after="0" w:line="240" w:lineRule="auto"/>
              <w:rPr>
                <w:rFonts w:cs="Arial"/>
              </w:rPr>
            </w:pPr>
          </w:p>
          <w:p w14:paraId="0C3114F7" w14:textId="77777777" w:rsidR="00F53873" w:rsidRPr="00FE0EA6" w:rsidRDefault="00F53873" w:rsidP="00B47034">
            <w:pPr>
              <w:spacing w:before="0" w:after="0" w:line="240" w:lineRule="auto"/>
              <w:rPr>
                <w:rFonts w:cs="Arial"/>
              </w:rPr>
            </w:pPr>
          </w:p>
          <w:p w14:paraId="51FE00FA" w14:textId="77777777" w:rsidR="00F53873" w:rsidRPr="00FE0EA6" w:rsidRDefault="00F53873" w:rsidP="00B47034">
            <w:pPr>
              <w:spacing w:before="0" w:after="0" w:line="240" w:lineRule="auto"/>
              <w:rPr>
                <w:rFonts w:cs="Arial"/>
              </w:rPr>
            </w:pPr>
          </w:p>
          <w:p w14:paraId="187847F8" w14:textId="77777777" w:rsidR="00F53873" w:rsidRPr="00FE0EA6" w:rsidRDefault="00F53873" w:rsidP="00B47034">
            <w:pPr>
              <w:spacing w:before="0" w:after="0" w:line="240" w:lineRule="auto"/>
              <w:rPr>
                <w:rFonts w:cs="Arial"/>
              </w:rPr>
            </w:pPr>
            <w:r w:rsidRPr="00FE0EA6">
              <w:rPr>
                <w:rFonts w:cs="Arial"/>
              </w:rPr>
              <w:lastRenderedPageBreak/>
              <w:t>Ongoing</w:t>
            </w:r>
          </w:p>
          <w:p w14:paraId="596DC411" w14:textId="77777777" w:rsidR="00F53873" w:rsidRPr="00FE0EA6" w:rsidRDefault="00F53873" w:rsidP="00B47034">
            <w:pPr>
              <w:spacing w:before="0" w:after="0" w:line="240" w:lineRule="auto"/>
              <w:rPr>
                <w:rFonts w:cs="Arial"/>
              </w:rPr>
            </w:pPr>
          </w:p>
          <w:p w14:paraId="6307AB3F" w14:textId="77777777" w:rsidR="00F53873" w:rsidRPr="00FE0EA6" w:rsidRDefault="00F53873" w:rsidP="00B47034">
            <w:pPr>
              <w:spacing w:before="0" w:after="0" w:line="240" w:lineRule="auto"/>
              <w:rPr>
                <w:rFonts w:cs="Arial"/>
              </w:rPr>
            </w:pPr>
          </w:p>
          <w:p w14:paraId="38417F61" w14:textId="77777777" w:rsidR="00F53873" w:rsidRPr="00FE0EA6" w:rsidRDefault="00F53873" w:rsidP="00B47034">
            <w:pPr>
              <w:spacing w:before="0" w:after="0" w:line="240" w:lineRule="auto"/>
              <w:rPr>
                <w:rFonts w:cs="Arial"/>
              </w:rPr>
            </w:pPr>
          </w:p>
          <w:p w14:paraId="43C090DE" w14:textId="77777777" w:rsidR="00F53873" w:rsidRPr="00FE0EA6" w:rsidRDefault="00F53873" w:rsidP="00B47034">
            <w:pPr>
              <w:spacing w:before="0" w:after="0" w:line="240" w:lineRule="auto"/>
              <w:rPr>
                <w:rFonts w:cs="Arial"/>
              </w:rPr>
            </w:pPr>
          </w:p>
          <w:p w14:paraId="4D826C50" w14:textId="77777777" w:rsidR="00F53873" w:rsidRPr="00FE0EA6" w:rsidRDefault="00F53873" w:rsidP="00B47034">
            <w:pPr>
              <w:spacing w:before="0" w:after="0" w:line="240" w:lineRule="auto"/>
              <w:rPr>
                <w:rFonts w:cs="Arial"/>
              </w:rPr>
            </w:pPr>
          </w:p>
          <w:p w14:paraId="1F8226D6" w14:textId="77777777" w:rsidR="00F53873" w:rsidRPr="00FE0EA6" w:rsidRDefault="00F53873" w:rsidP="00B47034">
            <w:pPr>
              <w:spacing w:before="0" w:after="0" w:line="240" w:lineRule="auto"/>
              <w:rPr>
                <w:rFonts w:cs="Arial"/>
              </w:rPr>
            </w:pPr>
          </w:p>
          <w:p w14:paraId="5F189730" w14:textId="77777777" w:rsidR="00F53873" w:rsidRPr="00FE0EA6" w:rsidRDefault="00F53873" w:rsidP="00B47034">
            <w:pPr>
              <w:spacing w:before="0" w:after="0" w:line="240" w:lineRule="auto"/>
              <w:rPr>
                <w:rFonts w:cs="Arial"/>
              </w:rPr>
            </w:pPr>
          </w:p>
          <w:p w14:paraId="4D6CF629" w14:textId="77777777" w:rsidR="00F53873" w:rsidRPr="00FE0EA6" w:rsidRDefault="00F53873" w:rsidP="00B47034">
            <w:pPr>
              <w:spacing w:before="0" w:after="0" w:line="240" w:lineRule="auto"/>
              <w:rPr>
                <w:rFonts w:cs="Arial"/>
              </w:rPr>
            </w:pPr>
          </w:p>
          <w:p w14:paraId="682C680C" w14:textId="77777777" w:rsidR="00F53873" w:rsidRPr="00FE0EA6" w:rsidRDefault="00F53873" w:rsidP="00B47034">
            <w:pPr>
              <w:spacing w:before="0" w:after="0" w:line="240" w:lineRule="auto"/>
              <w:rPr>
                <w:rFonts w:cs="Arial"/>
              </w:rPr>
            </w:pPr>
          </w:p>
          <w:p w14:paraId="0AA07672" w14:textId="77777777" w:rsidR="00F53873" w:rsidRPr="00FE0EA6" w:rsidRDefault="00F53873" w:rsidP="00B47034">
            <w:pPr>
              <w:spacing w:before="0" w:after="0" w:line="240" w:lineRule="auto"/>
              <w:rPr>
                <w:rFonts w:cs="Arial"/>
              </w:rPr>
            </w:pPr>
          </w:p>
          <w:p w14:paraId="48EC9DF9" w14:textId="77777777" w:rsidR="00F53873" w:rsidRPr="00FE0EA6" w:rsidRDefault="00F53873" w:rsidP="00B47034">
            <w:pPr>
              <w:spacing w:before="0" w:after="0" w:line="240" w:lineRule="auto"/>
              <w:rPr>
                <w:rFonts w:cs="Arial"/>
              </w:rPr>
            </w:pPr>
          </w:p>
          <w:p w14:paraId="387539E4" w14:textId="77777777" w:rsidR="00F53873" w:rsidRPr="00FE0EA6" w:rsidRDefault="00F53873" w:rsidP="00B47034">
            <w:pPr>
              <w:spacing w:before="0" w:after="0" w:line="240" w:lineRule="auto"/>
              <w:rPr>
                <w:rFonts w:cs="Arial"/>
              </w:rPr>
            </w:pPr>
          </w:p>
          <w:p w14:paraId="043AB0E8" w14:textId="77777777" w:rsidR="00F53873" w:rsidRPr="00FE0EA6" w:rsidRDefault="00F53873" w:rsidP="00B47034">
            <w:pPr>
              <w:spacing w:before="0" w:after="0" w:line="240" w:lineRule="auto"/>
              <w:rPr>
                <w:rFonts w:cs="Arial"/>
              </w:rPr>
            </w:pPr>
          </w:p>
          <w:p w14:paraId="5AA155EC" w14:textId="77777777" w:rsidR="00F53873" w:rsidRPr="00FE0EA6" w:rsidRDefault="00F53873" w:rsidP="00B47034">
            <w:pPr>
              <w:spacing w:before="0" w:after="0" w:line="240" w:lineRule="auto"/>
              <w:rPr>
                <w:rFonts w:cs="Arial"/>
              </w:rPr>
            </w:pPr>
          </w:p>
          <w:p w14:paraId="7A6A2DED" w14:textId="77777777" w:rsidR="00F53873" w:rsidRPr="00FE0EA6" w:rsidRDefault="00F53873" w:rsidP="00B47034">
            <w:pPr>
              <w:spacing w:before="0" w:after="0" w:line="240" w:lineRule="auto"/>
              <w:rPr>
                <w:rFonts w:cs="Arial"/>
              </w:rPr>
            </w:pPr>
          </w:p>
          <w:p w14:paraId="5670CC37" w14:textId="77777777" w:rsidR="00F53873" w:rsidRPr="00FE0EA6" w:rsidRDefault="00F53873" w:rsidP="00B47034">
            <w:pPr>
              <w:spacing w:before="0" w:after="0" w:line="240" w:lineRule="auto"/>
              <w:rPr>
                <w:rFonts w:cs="Arial"/>
              </w:rPr>
            </w:pPr>
            <w:r w:rsidRPr="00FE0EA6">
              <w:rPr>
                <w:rFonts w:cs="Arial"/>
              </w:rPr>
              <w:t>Ongoing</w:t>
            </w:r>
          </w:p>
          <w:p w14:paraId="40574235" w14:textId="77777777" w:rsidR="00F53873" w:rsidRPr="00FE0EA6" w:rsidRDefault="00F53873" w:rsidP="00B47034">
            <w:pPr>
              <w:spacing w:before="0" w:after="0" w:line="240" w:lineRule="auto"/>
              <w:rPr>
                <w:rFonts w:cs="Arial"/>
              </w:rPr>
            </w:pPr>
          </w:p>
          <w:p w14:paraId="6E93B821" w14:textId="77777777" w:rsidR="00F53873" w:rsidRPr="00FE0EA6" w:rsidRDefault="00F53873" w:rsidP="00B47034">
            <w:pPr>
              <w:spacing w:before="0" w:after="0" w:line="240" w:lineRule="auto"/>
              <w:rPr>
                <w:rFonts w:cs="Arial"/>
              </w:rPr>
            </w:pPr>
          </w:p>
          <w:p w14:paraId="340BB1C4" w14:textId="77777777" w:rsidR="00F53873" w:rsidRPr="00FE0EA6" w:rsidRDefault="00F53873" w:rsidP="00B47034">
            <w:pPr>
              <w:spacing w:before="0" w:after="0" w:line="240" w:lineRule="auto"/>
              <w:rPr>
                <w:rFonts w:cs="Arial"/>
              </w:rPr>
            </w:pPr>
          </w:p>
          <w:p w14:paraId="3FAF75B5" w14:textId="77777777" w:rsidR="00F53873" w:rsidRPr="00FE0EA6" w:rsidRDefault="00F53873" w:rsidP="00B47034">
            <w:pPr>
              <w:spacing w:before="0" w:after="0" w:line="240" w:lineRule="auto"/>
              <w:rPr>
                <w:rFonts w:cs="Arial"/>
              </w:rPr>
            </w:pPr>
          </w:p>
          <w:p w14:paraId="494381DC" w14:textId="77777777" w:rsidR="00F53873" w:rsidRPr="00FE0EA6" w:rsidRDefault="00F53873" w:rsidP="00B47034">
            <w:pPr>
              <w:spacing w:before="0" w:after="0" w:line="240" w:lineRule="auto"/>
              <w:rPr>
                <w:rFonts w:cs="Arial"/>
              </w:rPr>
            </w:pPr>
            <w:r w:rsidRPr="00FE0EA6">
              <w:rPr>
                <w:rFonts w:cs="Arial"/>
              </w:rPr>
              <w:t>Ongoing</w:t>
            </w:r>
          </w:p>
          <w:p w14:paraId="3DD9BE59" w14:textId="77777777" w:rsidR="00F53873" w:rsidRPr="00FE0EA6" w:rsidRDefault="00F53873" w:rsidP="00B47034">
            <w:pPr>
              <w:spacing w:before="0" w:after="0" w:line="240" w:lineRule="auto"/>
              <w:rPr>
                <w:rFonts w:cs="Arial"/>
              </w:rPr>
            </w:pPr>
          </w:p>
          <w:p w14:paraId="6568259C" w14:textId="77777777" w:rsidR="00F53873" w:rsidRPr="00FE0EA6" w:rsidRDefault="00F53873" w:rsidP="00B47034">
            <w:pPr>
              <w:spacing w:before="0" w:after="0" w:line="240" w:lineRule="auto"/>
              <w:rPr>
                <w:rFonts w:cs="Arial"/>
              </w:rPr>
            </w:pPr>
          </w:p>
          <w:p w14:paraId="6777C43C" w14:textId="77777777" w:rsidR="00F53873" w:rsidRPr="00FE0EA6" w:rsidRDefault="00F53873" w:rsidP="00B47034">
            <w:pPr>
              <w:spacing w:before="0" w:after="0" w:line="240" w:lineRule="auto"/>
              <w:rPr>
                <w:rFonts w:cs="Arial"/>
              </w:rPr>
            </w:pPr>
          </w:p>
          <w:p w14:paraId="78B02795" w14:textId="77777777" w:rsidR="00F53873" w:rsidRPr="00FE0EA6" w:rsidRDefault="00F53873" w:rsidP="00B47034">
            <w:pPr>
              <w:spacing w:before="0" w:after="0" w:line="240" w:lineRule="auto"/>
              <w:rPr>
                <w:rFonts w:cs="Arial"/>
              </w:rPr>
            </w:pPr>
          </w:p>
          <w:p w14:paraId="18EB6DA7" w14:textId="77777777" w:rsidR="00F53873" w:rsidRPr="00FE0EA6" w:rsidRDefault="00F53873" w:rsidP="00B47034">
            <w:pPr>
              <w:spacing w:before="0" w:after="0" w:line="240" w:lineRule="auto"/>
              <w:rPr>
                <w:rFonts w:cs="Arial"/>
              </w:rPr>
            </w:pPr>
          </w:p>
          <w:p w14:paraId="1ADA5026" w14:textId="77777777" w:rsidR="00F53873" w:rsidRPr="00FE0EA6" w:rsidRDefault="00F53873" w:rsidP="00B47034">
            <w:pPr>
              <w:spacing w:before="0" w:after="0" w:line="240" w:lineRule="auto"/>
              <w:rPr>
                <w:rFonts w:cs="Arial"/>
              </w:rPr>
            </w:pPr>
          </w:p>
          <w:p w14:paraId="44418949" w14:textId="77777777" w:rsidR="00F53873" w:rsidRPr="00FE0EA6" w:rsidRDefault="00F53873" w:rsidP="00B47034">
            <w:pPr>
              <w:spacing w:before="0" w:after="0" w:line="240" w:lineRule="auto"/>
              <w:rPr>
                <w:rFonts w:cs="Arial"/>
              </w:rPr>
            </w:pPr>
          </w:p>
          <w:p w14:paraId="213C9A4D" w14:textId="77777777" w:rsidR="00F53873" w:rsidRPr="00FE0EA6" w:rsidRDefault="00F53873" w:rsidP="00B47034">
            <w:pPr>
              <w:spacing w:before="0" w:after="0" w:line="240" w:lineRule="auto"/>
              <w:rPr>
                <w:rFonts w:cs="Arial"/>
              </w:rPr>
            </w:pPr>
          </w:p>
          <w:p w14:paraId="2CF83B37" w14:textId="77777777" w:rsidR="00F53873" w:rsidRPr="00FE0EA6" w:rsidRDefault="00F53873" w:rsidP="00B47034">
            <w:pPr>
              <w:spacing w:before="0" w:after="0" w:line="240" w:lineRule="auto"/>
              <w:rPr>
                <w:rFonts w:cs="Arial"/>
              </w:rPr>
            </w:pPr>
          </w:p>
          <w:p w14:paraId="4A046C25" w14:textId="77777777" w:rsidR="00F53873" w:rsidRPr="00FE0EA6" w:rsidRDefault="00F53873" w:rsidP="00B47034">
            <w:pPr>
              <w:spacing w:before="0" w:after="0" w:line="240" w:lineRule="auto"/>
              <w:rPr>
                <w:rFonts w:cs="Arial"/>
              </w:rPr>
            </w:pPr>
          </w:p>
          <w:p w14:paraId="26B5A601" w14:textId="77777777" w:rsidR="00F53873" w:rsidRPr="00FE0EA6" w:rsidRDefault="00F53873" w:rsidP="00B47034">
            <w:pPr>
              <w:spacing w:before="0" w:after="0" w:line="240" w:lineRule="auto"/>
              <w:rPr>
                <w:rFonts w:cs="Arial"/>
              </w:rPr>
            </w:pPr>
          </w:p>
          <w:p w14:paraId="21AE30AF" w14:textId="77777777" w:rsidR="00F53873" w:rsidRPr="00FE0EA6" w:rsidRDefault="00F53873" w:rsidP="00B47034">
            <w:pPr>
              <w:spacing w:before="0" w:after="0" w:line="240" w:lineRule="auto"/>
              <w:rPr>
                <w:rFonts w:cs="Arial"/>
              </w:rPr>
            </w:pPr>
          </w:p>
          <w:p w14:paraId="328E6585" w14:textId="77777777" w:rsidR="00F53873" w:rsidRPr="00FE0EA6" w:rsidRDefault="00F53873" w:rsidP="00B47034">
            <w:pPr>
              <w:spacing w:before="0" w:after="0" w:line="240" w:lineRule="auto"/>
              <w:rPr>
                <w:rFonts w:cs="Arial"/>
              </w:rPr>
            </w:pPr>
          </w:p>
          <w:p w14:paraId="1BD95EC9" w14:textId="77777777" w:rsidR="00F53873" w:rsidRPr="00FE0EA6" w:rsidRDefault="00F53873" w:rsidP="00B47034">
            <w:pPr>
              <w:spacing w:before="0" w:after="0" w:line="240" w:lineRule="auto"/>
              <w:rPr>
                <w:rFonts w:cs="Arial"/>
              </w:rPr>
            </w:pPr>
          </w:p>
          <w:p w14:paraId="7D15F2B9" w14:textId="77777777" w:rsidR="00F53873" w:rsidRPr="00FE0EA6" w:rsidRDefault="00F53873" w:rsidP="00B47034">
            <w:pPr>
              <w:spacing w:before="0" w:after="0" w:line="240" w:lineRule="auto"/>
              <w:rPr>
                <w:rFonts w:cs="Arial"/>
              </w:rPr>
            </w:pPr>
          </w:p>
          <w:p w14:paraId="4E0D9BC4" w14:textId="77777777" w:rsidR="00F53873" w:rsidRPr="00FE0EA6" w:rsidRDefault="00F53873" w:rsidP="00B47034">
            <w:pPr>
              <w:spacing w:before="0" w:after="0" w:line="240" w:lineRule="auto"/>
              <w:rPr>
                <w:rFonts w:cs="Arial"/>
              </w:rPr>
            </w:pPr>
          </w:p>
          <w:p w14:paraId="7B1D9214" w14:textId="77777777" w:rsidR="00F53873" w:rsidRPr="00FE0EA6" w:rsidRDefault="00F53873" w:rsidP="00B47034">
            <w:pPr>
              <w:spacing w:before="0" w:after="0" w:line="240" w:lineRule="auto"/>
              <w:rPr>
                <w:rFonts w:cs="Arial"/>
              </w:rPr>
            </w:pPr>
          </w:p>
          <w:p w14:paraId="387A0E57" w14:textId="77777777" w:rsidR="00F53873" w:rsidRPr="00FE0EA6" w:rsidRDefault="00F53873" w:rsidP="00B47034">
            <w:pPr>
              <w:spacing w:before="0" w:after="0" w:line="240" w:lineRule="auto"/>
              <w:rPr>
                <w:rFonts w:cs="Arial"/>
              </w:rPr>
            </w:pPr>
            <w:r w:rsidRPr="00FE0EA6">
              <w:rPr>
                <w:rFonts w:cs="Arial"/>
              </w:rPr>
              <w:lastRenderedPageBreak/>
              <w:t>Ongoing</w:t>
            </w:r>
          </w:p>
          <w:p w14:paraId="3D84E9DC" w14:textId="77777777" w:rsidR="00F53873" w:rsidRPr="00FE0EA6" w:rsidRDefault="00F53873" w:rsidP="00B47034">
            <w:pPr>
              <w:spacing w:before="0" w:after="0" w:line="240" w:lineRule="auto"/>
              <w:rPr>
                <w:rFonts w:cs="Arial"/>
              </w:rPr>
            </w:pPr>
          </w:p>
          <w:p w14:paraId="2F0C76FD" w14:textId="77777777" w:rsidR="00F53873" w:rsidRPr="00FE0EA6" w:rsidRDefault="00F53873" w:rsidP="00B47034">
            <w:pPr>
              <w:spacing w:before="0" w:after="0" w:line="240" w:lineRule="auto"/>
              <w:rPr>
                <w:rFonts w:cs="Arial"/>
              </w:rPr>
            </w:pPr>
          </w:p>
          <w:p w14:paraId="0C3D8821" w14:textId="77777777" w:rsidR="00F53873" w:rsidRPr="00FE0EA6" w:rsidRDefault="00F53873" w:rsidP="00B47034">
            <w:pPr>
              <w:spacing w:before="0" w:after="0" w:line="240" w:lineRule="auto"/>
              <w:rPr>
                <w:rFonts w:cs="Arial"/>
              </w:rPr>
            </w:pPr>
          </w:p>
          <w:p w14:paraId="2F9C00A7" w14:textId="77777777" w:rsidR="00F53873" w:rsidRPr="00FE0EA6" w:rsidRDefault="00F53873" w:rsidP="00B47034">
            <w:pPr>
              <w:spacing w:before="0" w:after="0" w:line="240" w:lineRule="auto"/>
              <w:rPr>
                <w:rFonts w:cs="Arial"/>
              </w:rPr>
            </w:pPr>
          </w:p>
          <w:p w14:paraId="0ED1D605" w14:textId="77777777" w:rsidR="00F53873" w:rsidRPr="00FE0EA6" w:rsidRDefault="00F53873" w:rsidP="00B47034">
            <w:pPr>
              <w:spacing w:before="0" w:after="0" w:line="240" w:lineRule="auto"/>
              <w:rPr>
                <w:rFonts w:cs="Arial"/>
              </w:rPr>
            </w:pPr>
          </w:p>
          <w:p w14:paraId="230C3F02" w14:textId="77777777" w:rsidR="00F53873" w:rsidRPr="00FE0EA6" w:rsidRDefault="00F53873" w:rsidP="00B47034">
            <w:pPr>
              <w:spacing w:before="0" w:after="0" w:line="240" w:lineRule="auto"/>
              <w:rPr>
                <w:rFonts w:cs="Arial"/>
              </w:rPr>
            </w:pPr>
          </w:p>
          <w:p w14:paraId="27D9E441" w14:textId="77777777" w:rsidR="00F53873" w:rsidRPr="00FE0EA6" w:rsidRDefault="00F53873" w:rsidP="00B47034">
            <w:pPr>
              <w:spacing w:before="0" w:after="0" w:line="240" w:lineRule="auto"/>
              <w:rPr>
                <w:rFonts w:cs="Arial"/>
              </w:rPr>
            </w:pPr>
          </w:p>
          <w:p w14:paraId="6D1651C0" w14:textId="77777777" w:rsidR="00F53873" w:rsidRPr="00FE0EA6" w:rsidRDefault="00F53873" w:rsidP="00B47034">
            <w:pPr>
              <w:spacing w:before="0" w:after="0" w:line="240" w:lineRule="auto"/>
              <w:rPr>
                <w:rFonts w:cs="Arial"/>
              </w:rPr>
            </w:pPr>
          </w:p>
          <w:p w14:paraId="0C4B1F2D" w14:textId="77777777" w:rsidR="00F53873" w:rsidRPr="00FE0EA6" w:rsidRDefault="00F53873" w:rsidP="00B47034">
            <w:pPr>
              <w:spacing w:before="0" w:after="0" w:line="240" w:lineRule="auto"/>
              <w:rPr>
                <w:rFonts w:cs="Arial"/>
              </w:rPr>
            </w:pPr>
          </w:p>
          <w:p w14:paraId="38F7AE88" w14:textId="77777777" w:rsidR="00F53873" w:rsidRPr="00FE0EA6" w:rsidRDefault="00F53873" w:rsidP="00B47034">
            <w:pPr>
              <w:spacing w:before="0" w:after="0" w:line="240" w:lineRule="auto"/>
              <w:rPr>
                <w:rFonts w:cs="Arial"/>
              </w:rPr>
            </w:pPr>
          </w:p>
          <w:p w14:paraId="10EF5F31" w14:textId="77777777" w:rsidR="00F53873" w:rsidRPr="00FE0EA6" w:rsidRDefault="00F53873" w:rsidP="00B47034">
            <w:pPr>
              <w:spacing w:before="0" w:after="0" w:line="240" w:lineRule="auto"/>
              <w:rPr>
                <w:rFonts w:cs="Arial"/>
              </w:rPr>
            </w:pPr>
          </w:p>
          <w:p w14:paraId="4A238EBA" w14:textId="77777777" w:rsidR="00F53873" w:rsidRPr="00FE0EA6" w:rsidRDefault="00F53873" w:rsidP="00B47034">
            <w:pPr>
              <w:spacing w:before="0" w:after="0" w:line="240" w:lineRule="auto"/>
              <w:rPr>
                <w:rFonts w:cs="Arial"/>
              </w:rPr>
            </w:pPr>
          </w:p>
          <w:p w14:paraId="51274AB0" w14:textId="77777777" w:rsidR="00F53873" w:rsidRPr="00FE0EA6" w:rsidRDefault="00F53873" w:rsidP="00B47034">
            <w:pPr>
              <w:spacing w:before="0" w:after="0" w:line="240" w:lineRule="auto"/>
              <w:rPr>
                <w:rFonts w:cs="Arial"/>
              </w:rPr>
            </w:pPr>
          </w:p>
          <w:p w14:paraId="6B6928F6" w14:textId="77777777" w:rsidR="00F53873" w:rsidRPr="00FE0EA6" w:rsidRDefault="00F53873" w:rsidP="00B47034">
            <w:pPr>
              <w:spacing w:before="0" w:after="0" w:line="240" w:lineRule="auto"/>
              <w:rPr>
                <w:rFonts w:cs="Arial"/>
              </w:rPr>
            </w:pPr>
          </w:p>
          <w:p w14:paraId="3C555C34" w14:textId="77777777" w:rsidR="00F53873" w:rsidRPr="00FE0EA6" w:rsidRDefault="00F53873" w:rsidP="00B47034">
            <w:pPr>
              <w:spacing w:before="0" w:after="0" w:line="240" w:lineRule="auto"/>
              <w:rPr>
                <w:rFonts w:cs="Arial"/>
              </w:rPr>
            </w:pPr>
          </w:p>
          <w:p w14:paraId="31BF1407" w14:textId="77777777" w:rsidR="00F53873" w:rsidRPr="00FE0EA6" w:rsidRDefault="00F53873" w:rsidP="00B47034">
            <w:pPr>
              <w:spacing w:before="0" w:after="0" w:line="240" w:lineRule="auto"/>
              <w:rPr>
                <w:rFonts w:cs="Arial"/>
              </w:rPr>
            </w:pPr>
          </w:p>
          <w:p w14:paraId="0A7021EB" w14:textId="77777777" w:rsidR="00F53873" w:rsidRPr="00FE0EA6" w:rsidRDefault="00F53873" w:rsidP="00B47034">
            <w:pPr>
              <w:spacing w:before="0" w:after="0" w:line="240" w:lineRule="auto"/>
              <w:rPr>
                <w:rFonts w:cs="Arial"/>
              </w:rPr>
            </w:pPr>
          </w:p>
          <w:p w14:paraId="0AD1F1E4" w14:textId="77777777" w:rsidR="00F53873" w:rsidRPr="00FE0EA6" w:rsidRDefault="00F53873" w:rsidP="00B47034">
            <w:pPr>
              <w:spacing w:before="0" w:after="0" w:line="240" w:lineRule="auto"/>
              <w:rPr>
                <w:rFonts w:cs="Arial"/>
              </w:rPr>
            </w:pPr>
          </w:p>
          <w:p w14:paraId="3339702D" w14:textId="77777777" w:rsidR="00F53873" w:rsidRPr="00FE0EA6" w:rsidRDefault="00F53873" w:rsidP="00B47034">
            <w:pPr>
              <w:spacing w:before="0" w:after="0" w:line="240" w:lineRule="auto"/>
              <w:rPr>
                <w:rFonts w:cs="Arial"/>
              </w:rPr>
            </w:pPr>
            <w:r w:rsidRPr="00FE0EA6">
              <w:rPr>
                <w:rFonts w:cs="Arial"/>
              </w:rPr>
              <w:t>Ongoing</w:t>
            </w:r>
          </w:p>
          <w:p w14:paraId="3D91389A" w14:textId="77777777" w:rsidR="00F53873" w:rsidRPr="00FE0EA6" w:rsidRDefault="00F53873" w:rsidP="00B47034">
            <w:pPr>
              <w:spacing w:before="0" w:after="0" w:line="240" w:lineRule="auto"/>
              <w:rPr>
                <w:rFonts w:cs="Arial"/>
              </w:rPr>
            </w:pPr>
          </w:p>
          <w:p w14:paraId="07354603" w14:textId="77777777" w:rsidR="00F53873" w:rsidRPr="00FE0EA6" w:rsidRDefault="00F53873" w:rsidP="00B47034">
            <w:pPr>
              <w:spacing w:before="0" w:after="0" w:line="240" w:lineRule="auto"/>
              <w:rPr>
                <w:rFonts w:cs="Arial"/>
              </w:rPr>
            </w:pPr>
          </w:p>
          <w:p w14:paraId="21CBA14E" w14:textId="77777777" w:rsidR="00F53873" w:rsidRPr="00FE0EA6" w:rsidRDefault="00F53873" w:rsidP="00B47034">
            <w:pPr>
              <w:spacing w:before="0" w:after="0" w:line="240" w:lineRule="auto"/>
              <w:rPr>
                <w:rFonts w:cs="Arial"/>
              </w:rPr>
            </w:pPr>
          </w:p>
          <w:p w14:paraId="1BF7FA5D" w14:textId="77777777" w:rsidR="00F53873" w:rsidRPr="00FE0EA6" w:rsidRDefault="00F53873" w:rsidP="00B47034">
            <w:pPr>
              <w:spacing w:before="0" w:after="0" w:line="240" w:lineRule="auto"/>
              <w:rPr>
                <w:rFonts w:cs="Arial"/>
              </w:rPr>
            </w:pPr>
          </w:p>
          <w:p w14:paraId="134C9123" w14:textId="77777777" w:rsidR="00F53873" w:rsidRPr="00FE0EA6" w:rsidRDefault="00F53873" w:rsidP="00B47034">
            <w:pPr>
              <w:spacing w:before="0" w:after="0" w:line="240" w:lineRule="auto"/>
              <w:rPr>
                <w:rFonts w:cs="Arial"/>
              </w:rPr>
            </w:pPr>
            <w:r w:rsidRPr="00FE0EA6">
              <w:rPr>
                <w:rFonts w:cs="Arial"/>
              </w:rPr>
              <w:lastRenderedPageBreak/>
              <w:t>Ongoing</w:t>
            </w:r>
          </w:p>
          <w:p w14:paraId="7B68ACE6" w14:textId="77777777" w:rsidR="00F53873" w:rsidRPr="00FE0EA6" w:rsidRDefault="00F53873" w:rsidP="00B47034">
            <w:pPr>
              <w:spacing w:before="0" w:after="0" w:line="240" w:lineRule="auto"/>
              <w:rPr>
                <w:rFonts w:cs="Arial"/>
              </w:rPr>
            </w:pPr>
          </w:p>
          <w:p w14:paraId="79BDF4CE" w14:textId="77777777" w:rsidR="00F53873" w:rsidRPr="00FE0EA6" w:rsidRDefault="00F53873" w:rsidP="00B47034">
            <w:pPr>
              <w:spacing w:before="0" w:after="0" w:line="240" w:lineRule="auto"/>
              <w:rPr>
                <w:rFonts w:cs="Arial"/>
              </w:rPr>
            </w:pPr>
          </w:p>
          <w:p w14:paraId="0765696B" w14:textId="77777777" w:rsidR="00F53873" w:rsidRPr="00FE0EA6" w:rsidRDefault="00F53873" w:rsidP="00B47034">
            <w:pPr>
              <w:spacing w:before="0" w:after="0" w:line="240" w:lineRule="auto"/>
              <w:rPr>
                <w:rFonts w:cs="Arial"/>
              </w:rPr>
            </w:pPr>
          </w:p>
          <w:p w14:paraId="5889D49C" w14:textId="77777777" w:rsidR="00F53873" w:rsidRPr="00FE0EA6" w:rsidRDefault="00F53873" w:rsidP="00B47034">
            <w:pPr>
              <w:spacing w:before="0" w:after="0" w:line="240" w:lineRule="auto"/>
              <w:rPr>
                <w:rFonts w:cs="Arial"/>
              </w:rPr>
            </w:pPr>
          </w:p>
          <w:p w14:paraId="3AAE3AFD" w14:textId="77777777" w:rsidR="00F53873" w:rsidRPr="00FE0EA6" w:rsidRDefault="00F53873" w:rsidP="00B47034">
            <w:pPr>
              <w:spacing w:before="0" w:after="0" w:line="240" w:lineRule="auto"/>
              <w:rPr>
                <w:rFonts w:cs="Arial"/>
              </w:rPr>
            </w:pPr>
          </w:p>
          <w:p w14:paraId="4919DF57" w14:textId="77777777" w:rsidR="00F53873" w:rsidRPr="00FE0EA6" w:rsidRDefault="00F53873" w:rsidP="00B47034">
            <w:pPr>
              <w:spacing w:before="0" w:after="0" w:line="240" w:lineRule="auto"/>
              <w:rPr>
                <w:rFonts w:cs="Arial"/>
              </w:rPr>
            </w:pPr>
          </w:p>
          <w:p w14:paraId="0099E7DF" w14:textId="77777777" w:rsidR="00F53873" w:rsidRPr="00FE0EA6" w:rsidRDefault="00F53873" w:rsidP="00B47034">
            <w:pPr>
              <w:spacing w:before="0" w:after="0" w:line="240" w:lineRule="auto"/>
              <w:rPr>
                <w:rFonts w:cs="Arial"/>
              </w:rPr>
            </w:pPr>
          </w:p>
          <w:p w14:paraId="2B6112A1" w14:textId="77777777" w:rsidR="00F53873" w:rsidRPr="00FE0EA6" w:rsidRDefault="00F53873" w:rsidP="00B47034">
            <w:pPr>
              <w:spacing w:before="0" w:after="0" w:line="240" w:lineRule="auto"/>
              <w:rPr>
                <w:rFonts w:cs="Arial"/>
              </w:rPr>
            </w:pPr>
          </w:p>
          <w:p w14:paraId="4614824E" w14:textId="77777777" w:rsidR="00F53873" w:rsidRPr="00FE0EA6" w:rsidRDefault="00F53873" w:rsidP="00B47034">
            <w:pPr>
              <w:spacing w:before="0" w:after="0" w:line="240" w:lineRule="auto"/>
              <w:rPr>
                <w:rFonts w:cs="Arial"/>
              </w:rPr>
            </w:pPr>
          </w:p>
          <w:p w14:paraId="1BD7CB2F" w14:textId="77777777" w:rsidR="00F53873" w:rsidRPr="00FE0EA6" w:rsidRDefault="00F53873" w:rsidP="00B47034">
            <w:pPr>
              <w:spacing w:before="0" w:after="0" w:line="240" w:lineRule="auto"/>
              <w:rPr>
                <w:rFonts w:cs="Arial"/>
              </w:rPr>
            </w:pPr>
          </w:p>
          <w:p w14:paraId="409A87F7" w14:textId="77777777" w:rsidR="00F53873" w:rsidRPr="00FE0EA6" w:rsidRDefault="00F53873" w:rsidP="00B47034">
            <w:pPr>
              <w:spacing w:before="0" w:after="0" w:line="240" w:lineRule="auto"/>
              <w:rPr>
                <w:rFonts w:cs="Arial"/>
              </w:rPr>
            </w:pPr>
          </w:p>
          <w:p w14:paraId="035EE9EC" w14:textId="77777777" w:rsidR="00F53873" w:rsidRPr="00FE0EA6" w:rsidRDefault="00F53873" w:rsidP="00B47034">
            <w:pPr>
              <w:spacing w:before="0" w:after="0" w:line="240" w:lineRule="auto"/>
              <w:rPr>
                <w:rFonts w:cs="Arial"/>
              </w:rPr>
            </w:pPr>
          </w:p>
          <w:p w14:paraId="6B40B861" w14:textId="77777777" w:rsidR="00F53873" w:rsidRPr="00FE0EA6" w:rsidRDefault="00F53873" w:rsidP="00B47034">
            <w:pPr>
              <w:spacing w:before="0" w:after="0" w:line="240" w:lineRule="auto"/>
              <w:rPr>
                <w:rFonts w:cs="Arial"/>
              </w:rPr>
            </w:pPr>
          </w:p>
          <w:p w14:paraId="2CEE638A" w14:textId="77777777" w:rsidR="00F53873" w:rsidRPr="00FE0EA6" w:rsidRDefault="00F53873" w:rsidP="00B47034">
            <w:pPr>
              <w:spacing w:before="0" w:after="0" w:line="240" w:lineRule="auto"/>
              <w:rPr>
                <w:rFonts w:cs="Arial"/>
              </w:rPr>
            </w:pPr>
          </w:p>
          <w:p w14:paraId="506D7A2D" w14:textId="77777777" w:rsidR="00F53873" w:rsidRPr="00FE0EA6" w:rsidRDefault="00F53873" w:rsidP="00B47034">
            <w:pPr>
              <w:spacing w:before="0" w:after="0" w:line="240" w:lineRule="auto"/>
              <w:rPr>
                <w:rFonts w:cs="Arial"/>
              </w:rPr>
            </w:pPr>
          </w:p>
          <w:p w14:paraId="12F4F069" w14:textId="77777777" w:rsidR="00F53873" w:rsidRPr="00FE0EA6" w:rsidRDefault="00F53873" w:rsidP="00B47034">
            <w:pPr>
              <w:spacing w:before="0" w:after="0" w:line="240" w:lineRule="auto"/>
              <w:rPr>
                <w:rFonts w:cs="Arial"/>
              </w:rPr>
            </w:pPr>
          </w:p>
          <w:p w14:paraId="59B79A60" w14:textId="77777777" w:rsidR="00F53873" w:rsidRPr="00FE0EA6" w:rsidRDefault="00F53873" w:rsidP="00B47034">
            <w:pPr>
              <w:spacing w:before="0" w:after="0" w:line="240" w:lineRule="auto"/>
              <w:rPr>
                <w:rFonts w:cs="Arial"/>
              </w:rPr>
            </w:pPr>
          </w:p>
          <w:p w14:paraId="73AA317C" w14:textId="77777777" w:rsidR="00F53873" w:rsidRPr="00FE0EA6" w:rsidRDefault="00F53873" w:rsidP="00B47034">
            <w:pPr>
              <w:spacing w:before="0" w:after="0" w:line="240" w:lineRule="auto"/>
              <w:rPr>
                <w:rFonts w:cs="Arial"/>
              </w:rPr>
            </w:pPr>
          </w:p>
          <w:p w14:paraId="63394F5E" w14:textId="77777777" w:rsidR="00F53873" w:rsidRPr="00FE0EA6" w:rsidRDefault="00F53873" w:rsidP="00B47034">
            <w:pPr>
              <w:spacing w:before="0" w:after="0" w:line="240" w:lineRule="auto"/>
              <w:rPr>
                <w:rFonts w:cs="Arial"/>
              </w:rPr>
            </w:pPr>
          </w:p>
          <w:p w14:paraId="28A6A397" w14:textId="77777777" w:rsidR="00F53873" w:rsidRPr="00FE0EA6" w:rsidRDefault="00F53873" w:rsidP="00B47034">
            <w:pPr>
              <w:spacing w:before="0" w:after="0" w:line="240" w:lineRule="auto"/>
              <w:rPr>
                <w:rFonts w:cs="Arial"/>
              </w:rPr>
            </w:pPr>
          </w:p>
          <w:p w14:paraId="1BDE948D" w14:textId="77777777" w:rsidR="00F53873" w:rsidRPr="00FE0EA6" w:rsidRDefault="00F53873" w:rsidP="00B47034">
            <w:pPr>
              <w:spacing w:before="0" w:after="0" w:line="240" w:lineRule="auto"/>
              <w:rPr>
                <w:rFonts w:cs="Arial"/>
              </w:rPr>
            </w:pPr>
          </w:p>
          <w:p w14:paraId="44F59DA5" w14:textId="77777777" w:rsidR="00F53873" w:rsidRPr="00FE0EA6" w:rsidRDefault="00F53873" w:rsidP="00B47034">
            <w:pPr>
              <w:spacing w:before="0" w:after="0" w:line="240" w:lineRule="auto"/>
              <w:rPr>
                <w:rFonts w:cs="Arial"/>
              </w:rPr>
            </w:pPr>
          </w:p>
          <w:p w14:paraId="1DAD942B" w14:textId="77777777" w:rsidR="00F53873" w:rsidRPr="00FE0EA6" w:rsidRDefault="00F53873" w:rsidP="00B47034">
            <w:pPr>
              <w:spacing w:before="0" w:after="0" w:line="240" w:lineRule="auto"/>
              <w:rPr>
                <w:rFonts w:cs="Arial"/>
              </w:rPr>
            </w:pPr>
          </w:p>
          <w:p w14:paraId="2719E534" w14:textId="77777777" w:rsidR="00F53873" w:rsidRPr="00FE0EA6" w:rsidRDefault="00F53873" w:rsidP="00B47034">
            <w:pPr>
              <w:spacing w:before="0" w:after="0" w:line="240" w:lineRule="auto"/>
              <w:rPr>
                <w:rFonts w:cs="Arial"/>
              </w:rPr>
            </w:pPr>
          </w:p>
          <w:p w14:paraId="277ABC7B" w14:textId="77777777" w:rsidR="00F53873" w:rsidRPr="00FE0EA6" w:rsidRDefault="00F53873" w:rsidP="00B47034">
            <w:pPr>
              <w:spacing w:before="0" w:after="0" w:line="240" w:lineRule="auto"/>
              <w:rPr>
                <w:rFonts w:cs="Arial"/>
              </w:rPr>
            </w:pPr>
          </w:p>
          <w:p w14:paraId="2A9D8431" w14:textId="77777777" w:rsidR="00F53873" w:rsidRPr="00FE0EA6" w:rsidRDefault="00F53873" w:rsidP="00B47034">
            <w:pPr>
              <w:spacing w:before="0" w:after="0" w:line="240" w:lineRule="auto"/>
              <w:rPr>
                <w:rFonts w:cs="Arial"/>
              </w:rPr>
            </w:pPr>
          </w:p>
          <w:p w14:paraId="77E5068B" w14:textId="77777777" w:rsidR="00F53873" w:rsidRPr="00FE0EA6" w:rsidRDefault="00F53873" w:rsidP="00B47034">
            <w:pPr>
              <w:spacing w:before="0" w:after="0" w:line="240" w:lineRule="auto"/>
              <w:rPr>
                <w:rFonts w:cs="Arial"/>
              </w:rPr>
            </w:pPr>
          </w:p>
          <w:p w14:paraId="2838EBEC" w14:textId="77777777" w:rsidR="00F53873" w:rsidRPr="00FE0EA6" w:rsidRDefault="00F53873" w:rsidP="00B47034">
            <w:pPr>
              <w:spacing w:before="0" w:after="0" w:line="240" w:lineRule="auto"/>
              <w:rPr>
                <w:rFonts w:cs="Arial"/>
              </w:rPr>
            </w:pPr>
          </w:p>
          <w:p w14:paraId="2ABF8617" w14:textId="77777777" w:rsidR="00F53873" w:rsidRPr="00FE0EA6" w:rsidRDefault="00F53873" w:rsidP="00B47034">
            <w:pPr>
              <w:spacing w:before="0" w:after="0" w:line="240" w:lineRule="auto"/>
              <w:rPr>
                <w:rFonts w:cs="Arial"/>
              </w:rPr>
            </w:pPr>
          </w:p>
          <w:p w14:paraId="1087F387" w14:textId="77777777" w:rsidR="00F53873" w:rsidRPr="00FE0EA6" w:rsidRDefault="00F53873" w:rsidP="00B47034">
            <w:pPr>
              <w:spacing w:before="0" w:after="0" w:line="240" w:lineRule="auto"/>
              <w:rPr>
                <w:rFonts w:cs="Arial"/>
              </w:rPr>
            </w:pPr>
          </w:p>
          <w:p w14:paraId="4A964D58" w14:textId="77777777" w:rsidR="00F53873" w:rsidRPr="00FE0EA6" w:rsidRDefault="00F53873" w:rsidP="00B47034">
            <w:pPr>
              <w:spacing w:before="0" w:after="0" w:line="240" w:lineRule="auto"/>
              <w:rPr>
                <w:rFonts w:cs="Arial"/>
              </w:rPr>
            </w:pPr>
          </w:p>
          <w:p w14:paraId="032217DE" w14:textId="77777777" w:rsidR="00F53873" w:rsidRPr="00FE0EA6" w:rsidRDefault="00F53873" w:rsidP="00B47034">
            <w:pPr>
              <w:spacing w:before="0" w:after="0" w:line="240" w:lineRule="auto"/>
              <w:rPr>
                <w:rFonts w:cs="Arial"/>
              </w:rPr>
            </w:pPr>
          </w:p>
          <w:p w14:paraId="4DFA4C88" w14:textId="77777777" w:rsidR="00F53873" w:rsidRPr="00FE0EA6" w:rsidRDefault="00F53873" w:rsidP="00B47034">
            <w:pPr>
              <w:spacing w:before="0" w:after="0" w:line="240" w:lineRule="auto"/>
              <w:rPr>
                <w:rFonts w:cs="Arial"/>
              </w:rPr>
            </w:pPr>
          </w:p>
          <w:p w14:paraId="1656CFAF" w14:textId="77777777" w:rsidR="00F53873" w:rsidRPr="00FE0EA6" w:rsidRDefault="00F53873" w:rsidP="00B47034">
            <w:pPr>
              <w:spacing w:before="0" w:after="0" w:line="240" w:lineRule="auto"/>
              <w:rPr>
                <w:rFonts w:cs="Arial"/>
              </w:rPr>
            </w:pPr>
          </w:p>
          <w:p w14:paraId="1B6A21A0" w14:textId="77777777" w:rsidR="00F53873" w:rsidRPr="00FE0EA6" w:rsidRDefault="00F53873" w:rsidP="00B47034">
            <w:pPr>
              <w:spacing w:before="0" w:after="0" w:line="240" w:lineRule="auto"/>
              <w:rPr>
                <w:rFonts w:cs="Arial"/>
              </w:rPr>
            </w:pPr>
          </w:p>
          <w:p w14:paraId="5198C1AE" w14:textId="77777777" w:rsidR="00F53873" w:rsidRPr="00FE0EA6" w:rsidRDefault="00F53873" w:rsidP="00B47034">
            <w:pPr>
              <w:spacing w:before="0" w:after="0" w:line="240" w:lineRule="auto"/>
              <w:rPr>
                <w:rFonts w:cs="Arial"/>
              </w:rPr>
            </w:pPr>
          </w:p>
          <w:p w14:paraId="6C4AFFC8" w14:textId="77777777" w:rsidR="00F53873" w:rsidRPr="00FE0EA6" w:rsidRDefault="00F53873" w:rsidP="00B47034">
            <w:pPr>
              <w:spacing w:before="0" w:after="0" w:line="240" w:lineRule="auto"/>
              <w:rPr>
                <w:rFonts w:cs="Arial"/>
              </w:rPr>
            </w:pPr>
          </w:p>
          <w:p w14:paraId="1443981D" w14:textId="77777777" w:rsidR="00F53873" w:rsidRPr="00FE0EA6" w:rsidRDefault="00F53873" w:rsidP="00B47034">
            <w:pPr>
              <w:spacing w:before="0" w:after="0" w:line="240" w:lineRule="auto"/>
              <w:rPr>
                <w:rFonts w:cs="Arial"/>
              </w:rPr>
            </w:pPr>
          </w:p>
          <w:p w14:paraId="002F5F24" w14:textId="77777777" w:rsidR="00F53873" w:rsidRPr="00FE0EA6" w:rsidRDefault="00F53873" w:rsidP="00B47034">
            <w:pPr>
              <w:spacing w:before="0" w:after="0" w:line="240" w:lineRule="auto"/>
              <w:rPr>
                <w:rFonts w:cs="Arial"/>
              </w:rPr>
            </w:pPr>
          </w:p>
          <w:p w14:paraId="346189F2" w14:textId="77777777" w:rsidR="00F53873" w:rsidRPr="00FE0EA6" w:rsidRDefault="00F53873" w:rsidP="00B47034">
            <w:pPr>
              <w:spacing w:before="0" w:after="0" w:line="240" w:lineRule="auto"/>
              <w:rPr>
                <w:rFonts w:cs="Arial"/>
              </w:rPr>
            </w:pPr>
            <w:r w:rsidRPr="00FE0EA6">
              <w:rPr>
                <w:rFonts w:cs="Arial"/>
              </w:rPr>
              <w:t>Ongoing</w:t>
            </w:r>
          </w:p>
          <w:p w14:paraId="1CF5E6A7" w14:textId="77777777" w:rsidR="00F53873" w:rsidRPr="00FE0EA6" w:rsidRDefault="00F53873" w:rsidP="00B47034">
            <w:pPr>
              <w:spacing w:before="0" w:after="0" w:line="240" w:lineRule="auto"/>
              <w:rPr>
                <w:rFonts w:cs="Arial"/>
              </w:rPr>
            </w:pPr>
          </w:p>
          <w:p w14:paraId="209E5F73" w14:textId="77777777" w:rsidR="00F53873" w:rsidRPr="00FE0EA6" w:rsidRDefault="00F53873" w:rsidP="00B47034">
            <w:pPr>
              <w:spacing w:before="0" w:after="0" w:line="240" w:lineRule="auto"/>
              <w:rPr>
                <w:rFonts w:cs="Arial"/>
              </w:rPr>
            </w:pPr>
          </w:p>
          <w:p w14:paraId="76C07CE4" w14:textId="77777777" w:rsidR="00F53873" w:rsidRPr="00FE0EA6" w:rsidRDefault="00F53873" w:rsidP="00B47034">
            <w:pPr>
              <w:spacing w:before="0" w:after="0" w:line="240" w:lineRule="auto"/>
              <w:rPr>
                <w:rFonts w:cs="Arial"/>
              </w:rPr>
            </w:pPr>
          </w:p>
          <w:p w14:paraId="518426EC" w14:textId="77777777" w:rsidR="00F53873" w:rsidRPr="00FE0EA6" w:rsidRDefault="00F53873" w:rsidP="00B47034">
            <w:pPr>
              <w:spacing w:before="0" w:after="0" w:line="240" w:lineRule="auto"/>
              <w:rPr>
                <w:rFonts w:cs="Arial"/>
              </w:rPr>
            </w:pPr>
          </w:p>
          <w:p w14:paraId="55D5FB62" w14:textId="77777777" w:rsidR="00F53873" w:rsidRPr="00FE0EA6" w:rsidRDefault="00F53873" w:rsidP="00B47034">
            <w:pPr>
              <w:spacing w:before="0" w:after="0" w:line="240" w:lineRule="auto"/>
              <w:rPr>
                <w:rFonts w:cs="Arial"/>
              </w:rPr>
            </w:pPr>
          </w:p>
          <w:p w14:paraId="0D19BBAA" w14:textId="77777777" w:rsidR="00F53873" w:rsidRPr="00FE0EA6" w:rsidRDefault="00F53873" w:rsidP="00B47034">
            <w:pPr>
              <w:spacing w:before="0" w:after="0" w:line="240" w:lineRule="auto"/>
              <w:rPr>
                <w:rFonts w:cs="Arial"/>
              </w:rPr>
            </w:pPr>
          </w:p>
          <w:p w14:paraId="2F41332A" w14:textId="77777777" w:rsidR="00F53873" w:rsidRPr="00FE0EA6" w:rsidRDefault="00F53873" w:rsidP="00B47034">
            <w:pPr>
              <w:spacing w:before="0" w:after="0" w:line="240" w:lineRule="auto"/>
              <w:rPr>
                <w:rFonts w:cs="Arial"/>
              </w:rPr>
            </w:pPr>
          </w:p>
          <w:p w14:paraId="735493E4" w14:textId="77777777" w:rsidR="00F53873" w:rsidRPr="00FE0EA6" w:rsidRDefault="00F53873" w:rsidP="00B47034">
            <w:pPr>
              <w:spacing w:before="0" w:after="0" w:line="240" w:lineRule="auto"/>
              <w:rPr>
                <w:rFonts w:cs="Arial"/>
              </w:rPr>
            </w:pPr>
          </w:p>
          <w:p w14:paraId="0EBA9688" w14:textId="77777777" w:rsidR="00F53873" w:rsidRPr="00FE0EA6" w:rsidRDefault="00F53873" w:rsidP="00B47034">
            <w:pPr>
              <w:spacing w:before="0" w:after="0" w:line="240" w:lineRule="auto"/>
              <w:rPr>
                <w:rFonts w:cs="Arial"/>
              </w:rPr>
            </w:pPr>
          </w:p>
          <w:p w14:paraId="272D86E5" w14:textId="77777777" w:rsidR="00F53873" w:rsidRPr="00FE0EA6" w:rsidRDefault="00F53873" w:rsidP="00B47034">
            <w:pPr>
              <w:spacing w:before="0" w:after="0" w:line="240" w:lineRule="auto"/>
              <w:rPr>
                <w:rFonts w:cs="Arial"/>
              </w:rPr>
            </w:pPr>
          </w:p>
          <w:p w14:paraId="189CCE78" w14:textId="77777777" w:rsidR="00F53873" w:rsidRPr="00FE0EA6" w:rsidRDefault="00F53873" w:rsidP="00B47034">
            <w:pPr>
              <w:spacing w:before="0" w:after="0" w:line="240" w:lineRule="auto"/>
              <w:rPr>
                <w:rFonts w:cs="Arial"/>
              </w:rPr>
            </w:pPr>
          </w:p>
          <w:p w14:paraId="52A98BD0" w14:textId="77777777" w:rsidR="00F53873" w:rsidRPr="00FE0EA6" w:rsidRDefault="00F53873" w:rsidP="00B47034">
            <w:pPr>
              <w:spacing w:before="0" w:after="0" w:line="240" w:lineRule="auto"/>
              <w:rPr>
                <w:rFonts w:cs="Arial"/>
              </w:rPr>
            </w:pPr>
          </w:p>
          <w:p w14:paraId="4D658992" w14:textId="77777777" w:rsidR="00F53873" w:rsidRPr="00FE0EA6" w:rsidRDefault="00F53873" w:rsidP="00B47034">
            <w:pPr>
              <w:spacing w:before="0" w:after="0" w:line="240" w:lineRule="auto"/>
              <w:rPr>
                <w:rFonts w:cs="Arial"/>
              </w:rPr>
            </w:pPr>
          </w:p>
          <w:p w14:paraId="4B5B8C2A" w14:textId="77777777" w:rsidR="00F53873" w:rsidRPr="00FE0EA6" w:rsidRDefault="00F53873" w:rsidP="00B47034">
            <w:pPr>
              <w:spacing w:before="0" w:after="0" w:line="240" w:lineRule="auto"/>
              <w:rPr>
                <w:rFonts w:cs="Arial"/>
              </w:rPr>
            </w:pPr>
          </w:p>
          <w:p w14:paraId="121D1734" w14:textId="77777777" w:rsidR="00F53873" w:rsidRPr="00FE0EA6" w:rsidRDefault="00F53873" w:rsidP="00B47034">
            <w:pPr>
              <w:spacing w:before="0" w:after="0" w:line="240" w:lineRule="auto"/>
              <w:rPr>
                <w:rFonts w:cs="Arial"/>
              </w:rPr>
            </w:pPr>
          </w:p>
          <w:p w14:paraId="010FE79B" w14:textId="77777777" w:rsidR="00F53873" w:rsidRPr="00FE0EA6" w:rsidRDefault="00F53873" w:rsidP="00B47034">
            <w:pPr>
              <w:spacing w:before="0" w:after="0" w:line="240" w:lineRule="auto"/>
              <w:rPr>
                <w:rFonts w:cs="Arial"/>
              </w:rPr>
            </w:pPr>
          </w:p>
          <w:p w14:paraId="5A34E43F" w14:textId="77777777" w:rsidR="00F53873" w:rsidRPr="00FE0EA6" w:rsidRDefault="00F53873" w:rsidP="00B47034">
            <w:pPr>
              <w:spacing w:before="0" w:after="0" w:line="240" w:lineRule="auto"/>
              <w:rPr>
                <w:rFonts w:cs="Arial"/>
              </w:rPr>
            </w:pPr>
          </w:p>
          <w:p w14:paraId="3A2534E8" w14:textId="77777777" w:rsidR="00F53873" w:rsidRPr="00FE0EA6" w:rsidRDefault="00F53873" w:rsidP="00B47034">
            <w:pPr>
              <w:spacing w:before="0" w:after="0" w:line="240" w:lineRule="auto"/>
              <w:rPr>
                <w:rFonts w:cs="Arial"/>
              </w:rPr>
            </w:pPr>
          </w:p>
          <w:p w14:paraId="406B7C6D" w14:textId="77777777" w:rsidR="00F53873" w:rsidRPr="00FE0EA6" w:rsidRDefault="00F53873" w:rsidP="00B47034">
            <w:pPr>
              <w:spacing w:before="0" w:after="0" w:line="240" w:lineRule="auto"/>
              <w:rPr>
                <w:rFonts w:cs="Arial"/>
              </w:rPr>
            </w:pPr>
          </w:p>
          <w:p w14:paraId="76913AC2" w14:textId="77777777" w:rsidR="00F53873" w:rsidRPr="00FE0EA6" w:rsidRDefault="00F53873" w:rsidP="00B47034">
            <w:pPr>
              <w:spacing w:before="0" w:after="0" w:line="240" w:lineRule="auto"/>
              <w:rPr>
                <w:rFonts w:cs="Arial"/>
              </w:rPr>
            </w:pPr>
          </w:p>
          <w:p w14:paraId="3C882A86" w14:textId="77777777" w:rsidR="00F53873" w:rsidRPr="00FE0EA6" w:rsidRDefault="00F53873" w:rsidP="00B47034">
            <w:pPr>
              <w:spacing w:before="0" w:after="0" w:line="240" w:lineRule="auto"/>
              <w:rPr>
                <w:rFonts w:cs="Arial"/>
              </w:rPr>
            </w:pPr>
          </w:p>
          <w:p w14:paraId="4ED42EDF" w14:textId="77777777" w:rsidR="00F53873" w:rsidRPr="00FE0EA6" w:rsidRDefault="00F53873" w:rsidP="00B47034">
            <w:pPr>
              <w:spacing w:before="0" w:after="0" w:line="240" w:lineRule="auto"/>
              <w:rPr>
                <w:rFonts w:cs="Arial"/>
              </w:rPr>
            </w:pPr>
            <w:r w:rsidRPr="00FE0EA6">
              <w:rPr>
                <w:rFonts w:cs="Arial"/>
              </w:rPr>
              <w:lastRenderedPageBreak/>
              <w:t>Ongoing</w:t>
            </w:r>
          </w:p>
          <w:p w14:paraId="3D16F2D5" w14:textId="77777777" w:rsidR="00F53873" w:rsidRPr="00FE0EA6" w:rsidRDefault="00F53873" w:rsidP="00B47034">
            <w:pPr>
              <w:spacing w:before="0" w:after="0" w:line="240" w:lineRule="auto"/>
              <w:rPr>
                <w:rFonts w:cs="Arial"/>
              </w:rPr>
            </w:pPr>
          </w:p>
          <w:p w14:paraId="346EBCB5" w14:textId="77777777" w:rsidR="00F53873" w:rsidRPr="00FE0EA6" w:rsidRDefault="00F53873" w:rsidP="00B47034">
            <w:pPr>
              <w:spacing w:before="0" w:after="0" w:line="240" w:lineRule="auto"/>
              <w:rPr>
                <w:rFonts w:cs="Arial"/>
              </w:rPr>
            </w:pPr>
          </w:p>
          <w:p w14:paraId="174A31BD" w14:textId="77777777" w:rsidR="00F53873" w:rsidRPr="00FE0EA6" w:rsidRDefault="00F53873" w:rsidP="00B47034">
            <w:pPr>
              <w:spacing w:before="0" w:after="0" w:line="240" w:lineRule="auto"/>
              <w:rPr>
                <w:rFonts w:cs="Arial"/>
              </w:rPr>
            </w:pPr>
          </w:p>
          <w:p w14:paraId="1462EC2A" w14:textId="77777777" w:rsidR="00F53873" w:rsidRPr="00FE0EA6" w:rsidRDefault="00F53873" w:rsidP="00B47034">
            <w:pPr>
              <w:spacing w:before="0" w:after="0" w:line="240" w:lineRule="auto"/>
              <w:rPr>
                <w:rFonts w:cs="Arial"/>
              </w:rPr>
            </w:pPr>
          </w:p>
          <w:p w14:paraId="320ACC31" w14:textId="77777777" w:rsidR="00F53873" w:rsidRPr="00FE0EA6" w:rsidRDefault="00F53873" w:rsidP="00B47034">
            <w:pPr>
              <w:spacing w:before="0" w:after="0" w:line="240" w:lineRule="auto"/>
              <w:rPr>
                <w:rFonts w:cs="Arial"/>
              </w:rPr>
            </w:pPr>
          </w:p>
          <w:p w14:paraId="634851D5" w14:textId="77777777" w:rsidR="00F53873" w:rsidRPr="00FE0EA6" w:rsidRDefault="00F53873" w:rsidP="00B47034">
            <w:pPr>
              <w:spacing w:before="0" w:after="0" w:line="240" w:lineRule="auto"/>
              <w:rPr>
                <w:rFonts w:cs="Arial"/>
              </w:rPr>
            </w:pPr>
          </w:p>
          <w:p w14:paraId="68785701" w14:textId="77777777" w:rsidR="00F53873" w:rsidRPr="00FE0EA6" w:rsidRDefault="00F53873" w:rsidP="00B47034">
            <w:pPr>
              <w:spacing w:before="0" w:after="0" w:line="240" w:lineRule="auto"/>
              <w:rPr>
                <w:rFonts w:cs="Arial"/>
              </w:rPr>
            </w:pPr>
          </w:p>
          <w:p w14:paraId="6BAEC084" w14:textId="77777777" w:rsidR="00F53873" w:rsidRPr="00FE0EA6" w:rsidRDefault="00F53873" w:rsidP="00B47034">
            <w:pPr>
              <w:spacing w:before="0" w:after="0" w:line="240" w:lineRule="auto"/>
              <w:rPr>
                <w:rFonts w:cs="Arial"/>
              </w:rPr>
            </w:pPr>
            <w:r w:rsidRPr="00FE0EA6">
              <w:rPr>
                <w:rFonts w:cs="Arial"/>
              </w:rPr>
              <w:t>Ongoing</w:t>
            </w:r>
          </w:p>
          <w:p w14:paraId="2A1C6B29" w14:textId="77777777" w:rsidR="00F53873" w:rsidRPr="00FE0EA6" w:rsidRDefault="00F53873" w:rsidP="00B47034">
            <w:pPr>
              <w:spacing w:before="0" w:after="0" w:line="240" w:lineRule="auto"/>
              <w:rPr>
                <w:rFonts w:cs="Arial"/>
              </w:rPr>
            </w:pPr>
          </w:p>
          <w:p w14:paraId="1F47CA41" w14:textId="77777777" w:rsidR="00F53873" w:rsidRPr="00FE0EA6" w:rsidRDefault="00F53873" w:rsidP="00B47034">
            <w:pPr>
              <w:spacing w:before="0" w:after="0" w:line="240" w:lineRule="auto"/>
              <w:rPr>
                <w:rFonts w:cs="Arial"/>
              </w:rPr>
            </w:pPr>
          </w:p>
          <w:p w14:paraId="2026E899" w14:textId="77777777" w:rsidR="00F53873" w:rsidRPr="00FE0EA6" w:rsidRDefault="00F53873" w:rsidP="00B47034">
            <w:pPr>
              <w:spacing w:before="0" w:after="0" w:line="240" w:lineRule="auto"/>
              <w:rPr>
                <w:rFonts w:cs="Arial"/>
              </w:rPr>
            </w:pPr>
          </w:p>
          <w:p w14:paraId="0FB5E5EA" w14:textId="77777777" w:rsidR="00F53873" w:rsidRPr="00FE0EA6" w:rsidRDefault="00F53873" w:rsidP="00B47034">
            <w:pPr>
              <w:spacing w:before="0" w:after="0" w:line="240" w:lineRule="auto"/>
              <w:rPr>
                <w:rFonts w:cs="Arial"/>
              </w:rPr>
            </w:pPr>
          </w:p>
          <w:p w14:paraId="5041FB8D" w14:textId="77777777" w:rsidR="00F53873" w:rsidRPr="00FE0EA6" w:rsidRDefault="00F53873" w:rsidP="00B47034">
            <w:pPr>
              <w:spacing w:before="0" w:after="0" w:line="240" w:lineRule="auto"/>
              <w:rPr>
                <w:rFonts w:cs="Arial"/>
              </w:rPr>
            </w:pPr>
          </w:p>
          <w:p w14:paraId="0E5C3D3F" w14:textId="77777777" w:rsidR="00F53873" w:rsidRPr="00FE0EA6" w:rsidRDefault="00F53873" w:rsidP="00B47034">
            <w:pPr>
              <w:spacing w:before="0" w:after="0" w:line="240" w:lineRule="auto"/>
              <w:rPr>
                <w:rFonts w:cs="Arial"/>
              </w:rPr>
            </w:pPr>
          </w:p>
          <w:p w14:paraId="03A65862" w14:textId="77777777" w:rsidR="00F53873" w:rsidRPr="00FE0EA6" w:rsidRDefault="00F53873" w:rsidP="00B47034">
            <w:pPr>
              <w:spacing w:before="0" w:after="0" w:line="240" w:lineRule="auto"/>
              <w:rPr>
                <w:rFonts w:cs="Arial"/>
              </w:rPr>
            </w:pPr>
          </w:p>
          <w:p w14:paraId="1F994773" w14:textId="77777777" w:rsidR="00F53873" w:rsidRPr="00FE0EA6" w:rsidRDefault="00F53873" w:rsidP="00B47034">
            <w:pPr>
              <w:spacing w:before="0" w:after="0" w:line="240" w:lineRule="auto"/>
              <w:rPr>
                <w:rFonts w:cs="Arial"/>
              </w:rPr>
            </w:pPr>
          </w:p>
          <w:p w14:paraId="5656C1D2" w14:textId="77777777" w:rsidR="00F53873" w:rsidRPr="00FE0EA6" w:rsidRDefault="00F53873" w:rsidP="00B47034">
            <w:pPr>
              <w:spacing w:before="0" w:after="0" w:line="240" w:lineRule="auto"/>
              <w:rPr>
                <w:rFonts w:cs="Arial"/>
              </w:rPr>
            </w:pPr>
          </w:p>
          <w:p w14:paraId="59567439" w14:textId="77777777" w:rsidR="00F53873" w:rsidRPr="00FE0EA6" w:rsidRDefault="00F53873" w:rsidP="00B47034">
            <w:pPr>
              <w:spacing w:before="0" w:after="0" w:line="240" w:lineRule="auto"/>
              <w:rPr>
                <w:rFonts w:cs="Arial"/>
              </w:rPr>
            </w:pPr>
          </w:p>
          <w:p w14:paraId="64B58DDD" w14:textId="77777777" w:rsidR="00F53873" w:rsidRPr="00FE0EA6" w:rsidRDefault="00F53873" w:rsidP="00B47034">
            <w:pPr>
              <w:spacing w:before="0" w:after="0" w:line="240" w:lineRule="auto"/>
              <w:rPr>
                <w:rFonts w:cs="Arial"/>
              </w:rPr>
            </w:pPr>
          </w:p>
          <w:p w14:paraId="24104B5A" w14:textId="77777777" w:rsidR="00F53873" w:rsidRPr="00FE0EA6" w:rsidRDefault="00F53873" w:rsidP="00B47034">
            <w:pPr>
              <w:spacing w:before="0" w:after="0" w:line="240" w:lineRule="auto"/>
              <w:rPr>
                <w:rFonts w:cs="Arial"/>
              </w:rPr>
            </w:pPr>
          </w:p>
          <w:p w14:paraId="20277D09" w14:textId="77777777" w:rsidR="00F53873" w:rsidRPr="00FE0EA6" w:rsidRDefault="00F53873" w:rsidP="00B47034">
            <w:pPr>
              <w:spacing w:before="0" w:after="0" w:line="240" w:lineRule="auto"/>
              <w:rPr>
                <w:rFonts w:cs="Arial"/>
              </w:rPr>
            </w:pPr>
          </w:p>
          <w:p w14:paraId="25F484BC" w14:textId="77777777" w:rsidR="00F53873" w:rsidRPr="00FE0EA6" w:rsidRDefault="00F53873" w:rsidP="00B47034">
            <w:pPr>
              <w:spacing w:before="0" w:after="0" w:line="240" w:lineRule="auto"/>
              <w:rPr>
                <w:rFonts w:cs="Arial"/>
              </w:rPr>
            </w:pPr>
            <w:r w:rsidRPr="00FE0EA6">
              <w:rPr>
                <w:rFonts w:cs="Arial"/>
              </w:rPr>
              <w:t>Ongoing</w:t>
            </w:r>
          </w:p>
          <w:p w14:paraId="3094D832" w14:textId="77777777" w:rsidR="00F53873" w:rsidRPr="00FE0EA6" w:rsidRDefault="00F53873" w:rsidP="00B47034">
            <w:pPr>
              <w:spacing w:before="0" w:after="0" w:line="240" w:lineRule="auto"/>
              <w:rPr>
                <w:rFonts w:cs="Arial"/>
              </w:rPr>
            </w:pPr>
          </w:p>
          <w:p w14:paraId="5936BCF8" w14:textId="77777777" w:rsidR="00F53873" w:rsidRPr="00FE0EA6" w:rsidRDefault="00F53873" w:rsidP="00B47034">
            <w:pPr>
              <w:spacing w:before="0" w:after="0" w:line="240" w:lineRule="auto"/>
              <w:rPr>
                <w:rFonts w:cs="Arial"/>
              </w:rPr>
            </w:pPr>
          </w:p>
          <w:p w14:paraId="23FC68E3" w14:textId="77777777" w:rsidR="00F53873" w:rsidRPr="00FE0EA6" w:rsidRDefault="00F53873" w:rsidP="00B47034">
            <w:pPr>
              <w:spacing w:before="0" w:after="0" w:line="240" w:lineRule="auto"/>
              <w:rPr>
                <w:rFonts w:cs="Arial"/>
              </w:rPr>
            </w:pPr>
          </w:p>
          <w:p w14:paraId="25508A6F" w14:textId="77777777" w:rsidR="00F53873" w:rsidRPr="00FE0EA6" w:rsidRDefault="00F53873" w:rsidP="00B47034">
            <w:pPr>
              <w:spacing w:before="0" w:after="0" w:line="240" w:lineRule="auto"/>
              <w:rPr>
                <w:rFonts w:cs="Arial"/>
              </w:rPr>
            </w:pPr>
          </w:p>
          <w:p w14:paraId="1DDB801F" w14:textId="77777777" w:rsidR="00F53873" w:rsidRPr="00FE0EA6" w:rsidRDefault="00F53873" w:rsidP="00B47034">
            <w:pPr>
              <w:spacing w:before="0" w:after="0" w:line="240" w:lineRule="auto"/>
              <w:rPr>
                <w:rFonts w:cs="Arial"/>
              </w:rPr>
            </w:pPr>
          </w:p>
          <w:p w14:paraId="08CED6CB" w14:textId="77777777" w:rsidR="00F53873" w:rsidRPr="00FE0EA6" w:rsidRDefault="00F53873" w:rsidP="00B47034">
            <w:pPr>
              <w:spacing w:before="0" w:after="0" w:line="240" w:lineRule="auto"/>
              <w:rPr>
                <w:rFonts w:cs="Arial"/>
              </w:rPr>
            </w:pPr>
          </w:p>
          <w:p w14:paraId="0212DFB3" w14:textId="77777777" w:rsidR="00F53873" w:rsidRPr="00FE0EA6" w:rsidRDefault="00F53873" w:rsidP="00B47034">
            <w:pPr>
              <w:spacing w:before="0" w:after="0" w:line="240" w:lineRule="auto"/>
              <w:rPr>
                <w:rFonts w:cs="Arial"/>
              </w:rPr>
            </w:pPr>
            <w:r w:rsidRPr="00FE0EA6">
              <w:rPr>
                <w:rFonts w:cs="Arial"/>
              </w:rPr>
              <w:lastRenderedPageBreak/>
              <w:t>Ongoing</w:t>
            </w:r>
          </w:p>
          <w:p w14:paraId="291C811D" w14:textId="77777777" w:rsidR="00F53873" w:rsidRPr="00FE0EA6" w:rsidRDefault="00F53873" w:rsidP="00B47034">
            <w:pPr>
              <w:spacing w:before="0" w:after="0" w:line="240" w:lineRule="auto"/>
              <w:rPr>
                <w:rFonts w:cs="Arial"/>
              </w:rPr>
            </w:pPr>
          </w:p>
          <w:p w14:paraId="4591FA06" w14:textId="77777777" w:rsidR="00F53873" w:rsidRPr="00FE0EA6" w:rsidRDefault="00F53873" w:rsidP="00B47034">
            <w:pPr>
              <w:spacing w:before="0" w:after="0" w:line="240" w:lineRule="auto"/>
              <w:rPr>
                <w:rFonts w:cs="Arial"/>
              </w:rPr>
            </w:pPr>
          </w:p>
          <w:p w14:paraId="0C318369" w14:textId="77777777" w:rsidR="00F53873" w:rsidRPr="00FE0EA6" w:rsidRDefault="00F53873" w:rsidP="00B47034">
            <w:pPr>
              <w:spacing w:before="0" w:after="0" w:line="240" w:lineRule="auto"/>
              <w:rPr>
                <w:rFonts w:cs="Arial"/>
              </w:rPr>
            </w:pPr>
          </w:p>
          <w:p w14:paraId="628B14B4" w14:textId="77777777" w:rsidR="00F53873" w:rsidRPr="00FE0EA6" w:rsidRDefault="00F53873" w:rsidP="00B47034">
            <w:pPr>
              <w:spacing w:before="0" w:after="0" w:line="240" w:lineRule="auto"/>
              <w:rPr>
                <w:rFonts w:cs="Arial"/>
              </w:rPr>
            </w:pPr>
          </w:p>
          <w:p w14:paraId="0CA63B20" w14:textId="77777777" w:rsidR="00F53873" w:rsidRPr="00FE0EA6" w:rsidRDefault="00F53873" w:rsidP="00B47034">
            <w:pPr>
              <w:spacing w:before="0" w:after="0" w:line="240" w:lineRule="auto"/>
              <w:rPr>
                <w:rFonts w:cs="Arial"/>
              </w:rPr>
            </w:pPr>
          </w:p>
          <w:p w14:paraId="6036E628" w14:textId="77777777" w:rsidR="00F53873" w:rsidRPr="00FE0EA6" w:rsidRDefault="00F53873" w:rsidP="00B47034">
            <w:pPr>
              <w:spacing w:before="0" w:after="0" w:line="240" w:lineRule="auto"/>
              <w:rPr>
                <w:rFonts w:cs="Arial"/>
              </w:rPr>
            </w:pPr>
          </w:p>
          <w:p w14:paraId="35287AD4" w14:textId="77777777" w:rsidR="00F53873" w:rsidRPr="00FE0EA6" w:rsidRDefault="00F53873" w:rsidP="00B47034">
            <w:pPr>
              <w:spacing w:before="0" w:after="0" w:line="240" w:lineRule="auto"/>
              <w:rPr>
                <w:rFonts w:cs="Arial"/>
              </w:rPr>
            </w:pPr>
          </w:p>
          <w:p w14:paraId="6CFCD8E0" w14:textId="77777777" w:rsidR="00F53873" w:rsidRPr="00FE0EA6" w:rsidRDefault="00F53873" w:rsidP="00B47034">
            <w:pPr>
              <w:spacing w:before="0" w:after="0" w:line="240" w:lineRule="auto"/>
              <w:rPr>
                <w:rFonts w:cs="Arial"/>
              </w:rPr>
            </w:pPr>
          </w:p>
          <w:p w14:paraId="3B18FC9E" w14:textId="77777777" w:rsidR="00F53873" w:rsidRPr="00FE0EA6" w:rsidRDefault="00F53873" w:rsidP="00B47034">
            <w:pPr>
              <w:spacing w:before="0" w:after="0" w:line="240" w:lineRule="auto"/>
              <w:rPr>
                <w:rFonts w:cs="Arial"/>
              </w:rPr>
            </w:pPr>
          </w:p>
          <w:p w14:paraId="489FFAF6" w14:textId="77777777" w:rsidR="00F53873" w:rsidRPr="00FE0EA6" w:rsidRDefault="00F53873" w:rsidP="00B47034">
            <w:pPr>
              <w:spacing w:before="0" w:after="0" w:line="240" w:lineRule="auto"/>
              <w:rPr>
                <w:rFonts w:cs="Arial"/>
              </w:rPr>
            </w:pPr>
            <w:r w:rsidRPr="00FE0EA6">
              <w:rPr>
                <w:rFonts w:cs="Arial"/>
              </w:rPr>
              <w:t>Ongoing</w:t>
            </w:r>
          </w:p>
          <w:p w14:paraId="3C6B86BC" w14:textId="77777777" w:rsidR="00F53873" w:rsidRPr="00FE0EA6" w:rsidRDefault="00F53873" w:rsidP="00B47034">
            <w:pPr>
              <w:spacing w:before="0" w:after="0" w:line="240" w:lineRule="auto"/>
              <w:rPr>
                <w:rFonts w:cs="Arial"/>
              </w:rPr>
            </w:pPr>
          </w:p>
          <w:p w14:paraId="041CAC33" w14:textId="77777777" w:rsidR="00F53873" w:rsidRPr="00FE0EA6" w:rsidRDefault="00F53873" w:rsidP="00B47034">
            <w:pPr>
              <w:spacing w:before="0" w:after="0" w:line="240" w:lineRule="auto"/>
              <w:rPr>
                <w:rFonts w:cs="Arial"/>
              </w:rPr>
            </w:pPr>
          </w:p>
          <w:p w14:paraId="5B06C218" w14:textId="77777777" w:rsidR="00F53873" w:rsidRPr="00FE0EA6" w:rsidRDefault="00F53873" w:rsidP="00B47034">
            <w:pPr>
              <w:spacing w:before="0" w:after="0" w:line="240" w:lineRule="auto"/>
              <w:rPr>
                <w:rFonts w:cs="Arial"/>
              </w:rPr>
            </w:pPr>
          </w:p>
          <w:p w14:paraId="2D50FAF2" w14:textId="77777777" w:rsidR="00F53873" w:rsidRPr="00FE0EA6" w:rsidRDefault="00F53873" w:rsidP="00B47034">
            <w:pPr>
              <w:spacing w:before="0" w:after="0" w:line="240" w:lineRule="auto"/>
              <w:rPr>
                <w:rFonts w:cs="Arial"/>
              </w:rPr>
            </w:pPr>
          </w:p>
          <w:p w14:paraId="16B7E2CB" w14:textId="77777777" w:rsidR="00F53873" w:rsidRPr="00FE0EA6" w:rsidRDefault="00F53873" w:rsidP="00B47034">
            <w:pPr>
              <w:spacing w:before="0" w:after="0" w:line="240" w:lineRule="auto"/>
              <w:rPr>
                <w:rFonts w:cs="Arial"/>
              </w:rPr>
            </w:pPr>
          </w:p>
          <w:p w14:paraId="27844729" w14:textId="77777777" w:rsidR="00F53873" w:rsidRPr="00FE0EA6" w:rsidRDefault="00F53873" w:rsidP="00B47034">
            <w:pPr>
              <w:spacing w:before="0" w:after="0" w:line="240" w:lineRule="auto"/>
              <w:rPr>
                <w:rFonts w:cs="Arial"/>
              </w:rPr>
            </w:pPr>
          </w:p>
          <w:p w14:paraId="18AAB954" w14:textId="77777777" w:rsidR="00F53873" w:rsidRPr="00FE0EA6" w:rsidRDefault="00F53873" w:rsidP="00B47034">
            <w:pPr>
              <w:spacing w:before="0" w:after="0" w:line="240" w:lineRule="auto"/>
              <w:rPr>
                <w:rFonts w:cs="Arial"/>
              </w:rPr>
            </w:pPr>
          </w:p>
          <w:p w14:paraId="68947F4A" w14:textId="77777777" w:rsidR="00F53873" w:rsidRPr="00FE0EA6" w:rsidRDefault="00F53873" w:rsidP="00B47034">
            <w:pPr>
              <w:spacing w:before="0" w:after="0" w:line="240" w:lineRule="auto"/>
              <w:rPr>
                <w:rFonts w:cs="Arial"/>
              </w:rPr>
            </w:pPr>
          </w:p>
          <w:p w14:paraId="23E4276E" w14:textId="77777777" w:rsidR="00F53873" w:rsidRPr="00FE0EA6" w:rsidRDefault="00F53873" w:rsidP="00B47034">
            <w:pPr>
              <w:spacing w:before="0" w:after="0" w:line="240" w:lineRule="auto"/>
              <w:rPr>
                <w:rFonts w:cs="Arial"/>
              </w:rPr>
            </w:pPr>
          </w:p>
        </w:tc>
      </w:tr>
      <w:tr w:rsidR="00F53873" w:rsidRPr="00FE0EA6" w14:paraId="6C718990" w14:textId="77777777" w:rsidTr="00B47034">
        <w:trPr>
          <w:trHeight w:val="100"/>
          <w:jc w:val="center"/>
        </w:trPr>
        <w:tc>
          <w:tcPr>
            <w:tcW w:w="3583" w:type="dxa"/>
            <w:vMerge/>
            <w:tcBorders>
              <w:left w:val="double" w:sz="4" w:space="0" w:color="auto"/>
              <w:bottom w:val="single" w:sz="4" w:space="0" w:color="auto"/>
              <w:right w:val="single" w:sz="4" w:space="0" w:color="auto"/>
            </w:tcBorders>
            <w:shd w:val="clear" w:color="auto" w:fill="auto"/>
          </w:tcPr>
          <w:p w14:paraId="04D56760" w14:textId="77777777" w:rsidR="00F53873" w:rsidRPr="00FE0EA6" w:rsidRDefault="00F53873" w:rsidP="00B47034">
            <w:pPr>
              <w:spacing w:before="0" w:after="0" w:line="240" w:lineRule="auto"/>
              <w:rPr>
                <w:rFonts w:cs="Arial"/>
              </w:rPr>
            </w:pPr>
          </w:p>
        </w:tc>
        <w:tc>
          <w:tcPr>
            <w:tcW w:w="2816" w:type="dxa"/>
            <w:vMerge/>
            <w:tcBorders>
              <w:left w:val="single" w:sz="4" w:space="0" w:color="auto"/>
              <w:bottom w:val="single" w:sz="4" w:space="0" w:color="auto"/>
              <w:right w:val="single" w:sz="4" w:space="0" w:color="auto"/>
            </w:tcBorders>
            <w:shd w:val="clear" w:color="auto" w:fill="auto"/>
          </w:tcPr>
          <w:p w14:paraId="09EB8B8C" w14:textId="77777777" w:rsidR="00F53873" w:rsidRPr="00FE0EA6" w:rsidRDefault="00F53873" w:rsidP="00B47034">
            <w:pPr>
              <w:spacing w:before="0" w:after="0" w:line="240" w:lineRule="auto"/>
              <w:rPr>
                <w:rFonts w:cs="Arial"/>
              </w:rPr>
            </w:pPr>
          </w:p>
        </w:tc>
        <w:tc>
          <w:tcPr>
            <w:tcW w:w="3084" w:type="dxa"/>
            <w:gridSpan w:val="2"/>
            <w:tcBorders>
              <w:top w:val="nil"/>
              <w:left w:val="single" w:sz="4" w:space="0" w:color="auto"/>
              <w:bottom w:val="single" w:sz="4" w:space="0" w:color="auto"/>
              <w:right w:val="single" w:sz="4" w:space="0" w:color="auto"/>
            </w:tcBorders>
            <w:shd w:val="clear" w:color="auto" w:fill="auto"/>
            <w:vAlign w:val="center"/>
          </w:tcPr>
          <w:p w14:paraId="2C5530C6" w14:textId="77777777" w:rsidR="00F53873" w:rsidRPr="00FE0EA6" w:rsidRDefault="00F53873" w:rsidP="00B47034">
            <w:pPr>
              <w:keepLines/>
              <w:spacing w:before="0" w:after="0" w:line="240" w:lineRule="auto"/>
              <w:rPr>
                <w:rFonts w:cs="Arial"/>
              </w:rPr>
            </w:pPr>
          </w:p>
        </w:tc>
        <w:tc>
          <w:tcPr>
            <w:tcW w:w="3448" w:type="dxa"/>
            <w:vMerge/>
            <w:tcBorders>
              <w:left w:val="single" w:sz="4" w:space="0" w:color="auto"/>
              <w:bottom w:val="single" w:sz="4" w:space="0" w:color="auto"/>
              <w:right w:val="single" w:sz="4" w:space="0" w:color="auto"/>
            </w:tcBorders>
            <w:shd w:val="clear" w:color="auto" w:fill="auto"/>
          </w:tcPr>
          <w:p w14:paraId="5B3CEBFB" w14:textId="77777777" w:rsidR="00F53873" w:rsidRPr="00FE0EA6" w:rsidRDefault="00F53873" w:rsidP="00B47034">
            <w:pPr>
              <w:spacing w:before="0" w:after="0" w:line="240" w:lineRule="auto"/>
              <w:rPr>
                <w:rFonts w:cs="Arial"/>
              </w:rPr>
            </w:pPr>
          </w:p>
        </w:tc>
        <w:tc>
          <w:tcPr>
            <w:tcW w:w="2257" w:type="dxa"/>
            <w:vMerge/>
            <w:tcBorders>
              <w:left w:val="single" w:sz="4" w:space="0" w:color="auto"/>
              <w:bottom w:val="single" w:sz="4" w:space="0" w:color="auto"/>
              <w:right w:val="double" w:sz="4" w:space="0" w:color="auto"/>
            </w:tcBorders>
            <w:shd w:val="clear" w:color="auto" w:fill="auto"/>
          </w:tcPr>
          <w:p w14:paraId="4B35DD24" w14:textId="77777777" w:rsidR="00F53873" w:rsidRPr="00FE0EA6" w:rsidRDefault="00F53873" w:rsidP="00B47034">
            <w:pPr>
              <w:spacing w:before="0" w:after="0" w:line="240" w:lineRule="auto"/>
              <w:rPr>
                <w:rFonts w:cs="Arial"/>
              </w:rPr>
            </w:pPr>
          </w:p>
        </w:tc>
      </w:tr>
      <w:tr w:rsidR="00F53873" w:rsidRPr="00FE0EA6" w14:paraId="336B20BD" w14:textId="77777777" w:rsidTr="00B47034">
        <w:trPr>
          <w:jc w:val="center"/>
        </w:trPr>
        <w:tc>
          <w:tcPr>
            <w:tcW w:w="3583" w:type="dxa"/>
            <w:tcBorders>
              <w:top w:val="single" w:sz="4" w:space="0" w:color="auto"/>
              <w:left w:val="double" w:sz="4" w:space="0" w:color="auto"/>
              <w:bottom w:val="single" w:sz="4" w:space="0" w:color="auto"/>
              <w:right w:val="single" w:sz="4" w:space="0" w:color="auto"/>
            </w:tcBorders>
            <w:shd w:val="clear" w:color="auto" w:fill="auto"/>
          </w:tcPr>
          <w:p w14:paraId="5AB75132" w14:textId="77777777" w:rsidR="00F53873" w:rsidRPr="00FE0EA6" w:rsidRDefault="00F53873" w:rsidP="00B47034">
            <w:pPr>
              <w:spacing w:before="0" w:after="0" w:line="240" w:lineRule="auto"/>
              <w:rPr>
                <w:rFonts w:cs="Arial"/>
              </w:rPr>
            </w:pPr>
            <w:r w:rsidRPr="00FE0EA6">
              <w:rPr>
                <w:rFonts w:cs="Arial"/>
              </w:rPr>
              <w:t>Chris Foster</w:t>
            </w:r>
          </w:p>
          <w:p w14:paraId="45B2DCFB" w14:textId="77777777" w:rsidR="00F53873" w:rsidRPr="00FE0EA6" w:rsidRDefault="00F53873" w:rsidP="00B47034">
            <w:pPr>
              <w:spacing w:before="0" w:after="0" w:line="240" w:lineRule="auto"/>
              <w:rPr>
                <w:rFonts w:cs="Arial"/>
              </w:rPr>
            </w:pPr>
          </w:p>
        </w:tc>
        <w:tc>
          <w:tcPr>
            <w:tcW w:w="2816" w:type="dxa"/>
            <w:tcBorders>
              <w:top w:val="single" w:sz="4" w:space="0" w:color="auto"/>
              <w:left w:val="single" w:sz="4" w:space="0" w:color="auto"/>
              <w:bottom w:val="single" w:sz="4" w:space="0" w:color="auto"/>
              <w:right w:val="single" w:sz="4" w:space="0" w:color="auto"/>
            </w:tcBorders>
            <w:shd w:val="clear" w:color="auto" w:fill="auto"/>
          </w:tcPr>
          <w:p w14:paraId="79D45FA6" w14:textId="77777777" w:rsidR="00F53873" w:rsidRPr="00FE0EA6" w:rsidRDefault="00F53873" w:rsidP="00B47034">
            <w:pPr>
              <w:spacing w:before="0" w:after="0" w:line="240" w:lineRule="auto"/>
              <w:rPr>
                <w:rFonts w:cs="Arial"/>
              </w:rPr>
            </w:pPr>
            <w:r w:rsidRPr="00FE0EA6">
              <w:rPr>
                <w:rFonts w:cs="Arial"/>
              </w:rPr>
              <w:t>6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636654AB" w14:textId="77777777" w:rsidR="00F53873" w:rsidRPr="00FE0EA6" w:rsidRDefault="00F53873" w:rsidP="00B47034">
            <w:pPr>
              <w:spacing w:before="0" w:after="0" w:line="240" w:lineRule="auto"/>
              <w:rPr>
                <w:rFonts w:cs="Arial"/>
              </w:rPr>
            </w:pPr>
            <w:r w:rsidRPr="00FE0EA6">
              <w:rPr>
                <w:rFonts w:cs="Arial"/>
              </w:rPr>
              <w:t>Requested to be registered as an interested and affected party.</w:t>
            </w:r>
          </w:p>
          <w:p w14:paraId="67CB1D94" w14:textId="77777777" w:rsidR="00F53873" w:rsidRPr="00FE0EA6" w:rsidRDefault="00F53873" w:rsidP="00B47034">
            <w:pPr>
              <w:spacing w:before="0" w:after="0" w:line="240" w:lineRule="auto"/>
              <w:rPr>
                <w:rFonts w:cs="Arial"/>
              </w:rPr>
            </w:pPr>
            <w:r w:rsidRPr="00FE0EA6">
              <w:rPr>
                <w:rFonts w:cs="Arial"/>
              </w:rPr>
              <w:t>Please record that I object this application:</w:t>
            </w:r>
          </w:p>
          <w:p w14:paraId="763AA176" w14:textId="77777777" w:rsidR="00F53873" w:rsidRPr="00FE0EA6" w:rsidRDefault="00F53873" w:rsidP="00B47034">
            <w:pPr>
              <w:spacing w:before="0" w:after="0" w:line="240" w:lineRule="auto"/>
              <w:rPr>
                <w:rFonts w:cs="Arial"/>
              </w:rPr>
            </w:pPr>
          </w:p>
          <w:p w14:paraId="42511EE2" w14:textId="77777777" w:rsidR="00F53873" w:rsidRPr="00FE0EA6" w:rsidRDefault="00F53873" w:rsidP="00B47034">
            <w:pPr>
              <w:spacing w:before="0" w:after="0" w:line="240" w:lineRule="auto"/>
              <w:rPr>
                <w:rFonts w:cs="Arial"/>
                <w:sz w:val="18"/>
              </w:rPr>
            </w:pPr>
            <w:r w:rsidRPr="00FE0EA6">
              <w:rPr>
                <w:rFonts w:cs="Arial"/>
              </w:rPr>
              <w:t xml:space="preserve">The reasons for my </w:t>
            </w:r>
            <w:proofErr w:type="gramStart"/>
            <w:r w:rsidRPr="00FE0EA6">
              <w:rPr>
                <w:rFonts w:cs="Arial"/>
              </w:rPr>
              <w:t xml:space="preserve">objection </w:t>
            </w:r>
            <w:r w:rsidRPr="00FE0EA6">
              <w:rPr>
                <w:rFonts w:cs="Arial"/>
                <w:sz w:val="18"/>
              </w:rPr>
              <w:t>:</w:t>
            </w:r>
            <w:proofErr w:type="gramEnd"/>
          </w:p>
          <w:p w14:paraId="3D1A970C" w14:textId="77777777" w:rsidR="00F53873" w:rsidRPr="00FE0EA6" w:rsidRDefault="00F53873" w:rsidP="00B47034">
            <w:pPr>
              <w:spacing w:before="0" w:after="0" w:line="240" w:lineRule="auto"/>
              <w:rPr>
                <w:rFonts w:cs="Arial"/>
              </w:rPr>
            </w:pPr>
          </w:p>
          <w:p w14:paraId="4021841F" w14:textId="77777777" w:rsidR="00F53873" w:rsidRPr="00FE0EA6" w:rsidRDefault="00F53873" w:rsidP="00B47034">
            <w:pPr>
              <w:numPr>
                <w:ilvl w:val="0"/>
                <w:numId w:val="49"/>
              </w:numPr>
              <w:spacing w:before="0" w:after="0" w:line="240" w:lineRule="auto"/>
              <w:ind w:left="286" w:hanging="283"/>
              <w:rPr>
                <w:rFonts w:eastAsia="Calibri" w:cs="Arial"/>
                <w:szCs w:val="22"/>
                <w:lang w:val="en-ZA" w:eastAsia="en-ZA"/>
              </w:rPr>
            </w:pPr>
            <w:r w:rsidRPr="00FE0EA6">
              <w:rPr>
                <w:rFonts w:eastAsia="Calibri" w:cs="Arial"/>
                <w:szCs w:val="22"/>
                <w:lang w:val="en-ZA" w:eastAsia="en-ZA"/>
              </w:rPr>
              <w:t>Much of the area is environmentally sensitive</w:t>
            </w:r>
          </w:p>
          <w:p w14:paraId="60D66E27" w14:textId="77777777" w:rsidR="00F53873" w:rsidRPr="00FE0EA6" w:rsidRDefault="00F53873" w:rsidP="00B47034">
            <w:pPr>
              <w:spacing w:before="0" w:after="0" w:line="240" w:lineRule="auto"/>
              <w:rPr>
                <w:rFonts w:cs="Arial"/>
              </w:rPr>
            </w:pPr>
          </w:p>
          <w:p w14:paraId="1D4CC6A8" w14:textId="77777777" w:rsidR="00F53873" w:rsidRPr="00FE0EA6" w:rsidRDefault="00F53873" w:rsidP="00B47034">
            <w:pPr>
              <w:spacing w:before="0" w:after="0" w:line="240" w:lineRule="auto"/>
              <w:rPr>
                <w:rFonts w:cs="Arial"/>
              </w:rPr>
            </w:pPr>
          </w:p>
          <w:p w14:paraId="256DD182" w14:textId="77777777" w:rsidR="00F53873" w:rsidRPr="00FE0EA6" w:rsidRDefault="00F53873" w:rsidP="00B47034">
            <w:pPr>
              <w:spacing w:before="0" w:after="0" w:line="240" w:lineRule="auto"/>
              <w:rPr>
                <w:rFonts w:cs="Arial"/>
              </w:rPr>
            </w:pPr>
          </w:p>
          <w:p w14:paraId="010B1DBB" w14:textId="77777777" w:rsidR="00F53873" w:rsidRPr="00FE0EA6" w:rsidRDefault="00F53873" w:rsidP="00B47034">
            <w:pPr>
              <w:spacing w:before="0" w:after="0" w:line="240" w:lineRule="auto"/>
              <w:rPr>
                <w:rFonts w:cs="Arial"/>
              </w:rPr>
            </w:pPr>
          </w:p>
          <w:p w14:paraId="22803693" w14:textId="77777777" w:rsidR="00F53873" w:rsidRPr="00FE0EA6" w:rsidRDefault="00F53873" w:rsidP="00B47034">
            <w:pPr>
              <w:spacing w:before="0" w:after="0" w:line="240" w:lineRule="auto"/>
              <w:rPr>
                <w:rFonts w:cs="Arial"/>
              </w:rPr>
            </w:pPr>
          </w:p>
          <w:p w14:paraId="2BBA5C41" w14:textId="77777777" w:rsidR="00F53873" w:rsidRPr="00FE0EA6" w:rsidRDefault="00F53873" w:rsidP="00B47034">
            <w:pPr>
              <w:spacing w:before="0" w:after="0" w:line="240" w:lineRule="auto"/>
              <w:rPr>
                <w:rFonts w:cs="Arial"/>
              </w:rPr>
            </w:pPr>
          </w:p>
          <w:p w14:paraId="2771E718" w14:textId="77777777" w:rsidR="00F53873" w:rsidRPr="00FE0EA6" w:rsidRDefault="00F53873" w:rsidP="00B47034">
            <w:pPr>
              <w:spacing w:before="0" w:after="0" w:line="240" w:lineRule="auto"/>
              <w:rPr>
                <w:rFonts w:cs="Arial"/>
              </w:rPr>
            </w:pPr>
          </w:p>
          <w:p w14:paraId="57BB4BC3" w14:textId="77777777" w:rsidR="00F53873" w:rsidRPr="00FE0EA6" w:rsidRDefault="00F53873" w:rsidP="00B47034">
            <w:pPr>
              <w:spacing w:before="0" w:after="0" w:line="240" w:lineRule="auto"/>
              <w:rPr>
                <w:rFonts w:cs="Arial"/>
              </w:rPr>
            </w:pPr>
          </w:p>
          <w:p w14:paraId="47565756" w14:textId="77777777" w:rsidR="00F53873" w:rsidRPr="00FE0EA6" w:rsidRDefault="00F53873" w:rsidP="00B47034">
            <w:pPr>
              <w:spacing w:before="0" w:after="0" w:line="240" w:lineRule="auto"/>
              <w:rPr>
                <w:rFonts w:cs="Arial"/>
              </w:rPr>
            </w:pPr>
          </w:p>
          <w:p w14:paraId="56615828" w14:textId="77777777" w:rsidR="00F53873" w:rsidRPr="00FE0EA6" w:rsidRDefault="00F53873" w:rsidP="00B47034">
            <w:pPr>
              <w:spacing w:before="0" w:after="0" w:line="240" w:lineRule="auto"/>
              <w:rPr>
                <w:rFonts w:cs="Arial"/>
              </w:rPr>
            </w:pPr>
          </w:p>
          <w:p w14:paraId="6F7FCF2B" w14:textId="77777777" w:rsidR="00F53873" w:rsidRPr="00FE0EA6" w:rsidRDefault="00F53873" w:rsidP="00B47034">
            <w:pPr>
              <w:spacing w:before="0" w:after="0" w:line="240" w:lineRule="auto"/>
              <w:rPr>
                <w:rFonts w:cs="Arial"/>
              </w:rPr>
            </w:pPr>
          </w:p>
          <w:p w14:paraId="153BA041" w14:textId="77777777" w:rsidR="00F53873" w:rsidRPr="00FE0EA6" w:rsidRDefault="00F53873" w:rsidP="00B47034">
            <w:pPr>
              <w:numPr>
                <w:ilvl w:val="0"/>
                <w:numId w:val="49"/>
              </w:numPr>
              <w:spacing w:before="0" w:after="0" w:line="240" w:lineRule="auto"/>
              <w:ind w:left="286" w:hanging="283"/>
              <w:rPr>
                <w:rFonts w:eastAsia="Calibri" w:cs="Arial"/>
                <w:szCs w:val="22"/>
                <w:lang w:val="en-ZA" w:eastAsia="en-ZA"/>
              </w:rPr>
            </w:pPr>
            <w:r w:rsidRPr="00FE0EA6">
              <w:rPr>
                <w:rFonts w:eastAsia="Calibri" w:cs="Arial"/>
                <w:szCs w:val="22"/>
                <w:lang w:val="en-ZA" w:eastAsia="en-ZA"/>
              </w:rPr>
              <w:t>Issues related to Acid Mine Drainage is a concern</w:t>
            </w:r>
          </w:p>
          <w:p w14:paraId="2B7FAC5D" w14:textId="77777777" w:rsidR="00F53873" w:rsidRPr="00FE0EA6" w:rsidRDefault="00F53873" w:rsidP="00B47034">
            <w:pPr>
              <w:spacing w:before="0" w:after="0" w:line="240" w:lineRule="auto"/>
              <w:rPr>
                <w:rFonts w:cs="Arial"/>
              </w:rPr>
            </w:pPr>
          </w:p>
          <w:p w14:paraId="5C0441F4" w14:textId="77777777" w:rsidR="00F53873" w:rsidRPr="00FE0EA6" w:rsidRDefault="00F53873" w:rsidP="00B47034">
            <w:pPr>
              <w:spacing w:before="0" w:after="0" w:line="240" w:lineRule="auto"/>
              <w:rPr>
                <w:rFonts w:cs="Arial"/>
              </w:rPr>
            </w:pPr>
          </w:p>
          <w:p w14:paraId="2A630323" w14:textId="77777777" w:rsidR="00F53873" w:rsidRPr="00FE0EA6" w:rsidRDefault="00F53873" w:rsidP="00B47034">
            <w:pPr>
              <w:spacing w:before="0" w:after="0" w:line="240" w:lineRule="auto"/>
              <w:rPr>
                <w:rFonts w:cs="Arial"/>
              </w:rPr>
            </w:pPr>
          </w:p>
          <w:p w14:paraId="337C12DC" w14:textId="77777777" w:rsidR="00F53873" w:rsidRPr="00FE0EA6" w:rsidRDefault="00F53873" w:rsidP="00B47034">
            <w:pPr>
              <w:spacing w:before="0" w:after="0" w:line="240" w:lineRule="auto"/>
              <w:rPr>
                <w:rFonts w:cs="Arial"/>
              </w:rPr>
            </w:pPr>
          </w:p>
          <w:p w14:paraId="39EC3DCA" w14:textId="77777777" w:rsidR="00F53873" w:rsidRPr="00FE0EA6" w:rsidRDefault="00F53873" w:rsidP="00B47034">
            <w:pPr>
              <w:spacing w:before="0" w:after="0" w:line="240" w:lineRule="auto"/>
              <w:rPr>
                <w:rFonts w:cs="Arial"/>
              </w:rPr>
            </w:pPr>
          </w:p>
          <w:p w14:paraId="370B4D3E" w14:textId="77777777" w:rsidR="00F53873" w:rsidRPr="00FE0EA6" w:rsidRDefault="00F53873" w:rsidP="00B47034">
            <w:pPr>
              <w:spacing w:before="0" w:after="0" w:line="240" w:lineRule="auto"/>
              <w:rPr>
                <w:rFonts w:cs="Arial"/>
              </w:rPr>
            </w:pPr>
          </w:p>
          <w:p w14:paraId="479F1BB7" w14:textId="77777777" w:rsidR="00F53873" w:rsidRPr="00FE0EA6" w:rsidRDefault="00F53873" w:rsidP="00B47034">
            <w:pPr>
              <w:numPr>
                <w:ilvl w:val="0"/>
                <w:numId w:val="49"/>
              </w:numPr>
              <w:spacing w:before="0" w:after="0" w:line="240" w:lineRule="auto"/>
              <w:rPr>
                <w:rFonts w:eastAsia="Calibri" w:cs="Arial"/>
                <w:lang w:val="en-ZA" w:eastAsia="en-ZA"/>
              </w:rPr>
            </w:pPr>
            <w:r w:rsidRPr="00FE0EA6">
              <w:rPr>
                <w:rFonts w:eastAsia="Calibri" w:cs="Arial"/>
                <w:lang w:val="en-ZA" w:eastAsia="en-ZA"/>
              </w:rPr>
              <w:t>This activity will negatively impact tourism establishments in the area</w:t>
            </w:r>
          </w:p>
          <w:p w14:paraId="3DF70D4D" w14:textId="77777777" w:rsidR="00F53873" w:rsidRPr="00FE0EA6" w:rsidRDefault="00F53873" w:rsidP="00B47034">
            <w:pPr>
              <w:spacing w:before="0" w:after="0" w:line="240" w:lineRule="auto"/>
              <w:rPr>
                <w:rFonts w:cs="Arial"/>
              </w:rPr>
            </w:pPr>
          </w:p>
          <w:p w14:paraId="49C62A4C" w14:textId="77777777" w:rsidR="00F53873" w:rsidRPr="00FE0EA6" w:rsidRDefault="00F53873" w:rsidP="00B47034">
            <w:pPr>
              <w:spacing w:before="0" w:after="0" w:line="240" w:lineRule="auto"/>
              <w:rPr>
                <w:rFonts w:cs="Arial"/>
              </w:rPr>
            </w:pPr>
          </w:p>
          <w:p w14:paraId="525191F4" w14:textId="77777777" w:rsidR="00F53873" w:rsidRPr="00FE0EA6" w:rsidRDefault="00F53873" w:rsidP="00B47034">
            <w:pPr>
              <w:numPr>
                <w:ilvl w:val="0"/>
                <w:numId w:val="49"/>
              </w:numPr>
              <w:spacing w:before="0" w:after="0" w:line="240" w:lineRule="auto"/>
              <w:rPr>
                <w:rFonts w:eastAsia="Calibri" w:cs="Arial"/>
                <w:lang w:val="en-ZA" w:eastAsia="en-ZA"/>
              </w:rPr>
            </w:pPr>
            <w:r w:rsidRPr="00FE0EA6">
              <w:rPr>
                <w:rFonts w:eastAsia="Calibri" w:cs="Arial"/>
                <w:lang w:val="en-ZA" w:eastAsia="en-ZA"/>
              </w:rPr>
              <w:t>The infrastructure of the town is already crumbling with the impact of mining- especially the transport that is related to mining related activities</w:t>
            </w:r>
          </w:p>
          <w:p w14:paraId="1E593082" w14:textId="77777777" w:rsidR="00F53873" w:rsidRPr="00FE0EA6" w:rsidRDefault="00F53873" w:rsidP="00B47034">
            <w:pPr>
              <w:spacing w:before="0" w:after="0" w:line="240" w:lineRule="auto"/>
              <w:rPr>
                <w:rFonts w:cs="Arial"/>
              </w:rPr>
            </w:pPr>
          </w:p>
          <w:p w14:paraId="5EA6B029" w14:textId="77777777" w:rsidR="00F53873" w:rsidRPr="00FE0EA6" w:rsidRDefault="00F53873" w:rsidP="00B47034">
            <w:pPr>
              <w:spacing w:before="0" w:after="0" w:line="240" w:lineRule="auto"/>
              <w:rPr>
                <w:rFonts w:cs="Arial"/>
              </w:rPr>
            </w:pPr>
          </w:p>
          <w:p w14:paraId="3BC0F2EE" w14:textId="77777777" w:rsidR="00F53873" w:rsidRPr="00FE0EA6" w:rsidRDefault="00F53873" w:rsidP="00B47034">
            <w:pPr>
              <w:spacing w:before="0" w:after="0" w:line="240" w:lineRule="auto"/>
              <w:rPr>
                <w:rFonts w:cs="Arial"/>
              </w:rPr>
            </w:pPr>
          </w:p>
          <w:p w14:paraId="74346CB9" w14:textId="77777777" w:rsidR="00F53873" w:rsidRPr="00FE0EA6" w:rsidRDefault="00F53873" w:rsidP="00B47034">
            <w:pPr>
              <w:numPr>
                <w:ilvl w:val="0"/>
                <w:numId w:val="49"/>
              </w:numPr>
              <w:spacing w:before="0" w:after="0" w:line="240" w:lineRule="auto"/>
              <w:rPr>
                <w:rFonts w:eastAsia="Calibri" w:cs="Arial"/>
                <w:sz w:val="22"/>
                <w:szCs w:val="22"/>
                <w:lang w:val="en-ZA" w:eastAsia="en-ZA"/>
              </w:rPr>
            </w:pPr>
            <w:r w:rsidRPr="00FE0EA6">
              <w:rPr>
                <w:rFonts w:eastAsia="Calibri" w:cs="Arial"/>
                <w:sz w:val="22"/>
                <w:szCs w:val="22"/>
                <w:lang w:val="en-ZA" w:eastAsia="en-ZA"/>
              </w:rPr>
              <w:t xml:space="preserve">It appears as if the </w:t>
            </w:r>
            <w:proofErr w:type="spellStart"/>
            <w:r w:rsidRPr="00FE0EA6">
              <w:rPr>
                <w:rFonts w:eastAsia="Calibri" w:cs="Arial"/>
                <w:sz w:val="22"/>
                <w:szCs w:val="22"/>
                <w:lang w:val="en-ZA" w:eastAsia="en-ZA"/>
              </w:rPr>
              <w:t>Emakhazeni</w:t>
            </w:r>
            <w:proofErr w:type="spellEnd"/>
            <w:r w:rsidRPr="00FE0EA6">
              <w:rPr>
                <w:rFonts w:eastAsia="Calibri" w:cs="Arial"/>
                <w:sz w:val="22"/>
                <w:szCs w:val="22"/>
                <w:lang w:val="en-ZA" w:eastAsia="en-ZA"/>
              </w:rPr>
              <w:t xml:space="preserve"> Environmental Management Framework has not been mentioned in the draft Scoping Report</w:t>
            </w:r>
          </w:p>
          <w:p w14:paraId="1A3BF45D" w14:textId="77777777" w:rsidR="00F53873" w:rsidRPr="00FE0EA6" w:rsidRDefault="00F53873" w:rsidP="00B47034">
            <w:pPr>
              <w:spacing w:before="0" w:after="0" w:line="240" w:lineRule="auto"/>
              <w:rPr>
                <w:rFonts w:eastAsia="Calibri" w:cs="Arial"/>
                <w:sz w:val="22"/>
                <w:szCs w:val="22"/>
                <w:lang w:val="en-ZA" w:eastAsia="en-ZA"/>
              </w:rPr>
            </w:pPr>
          </w:p>
          <w:p w14:paraId="091A50B5" w14:textId="77777777" w:rsidR="00F53873" w:rsidRPr="00FE0EA6" w:rsidRDefault="00F53873" w:rsidP="00B47034">
            <w:pPr>
              <w:numPr>
                <w:ilvl w:val="0"/>
                <w:numId w:val="49"/>
              </w:numPr>
              <w:spacing w:before="0" w:after="0" w:line="240" w:lineRule="auto"/>
              <w:rPr>
                <w:rFonts w:eastAsia="Calibri" w:cs="Arial"/>
                <w:lang w:val="en-ZA" w:eastAsia="en-ZA"/>
              </w:rPr>
            </w:pPr>
            <w:r w:rsidRPr="00FE0EA6">
              <w:rPr>
                <w:rFonts w:eastAsia="Calibri" w:cs="Arial"/>
                <w:lang w:val="en-ZA" w:eastAsia="en-ZA"/>
              </w:rPr>
              <w:t>Life of mine is not indicated.</w:t>
            </w:r>
          </w:p>
          <w:p w14:paraId="5196D6B7" w14:textId="77777777" w:rsidR="00F53873" w:rsidRPr="00FE0EA6" w:rsidRDefault="00F53873" w:rsidP="00B47034">
            <w:pPr>
              <w:rPr>
                <w:rFonts w:eastAsia="Calibri" w:cs="Arial"/>
                <w:lang w:val="en-ZA" w:eastAsia="en-ZA"/>
              </w:rPr>
            </w:pPr>
          </w:p>
          <w:p w14:paraId="22B815B4" w14:textId="77777777" w:rsidR="00F53873" w:rsidRPr="00FE0EA6" w:rsidRDefault="00F53873" w:rsidP="00B47034">
            <w:pPr>
              <w:spacing w:before="0" w:after="0" w:line="240" w:lineRule="auto"/>
              <w:rPr>
                <w:rFonts w:cs="Arial"/>
              </w:rPr>
            </w:pPr>
            <w:r w:rsidRPr="00FE0EA6">
              <w:rPr>
                <w:rFonts w:cs="Arial"/>
              </w:rPr>
              <w:t>As COVID lockdown levels are currently at level 1 (adjusted) please advise of the public meeting details</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0B257176" w14:textId="77777777" w:rsidR="00F53873" w:rsidRPr="00FE0EA6" w:rsidRDefault="00F53873" w:rsidP="00B47034">
            <w:pPr>
              <w:spacing w:before="0" w:after="0" w:line="240" w:lineRule="auto"/>
              <w:rPr>
                <w:rFonts w:cs="Arial"/>
              </w:rPr>
            </w:pPr>
            <w:r w:rsidRPr="00FE0EA6">
              <w:rPr>
                <w:rFonts w:cs="Arial"/>
              </w:rPr>
              <w:lastRenderedPageBreak/>
              <w:t>Objection noted and you have been registered as an interested and affected party</w:t>
            </w:r>
          </w:p>
          <w:p w14:paraId="367E71E4" w14:textId="77777777" w:rsidR="00F53873" w:rsidRPr="00FE0EA6" w:rsidRDefault="00F53873" w:rsidP="00B47034">
            <w:pPr>
              <w:spacing w:before="0" w:after="0" w:line="240" w:lineRule="auto"/>
              <w:rPr>
                <w:rFonts w:cs="Arial"/>
              </w:rPr>
            </w:pPr>
          </w:p>
          <w:p w14:paraId="2BE4103F" w14:textId="77777777" w:rsidR="00F53873" w:rsidRPr="00FE0EA6" w:rsidRDefault="00F53873" w:rsidP="00B47034">
            <w:pPr>
              <w:spacing w:before="0" w:after="0" w:line="240" w:lineRule="auto"/>
              <w:rPr>
                <w:rFonts w:cs="Arial"/>
              </w:rPr>
            </w:pPr>
          </w:p>
          <w:p w14:paraId="67500140" w14:textId="77777777" w:rsidR="00F53873" w:rsidRPr="00FE0EA6" w:rsidRDefault="00F53873" w:rsidP="00B47034">
            <w:pPr>
              <w:spacing w:before="0" w:after="0" w:line="240" w:lineRule="auto"/>
              <w:rPr>
                <w:rFonts w:cs="Arial"/>
              </w:rPr>
            </w:pPr>
          </w:p>
          <w:p w14:paraId="034CCF38" w14:textId="77777777" w:rsidR="00F53873" w:rsidRPr="00FE0EA6" w:rsidRDefault="00F53873" w:rsidP="00B47034">
            <w:pPr>
              <w:spacing w:before="0" w:after="0" w:line="240" w:lineRule="auto"/>
              <w:rPr>
                <w:rFonts w:cs="Arial"/>
              </w:rPr>
            </w:pPr>
          </w:p>
          <w:p w14:paraId="34B63817" w14:textId="77777777" w:rsidR="00F53873" w:rsidRPr="00FE0EA6" w:rsidRDefault="00F53873" w:rsidP="00B47034">
            <w:pPr>
              <w:spacing w:before="0" w:after="0" w:line="240" w:lineRule="auto"/>
              <w:rPr>
                <w:rFonts w:cs="Arial"/>
              </w:rPr>
            </w:pPr>
            <w:r w:rsidRPr="00FE0EA6">
              <w:rPr>
                <w:rFonts w:cs="Arial"/>
              </w:rPr>
              <w:t xml:space="preserve">The mine will take measures to ensure that mining activities do not result in the unnecessary destruction of the wetlands and deterioration of its water quality, it must also ensure compliance with the requirements of </w:t>
            </w:r>
            <w:r w:rsidRPr="00FE0EA6">
              <w:rPr>
                <w:rFonts w:cs="Arial"/>
              </w:rPr>
              <w:lastRenderedPageBreak/>
              <w:t>the GN704 regulations and the conditions stipulated in the water use licence. However, it must be noted that the environmental sensitivity of the area will be thoroughly investigated during the EIA phase.</w:t>
            </w:r>
          </w:p>
          <w:p w14:paraId="4D928C4B" w14:textId="77777777" w:rsidR="00F53873" w:rsidRPr="00FE0EA6" w:rsidRDefault="00F53873" w:rsidP="00B47034">
            <w:pPr>
              <w:spacing w:before="0" w:after="0" w:line="240" w:lineRule="auto"/>
              <w:rPr>
                <w:rFonts w:cs="Arial"/>
              </w:rPr>
            </w:pPr>
          </w:p>
          <w:p w14:paraId="0A1D0419" w14:textId="77777777" w:rsidR="00F53873" w:rsidRPr="00FE0EA6" w:rsidRDefault="00F53873" w:rsidP="00B47034">
            <w:pPr>
              <w:spacing w:before="0" w:after="0" w:line="240" w:lineRule="auto"/>
              <w:rPr>
                <w:rFonts w:cs="Arial"/>
              </w:rPr>
            </w:pPr>
            <w:r w:rsidRPr="00FE0EA6">
              <w:rPr>
                <w:rFonts w:cs="Arial"/>
              </w:rPr>
              <w:t>Steps will be taken to investigate, assess and evaluate the impacts of the Acid Mine Drainage. Engineering and designs solutions will be implemented to avoid or remedy Acid Mine Drainage during the EIA phase.</w:t>
            </w:r>
          </w:p>
          <w:p w14:paraId="1632E74F" w14:textId="77777777" w:rsidR="00F53873" w:rsidRPr="00FE0EA6" w:rsidRDefault="00F53873" w:rsidP="00B47034">
            <w:pPr>
              <w:spacing w:before="0" w:after="0" w:line="240" w:lineRule="auto"/>
              <w:rPr>
                <w:rFonts w:cs="Arial"/>
              </w:rPr>
            </w:pPr>
          </w:p>
          <w:p w14:paraId="39E08C54" w14:textId="77777777" w:rsidR="00F53873" w:rsidRPr="00FE0EA6" w:rsidRDefault="00F53873" w:rsidP="00B47034">
            <w:pPr>
              <w:spacing w:before="0" w:after="0" w:line="240" w:lineRule="auto"/>
              <w:rPr>
                <w:rFonts w:cs="Arial"/>
              </w:rPr>
            </w:pPr>
            <w:r w:rsidRPr="00FE0EA6">
              <w:rPr>
                <w:rFonts w:cs="Arial"/>
              </w:rPr>
              <w:t>A socio-economic study will be undertaken to determine any impacts on tourism.  Mitigation of the impacts and their management will also be provided in the study.</w:t>
            </w:r>
          </w:p>
          <w:p w14:paraId="7674490E" w14:textId="77777777" w:rsidR="00F53873" w:rsidRPr="00FE0EA6" w:rsidRDefault="00F53873" w:rsidP="00B47034">
            <w:pPr>
              <w:spacing w:before="0" w:after="0" w:line="240" w:lineRule="auto"/>
              <w:rPr>
                <w:rFonts w:cs="Arial"/>
              </w:rPr>
            </w:pPr>
          </w:p>
          <w:p w14:paraId="6623966B" w14:textId="77777777" w:rsidR="00F53873" w:rsidRPr="00FE0EA6" w:rsidRDefault="00F53873" w:rsidP="00B47034">
            <w:pPr>
              <w:spacing w:before="0" w:after="0" w:line="240" w:lineRule="auto"/>
              <w:rPr>
                <w:rFonts w:cs="Arial"/>
              </w:rPr>
            </w:pPr>
            <w:r w:rsidRPr="00FE0EA6">
              <w:rPr>
                <w:rFonts w:cs="Arial"/>
              </w:rPr>
              <w:t>A traffic impact assessment study will be undertaken to quantify the expected mine development traffic generation and to evaluate its impact on the immediate surrounding road network, as well as to determine the best access arrangements of the proposed development site during the EIA phase.</w:t>
            </w:r>
          </w:p>
          <w:p w14:paraId="7E4E7C48" w14:textId="77777777" w:rsidR="00F53873" w:rsidRPr="00FE0EA6" w:rsidRDefault="00F53873" w:rsidP="00B47034">
            <w:pPr>
              <w:spacing w:before="0" w:after="0" w:line="240" w:lineRule="auto"/>
              <w:rPr>
                <w:rFonts w:cs="Arial"/>
              </w:rPr>
            </w:pPr>
          </w:p>
          <w:p w14:paraId="2402C833" w14:textId="77777777" w:rsidR="00F53873" w:rsidRPr="00FE0EA6" w:rsidRDefault="00F53873" w:rsidP="00B47034">
            <w:pPr>
              <w:spacing w:before="0" w:after="0" w:line="240" w:lineRule="auto"/>
              <w:rPr>
                <w:rFonts w:cs="Arial"/>
              </w:rPr>
            </w:pPr>
            <w:r w:rsidRPr="00FE0EA6">
              <w:rPr>
                <w:rFonts w:cs="Arial"/>
              </w:rPr>
              <w:t>Noted. The EMF has been added on the final scoping report.  Please note that the framework will be considered in the EIA phase, all specialists will be instructed to consider the framework during their impact assessment.</w:t>
            </w:r>
          </w:p>
          <w:p w14:paraId="19C711B0" w14:textId="77777777" w:rsidR="00F53873" w:rsidRPr="00FE0EA6" w:rsidRDefault="00F53873" w:rsidP="00B47034">
            <w:pPr>
              <w:spacing w:before="0" w:after="0" w:line="240" w:lineRule="auto"/>
              <w:rPr>
                <w:rFonts w:cs="Arial"/>
              </w:rPr>
            </w:pPr>
          </w:p>
          <w:p w14:paraId="04FE5985" w14:textId="77777777" w:rsidR="00F53873" w:rsidRPr="00FE0EA6" w:rsidRDefault="00F53873" w:rsidP="00B47034">
            <w:pPr>
              <w:spacing w:before="0" w:after="0" w:line="240" w:lineRule="auto"/>
              <w:rPr>
                <w:rFonts w:cs="Arial"/>
              </w:rPr>
            </w:pPr>
          </w:p>
          <w:p w14:paraId="2CBCE8DB" w14:textId="77777777" w:rsidR="00F53873" w:rsidRPr="00FE0EA6" w:rsidRDefault="00F53873" w:rsidP="00B47034">
            <w:pPr>
              <w:spacing w:before="0" w:after="0" w:line="240" w:lineRule="auto"/>
              <w:rPr>
                <w:rFonts w:cs="Arial"/>
              </w:rPr>
            </w:pPr>
          </w:p>
          <w:p w14:paraId="663DF378" w14:textId="77777777" w:rsidR="00F53873" w:rsidRPr="00FE0EA6" w:rsidRDefault="00F53873" w:rsidP="00B47034">
            <w:pPr>
              <w:spacing w:before="0" w:after="0" w:line="240" w:lineRule="auto"/>
              <w:rPr>
                <w:rFonts w:cs="Arial"/>
              </w:rPr>
            </w:pPr>
            <w:r w:rsidRPr="00FE0EA6">
              <w:rPr>
                <w:rFonts w:cs="Arial"/>
              </w:rPr>
              <w:t>The life of mien is currently planned to be approximately ten years.</w:t>
            </w:r>
          </w:p>
          <w:p w14:paraId="71B24198" w14:textId="77777777" w:rsidR="00F53873" w:rsidRPr="00FE0EA6" w:rsidRDefault="00F53873" w:rsidP="00B47034">
            <w:pPr>
              <w:spacing w:before="0" w:after="0" w:line="240" w:lineRule="auto"/>
              <w:rPr>
                <w:rFonts w:cs="Arial"/>
              </w:rPr>
            </w:pPr>
          </w:p>
          <w:p w14:paraId="5E8B5FD9" w14:textId="77777777" w:rsidR="00F53873" w:rsidRPr="00FE0EA6" w:rsidRDefault="00F53873" w:rsidP="00B47034">
            <w:pPr>
              <w:spacing w:before="0" w:after="0" w:line="240" w:lineRule="auto"/>
              <w:rPr>
                <w:rFonts w:cs="Arial"/>
              </w:rPr>
            </w:pPr>
            <w:r w:rsidRPr="00FE0EA6">
              <w:rPr>
                <w:rFonts w:cs="Arial"/>
              </w:rPr>
              <w:t>A meeting has been planned for November 2021 and the date of the meeting is yet to be confirmed.</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23E8FCF2" w14:textId="77777777" w:rsidR="00F53873" w:rsidRPr="00FE0EA6" w:rsidRDefault="00F53873" w:rsidP="00B47034">
            <w:pPr>
              <w:spacing w:before="0" w:after="0" w:line="240" w:lineRule="auto"/>
              <w:rPr>
                <w:rFonts w:cs="Arial"/>
              </w:rPr>
            </w:pPr>
            <w:r w:rsidRPr="00FE0EA6">
              <w:rPr>
                <w:rFonts w:cs="Arial"/>
              </w:rPr>
              <w:lastRenderedPageBreak/>
              <w:t>Ongoing</w:t>
            </w:r>
          </w:p>
          <w:p w14:paraId="3C3CA615" w14:textId="77777777" w:rsidR="00F53873" w:rsidRPr="00FE0EA6" w:rsidRDefault="00F53873" w:rsidP="00B47034">
            <w:pPr>
              <w:spacing w:before="0" w:after="0" w:line="240" w:lineRule="auto"/>
              <w:rPr>
                <w:rFonts w:cs="Arial"/>
              </w:rPr>
            </w:pPr>
          </w:p>
          <w:p w14:paraId="7DBC491E" w14:textId="77777777" w:rsidR="00F53873" w:rsidRPr="00FE0EA6" w:rsidRDefault="00F53873" w:rsidP="00B47034">
            <w:pPr>
              <w:spacing w:before="0" w:after="0" w:line="240" w:lineRule="auto"/>
              <w:rPr>
                <w:rFonts w:cs="Arial"/>
              </w:rPr>
            </w:pPr>
          </w:p>
          <w:p w14:paraId="3B4E0DC4" w14:textId="77777777" w:rsidR="00F53873" w:rsidRPr="00FE0EA6" w:rsidRDefault="00F53873" w:rsidP="00B47034">
            <w:pPr>
              <w:spacing w:before="0" w:after="0" w:line="240" w:lineRule="auto"/>
              <w:rPr>
                <w:rFonts w:cs="Arial"/>
              </w:rPr>
            </w:pPr>
          </w:p>
          <w:p w14:paraId="3C72FA6F" w14:textId="77777777" w:rsidR="00F53873" w:rsidRPr="00FE0EA6" w:rsidRDefault="00F53873" w:rsidP="00B47034">
            <w:pPr>
              <w:spacing w:before="0" w:after="0" w:line="240" w:lineRule="auto"/>
              <w:rPr>
                <w:rFonts w:cs="Arial"/>
              </w:rPr>
            </w:pPr>
          </w:p>
          <w:p w14:paraId="21FE5330" w14:textId="77777777" w:rsidR="00F53873" w:rsidRPr="00FE0EA6" w:rsidRDefault="00F53873" w:rsidP="00B47034">
            <w:pPr>
              <w:spacing w:before="0" w:after="0" w:line="240" w:lineRule="auto"/>
              <w:rPr>
                <w:rFonts w:cs="Arial"/>
              </w:rPr>
            </w:pPr>
          </w:p>
          <w:p w14:paraId="34CA0A44" w14:textId="77777777" w:rsidR="00F53873" w:rsidRPr="00FE0EA6" w:rsidRDefault="00F53873" w:rsidP="00B47034">
            <w:pPr>
              <w:spacing w:before="0" w:after="0" w:line="240" w:lineRule="auto"/>
              <w:rPr>
                <w:rFonts w:cs="Arial"/>
              </w:rPr>
            </w:pPr>
          </w:p>
          <w:p w14:paraId="45F8A486" w14:textId="77777777" w:rsidR="00F53873" w:rsidRPr="00FE0EA6" w:rsidRDefault="00F53873" w:rsidP="00B47034">
            <w:pPr>
              <w:spacing w:before="0" w:after="0" w:line="240" w:lineRule="auto"/>
              <w:rPr>
                <w:rFonts w:cs="Arial"/>
              </w:rPr>
            </w:pPr>
            <w:r w:rsidRPr="00FE0EA6">
              <w:rPr>
                <w:rFonts w:cs="Arial"/>
              </w:rPr>
              <w:t>Ongoing</w:t>
            </w:r>
          </w:p>
          <w:p w14:paraId="6ECC9001" w14:textId="77777777" w:rsidR="00F53873" w:rsidRPr="00FE0EA6" w:rsidRDefault="00F53873" w:rsidP="00B47034">
            <w:pPr>
              <w:spacing w:before="0" w:after="0" w:line="240" w:lineRule="auto"/>
              <w:rPr>
                <w:rFonts w:cs="Arial"/>
              </w:rPr>
            </w:pPr>
          </w:p>
          <w:p w14:paraId="38BD62B6" w14:textId="77777777" w:rsidR="00F53873" w:rsidRPr="00FE0EA6" w:rsidRDefault="00F53873" w:rsidP="00B47034">
            <w:pPr>
              <w:spacing w:before="0" w:after="0" w:line="240" w:lineRule="auto"/>
              <w:rPr>
                <w:rFonts w:cs="Arial"/>
              </w:rPr>
            </w:pPr>
          </w:p>
          <w:p w14:paraId="5480ACC5" w14:textId="77777777" w:rsidR="00F53873" w:rsidRPr="00FE0EA6" w:rsidRDefault="00F53873" w:rsidP="00B47034">
            <w:pPr>
              <w:spacing w:before="0" w:after="0" w:line="240" w:lineRule="auto"/>
              <w:rPr>
                <w:rFonts w:cs="Arial"/>
              </w:rPr>
            </w:pPr>
          </w:p>
          <w:p w14:paraId="6770D46F" w14:textId="77777777" w:rsidR="00F53873" w:rsidRPr="00FE0EA6" w:rsidRDefault="00F53873" w:rsidP="00B47034">
            <w:pPr>
              <w:spacing w:before="0" w:after="0" w:line="240" w:lineRule="auto"/>
              <w:rPr>
                <w:rFonts w:cs="Arial"/>
              </w:rPr>
            </w:pPr>
          </w:p>
          <w:p w14:paraId="6E92A27A" w14:textId="77777777" w:rsidR="00F53873" w:rsidRPr="00FE0EA6" w:rsidRDefault="00F53873" w:rsidP="00B47034">
            <w:pPr>
              <w:spacing w:before="0" w:after="0" w:line="240" w:lineRule="auto"/>
              <w:rPr>
                <w:rFonts w:cs="Arial"/>
              </w:rPr>
            </w:pPr>
          </w:p>
          <w:p w14:paraId="0A7021B4" w14:textId="77777777" w:rsidR="00F53873" w:rsidRPr="00FE0EA6" w:rsidRDefault="00F53873" w:rsidP="00B47034">
            <w:pPr>
              <w:spacing w:before="0" w:after="0" w:line="240" w:lineRule="auto"/>
              <w:rPr>
                <w:rFonts w:cs="Arial"/>
              </w:rPr>
            </w:pPr>
          </w:p>
          <w:p w14:paraId="0AC9A1C7" w14:textId="77777777" w:rsidR="00F53873" w:rsidRPr="00FE0EA6" w:rsidRDefault="00F53873" w:rsidP="00B47034">
            <w:pPr>
              <w:spacing w:before="0" w:after="0" w:line="240" w:lineRule="auto"/>
              <w:rPr>
                <w:rFonts w:cs="Arial"/>
              </w:rPr>
            </w:pPr>
          </w:p>
          <w:p w14:paraId="74500949" w14:textId="77777777" w:rsidR="00F53873" w:rsidRPr="00FE0EA6" w:rsidRDefault="00F53873" w:rsidP="00B47034">
            <w:pPr>
              <w:spacing w:before="0" w:after="0" w:line="240" w:lineRule="auto"/>
              <w:rPr>
                <w:rFonts w:cs="Arial"/>
              </w:rPr>
            </w:pPr>
          </w:p>
          <w:p w14:paraId="3D8125FD" w14:textId="77777777" w:rsidR="00F53873" w:rsidRPr="00FE0EA6" w:rsidRDefault="00F53873" w:rsidP="00B47034">
            <w:pPr>
              <w:spacing w:before="0" w:after="0" w:line="240" w:lineRule="auto"/>
              <w:rPr>
                <w:rFonts w:cs="Arial"/>
              </w:rPr>
            </w:pPr>
          </w:p>
          <w:p w14:paraId="1E9B271D" w14:textId="77777777" w:rsidR="00F53873" w:rsidRPr="00FE0EA6" w:rsidRDefault="00F53873" w:rsidP="00B47034">
            <w:pPr>
              <w:spacing w:before="0" w:after="0" w:line="240" w:lineRule="auto"/>
              <w:rPr>
                <w:rFonts w:cs="Arial"/>
              </w:rPr>
            </w:pPr>
          </w:p>
          <w:p w14:paraId="413852F6" w14:textId="77777777" w:rsidR="00F53873" w:rsidRPr="00FE0EA6" w:rsidRDefault="00F53873" w:rsidP="00B47034">
            <w:pPr>
              <w:spacing w:before="0" w:after="0" w:line="240" w:lineRule="auto"/>
              <w:rPr>
                <w:rFonts w:cs="Arial"/>
              </w:rPr>
            </w:pPr>
          </w:p>
          <w:p w14:paraId="28D36F86" w14:textId="77777777" w:rsidR="00F53873" w:rsidRPr="00FE0EA6" w:rsidRDefault="00F53873" w:rsidP="00B47034">
            <w:pPr>
              <w:spacing w:before="0" w:after="0" w:line="240" w:lineRule="auto"/>
              <w:rPr>
                <w:rFonts w:cs="Arial"/>
              </w:rPr>
            </w:pPr>
          </w:p>
          <w:p w14:paraId="526A3E72" w14:textId="77777777" w:rsidR="00F53873" w:rsidRPr="00FE0EA6" w:rsidRDefault="00F53873" w:rsidP="00B47034">
            <w:pPr>
              <w:spacing w:before="0" w:after="0" w:line="240" w:lineRule="auto"/>
              <w:rPr>
                <w:rFonts w:cs="Arial"/>
              </w:rPr>
            </w:pPr>
            <w:r w:rsidRPr="00FE0EA6">
              <w:rPr>
                <w:rFonts w:cs="Arial"/>
              </w:rPr>
              <w:t>Ongoing</w:t>
            </w:r>
          </w:p>
          <w:p w14:paraId="50EA824A" w14:textId="77777777" w:rsidR="00F53873" w:rsidRPr="00FE0EA6" w:rsidRDefault="00F53873" w:rsidP="00B47034">
            <w:pPr>
              <w:spacing w:before="0" w:after="0" w:line="240" w:lineRule="auto"/>
              <w:rPr>
                <w:rFonts w:cs="Arial"/>
              </w:rPr>
            </w:pPr>
          </w:p>
          <w:p w14:paraId="4F9539C8" w14:textId="77777777" w:rsidR="00F53873" w:rsidRPr="00FE0EA6" w:rsidRDefault="00F53873" w:rsidP="00B47034">
            <w:pPr>
              <w:spacing w:before="0" w:after="0" w:line="240" w:lineRule="auto"/>
              <w:rPr>
                <w:rFonts w:cs="Arial"/>
              </w:rPr>
            </w:pPr>
          </w:p>
          <w:p w14:paraId="2AD692E3" w14:textId="77777777" w:rsidR="00F53873" w:rsidRPr="00FE0EA6" w:rsidRDefault="00F53873" w:rsidP="00B47034">
            <w:pPr>
              <w:spacing w:before="0" w:after="0" w:line="240" w:lineRule="auto"/>
              <w:rPr>
                <w:rFonts w:cs="Arial"/>
              </w:rPr>
            </w:pPr>
          </w:p>
          <w:p w14:paraId="04CDD128" w14:textId="77777777" w:rsidR="00F53873" w:rsidRPr="00FE0EA6" w:rsidRDefault="00F53873" w:rsidP="00B47034">
            <w:pPr>
              <w:spacing w:before="0" w:after="0" w:line="240" w:lineRule="auto"/>
              <w:rPr>
                <w:rFonts w:cs="Arial"/>
              </w:rPr>
            </w:pPr>
          </w:p>
          <w:p w14:paraId="66DD91F8" w14:textId="77777777" w:rsidR="00F53873" w:rsidRPr="00FE0EA6" w:rsidRDefault="00F53873" w:rsidP="00B47034">
            <w:pPr>
              <w:spacing w:before="0" w:after="0" w:line="240" w:lineRule="auto"/>
              <w:rPr>
                <w:rFonts w:cs="Arial"/>
              </w:rPr>
            </w:pPr>
          </w:p>
          <w:p w14:paraId="5D35B7E6" w14:textId="77777777" w:rsidR="00F53873" w:rsidRPr="00FE0EA6" w:rsidRDefault="00F53873" w:rsidP="00B47034">
            <w:pPr>
              <w:spacing w:before="0" w:after="0" w:line="240" w:lineRule="auto"/>
              <w:rPr>
                <w:rFonts w:cs="Arial"/>
              </w:rPr>
            </w:pPr>
          </w:p>
          <w:p w14:paraId="70DCE677" w14:textId="77777777" w:rsidR="00F53873" w:rsidRPr="00FE0EA6" w:rsidRDefault="00F53873" w:rsidP="00B47034">
            <w:pPr>
              <w:spacing w:before="0" w:after="0" w:line="240" w:lineRule="auto"/>
              <w:rPr>
                <w:rFonts w:cs="Arial"/>
              </w:rPr>
            </w:pPr>
          </w:p>
          <w:p w14:paraId="6582635B" w14:textId="77777777" w:rsidR="00F53873" w:rsidRPr="00FE0EA6" w:rsidRDefault="00F53873" w:rsidP="00B47034">
            <w:pPr>
              <w:spacing w:before="0" w:after="0" w:line="240" w:lineRule="auto"/>
              <w:rPr>
                <w:rFonts w:cs="Arial"/>
              </w:rPr>
            </w:pPr>
            <w:r w:rsidRPr="00FE0EA6">
              <w:rPr>
                <w:rFonts w:cs="Arial"/>
              </w:rPr>
              <w:t>Ongoing</w:t>
            </w:r>
          </w:p>
          <w:p w14:paraId="562A8B46" w14:textId="77777777" w:rsidR="00F53873" w:rsidRPr="00FE0EA6" w:rsidRDefault="00F53873" w:rsidP="00B47034">
            <w:pPr>
              <w:spacing w:before="0" w:after="0" w:line="240" w:lineRule="auto"/>
              <w:rPr>
                <w:rFonts w:cs="Arial"/>
              </w:rPr>
            </w:pPr>
          </w:p>
          <w:p w14:paraId="392DE7E1" w14:textId="77777777" w:rsidR="00F53873" w:rsidRPr="00FE0EA6" w:rsidRDefault="00F53873" w:rsidP="00B47034">
            <w:pPr>
              <w:spacing w:before="0" w:after="0" w:line="240" w:lineRule="auto"/>
              <w:rPr>
                <w:rFonts w:cs="Arial"/>
              </w:rPr>
            </w:pPr>
          </w:p>
          <w:p w14:paraId="31256859" w14:textId="77777777" w:rsidR="00F53873" w:rsidRPr="00FE0EA6" w:rsidRDefault="00F53873" w:rsidP="00B47034">
            <w:pPr>
              <w:spacing w:before="0" w:after="0" w:line="240" w:lineRule="auto"/>
              <w:rPr>
                <w:rFonts w:cs="Arial"/>
              </w:rPr>
            </w:pPr>
          </w:p>
          <w:p w14:paraId="0320EE5C" w14:textId="77777777" w:rsidR="00F53873" w:rsidRPr="00FE0EA6" w:rsidRDefault="00F53873" w:rsidP="00B47034">
            <w:pPr>
              <w:spacing w:before="0" w:after="0" w:line="240" w:lineRule="auto"/>
              <w:rPr>
                <w:rFonts w:cs="Arial"/>
              </w:rPr>
            </w:pPr>
          </w:p>
          <w:p w14:paraId="2164F29A" w14:textId="77777777" w:rsidR="00F53873" w:rsidRPr="00FE0EA6" w:rsidRDefault="00F53873" w:rsidP="00B47034">
            <w:pPr>
              <w:spacing w:before="0" w:after="0" w:line="240" w:lineRule="auto"/>
              <w:rPr>
                <w:rFonts w:cs="Arial"/>
              </w:rPr>
            </w:pPr>
          </w:p>
          <w:p w14:paraId="38BBB3BF" w14:textId="77777777" w:rsidR="00F53873" w:rsidRPr="00FE0EA6" w:rsidRDefault="00F53873" w:rsidP="00B47034">
            <w:pPr>
              <w:spacing w:before="0" w:after="0" w:line="240" w:lineRule="auto"/>
              <w:rPr>
                <w:rFonts w:cs="Arial"/>
              </w:rPr>
            </w:pPr>
            <w:r w:rsidRPr="00FE0EA6">
              <w:rPr>
                <w:rFonts w:cs="Arial"/>
              </w:rPr>
              <w:t>Ongoing</w:t>
            </w:r>
          </w:p>
          <w:p w14:paraId="13EB80E7" w14:textId="77777777" w:rsidR="00F53873" w:rsidRPr="00FE0EA6" w:rsidRDefault="00F53873" w:rsidP="00B47034">
            <w:pPr>
              <w:spacing w:before="0" w:after="0" w:line="240" w:lineRule="auto"/>
              <w:rPr>
                <w:rFonts w:cs="Arial"/>
              </w:rPr>
            </w:pPr>
          </w:p>
          <w:p w14:paraId="4CBCE194" w14:textId="77777777" w:rsidR="00F53873" w:rsidRPr="00FE0EA6" w:rsidRDefault="00F53873" w:rsidP="00B47034">
            <w:pPr>
              <w:spacing w:before="0" w:after="0" w:line="240" w:lineRule="auto"/>
              <w:rPr>
                <w:rFonts w:cs="Arial"/>
              </w:rPr>
            </w:pPr>
          </w:p>
          <w:p w14:paraId="0526C56F" w14:textId="77777777" w:rsidR="00F53873" w:rsidRPr="00FE0EA6" w:rsidRDefault="00F53873" w:rsidP="00B47034">
            <w:pPr>
              <w:spacing w:before="0" w:after="0" w:line="240" w:lineRule="auto"/>
              <w:rPr>
                <w:rFonts w:cs="Arial"/>
              </w:rPr>
            </w:pPr>
          </w:p>
          <w:p w14:paraId="3B70DE8F" w14:textId="77777777" w:rsidR="00F53873" w:rsidRPr="00FE0EA6" w:rsidRDefault="00F53873" w:rsidP="00B47034">
            <w:pPr>
              <w:spacing w:before="0" w:after="0" w:line="240" w:lineRule="auto"/>
              <w:rPr>
                <w:rFonts w:cs="Arial"/>
              </w:rPr>
            </w:pPr>
          </w:p>
          <w:p w14:paraId="7416E65E" w14:textId="77777777" w:rsidR="00F53873" w:rsidRPr="00FE0EA6" w:rsidRDefault="00F53873" w:rsidP="00B47034">
            <w:pPr>
              <w:spacing w:before="0" w:after="0" w:line="240" w:lineRule="auto"/>
              <w:rPr>
                <w:rFonts w:cs="Arial"/>
              </w:rPr>
            </w:pPr>
          </w:p>
          <w:p w14:paraId="2D909CDC" w14:textId="77777777" w:rsidR="00F53873" w:rsidRPr="00FE0EA6" w:rsidRDefault="00F53873" w:rsidP="00B47034">
            <w:pPr>
              <w:spacing w:before="0" w:after="0" w:line="240" w:lineRule="auto"/>
              <w:rPr>
                <w:rFonts w:cs="Arial"/>
              </w:rPr>
            </w:pPr>
          </w:p>
          <w:p w14:paraId="1FDE6F61" w14:textId="77777777" w:rsidR="00F53873" w:rsidRPr="00FE0EA6" w:rsidRDefault="00F53873" w:rsidP="00B47034">
            <w:pPr>
              <w:spacing w:before="0" w:after="0" w:line="240" w:lineRule="auto"/>
              <w:rPr>
                <w:rFonts w:cs="Arial"/>
              </w:rPr>
            </w:pPr>
          </w:p>
          <w:p w14:paraId="33638C58" w14:textId="77777777" w:rsidR="00F53873" w:rsidRPr="00FE0EA6" w:rsidRDefault="00F53873" w:rsidP="00B47034">
            <w:pPr>
              <w:spacing w:before="0" w:after="0" w:line="240" w:lineRule="auto"/>
              <w:rPr>
                <w:rFonts w:cs="Arial"/>
              </w:rPr>
            </w:pPr>
          </w:p>
          <w:p w14:paraId="0D0BD6FA" w14:textId="77777777" w:rsidR="00F53873" w:rsidRPr="00FE0EA6" w:rsidRDefault="00F53873" w:rsidP="00B47034">
            <w:pPr>
              <w:spacing w:before="0" w:after="0" w:line="240" w:lineRule="auto"/>
              <w:rPr>
                <w:rFonts w:cs="Arial"/>
              </w:rPr>
            </w:pPr>
          </w:p>
          <w:p w14:paraId="1A42E17B" w14:textId="77777777" w:rsidR="00F53873" w:rsidRPr="00FE0EA6" w:rsidRDefault="00F53873" w:rsidP="00B47034">
            <w:pPr>
              <w:spacing w:before="0" w:after="0" w:line="240" w:lineRule="auto"/>
              <w:rPr>
                <w:rFonts w:cs="Arial"/>
              </w:rPr>
            </w:pPr>
            <w:r w:rsidRPr="00FE0EA6">
              <w:rPr>
                <w:rFonts w:cs="Arial"/>
              </w:rPr>
              <w:t>Ongoing</w:t>
            </w:r>
          </w:p>
          <w:p w14:paraId="12D0E90E" w14:textId="77777777" w:rsidR="00F53873" w:rsidRPr="00FE0EA6" w:rsidRDefault="00F53873" w:rsidP="00B47034">
            <w:pPr>
              <w:spacing w:before="0" w:after="0" w:line="240" w:lineRule="auto"/>
              <w:rPr>
                <w:rFonts w:cs="Arial"/>
              </w:rPr>
            </w:pPr>
          </w:p>
          <w:p w14:paraId="7389687E" w14:textId="77777777" w:rsidR="00F53873" w:rsidRPr="00FE0EA6" w:rsidRDefault="00F53873" w:rsidP="00B47034">
            <w:pPr>
              <w:spacing w:before="0" w:after="0" w:line="240" w:lineRule="auto"/>
              <w:rPr>
                <w:rFonts w:cs="Arial"/>
              </w:rPr>
            </w:pPr>
          </w:p>
          <w:p w14:paraId="797AA2A1" w14:textId="77777777" w:rsidR="00F53873" w:rsidRPr="00FE0EA6" w:rsidRDefault="00F53873" w:rsidP="00B47034">
            <w:pPr>
              <w:spacing w:before="0" w:after="0" w:line="240" w:lineRule="auto"/>
              <w:rPr>
                <w:rFonts w:cs="Arial"/>
              </w:rPr>
            </w:pPr>
          </w:p>
          <w:p w14:paraId="70BDFA3D" w14:textId="77777777" w:rsidR="00F53873" w:rsidRPr="00FE0EA6" w:rsidRDefault="00F53873" w:rsidP="00B47034">
            <w:pPr>
              <w:spacing w:before="0" w:after="0" w:line="240" w:lineRule="auto"/>
              <w:rPr>
                <w:rFonts w:cs="Arial"/>
              </w:rPr>
            </w:pPr>
          </w:p>
          <w:p w14:paraId="4335EAD3" w14:textId="77777777" w:rsidR="00F53873" w:rsidRPr="00FE0EA6" w:rsidRDefault="00F53873" w:rsidP="00B47034">
            <w:pPr>
              <w:spacing w:before="0" w:after="0" w:line="240" w:lineRule="auto"/>
              <w:rPr>
                <w:rFonts w:cs="Arial"/>
              </w:rPr>
            </w:pPr>
          </w:p>
          <w:p w14:paraId="067E7374" w14:textId="77777777" w:rsidR="00F53873" w:rsidRPr="00FE0EA6" w:rsidRDefault="00F53873" w:rsidP="00B47034">
            <w:pPr>
              <w:spacing w:before="0" w:after="0" w:line="240" w:lineRule="auto"/>
              <w:rPr>
                <w:rFonts w:cs="Arial"/>
              </w:rPr>
            </w:pPr>
          </w:p>
          <w:p w14:paraId="3C1FD19A" w14:textId="77777777" w:rsidR="00F53873" w:rsidRPr="00FE0EA6" w:rsidRDefault="00F53873" w:rsidP="00B47034">
            <w:pPr>
              <w:spacing w:before="0" w:after="0" w:line="240" w:lineRule="auto"/>
              <w:rPr>
                <w:rFonts w:cs="Arial"/>
              </w:rPr>
            </w:pPr>
          </w:p>
          <w:p w14:paraId="2BB8DE15" w14:textId="77777777" w:rsidR="00F53873" w:rsidRPr="00FE0EA6" w:rsidRDefault="00F53873" w:rsidP="00B47034">
            <w:pPr>
              <w:spacing w:before="0" w:after="0" w:line="240" w:lineRule="auto"/>
              <w:rPr>
                <w:rFonts w:cs="Arial"/>
              </w:rPr>
            </w:pPr>
          </w:p>
          <w:p w14:paraId="6E2C9D00" w14:textId="77777777" w:rsidR="00F53873" w:rsidRPr="00FE0EA6" w:rsidRDefault="00F53873" w:rsidP="00B47034">
            <w:pPr>
              <w:spacing w:before="0" w:after="0" w:line="240" w:lineRule="auto"/>
              <w:rPr>
                <w:rFonts w:cs="Arial"/>
              </w:rPr>
            </w:pPr>
          </w:p>
          <w:p w14:paraId="408FECE1" w14:textId="77777777" w:rsidR="00F53873" w:rsidRPr="00FE0EA6" w:rsidRDefault="00F53873" w:rsidP="00B47034">
            <w:pPr>
              <w:spacing w:before="0" w:after="0" w:line="240" w:lineRule="auto"/>
              <w:rPr>
                <w:rFonts w:cs="Arial"/>
              </w:rPr>
            </w:pPr>
            <w:r w:rsidRPr="00FE0EA6">
              <w:rPr>
                <w:rFonts w:cs="Arial"/>
              </w:rPr>
              <w:t>Ongoing</w:t>
            </w:r>
          </w:p>
          <w:p w14:paraId="6C7F5285" w14:textId="77777777" w:rsidR="00F53873" w:rsidRPr="00FE0EA6" w:rsidRDefault="00F53873" w:rsidP="00B47034">
            <w:pPr>
              <w:spacing w:before="0" w:after="0" w:line="240" w:lineRule="auto"/>
              <w:rPr>
                <w:rFonts w:cs="Arial"/>
              </w:rPr>
            </w:pPr>
          </w:p>
          <w:p w14:paraId="6B8DAFE6" w14:textId="77777777" w:rsidR="00F53873" w:rsidRPr="00FE0EA6" w:rsidRDefault="00F53873" w:rsidP="00B47034">
            <w:pPr>
              <w:spacing w:before="0" w:after="0" w:line="240" w:lineRule="auto"/>
              <w:rPr>
                <w:rFonts w:cs="Arial"/>
              </w:rPr>
            </w:pPr>
          </w:p>
          <w:p w14:paraId="35A206DD" w14:textId="77777777" w:rsidR="00F53873" w:rsidRPr="00FE0EA6" w:rsidRDefault="00F53873" w:rsidP="00B47034">
            <w:pPr>
              <w:spacing w:before="0" w:after="0" w:line="240" w:lineRule="auto"/>
              <w:rPr>
                <w:rFonts w:cs="Arial"/>
              </w:rPr>
            </w:pPr>
          </w:p>
          <w:p w14:paraId="23EE0CF3" w14:textId="77777777" w:rsidR="00F53873" w:rsidRPr="00FE0EA6" w:rsidRDefault="00F53873" w:rsidP="00B47034">
            <w:pPr>
              <w:spacing w:before="0" w:after="0" w:line="240" w:lineRule="auto"/>
              <w:rPr>
                <w:rFonts w:cs="Arial"/>
              </w:rPr>
            </w:pPr>
          </w:p>
          <w:p w14:paraId="7E7396BF"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42920672" w14:textId="77777777" w:rsidTr="00B47034">
        <w:trPr>
          <w:jc w:val="center"/>
        </w:trPr>
        <w:tc>
          <w:tcPr>
            <w:tcW w:w="3583" w:type="dxa"/>
            <w:tcBorders>
              <w:top w:val="single" w:sz="4" w:space="0" w:color="auto"/>
              <w:left w:val="double" w:sz="4" w:space="0" w:color="auto"/>
              <w:bottom w:val="single" w:sz="4" w:space="0" w:color="auto"/>
              <w:right w:val="single" w:sz="4" w:space="0" w:color="auto"/>
            </w:tcBorders>
            <w:shd w:val="clear" w:color="auto" w:fill="auto"/>
          </w:tcPr>
          <w:p w14:paraId="2FD3B62C" w14:textId="77777777" w:rsidR="00F53873" w:rsidRPr="00FE0EA6" w:rsidRDefault="00F53873" w:rsidP="00B47034">
            <w:pPr>
              <w:spacing w:before="0" w:after="0" w:line="240" w:lineRule="auto"/>
              <w:rPr>
                <w:rFonts w:cs="Arial"/>
              </w:rPr>
            </w:pPr>
            <w:proofErr w:type="spellStart"/>
            <w:r w:rsidRPr="00FE0EA6">
              <w:rPr>
                <w:rFonts w:cs="Arial"/>
              </w:rPr>
              <w:lastRenderedPageBreak/>
              <w:t>Birkenwald</w:t>
            </w:r>
            <w:proofErr w:type="spellEnd"/>
            <w:r w:rsidRPr="00FE0EA6">
              <w:rPr>
                <w:rFonts w:cs="Arial"/>
              </w:rPr>
              <w:t xml:space="preserve"> Properties (Pty) Ltd</w:t>
            </w:r>
          </w:p>
          <w:p w14:paraId="680082B5" w14:textId="77777777" w:rsidR="00F53873" w:rsidRPr="00FE0EA6" w:rsidRDefault="00F53873" w:rsidP="00B47034">
            <w:pPr>
              <w:spacing w:before="0" w:after="0" w:line="240" w:lineRule="auto"/>
              <w:rPr>
                <w:rFonts w:cs="Arial"/>
              </w:rPr>
            </w:pPr>
          </w:p>
        </w:tc>
        <w:tc>
          <w:tcPr>
            <w:tcW w:w="2816" w:type="dxa"/>
            <w:tcBorders>
              <w:top w:val="single" w:sz="4" w:space="0" w:color="auto"/>
              <w:left w:val="single" w:sz="4" w:space="0" w:color="auto"/>
              <w:bottom w:val="single" w:sz="4" w:space="0" w:color="auto"/>
              <w:right w:val="single" w:sz="4" w:space="0" w:color="auto"/>
            </w:tcBorders>
            <w:shd w:val="clear" w:color="auto" w:fill="auto"/>
          </w:tcPr>
          <w:p w14:paraId="76A359F4" w14:textId="77777777" w:rsidR="00F53873" w:rsidRPr="00FE0EA6" w:rsidRDefault="00F53873" w:rsidP="00B47034">
            <w:pPr>
              <w:spacing w:before="0" w:after="0" w:line="240" w:lineRule="auto"/>
              <w:rPr>
                <w:rFonts w:cs="Arial"/>
              </w:rPr>
            </w:pPr>
            <w:r w:rsidRPr="00FE0EA6">
              <w:rPr>
                <w:rFonts w:cs="Arial"/>
              </w:rPr>
              <w:t>19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73BEDDAC" w14:textId="77777777" w:rsidR="00F53873" w:rsidRPr="00FE0EA6" w:rsidRDefault="00F53873" w:rsidP="00B47034">
            <w:pPr>
              <w:spacing w:before="0" w:after="0" w:line="240" w:lineRule="auto"/>
              <w:rPr>
                <w:rFonts w:cs="Arial"/>
              </w:rPr>
            </w:pPr>
            <w:r w:rsidRPr="00FE0EA6">
              <w:rPr>
                <w:rFonts w:cs="Arial"/>
              </w:rPr>
              <w:t xml:space="preserve">Requested to be added as </w:t>
            </w:r>
            <w:proofErr w:type="gramStart"/>
            <w:r w:rsidRPr="00FE0EA6">
              <w:rPr>
                <w:rFonts w:cs="Arial"/>
              </w:rPr>
              <w:t>a</w:t>
            </w:r>
            <w:proofErr w:type="gramEnd"/>
            <w:r w:rsidRPr="00FE0EA6">
              <w:rPr>
                <w:rFonts w:cs="Arial"/>
              </w:rPr>
              <w:t xml:space="preserve"> Interested and Affected Party. </w:t>
            </w:r>
            <w:proofErr w:type="spellStart"/>
            <w:r w:rsidRPr="00FE0EA6">
              <w:rPr>
                <w:rFonts w:cs="Arial"/>
              </w:rPr>
              <w:t>Birkenwald</w:t>
            </w:r>
            <w:proofErr w:type="spellEnd"/>
            <w:r w:rsidRPr="00FE0EA6">
              <w:rPr>
                <w:rFonts w:cs="Arial"/>
              </w:rPr>
              <w:t xml:space="preserve"> Properties (Pty) Ltd is directly affected and opposed to the proposed mining activities</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7C4B0F62" w14:textId="77777777" w:rsidR="00F53873" w:rsidRPr="00FE0EA6" w:rsidRDefault="00F53873" w:rsidP="00B47034">
            <w:pPr>
              <w:spacing w:before="0" w:after="0" w:line="240" w:lineRule="auto"/>
              <w:rPr>
                <w:rFonts w:cs="Arial"/>
              </w:rPr>
            </w:pPr>
            <w:proofErr w:type="spellStart"/>
            <w:r w:rsidRPr="00FE0EA6">
              <w:rPr>
                <w:rFonts w:cs="Arial"/>
              </w:rPr>
              <w:t>Birkenwald</w:t>
            </w:r>
            <w:proofErr w:type="spellEnd"/>
            <w:r w:rsidRPr="00FE0EA6">
              <w:rPr>
                <w:rFonts w:cs="Arial"/>
              </w:rPr>
              <w:t xml:space="preserve"> Properties is registered as Interested and Affected Party (I&amp;AP). Reasons for the objection should be stated</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669A2533"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71FB4A00" w14:textId="77777777" w:rsidTr="00B47034">
        <w:trPr>
          <w:trHeight w:val="463"/>
          <w:jc w:val="center"/>
        </w:trPr>
        <w:tc>
          <w:tcPr>
            <w:tcW w:w="15188" w:type="dxa"/>
            <w:gridSpan w:val="6"/>
            <w:tcBorders>
              <w:top w:val="single" w:sz="4" w:space="0" w:color="auto"/>
              <w:left w:val="double" w:sz="4" w:space="0" w:color="auto"/>
              <w:bottom w:val="single" w:sz="4" w:space="0" w:color="auto"/>
              <w:right w:val="double" w:sz="4" w:space="0" w:color="auto"/>
            </w:tcBorders>
            <w:shd w:val="clear" w:color="auto" w:fill="D0CECE"/>
          </w:tcPr>
          <w:p w14:paraId="770E12FC" w14:textId="77777777" w:rsidR="00F53873" w:rsidRPr="00FE0EA6" w:rsidRDefault="00F53873" w:rsidP="00B47034">
            <w:pPr>
              <w:tabs>
                <w:tab w:val="left" w:pos="1215"/>
              </w:tabs>
              <w:spacing w:before="0" w:after="0" w:line="240" w:lineRule="auto"/>
              <w:rPr>
                <w:rFonts w:cs="Arial"/>
              </w:rPr>
            </w:pPr>
            <w:r w:rsidRPr="00FE0EA6">
              <w:rPr>
                <w:rFonts w:cs="Arial"/>
              </w:rPr>
              <w:t xml:space="preserve">Other </w:t>
            </w:r>
          </w:p>
        </w:tc>
      </w:tr>
      <w:tr w:rsidR="00F53873" w:rsidRPr="00FE0EA6" w14:paraId="54D889EC" w14:textId="77777777" w:rsidTr="00B47034">
        <w:trPr>
          <w:trHeight w:val="463"/>
          <w:jc w:val="center"/>
        </w:trPr>
        <w:tc>
          <w:tcPr>
            <w:tcW w:w="3583" w:type="dxa"/>
            <w:tcBorders>
              <w:top w:val="single" w:sz="4" w:space="0" w:color="auto"/>
              <w:left w:val="double" w:sz="4" w:space="0" w:color="auto"/>
              <w:bottom w:val="single" w:sz="4" w:space="0" w:color="auto"/>
              <w:right w:val="single" w:sz="4" w:space="0" w:color="auto"/>
            </w:tcBorders>
            <w:shd w:val="clear" w:color="auto" w:fill="auto"/>
          </w:tcPr>
          <w:p w14:paraId="5052D6F6" w14:textId="77777777" w:rsidR="00F53873" w:rsidRPr="00FE0EA6" w:rsidRDefault="00F53873" w:rsidP="00B47034">
            <w:pPr>
              <w:spacing w:before="0" w:after="0" w:line="240" w:lineRule="auto"/>
              <w:rPr>
                <w:rFonts w:cs="Arial"/>
              </w:rPr>
            </w:pPr>
            <w:proofErr w:type="spellStart"/>
            <w:r w:rsidRPr="00FE0EA6">
              <w:rPr>
                <w:rFonts w:cs="Arial"/>
              </w:rPr>
              <w:t>BirdLife</w:t>
            </w:r>
            <w:proofErr w:type="spellEnd"/>
            <w:r w:rsidRPr="00FE0EA6">
              <w:rPr>
                <w:rFonts w:cs="Arial"/>
              </w:rPr>
              <w:t xml:space="preserve"> South Africa</w:t>
            </w:r>
          </w:p>
          <w:p w14:paraId="150D8A0A" w14:textId="77777777" w:rsidR="00F53873" w:rsidRPr="00FE0EA6" w:rsidRDefault="00F53873" w:rsidP="00B47034">
            <w:pPr>
              <w:spacing w:before="0" w:after="0" w:line="240" w:lineRule="auto"/>
              <w:rPr>
                <w:rFonts w:cs="Arial"/>
              </w:rPr>
            </w:pPr>
            <w:proofErr w:type="spellStart"/>
            <w:r w:rsidRPr="00FE0EA6">
              <w:rPr>
                <w:rFonts w:cs="Arial"/>
              </w:rPr>
              <w:t>Dr.</w:t>
            </w:r>
            <w:proofErr w:type="spellEnd"/>
            <w:r w:rsidRPr="00FE0EA6">
              <w:rPr>
                <w:rFonts w:cs="Arial"/>
              </w:rPr>
              <w:t xml:space="preserve"> Melissa Lewis</w:t>
            </w:r>
          </w:p>
          <w:p w14:paraId="43755FF9" w14:textId="77777777" w:rsidR="00F53873" w:rsidRPr="00FE0EA6" w:rsidRDefault="00F53873" w:rsidP="00B47034">
            <w:pPr>
              <w:spacing w:before="0" w:after="0" w:line="240" w:lineRule="auto"/>
              <w:rPr>
                <w:rFonts w:cs="Arial"/>
              </w:rPr>
            </w:pPr>
          </w:p>
          <w:p w14:paraId="08EFB218" w14:textId="77777777" w:rsidR="00F53873" w:rsidRPr="00FE0EA6" w:rsidRDefault="00F53873" w:rsidP="00B47034">
            <w:pPr>
              <w:spacing w:before="0" w:after="0" w:line="240" w:lineRule="auto"/>
              <w:rPr>
                <w:rFonts w:cs="Arial"/>
              </w:rPr>
            </w:pPr>
          </w:p>
        </w:tc>
        <w:tc>
          <w:tcPr>
            <w:tcW w:w="2816" w:type="dxa"/>
            <w:tcBorders>
              <w:top w:val="single" w:sz="4" w:space="0" w:color="auto"/>
              <w:left w:val="single" w:sz="4" w:space="0" w:color="auto"/>
              <w:bottom w:val="single" w:sz="4" w:space="0" w:color="auto"/>
              <w:right w:val="single" w:sz="4" w:space="0" w:color="auto"/>
            </w:tcBorders>
            <w:shd w:val="clear" w:color="auto" w:fill="auto"/>
          </w:tcPr>
          <w:p w14:paraId="6E900600" w14:textId="77777777" w:rsidR="00F53873" w:rsidRPr="00FE0EA6" w:rsidRDefault="00F53873" w:rsidP="00B47034">
            <w:pPr>
              <w:spacing w:before="0" w:after="0" w:line="240" w:lineRule="auto"/>
              <w:rPr>
                <w:rFonts w:cs="Arial"/>
              </w:rPr>
            </w:pPr>
            <w:r w:rsidRPr="00FE0EA6">
              <w:rPr>
                <w:rFonts w:cs="Arial"/>
              </w:rPr>
              <w:t>23 September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2643328D" w14:textId="77777777" w:rsidR="00F53873" w:rsidRPr="00FE0EA6" w:rsidRDefault="00F53873" w:rsidP="00B47034">
            <w:pPr>
              <w:spacing w:before="0" w:after="0" w:line="240" w:lineRule="auto"/>
              <w:rPr>
                <w:rFonts w:cs="Arial"/>
              </w:rPr>
            </w:pPr>
            <w:r w:rsidRPr="00FE0EA6">
              <w:rPr>
                <w:rFonts w:cs="Arial"/>
              </w:rPr>
              <w:t xml:space="preserve">Please register </w:t>
            </w:r>
            <w:proofErr w:type="spellStart"/>
            <w:r w:rsidRPr="00FE0EA6">
              <w:rPr>
                <w:rFonts w:cs="Arial"/>
              </w:rPr>
              <w:t>BirdLife</w:t>
            </w:r>
            <w:proofErr w:type="spellEnd"/>
            <w:r w:rsidRPr="00FE0EA6">
              <w:rPr>
                <w:rFonts w:cs="Arial"/>
              </w:rPr>
              <w:t xml:space="preserve"> South Africa as an interested and affected party with regards to this application.</w:t>
            </w:r>
          </w:p>
          <w:p w14:paraId="7AF70B22" w14:textId="77777777" w:rsidR="00F53873" w:rsidRPr="00FE0EA6" w:rsidRDefault="00F53873" w:rsidP="00B47034">
            <w:pPr>
              <w:spacing w:before="0" w:after="0" w:line="240" w:lineRule="auto"/>
              <w:rPr>
                <w:rFonts w:cs="Arial"/>
              </w:rPr>
            </w:pPr>
          </w:p>
          <w:p w14:paraId="7273153A" w14:textId="77777777" w:rsidR="00F53873" w:rsidRPr="00FE0EA6" w:rsidRDefault="00F53873" w:rsidP="00B47034">
            <w:pPr>
              <w:spacing w:before="0" w:after="0" w:line="240" w:lineRule="auto"/>
              <w:rPr>
                <w:rFonts w:cs="Arial"/>
              </w:rPr>
            </w:pPr>
            <w:r w:rsidRPr="00FE0EA6">
              <w:rPr>
                <w:rFonts w:cs="Arial"/>
              </w:rPr>
              <w:t>Page 65 of the draft Scoping Report states that a report was generated from the national web</w:t>
            </w:r>
            <w:r w:rsidRPr="00FE0EA6">
              <w:rPr>
                <w:rFonts w:ascii="Cambria Math" w:hAnsi="Cambria Math" w:cs="Cambria Math"/>
              </w:rPr>
              <w:t>‐</w:t>
            </w:r>
            <w:r w:rsidRPr="00FE0EA6">
              <w:rPr>
                <w:rFonts w:cs="Arial"/>
              </w:rPr>
              <w:t xml:space="preserve">based environmental screening tool, which identified sensitivities for certain environmental themes as being ‘high’ or ‘very high. However, the screening tool report itself has not been appended to the draft Scoping Report.  </w:t>
            </w:r>
          </w:p>
          <w:p w14:paraId="44025844" w14:textId="77777777" w:rsidR="00F53873" w:rsidRPr="00FE0EA6" w:rsidRDefault="00F53873" w:rsidP="00B47034">
            <w:pPr>
              <w:spacing w:before="0" w:after="0" w:line="240" w:lineRule="auto"/>
              <w:rPr>
                <w:rFonts w:cs="Arial"/>
              </w:rPr>
            </w:pPr>
          </w:p>
          <w:p w14:paraId="29010ED5" w14:textId="77777777" w:rsidR="00F53873" w:rsidRPr="00FE0EA6" w:rsidRDefault="00F53873" w:rsidP="00B47034">
            <w:pPr>
              <w:spacing w:before="0" w:after="0" w:line="240" w:lineRule="auto"/>
              <w:rPr>
                <w:rFonts w:cs="Arial"/>
              </w:rPr>
            </w:pPr>
            <w:r w:rsidRPr="00FE0EA6">
              <w:rPr>
                <w:rFonts w:cs="Arial"/>
              </w:rPr>
              <w:t xml:space="preserve">Regulation 16(1)(b)(v) of the Environmental Impact Assessment Regulations requires that the screening tool report be included in the environmental authorisation application. Moreover, omitting the screening tool report from the documents provided to I&amp;APs limits their ability to rigorously assess the draft Scoping Report and to comment there on. This is not conducive to a meaningful and transparent public participation process. </w:t>
            </w:r>
          </w:p>
          <w:p w14:paraId="28A2CAF6" w14:textId="77777777" w:rsidR="00F53873" w:rsidRPr="00FE0EA6" w:rsidRDefault="00F53873" w:rsidP="00B47034">
            <w:pPr>
              <w:spacing w:before="0" w:after="0" w:line="240" w:lineRule="auto"/>
              <w:rPr>
                <w:rFonts w:cs="Arial"/>
              </w:rPr>
            </w:pPr>
          </w:p>
          <w:p w14:paraId="08510115" w14:textId="77777777" w:rsidR="00F53873" w:rsidRPr="00FE0EA6" w:rsidRDefault="00F53873" w:rsidP="00B47034">
            <w:pPr>
              <w:spacing w:before="0" w:after="0" w:line="240" w:lineRule="auto"/>
              <w:rPr>
                <w:rFonts w:cs="Arial"/>
              </w:rPr>
            </w:pPr>
            <w:r w:rsidRPr="00FE0EA6">
              <w:rPr>
                <w:rFonts w:cs="Arial"/>
              </w:rPr>
              <w:lastRenderedPageBreak/>
              <w:t xml:space="preserve">Please send me the screening tool report as soon as possible so that this can be taken into consideration in </w:t>
            </w:r>
            <w:proofErr w:type="spellStart"/>
            <w:r w:rsidRPr="00FE0EA6">
              <w:rPr>
                <w:rFonts w:cs="Arial"/>
              </w:rPr>
              <w:t>BirdLife</w:t>
            </w:r>
            <w:proofErr w:type="spellEnd"/>
            <w:r w:rsidRPr="00FE0EA6">
              <w:rPr>
                <w:rFonts w:cs="Arial"/>
              </w:rPr>
              <w:t xml:space="preserve"> South Africa’s comments.</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26A34192" w14:textId="77777777" w:rsidR="00F53873" w:rsidRPr="00FE0EA6" w:rsidRDefault="00F53873" w:rsidP="00B47034">
            <w:pPr>
              <w:spacing w:before="0" w:after="0" w:line="240" w:lineRule="auto"/>
              <w:rPr>
                <w:rFonts w:cs="Arial"/>
              </w:rPr>
            </w:pPr>
            <w:r w:rsidRPr="00FE0EA6">
              <w:rPr>
                <w:rFonts w:cs="Arial"/>
              </w:rPr>
              <w:lastRenderedPageBreak/>
              <w:t>Birdlife South Africa is registered as Interested and Affected Party (I&amp;AP).</w:t>
            </w:r>
          </w:p>
          <w:p w14:paraId="601747B1" w14:textId="77777777" w:rsidR="00F53873" w:rsidRPr="00FE0EA6" w:rsidRDefault="00F53873" w:rsidP="00B47034">
            <w:pPr>
              <w:spacing w:before="0" w:after="0" w:line="240" w:lineRule="auto"/>
              <w:rPr>
                <w:rFonts w:cs="Arial"/>
              </w:rPr>
            </w:pPr>
          </w:p>
          <w:p w14:paraId="78264057" w14:textId="77777777" w:rsidR="00F53873" w:rsidRPr="00FE0EA6" w:rsidRDefault="00F53873" w:rsidP="00B47034">
            <w:pPr>
              <w:spacing w:before="0" w:after="0" w:line="240" w:lineRule="auto"/>
              <w:rPr>
                <w:rFonts w:cs="Arial"/>
              </w:rPr>
            </w:pPr>
          </w:p>
          <w:p w14:paraId="6E7F5126" w14:textId="77777777" w:rsidR="00F53873" w:rsidRPr="00FE0EA6" w:rsidRDefault="00F53873" w:rsidP="00B47034">
            <w:pPr>
              <w:spacing w:before="0" w:after="0" w:line="240" w:lineRule="auto"/>
              <w:rPr>
                <w:rFonts w:cs="Arial"/>
              </w:rPr>
            </w:pPr>
            <w:r w:rsidRPr="00FE0EA6">
              <w:rPr>
                <w:rFonts w:cs="Arial"/>
              </w:rPr>
              <w:t>Noted</w:t>
            </w:r>
          </w:p>
          <w:p w14:paraId="25590F46" w14:textId="77777777" w:rsidR="00F53873" w:rsidRPr="00FE0EA6" w:rsidRDefault="00F53873" w:rsidP="00B47034">
            <w:pPr>
              <w:spacing w:before="0" w:after="0" w:line="240" w:lineRule="auto"/>
              <w:rPr>
                <w:rFonts w:cs="Arial"/>
              </w:rPr>
            </w:pPr>
          </w:p>
          <w:p w14:paraId="64ABBCA1" w14:textId="77777777" w:rsidR="00F53873" w:rsidRPr="00FE0EA6" w:rsidRDefault="00F53873" w:rsidP="00B47034">
            <w:pPr>
              <w:spacing w:before="0" w:after="0" w:line="240" w:lineRule="auto"/>
              <w:rPr>
                <w:rFonts w:cs="Arial"/>
              </w:rPr>
            </w:pPr>
          </w:p>
          <w:p w14:paraId="2B706247" w14:textId="77777777" w:rsidR="00F53873" w:rsidRPr="00FE0EA6" w:rsidRDefault="00F53873" w:rsidP="00B47034">
            <w:pPr>
              <w:spacing w:before="0" w:after="0" w:line="240" w:lineRule="auto"/>
              <w:rPr>
                <w:rFonts w:cs="Arial"/>
              </w:rPr>
            </w:pPr>
          </w:p>
          <w:p w14:paraId="117705F4" w14:textId="77777777" w:rsidR="00F53873" w:rsidRPr="00FE0EA6" w:rsidRDefault="00F53873" w:rsidP="00B47034">
            <w:pPr>
              <w:spacing w:before="0" w:after="0" w:line="240" w:lineRule="auto"/>
              <w:rPr>
                <w:rFonts w:cs="Arial"/>
              </w:rPr>
            </w:pPr>
          </w:p>
          <w:p w14:paraId="1E2C120C" w14:textId="77777777" w:rsidR="00F53873" w:rsidRPr="00FE0EA6" w:rsidRDefault="00F53873" w:rsidP="00B47034">
            <w:pPr>
              <w:spacing w:before="0" w:after="0" w:line="240" w:lineRule="auto"/>
              <w:rPr>
                <w:rFonts w:cs="Arial"/>
              </w:rPr>
            </w:pPr>
          </w:p>
          <w:p w14:paraId="1BBD16E0" w14:textId="77777777" w:rsidR="00F53873" w:rsidRPr="00FE0EA6" w:rsidRDefault="00F53873" w:rsidP="00B47034">
            <w:pPr>
              <w:spacing w:before="0" w:after="0" w:line="240" w:lineRule="auto"/>
              <w:rPr>
                <w:rFonts w:cs="Arial"/>
              </w:rPr>
            </w:pPr>
          </w:p>
          <w:p w14:paraId="402351E9" w14:textId="77777777" w:rsidR="00F53873" w:rsidRPr="00FE0EA6" w:rsidRDefault="00F53873" w:rsidP="00B47034">
            <w:pPr>
              <w:spacing w:before="0" w:after="0" w:line="240" w:lineRule="auto"/>
              <w:rPr>
                <w:rFonts w:cs="Arial"/>
              </w:rPr>
            </w:pPr>
          </w:p>
          <w:p w14:paraId="260A3CE0" w14:textId="77777777" w:rsidR="00F53873" w:rsidRPr="00FE0EA6" w:rsidRDefault="00F53873" w:rsidP="00B47034">
            <w:pPr>
              <w:spacing w:before="0" w:after="0" w:line="240" w:lineRule="auto"/>
              <w:rPr>
                <w:rFonts w:cs="Arial"/>
              </w:rPr>
            </w:pPr>
          </w:p>
          <w:p w14:paraId="71CE200F" w14:textId="77777777" w:rsidR="00F53873" w:rsidRPr="00FE0EA6" w:rsidRDefault="00F53873" w:rsidP="00B47034">
            <w:pPr>
              <w:spacing w:before="0" w:after="0" w:line="240" w:lineRule="auto"/>
              <w:rPr>
                <w:rFonts w:cs="Arial"/>
              </w:rPr>
            </w:pPr>
          </w:p>
          <w:p w14:paraId="0BB0D29E" w14:textId="77777777" w:rsidR="00F53873" w:rsidRPr="00FE0EA6" w:rsidRDefault="00F53873" w:rsidP="00B47034">
            <w:pPr>
              <w:spacing w:before="0" w:after="0" w:line="240" w:lineRule="auto"/>
              <w:rPr>
                <w:rFonts w:cs="Arial"/>
              </w:rPr>
            </w:pPr>
          </w:p>
          <w:p w14:paraId="198CB1EC" w14:textId="77777777" w:rsidR="00F53873" w:rsidRPr="00FE0EA6" w:rsidRDefault="00F53873" w:rsidP="00B47034">
            <w:pPr>
              <w:spacing w:before="0" w:after="0" w:line="240" w:lineRule="auto"/>
              <w:rPr>
                <w:rFonts w:cs="Arial"/>
              </w:rPr>
            </w:pPr>
          </w:p>
          <w:p w14:paraId="459258E4" w14:textId="77777777" w:rsidR="00F53873" w:rsidRPr="00FE0EA6" w:rsidRDefault="00F53873" w:rsidP="00B47034">
            <w:pPr>
              <w:spacing w:before="0" w:after="0" w:line="240" w:lineRule="auto"/>
              <w:rPr>
                <w:rFonts w:cs="Arial"/>
              </w:rPr>
            </w:pPr>
            <w:proofErr w:type="spellStart"/>
            <w:r w:rsidRPr="00FE0EA6">
              <w:rPr>
                <w:rFonts w:cs="Arial"/>
              </w:rPr>
              <w:t>Geovicon</w:t>
            </w:r>
            <w:proofErr w:type="spellEnd"/>
            <w:r w:rsidRPr="00FE0EA6">
              <w:rPr>
                <w:rFonts w:cs="Arial"/>
              </w:rPr>
              <w:t xml:space="preserve"> Environmental (Pty) Ltd was not involved in the compilation and submission of the environmental authorisation application, since the applicant conducted this phase by themselves.  The screening too was however included in the compilation of the plan of study for this project, please refer to the plan of study in the scoping report.</w:t>
            </w:r>
          </w:p>
          <w:p w14:paraId="1A68F879" w14:textId="77777777" w:rsidR="00F53873" w:rsidRPr="00FE0EA6" w:rsidRDefault="00F53873" w:rsidP="00B47034">
            <w:pPr>
              <w:spacing w:before="0" w:after="0" w:line="240" w:lineRule="auto"/>
              <w:rPr>
                <w:rFonts w:cs="Arial"/>
              </w:rPr>
            </w:pPr>
          </w:p>
          <w:p w14:paraId="48110509" w14:textId="77777777" w:rsidR="00F53873" w:rsidRPr="00FE0EA6" w:rsidRDefault="00F53873" w:rsidP="00B47034">
            <w:pPr>
              <w:spacing w:before="0" w:after="0" w:line="240" w:lineRule="auto"/>
              <w:rPr>
                <w:rFonts w:cs="Arial"/>
              </w:rPr>
            </w:pPr>
          </w:p>
          <w:p w14:paraId="4FFB0442" w14:textId="77777777" w:rsidR="00F53873" w:rsidRPr="00FE0EA6" w:rsidRDefault="00F53873" w:rsidP="00B47034">
            <w:pPr>
              <w:spacing w:before="0" w:after="0" w:line="240" w:lineRule="auto"/>
              <w:rPr>
                <w:rFonts w:cs="Arial"/>
              </w:rPr>
            </w:pPr>
          </w:p>
          <w:p w14:paraId="6BDF3795" w14:textId="77777777" w:rsidR="00F53873" w:rsidRPr="00FE0EA6" w:rsidRDefault="00F53873" w:rsidP="00B47034">
            <w:pPr>
              <w:spacing w:before="0" w:after="0" w:line="240" w:lineRule="auto"/>
              <w:rPr>
                <w:rFonts w:cs="Arial"/>
              </w:rPr>
            </w:pPr>
          </w:p>
          <w:p w14:paraId="6D6446A3" w14:textId="77777777" w:rsidR="00F53873" w:rsidRPr="00FE0EA6" w:rsidRDefault="00F53873" w:rsidP="00B47034">
            <w:pPr>
              <w:spacing w:before="0" w:after="0" w:line="240" w:lineRule="auto"/>
              <w:rPr>
                <w:rFonts w:cs="Arial"/>
              </w:rPr>
            </w:pPr>
          </w:p>
          <w:p w14:paraId="3AF6D0A1" w14:textId="77777777" w:rsidR="00F53873" w:rsidRPr="00FE0EA6" w:rsidRDefault="00F53873" w:rsidP="00B47034">
            <w:pPr>
              <w:spacing w:before="0" w:after="0" w:line="240" w:lineRule="auto"/>
              <w:rPr>
                <w:rFonts w:cs="Arial"/>
              </w:rPr>
            </w:pPr>
          </w:p>
          <w:p w14:paraId="29AE7C3E" w14:textId="77777777" w:rsidR="00F53873" w:rsidRPr="00FE0EA6" w:rsidRDefault="00F53873" w:rsidP="00B47034">
            <w:pPr>
              <w:spacing w:before="0" w:after="0" w:line="240" w:lineRule="auto"/>
              <w:rPr>
                <w:rFonts w:cs="Arial"/>
              </w:rPr>
            </w:pPr>
          </w:p>
          <w:p w14:paraId="25E12281" w14:textId="77777777" w:rsidR="00F53873" w:rsidRPr="00FE0EA6" w:rsidRDefault="00F53873" w:rsidP="00B47034">
            <w:pPr>
              <w:spacing w:before="0" w:after="0" w:line="240" w:lineRule="auto"/>
              <w:rPr>
                <w:rFonts w:cs="Arial"/>
              </w:rPr>
            </w:pPr>
            <w:r w:rsidRPr="00FE0EA6">
              <w:rPr>
                <w:rFonts w:cs="Arial"/>
              </w:rPr>
              <w:lastRenderedPageBreak/>
              <w:t xml:space="preserve">The Screening Tool Report will be submitted </w:t>
            </w:r>
            <w:proofErr w:type="gramStart"/>
            <w:r w:rsidRPr="00FE0EA6">
              <w:rPr>
                <w:rFonts w:cs="Arial"/>
              </w:rPr>
              <w:t xml:space="preserve">to  </w:t>
            </w:r>
            <w:proofErr w:type="spellStart"/>
            <w:r w:rsidRPr="00FE0EA6">
              <w:rPr>
                <w:rFonts w:cs="Arial"/>
              </w:rPr>
              <w:t>BirdLife</w:t>
            </w:r>
            <w:proofErr w:type="spellEnd"/>
            <w:proofErr w:type="gramEnd"/>
            <w:r w:rsidRPr="00FE0EA6">
              <w:rPr>
                <w:rFonts w:cs="Arial"/>
              </w:rPr>
              <w:t xml:space="preserve"> South Africa</w:t>
            </w:r>
          </w:p>
          <w:p w14:paraId="48F56962" w14:textId="77777777" w:rsidR="00F53873" w:rsidRPr="00FE0EA6" w:rsidRDefault="00F53873" w:rsidP="00B47034">
            <w:pPr>
              <w:spacing w:before="0" w:after="0" w:line="240" w:lineRule="auto"/>
              <w:rPr>
                <w:rFonts w:cs="Arial"/>
              </w:rPr>
            </w:pP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09D8A920" w14:textId="77777777" w:rsidR="00F53873" w:rsidRPr="00FE0EA6" w:rsidRDefault="00F53873" w:rsidP="00B47034">
            <w:pPr>
              <w:spacing w:before="0" w:after="0" w:line="240" w:lineRule="auto"/>
              <w:rPr>
                <w:rFonts w:cs="Arial"/>
              </w:rPr>
            </w:pPr>
            <w:r w:rsidRPr="00FE0EA6">
              <w:rPr>
                <w:rFonts w:cs="Arial"/>
              </w:rPr>
              <w:lastRenderedPageBreak/>
              <w:t>Ongoing</w:t>
            </w:r>
          </w:p>
          <w:p w14:paraId="57DCDFE7" w14:textId="77777777" w:rsidR="00F53873" w:rsidRPr="00FE0EA6" w:rsidRDefault="00F53873" w:rsidP="00B47034">
            <w:pPr>
              <w:spacing w:before="0" w:after="0" w:line="240" w:lineRule="auto"/>
              <w:rPr>
                <w:rFonts w:cs="Arial"/>
              </w:rPr>
            </w:pPr>
          </w:p>
          <w:p w14:paraId="4F86925C" w14:textId="77777777" w:rsidR="00F53873" w:rsidRPr="00FE0EA6" w:rsidRDefault="00F53873" w:rsidP="00B47034">
            <w:pPr>
              <w:spacing w:before="0" w:after="0" w:line="240" w:lineRule="auto"/>
              <w:rPr>
                <w:rFonts w:cs="Arial"/>
              </w:rPr>
            </w:pPr>
          </w:p>
          <w:p w14:paraId="78A9AD68" w14:textId="77777777" w:rsidR="00F53873" w:rsidRPr="00FE0EA6" w:rsidRDefault="00F53873" w:rsidP="00B47034">
            <w:pPr>
              <w:spacing w:before="0" w:after="0" w:line="240" w:lineRule="auto"/>
              <w:rPr>
                <w:rFonts w:cs="Arial"/>
              </w:rPr>
            </w:pPr>
          </w:p>
          <w:p w14:paraId="206E74C1" w14:textId="77777777" w:rsidR="00F53873" w:rsidRPr="00FE0EA6" w:rsidRDefault="00F53873" w:rsidP="00B47034">
            <w:pPr>
              <w:spacing w:before="0" w:after="0" w:line="240" w:lineRule="auto"/>
              <w:rPr>
                <w:rFonts w:cs="Arial"/>
              </w:rPr>
            </w:pPr>
            <w:r w:rsidRPr="00FE0EA6">
              <w:rPr>
                <w:rFonts w:cs="Arial"/>
              </w:rPr>
              <w:lastRenderedPageBreak/>
              <w:t xml:space="preserve">Ongoing </w:t>
            </w:r>
          </w:p>
          <w:p w14:paraId="4881E143" w14:textId="77777777" w:rsidR="00F53873" w:rsidRPr="00FE0EA6" w:rsidRDefault="00F53873" w:rsidP="00B47034">
            <w:pPr>
              <w:spacing w:before="0" w:after="0" w:line="240" w:lineRule="auto"/>
              <w:rPr>
                <w:rFonts w:cs="Arial"/>
              </w:rPr>
            </w:pPr>
          </w:p>
          <w:p w14:paraId="39AB9651" w14:textId="77777777" w:rsidR="00F53873" w:rsidRPr="00FE0EA6" w:rsidRDefault="00F53873" w:rsidP="00B47034">
            <w:pPr>
              <w:spacing w:before="0" w:after="0" w:line="240" w:lineRule="auto"/>
              <w:rPr>
                <w:rFonts w:cs="Arial"/>
              </w:rPr>
            </w:pPr>
          </w:p>
          <w:p w14:paraId="06B26624" w14:textId="77777777" w:rsidR="00F53873" w:rsidRPr="00FE0EA6" w:rsidRDefault="00F53873" w:rsidP="00B47034">
            <w:pPr>
              <w:spacing w:before="0" w:after="0" w:line="240" w:lineRule="auto"/>
              <w:rPr>
                <w:rFonts w:cs="Arial"/>
              </w:rPr>
            </w:pPr>
          </w:p>
          <w:p w14:paraId="050515D9" w14:textId="77777777" w:rsidR="00F53873" w:rsidRPr="00FE0EA6" w:rsidRDefault="00F53873" w:rsidP="00B47034">
            <w:pPr>
              <w:spacing w:before="0" w:after="0" w:line="240" w:lineRule="auto"/>
              <w:rPr>
                <w:rFonts w:cs="Arial"/>
              </w:rPr>
            </w:pPr>
          </w:p>
          <w:p w14:paraId="2F23E419" w14:textId="77777777" w:rsidR="00F53873" w:rsidRPr="00FE0EA6" w:rsidRDefault="00F53873" w:rsidP="00B47034">
            <w:pPr>
              <w:spacing w:before="0" w:after="0" w:line="240" w:lineRule="auto"/>
              <w:rPr>
                <w:rFonts w:cs="Arial"/>
              </w:rPr>
            </w:pPr>
          </w:p>
          <w:p w14:paraId="0EF26AC0" w14:textId="77777777" w:rsidR="00F53873" w:rsidRPr="00FE0EA6" w:rsidRDefault="00F53873" w:rsidP="00B47034">
            <w:pPr>
              <w:spacing w:before="0" w:after="0" w:line="240" w:lineRule="auto"/>
              <w:rPr>
                <w:rFonts w:cs="Arial"/>
              </w:rPr>
            </w:pPr>
          </w:p>
          <w:p w14:paraId="04F60F29" w14:textId="77777777" w:rsidR="00F53873" w:rsidRPr="00FE0EA6" w:rsidRDefault="00F53873" w:rsidP="00B47034">
            <w:pPr>
              <w:spacing w:before="0" w:after="0" w:line="240" w:lineRule="auto"/>
              <w:rPr>
                <w:rFonts w:cs="Arial"/>
              </w:rPr>
            </w:pPr>
          </w:p>
          <w:p w14:paraId="6EB04F57" w14:textId="77777777" w:rsidR="00F53873" w:rsidRPr="00FE0EA6" w:rsidRDefault="00F53873" w:rsidP="00B47034">
            <w:pPr>
              <w:spacing w:before="0" w:after="0" w:line="240" w:lineRule="auto"/>
              <w:rPr>
                <w:rFonts w:cs="Arial"/>
              </w:rPr>
            </w:pPr>
          </w:p>
          <w:p w14:paraId="7CE0A653" w14:textId="77777777" w:rsidR="00F53873" w:rsidRPr="00FE0EA6" w:rsidRDefault="00F53873" w:rsidP="00B47034">
            <w:pPr>
              <w:spacing w:before="0" w:after="0" w:line="240" w:lineRule="auto"/>
              <w:rPr>
                <w:rFonts w:cs="Arial"/>
              </w:rPr>
            </w:pPr>
          </w:p>
          <w:p w14:paraId="5159C9BE" w14:textId="77777777" w:rsidR="00F53873" w:rsidRPr="00FE0EA6" w:rsidRDefault="00F53873" w:rsidP="00B47034">
            <w:pPr>
              <w:spacing w:before="0" w:after="0" w:line="240" w:lineRule="auto"/>
              <w:rPr>
                <w:rFonts w:cs="Arial"/>
              </w:rPr>
            </w:pPr>
          </w:p>
          <w:p w14:paraId="7C9D6725" w14:textId="77777777" w:rsidR="00F53873" w:rsidRPr="00FE0EA6" w:rsidRDefault="00F53873" w:rsidP="00B47034">
            <w:pPr>
              <w:spacing w:before="0" w:after="0" w:line="240" w:lineRule="auto"/>
              <w:rPr>
                <w:rFonts w:cs="Arial"/>
              </w:rPr>
            </w:pPr>
          </w:p>
          <w:p w14:paraId="3D8AF093" w14:textId="77777777" w:rsidR="00F53873" w:rsidRPr="00FE0EA6" w:rsidRDefault="00F53873" w:rsidP="00B47034">
            <w:pPr>
              <w:spacing w:before="0" w:after="0" w:line="240" w:lineRule="auto"/>
              <w:rPr>
                <w:rFonts w:cs="Arial"/>
              </w:rPr>
            </w:pPr>
          </w:p>
          <w:p w14:paraId="163C143E" w14:textId="77777777" w:rsidR="00F53873" w:rsidRPr="00FE0EA6" w:rsidRDefault="00F53873" w:rsidP="00B47034">
            <w:pPr>
              <w:spacing w:before="0" w:after="0" w:line="240" w:lineRule="auto"/>
              <w:rPr>
                <w:rFonts w:cs="Arial"/>
              </w:rPr>
            </w:pPr>
            <w:r w:rsidRPr="00FE0EA6">
              <w:rPr>
                <w:rFonts w:cs="Arial"/>
              </w:rPr>
              <w:t xml:space="preserve">Ongoing </w:t>
            </w:r>
          </w:p>
          <w:p w14:paraId="19E14406" w14:textId="77777777" w:rsidR="00F53873" w:rsidRPr="00FE0EA6" w:rsidRDefault="00F53873" w:rsidP="00B47034">
            <w:pPr>
              <w:spacing w:before="0" w:after="0" w:line="240" w:lineRule="auto"/>
              <w:rPr>
                <w:rFonts w:cs="Arial"/>
              </w:rPr>
            </w:pPr>
          </w:p>
          <w:p w14:paraId="71FB682D" w14:textId="77777777" w:rsidR="00F53873" w:rsidRPr="00FE0EA6" w:rsidRDefault="00F53873" w:rsidP="00B47034">
            <w:pPr>
              <w:spacing w:before="0" w:after="0" w:line="240" w:lineRule="auto"/>
              <w:rPr>
                <w:rFonts w:cs="Arial"/>
              </w:rPr>
            </w:pPr>
          </w:p>
        </w:tc>
      </w:tr>
      <w:tr w:rsidR="00F53873" w:rsidRPr="00FE0EA6" w14:paraId="2E72A2A8" w14:textId="77777777" w:rsidTr="00B47034">
        <w:trPr>
          <w:trHeight w:val="463"/>
          <w:jc w:val="center"/>
        </w:trPr>
        <w:tc>
          <w:tcPr>
            <w:tcW w:w="3583" w:type="dxa"/>
            <w:tcBorders>
              <w:top w:val="single" w:sz="4" w:space="0" w:color="auto"/>
              <w:left w:val="double" w:sz="4" w:space="0" w:color="auto"/>
              <w:right w:val="single" w:sz="4" w:space="0" w:color="auto"/>
            </w:tcBorders>
            <w:shd w:val="clear" w:color="auto" w:fill="auto"/>
          </w:tcPr>
          <w:p w14:paraId="122FFB14" w14:textId="77777777" w:rsidR="00F53873" w:rsidRPr="00FE0EA6" w:rsidRDefault="00F53873" w:rsidP="00B47034">
            <w:pPr>
              <w:spacing w:before="0" w:after="0" w:line="240" w:lineRule="auto"/>
              <w:rPr>
                <w:rFonts w:cs="Arial"/>
              </w:rPr>
            </w:pPr>
            <w:r w:rsidRPr="00FE0EA6">
              <w:rPr>
                <w:rFonts w:cs="Arial"/>
              </w:rPr>
              <w:lastRenderedPageBreak/>
              <w:t>THE WILDLIFESOS TRUST</w:t>
            </w:r>
          </w:p>
          <w:p w14:paraId="55BFE7A9" w14:textId="77777777" w:rsidR="00F53873" w:rsidRPr="00FE0EA6" w:rsidRDefault="00F53873" w:rsidP="00B47034">
            <w:pPr>
              <w:spacing w:before="0" w:after="0" w:line="240" w:lineRule="auto"/>
              <w:rPr>
                <w:rFonts w:cs="Arial"/>
              </w:rPr>
            </w:pPr>
            <w:r w:rsidRPr="00FE0EA6">
              <w:rPr>
                <w:rFonts w:cs="Arial"/>
              </w:rPr>
              <w:t xml:space="preserve">Birds of Prey Rehabilitation Centre in </w:t>
            </w:r>
            <w:proofErr w:type="spellStart"/>
            <w:r w:rsidRPr="00FE0EA6">
              <w:rPr>
                <w:rFonts w:cs="Arial"/>
              </w:rPr>
              <w:t>Dullstroom</w:t>
            </w:r>
            <w:proofErr w:type="spellEnd"/>
          </w:p>
          <w:p w14:paraId="3E271D7B" w14:textId="77777777" w:rsidR="00F53873" w:rsidRPr="00FE0EA6" w:rsidRDefault="00F53873" w:rsidP="00B47034">
            <w:pPr>
              <w:spacing w:before="0" w:after="0" w:line="240" w:lineRule="auto"/>
              <w:rPr>
                <w:rFonts w:cs="Arial"/>
              </w:rPr>
            </w:pPr>
            <w:r w:rsidRPr="00FE0EA6">
              <w:rPr>
                <w:rFonts w:cs="Arial"/>
              </w:rPr>
              <w:t>Douglas Frith (Trustee)</w:t>
            </w:r>
          </w:p>
          <w:p w14:paraId="7DA2BE6A" w14:textId="77777777" w:rsidR="00F53873" w:rsidRPr="00FE0EA6" w:rsidRDefault="00F53873" w:rsidP="00B47034">
            <w:pPr>
              <w:spacing w:before="0" w:after="0" w:line="240" w:lineRule="auto"/>
              <w:rPr>
                <w:rFonts w:cs="Arial"/>
              </w:rPr>
            </w:pPr>
          </w:p>
          <w:p w14:paraId="676FD454" w14:textId="77777777" w:rsidR="00F53873" w:rsidRPr="00FE0EA6" w:rsidRDefault="00F53873" w:rsidP="00B47034">
            <w:pPr>
              <w:spacing w:before="0" w:after="0" w:line="240" w:lineRule="auto"/>
              <w:rPr>
                <w:rFonts w:cs="Arial"/>
                <w:color w:val="363636"/>
              </w:rPr>
            </w:pPr>
          </w:p>
        </w:tc>
        <w:tc>
          <w:tcPr>
            <w:tcW w:w="2816" w:type="dxa"/>
            <w:tcBorders>
              <w:top w:val="single" w:sz="4" w:space="0" w:color="auto"/>
              <w:left w:val="single" w:sz="4" w:space="0" w:color="auto"/>
              <w:right w:val="single" w:sz="4" w:space="0" w:color="auto"/>
            </w:tcBorders>
            <w:shd w:val="clear" w:color="auto" w:fill="auto"/>
          </w:tcPr>
          <w:p w14:paraId="4831830A" w14:textId="77777777" w:rsidR="00F53873" w:rsidRPr="00FE0EA6" w:rsidRDefault="00F53873" w:rsidP="00B47034">
            <w:pPr>
              <w:spacing w:before="0" w:after="0" w:line="240" w:lineRule="auto"/>
              <w:rPr>
                <w:rFonts w:cs="Arial"/>
              </w:rPr>
            </w:pPr>
            <w:r w:rsidRPr="00FE0EA6">
              <w:rPr>
                <w:rFonts w:cs="Arial"/>
              </w:rPr>
              <w:t>30 September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2E7CFF62" w14:textId="77777777" w:rsidR="00F53873" w:rsidRPr="00FE0EA6" w:rsidRDefault="00F53873" w:rsidP="00B47034">
            <w:pPr>
              <w:spacing w:before="0" w:after="0" w:line="240" w:lineRule="auto"/>
              <w:rPr>
                <w:rFonts w:cs="Arial"/>
              </w:rPr>
            </w:pPr>
            <w:r w:rsidRPr="00FE0EA6">
              <w:rPr>
                <w:rFonts w:cs="Arial"/>
              </w:rPr>
              <w:t xml:space="preserve">The </w:t>
            </w:r>
            <w:proofErr w:type="spellStart"/>
            <w:r w:rsidRPr="00FE0EA6">
              <w:rPr>
                <w:rFonts w:cs="Arial"/>
              </w:rPr>
              <w:t>Wildlifesos</w:t>
            </w:r>
            <w:proofErr w:type="spellEnd"/>
            <w:r w:rsidRPr="00FE0EA6">
              <w:rPr>
                <w:rFonts w:cs="Arial"/>
              </w:rPr>
              <w:t xml:space="preserve"> Trust t/a </w:t>
            </w:r>
            <w:proofErr w:type="spellStart"/>
            <w:r w:rsidRPr="00FE0EA6">
              <w:rPr>
                <w:rFonts w:cs="Arial"/>
              </w:rPr>
              <w:t>Dullstroom</w:t>
            </w:r>
            <w:proofErr w:type="spellEnd"/>
            <w:r w:rsidRPr="00FE0EA6">
              <w:rPr>
                <w:rFonts w:cs="Arial"/>
              </w:rPr>
              <w:t xml:space="preserve"> Bird of Prey Rehabilitation Centre wish to be registered as an Interested and Affected Party and that our Trust records its objection to the application. </w:t>
            </w:r>
          </w:p>
          <w:p w14:paraId="0C5E29E6" w14:textId="77777777" w:rsidR="00F53873" w:rsidRPr="00FE0EA6" w:rsidRDefault="00F53873" w:rsidP="00B47034">
            <w:pPr>
              <w:spacing w:before="0" w:after="0" w:line="240" w:lineRule="auto"/>
              <w:rPr>
                <w:rFonts w:cs="Arial"/>
              </w:rPr>
            </w:pPr>
          </w:p>
          <w:p w14:paraId="137A011F" w14:textId="77777777" w:rsidR="00F53873" w:rsidRPr="00FE0EA6" w:rsidRDefault="00F53873" w:rsidP="00B47034">
            <w:pPr>
              <w:spacing w:before="0" w:after="0" w:line="240" w:lineRule="auto"/>
              <w:rPr>
                <w:rFonts w:cs="Arial"/>
              </w:rPr>
            </w:pPr>
            <w:r w:rsidRPr="00FE0EA6">
              <w:rPr>
                <w:rFonts w:cs="Arial"/>
              </w:rPr>
              <w:t xml:space="preserve">The main reason for our objection is that the area for which application for a mining right has been made is within the buffer zone of our protected environment, namely the farms </w:t>
            </w:r>
            <w:proofErr w:type="spellStart"/>
            <w:r w:rsidRPr="00FE0EA6">
              <w:rPr>
                <w:rFonts w:cs="Arial"/>
              </w:rPr>
              <w:t>Groenvlei</w:t>
            </w:r>
            <w:proofErr w:type="spellEnd"/>
            <w:r w:rsidRPr="00FE0EA6">
              <w:rPr>
                <w:rFonts w:cs="Arial"/>
              </w:rPr>
              <w:t xml:space="preserve"> 353 JT and </w:t>
            </w:r>
            <w:proofErr w:type="spellStart"/>
            <w:r w:rsidRPr="00FE0EA6">
              <w:rPr>
                <w:rFonts w:cs="Arial"/>
              </w:rPr>
              <w:t>Lakenvlei</w:t>
            </w:r>
            <w:proofErr w:type="spellEnd"/>
            <w:r w:rsidRPr="00FE0EA6">
              <w:rPr>
                <w:rFonts w:cs="Arial"/>
              </w:rPr>
              <w:t xml:space="preserve"> 355 JT which are part of the Greater </w:t>
            </w:r>
            <w:proofErr w:type="spellStart"/>
            <w:r w:rsidRPr="00FE0EA6">
              <w:rPr>
                <w:rFonts w:cs="Arial"/>
              </w:rPr>
              <w:t>Lakenvlei</w:t>
            </w:r>
            <w:proofErr w:type="spellEnd"/>
            <w:r w:rsidRPr="00FE0EA6">
              <w:rPr>
                <w:rFonts w:cs="Arial"/>
              </w:rPr>
              <w:t xml:space="preserve"> Protected Environment. In addition, as much of the area within this mining right application is of a very sensitive nature as referred to in your draft scoping report.</w:t>
            </w:r>
          </w:p>
          <w:p w14:paraId="4A89CE50" w14:textId="77777777" w:rsidR="00F53873" w:rsidRPr="00FE0EA6" w:rsidRDefault="00F53873" w:rsidP="00B47034">
            <w:pPr>
              <w:spacing w:before="0" w:after="0" w:line="240" w:lineRule="auto"/>
              <w:rPr>
                <w:rFonts w:cs="Arial"/>
              </w:rPr>
            </w:pPr>
          </w:p>
          <w:p w14:paraId="23BCBAEA" w14:textId="77777777" w:rsidR="00F53873" w:rsidRPr="00FE0EA6" w:rsidRDefault="00F53873" w:rsidP="00B47034">
            <w:pPr>
              <w:spacing w:before="0" w:after="0" w:line="240" w:lineRule="auto"/>
              <w:rPr>
                <w:rFonts w:cs="Arial"/>
              </w:rPr>
            </w:pPr>
            <w:r w:rsidRPr="00FE0EA6">
              <w:rPr>
                <w:rFonts w:cs="Arial"/>
              </w:rPr>
              <w:t xml:space="preserve">The required infrastructure with respect to water, sewerage and </w:t>
            </w:r>
            <w:r w:rsidRPr="00FE0EA6">
              <w:rPr>
                <w:rFonts w:cs="Arial"/>
              </w:rPr>
              <w:lastRenderedPageBreak/>
              <w:t xml:space="preserve">housing is also not sustainable in this area as the town of </w:t>
            </w:r>
            <w:proofErr w:type="spellStart"/>
            <w:r w:rsidRPr="00FE0EA6">
              <w:rPr>
                <w:rFonts w:cs="Arial"/>
              </w:rPr>
              <w:t>Dullstroom</w:t>
            </w:r>
            <w:proofErr w:type="spellEnd"/>
            <w:r w:rsidRPr="00FE0EA6">
              <w:rPr>
                <w:rFonts w:cs="Arial"/>
              </w:rPr>
              <w:t xml:space="preserve"> is already struggling to maintain these areas. The resultant traffic and degradation of the area will not do the tourist village any good.</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1A5B7369" w14:textId="77777777" w:rsidR="00F53873" w:rsidRPr="00FE0EA6" w:rsidRDefault="00F53873" w:rsidP="00B47034">
            <w:pPr>
              <w:spacing w:before="0" w:after="0" w:line="240" w:lineRule="auto"/>
              <w:rPr>
                <w:rFonts w:cs="Arial"/>
              </w:rPr>
            </w:pPr>
            <w:proofErr w:type="spellStart"/>
            <w:r w:rsidRPr="00FE0EA6">
              <w:rPr>
                <w:rFonts w:cs="Arial"/>
              </w:rPr>
              <w:lastRenderedPageBreak/>
              <w:t>Wildlifesos</w:t>
            </w:r>
            <w:proofErr w:type="spellEnd"/>
            <w:r w:rsidRPr="00FE0EA6">
              <w:rPr>
                <w:rFonts w:cs="Arial"/>
              </w:rPr>
              <w:t xml:space="preserve"> Trust t/a </w:t>
            </w:r>
            <w:proofErr w:type="spellStart"/>
            <w:r w:rsidRPr="00FE0EA6">
              <w:rPr>
                <w:rFonts w:cs="Arial"/>
              </w:rPr>
              <w:t>Dullstroom</w:t>
            </w:r>
            <w:proofErr w:type="spellEnd"/>
            <w:r w:rsidRPr="00FE0EA6">
              <w:rPr>
                <w:rFonts w:cs="Arial"/>
              </w:rPr>
              <w:t xml:space="preserve"> Bird of Prey Rehabilitation Centre is registered </w:t>
            </w:r>
          </w:p>
          <w:p w14:paraId="416732CD" w14:textId="77777777" w:rsidR="00F53873" w:rsidRPr="00FE0EA6" w:rsidRDefault="00F53873" w:rsidP="00B47034">
            <w:pPr>
              <w:spacing w:before="0" w:after="0" w:line="240" w:lineRule="auto"/>
              <w:rPr>
                <w:rFonts w:cs="Arial"/>
              </w:rPr>
            </w:pPr>
          </w:p>
          <w:p w14:paraId="2F14AA08" w14:textId="77777777" w:rsidR="00F53873" w:rsidRPr="00FE0EA6" w:rsidRDefault="00F53873" w:rsidP="00B47034">
            <w:pPr>
              <w:spacing w:before="0" w:after="0" w:line="240" w:lineRule="auto"/>
              <w:rPr>
                <w:rFonts w:cs="Arial"/>
              </w:rPr>
            </w:pPr>
          </w:p>
          <w:p w14:paraId="46CBBA4A" w14:textId="77777777" w:rsidR="00F53873" w:rsidRPr="00FE0EA6" w:rsidRDefault="00F53873" w:rsidP="00B47034">
            <w:pPr>
              <w:spacing w:before="0" w:after="0" w:line="240" w:lineRule="auto"/>
              <w:rPr>
                <w:rFonts w:cs="Arial"/>
              </w:rPr>
            </w:pPr>
          </w:p>
          <w:p w14:paraId="10B68A5E" w14:textId="77777777" w:rsidR="00F53873" w:rsidRPr="00FE0EA6" w:rsidRDefault="00F53873" w:rsidP="00B47034">
            <w:pPr>
              <w:spacing w:before="0" w:after="0" w:line="240" w:lineRule="auto"/>
              <w:rPr>
                <w:rFonts w:cs="Arial"/>
              </w:rPr>
            </w:pPr>
          </w:p>
          <w:p w14:paraId="45E6F7B0" w14:textId="77777777" w:rsidR="00F53873" w:rsidRPr="00FE0EA6" w:rsidRDefault="00F53873" w:rsidP="00B47034">
            <w:pPr>
              <w:spacing w:before="0" w:after="0" w:line="240" w:lineRule="auto"/>
              <w:rPr>
                <w:rFonts w:cs="Arial"/>
              </w:rPr>
            </w:pPr>
          </w:p>
          <w:p w14:paraId="48B8F5FA" w14:textId="77777777" w:rsidR="00F53873" w:rsidRPr="00FE0EA6" w:rsidRDefault="00F53873" w:rsidP="00B47034">
            <w:pPr>
              <w:spacing w:before="0" w:after="0" w:line="240" w:lineRule="auto"/>
              <w:rPr>
                <w:rFonts w:cs="Arial"/>
              </w:rPr>
            </w:pPr>
            <w:r w:rsidRPr="00FE0EA6">
              <w:rPr>
                <w:rFonts w:cs="Arial"/>
              </w:rPr>
              <w:t xml:space="preserve">The farms of </w:t>
            </w:r>
            <w:proofErr w:type="spellStart"/>
            <w:r w:rsidRPr="00FE0EA6">
              <w:rPr>
                <w:rFonts w:cs="Arial"/>
              </w:rPr>
              <w:t>Groenvlei</w:t>
            </w:r>
            <w:proofErr w:type="spellEnd"/>
            <w:r w:rsidRPr="00FE0EA6">
              <w:rPr>
                <w:rFonts w:cs="Arial"/>
              </w:rPr>
              <w:t xml:space="preserve"> 353 JT and </w:t>
            </w:r>
            <w:proofErr w:type="spellStart"/>
            <w:r w:rsidRPr="00FE0EA6">
              <w:rPr>
                <w:rFonts w:cs="Arial"/>
              </w:rPr>
              <w:t>Lakenvlei</w:t>
            </w:r>
            <w:proofErr w:type="spellEnd"/>
            <w:r w:rsidRPr="00FE0EA6">
              <w:rPr>
                <w:rFonts w:cs="Arial"/>
              </w:rPr>
              <w:t xml:space="preserve"> 355 JT do not form part of the mining right application.</w:t>
            </w:r>
          </w:p>
          <w:p w14:paraId="7AC145E4" w14:textId="77777777" w:rsidR="00F53873" w:rsidRPr="00FE0EA6" w:rsidRDefault="00F53873" w:rsidP="00B47034">
            <w:pPr>
              <w:spacing w:before="0" w:after="0" w:line="240" w:lineRule="auto"/>
              <w:rPr>
                <w:rFonts w:cs="Arial"/>
              </w:rPr>
            </w:pPr>
          </w:p>
          <w:p w14:paraId="63A3465E" w14:textId="77777777" w:rsidR="00F53873" w:rsidRPr="00FE0EA6" w:rsidRDefault="00F53873" w:rsidP="00B47034">
            <w:pPr>
              <w:spacing w:before="0" w:after="0" w:line="240" w:lineRule="auto"/>
              <w:rPr>
                <w:rFonts w:cs="Arial"/>
              </w:rPr>
            </w:pPr>
          </w:p>
          <w:p w14:paraId="09CF7ECF" w14:textId="77777777" w:rsidR="00F53873" w:rsidRPr="00FE0EA6" w:rsidRDefault="00F53873" w:rsidP="00B47034">
            <w:pPr>
              <w:spacing w:before="0" w:after="0" w:line="240" w:lineRule="auto"/>
              <w:rPr>
                <w:rFonts w:cs="Arial"/>
              </w:rPr>
            </w:pPr>
          </w:p>
          <w:p w14:paraId="78408BEF" w14:textId="77777777" w:rsidR="00F53873" w:rsidRPr="00FE0EA6" w:rsidRDefault="00F53873" w:rsidP="00B47034">
            <w:pPr>
              <w:spacing w:before="0" w:after="0" w:line="240" w:lineRule="auto"/>
              <w:rPr>
                <w:rFonts w:cs="Arial"/>
              </w:rPr>
            </w:pPr>
          </w:p>
          <w:p w14:paraId="5F454DA1" w14:textId="77777777" w:rsidR="00F53873" w:rsidRPr="00FE0EA6" w:rsidRDefault="00F53873" w:rsidP="00B47034">
            <w:pPr>
              <w:spacing w:before="0" w:after="0" w:line="240" w:lineRule="auto"/>
              <w:rPr>
                <w:rFonts w:cs="Arial"/>
              </w:rPr>
            </w:pPr>
          </w:p>
          <w:p w14:paraId="00BFF26F" w14:textId="77777777" w:rsidR="00F53873" w:rsidRPr="00FE0EA6" w:rsidRDefault="00F53873" w:rsidP="00B47034">
            <w:pPr>
              <w:spacing w:before="0" w:after="0" w:line="240" w:lineRule="auto"/>
              <w:rPr>
                <w:rFonts w:cs="Arial"/>
              </w:rPr>
            </w:pPr>
          </w:p>
          <w:p w14:paraId="5EC430BD" w14:textId="77777777" w:rsidR="00F53873" w:rsidRPr="00FE0EA6" w:rsidRDefault="00F53873" w:rsidP="00B47034">
            <w:pPr>
              <w:spacing w:before="0" w:after="0" w:line="240" w:lineRule="auto"/>
              <w:rPr>
                <w:rFonts w:cs="Arial"/>
              </w:rPr>
            </w:pPr>
          </w:p>
          <w:p w14:paraId="278EA724" w14:textId="77777777" w:rsidR="00F53873" w:rsidRPr="00FE0EA6" w:rsidRDefault="00F53873" w:rsidP="00B47034">
            <w:pPr>
              <w:spacing w:before="0" w:after="0" w:line="240" w:lineRule="auto"/>
              <w:rPr>
                <w:rFonts w:cs="Arial"/>
              </w:rPr>
            </w:pPr>
          </w:p>
          <w:p w14:paraId="26AEE546" w14:textId="77777777" w:rsidR="00F53873" w:rsidRPr="00FE0EA6" w:rsidRDefault="00F53873" w:rsidP="00B47034">
            <w:pPr>
              <w:spacing w:before="0" w:after="0" w:line="240" w:lineRule="auto"/>
              <w:rPr>
                <w:rFonts w:cs="Arial"/>
              </w:rPr>
            </w:pPr>
          </w:p>
          <w:p w14:paraId="1E9E7610" w14:textId="77777777" w:rsidR="00F53873" w:rsidRPr="00FE0EA6" w:rsidRDefault="00F53873" w:rsidP="00B47034">
            <w:pPr>
              <w:spacing w:before="0" w:after="0" w:line="240" w:lineRule="auto"/>
              <w:rPr>
                <w:rFonts w:cs="Arial"/>
              </w:rPr>
            </w:pPr>
          </w:p>
          <w:p w14:paraId="4024102A" w14:textId="77777777" w:rsidR="00F53873" w:rsidRPr="00FE0EA6" w:rsidRDefault="00F53873" w:rsidP="00B47034">
            <w:pPr>
              <w:spacing w:before="0" w:after="0" w:line="240" w:lineRule="auto"/>
              <w:rPr>
                <w:rFonts w:cs="Arial"/>
              </w:rPr>
            </w:pPr>
          </w:p>
          <w:p w14:paraId="428CF89E" w14:textId="77777777" w:rsidR="00F53873" w:rsidRPr="00FE0EA6" w:rsidRDefault="00F53873" w:rsidP="00B47034">
            <w:pPr>
              <w:spacing w:before="0" w:after="0" w:line="240" w:lineRule="auto"/>
              <w:rPr>
                <w:rFonts w:cs="Arial"/>
              </w:rPr>
            </w:pPr>
          </w:p>
          <w:p w14:paraId="352AABAD" w14:textId="77777777" w:rsidR="00F53873" w:rsidRPr="00FE0EA6" w:rsidRDefault="00F53873" w:rsidP="00B47034">
            <w:pPr>
              <w:spacing w:before="0" w:after="0" w:line="240" w:lineRule="auto"/>
              <w:rPr>
                <w:rFonts w:cs="Arial"/>
              </w:rPr>
            </w:pPr>
            <w:r w:rsidRPr="00FE0EA6">
              <w:rPr>
                <w:rFonts w:cs="Arial"/>
              </w:rPr>
              <w:t xml:space="preserve">The Mining right application include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lastRenderedPageBreak/>
              <w:t>Majamela</w:t>
            </w:r>
            <w:proofErr w:type="spellEnd"/>
            <w:r w:rsidRPr="00FE0EA6">
              <w:rPr>
                <w:rFonts w:cs="Arial"/>
              </w:rPr>
              <w:t xml:space="preserve"> No. 973 JT and is situated directly east of the town of Belfast. The mining area, within the mining right area, is situated approximately 27 km south of the </w:t>
            </w:r>
            <w:proofErr w:type="spellStart"/>
            <w:r w:rsidRPr="00FE0EA6">
              <w:rPr>
                <w:rFonts w:cs="Arial"/>
              </w:rPr>
              <w:t>Dullstroom</w:t>
            </w:r>
            <w:proofErr w:type="spellEnd"/>
            <w:r w:rsidRPr="00FE0EA6">
              <w:rPr>
                <w:rFonts w:cs="Arial"/>
              </w:rPr>
              <w:t xml:space="preserve"> Bird of Prey Rehabilitation Centre and totally out of the way of the R 540 leading into </w:t>
            </w:r>
            <w:proofErr w:type="spellStart"/>
            <w:r w:rsidRPr="00FE0EA6">
              <w:rPr>
                <w:rFonts w:cs="Arial"/>
              </w:rPr>
              <w:t>Dulstroom</w:t>
            </w:r>
            <w:proofErr w:type="spellEnd"/>
            <w:r w:rsidRPr="00FE0EA6">
              <w:rPr>
                <w:rFonts w:cs="Arial"/>
              </w:rPr>
              <w:t xml:space="preserve">. The mining activities will, as such, have no negative impact on the town of </w:t>
            </w:r>
            <w:proofErr w:type="spellStart"/>
            <w:r w:rsidRPr="00FE0EA6">
              <w:rPr>
                <w:rFonts w:cs="Arial"/>
              </w:rPr>
              <w:t>Dullstroom</w:t>
            </w:r>
            <w:proofErr w:type="spellEnd"/>
            <w:r w:rsidRPr="00FE0EA6">
              <w:rPr>
                <w:rFonts w:cs="Arial"/>
              </w:rPr>
              <w:t xml:space="preserve"> and the Rehabilitation Centre.</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4108E35D" w14:textId="77777777" w:rsidR="00F53873" w:rsidRPr="00FE0EA6" w:rsidRDefault="00F53873" w:rsidP="00B47034">
            <w:pPr>
              <w:spacing w:before="0" w:after="0" w:line="240" w:lineRule="auto"/>
              <w:rPr>
                <w:rFonts w:cs="Arial"/>
              </w:rPr>
            </w:pPr>
            <w:r w:rsidRPr="00FE0EA6">
              <w:rPr>
                <w:rFonts w:cs="Arial"/>
              </w:rPr>
              <w:lastRenderedPageBreak/>
              <w:t>Ongoing</w:t>
            </w:r>
          </w:p>
          <w:p w14:paraId="0D07469F" w14:textId="77777777" w:rsidR="00F53873" w:rsidRPr="00FE0EA6" w:rsidRDefault="00F53873" w:rsidP="00B47034">
            <w:pPr>
              <w:spacing w:before="0" w:after="0" w:line="240" w:lineRule="auto"/>
              <w:rPr>
                <w:rFonts w:cs="Arial"/>
              </w:rPr>
            </w:pPr>
          </w:p>
          <w:p w14:paraId="6B2D0173" w14:textId="77777777" w:rsidR="00F53873" w:rsidRPr="00FE0EA6" w:rsidRDefault="00F53873" w:rsidP="00B47034">
            <w:pPr>
              <w:spacing w:before="0" w:after="0" w:line="240" w:lineRule="auto"/>
              <w:rPr>
                <w:rFonts w:cs="Arial"/>
              </w:rPr>
            </w:pPr>
          </w:p>
          <w:p w14:paraId="389D81C1" w14:textId="77777777" w:rsidR="00F53873" w:rsidRPr="00FE0EA6" w:rsidRDefault="00F53873" w:rsidP="00B47034">
            <w:pPr>
              <w:spacing w:before="0" w:after="0" w:line="240" w:lineRule="auto"/>
              <w:rPr>
                <w:rFonts w:cs="Arial"/>
              </w:rPr>
            </w:pPr>
          </w:p>
          <w:p w14:paraId="0D878F06" w14:textId="77777777" w:rsidR="00F53873" w:rsidRPr="00FE0EA6" w:rsidRDefault="00F53873" w:rsidP="00B47034">
            <w:pPr>
              <w:spacing w:before="0" w:after="0" w:line="240" w:lineRule="auto"/>
              <w:rPr>
                <w:rFonts w:cs="Arial"/>
              </w:rPr>
            </w:pPr>
          </w:p>
          <w:p w14:paraId="24869EB7" w14:textId="77777777" w:rsidR="00F53873" w:rsidRPr="00FE0EA6" w:rsidRDefault="00F53873" w:rsidP="00B47034">
            <w:pPr>
              <w:spacing w:before="0" w:after="0" w:line="240" w:lineRule="auto"/>
              <w:rPr>
                <w:rFonts w:cs="Arial"/>
              </w:rPr>
            </w:pPr>
          </w:p>
          <w:p w14:paraId="5B839B89" w14:textId="77777777" w:rsidR="00F53873" w:rsidRPr="00FE0EA6" w:rsidRDefault="00F53873" w:rsidP="00B47034">
            <w:pPr>
              <w:spacing w:before="0" w:after="0" w:line="240" w:lineRule="auto"/>
              <w:rPr>
                <w:rFonts w:cs="Arial"/>
              </w:rPr>
            </w:pPr>
          </w:p>
          <w:p w14:paraId="62F2B46E" w14:textId="77777777" w:rsidR="00F53873" w:rsidRPr="00FE0EA6" w:rsidRDefault="00F53873" w:rsidP="00B47034">
            <w:pPr>
              <w:spacing w:before="0" w:after="0" w:line="240" w:lineRule="auto"/>
              <w:rPr>
                <w:rFonts w:cs="Arial"/>
              </w:rPr>
            </w:pPr>
          </w:p>
          <w:p w14:paraId="1400BBC0" w14:textId="77777777" w:rsidR="00F53873" w:rsidRPr="00FE0EA6" w:rsidRDefault="00F53873" w:rsidP="00B47034">
            <w:pPr>
              <w:spacing w:before="0" w:after="0" w:line="240" w:lineRule="auto"/>
              <w:rPr>
                <w:rFonts w:cs="Arial"/>
              </w:rPr>
            </w:pPr>
            <w:r w:rsidRPr="00FE0EA6">
              <w:rPr>
                <w:rFonts w:cs="Arial"/>
              </w:rPr>
              <w:t xml:space="preserve">Ongoing </w:t>
            </w:r>
          </w:p>
          <w:p w14:paraId="7B2F7BC7" w14:textId="77777777" w:rsidR="00F53873" w:rsidRPr="00FE0EA6" w:rsidRDefault="00F53873" w:rsidP="00B47034">
            <w:pPr>
              <w:spacing w:before="0" w:after="0" w:line="240" w:lineRule="auto"/>
              <w:rPr>
                <w:rFonts w:cs="Arial"/>
              </w:rPr>
            </w:pPr>
          </w:p>
          <w:p w14:paraId="67AC88FC" w14:textId="77777777" w:rsidR="00F53873" w:rsidRPr="00FE0EA6" w:rsidRDefault="00F53873" w:rsidP="00B47034">
            <w:pPr>
              <w:spacing w:before="0" w:after="0" w:line="240" w:lineRule="auto"/>
              <w:rPr>
                <w:rFonts w:cs="Arial"/>
              </w:rPr>
            </w:pPr>
          </w:p>
          <w:p w14:paraId="611029F3" w14:textId="77777777" w:rsidR="00F53873" w:rsidRPr="00FE0EA6" w:rsidRDefault="00F53873" w:rsidP="00B47034">
            <w:pPr>
              <w:spacing w:before="0" w:after="0" w:line="240" w:lineRule="auto"/>
              <w:rPr>
                <w:rFonts w:cs="Arial"/>
              </w:rPr>
            </w:pPr>
          </w:p>
          <w:p w14:paraId="44263987" w14:textId="77777777" w:rsidR="00F53873" w:rsidRPr="00FE0EA6" w:rsidRDefault="00F53873" w:rsidP="00B47034">
            <w:pPr>
              <w:spacing w:before="0" w:after="0" w:line="240" w:lineRule="auto"/>
              <w:rPr>
                <w:rFonts w:cs="Arial"/>
              </w:rPr>
            </w:pPr>
          </w:p>
          <w:p w14:paraId="0979B940" w14:textId="77777777" w:rsidR="00F53873" w:rsidRPr="00FE0EA6" w:rsidRDefault="00F53873" w:rsidP="00B47034">
            <w:pPr>
              <w:spacing w:before="0" w:after="0" w:line="240" w:lineRule="auto"/>
              <w:rPr>
                <w:rFonts w:cs="Arial"/>
              </w:rPr>
            </w:pPr>
          </w:p>
          <w:p w14:paraId="1DC4917C" w14:textId="77777777" w:rsidR="00F53873" w:rsidRPr="00FE0EA6" w:rsidRDefault="00F53873" w:rsidP="00B47034">
            <w:pPr>
              <w:spacing w:before="0" w:after="0" w:line="240" w:lineRule="auto"/>
              <w:rPr>
                <w:rFonts w:cs="Arial"/>
              </w:rPr>
            </w:pPr>
          </w:p>
          <w:p w14:paraId="190E1598" w14:textId="77777777" w:rsidR="00F53873" w:rsidRPr="00FE0EA6" w:rsidRDefault="00F53873" w:rsidP="00B47034">
            <w:pPr>
              <w:spacing w:before="0" w:after="0" w:line="240" w:lineRule="auto"/>
              <w:rPr>
                <w:rFonts w:cs="Arial"/>
              </w:rPr>
            </w:pPr>
          </w:p>
          <w:p w14:paraId="4C5F3000" w14:textId="77777777" w:rsidR="00F53873" w:rsidRPr="00FE0EA6" w:rsidRDefault="00F53873" w:rsidP="00B47034">
            <w:pPr>
              <w:spacing w:before="0" w:after="0" w:line="240" w:lineRule="auto"/>
              <w:rPr>
                <w:rFonts w:cs="Arial"/>
              </w:rPr>
            </w:pPr>
          </w:p>
          <w:p w14:paraId="7AC14A49" w14:textId="77777777" w:rsidR="00F53873" w:rsidRPr="00FE0EA6" w:rsidRDefault="00F53873" w:rsidP="00B47034">
            <w:pPr>
              <w:spacing w:before="0" w:after="0" w:line="240" w:lineRule="auto"/>
              <w:rPr>
                <w:rFonts w:cs="Arial"/>
              </w:rPr>
            </w:pPr>
          </w:p>
          <w:p w14:paraId="644BCE00" w14:textId="77777777" w:rsidR="00F53873" w:rsidRPr="00FE0EA6" w:rsidRDefault="00F53873" w:rsidP="00B47034">
            <w:pPr>
              <w:spacing w:before="0" w:after="0" w:line="240" w:lineRule="auto"/>
              <w:rPr>
                <w:rFonts w:cs="Arial"/>
              </w:rPr>
            </w:pPr>
          </w:p>
          <w:p w14:paraId="4B2ABD07" w14:textId="77777777" w:rsidR="00F53873" w:rsidRPr="00FE0EA6" w:rsidRDefault="00F53873" w:rsidP="00B47034">
            <w:pPr>
              <w:spacing w:before="0" w:after="0" w:line="240" w:lineRule="auto"/>
              <w:rPr>
                <w:rFonts w:cs="Arial"/>
              </w:rPr>
            </w:pPr>
          </w:p>
          <w:p w14:paraId="41A28604" w14:textId="77777777" w:rsidR="00F53873" w:rsidRPr="00FE0EA6" w:rsidRDefault="00F53873" w:rsidP="00B47034">
            <w:pPr>
              <w:spacing w:before="0" w:after="0" w:line="240" w:lineRule="auto"/>
              <w:rPr>
                <w:rFonts w:cs="Arial"/>
              </w:rPr>
            </w:pPr>
          </w:p>
          <w:p w14:paraId="12FC2471" w14:textId="77777777" w:rsidR="00F53873" w:rsidRPr="00FE0EA6" w:rsidRDefault="00F53873" w:rsidP="00B47034">
            <w:pPr>
              <w:spacing w:before="0" w:after="0" w:line="240" w:lineRule="auto"/>
              <w:rPr>
                <w:rFonts w:cs="Arial"/>
              </w:rPr>
            </w:pPr>
          </w:p>
          <w:p w14:paraId="6E0EC67C" w14:textId="77777777" w:rsidR="00F53873" w:rsidRPr="00FE0EA6" w:rsidRDefault="00F53873" w:rsidP="00B47034">
            <w:pPr>
              <w:spacing w:before="0" w:after="0" w:line="240" w:lineRule="auto"/>
              <w:rPr>
                <w:rFonts w:cs="Arial"/>
              </w:rPr>
            </w:pPr>
          </w:p>
          <w:p w14:paraId="47E16F2B"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077412DB" w14:textId="77777777" w:rsidTr="00B47034">
        <w:trPr>
          <w:trHeight w:val="463"/>
          <w:jc w:val="center"/>
        </w:trPr>
        <w:tc>
          <w:tcPr>
            <w:tcW w:w="3583" w:type="dxa"/>
            <w:tcBorders>
              <w:top w:val="single" w:sz="4" w:space="0" w:color="auto"/>
              <w:left w:val="double" w:sz="4" w:space="0" w:color="auto"/>
              <w:bottom w:val="single" w:sz="4" w:space="0" w:color="auto"/>
              <w:right w:val="single" w:sz="4" w:space="0" w:color="auto"/>
            </w:tcBorders>
            <w:shd w:val="clear" w:color="auto" w:fill="auto"/>
          </w:tcPr>
          <w:p w14:paraId="7ED6DF4B" w14:textId="77777777" w:rsidR="00F53873" w:rsidRPr="00FE0EA6" w:rsidRDefault="00F53873" w:rsidP="00B47034">
            <w:pPr>
              <w:spacing w:before="0" w:after="0" w:line="240" w:lineRule="auto"/>
              <w:rPr>
                <w:rFonts w:cs="Arial"/>
                <w:color w:val="363636"/>
              </w:rPr>
            </w:pPr>
            <w:r w:rsidRPr="00FE0EA6">
              <w:rPr>
                <w:rFonts w:cs="Arial"/>
                <w:color w:val="363636"/>
              </w:rPr>
              <w:t xml:space="preserve">Escarpment Bird Club (an affiliate of </w:t>
            </w:r>
            <w:proofErr w:type="spellStart"/>
            <w:r w:rsidRPr="00FE0EA6">
              <w:rPr>
                <w:rFonts w:cs="Arial"/>
                <w:color w:val="363636"/>
              </w:rPr>
              <w:t>BirdLife</w:t>
            </w:r>
            <w:proofErr w:type="spellEnd"/>
            <w:r w:rsidRPr="00FE0EA6">
              <w:rPr>
                <w:rFonts w:cs="Arial"/>
                <w:color w:val="363636"/>
              </w:rPr>
              <w:t xml:space="preserve"> SA)</w:t>
            </w:r>
          </w:p>
          <w:p w14:paraId="14413F67" w14:textId="77777777" w:rsidR="00F53873" w:rsidRPr="00FE0EA6" w:rsidRDefault="00F53873" w:rsidP="00B47034">
            <w:pPr>
              <w:spacing w:before="0" w:after="0" w:line="240" w:lineRule="auto"/>
              <w:rPr>
                <w:rFonts w:cs="Arial"/>
                <w:color w:val="363636"/>
              </w:rPr>
            </w:pPr>
            <w:r w:rsidRPr="00FE0EA6">
              <w:rPr>
                <w:rFonts w:cs="Arial"/>
                <w:color w:val="363636"/>
              </w:rPr>
              <w:t>George Skinner</w:t>
            </w:r>
          </w:p>
          <w:p w14:paraId="262A0F56" w14:textId="77777777" w:rsidR="00F53873" w:rsidRPr="00FE0EA6" w:rsidRDefault="00F53873" w:rsidP="00B47034">
            <w:pPr>
              <w:spacing w:before="0" w:after="0" w:line="240" w:lineRule="auto"/>
              <w:rPr>
                <w:rFonts w:cs="Arial"/>
                <w:color w:val="363636"/>
              </w:rPr>
            </w:pPr>
          </w:p>
          <w:p w14:paraId="369B2392" w14:textId="77777777" w:rsidR="00F53873" w:rsidRPr="00FE0EA6" w:rsidRDefault="00F53873" w:rsidP="00B47034">
            <w:pPr>
              <w:spacing w:before="0" w:after="0" w:line="240" w:lineRule="auto"/>
              <w:rPr>
                <w:rFonts w:cs="Arial"/>
              </w:rPr>
            </w:pPr>
          </w:p>
        </w:tc>
        <w:tc>
          <w:tcPr>
            <w:tcW w:w="2816" w:type="dxa"/>
            <w:tcBorders>
              <w:top w:val="single" w:sz="4" w:space="0" w:color="auto"/>
              <w:left w:val="single" w:sz="4" w:space="0" w:color="auto"/>
              <w:bottom w:val="single" w:sz="4" w:space="0" w:color="auto"/>
              <w:right w:val="single" w:sz="4" w:space="0" w:color="auto"/>
            </w:tcBorders>
            <w:shd w:val="clear" w:color="auto" w:fill="auto"/>
          </w:tcPr>
          <w:p w14:paraId="78B05CE5" w14:textId="77777777" w:rsidR="00F53873" w:rsidRPr="00FE0EA6" w:rsidRDefault="00F53873" w:rsidP="00B47034">
            <w:pPr>
              <w:spacing w:before="0" w:after="0" w:line="240" w:lineRule="auto"/>
              <w:rPr>
                <w:rFonts w:cs="Arial"/>
              </w:rPr>
            </w:pPr>
            <w:r w:rsidRPr="00FE0EA6">
              <w:rPr>
                <w:rFonts w:cs="Arial"/>
              </w:rPr>
              <w:t>1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20E8BAA0" w14:textId="77777777" w:rsidR="00F53873" w:rsidRPr="00FE0EA6" w:rsidRDefault="00F53873" w:rsidP="00B47034">
            <w:pPr>
              <w:spacing w:before="0" w:after="0" w:line="240" w:lineRule="auto"/>
              <w:rPr>
                <w:rFonts w:cs="Arial"/>
              </w:rPr>
            </w:pPr>
            <w:r w:rsidRPr="00FE0EA6">
              <w:rPr>
                <w:rFonts w:cs="Arial"/>
              </w:rPr>
              <w:t>Register us an interested and affected party.</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1B4C424D" w14:textId="77777777" w:rsidR="00F53873" w:rsidRPr="00FE0EA6" w:rsidRDefault="00F53873" w:rsidP="00B47034">
            <w:pPr>
              <w:spacing w:before="0" w:after="0" w:line="240" w:lineRule="auto"/>
              <w:rPr>
                <w:rFonts w:cs="Arial"/>
              </w:rPr>
            </w:pPr>
            <w:r w:rsidRPr="00FE0EA6">
              <w:rPr>
                <w:rFonts w:cs="Arial"/>
              </w:rPr>
              <w:t>The Escarpment Bird Club is registered as an I&amp;AP.</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579843F6"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2A76FD54" w14:textId="77777777" w:rsidTr="00B47034">
        <w:trPr>
          <w:trHeight w:val="463"/>
          <w:jc w:val="center"/>
        </w:trPr>
        <w:tc>
          <w:tcPr>
            <w:tcW w:w="3583" w:type="dxa"/>
            <w:tcBorders>
              <w:top w:val="single" w:sz="4" w:space="0" w:color="auto"/>
              <w:left w:val="double" w:sz="4" w:space="0" w:color="auto"/>
              <w:right w:val="single" w:sz="4" w:space="0" w:color="auto"/>
            </w:tcBorders>
            <w:shd w:val="clear" w:color="auto" w:fill="auto"/>
          </w:tcPr>
          <w:p w14:paraId="0B0410E9" w14:textId="77777777" w:rsidR="00F53873" w:rsidRPr="00FE0EA6" w:rsidRDefault="00F53873" w:rsidP="00B47034">
            <w:pPr>
              <w:spacing w:before="0" w:after="0" w:line="240" w:lineRule="auto"/>
              <w:rPr>
                <w:rFonts w:cs="Arial"/>
              </w:rPr>
            </w:pPr>
            <w:r w:rsidRPr="00FE0EA6">
              <w:rPr>
                <w:rFonts w:cs="Arial"/>
              </w:rPr>
              <w:t xml:space="preserve">Greater </w:t>
            </w:r>
            <w:proofErr w:type="spellStart"/>
            <w:r w:rsidRPr="00FE0EA6">
              <w:rPr>
                <w:rFonts w:cs="Arial"/>
              </w:rPr>
              <w:t>Lakenvlei</w:t>
            </w:r>
            <w:proofErr w:type="spellEnd"/>
            <w:r w:rsidRPr="00FE0EA6">
              <w:rPr>
                <w:rFonts w:cs="Arial"/>
              </w:rPr>
              <w:t xml:space="preserve"> Protected Environment (GLPE) Landowners’ Association</w:t>
            </w:r>
          </w:p>
          <w:p w14:paraId="36097AB6" w14:textId="77777777" w:rsidR="00F53873" w:rsidRPr="00FE0EA6" w:rsidRDefault="00F53873" w:rsidP="00B47034">
            <w:pPr>
              <w:spacing w:before="0" w:after="0" w:line="240" w:lineRule="auto"/>
              <w:rPr>
                <w:rFonts w:cs="Arial"/>
              </w:rPr>
            </w:pPr>
          </w:p>
          <w:p w14:paraId="24B55735" w14:textId="77777777" w:rsidR="00F53873" w:rsidRPr="00FE0EA6" w:rsidRDefault="00F53873" w:rsidP="00B47034">
            <w:pPr>
              <w:spacing w:before="0" w:after="0" w:line="240" w:lineRule="auto"/>
              <w:rPr>
                <w:rFonts w:cs="Arial"/>
              </w:rPr>
            </w:pPr>
            <w:r w:rsidRPr="00FE0EA6">
              <w:rPr>
                <w:rFonts w:cs="Arial"/>
              </w:rPr>
              <w:t>Bruce Boshoff</w:t>
            </w:r>
          </w:p>
          <w:p w14:paraId="5BDF63D8" w14:textId="77777777" w:rsidR="00F53873" w:rsidRPr="00FE0EA6" w:rsidRDefault="00F53873" w:rsidP="00B47034">
            <w:pPr>
              <w:spacing w:before="0" w:after="0" w:line="240" w:lineRule="auto"/>
              <w:rPr>
                <w:rFonts w:cs="Arial"/>
              </w:rPr>
            </w:pPr>
          </w:p>
          <w:p w14:paraId="24063C46" w14:textId="77777777" w:rsidR="00F53873" w:rsidRPr="00FE0EA6" w:rsidRDefault="00F53873" w:rsidP="00B47034">
            <w:pPr>
              <w:spacing w:before="0" w:after="0" w:line="240" w:lineRule="auto"/>
              <w:rPr>
                <w:rFonts w:cs="Arial"/>
                <w:color w:val="363636"/>
              </w:rPr>
            </w:pPr>
          </w:p>
        </w:tc>
        <w:tc>
          <w:tcPr>
            <w:tcW w:w="2816" w:type="dxa"/>
            <w:tcBorders>
              <w:top w:val="single" w:sz="4" w:space="0" w:color="auto"/>
              <w:left w:val="single" w:sz="4" w:space="0" w:color="auto"/>
              <w:right w:val="single" w:sz="4" w:space="0" w:color="auto"/>
            </w:tcBorders>
            <w:shd w:val="clear" w:color="auto" w:fill="auto"/>
          </w:tcPr>
          <w:p w14:paraId="1E430500" w14:textId="77777777" w:rsidR="00F53873" w:rsidRPr="00FE0EA6" w:rsidRDefault="00F53873" w:rsidP="00B47034">
            <w:pPr>
              <w:spacing w:before="0" w:after="0" w:line="240" w:lineRule="auto"/>
              <w:rPr>
                <w:rFonts w:cs="Arial"/>
              </w:rPr>
            </w:pPr>
            <w:r w:rsidRPr="00FE0EA6">
              <w:rPr>
                <w:rFonts w:cs="Arial"/>
              </w:rPr>
              <w:t>1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0C2393FD" w14:textId="77777777" w:rsidR="00F53873" w:rsidRPr="00FE0EA6" w:rsidRDefault="00F53873" w:rsidP="00B47034">
            <w:pPr>
              <w:spacing w:before="0" w:after="0" w:line="240" w:lineRule="auto"/>
              <w:rPr>
                <w:rFonts w:cs="Arial"/>
              </w:rPr>
            </w:pPr>
            <w:r w:rsidRPr="00FE0EA6">
              <w:rPr>
                <w:rFonts w:cs="Arial"/>
              </w:rPr>
              <w:t xml:space="preserve">I refer to the above application and wish to advise you that the Greater </w:t>
            </w:r>
            <w:proofErr w:type="spellStart"/>
            <w:r w:rsidRPr="00FE0EA6">
              <w:rPr>
                <w:rFonts w:cs="Arial"/>
              </w:rPr>
              <w:t>Lakenvlei</w:t>
            </w:r>
            <w:proofErr w:type="spellEnd"/>
            <w:r w:rsidRPr="00FE0EA6">
              <w:rPr>
                <w:rFonts w:cs="Arial"/>
              </w:rPr>
              <w:t xml:space="preserve"> Protected Environment Landowners Association wish to be registered as an Interested and Affected Party and that our association records its objection to the application. </w:t>
            </w:r>
          </w:p>
          <w:p w14:paraId="4BF11339" w14:textId="77777777" w:rsidR="00F53873" w:rsidRPr="00FE0EA6" w:rsidRDefault="00F53873" w:rsidP="00B47034">
            <w:pPr>
              <w:spacing w:before="0" w:after="0" w:line="240" w:lineRule="auto"/>
              <w:rPr>
                <w:rFonts w:cs="Arial"/>
              </w:rPr>
            </w:pPr>
          </w:p>
          <w:p w14:paraId="7A7B4207" w14:textId="77777777" w:rsidR="00F53873" w:rsidRPr="00FE0EA6" w:rsidRDefault="00F53873" w:rsidP="00B47034">
            <w:pPr>
              <w:spacing w:before="0" w:after="0" w:line="240" w:lineRule="auto"/>
              <w:rPr>
                <w:rFonts w:cs="Arial"/>
              </w:rPr>
            </w:pPr>
            <w:r w:rsidRPr="00FE0EA6">
              <w:rPr>
                <w:rFonts w:cs="Arial"/>
              </w:rPr>
              <w:t xml:space="preserve">The main reason for our objection is that the area for which application for a mining </w:t>
            </w:r>
            <w:r w:rsidRPr="00FE0EA6">
              <w:rPr>
                <w:rFonts w:cs="Arial"/>
              </w:rPr>
              <w:lastRenderedPageBreak/>
              <w:t xml:space="preserve">right has been made is within the buffer zone of our protected environment, namely the farms </w:t>
            </w:r>
            <w:proofErr w:type="spellStart"/>
            <w:r w:rsidRPr="00FE0EA6">
              <w:rPr>
                <w:rFonts w:cs="Arial"/>
              </w:rPr>
              <w:t>Groenvlei</w:t>
            </w:r>
            <w:proofErr w:type="spellEnd"/>
            <w:r w:rsidRPr="00FE0EA6">
              <w:rPr>
                <w:rFonts w:cs="Arial"/>
              </w:rPr>
              <w:t xml:space="preserve"> 353 JT and </w:t>
            </w:r>
            <w:proofErr w:type="spellStart"/>
            <w:r w:rsidRPr="00FE0EA6">
              <w:rPr>
                <w:rFonts w:cs="Arial"/>
              </w:rPr>
              <w:t>Lakenvlei</w:t>
            </w:r>
            <w:proofErr w:type="spellEnd"/>
            <w:r w:rsidRPr="00FE0EA6">
              <w:rPr>
                <w:rFonts w:cs="Arial"/>
              </w:rPr>
              <w:t xml:space="preserve"> 355 JT which are part of the GLPE. </w:t>
            </w:r>
          </w:p>
          <w:p w14:paraId="65A0FBF4" w14:textId="77777777" w:rsidR="00F53873" w:rsidRPr="00FE0EA6" w:rsidRDefault="00F53873" w:rsidP="00B47034">
            <w:pPr>
              <w:spacing w:before="0" w:after="0" w:line="240" w:lineRule="auto"/>
              <w:rPr>
                <w:rFonts w:cs="Arial"/>
              </w:rPr>
            </w:pPr>
          </w:p>
          <w:p w14:paraId="6BEEB1C1" w14:textId="77777777" w:rsidR="00F53873" w:rsidRPr="00FE0EA6" w:rsidRDefault="00F53873" w:rsidP="00B47034">
            <w:pPr>
              <w:spacing w:before="0" w:after="0" w:line="240" w:lineRule="auto"/>
              <w:rPr>
                <w:rFonts w:cs="Arial"/>
              </w:rPr>
            </w:pPr>
            <w:r w:rsidRPr="00FE0EA6">
              <w:rPr>
                <w:rFonts w:cs="Arial"/>
              </w:rPr>
              <w:t>I refer also to Provincial Gazette 7th April 2017 and a map of the GLPE, both of which are attached.</w:t>
            </w:r>
          </w:p>
          <w:p w14:paraId="3F262B74" w14:textId="77777777" w:rsidR="00F53873" w:rsidRPr="00FE0EA6" w:rsidRDefault="00F53873" w:rsidP="00B47034">
            <w:pPr>
              <w:spacing w:before="0" w:after="0" w:line="240" w:lineRule="auto"/>
              <w:rPr>
                <w:rFonts w:cs="Arial"/>
              </w:rPr>
            </w:pPr>
          </w:p>
          <w:p w14:paraId="365DE22C" w14:textId="77777777" w:rsidR="00F53873" w:rsidRPr="00FE0EA6" w:rsidRDefault="00F53873" w:rsidP="00B47034">
            <w:pPr>
              <w:spacing w:before="0" w:after="0" w:line="240" w:lineRule="auto"/>
              <w:rPr>
                <w:rFonts w:cs="Arial"/>
              </w:rPr>
            </w:pPr>
            <w:r w:rsidRPr="00FE0EA6">
              <w:rPr>
                <w:rFonts w:cs="Arial"/>
              </w:rPr>
              <w:t>In addition, as much of the area within this mining right application is of a very sensitive nature as referred to in your draft scoping report may we suggest you arrange a meeting with the I &amp; AP’s as soon as possible please.</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4ABA9471" w14:textId="77777777" w:rsidR="00F53873" w:rsidRPr="00FE0EA6" w:rsidRDefault="00F53873" w:rsidP="00B47034">
            <w:pPr>
              <w:spacing w:before="0" w:after="0" w:line="240" w:lineRule="auto"/>
              <w:rPr>
                <w:rFonts w:cs="Arial"/>
              </w:rPr>
            </w:pPr>
            <w:r w:rsidRPr="00FE0EA6">
              <w:rPr>
                <w:rFonts w:cs="Arial"/>
              </w:rPr>
              <w:lastRenderedPageBreak/>
              <w:t xml:space="preserve">Greater </w:t>
            </w:r>
            <w:proofErr w:type="spellStart"/>
            <w:r w:rsidRPr="00FE0EA6">
              <w:rPr>
                <w:rFonts w:cs="Arial"/>
              </w:rPr>
              <w:t>Lakenvlei</w:t>
            </w:r>
            <w:proofErr w:type="spellEnd"/>
            <w:r w:rsidRPr="00FE0EA6">
              <w:rPr>
                <w:rFonts w:cs="Arial"/>
              </w:rPr>
              <w:t xml:space="preserve"> Protected Environment (GLPE) Landowners’ Association is registered as an I&amp;AP.</w:t>
            </w:r>
          </w:p>
          <w:p w14:paraId="72DD8073" w14:textId="77777777" w:rsidR="00F53873" w:rsidRPr="00FE0EA6" w:rsidRDefault="00F53873" w:rsidP="00B47034">
            <w:pPr>
              <w:spacing w:before="0" w:after="0" w:line="240" w:lineRule="auto"/>
              <w:rPr>
                <w:rFonts w:cs="Arial"/>
              </w:rPr>
            </w:pPr>
          </w:p>
          <w:p w14:paraId="3695ADF8" w14:textId="77777777" w:rsidR="00F53873" w:rsidRPr="00FE0EA6" w:rsidRDefault="00F53873" w:rsidP="00B47034">
            <w:pPr>
              <w:spacing w:before="0" w:after="0" w:line="240" w:lineRule="auto"/>
              <w:rPr>
                <w:rFonts w:cs="Arial"/>
              </w:rPr>
            </w:pPr>
          </w:p>
          <w:p w14:paraId="273FD60B" w14:textId="4F1CC1A4" w:rsidR="00F53873" w:rsidRPr="00FE0EA6" w:rsidRDefault="00F53873" w:rsidP="00B47034">
            <w:pPr>
              <w:spacing w:before="0" w:after="0" w:line="240" w:lineRule="auto"/>
              <w:rPr>
                <w:rFonts w:cs="Arial"/>
              </w:rPr>
            </w:pPr>
          </w:p>
          <w:p w14:paraId="1D3D9476" w14:textId="5E752B36" w:rsidR="00F53873" w:rsidRPr="00FE0EA6" w:rsidRDefault="00F53873" w:rsidP="00B47034">
            <w:pPr>
              <w:spacing w:before="0" w:after="0" w:line="240" w:lineRule="auto"/>
              <w:rPr>
                <w:rFonts w:cs="Arial"/>
              </w:rPr>
            </w:pPr>
          </w:p>
          <w:p w14:paraId="5007A73C" w14:textId="77777777" w:rsidR="00F53873" w:rsidRPr="00FE0EA6" w:rsidRDefault="00F53873" w:rsidP="00B47034">
            <w:pPr>
              <w:spacing w:before="0" w:after="0" w:line="240" w:lineRule="auto"/>
              <w:rPr>
                <w:rFonts w:cs="Arial"/>
              </w:rPr>
            </w:pPr>
          </w:p>
          <w:p w14:paraId="57031A65" w14:textId="77777777" w:rsidR="00F53873" w:rsidRPr="00FE0EA6" w:rsidRDefault="00F53873" w:rsidP="00B47034">
            <w:pPr>
              <w:spacing w:before="0" w:after="0" w:line="240" w:lineRule="auto"/>
              <w:rPr>
                <w:rFonts w:cs="Arial"/>
              </w:rPr>
            </w:pPr>
          </w:p>
          <w:p w14:paraId="2D186996" w14:textId="77777777" w:rsidR="00F53873" w:rsidRPr="00FE0EA6" w:rsidRDefault="00F53873" w:rsidP="00B47034">
            <w:pPr>
              <w:spacing w:before="0" w:after="0" w:line="240" w:lineRule="auto"/>
              <w:rPr>
                <w:rFonts w:cs="Arial"/>
              </w:rPr>
            </w:pPr>
          </w:p>
          <w:p w14:paraId="1C97719E" w14:textId="77777777" w:rsidR="00F53873" w:rsidRPr="00FE0EA6" w:rsidRDefault="00F53873" w:rsidP="00B47034">
            <w:pPr>
              <w:spacing w:before="0" w:after="0" w:line="240" w:lineRule="auto"/>
              <w:rPr>
                <w:rFonts w:cs="Arial"/>
              </w:rPr>
            </w:pPr>
          </w:p>
          <w:p w14:paraId="78EE70DE" w14:textId="77777777" w:rsidR="00F53873" w:rsidRPr="00FE0EA6" w:rsidRDefault="00F53873" w:rsidP="00B47034">
            <w:pPr>
              <w:spacing w:before="0" w:after="0" w:line="240" w:lineRule="auto"/>
              <w:rPr>
                <w:rFonts w:cs="Arial"/>
              </w:rPr>
            </w:pPr>
          </w:p>
          <w:p w14:paraId="6E6CF6DF" w14:textId="77777777" w:rsidR="00F53873" w:rsidRPr="00FE0EA6" w:rsidRDefault="00F53873" w:rsidP="00B47034">
            <w:pPr>
              <w:spacing w:before="0" w:after="0" w:line="240" w:lineRule="auto"/>
              <w:rPr>
                <w:rFonts w:cs="Arial"/>
              </w:rPr>
            </w:pPr>
            <w:r w:rsidRPr="00FE0EA6">
              <w:rPr>
                <w:rFonts w:cs="Arial"/>
              </w:rPr>
              <w:lastRenderedPageBreak/>
              <w:t xml:space="preserve">The Mining right application include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w:t>
            </w:r>
          </w:p>
          <w:p w14:paraId="6547BD86" w14:textId="77777777" w:rsidR="00F53873" w:rsidRPr="00FE0EA6" w:rsidRDefault="00F53873" w:rsidP="00B47034">
            <w:pPr>
              <w:spacing w:before="0" w:after="0" w:line="240" w:lineRule="auto"/>
              <w:rPr>
                <w:rFonts w:cs="Arial"/>
              </w:rPr>
            </w:pPr>
          </w:p>
          <w:p w14:paraId="0C3EA8E8" w14:textId="77777777" w:rsidR="00F53873" w:rsidRPr="00FE0EA6" w:rsidRDefault="00F53873" w:rsidP="00B47034">
            <w:pPr>
              <w:spacing w:before="0" w:after="0" w:line="240" w:lineRule="auto"/>
              <w:rPr>
                <w:rFonts w:cs="Arial"/>
              </w:rPr>
            </w:pPr>
          </w:p>
          <w:p w14:paraId="5AE27CFC" w14:textId="77777777" w:rsidR="00F53873" w:rsidRPr="00FE0EA6" w:rsidRDefault="00F53873" w:rsidP="00B47034">
            <w:pPr>
              <w:spacing w:before="0" w:after="0" w:line="240" w:lineRule="auto"/>
              <w:rPr>
                <w:rFonts w:cs="Arial"/>
              </w:rPr>
            </w:pPr>
          </w:p>
          <w:p w14:paraId="3DE1ABEF" w14:textId="77777777" w:rsidR="00F53873" w:rsidRPr="00FE0EA6" w:rsidRDefault="00F53873" w:rsidP="00B47034">
            <w:pPr>
              <w:spacing w:before="0" w:after="0" w:line="240" w:lineRule="auto"/>
              <w:rPr>
                <w:rFonts w:cs="Arial"/>
              </w:rPr>
            </w:pPr>
          </w:p>
          <w:p w14:paraId="158DC83E" w14:textId="77777777" w:rsidR="00F53873" w:rsidRPr="00FE0EA6" w:rsidRDefault="00F53873" w:rsidP="00B47034">
            <w:pPr>
              <w:spacing w:before="0" w:after="0" w:line="240" w:lineRule="auto"/>
              <w:rPr>
                <w:rFonts w:cs="Arial"/>
              </w:rPr>
            </w:pPr>
          </w:p>
          <w:p w14:paraId="7B47B2E2" w14:textId="77777777" w:rsidR="00F53873" w:rsidRPr="00FE0EA6" w:rsidRDefault="00F53873" w:rsidP="00B47034">
            <w:pPr>
              <w:spacing w:before="0" w:after="0" w:line="240" w:lineRule="auto"/>
              <w:rPr>
                <w:rFonts w:cs="Arial"/>
              </w:rPr>
            </w:pPr>
          </w:p>
          <w:p w14:paraId="08A6896E" w14:textId="77777777" w:rsidR="00F53873" w:rsidRPr="00FE0EA6" w:rsidRDefault="00F53873" w:rsidP="00B47034">
            <w:pPr>
              <w:spacing w:before="0" w:after="0" w:line="240" w:lineRule="auto"/>
              <w:rPr>
                <w:rFonts w:cs="Arial"/>
              </w:rPr>
            </w:pPr>
          </w:p>
          <w:p w14:paraId="77F30837" w14:textId="77777777" w:rsidR="00F53873" w:rsidRPr="00FE0EA6" w:rsidRDefault="00F53873" w:rsidP="00B47034">
            <w:pPr>
              <w:spacing w:before="0" w:after="0" w:line="240" w:lineRule="auto"/>
              <w:rPr>
                <w:rFonts w:cs="Arial"/>
              </w:rPr>
            </w:pPr>
            <w:r w:rsidRPr="00FE0EA6">
              <w:rPr>
                <w:rFonts w:cs="Arial"/>
              </w:rPr>
              <w:t xml:space="preserve">Neither the attached Provincial Gazette, nor the attached map include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w:t>
            </w:r>
          </w:p>
          <w:p w14:paraId="418F1C38" w14:textId="77777777" w:rsidR="00F53873" w:rsidRPr="00FE0EA6" w:rsidRDefault="00F53873" w:rsidP="00B47034">
            <w:pPr>
              <w:spacing w:before="0" w:after="0" w:line="240" w:lineRule="auto"/>
              <w:rPr>
                <w:rFonts w:cs="Arial"/>
              </w:rPr>
            </w:pPr>
          </w:p>
          <w:p w14:paraId="2A3A5C19" w14:textId="77777777" w:rsidR="00F53873" w:rsidRPr="00FE0EA6" w:rsidRDefault="00F53873" w:rsidP="00B47034">
            <w:pPr>
              <w:spacing w:before="0" w:after="0" w:line="240" w:lineRule="auto"/>
              <w:rPr>
                <w:rFonts w:cs="Arial"/>
              </w:rPr>
            </w:pPr>
            <w:r w:rsidRPr="00FE0EA6">
              <w:rPr>
                <w:rFonts w:cs="Arial"/>
              </w:rPr>
              <w:t xml:space="preserve">The draft Scoping Report is with regards to the mining right application on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w:t>
            </w:r>
          </w:p>
          <w:p w14:paraId="1BEBF710" w14:textId="77777777" w:rsidR="00F53873" w:rsidRPr="00FE0EA6" w:rsidRDefault="00F53873" w:rsidP="00B47034">
            <w:pPr>
              <w:spacing w:before="0" w:after="0" w:line="240" w:lineRule="auto"/>
              <w:rPr>
                <w:rFonts w:cs="Arial"/>
              </w:rPr>
            </w:pPr>
            <w:r w:rsidRPr="00FE0EA6">
              <w:rPr>
                <w:rFonts w:cs="Arial"/>
              </w:rPr>
              <w:t>A Public meeting will be arranged</w:t>
            </w:r>
          </w:p>
          <w:p w14:paraId="4671DB55" w14:textId="77777777" w:rsidR="00F53873" w:rsidRPr="00FE0EA6" w:rsidRDefault="00F53873" w:rsidP="00B47034">
            <w:pPr>
              <w:spacing w:before="0" w:after="0" w:line="240" w:lineRule="auto"/>
              <w:rPr>
                <w:rFonts w:cs="Arial"/>
              </w:rPr>
            </w:pP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18F82067" w14:textId="77777777" w:rsidR="00F53873" w:rsidRPr="00FE0EA6" w:rsidRDefault="00F53873" w:rsidP="00B47034">
            <w:pPr>
              <w:spacing w:before="0" w:after="0" w:line="240" w:lineRule="auto"/>
              <w:rPr>
                <w:rFonts w:cs="Arial"/>
              </w:rPr>
            </w:pPr>
            <w:r w:rsidRPr="00FE0EA6">
              <w:rPr>
                <w:rFonts w:cs="Arial"/>
              </w:rPr>
              <w:lastRenderedPageBreak/>
              <w:t>Ongoing</w:t>
            </w:r>
          </w:p>
          <w:p w14:paraId="01FFBEB4" w14:textId="77777777" w:rsidR="00F53873" w:rsidRPr="00FE0EA6" w:rsidRDefault="00F53873" w:rsidP="00B47034">
            <w:pPr>
              <w:spacing w:before="0" w:after="0" w:line="240" w:lineRule="auto"/>
              <w:rPr>
                <w:rFonts w:cs="Arial"/>
              </w:rPr>
            </w:pPr>
          </w:p>
          <w:p w14:paraId="4B43A41B" w14:textId="77777777" w:rsidR="00F53873" w:rsidRPr="00FE0EA6" w:rsidRDefault="00F53873" w:rsidP="00B47034">
            <w:pPr>
              <w:spacing w:before="0" w:after="0" w:line="240" w:lineRule="auto"/>
              <w:rPr>
                <w:rFonts w:cs="Arial"/>
              </w:rPr>
            </w:pPr>
          </w:p>
          <w:p w14:paraId="7CFB79CC" w14:textId="77777777" w:rsidR="00F53873" w:rsidRPr="00FE0EA6" w:rsidRDefault="00F53873" w:rsidP="00B47034">
            <w:pPr>
              <w:spacing w:before="0" w:after="0" w:line="240" w:lineRule="auto"/>
              <w:rPr>
                <w:rFonts w:cs="Arial"/>
              </w:rPr>
            </w:pPr>
          </w:p>
          <w:p w14:paraId="567C7DB8" w14:textId="77777777" w:rsidR="00F53873" w:rsidRPr="00FE0EA6" w:rsidRDefault="00F53873" w:rsidP="00B47034">
            <w:pPr>
              <w:spacing w:before="0" w:after="0" w:line="240" w:lineRule="auto"/>
              <w:rPr>
                <w:rFonts w:cs="Arial"/>
              </w:rPr>
            </w:pPr>
          </w:p>
          <w:p w14:paraId="00EFEA5E" w14:textId="77777777" w:rsidR="00F53873" w:rsidRPr="00FE0EA6" w:rsidRDefault="00F53873" w:rsidP="00B47034">
            <w:pPr>
              <w:spacing w:before="0" w:after="0" w:line="240" w:lineRule="auto"/>
              <w:rPr>
                <w:rFonts w:cs="Arial"/>
              </w:rPr>
            </w:pPr>
          </w:p>
          <w:p w14:paraId="0EFEC88E" w14:textId="77777777" w:rsidR="00F53873" w:rsidRPr="00FE0EA6" w:rsidRDefault="00F53873" w:rsidP="00B47034">
            <w:pPr>
              <w:spacing w:before="0" w:after="0" w:line="240" w:lineRule="auto"/>
              <w:rPr>
                <w:rFonts w:cs="Arial"/>
              </w:rPr>
            </w:pPr>
          </w:p>
          <w:p w14:paraId="5F60B019" w14:textId="77777777" w:rsidR="00F53873" w:rsidRPr="00FE0EA6" w:rsidRDefault="00F53873" w:rsidP="00B47034">
            <w:pPr>
              <w:spacing w:before="0" w:after="0" w:line="240" w:lineRule="auto"/>
              <w:rPr>
                <w:rFonts w:cs="Arial"/>
              </w:rPr>
            </w:pPr>
          </w:p>
          <w:p w14:paraId="1B50A37C" w14:textId="77777777" w:rsidR="00F53873" w:rsidRPr="00FE0EA6" w:rsidRDefault="00F53873" w:rsidP="00B47034">
            <w:pPr>
              <w:spacing w:before="0" w:after="0" w:line="240" w:lineRule="auto"/>
              <w:rPr>
                <w:rFonts w:cs="Arial"/>
              </w:rPr>
            </w:pPr>
          </w:p>
          <w:p w14:paraId="7F9C9985" w14:textId="77777777" w:rsidR="00F53873" w:rsidRPr="00FE0EA6" w:rsidRDefault="00F53873" w:rsidP="00B47034">
            <w:pPr>
              <w:spacing w:before="0" w:after="0" w:line="240" w:lineRule="auto"/>
              <w:rPr>
                <w:rFonts w:cs="Arial"/>
              </w:rPr>
            </w:pPr>
          </w:p>
          <w:p w14:paraId="35BA7C7A" w14:textId="77777777" w:rsidR="00F53873" w:rsidRPr="00FE0EA6" w:rsidRDefault="00F53873" w:rsidP="00B47034">
            <w:pPr>
              <w:spacing w:before="0" w:after="0" w:line="240" w:lineRule="auto"/>
              <w:rPr>
                <w:rFonts w:cs="Arial"/>
              </w:rPr>
            </w:pPr>
            <w:r w:rsidRPr="00FE0EA6">
              <w:rPr>
                <w:rFonts w:cs="Arial"/>
              </w:rPr>
              <w:t>Ongoing</w:t>
            </w:r>
          </w:p>
          <w:p w14:paraId="4E462338" w14:textId="77777777" w:rsidR="00F53873" w:rsidRPr="00FE0EA6" w:rsidRDefault="00F53873" w:rsidP="00B47034">
            <w:pPr>
              <w:spacing w:before="0" w:after="0" w:line="240" w:lineRule="auto"/>
              <w:rPr>
                <w:rFonts w:cs="Arial"/>
              </w:rPr>
            </w:pPr>
          </w:p>
          <w:p w14:paraId="73C1FF72" w14:textId="77777777" w:rsidR="00F53873" w:rsidRPr="00FE0EA6" w:rsidRDefault="00F53873" w:rsidP="00B47034">
            <w:pPr>
              <w:spacing w:before="0" w:after="0" w:line="240" w:lineRule="auto"/>
              <w:rPr>
                <w:rFonts w:cs="Arial"/>
              </w:rPr>
            </w:pPr>
          </w:p>
          <w:p w14:paraId="7471AC07" w14:textId="77777777" w:rsidR="00F53873" w:rsidRPr="00FE0EA6" w:rsidRDefault="00F53873" w:rsidP="00B47034">
            <w:pPr>
              <w:spacing w:before="0" w:after="0" w:line="240" w:lineRule="auto"/>
              <w:rPr>
                <w:rFonts w:cs="Arial"/>
              </w:rPr>
            </w:pPr>
          </w:p>
          <w:p w14:paraId="47E16CDF" w14:textId="77777777" w:rsidR="00F53873" w:rsidRPr="00FE0EA6" w:rsidRDefault="00F53873" w:rsidP="00B47034">
            <w:pPr>
              <w:spacing w:before="0" w:after="0" w:line="240" w:lineRule="auto"/>
              <w:rPr>
                <w:rFonts w:cs="Arial"/>
              </w:rPr>
            </w:pPr>
          </w:p>
          <w:p w14:paraId="2E1A893E" w14:textId="77777777" w:rsidR="00F53873" w:rsidRPr="00FE0EA6" w:rsidRDefault="00F53873" w:rsidP="00B47034">
            <w:pPr>
              <w:spacing w:before="0" w:after="0" w:line="240" w:lineRule="auto"/>
              <w:rPr>
                <w:rFonts w:cs="Arial"/>
              </w:rPr>
            </w:pPr>
          </w:p>
          <w:p w14:paraId="4B0FEE62" w14:textId="77777777" w:rsidR="00F53873" w:rsidRPr="00FE0EA6" w:rsidRDefault="00F53873" w:rsidP="00B47034">
            <w:pPr>
              <w:spacing w:before="0" w:after="0" w:line="240" w:lineRule="auto"/>
              <w:rPr>
                <w:rFonts w:cs="Arial"/>
              </w:rPr>
            </w:pPr>
          </w:p>
          <w:p w14:paraId="3D38FDCB" w14:textId="77777777" w:rsidR="00F53873" w:rsidRPr="00FE0EA6" w:rsidRDefault="00F53873" w:rsidP="00B47034">
            <w:pPr>
              <w:spacing w:before="0" w:after="0" w:line="240" w:lineRule="auto"/>
              <w:rPr>
                <w:rFonts w:cs="Arial"/>
              </w:rPr>
            </w:pPr>
          </w:p>
          <w:p w14:paraId="4E6D2691" w14:textId="77777777" w:rsidR="00F53873" w:rsidRPr="00FE0EA6" w:rsidRDefault="00F53873" w:rsidP="00B47034">
            <w:pPr>
              <w:spacing w:before="0" w:after="0" w:line="240" w:lineRule="auto"/>
              <w:rPr>
                <w:rFonts w:cs="Arial"/>
              </w:rPr>
            </w:pPr>
          </w:p>
          <w:p w14:paraId="4C6D7000" w14:textId="77777777" w:rsidR="00F53873" w:rsidRPr="00FE0EA6" w:rsidRDefault="00F53873" w:rsidP="00B47034">
            <w:pPr>
              <w:spacing w:before="0" w:after="0" w:line="240" w:lineRule="auto"/>
              <w:rPr>
                <w:rFonts w:cs="Arial"/>
              </w:rPr>
            </w:pPr>
          </w:p>
          <w:p w14:paraId="1D6E9C59" w14:textId="77777777" w:rsidR="00F53873" w:rsidRPr="00FE0EA6" w:rsidRDefault="00F53873" w:rsidP="00B47034">
            <w:pPr>
              <w:spacing w:before="0" w:after="0" w:line="240" w:lineRule="auto"/>
              <w:rPr>
                <w:rFonts w:cs="Arial"/>
              </w:rPr>
            </w:pPr>
            <w:r w:rsidRPr="00FE0EA6">
              <w:rPr>
                <w:rFonts w:cs="Arial"/>
              </w:rPr>
              <w:t>Ongoing</w:t>
            </w:r>
          </w:p>
          <w:p w14:paraId="3770CED6" w14:textId="77777777" w:rsidR="00F53873" w:rsidRPr="00FE0EA6" w:rsidRDefault="00F53873" w:rsidP="00B47034">
            <w:pPr>
              <w:spacing w:before="0" w:after="0" w:line="240" w:lineRule="auto"/>
              <w:rPr>
                <w:rFonts w:cs="Arial"/>
              </w:rPr>
            </w:pPr>
          </w:p>
          <w:p w14:paraId="7DBBACAC" w14:textId="77777777" w:rsidR="00F53873" w:rsidRPr="00FE0EA6" w:rsidRDefault="00F53873" w:rsidP="00B47034">
            <w:pPr>
              <w:spacing w:before="0" w:after="0" w:line="240" w:lineRule="auto"/>
              <w:rPr>
                <w:rFonts w:cs="Arial"/>
              </w:rPr>
            </w:pPr>
          </w:p>
          <w:p w14:paraId="23DC46E2" w14:textId="77777777" w:rsidR="00F53873" w:rsidRPr="00FE0EA6" w:rsidRDefault="00F53873" w:rsidP="00B47034">
            <w:pPr>
              <w:spacing w:before="0" w:after="0" w:line="240" w:lineRule="auto"/>
              <w:rPr>
                <w:rFonts w:cs="Arial"/>
              </w:rPr>
            </w:pPr>
          </w:p>
          <w:p w14:paraId="54982471" w14:textId="77777777" w:rsidR="00F53873" w:rsidRPr="00FE0EA6" w:rsidRDefault="00F53873" w:rsidP="00B47034">
            <w:pPr>
              <w:spacing w:before="0" w:after="0" w:line="240" w:lineRule="auto"/>
              <w:rPr>
                <w:rFonts w:cs="Arial"/>
              </w:rPr>
            </w:pPr>
          </w:p>
          <w:p w14:paraId="6BBAE2CF" w14:textId="77777777" w:rsidR="00F53873" w:rsidRPr="00FE0EA6" w:rsidRDefault="00F53873" w:rsidP="00B47034">
            <w:pPr>
              <w:spacing w:before="0" w:after="0" w:line="240" w:lineRule="auto"/>
              <w:rPr>
                <w:rFonts w:cs="Arial"/>
              </w:rPr>
            </w:pPr>
            <w:r w:rsidRPr="00FE0EA6">
              <w:rPr>
                <w:rFonts w:cs="Arial"/>
              </w:rPr>
              <w:t>Ongoing</w:t>
            </w:r>
          </w:p>
          <w:p w14:paraId="7B9BFE48" w14:textId="77777777" w:rsidR="00F53873" w:rsidRPr="00FE0EA6" w:rsidRDefault="00F53873" w:rsidP="00B47034">
            <w:pPr>
              <w:spacing w:before="0" w:after="0" w:line="240" w:lineRule="auto"/>
              <w:rPr>
                <w:rFonts w:cs="Arial"/>
              </w:rPr>
            </w:pPr>
          </w:p>
        </w:tc>
      </w:tr>
      <w:tr w:rsidR="00F53873" w:rsidRPr="00FE0EA6" w14:paraId="188046EC" w14:textId="77777777" w:rsidTr="00B47034">
        <w:trPr>
          <w:trHeight w:val="463"/>
          <w:jc w:val="center"/>
        </w:trPr>
        <w:tc>
          <w:tcPr>
            <w:tcW w:w="3583" w:type="dxa"/>
            <w:tcBorders>
              <w:top w:val="single" w:sz="4" w:space="0" w:color="auto"/>
              <w:left w:val="double" w:sz="4" w:space="0" w:color="auto"/>
              <w:right w:val="single" w:sz="4" w:space="0" w:color="auto"/>
            </w:tcBorders>
            <w:shd w:val="clear" w:color="auto" w:fill="auto"/>
          </w:tcPr>
          <w:p w14:paraId="31E14C05" w14:textId="77777777" w:rsidR="00F53873" w:rsidRPr="00FE0EA6" w:rsidRDefault="00F53873" w:rsidP="00B47034">
            <w:pPr>
              <w:spacing w:before="0" w:after="0" w:line="240" w:lineRule="auto"/>
              <w:rPr>
                <w:rFonts w:cs="Arial"/>
              </w:rPr>
            </w:pPr>
            <w:proofErr w:type="spellStart"/>
            <w:r w:rsidRPr="00FE0EA6">
              <w:rPr>
                <w:rFonts w:cs="Arial"/>
              </w:rPr>
              <w:lastRenderedPageBreak/>
              <w:t>Dullstroom</w:t>
            </w:r>
            <w:proofErr w:type="spellEnd"/>
            <w:r w:rsidRPr="00FE0EA6">
              <w:rPr>
                <w:rFonts w:cs="Arial"/>
              </w:rPr>
              <w:t xml:space="preserve"> Ratepayers Association</w:t>
            </w:r>
          </w:p>
          <w:p w14:paraId="2B2E20C1" w14:textId="77777777" w:rsidR="00F53873" w:rsidRPr="00FE0EA6" w:rsidRDefault="00F53873" w:rsidP="00B47034">
            <w:pPr>
              <w:spacing w:before="0" w:after="0" w:line="240" w:lineRule="auto"/>
              <w:rPr>
                <w:rFonts w:cs="Arial"/>
              </w:rPr>
            </w:pPr>
            <w:r w:rsidRPr="00FE0EA6">
              <w:rPr>
                <w:rFonts w:cs="Arial"/>
              </w:rPr>
              <w:t>Peter St. Clair</w:t>
            </w:r>
          </w:p>
          <w:p w14:paraId="23AB43C9" w14:textId="77777777" w:rsidR="00F53873" w:rsidRPr="00FE0EA6" w:rsidRDefault="00F53873" w:rsidP="00B47034">
            <w:pPr>
              <w:spacing w:before="0" w:after="0" w:line="240" w:lineRule="auto"/>
              <w:rPr>
                <w:rFonts w:cs="Arial"/>
              </w:rPr>
            </w:pPr>
          </w:p>
          <w:p w14:paraId="7C544E48" w14:textId="77777777" w:rsidR="00F53873" w:rsidRPr="00FE0EA6" w:rsidRDefault="00F53873" w:rsidP="00B47034">
            <w:pPr>
              <w:spacing w:before="0" w:after="0" w:line="240" w:lineRule="auto"/>
              <w:rPr>
                <w:rFonts w:cs="Arial"/>
                <w:color w:val="363636"/>
              </w:rPr>
            </w:pPr>
          </w:p>
        </w:tc>
        <w:tc>
          <w:tcPr>
            <w:tcW w:w="2816" w:type="dxa"/>
            <w:tcBorders>
              <w:top w:val="single" w:sz="4" w:space="0" w:color="auto"/>
              <w:left w:val="single" w:sz="4" w:space="0" w:color="auto"/>
              <w:right w:val="single" w:sz="4" w:space="0" w:color="auto"/>
            </w:tcBorders>
            <w:shd w:val="clear" w:color="auto" w:fill="auto"/>
          </w:tcPr>
          <w:p w14:paraId="494C1F4F" w14:textId="77777777" w:rsidR="00F53873" w:rsidRPr="00FE0EA6" w:rsidRDefault="00F53873" w:rsidP="00B47034">
            <w:pPr>
              <w:spacing w:before="0" w:after="0" w:line="240" w:lineRule="auto"/>
              <w:rPr>
                <w:rFonts w:cs="Arial"/>
              </w:rPr>
            </w:pPr>
            <w:r w:rsidRPr="00FE0EA6">
              <w:rPr>
                <w:rFonts w:cs="Arial"/>
              </w:rPr>
              <w:t>4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0859FCFC" w14:textId="77777777" w:rsidR="00F53873" w:rsidRPr="00FE0EA6" w:rsidRDefault="00F53873" w:rsidP="00B47034">
            <w:pPr>
              <w:spacing w:before="0" w:after="0" w:line="240" w:lineRule="auto"/>
              <w:rPr>
                <w:rFonts w:cs="Arial"/>
              </w:rPr>
            </w:pPr>
            <w:r w:rsidRPr="00FE0EA6">
              <w:rPr>
                <w:rFonts w:cs="Arial"/>
              </w:rPr>
              <w:t xml:space="preserve">In regard to the proposed mining activities as outlined in the scoping report under the above reference, please register the </w:t>
            </w:r>
            <w:proofErr w:type="spellStart"/>
            <w:r w:rsidRPr="00FE0EA6">
              <w:rPr>
                <w:rFonts w:cs="Arial"/>
              </w:rPr>
              <w:t>Dullstroom</w:t>
            </w:r>
            <w:proofErr w:type="spellEnd"/>
            <w:r w:rsidRPr="00FE0EA6">
              <w:rPr>
                <w:rFonts w:cs="Arial"/>
              </w:rPr>
              <w:t xml:space="preserve"> Ratepayers Association as an IAP and ensure that all future </w:t>
            </w:r>
            <w:r w:rsidRPr="00FE0EA6">
              <w:rPr>
                <w:rFonts w:cs="Arial"/>
              </w:rPr>
              <w:lastRenderedPageBreak/>
              <w:t>correspondence in this regard is sent to the undersigned.</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7F4AF682" w14:textId="77777777" w:rsidR="00F53873" w:rsidRPr="00FE0EA6" w:rsidRDefault="00F53873" w:rsidP="00B47034">
            <w:pPr>
              <w:spacing w:before="0" w:after="0" w:line="240" w:lineRule="auto"/>
              <w:rPr>
                <w:rFonts w:cs="Arial"/>
              </w:rPr>
            </w:pPr>
            <w:r w:rsidRPr="00FE0EA6">
              <w:rPr>
                <w:rFonts w:cs="Arial"/>
              </w:rPr>
              <w:lastRenderedPageBreak/>
              <w:t xml:space="preserve">The </w:t>
            </w:r>
            <w:proofErr w:type="spellStart"/>
            <w:r w:rsidRPr="00FE0EA6">
              <w:rPr>
                <w:rFonts w:cs="Arial"/>
              </w:rPr>
              <w:t>Dullstroom</w:t>
            </w:r>
            <w:proofErr w:type="spellEnd"/>
            <w:r w:rsidRPr="00FE0EA6">
              <w:rPr>
                <w:rFonts w:cs="Arial"/>
              </w:rPr>
              <w:t xml:space="preserve"> Ratepayers Association is registered as an I&amp;AP.</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79DFC472"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4E6C3CF9" w14:textId="77777777" w:rsidTr="00B47034">
        <w:trPr>
          <w:trHeight w:val="463"/>
          <w:jc w:val="center"/>
        </w:trPr>
        <w:tc>
          <w:tcPr>
            <w:tcW w:w="3583" w:type="dxa"/>
            <w:tcBorders>
              <w:top w:val="single" w:sz="4" w:space="0" w:color="auto"/>
              <w:left w:val="double" w:sz="4" w:space="0" w:color="auto"/>
              <w:right w:val="single" w:sz="4" w:space="0" w:color="auto"/>
            </w:tcBorders>
            <w:shd w:val="clear" w:color="auto" w:fill="auto"/>
          </w:tcPr>
          <w:p w14:paraId="0C2D88CE" w14:textId="77777777" w:rsidR="00F53873" w:rsidRPr="00FE0EA6" w:rsidRDefault="00F53873" w:rsidP="00B47034">
            <w:pPr>
              <w:spacing w:before="0" w:after="0" w:line="240" w:lineRule="auto"/>
              <w:rPr>
                <w:rFonts w:cs="Arial"/>
              </w:rPr>
            </w:pPr>
            <w:r w:rsidRPr="00FE0EA6">
              <w:rPr>
                <w:rFonts w:cs="Arial"/>
              </w:rPr>
              <w:t>Endangered Wildlife Trust</w:t>
            </w:r>
          </w:p>
          <w:p w14:paraId="49E5FBBC" w14:textId="77777777" w:rsidR="00F53873" w:rsidRPr="00FE0EA6" w:rsidRDefault="00F53873" w:rsidP="00B47034">
            <w:pPr>
              <w:spacing w:before="0" w:after="0" w:line="240" w:lineRule="auto"/>
              <w:rPr>
                <w:rFonts w:cs="Arial"/>
              </w:rPr>
            </w:pPr>
          </w:p>
          <w:p w14:paraId="16F73E48" w14:textId="77777777" w:rsidR="00F53873" w:rsidRPr="00FE0EA6" w:rsidRDefault="00F53873" w:rsidP="00B47034">
            <w:pPr>
              <w:spacing w:before="0" w:after="0" w:line="240" w:lineRule="auto"/>
              <w:rPr>
                <w:rFonts w:cs="Arial"/>
              </w:rPr>
            </w:pPr>
            <w:r w:rsidRPr="00FE0EA6">
              <w:rPr>
                <w:rFonts w:cs="Arial"/>
              </w:rPr>
              <w:t>Bradley Gibbons</w:t>
            </w:r>
          </w:p>
          <w:p w14:paraId="261D019C" w14:textId="77777777" w:rsidR="00F53873" w:rsidRPr="00FE0EA6" w:rsidRDefault="00F53873" w:rsidP="00B47034">
            <w:pPr>
              <w:spacing w:before="0" w:after="0" w:line="240" w:lineRule="auto"/>
              <w:jc w:val="left"/>
              <w:rPr>
                <w:rFonts w:cs="Arial"/>
              </w:rPr>
            </w:pPr>
            <w:r w:rsidRPr="00FE0EA6">
              <w:rPr>
                <w:rFonts w:cs="Arial"/>
              </w:rPr>
              <w:t>Highland Grassland Field Officer African Crane Conservation Programme</w:t>
            </w:r>
          </w:p>
          <w:p w14:paraId="41D39304" w14:textId="77777777" w:rsidR="00F53873" w:rsidRPr="00FE0EA6" w:rsidRDefault="00F53873" w:rsidP="00B47034">
            <w:pPr>
              <w:spacing w:before="0" w:after="0" w:line="240" w:lineRule="auto"/>
              <w:rPr>
                <w:rFonts w:cs="Arial"/>
              </w:rPr>
            </w:pPr>
            <w:proofErr w:type="spellStart"/>
            <w:r w:rsidRPr="00FE0EA6">
              <w:rPr>
                <w:rFonts w:cs="Arial"/>
              </w:rPr>
              <w:t>Sungazer</w:t>
            </w:r>
            <w:proofErr w:type="spellEnd"/>
            <w:r w:rsidRPr="00FE0EA6">
              <w:rPr>
                <w:rFonts w:cs="Arial"/>
              </w:rPr>
              <w:t xml:space="preserve"> Working Group</w:t>
            </w:r>
          </w:p>
          <w:p w14:paraId="6CBBD605" w14:textId="77777777" w:rsidR="00F53873" w:rsidRPr="00FE0EA6" w:rsidRDefault="00F53873" w:rsidP="00B47034">
            <w:pPr>
              <w:spacing w:before="0" w:after="0" w:line="240" w:lineRule="auto"/>
              <w:rPr>
                <w:rFonts w:cs="Arial"/>
              </w:rPr>
            </w:pPr>
          </w:p>
          <w:p w14:paraId="7D0E6849" w14:textId="77777777" w:rsidR="00F53873" w:rsidRPr="00FE0EA6" w:rsidRDefault="00F53873" w:rsidP="00B47034">
            <w:pPr>
              <w:spacing w:before="0" w:after="0" w:line="240" w:lineRule="auto"/>
              <w:rPr>
                <w:rFonts w:cs="Arial"/>
                <w:color w:val="363636"/>
              </w:rPr>
            </w:pPr>
          </w:p>
        </w:tc>
        <w:tc>
          <w:tcPr>
            <w:tcW w:w="2816" w:type="dxa"/>
            <w:tcBorders>
              <w:top w:val="single" w:sz="4" w:space="0" w:color="auto"/>
              <w:left w:val="single" w:sz="4" w:space="0" w:color="auto"/>
              <w:right w:val="single" w:sz="4" w:space="0" w:color="auto"/>
            </w:tcBorders>
            <w:shd w:val="clear" w:color="auto" w:fill="auto"/>
          </w:tcPr>
          <w:p w14:paraId="2CC3BD12" w14:textId="77777777" w:rsidR="00F53873" w:rsidRPr="00FE0EA6" w:rsidRDefault="00F53873" w:rsidP="00B47034">
            <w:pPr>
              <w:spacing w:before="0" w:after="0" w:line="240" w:lineRule="auto"/>
              <w:rPr>
                <w:rFonts w:cs="Arial"/>
              </w:rPr>
            </w:pPr>
            <w:r w:rsidRPr="00FE0EA6">
              <w:rPr>
                <w:rFonts w:cs="Arial"/>
              </w:rPr>
              <w:t>6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6C391B73" w14:textId="77777777" w:rsidR="00F53873" w:rsidRPr="00FE0EA6" w:rsidRDefault="00F53873" w:rsidP="00B47034">
            <w:pPr>
              <w:spacing w:before="0" w:after="0" w:line="240" w:lineRule="auto"/>
              <w:rPr>
                <w:rFonts w:cs="Arial"/>
              </w:rPr>
            </w:pPr>
            <w:r w:rsidRPr="00FE0EA6">
              <w:rPr>
                <w:rFonts w:cs="Arial"/>
              </w:rPr>
              <w:t xml:space="preserve">I would like to be an interested and affected party for the </w:t>
            </w:r>
            <w:proofErr w:type="spellStart"/>
            <w:r w:rsidRPr="00FE0EA6">
              <w:rPr>
                <w:rFonts w:cs="Arial"/>
              </w:rPr>
              <w:t>Steynsplaats</w:t>
            </w:r>
            <w:proofErr w:type="spellEnd"/>
            <w:r w:rsidRPr="00FE0EA6">
              <w:rPr>
                <w:rFonts w:cs="Arial"/>
              </w:rPr>
              <w:t xml:space="preserve"> Colliery application (MP 30/5/1/2/2/10334 MR).</w:t>
            </w:r>
          </w:p>
          <w:p w14:paraId="65DF08A8" w14:textId="77777777" w:rsidR="00F53873" w:rsidRPr="00FE0EA6" w:rsidRDefault="00F53873" w:rsidP="00B47034">
            <w:pPr>
              <w:spacing w:before="0" w:after="0" w:line="240" w:lineRule="auto"/>
              <w:rPr>
                <w:rFonts w:cs="Arial"/>
              </w:rPr>
            </w:pPr>
          </w:p>
          <w:p w14:paraId="385BF4DE" w14:textId="77777777" w:rsidR="00F53873" w:rsidRPr="00FE0EA6" w:rsidRDefault="00F53873" w:rsidP="00B47034">
            <w:pPr>
              <w:spacing w:before="0" w:after="0" w:line="240" w:lineRule="auto"/>
              <w:rPr>
                <w:rFonts w:cs="Arial"/>
              </w:rPr>
            </w:pPr>
            <w:r w:rsidRPr="00FE0EA6">
              <w:rPr>
                <w:rFonts w:cs="Arial"/>
              </w:rPr>
              <w:t xml:space="preserve">The Endangered Wildlife Trust (EWT) is a non-governmental, non-profit, conservation organisation, founded in 1973 and operating throughout southern Africa. The EWT works to conserve threatened species and ecosystems in southern Africa by initiating research and conservation action programmes, implementing projects that mitigate threats facing species diversity and supporting sustainable natural resource management. </w:t>
            </w:r>
          </w:p>
          <w:p w14:paraId="3ACDA857" w14:textId="77777777" w:rsidR="00F53873" w:rsidRPr="00FE0EA6" w:rsidRDefault="00F53873" w:rsidP="00B47034">
            <w:pPr>
              <w:spacing w:before="0" w:after="0" w:line="240" w:lineRule="auto"/>
              <w:rPr>
                <w:rFonts w:cs="Arial"/>
              </w:rPr>
            </w:pPr>
          </w:p>
          <w:p w14:paraId="7EBFD437" w14:textId="77777777" w:rsidR="00F53873" w:rsidRPr="00FE0EA6" w:rsidRDefault="00F53873" w:rsidP="00B47034">
            <w:pPr>
              <w:spacing w:before="0" w:after="0" w:line="240" w:lineRule="auto"/>
              <w:rPr>
                <w:rFonts w:cs="Arial"/>
              </w:rPr>
            </w:pPr>
            <w:r w:rsidRPr="00FE0EA6">
              <w:rPr>
                <w:rFonts w:cs="Arial"/>
              </w:rPr>
              <w:t xml:space="preserve">The EWT would hereby like to register as an interested and affected for the mining right application by Belfast Colliery (Pty) Ltd on </w:t>
            </w:r>
            <w:proofErr w:type="spellStart"/>
            <w:r w:rsidRPr="00FE0EA6">
              <w:rPr>
                <w:rFonts w:cs="Arial"/>
              </w:rPr>
              <w:t>Steynsplaats</w:t>
            </w:r>
            <w:proofErr w:type="spellEnd"/>
            <w:r w:rsidRPr="00FE0EA6">
              <w:rPr>
                <w:rFonts w:cs="Arial"/>
              </w:rPr>
              <w:t xml:space="preserve"> farm DMR Ref: MP 30/5/1/2/2/10334 MR. </w:t>
            </w:r>
          </w:p>
          <w:p w14:paraId="203D2E2E" w14:textId="77777777" w:rsidR="00F53873" w:rsidRPr="00FE0EA6" w:rsidRDefault="00F53873" w:rsidP="00B47034">
            <w:pPr>
              <w:spacing w:before="0" w:after="0" w:line="240" w:lineRule="auto"/>
              <w:rPr>
                <w:rFonts w:cs="Arial"/>
              </w:rPr>
            </w:pPr>
          </w:p>
          <w:p w14:paraId="66215946" w14:textId="77777777" w:rsidR="00F53873" w:rsidRPr="00FE0EA6" w:rsidRDefault="00F53873" w:rsidP="00B47034">
            <w:pPr>
              <w:spacing w:before="0" w:after="0" w:line="240" w:lineRule="auto"/>
              <w:rPr>
                <w:rFonts w:cs="Arial"/>
              </w:rPr>
            </w:pPr>
            <w:r w:rsidRPr="00FE0EA6">
              <w:rPr>
                <w:rFonts w:cs="Arial"/>
              </w:rPr>
              <w:t xml:space="preserve">Due to the location of the application area within the buffer zone of the Greater </w:t>
            </w:r>
            <w:proofErr w:type="spellStart"/>
            <w:r w:rsidRPr="00FE0EA6">
              <w:rPr>
                <w:rFonts w:cs="Arial"/>
              </w:rPr>
              <w:t>Lakenvlei</w:t>
            </w:r>
            <w:proofErr w:type="spellEnd"/>
            <w:r w:rsidRPr="00FE0EA6">
              <w:rPr>
                <w:rFonts w:cs="Arial"/>
              </w:rPr>
              <w:t xml:space="preserve"> Protected Environment, that was proclaimed in April 2017, we oppose this application. There is also no mention of the Greater </w:t>
            </w:r>
            <w:proofErr w:type="spellStart"/>
            <w:r w:rsidRPr="00FE0EA6">
              <w:rPr>
                <w:rFonts w:cs="Arial"/>
              </w:rPr>
              <w:t>Lakenvlei</w:t>
            </w:r>
            <w:proofErr w:type="spellEnd"/>
            <w:r w:rsidRPr="00FE0EA6">
              <w:rPr>
                <w:rFonts w:cs="Arial"/>
              </w:rPr>
              <w:t xml:space="preserve"> Protected Environment in the Draft Scoping Report and little attention given to threatened and/or sensitive biodiversity</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286AC5F9" w14:textId="77777777" w:rsidR="00F53873" w:rsidRPr="00FE0EA6" w:rsidRDefault="00F53873" w:rsidP="00B47034">
            <w:pPr>
              <w:spacing w:before="0" w:after="0" w:line="240" w:lineRule="auto"/>
              <w:rPr>
                <w:rFonts w:cs="Arial"/>
              </w:rPr>
            </w:pPr>
            <w:r w:rsidRPr="00FE0EA6">
              <w:rPr>
                <w:rFonts w:cs="Arial"/>
              </w:rPr>
              <w:lastRenderedPageBreak/>
              <w:t>The Endangered Wildlife Trust is registered as an I&amp;AP.</w:t>
            </w:r>
          </w:p>
          <w:p w14:paraId="23399862" w14:textId="77777777" w:rsidR="00F53873" w:rsidRPr="00FE0EA6" w:rsidRDefault="00F53873" w:rsidP="00B47034">
            <w:pPr>
              <w:spacing w:before="0" w:after="0" w:line="240" w:lineRule="auto"/>
              <w:rPr>
                <w:rFonts w:cs="Arial"/>
              </w:rPr>
            </w:pPr>
          </w:p>
          <w:p w14:paraId="7397A08B" w14:textId="77777777" w:rsidR="00F53873" w:rsidRPr="00FE0EA6" w:rsidRDefault="00F53873" w:rsidP="00B47034">
            <w:pPr>
              <w:spacing w:before="0" w:after="0" w:line="240" w:lineRule="auto"/>
              <w:rPr>
                <w:rFonts w:cs="Arial"/>
              </w:rPr>
            </w:pPr>
          </w:p>
          <w:p w14:paraId="1AF6F680" w14:textId="77777777" w:rsidR="00F53873" w:rsidRPr="00FE0EA6" w:rsidRDefault="00F53873" w:rsidP="00B47034">
            <w:pPr>
              <w:spacing w:before="0" w:after="0" w:line="240" w:lineRule="auto"/>
              <w:rPr>
                <w:rFonts w:cs="Arial"/>
              </w:rPr>
            </w:pPr>
          </w:p>
          <w:p w14:paraId="0F5B45AC" w14:textId="77777777" w:rsidR="00F53873" w:rsidRPr="00FE0EA6" w:rsidRDefault="00F53873" w:rsidP="00B47034">
            <w:pPr>
              <w:spacing w:before="0" w:after="0" w:line="240" w:lineRule="auto"/>
              <w:rPr>
                <w:rFonts w:cs="Arial"/>
              </w:rPr>
            </w:pPr>
            <w:r w:rsidRPr="00FE0EA6">
              <w:rPr>
                <w:rFonts w:cs="Arial"/>
              </w:rPr>
              <w:t>Noted</w:t>
            </w:r>
          </w:p>
          <w:p w14:paraId="3B8CA1AA" w14:textId="77777777" w:rsidR="00F53873" w:rsidRPr="00FE0EA6" w:rsidRDefault="00F53873" w:rsidP="00B47034">
            <w:pPr>
              <w:spacing w:before="0" w:after="0" w:line="240" w:lineRule="auto"/>
              <w:rPr>
                <w:rFonts w:cs="Arial"/>
              </w:rPr>
            </w:pPr>
          </w:p>
          <w:p w14:paraId="1D22C9DB" w14:textId="77777777" w:rsidR="00F53873" w:rsidRPr="00FE0EA6" w:rsidRDefault="00F53873" w:rsidP="00B47034">
            <w:pPr>
              <w:spacing w:before="0" w:after="0" w:line="240" w:lineRule="auto"/>
              <w:rPr>
                <w:rFonts w:cs="Arial"/>
              </w:rPr>
            </w:pPr>
          </w:p>
          <w:p w14:paraId="5AA69AE4" w14:textId="77777777" w:rsidR="00F53873" w:rsidRPr="00FE0EA6" w:rsidRDefault="00F53873" w:rsidP="00B47034">
            <w:pPr>
              <w:spacing w:before="0" w:after="0" w:line="240" w:lineRule="auto"/>
              <w:rPr>
                <w:rFonts w:cs="Arial"/>
              </w:rPr>
            </w:pPr>
          </w:p>
          <w:p w14:paraId="44910FD8" w14:textId="77777777" w:rsidR="00F53873" w:rsidRPr="00FE0EA6" w:rsidRDefault="00F53873" w:rsidP="00B47034">
            <w:pPr>
              <w:spacing w:before="0" w:after="0" w:line="240" w:lineRule="auto"/>
              <w:rPr>
                <w:rFonts w:cs="Arial"/>
              </w:rPr>
            </w:pPr>
          </w:p>
          <w:p w14:paraId="0C19A458" w14:textId="77777777" w:rsidR="00F53873" w:rsidRPr="00FE0EA6" w:rsidRDefault="00F53873" w:rsidP="00B47034">
            <w:pPr>
              <w:spacing w:before="0" w:after="0" w:line="240" w:lineRule="auto"/>
              <w:rPr>
                <w:rFonts w:cs="Arial"/>
              </w:rPr>
            </w:pPr>
          </w:p>
          <w:p w14:paraId="4EC27366" w14:textId="77777777" w:rsidR="00F53873" w:rsidRPr="00FE0EA6" w:rsidRDefault="00F53873" w:rsidP="00B47034">
            <w:pPr>
              <w:spacing w:before="0" w:after="0" w:line="240" w:lineRule="auto"/>
              <w:rPr>
                <w:rFonts w:cs="Arial"/>
              </w:rPr>
            </w:pPr>
          </w:p>
          <w:p w14:paraId="14D1E913" w14:textId="77777777" w:rsidR="00F53873" w:rsidRPr="00FE0EA6" w:rsidRDefault="00F53873" w:rsidP="00B47034">
            <w:pPr>
              <w:spacing w:before="0" w:after="0" w:line="240" w:lineRule="auto"/>
              <w:rPr>
                <w:rFonts w:cs="Arial"/>
              </w:rPr>
            </w:pPr>
          </w:p>
          <w:p w14:paraId="53E72949" w14:textId="77777777" w:rsidR="00F53873" w:rsidRPr="00FE0EA6" w:rsidRDefault="00F53873" w:rsidP="00B47034">
            <w:pPr>
              <w:spacing w:before="0" w:after="0" w:line="240" w:lineRule="auto"/>
              <w:rPr>
                <w:rFonts w:cs="Arial"/>
              </w:rPr>
            </w:pPr>
          </w:p>
          <w:p w14:paraId="6627B5E0" w14:textId="77777777" w:rsidR="00F53873" w:rsidRPr="00FE0EA6" w:rsidRDefault="00F53873" w:rsidP="00B47034">
            <w:pPr>
              <w:spacing w:before="0" w:after="0" w:line="240" w:lineRule="auto"/>
              <w:rPr>
                <w:rFonts w:cs="Arial"/>
              </w:rPr>
            </w:pPr>
          </w:p>
          <w:p w14:paraId="1C7942D8" w14:textId="77777777" w:rsidR="00F53873" w:rsidRPr="00FE0EA6" w:rsidRDefault="00F53873" w:rsidP="00B47034">
            <w:pPr>
              <w:spacing w:before="0" w:after="0" w:line="240" w:lineRule="auto"/>
              <w:rPr>
                <w:rFonts w:cs="Arial"/>
              </w:rPr>
            </w:pPr>
          </w:p>
          <w:p w14:paraId="73062498" w14:textId="77777777" w:rsidR="00F53873" w:rsidRPr="00FE0EA6" w:rsidRDefault="00F53873" w:rsidP="00B47034">
            <w:pPr>
              <w:spacing w:before="0" w:after="0" w:line="240" w:lineRule="auto"/>
              <w:rPr>
                <w:rFonts w:cs="Arial"/>
              </w:rPr>
            </w:pPr>
          </w:p>
          <w:p w14:paraId="4DB6CA0A" w14:textId="77777777" w:rsidR="00F53873" w:rsidRPr="00FE0EA6" w:rsidRDefault="00F53873" w:rsidP="00B47034">
            <w:pPr>
              <w:spacing w:before="0" w:after="0" w:line="240" w:lineRule="auto"/>
              <w:rPr>
                <w:rFonts w:cs="Arial"/>
              </w:rPr>
            </w:pPr>
          </w:p>
          <w:p w14:paraId="7871ADFB" w14:textId="77777777" w:rsidR="00F53873" w:rsidRPr="00FE0EA6" w:rsidRDefault="00F53873" w:rsidP="00B47034">
            <w:pPr>
              <w:spacing w:before="0" w:after="0" w:line="240" w:lineRule="auto"/>
              <w:rPr>
                <w:rFonts w:cs="Arial"/>
              </w:rPr>
            </w:pPr>
          </w:p>
          <w:p w14:paraId="3C2C79E8" w14:textId="77777777" w:rsidR="00F53873" w:rsidRPr="00FE0EA6" w:rsidRDefault="00F53873" w:rsidP="00B47034">
            <w:pPr>
              <w:spacing w:before="0" w:after="0" w:line="240" w:lineRule="auto"/>
              <w:rPr>
                <w:rFonts w:cs="Arial"/>
              </w:rPr>
            </w:pPr>
          </w:p>
          <w:p w14:paraId="114D9FB6" w14:textId="77777777" w:rsidR="00F53873" w:rsidRPr="00FE0EA6" w:rsidRDefault="00F53873" w:rsidP="00B47034">
            <w:pPr>
              <w:spacing w:before="0" w:after="0" w:line="240" w:lineRule="auto"/>
              <w:rPr>
                <w:rFonts w:cs="Arial"/>
              </w:rPr>
            </w:pPr>
          </w:p>
          <w:p w14:paraId="69F4C834" w14:textId="77777777" w:rsidR="00F53873" w:rsidRPr="00FE0EA6" w:rsidRDefault="00F53873" w:rsidP="00B47034">
            <w:pPr>
              <w:spacing w:before="0" w:after="0" w:line="240" w:lineRule="auto"/>
              <w:rPr>
                <w:rFonts w:cs="Arial"/>
              </w:rPr>
            </w:pPr>
            <w:r w:rsidRPr="00FE0EA6">
              <w:rPr>
                <w:rFonts w:cs="Arial"/>
              </w:rPr>
              <w:t>Registered as an I&amp;AP.</w:t>
            </w:r>
          </w:p>
          <w:p w14:paraId="6EB170D8" w14:textId="77777777" w:rsidR="00F53873" w:rsidRPr="00FE0EA6" w:rsidRDefault="00F53873" w:rsidP="00B47034">
            <w:pPr>
              <w:spacing w:before="0" w:after="0" w:line="240" w:lineRule="auto"/>
              <w:rPr>
                <w:rFonts w:cs="Arial"/>
              </w:rPr>
            </w:pPr>
          </w:p>
          <w:p w14:paraId="2842F546" w14:textId="77777777" w:rsidR="00F53873" w:rsidRPr="00FE0EA6" w:rsidRDefault="00F53873" w:rsidP="00B47034">
            <w:pPr>
              <w:spacing w:before="0" w:after="0" w:line="240" w:lineRule="auto"/>
              <w:rPr>
                <w:rFonts w:cs="Arial"/>
              </w:rPr>
            </w:pPr>
          </w:p>
          <w:p w14:paraId="2BC83A00" w14:textId="77777777" w:rsidR="00F53873" w:rsidRPr="00FE0EA6" w:rsidRDefault="00F53873" w:rsidP="00B47034">
            <w:pPr>
              <w:spacing w:before="0" w:after="0" w:line="240" w:lineRule="auto"/>
              <w:rPr>
                <w:rFonts w:cs="Arial"/>
              </w:rPr>
            </w:pPr>
          </w:p>
          <w:p w14:paraId="3B65D4FD" w14:textId="77777777" w:rsidR="00F53873" w:rsidRPr="00FE0EA6" w:rsidRDefault="00F53873" w:rsidP="00B47034">
            <w:pPr>
              <w:spacing w:before="0" w:after="0" w:line="240" w:lineRule="auto"/>
              <w:rPr>
                <w:rFonts w:cs="Arial"/>
              </w:rPr>
            </w:pPr>
          </w:p>
          <w:p w14:paraId="4CA8B039" w14:textId="77777777" w:rsidR="00F53873" w:rsidRPr="00FE0EA6" w:rsidRDefault="00F53873" w:rsidP="00B47034">
            <w:pPr>
              <w:spacing w:before="0" w:after="0" w:line="240" w:lineRule="auto"/>
              <w:rPr>
                <w:rFonts w:cs="Arial"/>
              </w:rPr>
            </w:pPr>
          </w:p>
          <w:p w14:paraId="7E7D4B07" w14:textId="77777777" w:rsidR="00F53873" w:rsidRPr="00FE0EA6" w:rsidRDefault="00F53873" w:rsidP="00B47034">
            <w:pPr>
              <w:spacing w:before="0" w:after="0" w:line="240" w:lineRule="auto"/>
              <w:rPr>
                <w:rFonts w:cs="Arial"/>
              </w:rPr>
            </w:pPr>
          </w:p>
          <w:p w14:paraId="27B440F5" w14:textId="77777777" w:rsidR="00F53873" w:rsidRPr="00FE0EA6" w:rsidRDefault="00F53873" w:rsidP="00B47034">
            <w:pPr>
              <w:spacing w:before="0" w:after="0" w:line="240" w:lineRule="auto"/>
              <w:rPr>
                <w:rFonts w:cs="Arial"/>
              </w:rPr>
            </w:pPr>
          </w:p>
          <w:p w14:paraId="492CC2C2" w14:textId="77777777" w:rsidR="00F53873" w:rsidRPr="00FE0EA6" w:rsidRDefault="00F53873" w:rsidP="00B47034">
            <w:pPr>
              <w:spacing w:before="0" w:after="0" w:line="240" w:lineRule="auto"/>
              <w:rPr>
                <w:rFonts w:cs="Arial"/>
              </w:rPr>
            </w:pPr>
            <w:r w:rsidRPr="00FE0EA6">
              <w:rPr>
                <w:rFonts w:cs="Arial"/>
              </w:rPr>
              <w:t xml:space="preserve">The mining right application is situated within the buffer zone of the GLPE on its northern border, but no mining will take place there. A mining area, within the greater mining right area was indicated in the southern half of the mining right area, within the gum tree plantation areas of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 Future environmental investigations, as part of the environmental authorisation process will be conducted.</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55385874" w14:textId="77777777" w:rsidR="00F53873" w:rsidRPr="00FE0EA6" w:rsidRDefault="00F53873" w:rsidP="00B47034">
            <w:pPr>
              <w:spacing w:before="0" w:after="0" w:line="240" w:lineRule="auto"/>
              <w:rPr>
                <w:rFonts w:cs="Arial"/>
              </w:rPr>
            </w:pPr>
            <w:r w:rsidRPr="00FE0EA6">
              <w:rPr>
                <w:rFonts w:cs="Arial"/>
              </w:rPr>
              <w:lastRenderedPageBreak/>
              <w:t>Ongoing</w:t>
            </w:r>
          </w:p>
          <w:p w14:paraId="6DA63B05" w14:textId="77777777" w:rsidR="00F53873" w:rsidRPr="00FE0EA6" w:rsidRDefault="00F53873" w:rsidP="00B47034">
            <w:pPr>
              <w:spacing w:before="0" w:after="0" w:line="240" w:lineRule="auto"/>
              <w:rPr>
                <w:rFonts w:cs="Arial"/>
              </w:rPr>
            </w:pPr>
          </w:p>
          <w:p w14:paraId="1D3329B4" w14:textId="77777777" w:rsidR="00F53873" w:rsidRPr="00FE0EA6" w:rsidRDefault="00F53873" w:rsidP="00B47034">
            <w:pPr>
              <w:spacing w:before="0" w:after="0" w:line="240" w:lineRule="auto"/>
              <w:rPr>
                <w:rFonts w:cs="Arial"/>
              </w:rPr>
            </w:pPr>
          </w:p>
          <w:p w14:paraId="4ED38DAB" w14:textId="77777777" w:rsidR="00F53873" w:rsidRPr="00FE0EA6" w:rsidRDefault="00F53873" w:rsidP="00B47034">
            <w:pPr>
              <w:spacing w:before="0" w:after="0" w:line="240" w:lineRule="auto"/>
              <w:rPr>
                <w:rFonts w:cs="Arial"/>
              </w:rPr>
            </w:pPr>
          </w:p>
          <w:p w14:paraId="24EECA91" w14:textId="77777777" w:rsidR="00F53873" w:rsidRPr="00FE0EA6" w:rsidRDefault="00F53873" w:rsidP="00B47034">
            <w:pPr>
              <w:spacing w:before="0" w:after="0" w:line="240" w:lineRule="auto"/>
              <w:rPr>
                <w:rFonts w:cs="Arial"/>
              </w:rPr>
            </w:pPr>
            <w:r w:rsidRPr="00FE0EA6">
              <w:rPr>
                <w:rFonts w:cs="Arial"/>
              </w:rPr>
              <w:t>Ongoing</w:t>
            </w:r>
          </w:p>
          <w:p w14:paraId="77DDD04C" w14:textId="77777777" w:rsidR="00F53873" w:rsidRPr="00FE0EA6" w:rsidRDefault="00F53873" w:rsidP="00B47034">
            <w:pPr>
              <w:spacing w:before="0" w:after="0" w:line="240" w:lineRule="auto"/>
              <w:rPr>
                <w:rFonts w:cs="Arial"/>
              </w:rPr>
            </w:pPr>
          </w:p>
          <w:p w14:paraId="138CF996" w14:textId="77777777" w:rsidR="00F53873" w:rsidRPr="00FE0EA6" w:rsidRDefault="00F53873" w:rsidP="00B47034">
            <w:pPr>
              <w:spacing w:before="0" w:after="0" w:line="240" w:lineRule="auto"/>
              <w:rPr>
                <w:rFonts w:cs="Arial"/>
              </w:rPr>
            </w:pPr>
          </w:p>
          <w:p w14:paraId="224F9A47" w14:textId="77777777" w:rsidR="00F53873" w:rsidRPr="00FE0EA6" w:rsidRDefault="00F53873" w:rsidP="00B47034">
            <w:pPr>
              <w:spacing w:before="0" w:after="0" w:line="240" w:lineRule="auto"/>
              <w:rPr>
                <w:rFonts w:cs="Arial"/>
              </w:rPr>
            </w:pPr>
          </w:p>
          <w:p w14:paraId="62DE64C4" w14:textId="77777777" w:rsidR="00F53873" w:rsidRPr="00FE0EA6" w:rsidRDefault="00F53873" w:rsidP="00B47034">
            <w:pPr>
              <w:spacing w:before="0" w:after="0" w:line="240" w:lineRule="auto"/>
              <w:rPr>
                <w:rFonts w:cs="Arial"/>
              </w:rPr>
            </w:pPr>
          </w:p>
          <w:p w14:paraId="08CC9E48" w14:textId="77777777" w:rsidR="00F53873" w:rsidRPr="00FE0EA6" w:rsidRDefault="00F53873" w:rsidP="00B47034">
            <w:pPr>
              <w:spacing w:before="0" w:after="0" w:line="240" w:lineRule="auto"/>
              <w:rPr>
                <w:rFonts w:cs="Arial"/>
              </w:rPr>
            </w:pPr>
          </w:p>
          <w:p w14:paraId="2CE0D2ED" w14:textId="77777777" w:rsidR="00F53873" w:rsidRPr="00FE0EA6" w:rsidRDefault="00F53873" w:rsidP="00B47034">
            <w:pPr>
              <w:spacing w:before="0" w:after="0" w:line="240" w:lineRule="auto"/>
              <w:rPr>
                <w:rFonts w:cs="Arial"/>
              </w:rPr>
            </w:pPr>
          </w:p>
          <w:p w14:paraId="48088C5D" w14:textId="77777777" w:rsidR="00F53873" w:rsidRPr="00FE0EA6" w:rsidRDefault="00F53873" w:rsidP="00B47034">
            <w:pPr>
              <w:spacing w:before="0" w:after="0" w:line="240" w:lineRule="auto"/>
              <w:rPr>
                <w:rFonts w:cs="Arial"/>
              </w:rPr>
            </w:pPr>
          </w:p>
          <w:p w14:paraId="0AFDA374" w14:textId="77777777" w:rsidR="00F53873" w:rsidRPr="00FE0EA6" w:rsidRDefault="00F53873" w:rsidP="00B47034">
            <w:pPr>
              <w:spacing w:before="0" w:after="0" w:line="240" w:lineRule="auto"/>
              <w:rPr>
                <w:rFonts w:cs="Arial"/>
              </w:rPr>
            </w:pPr>
          </w:p>
          <w:p w14:paraId="3F74608C" w14:textId="77777777" w:rsidR="00F53873" w:rsidRPr="00FE0EA6" w:rsidRDefault="00F53873" w:rsidP="00B47034">
            <w:pPr>
              <w:spacing w:before="0" w:after="0" w:line="240" w:lineRule="auto"/>
              <w:rPr>
                <w:rFonts w:cs="Arial"/>
              </w:rPr>
            </w:pPr>
          </w:p>
          <w:p w14:paraId="6EA8B8AB" w14:textId="77777777" w:rsidR="00F53873" w:rsidRPr="00FE0EA6" w:rsidRDefault="00F53873" w:rsidP="00B47034">
            <w:pPr>
              <w:spacing w:before="0" w:after="0" w:line="240" w:lineRule="auto"/>
              <w:rPr>
                <w:rFonts w:cs="Arial"/>
              </w:rPr>
            </w:pPr>
          </w:p>
          <w:p w14:paraId="59C161D8" w14:textId="77777777" w:rsidR="00F53873" w:rsidRPr="00FE0EA6" w:rsidRDefault="00F53873" w:rsidP="00B47034">
            <w:pPr>
              <w:spacing w:before="0" w:after="0" w:line="240" w:lineRule="auto"/>
              <w:rPr>
                <w:rFonts w:cs="Arial"/>
              </w:rPr>
            </w:pPr>
          </w:p>
          <w:p w14:paraId="6AD380B2" w14:textId="77777777" w:rsidR="00F53873" w:rsidRPr="00FE0EA6" w:rsidRDefault="00F53873" w:rsidP="00B47034">
            <w:pPr>
              <w:spacing w:before="0" w:after="0" w:line="240" w:lineRule="auto"/>
              <w:rPr>
                <w:rFonts w:cs="Arial"/>
              </w:rPr>
            </w:pPr>
          </w:p>
          <w:p w14:paraId="4EFD15B7" w14:textId="77777777" w:rsidR="00F53873" w:rsidRPr="00FE0EA6" w:rsidRDefault="00F53873" w:rsidP="00B47034">
            <w:pPr>
              <w:spacing w:before="0" w:after="0" w:line="240" w:lineRule="auto"/>
              <w:rPr>
                <w:rFonts w:cs="Arial"/>
              </w:rPr>
            </w:pPr>
          </w:p>
          <w:p w14:paraId="5E36DA6E" w14:textId="77777777" w:rsidR="00F53873" w:rsidRPr="00FE0EA6" w:rsidRDefault="00F53873" w:rsidP="00B47034">
            <w:pPr>
              <w:spacing w:before="0" w:after="0" w:line="240" w:lineRule="auto"/>
              <w:rPr>
                <w:rFonts w:cs="Arial"/>
              </w:rPr>
            </w:pPr>
          </w:p>
          <w:p w14:paraId="79669CB4" w14:textId="77777777" w:rsidR="00F53873" w:rsidRPr="00FE0EA6" w:rsidRDefault="00F53873" w:rsidP="00B47034">
            <w:pPr>
              <w:spacing w:before="0" w:after="0" w:line="240" w:lineRule="auto"/>
              <w:rPr>
                <w:rFonts w:cs="Arial"/>
              </w:rPr>
            </w:pPr>
          </w:p>
          <w:p w14:paraId="7096910F" w14:textId="77777777" w:rsidR="00F53873" w:rsidRPr="00FE0EA6" w:rsidRDefault="00F53873" w:rsidP="00B47034">
            <w:pPr>
              <w:spacing w:before="0" w:after="0" w:line="240" w:lineRule="auto"/>
              <w:rPr>
                <w:rFonts w:cs="Arial"/>
              </w:rPr>
            </w:pPr>
          </w:p>
          <w:p w14:paraId="5B47ED66" w14:textId="77777777" w:rsidR="00F53873" w:rsidRPr="00FE0EA6" w:rsidRDefault="00F53873" w:rsidP="00B47034">
            <w:pPr>
              <w:spacing w:before="0" w:after="0" w:line="240" w:lineRule="auto"/>
              <w:rPr>
                <w:rFonts w:cs="Arial"/>
              </w:rPr>
            </w:pPr>
            <w:r w:rsidRPr="00FE0EA6">
              <w:rPr>
                <w:rFonts w:cs="Arial"/>
              </w:rPr>
              <w:t>Ongoing</w:t>
            </w:r>
          </w:p>
          <w:p w14:paraId="716B531E" w14:textId="77777777" w:rsidR="00F53873" w:rsidRPr="00FE0EA6" w:rsidRDefault="00F53873" w:rsidP="00B47034">
            <w:pPr>
              <w:spacing w:before="0" w:after="0" w:line="240" w:lineRule="auto"/>
              <w:rPr>
                <w:rFonts w:cs="Arial"/>
              </w:rPr>
            </w:pPr>
          </w:p>
          <w:p w14:paraId="3D60A9C6" w14:textId="77777777" w:rsidR="00F53873" w:rsidRPr="00FE0EA6" w:rsidRDefault="00F53873" w:rsidP="00B47034">
            <w:pPr>
              <w:spacing w:before="0" w:after="0" w:line="240" w:lineRule="auto"/>
              <w:rPr>
                <w:rFonts w:cs="Arial"/>
              </w:rPr>
            </w:pPr>
          </w:p>
          <w:p w14:paraId="405DDEC8" w14:textId="77777777" w:rsidR="00F53873" w:rsidRPr="00FE0EA6" w:rsidRDefault="00F53873" w:rsidP="00B47034">
            <w:pPr>
              <w:spacing w:before="0" w:after="0" w:line="240" w:lineRule="auto"/>
              <w:rPr>
                <w:rFonts w:cs="Arial"/>
              </w:rPr>
            </w:pPr>
          </w:p>
          <w:p w14:paraId="6C386DEE" w14:textId="77777777" w:rsidR="00F53873" w:rsidRPr="00FE0EA6" w:rsidRDefault="00F53873" w:rsidP="00B47034">
            <w:pPr>
              <w:spacing w:before="0" w:after="0" w:line="240" w:lineRule="auto"/>
              <w:rPr>
                <w:rFonts w:cs="Arial"/>
              </w:rPr>
            </w:pPr>
          </w:p>
          <w:p w14:paraId="4BDE240B" w14:textId="77777777" w:rsidR="00F53873" w:rsidRPr="00FE0EA6" w:rsidRDefault="00F53873" w:rsidP="00B47034">
            <w:pPr>
              <w:spacing w:before="0" w:after="0" w:line="240" w:lineRule="auto"/>
              <w:rPr>
                <w:rFonts w:cs="Arial"/>
              </w:rPr>
            </w:pPr>
          </w:p>
          <w:p w14:paraId="24199915" w14:textId="77777777" w:rsidR="00F53873" w:rsidRPr="00FE0EA6" w:rsidRDefault="00F53873" w:rsidP="00B47034">
            <w:pPr>
              <w:spacing w:before="0" w:after="0" w:line="240" w:lineRule="auto"/>
              <w:rPr>
                <w:rFonts w:cs="Arial"/>
              </w:rPr>
            </w:pPr>
          </w:p>
          <w:p w14:paraId="0512815D" w14:textId="77777777" w:rsidR="00F53873" w:rsidRPr="00FE0EA6" w:rsidRDefault="00F53873" w:rsidP="00B47034">
            <w:pPr>
              <w:spacing w:before="0" w:after="0" w:line="240" w:lineRule="auto"/>
              <w:rPr>
                <w:rFonts w:cs="Arial"/>
              </w:rPr>
            </w:pPr>
          </w:p>
          <w:p w14:paraId="31F9923F"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782DFDFB" w14:textId="77777777" w:rsidTr="00B47034">
        <w:trPr>
          <w:trHeight w:val="463"/>
          <w:jc w:val="center"/>
        </w:trPr>
        <w:tc>
          <w:tcPr>
            <w:tcW w:w="3583" w:type="dxa"/>
            <w:tcBorders>
              <w:top w:val="single" w:sz="4" w:space="0" w:color="auto"/>
              <w:left w:val="double" w:sz="4" w:space="0" w:color="auto"/>
              <w:right w:val="single" w:sz="4" w:space="0" w:color="auto"/>
            </w:tcBorders>
            <w:shd w:val="clear" w:color="auto" w:fill="auto"/>
          </w:tcPr>
          <w:p w14:paraId="296BFE3D" w14:textId="77777777" w:rsidR="00F53873" w:rsidRPr="00FE0EA6" w:rsidRDefault="00F53873" w:rsidP="00B47034">
            <w:pPr>
              <w:spacing w:before="0" w:after="0" w:line="240" w:lineRule="auto"/>
              <w:rPr>
                <w:rFonts w:cs="Arial"/>
              </w:rPr>
            </w:pPr>
            <w:proofErr w:type="spellStart"/>
            <w:r w:rsidRPr="00FE0EA6">
              <w:rPr>
                <w:rFonts w:cs="Arial"/>
              </w:rPr>
              <w:lastRenderedPageBreak/>
              <w:t>Lakenvalei</w:t>
            </w:r>
            <w:proofErr w:type="spellEnd"/>
            <w:r w:rsidRPr="00FE0EA6">
              <w:rPr>
                <w:rFonts w:cs="Arial"/>
              </w:rPr>
              <w:t xml:space="preserve"> Forest Lodge</w:t>
            </w:r>
          </w:p>
          <w:p w14:paraId="2F054593" w14:textId="77777777" w:rsidR="00F53873" w:rsidRPr="00FE0EA6" w:rsidRDefault="00F53873" w:rsidP="00B47034">
            <w:pPr>
              <w:spacing w:before="0" w:after="0" w:line="240" w:lineRule="auto"/>
              <w:rPr>
                <w:rFonts w:cs="Arial"/>
              </w:rPr>
            </w:pPr>
            <w:r w:rsidRPr="00FE0EA6">
              <w:rPr>
                <w:rFonts w:cs="Arial"/>
              </w:rPr>
              <w:t>Chris De Beer -SAFCOL Tourism Manager</w:t>
            </w:r>
          </w:p>
        </w:tc>
        <w:tc>
          <w:tcPr>
            <w:tcW w:w="2816" w:type="dxa"/>
            <w:tcBorders>
              <w:top w:val="single" w:sz="4" w:space="0" w:color="auto"/>
              <w:left w:val="single" w:sz="4" w:space="0" w:color="auto"/>
              <w:right w:val="single" w:sz="4" w:space="0" w:color="auto"/>
            </w:tcBorders>
            <w:shd w:val="clear" w:color="auto" w:fill="auto"/>
          </w:tcPr>
          <w:p w14:paraId="784AE2F4" w14:textId="77777777" w:rsidR="00F53873" w:rsidRPr="00FE0EA6" w:rsidRDefault="00F53873" w:rsidP="00B47034">
            <w:pPr>
              <w:spacing w:before="0" w:after="0" w:line="240" w:lineRule="auto"/>
              <w:rPr>
                <w:rFonts w:cs="Arial"/>
              </w:rPr>
            </w:pPr>
            <w:r w:rsidRPr="00FE0EA6">
              <w:rPr>
                <w:rFonts w:cs="Arial"/>
              </w:rPr>
              <w:t>6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6BF1A093" w14:textId="77777777" w:rsidR="00F53873" w:rsidRPr="00FE0EA6" w:rsidRDefault="00F53873" w:rsidP="00B47034">
            <w:pPr>
              <w:spacing w:before="0" w:after="0" w:line="240" w:lineRule="auto"/>
              <w:rPr>
                <w:rFonts w:cs="Arial"/>
              </w:rPr>
            </w:pPr>
            <w:r w:rsidRPr="00FE0EA6">
              <w:rPr>
                <w:rFonts w:cs="Arial"/>
              </w:rPr>
              <w:t xml:space="preserve">I request that </w:t>
            </w:r>
            <w:proofErr w:type="spellStart"/>
            <w:r w:rsidRPr="00FE0EA6">
              <w:rPr>
                <w:rFonts w:cs="Arial"/>
              </w:rPr>
              <w:t>Lakenvlei</w:t>
            </w:r>
            <w:proofErr w:type="spellEnd"/>
            <w:r w:rsidRPr="00FE0EA6">
              <w:rPr>
                <w:rFonts w:cs="Arial"/>
              </w:rPr>
              <w:t xml:space="preserve"> Forest Lodge please be registered as an Interested and Affected Party for the above referenced mining rights application. </w:t>
            </w:r>
          </w:p>
          <w:p w14:paraId="2FAA2402" w14:textId="77777777" w:rsidR="00F53873" w:rsidRPr="00FE0EA6" w:rsidRDefault="00F53873" w:rsidP="00B47034">
            <w:pPr>
              <w:spacing w:before="0" w:after="0" w:line="240" w:lineRule="auto"/>
              <w:rPr>
                <w:rFonts w:cs="Arial"/>
              </w:rPr>
            </w:pPr>
          </w:p>
          <w:p w14:paraId="2D343D44" w14:textId="77777777" w:rsidR="00F53873" w:rsidRPr="00FE0EA6" w:rsidRDefault="00F53873" w:rsidP="00B47034">
            <w:pPr>
              <w:spacing w:before="0" w:after="0" w:line="240" w:lineRule="auto"/>
              <w:rPr>
                <w:rFonts w:cs="Arial"/>
              </w:rPr>
            </w:pPr>
            <w:r w:rsidRPr="00FE0EA6">
              <w:rPr>
                <w:rFonts w:cs="Arial"/>
              </w:rPr>
              <w:t xml:space="preserve">Please record that our group objects to this application because </w:t>
            </w:r>
            <w:proofErr w:type="spellStart"/>
            <w:r w:rsidRPr="00FE0EA6">
              <w:rPr>
                <w:rFonts w:cs="Arial"/>
              </w:rPr>
              <w:t>Lakenvlei</w:t>
            </w:r>
            <w:proofErr w:type="spellEnd"/>
            <w:r w:rsidRPr="00FE0EA6">
              <w:rPr>
                <w:rFonts w:cs="Arial"/>
              </w:rPr>
              <w:t xml:space="preserve"> Forest Lodge is a commercial Tourism Lodge on Belfast Plantation and belonging to SAFCOL. The effect of the proposed mine on the business of </w:t>
            </w:r>
            <w:proofErr w:type="spellStart"/>
            <w:r w:rsidRPr="00FE0EA6">
              <w:rPr>
                <w:rFonts w:cs="Arial"/>
              </w:rPr>
              <w:t>Lakenvlei</w:t>
            </w:r>
            <w:proofErr w:type="spellEnd"/>
            <w:r w:rsidRPr="00FE0EA6">
              <w:rPr>
                <w:rFonts w:cs="Arial"/>
              </w:rPr>
              <w:t xml:space="preserve"> has not been investigated during the EIA and/or any report as such </w:t>
            </w:r>
            <w:r w:rsidRPr="00FE0EA6">
              <w:rPr>
                <w:rFonts w:cs="Arial"/>
              </w:rPr>
              <w:lastRenderedPageBreak/>
              <w:t xml:space="preserve">has been presented to </w:t>
            </w:r>
            <w:proofErr w:type="spellStart"/>
            <w:r w:rsidRPr="00FE0EA6">
              <w:rPr>
                <w:rFonts w:cs="Arial"/>
              </w:rPr>
              <w:t>Lakenvlei</w:t>
            </w:r>
            <w:proofErr w:type="spellEnd"/>
            <w:r w:rsidRPr="00FE0EA6">
              <w:rPr>
                <w:rFonts w:cs="Arial"/>
              </w:rPr>
              <w:t xml:space="preserve"> and SAFCOL for that matter. </w:t>
            </w:r>
          </w:p>
          <w:p w14:paraId="481F19B1" w14:textId="77777777" w:rsidR="00F53873" w:rsidRPr="00FE0EA6" w:rsidRDefault="00F53873" w:rsidP="00B47034">
            <w:pPr>
              <w:spacing w:before="0" w:after="0" w:line="240" w:lineRule="auto"/>
              <w:rPr>
                <w:rFonts w:cs="Arial"/>
              </w:rPr>
            </w:pPr>
          </w:p>
          <w:p w14:paraId="6C2979C8" w14:textId="77777777" w:rsidR="00F53873" w:rsidRPr="00FE0EA6" w:rsidRDefault="00F53873" w:rsidP="00B47034">
            <w:pPr>
              <w:spacing w:before="0" w:after="0" w:line="240" w:lineRule="auto"/>
              <w:rPr>
                <w:rFonts w:cs="Arial"/>
              </w:rPr>
            </w:pPr>
            <w:r w:rsidRPr="00FE0EA6">
              <w:rPr>
                <w:rFonts w:cs="Arial"/>
              </w:rPr>
              <w:t>Because much of the proposed area within the mining right application is of a “very sensitive” nature as referred to in the draft scoping report, please could you arrange a meeting with the Interested and Affected Parties as soon as possible.</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0E31EFBC" w14:textId="77777777" w:rsidR="00F53873" w:rsidRPr="00FE0EA6" w:rsidRDefault="00F53873" w:rsidP="00B47034">
            <w:pPr>
              <w:spacing w:before="0" w:after="0" w:line="240" w:lineRule="auto"/>
              <w:rPr>
                <w:rFonts w:cs="Arial"/>
              </w:rPr>
            </w:pPr>
            <w:proofErr w:type="spellStart"/>
            <w:r w:rsidRPr="00FE0EA6">
              <w:rPr>
                <w:rFonts w:cs="Arial"/>
              </w:rPr>
              <w:lastRenderedPageBreak/>
              <w:t>Lakenvlei</w:t>
            </w:r>
            <w:proofErr w:type="spellEnd"/>
            <w:r w:rsidRPr="00FE0EA6">
              <w:rPr>
                <w:rFonts w:cs="Arial"/>
              </w:rPr>
              <w:t xml:space="preserve"> Forest Lodge has been registered as an Interested and Affected Party the objection is noted.</w:t>
            </w:r>
          </w:p>
          <w:p w14:paraId="2CC6BF5D" w14:textId="77777777" w:rsidR="00F53873" w:rsidRPr="00FE0EA6" w:rsidRDefault="00F53873" w:rsidP="00B47034">
            <w:pPr>
              <w:spacing w:before="0" w:after="0" w:line="240" w:lineRule="auto"/>
              <w:rPr>
                <w:rFonts w:cs="Arial"/>
              </w:rPr>
            </w:pPr>
          </w:p>
          <w:p w14:paraId="5FA811E0" w14:textId="77777777" w:rsidR="00F53873" w:rsidRPr="00FE0EA6" w:rsidRDefault="00F53873" w:rsidP="00B47034">
            <w:pPr>
              <w:spacing w:before="0" w:after="0" w:line="240" w:lineRule="auto"/>
              <w:rPr>
                <w:rFonts w:cs="Arial"/>
              </w:rPr>
            </w:pPr>
          </w:p>
          <w:p w14:paraId="4DC295F7" w14:textId="77777777" w:rsidR="00F53873" w:rsidRPr="00FE0EA6" w:rsidRDefault="00F53873" w:rsidP="00B47034">
            <w:pPr>
              <w:spacing w:before="0" w:after="0" w:line="240" w:lineRule="auto"/>
              <w:rPr>
                <w:rFonts w:cs="Arial"/>
              </w:rPr>
            </w:pPr>
          </w:p>
          <w:p w14:paraId="3D000B88" w14:textId="77777777" w:rsidR="00F53873" w:rsidRPr="00FE0EA6" w:rsidRDefault="00F53873" w:rsidP="00B47034">
            <w:pPr>
              <w:spacing w:before="0" w:after="0" w:line="240" w:lineRule="auto"/>
              <w:rPr>
                <w:rFonts w:cs="Arial"/>
              </w:rPr>
            </w:pPr>
            <w:r w:rsidRPr="00FE0EA6">
              <w:rPr>
                <w:rFonts w:cs="Arial"/>
              </w:rPr>
              <w:t>The socio-economic study will be conducted and your issues will be included in their assessment.</w:t>
            </w:r>
          </w:p>
          <w:p w14:paraId="45C74256" w14:textId="77777777" w:rsidR="00F53873" w:rsidRPr="00FE0EA6" w:rsidRDefault="00F53873" w:rsidP="00B47034">
            <w:pPr>
              <w:spacing w:before="0" w:after="0" w:line="240" w:lineRule="auto"/>
              <w:rPr>
                <w:rFonts w:cs="Arial"/>
              </w:rPr>
            </w:pPr>
          </w:p>
          <w:p w14:paraId="0848C698" w14:textId="77777777" w:rsidR="00F53873" w:rsidRPr="00FE0EA6" w:rsidRDefault="00F53873" w:rsidP="00B47034">
            <w:pPr>
              <w:spacing w:before="0" w:after="0" w:line="240" w:lineRule="auto"/>
              <w:rPr>
                <w:rFonts w:cs="Arial"/>
              </w:rPr>
            </w:pPr>
          </w:p>
          <w:p w14:paraId="6AF77787" w14:textId="77777777" w:rsidR="00F53873" w:rsidRPr="00FE0EA6" w:rsidRDefault="00F53873" w:rsidP="00B47034">
            <w:pPr>
              <w:spacing w:before="0" w:after="0" w:line="240" w:lineRule="auto"/>
              <w:rPr>
                <w:rFonts w:cs="Arial"/>
              </w:rPr>
            </w:pPr>
          </w:p>
          <w:p w14:paraId="32B16CBB" w14:textId="77777777" w:rsidR="00F53873" w:rsidRPr="00FE0EA6" w:rsidRDefault="00F53873" w:rsidP="00B47034">
            <w:pPr>
              <w:spacing w:before="0" w:after="0" w:line="240" w:lineRule="auto"/>
              <w:rPr>
                <w:rFonts w:cs="Arial"/>
              </w:rPr>
            </w:pPr>
          </w:p>
          <w:p w14:paraId="5BA510FB" w14:textId="77777777" w:rsidR="00F53873" w:rsidRPr="00FE0EA6" w:rsidRDefault="00F53873" w:rsidP="00B47034">
            <w:pPr>
              <w:spacing w:before="0" w:after="0" w:line="240" w:lineRule="auto"/>
              <w:rPr>
                <w:rFonts w:cs="Arial"/>
              </w:rPr>
            </w:pPr>
          </w:p>
          <w:p w14:paraId="66895F39" w14:textId="77777777" w:rsidR="00F53873" w:rsidRPr="00FE0EA6" w:rsidRDefault="00F53873" w:rsidP="00B47034">
            <w:pPr>
              <w:spacing w:before="0" w:after="0" w:line="240" w:lineRule="auto"/>
              <w:rPr>
                <w:rFonts w:cs="Arial"/>
              </w:rPr>
            </w:pPr>
          </w:p>
          <w:p w14:paraId="3F16F914" w14:textId="77777777" w:rsidR="00F53873" w:rsidRPr="00FE0EA6" w:rsidRDefault="00F53873" w:rsidP="00B47034">
            <w:pPr>
              <w:spacing w:before="0" w:after="0" w:line="240" w:lineRule="auto"/>
              <w:rPr>
                <w:rFonts w:cs="Arial"/>
              </w:rPr>
            </w:pPr>
          </w:p>
          <w:p w14:paraId="6F5E5944" w14:textId="77777777" w:rsidR="00F53873" w:rsidRPr="00FE0EA6" w:rsidRDefault="00F53873" w:rsidP="00B47034">
            <w:pPr>
              <w:spacing w:before="0" w:after="0" w:line="240" w:lineRule="auto"/>
              <w:rPr>
                <w:rFonts w:cs="Arial"/>
              </w:rPr>
            </w:pPr>
          </w:p>
          <w:p w14:paraId="11938037" w14:textId="77777777" w:rsidR="00F53873" w:rsidRPr="00FE0EA6" w:rsidRDefault="00F53873" w:rsidP="00B47034">
            <w:pPr>
              <w:spacing w:before="0" w:after="0" w:line="240" w:lineRule="auto"/>
              <w:rPr>
                <w:rFonts w:cs="Arial"/>
              </w:rPr>
            </w:pPr>
          </w:p>
          <w:p w14:paraId="62AA70DB" w14:textId="77777777" w:rsidR="00F53873" w:rsidRPr="00FE0EA6" w:rsidRDefault="00F53873" w:rsidP="00B47034">
            <w:pPr>
              <w:spacing w:before="0" w:after="0" w:line="240" w:lineRule="auto"/>
              <w:rPr>
                <w:rFonts w:cs="Arial"/>
              </w:rPr>
            </w:pPr>
          </w:p>
          <w:p w14:paraId="3FB86836" w14:textId="77777777" w:rsidR="00F53873" w:rsidRPr="00FE0EA6" w:rsidRDefault="00F53873" w:rsidP="00B47034">
            <w:pPr>
              <w:spacing w:before="0" w:after="0" w:line="240" w:lineRule="auto"/>
              <w:rPr>
                <w:rFonts w:cs="Arial"/>
              </w:rPr>
            </w:pPr>
            <w:r w:rsidRPr="00FE0EA6">
              <w:rPr>
                <w:rFonts w:cs="Arial"/>
              </w:rPr>
              <w:t>A meeting has been planned for November 2021 and the date of the meeting is yet to be confirmed.</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2082B39D" w14:textId="77777777" w:rsidR="00F53873" w:rsidRPr="00FE0EA6" w:rsidRDefault="00F53873" w:rsidP="00B47034">
            <w:pPr>
              <w:spacing w:before="0" w:after="0" w:line="240" w:lineRule="auto"/>
              <w:rPr>
                <w:rFonts w:cs="Arial"/>
              </w:rPr>
            </w:pPr>
            <w:r w:rsidRPr="00FE0EA6">
              <w:rPr>
                <w:rFonts w:cs="Arial"/>
              </w:rPr>
              <w:lastRenderedPageBreak/>
              <w:t>Ongoing</w:t>
            </w:r>
          </w:p>
          <w:p w14:paraId="51315943" w14:textId="77777777" w:rsidR="00F53873" w:rsidRPr="00FE0EA6" w:rsidRDefault="00F53873" w:rsidP="00B47034">
            <w:pPr>
              <w:spacing w:before="0" w:after="0" w:line="240" w:lineRule="auto"/>
              <w:rPr>
                <w:rFonts w:cs="Arial"/>
              </w:rPr>
            </w:pPr>
          </w:p>
          <w:p w14:paraId="6D3A4743" w14:textId="77777777" w:rsidR="00F53873" w:rsidRPr="00FE0EA6" w:rsidRDefault="00F53873" w:rsidP="00B47034">
            <w:pPr>
              <w:spacing w:before="0" w:after="0" w:line="240" w:lineRule="auto"/>
              <w:rPr>
                <w:rFonts w:cs="Arial"/>
              </w:rPr>
            </w:pPr>
          </w:p>
          <w:p w14:paraId="6FCCD311" w14:textId="77777777" w:rsidR="00F53873" w:rsidRPr="00FE0EA6" w:rsidRDefault="00F53873" w:rsidP="00B47034">
            <w:pPr>
              <w:spacing w:before="0" w:after="0" w:line="240" w:lineRule="auto"/>
              <w:rPr>
                <w:rFonts w:cs="Arial"/>
              </w:rPr>
            </w:pPr>
          </w:p>
          <w:p w14:paraId="1FCA2B96" w14:textId="77777777" w:rsidR="00F53873" w:rsidRPr="00FE0EA6" w:rsidRDefault="00F53873" w:rsidP="00B47034">
            <w:pPr>
              <w:spacing w:before="0" w:after="0" w:line="240" w:lineRule="auto"/>
              <w:rPr>
                <w:rFonts w:cs="Arial"/>
              </w:rPr>
            </w:pPr>
          </w:p>
          <w:p w14:paraId="29F6EF70" w14:textId="77777777" w:rsidR="00F53873" w:rsidRPr="00FE0EA6" w:rsidRDefault="00F53873" w:rsidP="00B47034">
            <w:pPr>
              <w:spacing w:before="0" w:after="0" w:line="240" w:lineRule="auto"/>
              <w:rPr>
                <w:rFonts w:cs="Arial"/>
              </w:rPr>
            </w:pPr>
          </w:p>
          <w:p w14:paraId="014C5C48" w14:textId="77777777" w:rsidR="00F53873" w:rsidRPr="00FE0EA6" w:rsidRDefault="00F53873" w:rsidP="00B47034">
            <w:pPr>
              <w:spacing w:before="0" w:after="0" w:line="240" w:lineRule="auto"/>
              <w:rPr>
                <w:rFonts w:cs="Arial"/>
              </w:rPr>
            </w:pPr>
            <w:r w:rsidRPr="00FE0EA6">
              <w:rPr>
                <w:rFonts w:cs="Arial"/>
              </w:rPr>
              <w:t>Ongoing</w:t>
            </w:r>
          </w:p>
          <w:p w14:paraId="697CD94C" w14:textId="77777777" w:rsidR="00F53873" w:rsidRPr="00FE0EA6" w:rsidRDefault="00F53873" w:rsidP="00B47034">
            <w:pPr>
              <w:spacing w:before="0" w:after="0" w:line="240" w:lineRule="auto"/>
              <w:rPr>
                <w:rFonts w:cs="Arial"/>
              </w:rPr>
            </w:pPr>
          </w:p>
          <w:p w14:paraId="75A919B7" w14:textId="77777777" w:rsidR="00F53873" w:rsidRPr="00FE0EA6" w:rsidRDefault="00F53873" w:rsidP="00B47034">
            <w:pPr>
              <w:spacing w:before="0" w:after="0" w:line="240" w:lineRule="auto"/>
              <w:rPr>
                <w:rFonts w:cs="Arial"/>
              </w:rPr>
            </w:pPr>
          </w:p>
          <w:p w14:paraId="734C765E" w14:textId="77777777" w:rsidR="00F53873" w:rsidRPr="00FE0EA6" w:rsidRDefault="00F53873" w:rsidP="00B47034">
            <w:pPr>
              <w:spacing w:before="0" w:after="0" w:line="240" w:lineRule="auto"/>
              <w:rPr>
                <w:rFonts w:cs="Arial"/>
              </w:rPr>
            </w:pPr>
          </w:p>
          <w:p w14:paraId="5765DBC6" w14:textId="77777777" w:rsidR="00F53873" w:rsidRPr="00FE0EA6" w:rsidRDefault="00F53873" w:rsidP="00B47034">
            <w:pPr>
              <w:spacing w:before="0" w:after="0" w:line="240" w:lineRule="auto"/>
              <w:rPr>
                <w:rFonts w:cs="Arial"/>
              </w:rPr>
            </w:pPr>
          </w:p>
          <w:p w14:paraId="79AD1CDC" w14:textId="77777777" w:rsidR="00F53873" w:rsidRPr="00FE0EA6" w:rsidRDefault="00F53873" w:rsidP="00B47034">
            <w:pPr>
              <w:spacing w:before="0" w:after="0" w:line="240" w:lineRule="auto"/>
              <w:rPr>
                <w:rFonts w:cs="Arial"/>
              </w:rPr>
            </w:pPr>
          </w:p>
          <w:p w14:paraId="01390D46" w14:textId="77777777" w:rsidR="00F53873" w:rsidRPr="00FE0EA6" w:rsidRDefault="00F53873" w:rsidP="00B47034">
            <w:pPr>
              <w:spacing w:before="0" w:after="0" w:line="240" w:lineRule="auto"/>
              <w:rPr>
                <w:rFonts w:cs="Arial"/>
              </w:rPr>
            </w:pPr>
          </w:p>
          <w:p w14:paraId="04BEF8E5" w14:textId="77777777" w:rsidR="00F53873" w:rsidRPr="00FE0EA6" w:rsidRDefault="00F53873" w:rsidP="00B47034">
            <w:pPr>
              <w:spacing w:before="0" w:after="0" w:line="240" w:lineRule="auto"/>
              <w:rPr>
                <w:rFonts w:cs="Arial"/>
              </w:rPr>
            </w:pPr>
          </w:p>
          <w:p w14:paraId="2D5F2117" w14:textId="77777777" w:rsidR="00F53873" w:rsidRPr="00FE0EA6" w:rsidRDefault="00F53873" w:rsidP="00B47034">
            <w:pPr>
              <w:spacing w:before="0" w:after="0" w:line="240" w:lineRule="auto"/>
              <w:rPr>
                <w:rFonts w:cs="Arial"/>
              </w:rPr>
            </w:pPr>
          </w:p>
          <w:p w14:paraId="358541A9" w14:textId="77777777" w:rsidR="00F53873" w:rsidRPr="00FE0EA6" w:rsidRDefault="00F53873" w:rsidP="00B47034">
            <w:pPr>
              <w:spacing w:before="0" w:after="0" w:line="240" w:lineRule="auto"/>
              <w:rPr>
                <w:rFonts w:cs="Arial"/>
              </w:rPr>
            </w:pPr>
          </w:p>
          <w:p w14:paraId="5434C3D4" w14:textId="77777777" w:rsidR="00F53873" w:rsidRPr="00FE0EA6" w:rsidRDefault="00F53873" w:rsidP="00B47034">
            <w:pPr>
              <w:spacing w:before="0" w:after="0" w:line="240" w:lineRule="auto"/>
              <w:rPr>
                <w:rFonts w:cs="Arial"/>
              </w:rPr>
            </w:pPr>
          </w:p>
          <w:p w14:paraId="07496C7E" w14:textId="77777777" w:rsidR="00F53873" w:rsidRPr="00FE0EA6" w:rsidRDefault="00F53873" w:rsidP="00B47034">
            <w:pPr>
              <w:spacing w:before="0" w:after="0" w:line="240" w:lineRule="auto"/>
              <w:rPr>
                <w:rFonts w:cs="Arial"/>
              </w:rPr>
            </w:pPr>
          </w:p>
          <w:p w14:paraId="26D3D466" w14:textId="77777777" w:rsidR="00F53873" w:rsidRPr="00FE0EA6" w:rsidRDefault="00F53873" w:rsidP="00B47034">
            <w:pPr>
              <w:spacing w:before="0" w:after="0" w:line="240" w:lineRule="auto"/>
              <w:rPr>
                <w:rFonts w:cs="Arial"/>
              </w:rPr>
            </w:pPr>
          </w:p>
          <w:p w14:paraId="2788107E" w14:textId="77777777" w:rsidR="00F53873" w:rsidRPr="00FE0EA6" w:rsidRDefault="00F53873" w:rsidP="00B47034">
            <w:pPr>
              <w:spacing w:before="0" w:after="0" w:line="240" w:lineRule="auto"/>
              <w:rPr>
                <w:rFonts w:cs="Arial"/>
              </w:rPr>
            </w:pPr>
            <w:r w:rsidRPr="00FE0EA6">
              <w:rPr>
                <w:rFonts w:cs="Arial"/>
              </w:rPr>
              <w:t>Ongoing</w:t>
            </w:r>
          </w:p>
          <w:p w14:paraId="29ED7789" w14:textId="77777777" w:rsidR="00F53873" w:rsidRPr="00FE0EA6" w:rsidRDefault="00F53873" w:rsidP="00B47034">
            <w:pPr>
              <w:spacing w:before="0" w:after="0" w:line="240" w:lineRule="auto"/>
              <w:rPr>
                <w:rFonts w:cs="Arial"/>
              </w:rPr>
            </w:pPr>
          </w:p>
          <w:p w14:paraId="160F7A5F" w14:textId="77777777" w:rsidR="00F53873" w:rsidRPr="00FE0EA6" w:rsidRDefault="00F53873" w:rsidP="00B47034">
            <w:pPr>
              <w:spacing w:before="0" w:after="0" w:line="240" w:lineRule="auto"/>
              <w:rPr>
                <w:rFonts w:cs="Arial"/>
              </w:rPr>
            </w:pPr>
          </w:p>
          <w:p w14:paraId="6AD63971" w14:textId="77777777" w:rsidR="00F53873" w:rsidRPr="00FE0EA6" w:rsidRDefault="00F53873" w:rsidP="00B47034">
            <w:pPr>
              <w:spacing w:before="0" w:after="0" w:line="240" w:lineRule="auto"/>
              <w:rPr>
                <w:rFonts w:cs="Arial"/>
              </w:rPr>
            </w:pPr>
          </w:p>
          <w:p w14:paraId="3766A753" w14:textId="77777777" w:rsidR="00F53873" w:rsidRPr="00FE0EA6" w:rsidRDefault="00F53873" w:rsidP="00B47034">
            <w:pPr>
              <w:spacing w:before="0" w:after="0" w:line="240" w:lineRule="auto"/>
              <w:rPr>
                <w:rFonts w:cs="Arial"/>
              </w:rPr>
            </w:pPr>
          </w:p>
        </w:tc>
      </w:tr>
      <w:tr w:rsidR="00F53873" w:rsidRPr="00FE0EA6" w14:paraId="46B27E83" w14:textId="77777777" w:rsidTr="00B47034">
        <w:trPr>
          <w:trHeight w:val="463"/>
          <w:jc w:val="center"/>
        </w:trPr>
        <w:tc>
          <w:tcPr>
            <w:tcW w:w="3583" w:type="dxa"/>
            <w:tcBorders>
              <w:top w:val="single" w:sz="4" w:space="0" w:color="auto"/>
              <w:left w:val="double" w:sz="4" w:space="0" w:color="auto"/>
              <w:bottom w:val="single" w:sz="4" w:space="0" w:color="auto"/>
              <w:right w:val="single" w:sz="4" w:space="0" w:color="auto"/>
            </w:tcBorders>
            <w:shd w:val="clear" w:color="auto" w:fill="auto"/>
          </w:tcPr>
          <w:p w14:paraId="1775766E" w14:textId="77777777" w:rsidR="00F53873" w:rsidRPr="00FE0EA6" w:rsidRDefault="00F53873" w:rsidP="00B47034">
            <w:pPr>
              <w:spacing w:before="0" w:after="0" w:line="240" w:lineRule="auto"/>
              <w:rPr>
                <w:rFonts w:cs="Arial"/>
                <w:color w:val="363636"/>
              </w:rPr>
            </w:pPr>
            <w:r w:rsidRPr="00FE0EA6">
              <w:rPr>
                <w:rFonts w:cs="Arial"/>
                <w:color w:val="363636"/>
              </w:rPr>
              <w:lastRenderedPageBreak/>
              <w:t xml:space="preserve">LJ </w:t>
            </w:r>
            <w:proofErr w:type="spellStart"/>
            <w:r w:rsidRPr="00FE0EA6">
              <w:rPr>
                <w:rFonts w:cs="Arial"/>
                <w:color w:val="363636"/>
              </w:rPr>
              <w:t>Krynauw</w:t>
            </w:r>
            <w:proofErr w:type="spellEnd"/>
            <w:r w:rsidRPr="00FE0EA6">
              <w:rPr>
                <w:rFonts w:cs="Arial"/>
                <w:color w:val="363636"/>
              </w:rPr>
              <w:t xml:space="preserve"> </w:t>
            </w:r>
            <w:proofErr w:type="spellStart"/>
            <w:r w:rsidRPr="00FE0EA6">
              <w:rPr>
                <w:rFonts w:cs="Arial"/>
                <w:color w:val="363636"/>
              </w:rPr>
              <w:t>Boerdery</w:t>
            </w:r>
            <w:proofErr w:type="spellEnd"/>
          </w:p>
          <w:p w14:paraId="104D1156" w14:textId="77777777" w:rsidR="00F53873" w:rsidRPr="00FE0EA6" w:rsidRDefault="00F53873" w:rsidP="00B47034">
            <w:pPr>
              <w:spacing w:before="0" w:after="0" w:line="240" w:lineRule="auto"/>
              <w:rPr>
                <w:rFonts w:cs="Arial"/>
                <w:color w:val="363636"/>
              </w:rPr>
            </w:pPr>
            <w:proofErr w:type="spellStart"/>
            <w:r w:rsidRPr="00FE0EA6">
              <w:rPr>
                <w:rFonts w:cs="Arial"/>
                <w:color w:val="363636"/>
              </w:rPr>
              <w:t>Boschbank</w:t>
            </w:r>
            <w:proofErr w:type="spellEnd"/>
            <w:r w:rsidRPr="00FE0EA6">
              <w:rPr>
                <w:rFonts w:cs="Arial"/>
                <w:color w:val="363636"/>
              </w:rPr>
              <w:t xml:space="preserve"> </w:t>
            </w:r>
            <w:proofErr w:type="spellStart"/>
            <w:r w:rsidRPr="00FE0EA6">
              <w:rPr>
                <w:rFonts w:cs="Arial"/>
                <w:color w:val="363636"/>
              </w:rPr>
              <w:t>Plaas</w:t>
            </w:r>
            <w:proofErr w:type="spellEnd"/>
            <w:r w:rsidRPr="00FE0EA6">
              <w:rPr>
                <w:rFonts w:cs="Arial"/>
                <w:color w:val="363636"/>
              </w:rPr>
              <w:t xml:space="preserve"> (Pty) Ltd</w:t>
            </w:r>
          </w:p>
          <w:p w14:paraId="779ECCA2" w14:textId="77777777" w:rsidR="00F53873" w:rsidRPr="00FE0EA6" w:rsidRDefault="00F53873" w:rsidP="00B47034">
            <w:pPr>
              <w:spacing w:before="0" w:after="0" w:line="240" w:lineRule="auto"/>
              <w:rPr>
                <w:rFonts w:cs="Arial"/>
                <w:color w:val="363636"/>
              </w:rPr>
            </w:pPr>
          </w:p>
          <w:p w14:paraId="221D4C21" w14:textId="77777777" w:rsidR="00F53873" w:rsidRPr="00FE0EA6" w:rsidRDefault="00F53873" w:rsidP="00B47034">
            <w:pPr>
              <w:spacing w:before="0" w:after="0" w:line="240" w:lineRule="auto"/>
              <w:rPr>
                <w:rFonts w:cs="Arial"/>
                <w:color w:val="363636"/>
              </w:rPr>
            </w:pPr>
            <w:r w:rsidRPr="00FE0EA6">
              <w:rPr>
                <w:rFonts w:cs="Arial"/>
                <w:color w:val="363636"/>
              </w:rPr>
              <w:t xml:space="preserve">Leon </w:t>
            </w:r>
            <w:proofErr w:type="spellStart"/>
            <w:r w:rsidRPr="00FE0EA6">
              <w:rPr>
                <w:rFonts w:cs="Arial"/>
                <w:color w:val="363636"/>
              </w:rPr>
              <w:t>Krynauw</w:t>
            </w:r>
            <w:proofErr w:type="spellEnd"/>
          </w:p>
          <w:p w14:paraId="58FE4968" w14:textId="77777777" w:rsidR="00F53873" w:rsidRPr="00FE0EA6" w:rsidRDefault="00F53873" w:rsidP="00B47034">
            <w:pPr>
              <w:spacing w:before="0" w:after="0" w:line="240" w:lineRule="auto"/>
              <w:rPr>
                <w:rFonts w:cs="Arial"/>
                <w:color w:val="363636"/>
              </w:rPr>
            </w:pPr>
          </w:p>
          <w:p w14:paraId="2E52F632" w14:textId="77777777" w:rsidR="00F53873" w:rsidRPr="00FE0EA6" w:rsidRDefault="00F53873" w:rsidP="00B47034">
            <w:pPr>
              <w:spacing w:before="0" w:after="0" w:line="240" w:lineRule="auto"/>
              <w:rPr>
                <w:rFonts w:cs="Arial"/>
                <w:color w:val="363636"/>
              </w:rPr>
            </w:pPr>
          </w:p>
        </w:tc>
        <w:tc>
          <w:tcPr>
            <w:tcW w:w="2816" w:type="dxa"/>
            <w:tcBorders>
              <w:top w:val="single" w:sz="4" w:space="0" w:color="auto"/>
              <w:left w:val="single" w:sz="4" w:space="0" w:color="auto"/>
              <w:bottom w:val="single" w:sz="4" w:space="0" w:color="auto"/>
              <w:right w:val="single" w:sz="4" w:space="0" w:color="auto"/>
            </w:tcBorders>
            <w:shd w:val="clear" w:color="auto" w:fill="auto"/>
          </w:tcPr>
          <w:p w14:paraId="3FBBA6B8" w14:textId="77777777" w:rsidR="00F53873" w:rsidRPr="00FE0EA6" w:rsidRDefault="00F53873" w:rsidP="00B47034">
            <w:pPr>
              <w:spacing w:before="0" w:after="0" w:line="240" w:lineRule="auto"/>
              <w:rPr>
                <w:rFonts w:cs="Arial"/>
              </w:rPr>
            </w:pPr>
            <w:r w:rsidRPr="00FE0EA6">
              <w:rPr>
                <w:rFonts w:cs="Arial"/>
              </w:rPr>
              <w:t>7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1CF7B06C" w14:textId="77777777" w:rsidR="00F53873" w:rsidRPr="00FE0EA6" w:rsidRDefault="00F53873" w:rsidP="00B47034">
            <w:pPr>
              <w:spacing w:before="0" w:after="0" w:line="240" w:lineRule="auto"/>
              <w:rPr>
                <w:rFonts w:cs="Arial"/>
              </w:rPr>
            </w:pPr>
            <w:r w:rsidRPr="00FE0EA6">
              <w:rPr>
                <w:rFonts w:cs="Arial"/>
              </w:rPr>
              <w:t xml:space="preserve">I refer to the above application and wish to advise you that myself Leon </w:t>
            </w:r>
            <w:proofErr w:type="spellStart"/>
            <w:r w:rsidRPr="00FE0EA6">
              <w:rPr>
                <w:rFonts w:cs="Arial"/>
              </w:rPr>
              <w:t>Krynauw</w:t>
            </w:r>
            <w:proofErr w:type="spellEnd"/>
            <w:r w:rsidRPr="00FE0EA6">
              <w:rPr>
                <w:rFonts w:cs="Arial"/>
              </w:rPr>
              <w:t xml:space="preserve">, the owner of Portion 5 and the sole director of </w:t>
            </w:r>
            <w:proofErr w:type="spellStart"/>
            <w:r w:rsidRPr="00FE0EA6">
              <w:rPr>
                <w:rFonts w:cs="Arial"/>
              </w:rPr>
              <w:t>Boschbank</w:t>
            </w:r>
            <w:proofErr w:type="spellEnd"/>
            <w:r w:rsidRPr="00FE0EA6">
              <w:rPr>
                <w:rFonts w:cs="Arial"/>
              </w:rPr>
              <w:t xml:space="preserve"> </w:t>
            </w:r>
            <w:proofErr w:type="spellStart"/>
            <w:r w:rsidRPr="00FE0EA6">
              <w:rPr>
                <w:rFonts w:cs="Arial"/>
              </w:rPr>
              <w:t>Plaas</w:t>
            </w:r>
            <w:proofErr w:type="spellEnd"/>
            <w:r w:rsidRPr="00FE0EA6">
              <w:rPr>
                <w:rFonts w:cs="Arial"/>
              </w:rPr>
              <w:t xml:space="preserve"> (Pty) Ltd, Portion 1, </w:t>
            </w:r>
            <w:proofErr w:type="spellStart"/>
            <w:r w:rsidRPr="00FE0EA6">
              <w:rPr>
                <w:rFonts w:cs="Arial"/>
              </w:rPr>
              <w:t>Groenvlei</w:t>
            </w:r>
            <w:proofErr w:type="spellEnd"/>
            <w:r w:rsidRPr="00FE0EA6">
              <w:rPr>
                <w:rFonts w:cs="Arial"/>
              </w:rPr>
              <w:t xml:space="preserve"> 353 JT wish to be registered as an Interested and Affected Party and that I am objecting to the application. </w:t>
            </w:r>
          </w:p>
          <w:p w14:paraId="6537CEF6" w14:textId="77777777" w:rsidR="00F53873" w:rsidRPr="00FE0EA6" w:rsidRDefault="00F53873" w:rsidP="00B47034">
            <w:pPr>
              <w:spacing w:before="0" w:after="0" w:line="240" w:lineRule="auto"/>
              <w:rPr>
                <w:rFonts w:cs="Arial"/>
              </w:rPr>
            </w:pPr>
          </w:p>
          <w:p w14:paraId="290BA842" w14:textId="77777777" w:rsidR="00F53873" w:rsidRPr="00FE0EA6" w:rsidRDefault="00F53873" w:rsidP="00B47034">
            <w:pPr>
              <w:spacing w:before="0" w:after="0" w:line="240" w:lineRule="auto"/>
              <w:rPr>
                <w:rFonts w:cs="Arial"/>
              </w:rPr>
            </w:pPr>
            <w:r w:rsidRPr="00FE0EA6">
              <w:rPr>
                <w:rFonts w:cs="Arial"/>
              </w:rPr>
              <w:t xml:space="preserve">The main reason for my objection is that the area for which application for a mining right has been made is within the buffer zone of the protected environment, namely the farms </w:t>
            </w:r>
            <w:proofErr w:type="spellStart"/>
            <w:r w:rsidRPr="00FE0EA6">
              <w:rPr>
                <w:rFonts w:cs="Arial"/>
              </w:rPr>
              <w:t>Groenvlei</w:t>
            </w:r>
            <w:proofErr w:type="spellEnd"/>
            <w:r w:rsidRPr="00FE0EA6">
              <w:rPr>
                <w:rFonts w:cs="Arial"/>
              </w:rPr>
              <w:t xml:space="preserve"> 353 JT and </w:t>
            </w:r>
            <w:proofErr w:type="spellStart"/>
            <w:r w:rsidRPr="00FE0EA6">
              <w:rPr>
                <w:rFonts w:cs="Arial"/>
              </w:rPr>
              <w:t>Lakenvlei</w:t>
            </w:r>
            <w:proofErr w:type="spellEnd"/>
            <w:r w:rsidRPr="00FE0EA6">
              <w:rPr>
                <w:rFonts w:cs="Arial"/>
              </w:rPr>
              <w:t xml:space="preserve"> 355 JT which are part of the </w:t>
            </w:r>
            <w:r w:rsidRPr="00FE0EA6">
              <w:rPr>
                <w:rFonts w:cs="Arial"/>
              </w:rPr>
              <w:lastRenderedPageBreak/>
              <w:t xml:space="preserve">Greater </w:t>
            </w:r>
            <w:proofErr w:type="spellStart"/>
            <w:r w:rsidRPr="00FE0EA6">
              <w:rPr>
                <w:rFonts w:cs="Arial"/>
              </w:rPr>
              <w:t>Lakenvlei</w:t>
            </w:r>
            <w:proofErr w:type="spellEnd"/>
            <w:r w:rsidRPr="00FE0EA6">
              <w:rPr>
                <w:rFonts w:cs="Arial"/>
              </w:rPr>
              <w:t xml:space="preserve"> Protected Environment (GLPE). </w:t>
            </w:r>
          </w:p>
          <w:p w14:paraId="3F42AD3D" w14:textId="77777777" w:rsidR="00F53873" w:rsidRPr="00FE0EA6" w:rsidRDefault="00F53873" w:rsidP="00B47034">
            <w:pPr>
              <w:spacing w:before="0" w:after="0" w:line="240" w:lineRule="auto"/>
              <w:rPr>
                <w:rFonts w:cs="Arial"/>
              </w:rPr>
            </w:pPr>
          </w:p>
          <w:p w14:paraId="7BFCDF03" w14:textId="77777777" w:rsidR="00F53873" w:rsidRPr="00FE0EA6" w:rsidRDefault="00F53873" w:rsidP="00B47034">
            <w:pPr>
              <w:spacing w:before="0" w:after="0" w:line="240" w:lineRule="auto"/>
              <w:rPr>
                <w:rFonts w:cs="Arial"/>
              </w:rPr>
            </w:pPr>
            <w:r w:rsidRPr="00FE0EA6">
              <w:rPr>
                <w:rFonts w:cs="Arial"/>
              </w:rPr>
              <w:t>Furthermore, this mine will adversely affect our agriculture and tourism business which includes cattle farming, poultry farming, breeding with endangered wildlife, flyfishing business, hunting operations (local and international clients) and our guesthouses.</w:t>
            </w:r>
          </w:p>
          <w:p w14:paraId="2F047ED6" w14:textId="77777777" w:rsidR="00F53873" w:rsidRPr="00FE0EA6" w:rsidRDefault="00F53873" w:rsidP="00B47034">
            <w:pPr>
              <w:spacing w:before="0" w:after="0" w:line="240" w:lineRule="auto"/>
              <w:rPr>
                <w:rFonts w:cs="Arial"/>
              </w:rPr>
            </w:pPr>
          </w:p>
          <w:p w14:paraId="5A829E40" w14:textId="77777777" w:rsidR="00F53873" w:rsidRPr="00FE0EA6" w:rsidRDefault="00F53873" w:rsidP="00B47034">
            <w:pPr>
              <w:spacing w:before="0" w:after="0" w:line="240" w:lineRule="auto"/>
              <w:rPr>
                <w:rFonts w:cs="Arial"/>
              </w:rPr>
            </w:pPr>
          </w:p>
          <w:p w14:paraId="5FFDD42A" w14:textId="77777777" w:rsidR="00F53873" w:rsidRPr="00FE0EA6" w:rsidRDefault="00F53873" w:rsidP="00B47034">
            <w:pPr>
              <w:spacing w:before="0" w:after="0" w:line="240" w:lineRule="auto"/>
              <w:rPr>
                <w:rFonts w:cs="Arial"/>
              </w:rPr>
            </w:pPr>
          </w:p>
          <w:p w14:paraId="27C14413" w14:textId="77777777" w:rsidR="00F53873" w:rsidRPr="00FE0EA6" w:rsidRDefault="00F53873" w:rsidP="00B47034">
            <w:pPr>
              <w:spacing w:before="0" w:after="0" w:line="240" w:lineRule="auto"/>
              <w:rPr>
                <w:rFonts w:cs="Arial"/>
              </w:rPr>
            </w:pPr>
          </w:p>
          <w:p w14:paraId="3C5D4732" w14:textId="77777777" w:rsidR="00F53873" w:rsidRPr="00FE0EA6" w:rsidRDefault="00F53873" w:rsidP="00B47034">
            <w:pPr>
              <w:spacing w:before="0" w:after="0" w:line="240" w:lineRule="auto"/>
              <w:rPr>
                <w:rFonts w:cs="Arial"/>
              </w:rPr>
            </w:pPr>
          </w:p>
          <w:p w14:paraId="61812F24" w14:textId="77777777" w:rsidR="00F53873" w:rsidRPr="00FE0EA6" w:rsidRDefault="00F53873" w:rsidP="00B47034">
            <w:pPr>
              <w:spacing w:before="0" w:after="0" w:line="240" w:lineRule="auto"/>
              <w:rPr>
                <w:rFonts w:cs="Arial"/>
              </w:rPr>
            </w:pPr>
          </w:p>
          <w:p w14:paraId="33FA5A16" w14:textId="77777777" w:rsidR="00F53873" w:rsidRPr="00FE0EA6" w:rsidRDefault="00F53873" w:rsidP="00B47034">
            <w:pPr>
              <w:spacing w:before="0" w:after="0" w:line="240" w:lineRule="auto"/>
              <w:rPr>
                <w:rFonts w:cs="Arial"/>
              </w:rPr>
            </w:pPr>
          </w:p>
          <w:p w14:paraId="265EC7F3" w14:textId="77777777" w:rsidR="00F53873" w:rsidRPr="00FE0EA6" w:rsidRDefault="00F53873" w:rsidP="00B47034">
            <w:pPr>
              <w:spacing w:before="0" w:after="0" w:line="240" w:lineRule="auto"/>
              <w:rPr>
                <w:rFonts w:cs="Arial"/>
              </w:rPr>
            </w:pPr>
          </w:p>
          <w:p w14:paraId="1D297378" w14:textId="77777777" w:rsidR="00F53873" w:rsidRPr="00FE0EA6" w:rsidRDefault="00F53873" w:rsidP="00B47034">
            <w:pPr>
              <w:spacing w:before="0" w:after="0" w:line="240" w:lineRule="auto"/>
              <w:rPr>
                <w:rFonts w:cs="Arial"/>
              </w:rPr>
            </w:pPr>
          </w:p>
          <w:p w14:paraId="5A3F934A" w14:textId="77777777" w:rsidR="00F53873" w:rsidRPr="00FE0EA6" w:rsidRDefault="00F53873" w:rsidP="00B47034">
            <w:pPr>
              <w:spacing w:before="0" w:after="0" w:line="240" w:lineRule="auto"/>
              <w:rPr>
                <w:rFonts w:cs="Arial"/>
              </w:rPr>
            </w:pPr>
          </w:p>
          <w:p w14:paraId="54026FC6" w14:textId="77777777" w:rsidR="00F53873" w:rsidRPr="00FE0EA6" w:rsidRDefault="00F53873" w:rsidP="00B47034">
            <w:pPr>
              <w:spacing w:before="0" w:after="0" w:line="240" w:lineRule="auto"/>
              <w:rPr>
                <w:rFonts w:cs="Arial"/>
              </w:rPr>
            </w:pPr>
          </w:p>
          <w:p w14:paraId="7C86DC5D" w14:textId="77777777" w:rsidR="00F53873" w:rsidRPr="00FE0EA6" w:rsidRDefault="00F53873" w:rsidP="00B47034">
            <w:pPr>
              <w:spacing w:before="0" w:after="0" w:line="240" w:lineRule="auto"/>
              <w:rPr>
                <w:rFonts w:cs="Arial"/>
              </w:rPr>
            </w:pPr>
          </w:p>
          <w:p w14:paraId="5CC0C907" w14:textId="77777777" w:rsidR="00F53873" w:rsidRPr="00FE0EA6" w:rsidRDefault="00F53873" w:rsidP="00B47034">
            <w:pPr>
              <w:spacing w:before="0" w:after="0" w:line="240" w:lineRule="auto"/>
              <w:rPr>
                <w:rFonts w:cs="Arial"/>
              </w:rPr>
            </w:pPr>
          </w:p>
          <w:p w14:paraId="6AED0B73" w14:textId="77777777" w:rsidR="00F53873" w:rsidRPr="00FE0EA6" w:rsidRDefault="00F53873" w:rsidP="00B47034">
            <w:pPr>
              <w:spacing w:before="0" w:after="0" w:line="240" w:lineRule="auto"/>
              <w:rPr>
                <w:rFonts w:cs="Arial"/>
              </w:rPr>
            </w:pPr>
          </w:p>
          <w:p w14:paraId="22DD28ED" w14:textId="77777777" w:rsidR="00F53873" w:rsidRPr="00FE0EA6" w:rsidRDefault="00F53873" w:rsidP="00B47034">
            <w:pPr>
              <w:spacing w:before="0" w:after="0" w:line="240" w:lineRule="auto"/>
              <w:rPr>
                <w:rFonts w:cs="Arial"/>
              </w:rPr>
            </w:pPr>
            <w:r w:rsidRPr="00FE0EA6">
              <w:rPr>
                <w:rFonts w:cs="Arial"/>
              </w:rPr>
              <w:t>We are founding members of the GLPE.</w:t>
            </w:r>
          </w:p>
          <w:p w14:paraId="1977C02D" w14:textId="77777777" w:rsidR="00F53873" w:rsidRPr="00FE0EA6" w:rsidRDefault="00F53873" w:rsidP="00B47034">
            <w:pPr>
              <w:spacing w:before="0" w:after="0" w:line="240" w:lineRule="auto"/>
              <w:rPr>
                <w:rFonts w:cs="Arial"/>
              </w:rPr>
            </w:pPr>
          </w:p>
          <w:p w14:paraId="22143B0B" w14:textId="77777777" w:rsidR="00F53873" w:rsidRPr="00FE0EA6" w:rsidRDefault="00F53873" w:rsidP="00B47034">
            <w:pPr>
              <w:spacing w:before="0" w:after="0" w:line="240" w:lineRule="auto"/>
              <w:rPr>
                <w:rFonts w:cs="Arial"/>
              </w:rPr>
            </w:pPr>
            <w:r w:rsidRPr="00FE0EA6">
              <w:rPr>
                <w:rFonts w:cs="Arial"/>
              </w:rPr>
              <w:lastRenderedPageBreak/>
              <w:t xml:space="preserve">In addition, as much of the area within this mining right application is of a very sensitive nature as referred to in your draft scoping report. </w:t>
            </w:r>
          </w:p>
          <w:p w14:paraId="7D29CD6A" w14:textId="77777777" w:rsidR="00F53873" w:rsidRPr="00FE0EA6" w:rsidRDefault="00F53873" w:rsidP="00B47034">
            <w:pPr>
              <w:spacing w:before="0" w:after="0" w:line="240" w:lineRule="auto"/>
              <w:rPr>
                <w:rFonts w:cs="Arial"/>
              </w:rPr>
            </w:pPr>
          </w:p>
          <w:p w14:paraId="47BA5318" w14:textId="77777777" w:rsidR="00F53873" w:rsidRPr="00FE0EA6" w:rsidRDefault="00F53873" w:rsidP="00B47034">
            <w:pPr>
              <w:spacing w:before="0" w:after="0" w:line="240" w:lineRule="auto"/>
              <w:rPr>
                <w:rFonts w:cs="Arial"/>
              </w:rPr>
            </w:pPr>
          </w:p>
          <w:p w14:paraId="521295A9" w14:textId="77777777" w:rsidR="00F53873" w:rsidRPr="00FE0EA6" w:rsidRDefault="00F53873" w:rsidP="00B47034">
            <w:pPr>
              <w:spacing w:before="0" w:after="0" w:line="240" w:lineRule="auto"/>
              <w:rPr>
                <w:rFonts w:cs="Arial"/>
              </w:rPr>
            </w:pPr>
          </w:p>
          <w:p w14:paraId="2E045B59" w14:textId="77777777" w:rsidR="00F53873" w:rsidRPr="00FE0EA6" w:rsidRDefault="00F53873" w:rsidP="00B47034">
            <w:pPr>
              <w:spacing w:before="0" w:after="0" w:line="240" w:lineRule="auto"/>
              <w:rPr>
                <w:rFonts w:cs="Arial"/>
              </w:rPr>
            </w:pPr>
          </w:p>
          <w:p w14:paraId="78312ED5" w14:textId="77777777" w:rsidR="00F53873" w:rsidRPr="00FE0EA6" w:rsidRDefault="00F53873" w:rsidP="00B47034">
            <w:pPr>
              <w:spacing w:before="0" w:after="0" w:line="240" w:lineRule="auto"/>
              <w:rPr>
                <w:rFonts w:cs="Arial"/>
              </w:rPr>
            </w:pPr>
          </w:p>
          <w:p w14:paraId="11DEA8DA" w14:textId="77777777" w:rsidR="00F53873" w:rsidRPr="00FE0EA6" w:rsidRDefault="00F53873" w:rsidP="00B47034">
            <w:pPr>
              <w:spacing w:before="0" w:after="0" w:line="240" w:lineRule="auto"/>
              <w:rPr>
                <w:rFonts w:cs="Arial"/>
              </w:rPr>
            </w:pPr>
            <w:r w:rsidRPr="00FE0EA6">
              <w:rPr>
                <w:rFonts w:cs="Arial"/>
              </w:rPr>
              <w:t>I request that the cost of rehabilitation of water through reverse osmosis must be included in the scoping phase.</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26007642" w14:textId="77777777" w:rsidR="00F53873" w:rsidRPr="00FE0EA6" w:rsidRDefault="00F53873" w:rsidP="00B47034">
            <w:pPr>
              <w:spacing w:before="0" w:after="0" w:line="240" w:lineRule="auto"/>
              <w:rPr>
                <w:rFonts w:cs="Arial"/>
              </w:rPr>
            </w:pPr>
            <w:r w:rsidRPr="00FE0EA6">
              <w:rPr>
                <w:rFonts w:cs="Arial"/>
              </w:rPr>
              <w:lastRenderedPageBreak/>
              <w:t xml:space="preserve">LJ </w:t>
            </w:r>
            <w:proofErr w:type="spellStart"/>
            <w:r w:rsidRPr="00FE0EA6">
              <w:rPr>
                <w:rFonts w:cs="Arial"/>
              </w:rPr>
              <w:t>Krynauw</w:t>
            </w:r>
            <w:proofErr w:type="spellEnd"/>
            <w:r w:rsidRPr="00FE0EA6">
              <w:rPr>
                <w:rFonts w:cs="Arial"/>
              </w:rPr>
              <w:t xml:space="preserve"> </w:t>
            </w:r>
            <w:proofErr w:type="spellStart"/>
            <w:r w:rsidRPr="00FE0EA6">
              <w:rPr>
                <w:rFonts w:cs="Arial"/>
              </w:rPr>
              <w:t>Boerdery</w:t>
            </w:r>
            <w:proofErr w:type="spellEnd"/>
            <w:r w:rsidRPr="00FE0EA6">
              <w:rPr>
                <w:rFonts w:cs="Arial"/>
              </w:rPr>
              <w:t xml:space="preserve"> </w:t>
            </w:r>
            <w:proofErr w:type="spellStart"/>
            <w:r w:rsidRPr="00FE0EA6">
              <w:rPr>
                <w:rFonts w:cs="Arial"/>
              </w:rPr>
              <w:t>Boschbank</w:t>
            </w:r>
            <w:proofErr w:type="spellEnd"/>
            <w:r w:rsidRPr="00FE0EA6">
              <w:rPr>
                <w:rFonts w:cs="Arial"/>
              </w:rPr>
              <w:t xml:space="preserve"> </w:t>
            </w:r>
            <w:proofErr w:type="spellStart"/>
            <w:r w:rsidRPr="00FE0EA6">
              <w:rPr>
                <w:rFonts w:cs="Arial"/>
              </w:rPr>
              <w:t>Plaas</w:t>
            </w:r>
            <w:proofErr w:type="spellEnd"/>
            <w:r w:rsidRPr="00FE0EA6">
              <w:rPr>
                <w:rFonts w:cs="Arial"/>
              </w:rPr>
              <w:t xml:space="preserve"> (Pty) Ltd is registered as an Interested and Affected Party</w:t>
            </w:r>
          </w:p>
          <w:p w14:paraId="7AC58B41" w14:textId="77777777" w:rsidR="00F53873" w:rsidRPr="00FE0EA6" w:rsidRDefault="00F53873" w:rsidP="00B47034">
            <w:pPr>
              <w:spacing w:before="0" w:after="0" w:line="240" w:lineRule="auto"/>
              <w:rPr>
                <w:rFonts w:cs="Arial"/>
              </w:rPr>
            </w:pPr>
          </w:p>
          <w:p w14:paraId="077C2F2F" w14:textId="77777777" w:rsidR="00F53873" w:rsidRPr="00FE0EA6" w:rsidRDefault="00F53873" w:rsidP="00B47034">
            <w:pPr>
              <w:spacing w:before="0" w:after="0" w:line="240" w:lineRule="auto"/>
              <w:rPr>
                <w:rFonts w:cs="Arial"/>
              </w:rPr>
            </w:pPr>
          </w:p>
          <w:p w14:paraId="422AC736" w14:textId="77777777" w:rsidR="00F53873" w:rsidRPr="00FE0EA6" w:rsidRDefault="00F53873" w:rsidP="00B47034">
            <w:pPr>
              <w:spacing w:before="0" w:after="0" w:line="240" w:lineRule="auto"/>
              <w:rPr>
                <w:rFonts w:cs="Arial"/>
              </w:rPr>
            </w:pPr>
          </w:p>
          <w:p w14:paraId="7E2931BD" w14:textId="77777777" w:rsidR="00F53873" w:rsidRPr="00FE0EA6" w:rsidRDefault="00F53873" w:rsidP="00B47034">
            <w:pPr>
              <w:spacing w:before="0" w:after="0" w:line="240" w:lineRule="auto"/>
              <w:rPr>
                <w:rFonts w:cs="Arial"/>
              </w:rPr>
            </w:pPr>
          </w:p>
          <w:p w14:paraId="0D6618AC" w14:textId="77777777" w:rsidR="00F53873" w:rsidRPr="00FE0EA6" w:rsidRDefault="00F53873" w:rsidP="00B47034">
            <w:pPr>
              <w:spacing w:before="0" w:after="0" w:line="240" w:lineRule="auto"/>
              <w:rPr>
                <w:rFonts w:cs="Arial"/>
              </w:rPr>
            </w:pPr>
          </w:p>
          <w:p w14:paraId="20CD3F73" w14:textId="77777777" w:rsidR="00F53873" w:rsidRPr="00FE0EA6" w:rsidRDefault="00F53873" w:rsidP="00B47034">
            <w:pPr>
              <w:spacing w:before="0" w:after="0" w:line="240" w:lineRule="auto"/>
              <w:rPr>
                <w:rFonts w:cs="Arial"/>
              </w:rPr>
            </w:pPr>
          </w:p>
          <w:p w14:paraId="7D07E4C2" w14:textId="77777777" w:rsidR="00F53873" w:rsidRPr="00FE0EA6" w:rsidRDefault="00F53873" w:rsidP="00B47034">
            <w:pPr>
              <w:spacing w:before="0" w:after="0" w:line="240" w:lineRule="auto"/>
              <w:rPr>
                <w:rFonts w:cs="Arial"/>
              </w:rPr>
            </w:pPr>
          </w:p>
          <w:p w14:paraId="32DFD958" w14:textId="77777777" w:rsidR="00F53873" w:rsidRPr="00FE0EA6" w:rsidRDefault="00F53873" w:rsidP="00B47034">
            <w:pPr>
              <w:spacing w:before="0" w:after="0" w:line="240" w:lineRule="auto"/>
              <w:rPr>
                <w:rFonts w:cs="Arial"/>
              </w:rPr>
            </w:pPr>
            <w:r w:rsidRPr="00FE0EA6">
              <w:rPr>
                <w:rFonts w:cs="Arial"/>
              </w:rPr>
              <w:t xml:space="preserve">The Mining right application include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 and is not part of the GLPE.</w:t>
            </w:r>
          </w:p>
          <w:p w14:paraId="50A1C9FA" w14:textId="77777777" w:rsidR="00F53873" w:rsidRPr="00FE0EA6" w:rsidRDefault="00F53873" w:rsidP="00B47034">
            <w:pPr>
              <w:spacing w:before="0" w:after="0" w:line="240" w:lineRule="auto"/>
              <w:rPr>
                <w:rFonts w:cs="Arial"/>
              </w:rPr>
            </w:pPr>
          </w:p>
          <w:p w14:paraId="69CE60D2" w14:textId="77777777" w:rsidR="00F53873" w:rsidRPr="00FE0EA6" w:rsidRDefault="00F53873" w:rsidP="00B47034">
            <w:pPr>
              <w:spacing w:before="0" w:after="0" w:line="240" w:lineRule="auto"/>
              <w:rPr>
                <w:rFonts w:cs="Arial"/>
              </w:rPr>
            </w:pPr>
          </w:p>
          <w:p w14:paraId="2D6552CC" w14:textId="77777777" w:rsidR="00F53873" w:rsidRPr="00FE0EA6" w:rsidRDefault="00F53873" w:rsidP="00B47034">
            <w:pPr>
              <w:spacing w:before="0" w:after="0" w:line="240" w:lineRule="auto"/>
              <w:rPr>
                <w:rFonts w:cs="Arial"/>
              </w:rPr>
            </w:pPr>
          </w:p>
          <w:p w14:paraId="23263547" w14:textId="77777777" w:rsidR="00F53873" w:rsidRPr="00FE0EA6" w:rsidRDefault="00F53873" w:rsidP="00B47034">
            <w:pPr>
              <w:spacing w:before="0" w:after="0" w:line="240" w:lineRule="auto"/>
              <w:rPr>
                <w:rFonts w:cs="Arial"/>
              </w:rPr>
            </w:pPr>
          </w:p>
          <w:p w14:paraId="0BD69E1E" w14:textId="77777777" w:rsidR="00F53873" w:rsidRPr="00FE0EA6" w:rsidRDefault="00F53873" w:rsidP="00B47034">
            <w:pPr>
              <w:spacing w:before="0" w:after="0" w:line="240" w:lineRule="auto"/>
              <w:rPr>
                <w:rFonts w:cs="Arial"/>
              </w:rPr>
            </w:pPr>
          </w:p>
          <w:p w14:paraId="437C96A7" w14:textId="77777777" w:rsidR="00F53873" w:rsidRPr="00FE0EA6" w:rsidRDefault="00F53873" w:rsidP="00B47034">
            <w:pPr>
              <w:spacing w:before="0" w:after="0" w:line="240" w:lineRule="auto"/>
              <w:rPr>
                <w:rFonts w:cs="Arial"/>
              </w:rPr>
            </w:pPr>
          </w:p>
          <w:p w14:paraId="1DAC4F86" w14:textId="77777777" w:rsidR="00F53873" w:rsidRPr="00FE0EA6" w:rsidRDefault="00F53873" w:rsidP="00B47034">
            <w:pPr>
              <w:spacing w:before="0" w:after="0" w:line="240" w:lineRule="auto"/>
              <w:rPr>
                <w:rFonts w:cs="Arial"/>
              </w:rPr>
            </w:pPr>
          </w:p>
          <w:p w14:paraId="76738CC3" w14:textId="77777777" w:rsidR="00F53873" w:rsidRPr="00FE0EA6" w:rsidRDefault="00F53873" w:rsidP="00B47034">
            <w:pPr>
              <w:spacing w:before="0" w:after="0" w:line="240" w:lineRule="auto"/>
              <w:rPr>
                <w:rFonts w:cs="Arial"/>
              </w:rPr>
            </w:pPr>
            <w:r w:rsidRPr="00FE0EA6">
              <w:rPr>
                <w:rFonts w:cs="Arial"/>
              </w:rPr>
              <w:t xml:space="preserve">Although the mining right application on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 is situated directly south-west of portions 1 and 5 of the farm </w:t>
            </w:r>
            <w:proofErr w:type="spellStart"/>
            <w:r w:rsidRPr="00FE0EA6">
              <w:rPr>
                <w:rFonts w:cs="Arial"/>
              </w:rPr>
              <w:t>Groenvlei</w:t>
            </w:r>
            <w:proofErr w:type="spellEnd"/>
            <w:r w:rsidRPr="00FE0EA6">
              <w:rPr>
                <w:rFonts w:cs="Arial"/>
              </w:rPr>
              <w:t xml:space="preserve"> 353 JT, no mining activities will take place on this border. A mining area, within the greater mining right area was indicated in the southern half of the mining right area, within the gum tree plantation areas of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 This mining area is thus situated 3 km south-west of portions 1 and 5 of the farm </w:t>
            </w:r>
            <w:proofErr w:type="spellStart"/>
            <w:r w:rsidRPr="00FE0EA6">
              <w:rPr>
                <w:rFonts w:cs="Arial"/>
              </w:rPr>
              <w:t>Groenvlei</w:t>
            </w:r>
            <w:proofErr w:type="spellEnd"/>
            <w:r w:rsidRPr="00FE0EA6">
              <w:rPr>
                <w:rFonts w:cs="Arial"/>
              </w:rPr>
              <w:t xml:space="preserve"> 353 JT and will, as such, have minimal adverse effects on the agriculture and tourism business of LJ </w:t>
            </w:r>
            <w:proofErr w:type="spellStart"/>
            <w:r w:rsidRPr="00FE0EA6">
              <w:rPr>
                <w:rFonts w:cs="Arial"/>
              </w:rPr>
              <w:t>Krynauw</w:t>
            </w:r>
            <w:proofErr w:type="spellEnd"/>
            <w:r w:rsidRPr="00FE0EA6">
              <w:rPr>
                <w:rFonts w:cs="Arial"/>
              </w:rPr>
              <w:t xml:space="preserve"> </w:t>
            </w:r>
            <w:proofErr w:type="spellStart"/>
            <w:r w:rsidRPr="00FE0EA6">
              <w:rPr>
                <w:rFonts w:cs="Arial"/>
              </w:rPr>
              <w:t>Boerdery</w:t>
            </w:r>
            <w:proofErr w:type="spellEnd"/>
            <w:r w:rsidRPr="00FE0EA6">
              <w:rPr>
                <w:rFonts w:cs="Arial"/>
              </w:rPr>
              <w:t xml:space="preserve"> </w:t>
            </w:r>
            <w:proofErr w:type="spellStart"/>
            <w:r w:rsidRPr="00FE0EA6">
              <w:rPr>
                <w:rFonts w:cs="Arial"/>
              </w:rPr>
              <w:t>Boschbank</w:t>
            </w:r>
            <w:proofErr w:type="spellEnd"/>
            <w:r w:rsidRPr="00FE0EA6">
              <w:rPr>
                <w:rFonts w:cs="Arial"/>
              </w:rPr>
              <w:t xml:space="preserve"> </w:t>
            </w:r>
            <w:proofErr w:type="spellStart"/>
            <w:r w:rsidRPr="00FE0EA6">
              <w:rPr>
                <w:rFonts w:cs="Arial"/>
              </w:rPr>
              <w:t>Plaas</w:t>
            </w:r>
            <w:proofErr w:type="spellEnd"/>
            <w:r w:rsidRPr="00FE0EA6">
              <w:rPr>
                <w:rFonts w:cs="Arial"/>
              </w:rPr>
              <w:t xml:space="preserve"> (Pty) Ltd.  </w:t>
            </w:r>
            <w:proofErr w:type="spellStart"/>
            <w:r w:rsidRPr="00FE0EA6">
              <w:rPr>
                <w:rFonts w:cs="Arial"/>
              </w:rPr>
              <w:t>Furthet</w:t>
            </w:r>
            <w:proofErr w:type="spellEnd"/>
            <w:r w:rsidRPr="00FE0EA6">
              <w:rPr>
                <w:rFonts w:cs="Arial"/>
              </w:rPr>
              <w:t xml:space="preserve"> to the above, a socio-economic study will be undertaken to look into these issues.</w:t>
            </w:r>
          </w:p>
          <w:p w14:paraId="49EC00D0" w14:textId="77777777" w:rsidR="00F53873" w:rsidRPr="00FE0EA6" w:rsidRDefault="00F53873" w:rsidP="00B47034">
            <w:pPr>
              <w:spacing w:before="0" w:after="0" w:line="240" w:lineRule="auto"/>
              <w:rPr>
                <w:rFonts w:cs="Arial"/>
              </w:rPr>
            </w:pPr>
          </w:p>
          <w:p w14:paraId="7DE7FBA8" w14:textId="77777777" w:rsidR="00F53873" w:rsidRPr="00FE0EA6" w:rsidRDefault="00F53873" w:rsidP="00B47034">
            <w:pPr>
              <w:spacing w:before="0" w:after="0" w:line="240" w:lineRule="auto"/>
              <w:rPr>
                <w:rFonts w:cs="Arial"/>
              </w:rPr>
            </w:pPr>
            <w:r w:rsidRPr="00FE0EA6">
              <w:rPr>
                <w:rFonts w:cs="Arial"/>
              </w:rPr>
              <w:t>Noted</w:t>
            </w:r>
          </w:p>
          <w:p w14:paraId="47AE62E7" w14:textId="77777777" w:rsidR="00F53873" w:rsidRPr="00FE0EA6" w:rsidRDefault="00F53873" w:rsidP="00B47034">
            <w:pPr>
              <w:spacing w:before="0" w:after="0" w:line="240" w:lineRule="auto"/>
              <w:rPr>
                <w:rFonts w:cs="Arial"/>
              </w:rPr>
            </w:pPr>
          </w:p>
          <w:p w14:paraId="08150FF6" w14:textId="77777777" w:rsidR="00F53873" w:rsidRPr="00FE0EA6" w:rsidRDefault="00F53873" w:rsidP="00B47034">
            <w:pPr>
              <w:spacing w:before="0" w:after="0" w:line="240" w:lineRule="auto"/>
              <w:rPr>
                <w:rFonts w:cs="Arial"/>
              </w:rPr>
            </w:pPr>
          </w:p>
          <w:p w14:paraId="2B121441" w14:textId="77777777" w:rsidR="00F53873" w:rsidRPr="00FE0EA6" w:rsidRDefault="00F53873" w:rsidP="00B47034">
            <w:pPr>
              <w:spacing w:before="0" w:after="0" w:line="240" w:lineRule="auto"/>
              <w:rPr>
                <w:rFonts w:cs="Arial"/>
              </w:rPr>
            </w:pPr>
            <w:r w:rsidRPr="00FE0EA6">
              <w:rPr>
                <w:rFonts w:cs="Arial"/>
              </w:rPr>
              <w:t xml:space="preserve">A mining area, within the greater mining right area was indicated in the </w:t>
            </w:r>
            <w:r w:rsidRPr="00FE0EA6">
              <w:rPr>
                <w:rFonts w:cs="Arial"/>
              </w:rPr>
              <w:lastRenderedPageBreak/>
              <w:t xml:space="preserve">southern half of the mining right area, within the gum tree plantation areas of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 Future environmental investigations, as part of the environmental authorisation process, will be conducted.</w:t>
            </w:r>
          </w:p>
          <w:p w14:paraId="6F9FCAD1" w14:textId="77777777" w:rsidR="00F53873" w:rsidRPr="00FE0EA6" w:rsidRDefault="00F53873" w:rsidP="00B47034">
            <w:pPr>
              <w:spacing w:before="0" w:after="0" w:line="240" w:lineRule="auto"/>
              <w:rPr>
                <w:rFonts w:cs="Arial"/>
              </w:rPr>
            </w:pPr>
          </w:p>
          <w:p w14:paraId="60349F85" w14:textId="77777777" w:rsidR="00F53873" w:rsidRPr="00FE0EA6" w:rsidRDefault="00F53873" w:rsidP="00B47034">
            <w:pPr>
              <w:spacing w:before="0" w:after="0" w:line="240" w:lineRule="auto"/>
              <w:rPr>
                <w:rFonts w:cs="Arial"/>
              </w:rPr>
            </w:pPr>
            <w:r w:rsidRPr="00FE0EA6">
              <w:rPr>
                <w:rFonts w:cs="Arial"/>
              </w:rPr>
              <w:t>Environmental investigations, as part of the environmental authorisation process, will indicate if there is a possibility that surface and/or groundwater will be contaminated by the mining activities. If so, passive or active methods may be used to treat the water. The method that will be utilised by the mining company will be approved by the Department of Human Settlement Water and Sanitation.</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5DD8AB39" w14:textId="77777777" w:rsidR="00F53873" w:rsidRPr="00FE0EA6" w:rsidRDefault="00F53873" w:rsidP="00B47034">
            <w:pPr>
              <w:spacing w:before="0" w:after="0" w:line="240" w:lineRule="auto"/>
              <w:rPr>
                <w:rFonts w:cs="Arial"/>
              </w:rPr>
            </w:pPr>
            <w:r w:rsidRPr="00FE0EA6">
              <w:rPr>
                <w:rFonts w:cs="Arial"/>
              </w:rPr>
              <w:lastRenderedPageBreak/>
              <w:t>Ongoing</w:t>
            </w:r>
          </w:p>
          <w:p w14:paraId="5C2D97DA" w14:textId="77777777" w:rsidR="00F53873" w:rsidRPr="00FE0EA6" w:rsidRDefault="00F53873" w:rsidP="00B47034">
            <w:pPr>
              <w:spacing w:before="0" w:after="0" w:line="240" w:lineRule="auto"/>
              <w:rPr>
                <w:rFonts w:cs="Arial"/>
              </w:rPr>
            </w:pPr>
          </w:p>
          <w:p w14:paraId="5C27607C" w14:textId="77777777" w:rsidR="00F53873" w:rsidRPr="00FE0EA6" w:rsidRDefault="00F53873" w:rsidP="00B47034">
            <w:pPr>
              <w:spacing w:before="0" w:after="0" w:line="240" w:lineRule="auto"/>
              <w:rPr>
                <w:rFonts w:cs="Arial"/>
              </w:rPr>
            </w:pPr>
          </w:p>
          <w:p w14:paraId="6DAD4A2A" w14:textId="77777777" w:rsidR="00F53873" w:rsidRPr="00FE0EA6" w:rsidRDefault="00F53873" w:rsidP="00B47034">
            <w:pPr>
              <w:spacing w:before="0" w:after="0" w:line="240" w:lineRule="auto"/>
              <w:rPr>
                <w:rFonts w:cs="Arial"/>
              </w:rPr>
            </w:pPr>
          </w:p>
          <w:p w14:paraId="2C031449" w14:textId="77777777" w:rsidR="00F53873" w:rsidRPr="00FE0EA6" w:rsidRDefault="00F53873" w:rsidP="00B47034">
            <w:pPr>
              <w:spacing w:before="0" w:after="0" w:line="240" w:lineRule="auto"/>
              <w:rPr>
                <w:rFonts w:cs="Arial"/>
              </w:rPr>
            </w:pPr>
          </w:p>
          <w:p w14:paraId="0D2E0512" w14:textId="77777777" w:rsidR="00F53873" w:rsidRPr="00FE0EA6" w:rsidRDefault="00F53873" w:rsidP="00B47034">
            <w:pPr>
              <w:spacing w:before="0" w:after="0" w:line="240" w:lineRule="auto"/>
              <w:rPr>
                <w:rFonts w:cs="Arial"/>
              </w:rPr>
            </w:pPr>
          </w:p>
          <w:p w14:paraId="39854121" w14:textId="77777777" w:rsidR="00F53873" w:rsidRPr="00FE0EA6" w:rsidRDefault="00F53873" w:rsidP="00B47034">
            <w:pPr>
              <w:spacing w:before="0" w:after="0" w:line="240" w:lineRule="auto"/>
              <w:rPr>
                <w:rFonts w:cs="Arial"/>
              </w:rPr>
            </w:pPr>
          </w:p>
          <w:p w14:paraId="482074AA" w14:textId="77777777" w:rsidR="00F53873" w:rsidRPr="00FE0EA6" w:rsidRDefault="00F53873" w:rsidP="00B47034">
            <w:pPr>
              <w:spacing w:before="0" w:after="0" w:line="240" w:lineRule="auto"/>
              <w:rPr>
                <w:rFonts w:cs="Arial"/>
              </w:rPr>
            </w:pPr>
          </w:p>
          <w:p w14:paraId="20288A42" w14:textId="77777777" w:rsidR="00F53873" w:rsidRPr="00FE0EA6" w:rsidRDefault="00F53873" w:rsidP="00B47034">
            <w:pPr>
              <w:spacing w:before="0" w:after="0" w:line="240" w:lineRule="auto"/>
              <w:rPr>
                <w:rFonts w:cs="Arial"/>
              </w:rPr>
            </w:pPr>
          </w:p>
          <w:p w14:paraId="4E4CBA0D" w14:textId="77777777" w:rsidR="00F53873" w:rsidRPr="00FE0EA6" w:rsidRDefault="00F53873" w:rsidP="00B47034">
            <w:pPr>
              <w:spacing w:before="0" w:after="0" w:line="240" w:lineRule="auto"/>
              <w:rPr>
                <w:rFonts w:cs="Arial"/>
              </w:rPr>
            </w:pPr>
          </w:p>
          <w:p w14:paraId="708A67C6" w14:textId="77777777" w:rsidR="00F53873" w:rsidRPr="00FE0EA6" w:rsidRDefault="00F53873" w:rsidP="00B47034">
            <w:pPr>
              <w:spacing w:before="0" w:after="0" w:line="240" w:lineRule="auto"/>
              <w:rPr>
                <w:rFonts w:cs="Arial"/>
              </w:rPr>
            </w:pPr>
            <w:r w:rsidRPr="00FE0EA6">
              <w:rPr>
                <w:rFonts w:cs="Arial"/>
              </w:rPr>
              <w:t xml:space="preserve">Ongoing </w:t>
            </w:r>
          </w:p>
          <w:p w14:paraId="08BC1C15" w14:textId="77777777" w:rsidR="00F53873" w:rsidRPr="00FE0EA6" w:rsidRDefault="00F53873" w:rsidP="00B47034">
            <w:pPr>
              <w:spacing w:before="0" w:after="0" w:line="240" w:lineRule="auto"/>
              <w:rPr>
                <w:rFonts w:cs="Arial"/>
              </w:rPr>
            </w:pPr>
          </w:p>
          <w:p w14:paraId="338DFC90" w14:textId="77777777" w:rsidR="00F53873" w:rsidRPr="00FE0EA6" w:rsidRDefault="00F53873" w:rsidP="00B47034">
            <w:pPr>
              <w:spacing w:before="0" w:after="0" w:line="240" w:lineRule="auto"/>
              <w:rPr>
                <w:rFonts w:cs="Arial"/>
              </w:rPr>
            </w:pPr>
          </w:p>
          <w:p w14:paraId="691EFD39" w14:textId="77777777" w:rsidR="00F53873" w:rsidRPr="00FE0EA6" w:rsidRDefault="00F53873" w:rsidP="00B47034">
            <w:pPr>
              <w:spacing w:before="0" w:after="0" w:line="240" w:lineRule="auto"/>
              <w:rPr>
                <w:rFonts w:cs="Arial"/>
              </w:rPr>
            </w:pPr>
          </w:p>
          <w:p w14:paraId="64E55689" w14:textId="77777777" w:rsidR="00F53873" w:rsidRPr="00FE0EA6" w:rsidRDefault="00F53873" w:rsidP="00B47034">
            <w:pPr>
              <w:spacing w:before="0" w:after="0" w:line="240" w:lineRule="auto"/>
              <w:rPr>
                <w:rFonts w:cs="Arial"/>
              </w:rPr>
            </w:pPr>
          </w:p>
          <w:p w14:paraId="4D35B603" w14:textId="77777777" w:rsidR="00F53873" w:rsidRPr="00FE0EA6" w:rsidRDefault="00F53873" w:rsidP="00B47034">
            <w:pPr>
              <w:spacing w:before="0" w:after="0" w:line="240" w:lineRule="auto"/>
              <w:rPr>
                <w:rFonts w:cs="Arial"/>
              </w:rPr>
            </w:pPr>
          </w:p>
          <w:p w14:paraId="20946EAD" w14:textId="77777777" w:rsidR="00F53873" w:rsidRPr="00FE0EA6" w:rsidRDefault="00F53873" w:rsidP="00B47034">
            <w:pPr>
              <w:spacing w:before="0" w:after="0" w:line="240" w:lineRule="auto"/>
              <w:rPr>
                <w:rFonts w:cs="Arial"/>
              </w:rPr>
            </w:pPr>
          </w:p>
          <w:p w14:paraId="7966B7AA" w14:textId="77777777" w:rsidR="00F53873" w:rsidRPr="00FE0EA6" w:rsidRDefault="00F53873" w:rsidP="00B47034">
            <w:pPr>
              <w:spacing w:before="0" w:after="0" w:line="240" w:lineRule="auto"/>
              <w:rPr>
                <w:rFonts w:cs="Arial"/>
              </w:rPr>
            </w:pPr>
          </w:p>
          <w:p w14:paraId="74A0E645" w14:textId="77777777" w:rsidR="00F53873" w:rsidRPr="00FE0EA6" w:rsidRDefault="00F53873" w:rsidP="00B47034">
            <w:pPr>
              <w:spacing w:before="0" w:after="0" w:line="240" w:lineRule="auto"/>
              <w:rPr>
                <w:rFonts w:cs="Arial"/>
              </w:rPr>
            </w:pPr>
          </w:p>
          <w:p w14:paraId="5BAEEC76" w14:textId="77777777" w:rsidR="00F53873" w:rsidRPr="00FE0EA6" w:rsidRDefault="00F53873" w:rsidP="00B47034">
            <w:pPr>
              <w:spacing w:before="0" w:after="0" w:line="240" w:lineRule="auto"/>
              <w:rPr>
                <w:rFonts w:cs="Arial"/>
              </w:rPr>
            </w:pPr>
          </w:p>
          <w:p w14:paraId="60B24D65" w14:textId="77777777" w:rsidR="00F53873" w:rsidRPr="00FE0EA6" w:rsidRDefault="00F53873" w:rsidP="00B47034">
            <w:pPr>
              <w:spacing w:before="0" w:after="0" w:line="240" w:lineRule="auto"/>
              <w:rPr>
                <w:rFonts w:cs="Arial"/>
              </w:rPr>
            </w:pPr>
          </w:p>
          <w:p w14:paraId="3350166D" w14:textId="77777777" w:rsidR="00F53873" w:rsidRPr="00FE0EA6" w:rsidRDefault="00F53873" w:rsidP="00B47034">
            <w:pPr>
              <w:spacing w:before="0" w:after="0" w:line="240" w:lineRule="auto"/>
              <w:rPr>
                <w:rFonts w:cs="Arial"/>
              </w:rPr>
            </w:pPr>
            <w:r w:rsidRPr="00FE0EA6">
              <w:rPr>
                <w:rFonts w:cs="Arial"/>
              </w:rPr>
              <w:t>Ongoing</w:t>
            </w:r>
          </w:p>
          <w:p w14:paraId="22791B4E" w14:textId="77777777" w:rsidR="00F53873" w:rsidRPr="00FE0EA6" w:rsidRDefault="00F53873" w:rsidP="00B47034">
            <w:pPr>
              <w:spacing w:before="0" w:after="0" w:line="240" w:lineRule="auto"/>
              <w:rPr>
                <w:rFonts w:cs="Arial"/>
              </w:rPr>
            </w:pPr>
          </w:p>
          <w:p w14:paraId="1B1952A9" w14:textId="77777777" w:rsidR="00F53873" w:rsidRPr="00FE0EA6" w:rsidRDefault="00F53873" w:rsidP="00B47034">
            <w:pPr>
              <w:spacing w:before="0" w:after="0" w:line="240" w:lineRule="auto"/>
              <w:rPr>
                <w:rFonts w:cs="Arial"/>
              </w:rPr>
            </w:pPr>
          </w:p>
          <w:p w14:paraId="3584D046" w14:textId="77777777" w:rsidR="00F53873" w:rsidRPr="00FE0EA6" w:rsidRDefault="00F53873" w:rsidP="00B47034">
            <w:pPr>
              <w:spacing w:before="0" w:after="0" w:line="240" w:lineRule="auto"/>
              <w:rPr>
                <w:rFonts w:cs="Arial"/>
              </w:rPr>
            </w:pPr>
          </w:p>
          <w:p w14:paraId="4336CDB8" w14:textId="77777777" w:rsidR="00F53873" w:rsidRPr="00FE0EA6" w:rsidRDefault="00F53873" w:rsidP="00B47034">
            <w:pPr>
              <w:spacing w:before="0" w:after="0" w:line="240" w:lineRule="auto"/>
              <w:rPr>
                <w:rFonts w:cs="Arial"/>
              </w:rPr>
            </w:pPr>
          </w:p>
          <w:p w14:paraId="287EDFD7" w14:textId="77777777" w:rsidR="00F53873" w:rsidRPr="00FE0EA6" w:rsidRDefault="00F53873" w:rsidP="00B47034">
            <w:pPr>
              <w:spacing w:before="0" w:after="0" w:line="240" w:lineRule="auto"/>
              <w:rPr>
                <w:rFonts w:cs="Arial"/>
              </w:rPr>
            </w:pPr>
          </w:p>
          <w:p w14:paraId="265E0656" w14:textId="77777777" w:rsidR="00F53873" w:rsidRPr="00FE0EA6" w:rsidRDefault="00F53873" w:rsidP="00B47034">
            <w:pPr>
              <w:spacing w:before="0" w:after="0" w:line="240" w:lineRule="auto"/>
              <w:rPr>
                <w:rFonts w:cs="Arial"/>
              </w:rPr>
            </w:pPr>
          </w:p>
          <w:p w14:paraId="0025D2CF" w14:textId="77777777" w:rsidR="00F53873" w:rsidRPr="00FE0EA6" w:rsidRDefault="00F53873" w:rsidP="00B47034">
            <w:pPr>
              <w:spacing w:before="0" w:after="0" w:line="240" w:lineRule="auto"/>
              <w:rPr>
                <w:rFonts w:cs="Arial"/>
              </w:rPr>
            </w:pPr>
          </w:p>
          <w:p w14:paraId="46150034" w14:textId="77777777" w:rsidR="00F53873" w:rsidRPr="00FE0EA6" w:rsidRDefault="00F53873" w:rsidP="00B47034">
            <w:pPr>
              <w:spacing w:before="0" w:after="0" w:line="240" w:lineRule="auto"/>
              <w:rPr>
                <w:rFonts w:cs="Arial"/>
              </w:rPr>
            </w:pPr>
          </w:p>
          <w:p w14:paraId="2EB59CCA" w14:textId="77777777" w:rsidR="00F53873" w:rsidRPr="00FE0EA6" w:rsidRDefault="00F53873" w:rsidP="00B47034">
            <w:pPr>
              <w:spacing w:before="0" w:after="0" w:line="240" w:lineRule="auto"/>
              <w:rPr>
                <w:rFonts w:cs="Arial"/>
              </w:rPr>
            </w:pPr>
          </w:p>
          <w:p w14:paraId="084CC7B4" w14:textId="77777777" w:rsidR="00F53873" w:rsidRPr="00FE0EA6" w:rsidRDefault="00F53873" w:rsidP="00B47034">
            <w:pPr>
              <w:spacing w:before="0" w:after="0" w:line="240" w:lineRule="auto"/>
              <w:rPr>
                <w:rFonts w:cs="Arial"/>
              </w:rPr>
            </w:pPr>
          </w:p>
          <w:p w14:paraId="04960176" w14:textId="77777777" w:rsidR="00F53873" w:rsidRPr="00FE0EA6" w:rsidRDefault="00F53873" w:rsidP="00B47034">
            <w:pPr>
              <w:spacing w:before="0" w:after="0" w:line="240" w:lineRule="auto"/>
              <w:rPr>
                <w:rFonts w:cs="Arial"/>
              </w:rPr>
            </w:pPr>
          </w:p>
          <w:p w14:paraId="09C2C0C5" w14:textId="77777777" w:rsidR="00F53873" w:rsidRPr="00FE0EA6" w:rsidRDefault="00F53873" w:rsidP="00B47034">
            <w:pPr>
              <w:spacing w:before="0" w:after="0" w:line="240" w:lineRule="auto"/>
              <w:rPr>
                <w:rFonts w:cs="Arial"/>
              </w:rPr>
            </w:pPr>
          </w:p>
          <w:p w14:paraId="0F6A0230" w14:textId="77777777" w:rsidR="00F53873" w:rsidRPr="00FE0EA6" w:rsidRDefault="00F53873" w:rsidP="00B47034">
            <w:pPr>
              <w:spacing w:before="0" w:after="0" w:line="240" w:lineRule="auto"/>
              <w:rPr>
                <w:rFonts w:cs="Arial"/>
              </w:rPr>
            </w:pPr>
          </w:p>
          <w:p w14:paraId="70E29CE3" w14:textId="77777777" w:rsidR="00F53873" w:rsidRPr="00FE0EA6" w:rsidRDefault="00F53873" w:rsidP="00B47034">
            <w:pPr>
              <w:spacing w:before="0" w:after="0" w:line="240" w:lineRule="auto"/>
              <w:rPr>
                <w:rFonts w:cs="Arial"/>
              </w:rPr>
            </w:pPr>
          </w:p>
          <w:p w14:paraId="40A9AC2C" w14:textId="77777777" w:rsidR="00F53873" w:rsidRPr="00FE0EA6" w:rsidRDefault="00F53873" w:rsidP="00B47034">
            <w:pPr>
              <w:spacing w:before="0" w:after="0" w:line="240" w:lineRule="auto"/>
              <w:rPr>
                <w:rFonts w:cs="Arial"/>
              </w:rPr>
            </w:pPr>
          </w:p>
          <w:p w14:paraId="483EE9A1" w14:textId="77777777" w:rsidR="00F53873" w:rsidRPr="00FE0EA6" w:rsidRDefault="00F53873" w:rsidP="00B47034">
            <w:pPr>
              <w:spacing w:before="0" w:after="0" w:line="240" w:lineRule="auto"/>
              <w:rPr>
                <w:rFonts w:cs="Arial"/>
              </w:rPr>
            </w:pPr>
          </w:p>
          <w:p w14:paraId="30959091" w14:textId="77777777" w:rsidR="00F53873" w:rsidRPr="00FE0EA6" w:rsidRDefault="00F53873" w:rsidP="00B47034">
            <w:pPr>
              <w:spacing w:before="0" w:after="0" w:line="240" w:lineRule="auto"/>
              <w:rPr>
                <w:rFonts w:cs="Arial"/>
              </w:rPr>
            </w:pPr>
          </w:p>
          <w:p w14:paraId="74D7E4A9" w14:textId="77777777" w:rsidR="00F53873" w:rsidRPr="00FE0EA6" w:rsidRDefault="00F53873" w:rsidP="00B47034">
            <w:pPr>
              <w:spacing w:before="0" w:after="0" w:line="240" w:lineRule="auto"/>
              <w:rPr>
                <w:rFonts w:cs="Arial"/>
              </w:rPr>
            </w:pPr>
          </w:p>
          <w:p w14:paraId="196C2D5E" w14:textId="77777777" w:rsidR="00F53873" w:rsidRPr="00FE0EA6" w:rsidRDefault="00F53873" w:rsidP="00B47034">
            <w:pPr>
              <w:spacing w:before="0" w:after="0" w:line="240" w:lineRule="auto"/>
              <w:rPr>
                <w:rFonts w:cs="Arial"/>
              </w:rPr>
            </w:pPr>
          </w:p>
          <w:p w14:paraId="6615404B" w14:textId="77777777" w:rsidR="00F53873" w:rsidRPr="00FE0EA6" w:rsidRDefault="00F53873" w:rsidP="00B47034">
            <w:pPr>
              <w:spacing w:before="0" w:after="0" w:line="240" w:lineRule="auto"/>
              <w:rPr>
                <w:rFonts w:cs="Arial"/>
              </w:rPr>
            </w:pPr>
          </w:p>
          <w:p w14:paraId="58507295" w14:textId="77777777" w:rsidR="00F53873" w:rsidRPr="00FE0EA6" w:rsidRDefault="00F53873" w:rsidP="00B47034">
            <w:pPr>
              <w:spacing w:before="0" w:after="0" w:line="240" w:lineRule="auto"/>
              <w:rPr>
                <w:rFonts w:cs="Arial"/>
              </w:rPr>
            </w:pPr>
          </w:p>
          <w:p w14:paraId="2148A934" w14:textId="77777777" w:rsidR="00F53873" w:rsidRPr="00FE0EA6" w:rsidRDefault="00F53873" w:rsidP="00B47034">
            <w:pPr>
              <w:spacing w:before="0" w:after="0" w:line="240" w:lineRule="auto"/>
              <w:rPr>
                <w:rFonts w:cs="Arial"/>
              </w:rPr>
            </w:pPr>
          </w:p>
          <w:p w14:paraId="7B8FF904" w14:textId="77777777" w:rsidR="00F53873" w:rsidRPr="00FE0EA6" w:rsidRDefault="00F53873" w:rsidP="00B47034">
            <w:pPr>
              <w:spacing w:before="0" w:after="0" w:line="240" w:lineRule="auto"/>
              <w:rPr>
                <w:rFonts w:cs="Arial"/>
              </w:rPr>
            </w:pPr>
            <w:r w:rsidRPr="00FE0EA6">
              <w:rPr>
                <w:rFonts w:cs="Arial"/>
              </w:rPr>
              <w:t>Ongoing</w:t>
            </w:r>
          </w:p>
          <w:p w14:paraId="5D511972" w14:textId="77777777" w:rsidR="00F53873" w:rsidRPr="00FE0EA6" w:rsidRDefault="00F53873" w:rsidP="00B47034">
            <w:pPr>
              <w:spacing w:before="0" w:after="0" w:line="240" w:lineRule="auto"/>
              <w:rPr>
                <w:rFonts w:cs="Arial"/>
              </w:rPr>
            </w:pPr>
          </w:p>
          <w:p w14:paraId="0B4A0229" w14:textId="77777777" w:rsidR="00F53873" w:rsidRPr="00FE0EA6" w:rsidRDefault="00F53873" w:rsidP="00B47034">
            <w:pPr>
              <w:spacing w:before="0" w:after="0" w:line="240" w:lineRule="auto"/>
              <w:rPr>
                <w:rFonts w:cs="Arial"/>
              </w:rPr>
            </w:pPr>
          </w:p>
          <w:p w14:paraId="314186E8" w14:textId="77777777" w:rsidR="00F53873" w:rsidRPr="00FE0EA6" w:rsidRDefault="00F53873" w:rsidP="00B47034">
            <w:pPr>
              <w:spacing w:before="0" w:after="0" w:line="240" w:lineRule="auto"/>
              <w:rPr>
                <w:rFonts w:cs="Arial"/>
              </w:rPr>
            </w:pPr>
            <w:r w:rsidRPr="00FE0EA6">
              <w:rPr>
                <w:rFonts w:cs="Arial"/>
              </w:rPr>
              <w:t>Ongoing</w:t>
            </w:r>
          </w:p>
          <w:p w14:paraId="39E14BF9" w14:textId="77777777" w:rsidR="00F53873" w:rsidRPr="00FE0EA6" w:rsidRDefault="00F53873" w:rsidP="00B47034">
            <w:pPr>
              <w:spacing w:before="0" w:after="0" w:line="240" w:lineRule="auto"/>
              <w:rPr>
                <w:rFonts w:cs="Arial"/>
              </w:rPr>
            </w:pPr>
          </w:p>
          <w:p w14:paraId="132C5332" w14:textId="77777777" w:rsidR="00F53873" w:rsidRPr="00FE0EA6" w:rsidRDefault="00F53873" w:rsidP="00B47034">
            <w:pPr>
              <w:spacing w:before="0" w:after="0" w:line="240" w:lineRule="auto"/>
              <w:rPr>
                <w:rFonts w:cs="Arial"/>
              </w:rPr>
            </w:pPr>
          </w:p>
          <w:p w14:paraId="2680606F" w14:textId="77777777" w:rsidR="00F53873" w:rsidRPr="00FE0EA6" w:rsidRDefault="00F53873" w:rsidP="00B47034">
            <w:pPr>
              <w:spacing w:before="0" w:after="0" w:line="240" w:lineRule="auto"/>
              <w:rPr>
                <w:rFonts w:cs="Arial"/>
              </w:rPr>
            </w:pPr>
          </w:p>
          <w:p w14:paraId="26004FCD" w14:textId="77777777" w:rsidR="00F53873" w:rsidRPr="00FE0EA6" w:rsidRDefault="00F53873" w:rsidP="00B47034">
            <w:pPr>
              <w:spacing w:before="0" w:after="0" w:line="240" w:lineRule="auto"/>
              <w:rPr>
                <w:rFonts w:cs="Arial"/>
              </w:rPr>
            </w:pPr>
          </w:p>
          <w:p w14:paraId="75023E44" w14:textId="77777777" w:rsidR="00F53873" w:rsidRPr="00FE0EA6" w:rsidRDefault="00F53873" w:rsidP="00B47034">
            <w:pPr>
              <w:spacing w:before="0" w:after="0" w:line="240" w:lineRule="auto"/>
              <w:rPr>
                <w:rFonts w:cs="Arial"/>
              </w:rPr>
            </w:pPr>
          </w:p>
          <w:p w14:paraId="721BABE3" w14:textId="77777777" w:rsidR="00F53873" w:rsidRPr="00FE0EA6" w:rsidRDefault="00F53873" w:rsidP="00B47034">
            <w:pPr>
              <w:spacing w:before="0" w:after="0" w:line="240" w:lineRule="auto"/>
              <w:rPr>
                <w:rFonts w:cs="Arial"/>
              </w:rPr>
            </w:pPr>
          </w:p>
          <w:p w14:paraId="2A9E26F7" w14:textId="77777777" w:rsidR="00F53873" w:rsidRPr="00FE0EA6" w:rsidRDefault="00F53873" w:rsidP="00B47034">
            <w:pPr>
              <w:spacing w:before="0" w:after="0" w:line="240" w:lineRule="auto"/>
              <w:rPr>
                <w:rFonts w:cs="Arial"/>
              </w:rPr>
            </w:pPr>
          </w:p>
          <w:p w14:paraId="1049A32E" w14:textId="77777777" w:rsidR="00F53873" w:rsidRPr="00FE0EA6" w:rsidRDefault="00F53873" w:rsidP="00B47034">
            <w:pPr>
              <w:spacing w:before="0" w:after="0" w:line="240" w:lineRule="auto"/>
              <w:rPr>
                <w:rFonts w:cs="Arial"/>
              </w:rPr>
            </w:pPr>
          </w:p>
          <w:p w14:paraId="7405E031" w14:textId="77777777" w:rsidR="00F53873" w:rsidRPr="00FE0EA6" w:rsidRDefault="00F53873" w:rsidP="00B47034">
            <w:pPr>
              <w:spacing w:before="0" w:after="0" w:line="240" w:lineRule="auto"/>
              <w:rPr>
                <w:rFonts w:cs="Arial"/>
              </w:rPr>
            </w:pPr>
          </w:p>
          <w:p w14:paraId="2076B8C1" w14:textId="77777777" w:rsidR="00F53873" w:rsidRPr="00FE0EA6" w:rsidRDefault="00F53873" w:rsidP="00B47034">
            <w:pPr>
              <w:spacing w:before="0" w:after="0" w:line="240" w:lineRule="auto"/>
              <w:rPr>
                <w:rFonts w:cs="Arial"/>
              </w:rPr>
            </w:pPr>
            <w:r w:rsidRPr="00FE0EA6">
              <w:rPr>
                <w:rFonts w:cs="Arial"/>
              </w:rPr>
              <w:t>Ongoing</w:t>
            </w:r>
          </w:p>
          <w:p w14:paraId="059A8ED2" w14:textId="77777777" w:rsidR="00F53873" w:rsidRPr="00FE0EA6" w:rsidRDefault="00F53873" w:rsidP="00B47034">
            <w:pPr>
              <w:spacing w:before="0" w:after="0" w:line="240" w:lineRule="auto"/>
              <w:rPr>
                <w:rFonts w:cs="Arial"/>
              </w:rPr>
            </w:pPr>
          </w:p>
          <w:p w14:paraId="1565C570" w14:textId="77777777" w:rsidR="00F53873" w:rsidRPr="00FE0EA6" w:rsidRDefault="00F53873" w:rsidP="00B47034">
            <w:pPr>
              <w:spacing w:before="0" w:after="0" w:line="240" w:lineRule="auto"/>
              <w:rPr>
                <w:rFonts w:cs="Arial"/>
              </w:rPr>
            </w:pPr>
          </w:p>
          <w:p w14:paraId="7C542789" w14:textId="77777777" w:rsidR="00F53873" w:rsidRPr="00FE0EA6" w:rsidRDefault="00F53873" w:rsidP="00B47034">
            <w:pPr>
              <w:spacing w:before="0" w:after="0" w:line="240" w:lineRule="auto"/>
              <w:rPr>
                <w:rFonts w:cs="Arial"/>
              </w:rPr>
            </w:pPr>
          </w:p>
          <w:p w14:paraId="437DA868" w14:textId="77777777" w:rsidR="00F53873" w:rsidRPr="00FE0EA6" w:rsidRDefault="00F53873" w:rsidP="00B47034">
            <w:pPr>
              <w:spacing w:before="0" w:after="0" w:line="240" w:lineRule="auto"/>
              <w:rPr>
                <w:rFonts w:cs="Arial"/>
              </w:rPr>
            </w:pPr>
          </w:p>
        </w:tc>
      </w:tr>
      <w:tr w:rsidR="00F53873" w:rsidRPr="00FE0EA6" w14:paraId="579D80D3" w14:textId="77777777" w:rsidTr="00B47034">
        <w:trPr>
          <w:trHeight w:val="463"/>
          <w:jc w:val="center"/>
        </w:trPr>
        <w:tc>
          <w:tcPr>
            <w:tcW w:w="3583" w:type="dxa"/>
            <w:tcBorders>
              <w:top w:val="single" w:sz="4" w:space="0" w:color="auto"/>
              <w:left w:val="double" w:sz="4" w:space="0" w:color="auto"/>
              <w:right w:val="single" w:sz="4" w:space="0" w:color="auto"/>
            </w:tcBorders>
            <w:shd w:val="clear" w:color="auto" w:fill="auto"/>
          </w:tcPr>
          <w:p w14:paraId="48AC5489" w14:textId="77777777" w:rsidR="00F53873" w:rsidRPr="00FE0EA6" w:rsidRDefault="00F53873" w:rsidP="00B47034">
            <w:pPr>
              <w:spacing w:before="0" w:after="0" w:line="240" w:lineRule="auto"/>
              <w:rPr>
                <w:rFonts w:cs="Arial"/>
              </w:rPr>
            </w:pPr>
            <w:r w:rsidRPr="00FE0EA6">
              <w:rPr>
                <w:rFonts w:cs="Arial"/>
              </w:rPr>
              <w:lastRenderedPageBreak/>
              <w:t>Highveld Trout (Pty) Ltd</w:t>
            </w:r>
          </w:p>
          <w:p w14:paraId="1633E9A8" w14:textId="77777777" w:rsidR="00F53873" w:rsidRPr="00FE0EA6" w:rsidRDefault="00F53873" w:rsidP="00B47034">
            <w:pPr>
              <w:spacing w:before="0" w:after="0" w:line="240" w:lineRule="auto"/>
              <w:rPr>
                <w:rFonts w:cs="Arial"/>
              </w:rPr>
            </w:pPr>
            <w:r w:rsidRPr="00FE0EA6">
              <w:rPr>
                <w:rFonts w:cs="Arial"/>
              </w:rPr>
              <w:t>Brenda Thompson</w:t>
            </w:r>
          </w:p>
          <w:p w14:paraId="60979C5C" w14:textId="77777777" w:rsidR="00F53873" w:rsidRPr="00FE0EA6" w:rsidRDefault="00F53873" w:rsidP="00B47034">
            <w:pPr>
              <w:spacing w:before="0" w:after="0" w:line="240" w:lineRule="auto"/>
              <w:rPr>
                <w:rFonts w:cs="Arial"/>
              </w:rPr>
            </w:pPr>
          </w:p>
          <w:p w14:paraId="33565675" w14:textId="77777777" w:rsidR="00F53873" w:rsidRPr="00FE0EA6" w:rsidRDefault="00F53873" w:rsidP="00B47034">
            <w:pPr>
              <w:spacing w:before="0" w:after="0" w:line="240" w:lineRule="auto"/>
              <w:rPr>
                <w:rFonts w:cs="Arial"/>
                <w:color w:val="363636"/>
              </w:rPr>
            </w:pPr>
          </w:p>
        </w:tc>
        <w:tc>
          <w:tcPr>
            <w:tcW w:w="2816" w:type="dxa"/>
            <w:tcBorders>
              <w:top w:val="single" w:sz="4" w:space="0" w:color="auto"/>
              <w:left w:val="single" w:sz="4" w:space="0" w:color="auto"/>
              <w:right w:val="single" w:sz="4" w:space="0" w:color="auto"/>
            </w:tcBorders>
            <w:shd w:val="clear" w:color="auto" w:fill="auto"/>
          </w:tcPr>
          <w:p w14:paraId="123F8299" w14:textId="77777777" w:rsidR="00F53873" w:rsidRPr="00FE0EA6" w:rsidRDefault="00F53873" w:rsidP="00B47034">
            <w:pPr>
              <w:spacing w:before="0" w:after="0" w:line="240" w:lineRule="auto"/>
              <w:rPr>
                <w:rFonts w:cs="Arial"/>
              </w:rPr>
            </w:pPr>
            <w:r w:rsidRPr="00FE0EA6">
              <w:rPr>
                <w:rFonts w:cs="Arial"/>
              </w:rPr>
              <w:t>7 October 2021</w:t>
            </w:r>
          </w:p>
          <w:p w14:paraId="2981F4FC" w14:textId="77777777" w:rsidR="00F53873" w:rsidRPr="00FE0EA6" w:rsidRDefault="00F53873" w:rsidP="00B47034">
            <w:pPr>
              <w:spacing w:before="0" w:after="0" w:line="240" w:lineRule="auto"/>
              <w:rPr>
                <w:rFonts w:cs="Arial"/>
              </w:rPr>
            </w:pPr>
          </w:p>
          <w:p w14:paraId="79A0335F" w14:textId="77777777" w:rsidR="00F53873" w:rsidRPr="00FE0EA6" w:rsidRDefault="00F53873" w:rsidP="00B47034">
            <w:pPr>
              <w:spacing w:before="0" w:after="0" w:line="240" w:lineRule="auto"/>
              <w:rPr>
                <w:rFonts w:cs="Arial"/>
              </w:rPr>
            </w:pPr>
          </w:p>
          <w:p w14:paraId="11DFBCD3" w14:textId="77777777" w:rsidR="00F53873" w:rsidRPr="00FE0EA6" w:rsidRDefault="00F53873" w:rsidP="00B47034">
            <w:pPr>
              <w:spacing w:before="0" w:after="0" w:line="240" w:lineRule="auto"/>
              <w:rPr>
                <w:rFonts w:cs="Arial"/>
              </w:rPr>
            </w:pPr>
          </w:p>
          <w:p w14:paraId="4F5BA120" w14:textId="77777777" w:rsidR="00F53873" w:rsidRPr="00FE0EA6" w:rsidRDefault="00F53873" w:rsidP="00B47034">
            <w:pPr>
              <w:spacing w:before="0" w:after="0" w:line="240" w:lineRule="auto"/>
              <w:rPr>
                <w:rFonts w:cs="Arial"/>
              </w:rPr>
            </w:pPr>
            <w:r w:rsidRPr="00FE0EA6">
              <w:rPr>
                <w:rFonts w:cs="Arial"/>
              </w:rPr>
              <w:t>19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0941247E" w14:textId="77777777" w:rsidR="00F53873" w:rsidRPr="00FE0EA6" w:rsidRDefault="00F53873" w:rsidP="00B47034">
            <w:pPr>
              <w:spacing w:before="0" w:after="0" w:line="240" w:lineRule="auto"/>
              <w:rPr>
                <w:rFonts w:cs="Arial"/>
              </w:rPr>
            </w:pPr>
            <w:r w:rsidRPr="00FE0EA6">
              <w:rPr>
                <w:rFonts w:cs="Arial"/>
              </w:rPr>
              <w:t xml:space="preserve">We hereby lodge our objection to the development of this Colliery.  </w:t>
            </w:r>
          </w:p>
          <w:p w14:paraId="23219D6A" w14:textId="77777777" w:rsidR="00F53873" w:rsidRPr="00FE0EA6" w:rsidRDefault="00F53873" w:rsidP="00B47034">
            <w:pPr>
              <w:spacing w:before="0" w:after="0" w:line="240" w:lineRule="auto"/>
              <w:rPr>
                <w:rFonts w:cs="Arial"/>
              </w:rPr>
            </w:pPr>
            <w:r w:rsidRPr="00FE0EA6">
              <w:rPr>
                <w:rFonts w:cs="Arial"/>
              </w:rPr>
              <w:t>Please can you inform me of the required format that is required to lodge this objection?</w:t>
            </w:r>
          </w:p>
          <w:p w14:paraId="5BA0A25B" w14:textId="77777777" w:rsidR="00F53873" w:rsidRPr="00FE0EA6" w:rsidRDefault="00F53873" w:rsidP="00B47034">
            <w:pPr>
              <w:spacing w:before="0" w:after="0" w:line="240" w:lineRule="auto"/>
              <w:rPr>
                <w:rFonts w:cs="Arial"/>
              </w:rPr>
            </w:pPr>
          </w:p>
          <w:p w14:paraId="3C815566" w14:textId="77777777" w:rsidR="00F53873" w:rsidRPr="00FE0EA6" w:rsidRDefault="00F53873" w:rsidP="00B47034">
            <w:pPr>
              <w:spacing w:before="0" w:after="0" w:line="240" w:lineRule="auto"/>
              <w:rPr>
                <w:rFonts w:cs="Arial"/>
              </w:rPr>
            </w:pPr>
            <w:r w:rsidRPr="00FE0EA6">
              <w:rPr>
                <w:rFonts w:cs="Arial"/>
              </w:rPr>
              <w:t>Our objections to the development of this Colliery are as follows:</w:t>
            </w:r>
          </w:p>
          <w:p w14:paraId="48B609D0" w14:textId="77777777" w:rsidR="00F53873" w:rsidRPr="00FE0EA6" w:rsidRDefault="00F53873" w:rsidP="00B47034">
            <w:pPr>
              <w:spacing w:before="0" w:after="0" w:line="240" w:lineRule="auto"/>
              <w:rPr>
                <w:rFonts w:cs="Arial"/>
              </w:rPr>
            </w:pPr>
          </w:p>
          <w:p w14:paraId="0AA34FA6" w14:textId="77777777" w:rsidR="00F53873" w:rsidRPr="00FE0EA6" w:rsidRDefault="00F53873" w:rsidP="00B47034">
            <w:pPr>
              <w:spacing w:before="0" w:after="0" w:line="240" w:lineRule="auto"/>
              <w:rPr>
                <w:rFonts w:cs="Arial"/>
              </w:rPr>
            </w:pPr>
            <w:r w:rsidRPr="00FE0EA6">
              <w:rPr>
                <w:rFonts w:cs="Arial"/>
              </w:rPr>
              <w:lastRenderedPageBreak/>
              <w:t>Air pollution</w:t>
            </w:r>
          </w:p>
          <w:p w14:paraId="36335A0A" w14:textId="77777777" w:rsidR="00F53873" w:rsidRPr="00FE0EA6" w:rsidRDefault="00F53873" w:rsidP="00B47034">
            <w:pPr>
              <w:spacing w:before="0" w:after="0" w:line="240" w:lineRule="auto"/>
              <w:rPr>
                <w:rFonts w:cs="Arial"/>
              </w:rPr>
            </w:pPr>
            <w:r w:rsidRPr="00FE0EA6">
              <w:rPr>
                <w:rFonts w:cs="Arial"/>
              </w:rPr>
              <w:t>Water pollution</w:t>
            </w:r>
          </w:p>
          <w:p w14:paraId="6B11F717" w14:textId="77777777" w:rsidR="00F53873" w:rsidRPr="00FE0EA6" w:rsidRDefault="00F53873" w:rsidP="00B47034">
            <w:pPr>
              <w:spacing w:before="0" w:after="0" w:line="240" w:lineRule="auto"/>
              <w:rPr>
                <w:rFonts w:cs="Arial"/>
              </w:rPr>
            </w:pPr>
            <w:r w:rsidRPr="00FE0EA6">
              <w:rPr>
                <w:rFonts w:cs="Arial"/>
              </w:rPr>
              <w:t>Destruction of pristine countryside and environment which is currently habitat to numerous wildlife species and has great tourist attraction feasibility</w:t>
            </w:r>
          </w:p>
          <w:p w14:paraId="2B4115CF" w14:textId="77777777" w:rsidR="00F53873" w:rsidRPr="00FE0EA6" w:rsidRDefault="00F53873" w:rsidP="00B47034">
            <w:pPr>
              <w:spacing w:before="0" w:after="0" w:line="240" w:lineRule="auto"/>
              <w:rPr>
                <w:rFonts w:cs="Arial"/>
              </w:rPr>
            </w:pPr>
            <w:r w:rsidRPr="00FE0EA6">
              <w:rPr>
                <w:rFonts w:cs="Arial"/>
              </w:rPr>
              <w:t>Noise pollution</w:t>
            </w:r>
          </w:p>
          <w:p w14:paraId="7AEE61C4" w14:textId="77777777" w:rsidR="00F53873" w:rsidRPr="00FE0EA6" w:rsidRDefault="00F53873" w:rsidP="00B47034">
            <w:pPr>
              <w:spacing w:before="0" w:after="0" w:line="240" w:lineRule="auto"/>
              <w:rPr>
                <w:rFonts w:cs="Arial"/>
              </w:rPr>
            </w:pPr>
            <w:r w:rsidRPr="00FE0EA6">
              <w:rPr>
                <w:rFonts w:cs="Arial"/>
              </w:rPr>
              <w:t>Destruction of agricultural land which serves to feed our nation</w:t>
            </w:r>
          </w:p>
          <w:p w14:paraId="2629858E" w14:textId="77777777" w:rsidR="00F53873" w:rsidRPr="00FE0EA6" w:rsidRDefault="00F53873" w:rsidP="00B47034">
            <w:pPr>
              <w:spacing w:before="0" w:after="0" w:line="240" w:lineRule="auto"/>
              <w:rPr>
                <w:rFonts w:cs="Arial"/>
              </w:rPr>
            </w:pPr>
            <w:proofErr w:type="spellStart"/>
            <w:r w:rsidRPr="00FE0EA6">
              <w:rPr>
                <w:rFonts w:cs="Arial"/>
              </w:rPr>
              <w:t>Affects</w:t>
            </w:r>
            <w:proofErr w:type="spellEnd"/>
            <w:r w:rsidRPr="00FE0EA6">
              <w:rPr>
                <w:rFonts w:cs="Arial"/>
              </w:rPr>
              <w:t xml:space="preserve"> on residential homes – our current homes are already cracking and need continuous repairs due to blasting at the silicon mine</w:t>
            </w:r>
          </w:p>
          <w:p w14:paraId="21F55B0D" w14:textId="77777777" w:rsidR="00F53873" w:rsidRPr="00FE0EA6" w:rsidRDefault="00F53873" w:rsidP="00B47034">
            <w:pPr>
              <w:spacing w:before="0" w:after="0" w:line="240" w:lineRule="auto"/>
              <w:rPr>
                <w:rFonts w:cs="Arial"/>
              </w:rPr>
            </w:pPr>
            <w:proofErr w:type="spellStart"/>
            <w:r w:rsidRPr="00FE0EA6">
              <w:rPr>
                <w:rFonts w:cs="Arial"/>
              </w:rPr>
              <w:t>Affects</w:t>
            </w:r>
            <w:proofErr w:type="spellEnd"/>
            <w:r w:rsidRPr="00FE0EA6">
              <w:rPr>
                <w:rFonts w:cs="Arial"/>
              </w:rPr>
              <w:t xml:space="preserve"> on resale value of property – people are reluctant to buy property so close to mining establishments</w:t>
            </w:r>
          </w:p>
          <w:p w14:paraId="5CB2B99E" w14:textId="77777777" w:rsidR="00F53873" w:rsidRPr="00FE0EA6" w:rsidRDefault="00F53873" w:rsidP="00B47034">
            <w:pPr>
              <w:spacing w:before="0" w:after="0" w:line="240" w:lineRule="auto"/>
              <w:rPr>
                <w:rFonts w:cs="Arial"/>
              </w:rPr>
            </w:pPr>
          </w:p>
          <w:p w14:paraId="4F87CF91" w14:textId="77777777" w:rsidR="00F53873" w:rsidRPr="00FE0EA6" w:rsidRDefault="00F53873" w:rsidP="00B47034">
            <w:pPr>
              <w:spacing w:before="0" w:after="0" w:line="240" w:lineRule="auto"/>
              <w:rPr>
                <w:rFonts w:cs="Arial"/>
              </w:rPr>
            </w:pPr>
            <w:r w:rsidRPr="00FE0EA6">
              <w:rPr>
                <w:rFonts w:cs="Arial"/>
              </w:rPr>
              <w:t>We are further specifically opposed to this being open cast mining.</w:t>
            </w:r>
          </w:p>
          <w:p w14:paraId="2832E078" w14:textId="77777777" w:rsidR="00F53873" w:rsidRPr="00FE0EA6" w:rsidRDefault="00F53873" w:rsidP="00B47034">
            <w:pPr>
              <w:spacing w:before="0" w:after="0" w:line="240" w:lineRule="auto"/>
              <w:rPr>
                <w:rFonts w:cs="Arial"/>
              </w:rPr>
            </w:pPr>
          </w:p>
          <w:p w14:paraId="42DA198F" w14:textId="77777777" w:rsidR="00F53873" w:rsidRPr="00FE0EA6" w:rsidRDefault="00F53873" w:rsidP="00B47034">
            <w:pPr>
              <w:spacing w:before="0" w:after="0" w:line="240" w:lineRule="auto"/>
              <w:rPr>
                <w:rFonts w:cs="Arial"/>
              </w:rPr>
            </w:pPr>
            <w:r w:rsidRPr="00FE0EA6">
              <w:rPr>
                <w:rFonts w:cs="Arial"/>
              </w:rPr>
              <w:t xml:space="preserve">At a time when the world is looking at so many alternatives to energy it is really sad that South Africa continues to consider opening up and </w:t>
            </w:r>
            <w:r w:rsidRPr="00FE0EA6">
              <w:rPr>
                <w:rFonts w:cs="Arial"/>
              </w:rPr>
              <w:lastRenderedPageBreak/>
              <w:t xml:space="preserve">destroying our countryside, disrupting our environment, destroying farmland which produces food for our nation, contributing to a devasting carbon footprint to mine coal. </w:t>
            </w:r>
          </w:p>
          <w:p w14:paraId="4413651B" w14:textId="77777777" w:rsidR="00F53873" w:rsidRPr="00FE0EA6" w:rsidRDefault="00F53873" w:rsidP="00B47034">
            <w:pPr>
              <w:spacing w:before="0" w:after="0" w:line="240" w:lineRule="auto"/>
              <w:rPr>
                <w:rFonts w:cs="Arial"/>
              </w:rPr>
            </w:pPr>
          </w:p>
          <w:p w14:paraId="371A94B3" w14:textId="77777777" w:rsidR="00F53873" w:rsidRPr="00FE0EA6" w:rsidRDefault="00F53873" w:rsidP="00B47034">
            <w:pPr>
              <w:spacing w:before="0" w:after="0" w:line="240" w:lineRule="auto"/>
              <w:rPr>
                <w:rFonts w:cs="Arial"/>
              </w:rPr>
            </w:pPr>
            <w:r w:rsidRPr="00FE0EA6">
              <w:rPr>
                <w:rFonts w:cs="Arial"/>
              </w:rPr>
              <w:t>This is truly unacceptable.</w:t>
            </w:r>
          </w:p>
          <w:p w14:paraId="11C77358" w14:textId="77777777" w:rsidR="00F53873" w:rsidRPr="00FE0EA6" w:rsidRDefault="00F53873" w:rsidP="00B47034">
            <w:pPr>
              <w:spacing w:before="0" w:after="0" w:line="240" w:lineRule="auto"/>
              <w:rPr>
                <w:rFonts w:cs="Arial"/>
              </w:rPr>
            </w:pPr>
            <w:r w:rsidRPr="00FE0EA6">
              <w:rPr>
                <w:rFonts w:cs="Arial"/>
              </w:rPr>
              <w:t>Please can we be updated as soon as there is word as to the progress of this development of the objection process. Please can I receive notification that our objection has been lodged?</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2BA0A20E" w14:textId="77777777" w:rsidR="00F53873" w:rsidRPr="00FE0EA6" w:rsidRDefault="00F53873" w:rsidP="00B47034">
            <w:pPr>
              <w:spacing w:before="0" w:after="0" w:line="240" w:lineRule="auto"/>
              <w:rPr>
                <w:rFonts w:cs="Arial"/>
              </w:rPr>
            </w:pPr>
            <w:r w:rsidRPr="00FE0EA6">
              <w:rPr>
                <w:rFonts w:cs="Arial"/>
              </w:rPr>
              <w:lastRenderedPageBreak/>
              <w:t>There is no format to lodge an objection, an email is sufficient. You should provide reasons for your objection.</w:t>
            </w:r>
          </w:p>
          <w:p w14:paraId="4C75B792" w14:textId="77777777" w:rsidR="00F53873" w:rsidRPr="00FE0EA6" w:rsidRDefault="00F53873" w:rsidP="00B47034">
            <w:pPr>
              <w:spacing w:before="0" w:after="0" w:line="240" w:lineRule="auto"/>
              <w:rPr>
                <w:rFonts w:cs="Arial"/>
              </w:rPr>
            </w:pPr>
          </w:p>
          <w:p w14:paraId="5B1036A0" w14:textId="77777777" w:rsidR="00F53873" w:rsidRPr="00FE0EA6" w:rsidRDefault="00F53873" w:rsidP="00B47034">
            <w:pPr>
              <w:spacing w:before="0" w:after="0" w:line="240" w:lineRule="auto"/>
              <w:rPr>
                <w:rFonts w:cs="Arial"/>
              </w:rPr>
            </w:pPr>
          </w:p>
          <w:p w14:paraId="180C891F" w14:textId="77777777" w:rsidR="00F53873" w:rsidRPr="00FE0EA6" w:rsidRDefault="00F53873" w:rsidP="00B47034">
            <w:pPr>
              <w:spacing w:before="0" w:after="0" w:line="240" w:lineRule="auto"/>
              <w:rPr>
                <w:rFonts w:cs="Arial"/>
              </w:rPr>
            </w:pPr>
          </w:p>
          <w:p w14:paraId="33F51A71" w14:textId="77777777" w:rsidR="00F53873" w:rsidRPr="00FE0EA6" w:rsidRDefault="00F53873" w:rsidP="00B47034">
            <w:pPr>
              <w:spacing w:before="0" w:after="0" w:line="240" w:lineRule="auto"/>
              <w:rPr>
                <w:rFonts w:cs="Arial"/>
              </w:rPr>
            </w:pPr>
          </w:p>
          <w:p w14:paraId="5D043305" w14:textId="77777777" w:rsidR="00F53873" w:rsidRPr="00FE0EA6" w:rsidRDefault="00F53873" w:rsidP="00B47034">
            <w:pPr>
              <w:spacing w:before="0" w:after="0" w:line="240" w:lineRule="auto"/>
              <w:rPr>
                <w:rFonts w:cs="Arial"/>
              </w:rPr>
            </w:pPr>
          </w:p>
          <w:p w14:paraId="05263C15" w14:textId="77777777" w:rsidR="00F53873" w:rsidRPr="00FE0EA6" w:rsidRDefault="00F53873" w:rsidP="00B47034">
            <w:pPr>
              <w:spacing w:before="0" w:after="0" w:line="240" w:lineRule="auto"/>
              <w:rPr>
                <w:rFonts w:cs="Arial"/>
              </w:rPr>
            </w:pPr>
          </w:p>
          <w:p w14:paraId="26DBAF5F" w14:textId="77777777" w:rsidR="00F53873" w:rsidRPr="00FE0EA6" w:rsidRDefault="00F53873" w:rsidP="00B47034">
            <w:pPr>
              <w:spacing w:before="0" w:after="0" w:line="240" w:lineRule="auto"/>
              <w:rPr>
                <w:rFonts w:cs="Arial"/>
              </w:rPr>
            </w:pPr>
            <w:r w:rsidRPr="00FE0EA6">
              <w:rPr>
                <w:rFonts w:cs="Arial"/>
              </w:rPr>
              <w:lastRenderedPageBreak/>
              <w:t xml:space="preserve">Please note that environmental specialist studies will be conducted to determine the impacts that will be caused by the proposed project on the aspects raised in </w:t>
            </w:r>
            <w:proofErr w:type="gramStart"/>
            <w:r w:rsidRPr="00FE0EA6">
              <w:rPr>
                <w:rFonts w:cs="Arial"/>
              </w:rPr>
              <w:t>the your</w:t>
            </w:r>
            <w:proofErr w:type="gramEnd"/>
            <w:r w:rsidRPr="00FE0EA6">
              <w:rPr>
                <w:rFonts w:cs="Arial"/>
              </w:rPr>
              <w:t xml:space="preserve"> comment.  These studies will form part of the </w:t>
            </w:r>
            <w:proofErr w:type="spellStart"/>
            <w:r w:rsidRPr="00FE0EA6">
              <w:rPr>
                <w:rFonts w:cs="Arial"/>
              </w:rPr>
              <w:t>EIAr</w:t>
            </w:r>
            <w:proofErr w:type="spellEnd"/>
            <w:r w:rsidRPr="00FE0EA6">
              <w:rPr>
                <w:rFonts w:cs="Arial"/>
              </w:rPr>
              <w:t xml:space="preserve"> and </w:t>
            </w:r>
            <w:proofErr w:type="spellStart"/>
            <w:r w:rsidRPr="00FE0EA6">
              <w:rPr>
                <w:rFonts w:cs="Arial"/>
              </w:rPr>
              <w:t>EMPr</w:t>
            </w:r>
            <w:proofErr w:type="spellEnd"/>
            <w:r w:rsidRPr="00FE0EA6">
              <w:rPr>
                <w:rFonts w:cs="Arial"/>
              </w:rPr>
              <w:t xml:space="preserve"> that will be provided to yourselves for commenting.</w:t>
            </w:r>
          </w:p>
          <w:p w14:paraId="54E39CC3" w14:textId="77777777" w:rsidR="00F53873" w:rsidRPr="00FE0EA6" w:rsidRDefault="00F53873" w:rsidP="00B47034">
            <w:pPr>
              <w:spacing w:before="0" w:after="0" w:line="240" w:lineRule="auto"/>
              <w:rPr>
                <w:rFonts w:cs="Arial"/>
              </w:rPr>
            </w:pPr>
          </w:p>
          <w:p w14:paraId="3B01C918" w14:textId="77777777" w:rsidR="00F53873" w:rsidRPr="00FE0EA6" w:rsidRDefault="00F53873" w:rsidP="00B47034">
            <w:pPr>
              <w:spacing w:before="0" w:after="0" w:line="240" w:lineRule="auto"/>
              <w:rPr>
                <w:rFonts w:cs="Arial"/>
              </w:rPr>
            </w:pPr>
          </w:p>
          <w:p w14:paraId="4E8C78E8" w14:textId="77777777" w:rsidR="00F53873" w:rsidRPr="00FE0EA6" w:rsidRDefault="00F53873" w:rsidP="00B47034">
            <w:pPr>
              <w:spacing w:before="0" w:after="0" w:line="240" w:lineRule="auto"/>
              <w:rPr>
                <w:rFonts w:cs="Arial"/>
              </w:rPr>
            </w:pPr>
          </w:p>
          <w:p w14:paraId="7E07384A" w14:textId="77777777" w:rsidR="00F53873" w:rsidRPr="00FE0EA6" w:rsidRDefault="00F53873" w:rsidP="00B47034">
            <w:pPr>
              <w:spacing w:before="0" w:after="0" w:line="240" w:lineRule="auto"/>
              <w:rPr>
                <w:rFonts w:cs="Arial"/>
              </w:rPr>
            </w:pPr>
          </w:p>
          <w:p w14:paraId="7607712E" w14:textId="77777777" w:rsidR="00F53873" w:rsidRPr="00FE0EA6" w:rsidRDefault="00F53873" w:rsidP="00B47034">
            <w:pPr>
              <w:spacing w:before="0" w:after="0" w:line="240" w:lineRule="auto"/>
              <w:rPr>
                <w:rFonts w:cs="Arial"/>
              </w:rPr>
            </w:pPr>
          </w:p>
          <w:p w14:paraId="168DED1F" w14:textId="77777777" w:rsidR="00F53873" w:rsidRPr="00FE0EA6" w:rsidRDefault="00F53873" w:rsidP="00B47034">
            <w:pPr>
              <w:spacing w:before="0" w:after="0" w:line="240" w:lineRule="auto"/>
              <w:rPr>
                <w:rFonts w:cs="Arial"/>
              </w:rPr>
            </w:pPr>
          </w:p>
          <w:p w14:paraId="5DCE7808" w14:textId="77777777" w:rsidR="00F53873" w:rsidRPr="00FE0EA6" w:rsidRDefault="00F53873" w:rsidP="00B47034">
            <w:pPr>
              <w:spacing w:before="0" w:after="0" w:line="240" w:lineRule="auto"/>
              <w:rPr>
                <w:rFonts w:cs="Arial"/>
              </w:rPr>
            </w:pPr>
          </w:p>
          <w:p w14:paraId="54DFA678" w14:textId="77777777" w:rsidR="00F53873" w:rsidRPr="00FE0EA6" w:rsidRDefault="00F53873" w:rsidP="00B47034">
            <w:pPr>
              <w:spacing w:before="0" w:after="0" w:line="240" w:lineRule="auto"/>
              <w:rPr>
                <w:rFonts w:cs="Arial"/>
              </w:rPr>
            </w:pPr>
          </w:p>
          <w:p w14:paraId="23022216" w14:textId="77777777" w:rsidR="00F53873" w:rsidRPr="00FE0EA6" w:rsidRDefault="00F53873" w:rsidP="00B47034">
            <w:pPr>
              <w:spacing w:before="0" w:after="0" w:line="240" w:lineRule="auto"/>
              <w:rPr>
                <w:rFonts w:cs="Arial"/>
              </w:rPr>
            </w:pPr>
          </w:p>
          <w:p w14:paraId="23E26D53" w14:textId="77777777" w:rsidR="00F53873" w:rsidRPr="00FE0EA6" w:rsidRDefault="00F53873" w:rsidP="00B47034">
            <w:pPr>
              <w:spacing w:before="0" w:after="0" w:line="240" w:lineRule="auto"/>
              <w:rPr>
                <w:rFonts w:cs="Arial"/>
              </w:rPr>
            </w:pPr>
          </w:p>
          <w:p w14:paraId="4088DFFF" w14:textId="77777777" w:rsidR="00F53873" w:rsidRPr="00FE0EA6" w:rsidRDefault="00F53873" w:rsidP="00B47034">
            <w:pPr>
              <w:spacing w:before="0" w:after="0" w:line="240" w:lineRule="auto"/>
              <w:rPr>
                <w:rFonts w:cs="Arial"/>
              </w:rPr>
            </w:pPr>
          </w:p>
          <w:p w14:paraId="5E06011E" w14:textId="77777777" w:rsidR="00F53873" w:rsidRPr="00FE0EA6" w:rsidRDefault="00F53873" w:rsidP="00B47034">
            <w:pPr>
              <w:spacing w:before="0" w:after="0" w:line="240" w:lineRule="auto"/>
              <w:rPr>
                <w:rFonts w:cs="Arial"/>
              </w:rPr>
            </w:pPr>
          </w:p>
          <w:p w14:paraId="2765C0AE" w14:textId="77777777" w:rsidR="00F53873" w:rsidRPr="00FE0EA6" w:rsidRDefault="00F53873" w:rsidP="00B47034">
            <w:pPr>
              <w:spacing w:before="0" w:after="0" w:line="240" w:lineRule="auto"/>
              <w:rPr>
                <w:rFonts w:cs="Arial"/>
              </w:rPr>
            </w:pPr>
            <w:r w:rsidRPr="00FE0EA6">
              <w:rPr>
                <w:rFonts w:cs="Arial"/>
              </w:rPr>
              <w:t>Noted</w:t>
            </w:r>
          </w:p>
          <w:p w14:paraId="059D9274" w14:textId="77777777" w:rsidR="00F53873" w:rsidRPr="00FE0EA6" w:rsidRDefault="00F53873" w:rsidP="00B47034">
            <w:pPr>
              <w:spacing w:before="0" w:after="0" w:line="240" w:lineRule="auto"/>
              <w:rPr>
                <w:rFonts w:cs="Arial"/>
              </w:rPr>
            </w:pPr>
          </w:p>
          <w:p w14:paraId="09082B4F" w14:textId="77777777" w:rsidR="00F53873" w:rsidRPr="00FE0EA6" w:rsidRDefault="00F53873" w:rsidP="00B47034">
            <w:pPr>
              <w:spacing w:before="0" w:after="0" w:line="240" w:lineRule="auto"/>
              <w:rPr>
                <w:rFonts w:cs="Arial"/>
              </w:rPr>
            </w:pPr>
          </w:p>
          <w:p w14:paraId="19722DE6" w14:textId="77777777" w:rsidR="00F53873" w:rsidRPr="00FE0EA6" w:rsidRDefault="00F53873" w:rsidP="00B47034">
            <w:pPr>
              <w:spacing w:before="0" w:after="0" w:line="240" w:lineRule="auto"/>
              <w:rPr>
                <w:rFonts w:cs="Arial"/>
              </w:rPr>
            </w:pPr>
          </w:p>
          <w:p w14:paraId="4C578CDF" w14:textId="77777777" w:rsidR="00F53873" w:rsidRPr="00FE0EA6" w:rsidRDefault="00F53873" w:rsidP="00B47034">
            <w:pPr>
              <w:spacing w:before="0" w:after="0" w:line="240" w:lineRule="auto"/>
              <w:rPr>
                <w:rFonts w:cs="Arial"/>
              </w:rPr>
            </w:pPr>
            <w:r w:rsidRPr="00FE0EA6">
              <w:rPr>
                <w:rFonts w:cs="Arial"/>
              </w:rPr>
              <w:t>Noted, your comments will be considered during the impacts assessment phase of the application.</w:t>
            </w:r>
          </w:p>
          <w:p w14:paraId="55C42951" w14:textId="77777777" w:rsidR="00F53873" w:rsidRPr="00FE0EA6" w:rsidRDefault="00F53873" w:rsidP="00B47034">
            <w:pPr>
              <w:spacing w:before="0" w:after="0" w:line="240" w:lineRule="auto"/>
              <w:rPr>
                <w:rFonts w:cs="Arial"/>
              </w:rPr>
            </w:pPr>
          </w:p>
          <w:p w14:paraId="6171EE40" w14:textId="77777777" w:rsidR="00F53873" w:rsidRPr="00FE0EA6" w:rsidRDefault="00F53873" w:rsidP="00B47034">
            <w:pPr>
              <w:spacing w:before="0" w:after="0" w:line="240" w:lineRule="auto"/>
              <w:rPr>
                <w:rFonts w:cs="Arial"/>
              </w:rPr>
            </w:pPr>
          </w:p>
          <w:p w14:paraId="6ACE07AE" w14:textId="77777777" w:rsidR="00F53873" w:rsidRPr="00FE0EA6" w:rsidRDefault="00F53873" w:rsidP="00B47034">
            <w:pPr>
              <w:spacing w:before="0" w:after="0" w:line="240" w:lineRule="auto"/>
              <w:rPr>
                <w:rFonts w:cs="Arial"/>
              </w:rPr>
            </w:pPr>
          </w:p>
          <w:p w14:paraId="7D0996C4" w14:textId="77777777" w:rsidR="00F53873" w:rsidRPr="00FE0EA6" w:rsidRDefault="00F53873" w:rsidP="00B47034">
            <w:pPr>
              <w:spacing w:before="0" w:after="0" w:line="240" w:lineRule="auto"/>
              <w:rPr>
                <w:rFonts w:cs="Arial"/>
              </w:rPr>
            </w:pPr>
          </w:p>
          <w:p w14:paraId="73E9E771" w14:textId="77777777" w:rsidR="00F53873" w:rsidRPr="00FE0EA6" w:rsidRDefault="00F53873" w:rsidP="00B47034">
            <w:pPr>
              <w:spacing w:before="0" w:after="0" w:line="240" w:lineRule="auto"/>
              <w:rPr>
                <w:rFonts w:cs="Arial"/>
              </w:rPr>
            </w:pPr>
          </w:p>
          <w:p w14:paraId="6F60DF32" w14:textId="77777777" w:rsidR="00F53873" w:rsidRPr="00FE0EA6" w:rsidRDefault="00F53873" w:rsidP="00B47034">
            <w:pPr>
              <w:spacing w:before="0" w:after="0" w:line="240" w:lineRule="auto"/>
              <w:rPr>
                <w:rFonts w:cs="Arial"/>
              </w:rPr>
            </w:pPr>
          </w:p>
          <w:p w14:paraId="725F78D2" w14:textId="77777777" w:rsidR="00F53873" w:rsidRPr="00FE0EA6" w:rsidRDefault="00F53873" w:rsidP="00B47034">
            <w:pPr>
              <w:spacing w:before="0" w:after="0" w:line="240" w:lineRule="auto"/>
              <w:rPr>
                <w:rFonts w:cs="Arial"/>
              </w:rPr>
            </w:pPr>
          </w:p>
          <w:p w14:paraId="53AB13A3" w14:textId="77777777" w:rsidR="00F53873" w:rsidRPr="00FE0EA6" w:rsidRDefault="00F53873" w:rsidP="00B47034">
            <w:pPr>
              <w:spacing w:before="0" w:after="0" w:line="240" w:lineRule="auto"/>
              <w:rPr>
                <w:rFonts w:cs="Arial"/>
              </w:rPr>
            </w:pPr>
          </w:p>
          <w:p w14:paraId="651D3E16" w14:textId="77777777" w:rsidR="00F53873" w:rsidRPr="00FE0EA6" w:rsidRDefault="00F53873" w:rsidP="00B47034">
            <w:pPr>
              <w:spacing w:before="0" w:after="0" w:line="240" w:lineRule="auto"/>
              <w:rPr>
                <w:rFonts w:cs="Arial"/>
              </w:rPr>
            </w:pPr>
            <w:r w:rsidRPr="00FE0EA6">
              <w:rPr>
                <w:rFonts w:cs="Arial"/>
              </w:rPr>
              <w:t xml:space="preserve">Noted, updates will be provided </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2DE3C515" w14:textId="77777777" w:rsidR="00F53873" w:rsidRPr="00FE0EA6" w:rsidRDefault="00F53873" w:rsidP="00B47034">
            <w:pPr>
              <w:spacing w:before="0" w:after="0" w:line="240" w:lineRule="auto"/>
              <w:rPr>
                <w:rFonts w:cs="Arial"/>
              </w:rPr>
            </w:pPr>
            <w:r w:rsidRPr="00FE0EA6">
              <w:rPr>
                <w:rFonts w:cs="Arial"/>
              </w:rPr>
              <w:lastRenderedPageBreak/>
              <w:t>Ongoing</w:t>
            </w:r>
          </w:p>
          <w:p w14:paraId="160C9079" w14:textId="77777777" w:rsidR="00F53873" w:rsidRPr="00FE0EA6" w:rsidRDefault="00F53873" w:rsidP="00B47034">
            <w:pPr>
              <w:spacing w:before="0" w:after="0" w:line="240" w:lineRule="auto"/>
              <w:rPr>
                <w:rFonts w:cs="Arial"/>
              </w:rPr>
            </w:pPr>
          </w:p>
          <w:p w14:paraId="7B0F1D43" w14:textId="77777777" w:rsidR="00F53873" w:rsidRPr="00FE0EA6" w:rsidRDefault="00F53873" w:rsidP="00B47034">
            <w:pPr>
              <w:spacing w:before="0" w:after="0" w:line="240" w:lineRule="auto"/>
              <w:rPr>
                <w:rFonts w:cs="Arial"/>
              </w:rPr>
            </w:pPr>
          </w:p>
          <w:p w14:paraId="0DE29319" w14:textId="77777777" w:rsidR="00F53873" w:rsidRPr="00FE0EA6" w:rsidRDefault="00F53873" w:rsidP="00B47034">
            <w:pPr>
              <w:spacing w:before="0" w:after="0" w:line="240" w:lineRule="auto"/>
              <w:rPr>
                <w:rFonts w:cs="Arial"/>
              </w:rPr>
            </w:pPr>
          </w:p>
          <w:p w14:paraId="4831CE05" w14:textId="77777777" w:rsidR="00F53873" w:rsidRPr="00FE0EA6" w:rsidRDefault="00F53873" w:rsidP="00B47034">
            <w:pPr>
              <w:spacing w:before="0" w:after="0" w:line="240" w:lineRule="auto"/>
              <w:rPr>
                <w:rFonts w:cs="Arial"/>
              </w:rPr>
            </w:pPr>
          </w:p>
          <w:p w14:paraId="39B9688A" w14:textId="77777777" w:rsidR="00F53873" w:rsidRPr="00FE0EA6" w:rsidRDefault="00F53873" w:rsidP="00B47034">
            <w:pPr>
              <w:spacing w:before="0" w:after="0" w:line="240" w:lineRule="auto"/>
              <w:rPr>
                <w:rFonts w:cs="Arial"/>
              </w:rPr>
            </w:pPr>
          </w:p>
          <w:p w14:paraId="18EC3DFE" w14:textId="77777777" w:rsidR="00F53873" w:rsidRPr="00FE0EA6" w:rsidRDefault="00F53873" w:rsidP="00B47034">
            <w:pPr>
              <w:spacing w:before="0" w:after="0" w:line="240" w:lineRule="auto"/>
              <w:rPr>
                <w:rFonts w:cs="Arial"/>
              </w:rPr>
            </w:pPr>
          </w:p>
          <w:p w14:paraId="3A12F42B" w14:textId="77777777" w:rsidR="00F53873" w:rsidRPr="00FE0EA6" w:rsidRDefault="00F53873" w:rsidP="00B47034">
            <w:pPr>
              <w:spacing w:before="0" w:after="0" w:line="240" w:lineRule="auto"/>
              <w:rPr>
                <w:rFonts w:cs="Arial"/>
              </w:rPr>
            </w:pPr>
          </w:p>
          <w:p w14:paraId="042DE69F" w14:textId="77777777" w:rsidR="00F53873" w:rsidRPr="00FE0EA6" w:rsidRDefault="00F53873" w:rsidP="00B47034">
            <w:pPr>
              <w:spacing w:before="0" w:after="0" w:line="240" w:lineRule="auto"/>
              <w:rPr>
                <w:rFonts w:cs="Arial"/>
              </w:rPr>
            </w:pPr>
          </w:p>
          <w:p w14:paraId="6FF522CC" w14:textId="77777777" w:rsidR="00F53873" w:rsidRPr="00FE0EA6" w:rsidRDefault="00F53873" w:rsidP="00B47034">
            <w:pPr>
              <w:spacing w:before="0" w:after="0" w:line="240" w:lineRule="auto"/>
              <w:rPr>
                <w:rFonts w:cs="Arial"/>
              </w:rPr>
            </w:pPr>
          </w:p>
          <w:p w14:paraId="2A44DF6D" w14:textId="77777777" w:rsidR="00F53873" w:rsidRPr="00FE0EA6" w:rsidRDefault="00F53873" w:rsidP="00B47034">
            <w:pPr>
              <w:spacing w:before="0" w:after="0" w:line="240" w:lineRule="auto"/>
              <w:rPr>
                <w:rFonts w:cs="Arial"/>
              </w:rPr>
            </w:pPr>
            <w:r w:rsidRPr="00FE0EA6">
              <w:rPr>
                <w:rFonts w:cs="Arial"/>
              </w:rPr>
              <w:lastRenderedPageBreak/>
              <w:t>Ongoing</w:t>
            </w:r>
          </w:p>
          <w:p w14:paraId="2F3C210E" w14:textId="77777777" w:rsidR="00F53873" w:rsidRPr="00FE0EA6" w:rsidRDefault="00F53873" w:rsidP="00B47034">
            <w:pPr>
              <w:spacing w:before="0" w:after="0" w:line="240" w:lineRule="auto"/>
              <w:rPr>
                <w:rFonts w:cs="Arial"/>
              </w:rPr>
            </w:pPr>
          </w:p>
          <w:p w14:paraId="30CCE25D" w14:textId="77777777" w:rsidR="00F53873" w:rsidRPr="00FE0EA6" w:rsidRDefault="00F53873" w:rsidP="00B47034">
            <w:pPr>
              <w:spacing w:before="0" w:after="0" w:line="240" w:lineRule="auto"/>
              <w:rPr>
                <w:rFonts w:cs="Arial"/>
              </w:rPr>
            </w:pPr>
          </w:p>
          <w:p w14:paraId="3F14E02E" w14:textId="77777777" w:rsidR="00F53873" w:rsidRPr="00FE0EA6" w:rsidRDefault="00F53873" w:rsidP="00B47034">
            <w:pPr>
              <w:spacing w:before="0" w:after="0" w:line="240" w:lineRule="auto"/>
              <w:rPr>
                <w:rFonts w:cs="Arial"/>
              </w:rPr>
            </w:pPr>
          </w:p>
          <w:p w14:paraId="1EE908C0" w14:textId="77777777" w:rsidR="00F53873" w:rsidRPr="00FE0EA6" w:rsidRDefault="00F53873" w:rsidP="00B47034">
            <w:pPr>
              <w:spacing w:before="0" w:after="0" w:line="240" w:lineRule="auto"/>
              <w:rPr>
                <w:rFonts w:cs="Arial"/>
              </w:rPr>
            </w:pPr>
          </w:p>
          <w:p w14:paraId="6D015E87" w14:textId="77777777" w:rsidR="00F53873" w:rsidRPr="00FE0EA6" w:rsidRDefault="00F53873" w:rsidP="00B47034">
            <w:pPr>
              <w:spacing w:before="0" w:after="0" w:line="240" w:lineRule="auto"/>
              <w:rPr>
                <w:rFonts w:cs="Arial"/>
              </w:rPr>
            </w:pPr>
          </w:p>
          <w:p w14:paraId="68944465" w14:textId="77777777" w:rsidR="00F53873" w:rsidRPr="00FE0EA6" w:rsidRDefault="00F53873" w:rsidP="00B47034">
            <w:pPr>
              <w:spacing w:before="0" w:after="0" w:line="240" w:lineRule="auto"/>
              <w:rPr>
                <w:rFonts w:cs="Arial"/>
              </w:rPr>
            </w:pPr>
          </w:p>
          <w:p w14:paraId="1B10D180" w14:textId="77777777" w:rsidR="00F53873" w:rsidRPr="00FE0EA6" w:rsidRDefault="00F53873" w:rsidP="00B47034">
            <w:pPr>
              <w:spacing w:before="0" w:after="0" w:line="240" w:lineRule="auto"/>
              <w:rPr>
                <w:rFonts w:cs="Arial"/>
              </w:rPr>
            </w:pPr>
          </w:p>
          <w:p w14:paraId="6F41EA2C" w14:textId="77777777" w:rsidR="00F53873" w:rsidRPr="00FE0EA6" w:rsidRDefault="00F53873" w:rsidP="00B47034">
            <w:pPr>
              <w:spacing w:before="0" w:after="0" w:line="240" w:lineRule="auto"/>
              <w:rPr>
                <w:rFonts w:cs="Arial"/>
              </w:rPr>
            </w:pPr>
          </w:p>
          <w:p w14:paraId="4EC18F8C" w14:textId="77777777" w:rsidR="00F53873" w:rsidRPr="00FE0EA6" w:rsidRDefault="00F53873" w:rsidP="00B47034">
            <w:pPr>
              <w:spacing w:before="0" w:after="0" w:line="240" w:lineRule="auto"/>
              <w:rPr>
                <w:rFonts w:cs="Arial"/>
              </w:rPr>
            </w:pPr>
          </w:p>
          <w:p w14:paraId="72ACC78C" w14:textId="77777777" w:rsidR="00F53873" w:rsidRPr="00FE0EA6" w:rsidRDefault="00F53873" w:rsidP="00B47034">
            <w:pPr>
              <w:spacing w:before="0" w:after="0" w:line="240" w:lineRule="auto"/>
              <w:rPr>
                <w:rFonts w:cs="Arial"/>
              </w:rPr>
            </w:pPr>
          </w:p>
          <w:p w14:paraId="69702FF5" w14:textId="77777777" w:rsidR="00F53873" w:rsidRPr="00FE0EA6" w:rsidRDefault="00F53873" w:rsidP="00B47034">
            <w:pPr>
              <w:spacing w:before="0" w:after="0" w:line="240" w:lineRule="auto"/>
              <w:rPr>
                <w:rFonts w:cs="Arial"/>
              </w:rPr>
            </w:pPr>
          </w:p>
          <w:p w14:paraId="0FECABA4" w14:textId="77777777" w:rsidR="00F53873" w:rsidRPr="00FE0EA6" w:rsidRDefault="00F53873" w:rsidP="00B47034">
            <w:pPr>
              <w:spacing w:before="0" w:after="0" w:line="240" w:lineRule="auto"/>
              <w:rPr>
                <w:rFonts w:cs="Arial"/>
              </w:rPr>
            </w:pPr>
          </w:p>
          <w:p w14:paraId="058159B2" w14:textId="77777777" w:rsidR="00F53873" w:rsidRPr="00FE0EA6" w:rsidRDefault="00F53873" w:rsidP="00B47034">
            <w:pPr>
              <w:spacing w:before="0" w:after="0" w:line="240" w:lineRule="auto"/>
              <w:rPr>
                <w:rFonts w:cs="Arial"/>
              </w:rPr>
            </w:pPr>
          </w:p>
          <w:p w14:paraId="4E5AAE19" w14:textId="77777777" w:rsidR="00F53873" w:rsidRPr="00FE0EA6" w:rsidRDefault="00F53873" w:rsidP="00B47034">
            <w:pPr>
              <w:spacing w:before="0" w:after="0" w:line="240" w:lineRule="auto"/>
              <w:rPr>
                <w:rFonts w:cs="Arial"/>
              </w:rPr>
            </w:pPr>
          </w:p>
          <w:p w14:paraId="07D5C3E9" w14:textId="77777777" w:rsidR="00F53873" w:rsidRPr="00FE0EA6" w:rsidRDefault="00F53873" w:rsidP="00B47034">
            <w:pPr>
              <w:spacing w:before="0" w:after="0" w:line="240" w:lineRule="auto"/>
              <w:rPr>
                <w:rFonts w:cs="Arial"/>
              </w:rPr>
            </w:pPr>
          </w:p>
          <w:p w14:paraId="2EC9786B" w14:textId="77777777" w:rsidR="00F53873" w:rsidRPr="00FE0EA6" w:rsidRDefault="00F53873" w:rsidP="00B47034">
            <w:pPr>
              <w:spacing w:before="0" w:after="0" w:line="240" w:lineRule="auto"/>
              <w:rPr>
                <w:rFonts w:cs="Arial"/>
              </w:rPr>
            </w:pPr>
          </w:p>
          <w:p w14:paraId="021D723F" w14:textId="77777777" w:rsidR="00F53873" w:rsidRPr="00FE0EA6" w:rsidRDefault="00F53873" w:rsidP="00B47034">
            <w:pPr>
              <w:spacing w:before="0" w:after="0" w:line="240" w:lineRule="auto"/>
              <w:rPr>
                <w:rFonts w:cs="Arial"/>
              </w:rPr>
            </w:pPr>
          </w:p>
          <w:p w14:paraId="3EB49867" w14:textId="77777777" w:rsidR="00F53873" w:rsidRPr="00FE0EA6" w:rsidRDefault="00F53873" w:rsidP="00B47034">
            <w:pPr>
              <w:spacing w:before="0" w:after="0" w:line="240" w:lineRule="auto"/>
              <w:rPr>
                <w:rFonts w:cs="Arial"/>
              </w:rPr>
            </w:pPr>
          </w:p>
          <w:p w14:paraId="31478622" w14:textId="77777777" w:rsidR="00F53873" w:rsidRPr="00FE0EA6" w:rsidRDefault="00F53873" w:rsidP="00B47034">
            <w:pPr>
              <w:spacing w:before="0" w:after="0" w:line="240" w:lineRule="auto"/>
              <w:rPr>
                <w:rFonts w:cs="Arial"/>
              </w:rPr>
            </w:pPr>
          </w:p>
          <w:p w14:paraId="1FF1813F" w14:textId="77777777" w:rsidR="00F53873" w:rsidRPr="00FE0EA6" w:rsidRDefault="00F53873" w:rsidP="00B47034">
            <w:pPr>
              <w:spacing w:before="0" w:after="0" w:line="240" w:lineRule="auto"/>
              <w:rPr>
                <w:rFonts w:cs="Arial"/>
              </w:rPr>
            </w:pPr>
          </w:p>
          <w:p w14:paraId="0EF81EE3" w14:textId="77777777" w:rsidR="00F53873" w:rsidRPr="00FE0EA6" w:rsidRDefault="00F53873" w:rsidP="00B47034">
            <w:pPr>
              <w:spacing w:before="0" w:after="0" w:line="240" w:lineRule="auto"/>
              <w:rPr>
                <w:rFonts w:cs="Arial"/>
              </w:rPr>
            </w:pPr>
            <w:r w:rsidRPr="00FE0EA6">
              <w:rPr>
                <w:rFonts w:cs="Arial"/>
              </w:rPr>
              <w:t>Ongoing</w:t>
            </w:r>
          </w:p>
          <w:p w14:paraId="5FC5AB80" w14:textId="77777777" w:rsidR="00F53873" w:rsidRPr="00FE0EA6" w:rsidRDefault="00F53873" w:rsidP="00B47034">
            <w:pPr>
              <w:spacing w:before="0" w:after="0" w:line="240" w:lineRule="auto"/>
              <w:rPr>
                <w:rFonts w:cs="Arial"/>
              </w:rPr>
            </w:pPr>
          </w:p>
          <w:p w14:paraId="3D5140D1" w14:textId="77777777" w:rsidR="00F53873" w:rsidRPr="00FE0EA6" w:rsidRDefault="00F53873" w:rsidP="00B47034">
            <w:pPr>
              <w:spacing w:before="0" w:after="0" w:line="240" w:lineRule="auto"/>
              <w:rPr>
                <w:rFonts w:cs="Arial"/>
              </w:rPr>
            </w:pPr>
          </w:p>
          <w:p w14:paraId="71305A4E" w14:textId="77777777" w:rsidR="00F53873" w:rsidRPr="00FE0EA6" w:rsidRDefault="00F53873" w:rsidP="00B47034">
            <w:pPr>
              <w:spacing w:before="0" w:after="0" w:line="240" w:lineRule="auto"/>
              <w:rPr>
                <w:rFonts w:cs="Arial"/>
              </w:rPr>
            </w:pPr>
          </w:p>
          <w:p w14:paraId="67054E01" w14:textId="77777777" w:rsidR="00F53873" w:rsidRPr="00FE0EA6" w:rsidRDefault="00F53873" w:rsidP="00B47034">
            <w:pPr>
              <w:spacing w:before="0" w:after="0" w:line="240" w:lineRule="auto"/>
              <w:rPr>
                <w:rFonts w:cs="Arial"/>
              </w:rPr>
            </w:pPr>
            <w:r w:rsidRPr="00FE0EA6">
              <w:rPr>
                <w:rFonts w:cs="Arial"/>
              </w:rPr>
              <w:t>Ongoing</w:t>
            </w:r>
          </w:p>
          <w:p w14:paraId="518E7D50" w14:textId="77777777" w:rsidR="00F53873" w:rsidRPr="00FE0EA6" w:rsidRDefault="00F53873" w:rsidP="00B47034">
            <w:pPr>
              <w:spacing w:before="0" w:after="0" w:line="240" w:lineRule="auto"/>
              <w:rPr>
                <w:rFonts w:cs="Arial"/>
              </w:rPr>
            </w:pPr>
          </w:p>
          <w:p w14:paraId="626A570D" w14:textId="77777777" w:rsidR="00F53873" w:rsidRPr="00FE0EA6" w:rsidRDefault="00F53873" w:rsidP="00B47034">
            <w:pPr>
              <w:spacing w:before="0" w:after="0" w:line="240" w:lineRule="auto"/>
              <w:rPr>
                <w:rFonts w:cs="Arial"/>
              </w:rPr>
            </w:pPr>
          </w:p>
          <w:p w14:paraId="249A8AA1" w14:textId="77777777" w:rsidR="00F53873" w:rsidRPr="00FE0EA6" w:rsidRDefault="00F53873" w:rsidP="00B47034">
            <w:pPr>
              <w:spacing w:before="0" w:after="0" w:line="240" w:lineRule="auto"/>
              <w:rPr>
                <w:rFonts w:cs="Arial"/>
              </w:rPr>
            </w:pPr>
          </w:p>
          <w:p w14:paraId="57C51475" w14:textId="77777777" w:rsidR="00F53873" w:rsidRPr="00FE0EA6" w:rsidRDefault="00F53873" w:rsidP="00B47034">
            <w:pPr>
              <w:spacing w:before="0" w:after="0" w:line="240" w:lineRule="auto"/>
              <w:rPr>
                <w:rFonts w:cs="Arial"/>
              </w:rPr>
            </w:pPr>
          </w:p>
          <w:p w14:paraId="3EAEC1C4" w14:textId="77777777" w:rsidR="00F53873" w:rsidRPr="00FE0EA6" w:rsidRDefault="00F53873" w:rsidP="00B47034">
            <w:pPr>
              <w:spacing w:before="0" w:after="0" w:line="240" w:lineRule="auto"/>
              <w:rPr>
                <w:rFonts w:cs="Arial"/>
              </w:rPr>
            </w:pPr>
          </w:p>
          <w:p w14:paraId="514C604E" w14:textId="77777777" w:rsidR="00F53873" w:rsidRPr="00FE0EA6" w:rsidRDefault="00F53873" w:rsidP="00B47034">
            <w:pPr>
              <w:spacing w:before="0" w:after="0" w:line="240" w:lineRule="auto"/>
              <w:rPr>
                <w:rFonts w:cs="Arial"/>
              </w:rPr>
            </w:pPr>
          </w:p>
          <w:p w14:paraId="7A1783F2" w14:textId="77777777" w:rsidR="00F53873" w:rsidRPr="00FE0EA6" w:rsidRDefault="00F53873" w:rsidP="00B47034">
            <w:pPr>
              <w:spacing w:before="0" w:after="0" w:line="240" w:lineRule="auto"/>
              <w:rPr>
                <w:rFonts w:cs="Arial"/>
              </w:rPr>
            </w:pPr>
          </w:p>
          <w:p w14:paraId="732DE587" w14:textId="77777777" w:rsidR="00F53873" w:rsidRPr="00FE0EA6" w:rsidRDefault="00F53873" w:rsidP="00B47034">
            <w:pPr>
              <w:spacing w:before="0" w:after="0" w:line="240" w:lineRule="auto"/>
              <w:rPr>
                <w:rFonts w:cs="Arial"/>
              </w:rPr>
            </w:pPr>
          </w:p>
          <w:p w14:paraId="42CB6DBE" w14:textId="77777777" w:rsidR="00F53873" w:rsidRPr="00FE0EA6" w:rsidRDefault="00F53873" w:rsidP="00B47034">
            <w:pPr>
              <w:spacing w:before="0" w:after="0" w:line="240" w:lineRule="auto"/>
              <w:rPr>
                <w:rFonts w:cs="Arial"/>
              </w:rPr>
            </w:pPr>
          </w:p>
          <w:p w14:paraId="113DFC0D" w14:textId="77777777" w:rsidR="00F53873" w:rsidRPr="00FE0EA6" w:rsidRDefault="00F53873" w:rsidP="00B47034">
            <w:pPr>
              <w:spacing w:before="0" w:after="0" w:line="240" w:lineRule="auto"/>
              <w:rPr>
                <w:rFonts w:cs="Arial"/>
              </w:rPr>
            </w:pPr>
          </w:p>
          <w:p w14:paraId="11FB3307" w14:textId="77777777" w:rsidR="00F53873" w:rsidRPr="00FE0EA6" w:rsidRDefault="00F53873" w:rsidP="00B47034">
            <w:pPr>
              <w:spacing w:before="0" w:after="0" w:line="240" w:lineRule="auto"/>
              <w:rPr>
                <w:rFonts w:cs="Arial"/>
              </w:rPr>
            </w:pPr>
          </w:p>
          <w:p w14:paraId="6CE13EC6" w14:textId="77777777" w:rsidR="00F53873" w:rsidRPr="00FE0EA6" w:rsidRDefault="00F53873" w:rsidP="00B47034">
            <w:pPr>
              <w:spacing w:before="0" w:after="0" w:line="240" w:lineRule="auto"/>
              <w:rPr>
                <w:rFonts w:cs="Arial"/>
              </w:rPr>
            </w:pPr>
            <w:r w:rsidRPr="00FE0EA6">
              <w:rPr>
                <w:rFonts w:cs="Arial"/>
              </w:rPr>
              <w:t>Ongoing</w:t>
            </w:r>
          </w:p>
          <w:p w14:paraId="18322AB8" w14:textId="77777777" w:rsidR="00F53873" w:rsidRPr="00FE0EA6" w:rsidRDefault="00F53873" w:rsidP="00B47034">
            <w:pPr>
              <w:spacing w:before="0" w:after="0" w:line="240" w:lineRule="auto"/>
              <w:rPr>
                <w:rFonts w:cs="Arial"/>
              </w:rPr>
            </w:pPr>
          </w:p>
        </w:tc>
      </w:tr>
      <w:tr w:rsidR="00F53873" w:rsidRPr="00FE0EA6" w14:paraId="44130861" w14:textId="77777777" w:rsidTr="00B47034">
        <w:trPr>
          <w:trHeight w:val="463"/>
          <w:jc w:val="center"/>
        </w:trPr>
        <w:tc>
          <w:tcPr>
            <w:tcW w:w="3583" w:type="dxa"/>
            <w:tcBorders>
              <w:top w:val="single" w:sz="4" w:space="0" w:color="auto"/>
              <w:left w:val="double" w:sz="4" w:space="0" w:color="auto"/>
              <w:right w:val="single" w:sz="4" w:space="0" w:color="auto"/>
            </w:tcBorders>
            <w:shd w:val="clear" w:color="auto" w:fill="auto"/>
          </w:tcPr>
          <w:p w14:paraId="50641065" w14:textId="77777777" w:rsidR="00F53873" w:rsidRPr="00FE0EA6" w:rsidRDefault="00F53873" w:rsidP="00B47034">
            <w:pPr>
              <w:spacing w:before="0" w:after="0" w:line="240" w:lineRule="auto"/>
              <w:rPr>
                <w:rFonts w:cs="Arial"/>
              </w:rPr>
            </w:pPr>
            <w:proofErr w:type="spellStart"/>
            <w:r w:rsidRPr="00FE0EA6">
              <w:rPr>
                <w:rFonts w:cs="Arial"/>
              </w:rPr>
              <w:lastRenderedPageBreak/>
              <w:t>iDwala</w:t>
            </w:r>
            <w:proofErr w:type="spellEnd"/>
            <w:r w:rsidRPr="00FE0EA6">
              <w:rPr>
                <w:rFonts w:cs="Arial"/>
              </w:rPr>
              <w:t xml:space="preserve"> Retreat</w:t>
            </w:r>
          </w:p>
          <w:p w14:paraId="29D5C231" w14:textId="77777777" w:rsidR="00F53873" w:rsidRPr="00FE0EA6" w:rsidRDefault="00F53873" w:rsidP="00B47034">
            <w:pPr>
              <w:spacing w:before="0" w:after="0" w:line="240" w:lineRule="auto"/>
              <w:rPr>
                <w:rFonts w:cs="Arial"/>
              </w:rPr>
            </w:pPr>
          </w:p>
          <w:p w14:paraId="0887A0EE" w14:textId="77777777" w:rsidR="00F53873" w:rsidRPr="00FE0EA6" w:rsidRDefault="00F53873" w:rsidP="00B47034">
            <w:pPr>
              <w:spacing w:before="0" w:after="0" w:line="240" w:lineRule="auto"/>
              <w:rPr>
                <w:rFonts w:cs="Arial"/>
              </w:rPr>
            </w:pPr>
          </w:p>
        </w:tc>
        <w:tc>
          <w:tcPr>
            <w:tcW w:w="2816" w:type="dxa"/>
            <w:tcBorders>
              <w:top w:val="single" w:sz="4" w:space="0" w:color="auto"/>
              <w:left w:val="single" w:sz="4" w:space="0" w:color="auto"/>
              <w:right w:val="single" w:sz="4" w:space="0" w:color="auto"/>
            </w:tcBorders>
            <w:shd w:val="clear" w:color="auto" w:fill="auto"/>
          </w:tcPr>
          <w:p w14:paraId="563576BE" w14:textId="77777777" w:rsidR="00F53873" w:rsidRPr="00FE0EA6" w:rsidRDefault="00F53873" w:rsidP="00B47034">
            <w:pPr>
              <w:spacing w:before="0" w:after="0" w:line="240" w:lineRule="auto"/>
              <w:rPr>
                <w:rFonts w:cs="Arial"/>
              </w:rPr>
            </w:pPr>
            <w:r w:rsidRPr="00FE0EA6">
              <w:rPr>
                <w:rFonts w:cs="Arial"/>
              </w:rPr>
              <w:t>11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5C193E46" w14:textId="77777777" w:rsidR="00F53873" w:rsidRPr="00FE0EA6" w:rsidRDefault="00F53873" w:rsidP="00B47034">
            <w:pPr>
              <w:spacing w:before="0" w:after="0" w:line="240" w:lineRule="auto"/>
              <w:rPr>
                <w:rFonts w:cs="Arial"/>
              </w:rPr>
            </w:pPr>
            <w:r w:rsidRPr="00FE0EA6">
              <w:rPr>
                <w:rFonts w:cs="Arial"/>
              </w:rPr>
              <w:t xml:space="preserve">Your draft scoping report compiled for Belfast Colliery (Pty) Ltd for the proposed </w:t>
            </w:r>
            <w:proofErr w:type="spellStart"/>
            <w:r w:rsidRPr="00FE0EA6">
              <w:rPr>
                <w:rFonts w:cs="Arial"/>
              </w:rPr>
              <w:t>Steynsplaats</w:t>
            </w:r>
            <w:proofErr w:type="spellEnd"/>
            <w:r w:rsidRPr="00FE0EA6">
              <w:rPr>
                <w:rFonts w:cs="Arial"/>
              </w:rPr>
              <w:t xml:space="preserve"> Colliery has reference. </w:t>
            </w:r>
          </w:p>
          <w:p w14:paraId="4F76E8CF" w14:textId="77777777" w:rsidR="00F53873" w:rsidRPr="00FE0EA6" w:rsidRDefault="00F53873" w:rsidP="00B47034">
            <w:pPr>
              <w:spacing w:before="0" w:after="0" w:line="240" w:lineRule="auto"/>
              <w:rPr>
                <w:rFonts w:cs="Arial"/>
              </w:rPr>
            </w:pPr>
            <w:r w:rsidRPr="00FE0EA6">
              <w:rPr>
                <w:rFonts w:cs="Arial"/>
              </w:rPr>
              <w:t xml:space="preserve">Please add the name of </w:t>
            </w:r>
            <w:proofErr w:type="spellStart"/>
            <w:r w:rsidRPr="00FE0EA6">
              <w:rPr>
                <w:rFonts w:cs="Arial"/>
              </w:rPr>
              <w:t>iDwala</w:t>
            </w:r>
            <w:proofErr w:type="spellEnd"/>
            <w:r w:rsidRPr="00FE0EA6">
              <w:rPr>
                <w:rFonts w:cs="Arial"/>
              </w:rPr>
              <w:t xml:space="preserve"> Retreat Centre (Pty) Ltd to your register as an Interested and Affected Party. </w:t>
            </w:r>
          </w:p>
          <w:p w14:paraId="1FCE1DD3" w14:textId="77777777" w:rsidR="00F53873" w:rsidRPr="00FE0EA6" w:rsidRDefault="00F53873" w:rsidP="00B47034">
            <w:pPr>
              <w:spacing w:before="0" w:after="0" w:line="240" w:lineRule="auto"/>
              <w:rPr>
                <w:rFonts w:cs="Arial"/>
              </w:rPr>
            </w:pPr>
          </w:p>
          <w:p w14:paraId="415AEC36" w14:textId="77777777" w:rsidR="00F53873" w:rsidRPr="00FE0EA6" w:rsidRDefault="00F53873" w:rsidP="00B47034">
            <w:pPr>
              <w:spacing w:before="0" w:after="0" w:line="240" w:lineRule="auto"/>
              <w:rPr>
                <w:rFonts w:cs="Arial"/>
              </w:rPr>
            </w:pPr>
            <w:proofErr w:type="spellStart"/>
            <w:r w:rsidRPr="00FE0EA6">
              <w:rPr>
                <w:rFonts w:cs="Arial"/>
              </w:rPr>
              <w:t>iDwala</w:t>
            </w:r>
            <w:proofErr w:type="spellEnd"/>
            <w:r w:rsidRPr="00FE0EA6">
              <w:rPr>
                <w:rFonts w:cs="Arial"/>
              </w:rPr>
              <w:t xml:space="preserve"> Retreat Centre is the registered owner of Portion 4 of the farm </w:t>
            </w:r>
            <w:proofErr w:type="spellStart"/>
            <w:r w:rsidRPr="00FE0EA6">
              <w:rPr>
                <w:rFonts w:cs="Arial"/>
              </w:rPr>
              <w:t>Groenvlei</w:t>
            </w:r>
            <w:proofErr w:type="spellEnd"/>
            <w:r w:rsidRPr="00FE0EA6">
              <w:rPr>
                <w:rFonts w:cs="Arial"/>
              </w:rPr>
              <w:t xml:space="preserve"> 353JT and is directly affected by the proposed mining operations. </w:t>
            </w:r>
          </w:p>
          <w:p w14:paraId="5824B52C" w14:textId="77777777" w:rsidR="00F53873" w:rsidRPr="00FE0EA6" w:rsidRDefault="00F53873" w:rsidP="00B47034">
            <w:pPr>
              <w:spacing w:before="0" w:after="0" w:line="240" w:lineRule="auto"/>
              <w:rPr>
                <w:rFonts w:cs="Arial"/>
              </w:rPr>
            </w:pPr>
          </w:p>
          <w:p w14:paraId="134745DC" w14:textId="77777777" w:rsidR="00F53873" w:rsidRPr="00FE0EA6" w:rsidRDefault="00F53873" w:rsidP="00B47034">
            <w:pPr>
              <w:spacing w:before="0" w:after="0" w:line="240" w:lineRule="auto"/>
              <w:rPr>
                <w:rFonts w:cs="Arial"/>
              </w:rPr>
            </w:pPr>
            <w:r w:rsidRPr="00FE0EA6">
              <w:rPr>
                <w:rFonts w:cs="Arial"/>
              </w:rPr>
              <w:lastRenderedPageBreak/>
              <w:t>Comments on the Draft Scoping Report will follow in due course.</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304FB97A" w14:textId="77777777" w:rsidR="00F53873" w:rsidRPr="00FE0EA6" w:rsidRDefault="00F53873" w:rsidP="00B47034">
            <w:pPr>
              <w:spacing w:before="0" w:after="0" w:line="240" w:lineRule="auto"/>
              <w:rPr>
                <w:rFonts w:cs="Arial"/>
              </w:rPr>
            </w:pPr>
          </w:p>
          <w:p w14:paraId="7D8B4BC4" w14:textId="77777777" w:rsidR="00F53873" w:rsidRPr="00FE0EA6" w:rsidRDefault="00F53873" w:rsidP="00B47034">
            <w:pPr>
              <w:spacing w:before="0" w:after="0" w:line="240" w:lineRule="auto"/>
              <w:rPr>
                <w:rFonts w:cs="Arial"/>
              </w:rPr>
            </w:pPr>
          </w:p>
          <w:p w14:paraId="63E6A539" w14:textId="77777777" w:rsidR="00F53873" w:rsidRPr="00FE0EA6" w:rsidRDefault="00F53873" w:rsidP="00B47034">
            <w:pPr>
              <w:spacing w:before="0" w:after="0" w:line="240" w:lineRule="auto"/>
              <w:rPr>
                <w:rFonts w:cs="Arial"/>
              </w:rPr>
            </w:pPr>
          </w:p>
          <w:p w14:paraId="225D61D6" w14:textId="77777777" w:rsidR="00F53873" w:rsidRPr="00FE0EA6" w:rsidRDefault="00F53873" w:rsidP="00B47034">
            <w:pPr>
              <w:spacing w:before="0" w:after="0" w:line="240" w:lineRule="auto"/>
              <w:rPr>
                <w:rFonts w:cs="Arial"/>
              </w:rPr>
            </w:pPr>
          </w:p>
          <w:p w14:paraId="737F1852" w14:textId="77777777" w:rsidR="00F53873" w:rsidRPr="00FE0EA6" w:rsidRDefault="00F53873" w:rsidP="00B47034">
            <w:pPr>
              <w:spacing w:before="0" w:after="0" w:line="240" w:lineRule="auto"/>
              <w:rPr>
                <w:rFonts w:cs="Arial"/>
              </w:rPr>
            </w:pPr>
          </w:p>
          <w:p w14:paraId="6DD4E9DD" w14:textId="77777777" w:rsidR="00F53873" w:rsidRPr="00FE0EA6" w:rsidRDefault="00F53873" w:rsidP="00B47034">
            <w:pPr>
              <w:spacing w:before="0" w:after="0" w:line="240" w:lineRule="auto"/>
              <w:rPr>
                <w:rFonts w:cs="Arial"/>
              </w:rPr>
            </w:pPr>
            <w:proofErr w:type="spellStart"/>
            <w:r w:rsidRPr="00FE0EA6">
              <w:rPr>
                <w:rFonts w:cs="Arial"/>
              </w:rPr>
              <w:t>iDwala</w:t>
            </w:r>
            <w:proofErr w:type="spellEnd"/>
            <w:r w:rsidRPr="00FE0EA6">
              <w:rPr>
                <w:rFonts w:cs="Arial"/>
              </w:rPr>
              <w:t xml:space="preserve"> Retreat Centre (Pty) Ltd is registered as an I&amp;AP. We note that portion 4 is not immediately adjacent to the proposed project area. </w:t>
            </w:r>
          </w:p>
          <w:p w14:paraId="1C1CA8AA" w14:textId="77777777" w:rsidR="00F53873" w:rsidRPr="00FE0EA6" w:rsidRDefault="00F53873" w:rsidP="00B47034">
            <w:pPr>
              <w:spacing w:before="0" w:after="0" w:line="240" w:lineRule="auto"/>
              <w:rPr>
                <w:rFonts w:cs="Arial"/>
              </w:rPr>
            </w:pPr>
          </w:p>
          <w:p w14:paraId="127F5275" w14:textId="77777777" w:rsidR="00F53873" w:rsidRPr="00FE0EA6" w:rsidRDefault="00F53873" w:rsidP="00B47034">
            <w:pPr>
              <w:spacing w:before="0" w:after="0" w:line="240" w:lineRule="auto"/>
              <w:rPr>
                <w:rFonts w:cs="Arial"/>
              </w:rPr>
            </w:pPr>
            <w:r w:rsidRPr="00FE0EA6">
              <w:rPr>
                <w:rFonts w:cs="Arial"/>
              </w:rPr>
              <w:t>The impacts on the property will be determined d during the EIA phase</w:t>
            </w:r>
          </w:p>
          <w:p w14:paraId="398B1E08" w14:textId="77777777" w:rsidR="00F53873" w:rsidRPr="00FE0EA6" w:rsidRDefault="00F53873" w:rsidP="00B47034">
            <w:pPr>
              <w:spacing w:before="0" w:after="0" w:line="240" w:lineRule="auto"/>
              <w:rPr>
                <w:rFonts w:cs="Arial"/>
              </w:rPr>
            </w:pPr>
          </w:p>
          <w:p w14:paraId="290BF658" w14:textId="77777777" w:rsidR="00F53873" w:rsidRPr="00FE0EA6" w:rsidRDefault="00F53873" w:rsidP="00B47034">
            <w:pPr>
              <w:spacing w:before="0" w:after="0" w:line="240" w:lineRule="auto"/>
              <w:rPr>
                <w:rFonts w:cs="Arial"/>
              </w:rPr>
            </w:pPr>
          </w:p>
          <w:p w14:paraId="4AF654DA" w14:textId="77777777" w:rsidR="00F53873" w:rsidRPr="00FE0EA6" w:rsidRDefault="00F53873" w:rsidP="00B47034">
            <w:pPr>
              <w:spacing w:before="0" w:after="0" w:line="240" w:lineRule="auto"/>
              <w:rPr>
                <w:rFonts w:cs="Arial"/>
              </w:rPr>
            </w:pPr>
          </w:p>
          <w:p w14:paraId="67220297" w14:textId="77777777" w:rsidR="00F53873" w:rsidRPr="00FE0EA6" w:rsidRDefault="00F53873" w:rsidP="00B47034">
            <w:pPr>
              <w:spacing w:before="0" w:after="0" w:line="240" w:lineRule="auto"/>
              <w:rPr>
                <w:rFonts w:cs="Arial"/>
              </w:rPr>
            </w:pPr>
          </w:p>
          <w:p w14:paraId="1ECA3B11" w14:textId="77777777" w:rsidR="00F53873" w:rsidRPr="00FE0EA6" w:rsidRDefault="00F53873" w:rsidP="00B47034">
            <w:pPr>
              <w:spacing w:before="0" w:after="0" w:line="240" w:lineRule="auto"/>
              <w:rPr>
                <w:rFonts w:cs="Arial"/>
              </w:rPr>
            </w:pPr>
            <w:r w:rsidRPr="00FE0EA6">
              <w:rPr>
                <w:rFonts w:cs="Arial"/>
              </w:rPr>
              <w:lastRenderedPageBreak/>
              <w:t>It must be noted that no comments have been received to date.</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4F48B758" w14:textId="77777777" w:rsidR="00F53873" w:rsidRPr="00FE0EA6" w:rsidRDefault="00F53873" w:rsidP="00B47034">
            <w:pPr>
              <w:spacing w:before="0" w:after="0" w:line="240" w:lineRule="auto"/>
              <w:rPr>
                <w:rFonts w:cs="Arial"/>
              </w:rPr>
            </w:pPr>
            <w:r w:rsidRPr="00FE0EA6">
              <w:rPr>
                <w:rFonts w:cs="Arial"/>
              </w:rPr>
              <w:lastRenderedPageBreak/>
              <w:t>Ongoing</w:t>
            </w:r>
          </w:p>
          <w:p w14:paraId="33AE7F57" w14:textId="77777777" w:rsidR="00F53873" w:rsidRPr="00FE0EA6" w:rsidRDefault="00F53873" w:rsidP="00B47034">
            <w:pPr>
              <w:spacing w:before="0" w:after="0" w:line="240" w:lineRule="auto"/>
              <w:rPr>
                <w:rFonts w:cs="Arial"/>
              </w:rPr>
            </w:pPr>
          </w:p>
          <w:p w14:paraId="4857F450" w14:textId="77777777" w:rsidR="00F53873" w:rsidRPr="00FE0EA6" w:rsidRDefault="00F53873" w:rsidP="00B47034">
            <w:pPr>
              <w:spacing w:before="0" w:after="0" w:line="240" w:lineRule="auto"/>
              <w:rPr>
                <w:rFonts w:cs="Arial"/>
              </w:rPr>
            </w:pPr>
          </w:p>
          <w:p w14:paraId="71447461" w14:textId="77777777" w:rsidR="00F53873" w:rsidRPr="00FE0EA6" w:rsidRDefault="00F53873" w:rsidP="00B47034">
            <w:pPr>
              <w:spacing w:before="0" w:after="0" w:line="240" w:lineRule="auto"/>
              <w:rPr>
                <w:rFonts w:cs="Arial"/>
              </w:rPr>
            </w:pPr>
          </w:p>
          <w:p w14:paraId="6A31ACD7" w14:textId="77777777" w:rsidR="00F53873" w:rsidRPr="00FE0EA6" w:rsidRDefault="00F53873" w:rsidP="00B47034">
            <w:pPr>
              <w:spacing w:before="0" w:after="0" w:line="240" w:lineRule="auto"/>
              <w:rPr>
                <w:rFonts w:cs="Arial"/>
              </w:rPr>
            </w:pPr>
          </w:p>
          <w:p w14:paraId="0EC09AD6" w14:textId="77777777" w:rsidR="00F53873" w:rsidRPr="00FE0EA6" w:rsidRDefault="00F53873" w:rsidP="00B47034">
            <w:pPr>
              <w:spacing w:before="0" w:after="0" w:line="240" w:lineRule="auto"/>
              <w:rPr>
                <w:rFonts w:cs="Arial"/>
              </w:rPr>
            </w:pPr>
            <w:r w:rsidRPr="00FE0EA6">
              <w:rPr>
                <w:rFonts w:cs="Arial"/>
              </w:rPr>
              <w:t>Ongoing</w:t>
            </w:r>
          </w:p>
          <w:p w14:paraId="0E00B858" w14:textId="77777777" w:rsidR="00F53873" w:rsidRPr="00FE0EA6" w:rsidRDefault="00F53873" w:rsidP="00B47034">
            <w:pPr>
              <w:spacing w:before="0" w:after="0" w:line="240" w:lineRule="auto"/>
              <w:rPr>
                <w:rFonts w:cs="Arial"/>
              </w:rPr>
            </w:pPr>
          </w:p>
          <w:p w14:paraId="4CACCF13" w14:textId="77777777" w:rsidR="00F53873" w:rsidRPr="00FE0EA6" w:rsidRDefault="00F53873" w:rsidP="00B47034">
            <w:pPr>
              <w:spacing w:before="0" w:after="0" w:line="240" w:lineRule="auto"/>
              <w:rPr>
                <w:rFonts w:cs="Arial"/>
              </w:rPr>
            </w:pPr>
          </w:p>
          <w:p w14:paraId="1C90F434" w14:textId="77777777" w:rsidR="00F53873" w:rsidRPr="00FE0EA6" w:rsidRDefault="00F53873" w:rsidP="00B47034">
            <w:pPr>
              <w:spacing w:before="0" w:after="0" w:line="240" w:lineRule="auto"/>
              <w:rPr>
                <w:rFonts w:cs="Arial"/>
              </w:rPr>
            </w:pPr>
          </w:p>
          <w:p w14:paraId="7FF542BB" w14:textId="77777777" w:rsidR="00F53873" w:rsidRPr="00FE0EA6" w:rsidRDefault="00F53873" w:rsidP="00B47034">
            <w:pPr>
              <w:spacing w:before="0" w:after="0" w:line="240" w:lineRule="auto"/>
              <w:rPr>
                <w:rFonts w:cs="Arial"/>
              </w:rPr>
            </w:pPr>
          </w:p>
          <w:p w14:paraId="7F0E09F3" w14:textId="77777777" w:rsidR="00F53873" w:rsidRPr="00FE0EA6" w:rsidRDefault="00F53873" w:rsidP="00B47034">
            <w:pPr>
              <w:spacing w:before="0" w:after="0" w:line="240" w:lineRule="auto"/>
              <w:rPr>
                <w:rFonts w:cs="Arial"/>
              </w:rPr>
            </w:pPr>
            <w:r w:rsidRPr="00FE0EA6">
              <w:rPr>
                <w:rFonts w:cs="Arial"/>
              </w:rPr>
              <w:t>Ongoing</w:t>
            </w:r>
          </w:p>
          <w:p w14:paraId="58A09F98" w14:textId="77777777" w:rsidR="00F53873" w:rsidRPr="00FE0EA6" w:rsidRDefault="00F53873" w:rsidP="00B47034">
            <w:pPr>
              <w:spacing w:before="0" w:after="0" w:line="240" w:lineRule="auto"/>
              <w:rPr>
                <w:rFonts w:cs="Arial"/>
              </w:rPr>
            </w:pPr>
          </w:p>
          <w:p w14:paraId="25176ED9" w14:textId="77777777" w:rsidR="00F53873" w:rsidRPr="00FE0EA6" w:rsidRDefault="00F53873" w:rsidP="00B47034">
            <w:pPr>
              <w:spacing w:before="0" w:after="0" w:line="240" w:lineRule="auto"/>
              <w:rPr>
                <w:rFonts w:cs="Arial"/>
              </w:rPr>
            </w:pPr>
          </w:p>
          <w:p w14:paraId="0F045280" w14:textId="77777777" w:rsidR="00F53873" w:rsidRPr="00FE0EA6" w:rsidRDefault="00F53873" w:rsidP="00B47034">
            <w:pPr>
              <w:spacing w:before="0" w:after="0" w:line="240" w:lineRule="auto"/>
              <w:rPr>
                <w:rFonts w:cs="Arial"/>
              </w:rPr>
            </w:pPr>
          </w:p>
          <w:p w14:paraId="33DDBFE8" w14:textId="77777777" w:rsidR="00F53873" w:rsidRPr="00FE0EA6" w:rsidRDefault="00F53873" w:rsidP="00B47034">
            <w:pPr>
              <w:spacing w:before="0" w:after="0" w:line="240" w:lineRule="auto"/>
              <w:rPr>
                <w:rFonts w:cs="Arial"/>
              </w:rPr>
            </w:pPr>
          </w:p>
          <w:p w14:paraId="5D180517" w14:textId="77777777" w:rsidR="00F53873" w:rsidRPr="00FE0EA6" w:rsidRDefault="00F53873" w:rsidP="00B47034">
            <w:pPr>
              <w:spacing w:before="0" w:after="0" w:line="240" w:lineRule="auto"/>
              <w:rPr>
                <w:rFonts w:cs="Arial"/>
              </w:rPr>
            </w:pPr>
          </w:p>
          <w:p w14:paraId="7D882D13" w14:textId="77777777" w:rsidR="00F53873" w:rsidRPr="00FE0EA6" w:rsidRDefault="00F53873" w:rsidP="00B47034">
            <w:pPr>
              <w:spacing w:before="0" w:after="0" w:line="240" w:lineRule="auto"/>
              <w:rPr>
                <w:rFonts w:cs="Arial"/>
              </w:rPr>
            </w:pPr>
            <w:r w:rsidRPr="00FE0EA6">
              <w:rPr>
                <w:rFonts w:cs="Arial"/>
              </w:rPr>
              <w:lastRenderedPageBreak/>
              <w:t>Ongoing</w:t>
            </w:r>
          </w:p>
          <w:p w14:paraId="6C363D6B" w14:textId="77777777" w:rsidR="00F53873" w:rsidRPr="00FE0EA6" w:rsidRDefault="00F53873" w:rsidP="00B47034">
            <w:pPr>
              <w:spacing w:before="0" w:after="0" w:line="240" w:lineRule="auto"/>
              <w:rPr>
                <w:rFonts w:cs="Arial"/>
              </w:rPr>
            </w:pPr>
          </w:p>
          <w:p w14:paraId="77DF1419" w14:textId="77777777" w:rsidR="00F53873" w:rsidRPr="00FE0EA6" w:rsidRDefault="00F53873" w:rsidP="00B47034">
            <w:pPr>
              <w:spacing w:before="0" w:after="0" w:line="240" w:lineRule="auto"/>
              <w:rPr>
                <w:rFonts w:cs="Arial"/>
              </w:rPr>
            </w:pPr>
          </w:p>
        </w:tc>
      </w:tr>
      <w:tr w:rsidR="00F53873" w:rsidRPr="00FE0EA6" w14:paraId="42242E82" w14:textId="77777777" w:rsidTr="00B47034">
        <w:trPr>
          <w:trHeight w:val="463"/>
          <w:jc w:val="center"/>
        </w:trPr>
        <w:tc>
          <w:tcPr>
            <w:tcW w:w="3583" w:type="dxa"/>
            <w:tcBorders>
              <w:top w:val="single" w:sz="4" w:space="0" w:color="auto"/>
              <w:left w:val="double" w:sz="4" w:space="0" w:color="auto"/>
              <w:bottom w:val="single" w:sz="4" w:space="0" w:color="auto"/>
              <w:right w:val="single" w:sz="4" w:space="0" w:color="auto"/>
            </w:tcBorders>
            <w:shd w:val="clear" w:color="auto" w:fill="auto"/>
          </w:tcPr>
          <w:p w14:paraId="29355079" w14:textId="77777777" w:rsidR="00F53873" w:rsidRPr="00FE0EA6" w:rsidRDefault="00F53873" w:rsidP="00B47034">
            <w:pPr>
              <w:spacing w:before="0" w:after="0" w:line="240" w:lineRule="auto"/>
              <w:rPr>
                <w:rFonts w:cs="Arial"/>
              </w:rPr>
            </w:pPr>
            <w:proofErr w:type="spellStart"/>
            <w:r w:rsidRPr="00FE0EA6">
              <w:rPr>
                <w:rFonts w:cs="Arial"/>
              </w:rPr>
              <w:lastRenderedPageBreak/>
              <w:t>BirdLife</w:t>
            </w:r>
            <w:proofErr w:type="spellEnd"/>
            <w:r w:rsidRPr="00FE0EA6">
              <w:rPr>
                <w:rFonts w:cs="Arial"/>
              </w:rPr>
              <w:t xml:space="preserve"> South Africa</w:t>
            </w:r>
          </w:p>
          <w:p w14:paraId="7D5D069F" w14:textId="77777777" w:rsidR="00F53873" w:rsidRPr="00FE0EA6" w:rsidRDefault="00F53873" w:rsidP="00B47034">
            <w:pPr>
              <w:spacing w:before="0" w:after="0" w:line="240" w:lineRule="auto"/>
              <w:rPr>
                <w:rFonts w:cs="Arial"/>
              </w:rPr>
            </w:pPr>
            <w:proofErr w:type="spellStart"/>
            <w:r w:rsidRPr="00FE0EA6">
              <w:rPr>
                <w:rFonts w:cs="Arial"/>
              </w:rPr>
              <w:t>Dr.</w:t>
            </w:r>
            <w:proofErr w:type="spellEnd"/>
            <w:r w:rsidRPr="00FE0EA6">
              <w:rPr>
                <w:rFonts w:cs="Arial"/>
              </w:rPr>
              <w:t xml:space="preserve"> Melissa </w:t>
            </w:r>
            <w:proofErr w:type="spellStart"/>
            <w:r w:rsidRPr="00FE0EA6">
              <w:rPr>
                <w:rFonts w:cs="Arial"/>
              </w:rPr>
              <w:t>lewis</w:t>
            </w:r>
            <w:proofErr w:type="spellEnd"/>
          </w:p>
          <w:p w14:paraId="74D40BB4" w14:textId="77777777" w:rsidR="00F53873" w:rsidRPr="00FE0EA6" w:rsidRDefault="00F53873" w:rsidP="00B47034">
            <w:pPr>
              <w:spacing w:before="0" w:after="0" w:line="240" w:lineRule="auto"/>
              <w:rPr>
                <w:rFonts w:cs="Arial"/>
              </w:rPr>
            </w:pPr>
          </w:p>
          <w:p w14:paraId="05D1E1AB" w14:textId="77777777" w:rsidR="00F53873" w:rsidRPr="00FE0EA6" w:rsidRDefault="00F53873" w:rsidP="00B47034">
            <w:pPr>
              <w:spacing w:before="0" w:after="0" w:line="240" w:lineRule="auto"/>
              <w:rPr>
                <w:rFonts w:cs="Arial"/>
              </w:rPr>
            </w:pPr>
          </w:p>
          <w:p w14:paraId="5FCB188A" w14:textId="77777777" w:rsidR="00F53873" w:rsidRPr="00FE0EA6" w:rsidRDefault="00F53873" w:rsidP="00B47034">
            <w:pPr>
              <w:spacing w:before="0" w:after="0" w:line="240" w:lineRule="auto"/>
              <w:rPr>
                <w:rFonts w:cs="Arial"/>
              </w:rPr>
            </w:pPr>
          </w:p>
        </w:tc>
        <w:tc>
          <w:tcPr>
            <w:tcW w:w="2816" w:type="dxa"/>
            <w:tcBorders>
              <w:top w:val="single" w:sz="4" w:space="0" w:color="auto"/>
              <w:left w:val="single" w:sz="4" w:space="0" w:color="auto"/>
              <w:bottom w:val="single" w:sz="4" w:space="0" w:color="auto"/>
              <w:right w:val="single" w:sz="4" w:space="0" w:color="auto"/>
            </w:tcBorders>
            <w:shd w:val="clear" w:color="auto" w:fill="auto"/>
          </w:tcPr>
          <w:p w14:paraId="0D79418C" w14:textId="77777777" w:rsidR="00F53873" w:rsidRPr="00FE0EA6" w:rsidRDefault="00F53873" w:rsidP="00B47034">
            <w:pPr>
              <w:spacing w:before="0" w:after="0" w:line="240" w:lineRule="auto"/>
              <w:rPr>
                <w:rFonts w:cs="Arial"/>
              </w:rPr>
            </w:pPr>
            <w:r w:rsidRPr="00FE0EA6">
              <w:rPr>
                <w:rFonts w:cs="Arial"/>
              </w:rPr>
              <w:t>15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7FD46269" w14:textId="77777777" w:rsidR="00F53873" w:rsidRPr="00FE0EA6" w:rsidRDefault="00F53873" w:rsidP="00B47034">
            <w:pPr>
              <w:spacing w:before="0" w:after="0" w:line="240" w:lineRule="auto"/>
              <w:rPr>
                <w:rFonts w:cs="Arial"/>
              </w:rPr>
            </w:pPr>
            <w:r w:rsidRPr="00FE0EA6">
              <w:rPr>
                <w:rFonts w:cs="Arial"/>
              </w:rPr>
              <w:t xml:space="preserve">I heard that some I&amp;APs have requested the EAP to arrange an I&amp;AP meeting to discuss the Belfast Colliery mining right application. Could you please let me know whether such a meeting is being planned? </w:t>
            </w:r>
          </w:p>
          <w:p w14:paraId="11D04C16" w14:textId="77777777" w:rsidR="00F53873" w:rsidRPr="00FE0EA6" w:rsidRDefault="00F53873" w:rsidP="00B47034">
            <w:pPr>
              <w:spacing w:before="0" w:after="0" w:line="240" w:lineRule="auto"/>
              <w:rPr>
                <w:rFonts w:cs="Arial"/>
              </w:rPr>
            </w:pPr>
            <w:proofErr w:type="spellStart"/>
            <w:r w:rsidRPr="00FE0EA6">
              <w:rPr>
                <w:rFonts w:cs="Arial"/>
              </w:rPr>
              <w:t>BirdLife</w:t>
            </w:r>
            <w:proofErr w:type="spellEnd"/>
            <w:r w:rsidRPr="00FE0EA6">
              <w:rPr>
                <w:rFonts w:cs="Arial"/>
              </w:rPr>
              <w:t xml:space="preserve"> South Africa is of the opinion that an I&amp;AP meeting is strongly needed in this instance, in light of the various risks that the proposed project poses to sensitive environmental features, heritage sites, and existing sources of income in and surrounding the area concerned.  </w:t>
            </w:r>
          </w:p>
          <w:p w14:paraId="7F0397DE" w14:textId="77777777" w:rsidR="00F53873" w:rsidRPr="00FE0EA6" w:rsidRDefault="00F53873" w:rsidP="00B47034">
            <w:pPr>
              <w:spacing w:before="0" w:after="0" w:line="240" w:lineRule="auto"/>
              <w:rPr>
                <w:rFonts w:cs="Arial"/>
              </w:rPr>
            </w:pPr>
          </w:p>
          <w:p w14:paraId="47E62279" w14:textId="77777777" w:rsidR="00F53873" w:rsidRPr="00FE0EA6" w:rsidRDefault="00F53873" w:rsidP="00B47034">
            <w:pPr>
              <w:spacing w:before="0" w:after="0" w:line="240" w:lineRule="auto"/>
              <w:rPr>
                <w:rFonts w:cs="Arial"/>
              </w:rPr>
            </w:pPr>
            <w:r w:rsidRPr="00FE0EA6">
              <w:rPr>
                <w:rFonts w:cs="Arial"/>
              </w:rPr>
              <w:t>The proposed project additionally has implications for South Africa's ability to satisfy its international commitments under the Agreement on the Conservation of African</w:t>
            </w:r>
            <w:r w:rsidRPr="00FE0EA6">
              <w:rPr>
                <w:rFonts w:ascii="Cambria Math" w:hAnsi="Cambria Math" w:cs="Cambria Math"/>
              </w:rPr>
              <w:t>‐</w:t>
            </w:r>
            <w:r w:rsidRPr="00FE0EA6">
              <w:rPr>
                <w:rFonts w:cs="Arial"/>
              </w:rPr>
              <w:t xml:space="preserve">Eurasian Migratory Waterbirds and the International Single Species Action Plan for the </w:t>
            </w:r>
            <w:r w:rsidRPr="00FE0EA6">
              <w:rPr>
                <w:rFonts w:cs="Arial"/>
              </w:rPr>
              <w:lastRenderedPageBreak/>
              <w:t>Conservation of the White</w:t>
            </w:r>
            <w:r w:rsidRPr="00FE0EA6">
              <w:rPr>
                <w:rFonts w:ascii="Cambria Math" w:hAnsi="Cambria Math" w:cs="Cambria Math"/>
              </w:rPr>
              <w:t>‐</w:t>
            </w:r>
            <w:r w:rsidRPr="00FE0EA6">
              <w:rPr>
                <w:rFonts w:cs="Arial"/>
              </w:rPr>
              <w:t xml:space="preserve">winged Flufftail. As such, comments should be sought from DFFE regarding this application. Mr </w:t>
            </w:r>
            <w:proofErr w:type="spellStart"/>
            <w:r w:rsidRPr="00FE0EA6">
              <w:rPr>
                <w:rFonts w:cs="Arial"/>
              </w:rPr>
              <w:t>Seoka</w:t>
            </w:r>
            <w:proofErr w:type="spellEnd"/>
            <w:r w:rsidRPr="00FE0EA6">
              <w:rPr>
                <w:rFonts w:cs="Arial"/>
              </w:rPr>
              <w:t xml:space="preserve"> </w:t>
            </w:r>
            <w:proofErr w:type="spellStart"/>
            <w:r w:rsidRPr="00FE0EA6">
              <w:rPr>
                <w:rFonts w:cs="Arial"/>
              </w:rPr>
              <w:t>Lekota</w:t>
            </w:r>
            <w:proofErr w:type="spellEnd"/>
            <w:r w:rsidRPr="00FE0EA6">
              <w:rPr>
                <w:rFonts w:cs="Arial"/>
              </w:rPr>
              <w:t xml:space="preserve"> from DFFE has been made aware of the application and should be invited to any authorities meeting that is arranged in respect thereof.   </w:t>
            </w:r>
          </w:p>
          <w:p w14:paraId="62C55B7D" w14:textId="77777777" w:rsidR="00F53873" w:rsidRPr="00FE0EA6" w:rsidRDefault="00F53873" w:rsidP="00B47034">
            <w:pPr>
              <w:spacing w:before="0" w:after="0" w:line="240" w:lineRule="auto"/>
              <w:rPr>
                <w:rFonts w:cs="Arial"/>
              </w:rPr>
            </w:pPr>
          </w:p>
          <w:p w14:paraId="4853BAF4" w14:textId="77777777" w:rsidR="00F53873" w:rsidRPr="00FE0EA6" w:rsidRDefault="00F53873" w:rsidP="00B47034">
            <w:pPr>
              <w:spacing w:before="0" w:after="0" w:line="240" w:lineRule="auto"/>
              <w:rPr>
                <w:rFonts w:cs="Arial"/>
              </w:rPr>
            </w:pPr>
            <w:r w:rsidRPr="00FE0EA6">
              <w:rPr>
                <w:rFonts w:cs="Arial"/>
              </w:rPr>
              <w:t>Finally, I note that the draft Scoping Report mentions that Belfast Colliery holds a prospecting right over the proposed mining area. When was this right granted and for what duration?</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4F37F5BC" w14:textId="77777777" w:rsidR="00F53873" w:rsidRPr="00FE0EA6" w:rsidRDefault="00F53873" w:rsidP="00B47034">
            <w:pPr>
              <w:spacing w:before="0" w:after="0" w:line="240" w:lineRule="auto"/>
              <w:rPr>
                <w:rFonts w:cs="Arial"/>
              </w:rPr>
            </w:pPr>
            <w:r w:rsidRPr="00FE0EA6">
              <w:rPr>
                <w:rFonts w:cs="Arial"/>
              </w:rPr>
              <w:lastRenderedPageBreak/>
              <w:t>The Meeting preparations are underway. We envisage the meeting to be held in November 2021. The exact date and time will be communicated with you and other I&amp;AP in due time.</w:t>
            </w:r>
          </w:p>
          <w:p w14:paraId="30DB17FF" w14:textId="77777777" w:rsidR="00F53873" w:rsidRPr="00FE0EA6" w:rsidRDefault="00F53873" w:rsidP="00B47034">
            <w:pPr>
              <w:spacing w:before="0" w:after="0" w:line="240" w:lineRule="auto"/>
              <w:rPr>
                <w:rFonts w:cs="Arial"/>
              </w:rPr>
            </w:pPr>
          </w:p>
          <w:p w14:paraId="60345E49" w14:textId="77777777" w:rsidR="00F53873" w:rsidRPr="00FE0EA6" w:rsidRDefault="00F53873" w:rsidP="00B47034">
            <w:pPr>
              <w:spacing w:before="0" w:after="0" w:line="240" w:lineRule="auto"/>
              <w:rPr>
                <w:rFonts w:cs="Arial"/>
              </w:rPr>
            </w:pPr>
          </w:p>
          <w:p w14:paraId="54120FC1" w14:textId="77777777" w:rsidR="00F53873" w:rsidRPr="00FE0EA6" w:rsidRDefault="00F53873" w:rsidP="00B47034">
            <w:pPr>
              <w:spacing w:before="0" w:after="0" w:line="240" w:lineRule="auto"/>
              <w:rPr>
                <w:rFonts w:cs="Arial"/>
              </w:rPr>
            </w:pPr>
          </w:p>
          <w:p w14:paraId="53F334E8" w14:textId="77777777" w:rsidR="00F53873" w:rsidRPr="00FE0EA6" w:rsidRDefault="00F53873" w:rsidP="00B47034">
            <w:pPr>
              <w:spacing w:before="0" w:after="0" w:line="240" w:lineRule="auto"/>
              <w:rPr>
                <w:rFonts w:cs="Arial"/>
              </w:rPr>
            </w:pPr>
          </w:p>
          <w:p w14:paraId="3441814C" w14:textId="77777777" w:rsidR="00F53873" w:rsidRPr="00FE0EA6" w:rsidRDefault="00F53873" w:rsidP="00B47034">
            <w:pPr>
              <w:spacing w:before="0" w:after="0" w:line="240" w:lineRule="auto"/>
              <w:rPr>
                <w:rFonts w:cs="Arial"/>
              </w:rPr>
            </w:pPr>
          </w:p>
          <w:p w14:paraId="500A125B" w14:textId="77777777" w:rsidR="00F53873" w:rsidRPr="00FE0EA6" w:rsidRDefault="00F53873" w:rsidP="00B47034">
            <w:pPr>
              <w:spacing w:before="0" w:after="0" w:line="240" w:lineRule="auto"/>
              <w:rPr>
                <w:rFonts w:cs="Arial"/>
              </w:rPr>
            </w:pPr>
          </w:p>
          <w:p w14:paraId="2D6F0D6B" w14:textId="77777777" w:rsidR="00F53873" w:rsidRPr="00FE0EA6" w:rsidRDefault="00F53873" w:rsidP="00B47034">
            <w:pPr>
              <w:spacing w:before="0" w:after="0" w:line="240" w:lineRule="auto"/>
              <w:rPr>
                <w:rFonts w:cs="Arial"/>
              </w:rPr>
            </w:pPr>
          </w:p>
          <w:p w14:paraId="18628BFA" w14:textId="77777777" w:rsidR="00F53873" w:rsidRPr="00FE0EA6" w:rsidRDefault="00F53873" w:rsidP="00B47034">
            <w:pPr>
              <w:spacing w:before="0" w:after="0" w:line="240" w:lineRule="auto"/>
              <w:rPr>
                <w:rFonts w:cs="Arial"/>
              </w:rPr>
            </w:pPr>
          </w:p>
          <w:p w14:paraId="17A0C1F3" w14:textId="77777777" w:rsidR="00F53873" w:rsidRPr="00FE0EA6" w:rsidRDefault="00F53873" w:rsidP="00B47034">
            <w:pPr>
              <w:spacing w:before="0" w:after="0" w:line="240" w:lineRule="auto"/>
              <w:rPr>
                <w:rFonts w:cs="Arial"/>
              </w:rPr>
            </w:pPr>
          </w:p>
          <w:p w14:paraId="0D3D4FBD" w14:textId="77777777" w:rsidR="00F53873" w:rsidRPr="00FE0EA6" w:rsidRDefault="00F53873" w:rsidP="00B47034">
            <w:pPr>
              <w:spacing w:before="0" w:after="0" w:line="240" w:lineRule="auto"/>
              <w:rPr>
                <w:rFonts w:cs="Arial"/>
              </w:rPr>
            </w:pPr>
          </w:p>
          <w:p w14:paraId="0428AB94" w14:textId="77777777" w:rsidR="00F53873" w:rsidRPr="00FE0EA6" w:rsidRDefault="00F53873" w:rsidP="00B47034">
            <w:pPr>
              <w:spacing w:before="0" w:after="0" w:line="240" w:lineRule="auto"/>
              <w:rPr>
                <w:rFonts w:cs="Arial"/>
              </w:rPr>
            </w:pPr>
          </w:p>
          <w:p w14:paraId="274AFCCC" w14:textId="77777777" w:rsidR="00F53873" w:rsidRPr="00FE0EA6" w:rsidRDefault="00F53873" w:rsidP="00B47034">
            <w:pPr>
              <w:spacing w:before="0" w:after="0" w:line="240" w:lineRule="auto"/>
              <w:rPr>
                <w:rFonts w:cs="Arial"/>
              </w:rPr>
            </w:pPr>
          </w:p>
          <w:p w14:paraId="02D0E226" w14:textId="77777777" w:rsidR="00F53873" w:rsidRPr="00FE0EA6" w:rsidRDefault="00F53873" w:rsidP="00B47034">
            <w:pPr>
              <w:spacing w:before="0" w:after="0" w:line="240" w:lineRule="auto"/>
              <w:rPr>
                <w:rFonts w:cs="Arial"/>
              </w:rPr>
            </w:pPr>
            <w:r w:rsidRPr="00FE0EA6">
              <w:rPr>
                <w:rFonts w:cs="Arial"/>
              </w:rPr>
              <w:t xml:space="preserve">No authority meeting is planned for the scoping phase. However, the DFFE will be invited to the </w:t>
            </w:r>
            <w:proofErr w:type="gramStart"/>
            <w:r w:rsidRPr="00FE0EA6">
              <w:rPr>
                <w:rFonts w:cs="Arial"/>
              </w:rPr>
              <w:t>Public</w:t>
            </w:r>
            <w:proofErr w:type="gramEnd"/>
            <w:r w:rsidRPr="00FE0EA6">
              <w:rPr>
                <w:rFonts w:cs="Arial"/>
              </w:rPr>
              <w:t xml:space="preserve"> meeting once scheduled and the Scoping Report and the EIA/</w:t>
            </w:r>
            <w:proofErr w:type="spellStart"/>
            <w:r w:rsidRPr="00FE0EA6">
              <w:rPr>
                <w:rFonts w:cs="Arial"/>
              </w:rPr>
              <w:t>EMPr</w:t>
            </w:r>
            <w:proofErr w:type="spellEnd"/>
            <w:r w:rsidRPr="00FE0EA6">
              <w:rPr>
                <w:rFonts w:cs="Arial"/>
              </w:rPr>
              <w:t xml:space="preserve"> will be provided to them for their comments.</w:t>
            </w:r>
          </w:p>
          <w:p w14:paraId="22807C96" w14:textId="77777777" w:rsidR="00F53873" w:rsidRPr="00FE0EA6" w:rsidRDefault="00F53873" w:rsidP="00B47034">
            <w:pPr>
              <w:spacing w:before="0" w:after="0" w:line="240" w:lineRule="auto"/>
              <w:rPr>
                <w:rFonts w:cs="Arial"/>
              </w:rPr>
            </w:pPr>
          </w:p>
          <w:p w14:paraId="3638437D" w14:textId="77777777" w:rsidR="00F53873" w:rsidRPr="00FE0EA6" w:rsidRDefault="00F53873" w:rsidP="00B47034">
            <w:pPr>
              <w:spacing w:before="0" w:after="0" w:line="240" w:lineRule="auto"/>
              <w:rPr>
                <w:rFonts w:cs="Arial"/>
              </w:rPr>
            </w:pPr>
          </w:p>
          <w:p w14:paraId="2781D759" w14:textId="77777777" w:rsidR="00F53873" w:rsidRPr="00FE0EA6" w:rsidRDefault="00F53873" w:rsidP="00B47034">
            <w:pPr>
              <w:spacing w:before="0" w:after="0" w:line="240" w:lineRule="auto"/>
              <w:rPr>
                <w:rFonts w:cs="Arial"/>
              </w:rPr>
            </w:pPr>
          </w:p>
          <w:p w14:paraId="3B2F2901" w14:textId="77777777" w:rsidR="00F53873" w:rsidRPr="00FE0EA6" w:rsidRDefault="00F53873" w:rsidP="00B47034">
            <w:pPr>
              <w:spacing w:before="0" w:after="0" w:line="240" w:lineRule="auto"/>
              <w:rPr>
                <w:rFonts w:cs="Arial"/>
              </w:rPr>
            </w:pPr>
          </w:p>
          <w:p w14:paraId="1B44E3A2" w14:textId="77777777" w:rsidR="00F53873" w:rsidRPr="00FE0EA6" w:rsidRDefault="00F53873" w:rsidP="00B47034">
            <w:pPr>
              <w:spacing w:before="0" w:after="0" w:line="240" w:lineRule="auto"/>
              <w:rPr>
                <w:rFonts w:cs="Arial"/>
              </w:rPr>
            </w:pPr>
          </w:p>
          <w:p w14:paraId="3CDD7047" w14:textId="77777777" w:rsidR="00F53873" w:rsidRPr="00FE0EA6" w:rsidRDefault="00F53873" w:rsidP="00B47034">
            <w:pPr>
              <w:spacing w:before="0" w:after="0" w:line="240" w:lineRule="auto"/>
              <w:rPr>
                <w:rFonts w:cs="Arial"/>
              </w:rPr>
            </w:pPr>
          </w:p>
          <w:p w14:paraId="16293700" w14:textId="77777777" w:rsidR="00F53873" w:rsidRPr="00FE0EA6" w:rsidRDefault="00F53873" w:rsidP="00B47034">
            <w:pPr>
              <w:spacing w:before="0" w:after="0" w:line="240" w:lineRule="auto"/>
              <w:rPr>
                <w:rFonts w:cs="Arial"/>
              </w:rPr>
            </w:pPr>
          </w:p>
          <w:p w14:paraId="462FC15C" w14:textId="77777777" w:rsidR="00F53873" w:rsidRPr="00FE0EA6" w:rsidRDefault="00F53873" w:rsidP="00B47034">
            <w:pPr>
              <w:spacing w:before="0" w:after="0" w:line="240" w:lineRule="auto"/>
              <w:rPr>
                <w:rFonts w:cs="Arial"/>
              </w:rPr>
            </w:pPr>
          </w:p>
          <w:p w14:paraId="3119AF67" w14:textId="77777777" w:rsidR="00F53873" w:rsidRPr="00FE0EA6" w:rsidRDefault="00F53873" w:rsidP="00B47034">
            <w:pPr>
              <w:spacing w:before="0" w:after="0" w:line="240" w:lineRule="auto"/>
              <w:rPr>
                <w:rFonts w:cs="Arial"/>
              </w:rPr>
            </w:pPr>
          </w:p>
          <w:p w14:paraId="416AD91C" w14:textId="77777777" w:rsidR="00F53873" w:rsidRPr="00FE0EA6" w:rsidRDefault="00F53873" w:rsidP="00B47034">
            <w:pPr>
              <w:spacing w:before="0" w:after="0" w:line="240" w:lineRule="auto"/>
              <w:rPr>
                <w:rFonts w:cs="Arial"/>
              </w:rPr>
            </w:pPr>
          </w:p>
          <w:p w14:paraId="3B17E715" w14:textId="77777777" w:rsidR="00F53873" w:rsidRPr="00FE0EA6" w:rsidRDefault="00F53873" w:rsidP="00B47034">
            <w:pPr>
              <w:spacing w:before="0" w:after="0" w:line="240" w:lineRule="auto"/>
              <w:rPr>
                <w:rFonts w:cs="Arial"/>
              </w:rPr>
            </w:pPr>
          </w:p>
          <w:p w14:paraId="1F08D74A" w14:textId="77777777" w:rsidR="00F53873" w:rsidRPr="00FE0EA6" w:rsidRDefault="00F53873" w:rsidP="00B47034">
            <w:pPr>
              <w:spacing w:before="0" w:after="0" w:line="240" w:lineRule="auto"/>
              <w:rPr>
                <w:rFonts w:cs="Arial"/>
              </w:rPr>
            </w:pPr>
          </w:p>
          <w:p w14:paraId="3137F060" w14:textId="77777777" w:rsidR="00F53873" w:rsidRPr="00FE0EA6" w:rsidRDefault="00F53873" w:rsidP="00B47034">
            <w:pPr>
              <w:spacing w:before="0" w:after="0" w:line="240" w:lineRule="auto"/>
              <w:rPr>
                <w:rFonts w:cs="Arial"/>
              </w:rPr>
            </w:pPr>
          </w:p>
          <w:p w14:paraId="4A0D5915" w14:textId="77777777" w:rsidR="00F53873" w:rsidRPr="00FE0EA6" w:rsidRDefault="00F53873" w:rsidP="00B47034">
            <w:pPr>
              <w:spacing w:before="0" w:after="0" w:line="240" w:lineRule="auto"/>
              <w:rPr>
                <w:rFonts w:cs="Arial"/>
              </w:rPr>
            </w:pPr>
            <w:r w:rsidRPr="00FE0EA6">
              <w:rPr>
                <w:rFonts w:cs="Arial"/>
              </w:rPr>
              <w:t>Belfast Collieries (Pty) Limited does not hold a prospecting right over the proposed project area.  The Scoping Report has been revised to correct the statement.</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7D1F5C08" w14:textId="77777777" w:rsidR="00F53873" w:rsidRPr="00FE0EA6" w:rsidRDefault="00F53873" w:rsidP="00B47034">
            <w:pPr>
              <w:spacing w:before="0" w:after="0" w:line="240" w:lineRule="auto"/>
              <w:rPr>
                <w:rFonts w:cs="Arial"/>
              </w:rPr>
            </w:pPr>
            <w:r w:rsidRPr="00FE0EA6">
              <w:rPr>
                <w:rFonts w:cs="Arial"/>
              </w:rPr>
              <w:lastRenderedPageBreak/>
              <w:t>Ongoing</w:t>
            </w:r>
          </w:p>
          <w:p w14:paraId="371AA434" w14:textId="77777777" w:rsidR="00F53873" w:rsidRPr="00FE0EA6" w:rsidRDefault="00F53873" w:rsidP="00B47034">
            <w:pPr>
              <w:spacing w:before="0" w:after="0" w:line="240" w:lineRule="auto"/>
              <w:rPr>
                <w:rFonts w:cs="Arial"/>
              </w:rPr>
            </w:pPr>
          </w:p>
          <w:p w14:paraId="141A3E21" w14:textId="77777777" w:rsidR="00F53873" w:rsidRPr="00FE0EA6" w:rsidRDefault="00F53873" w:rsidP="00B47034">
            <w:pPr>
              <w:spacing w:before="0" w:after="0" w:line="240" w:lineRule="auto"/>
              <w:rPr>
                <w:rFonts w:cs="Arial"/>
              </w:rPr>
            </w:pPr>
          </w:p>
          <w:p w14:paraId="4DCE264B" w14:textId="77777777" w:rsidR="00F53873" w:rsidRPr="00FE0EA6" w:rsidRDefault="00F53873" w:rsidP="00B47034">
            <w:pPr>
              <w:spacing w:before="0" w:after="0" w:line="240" w:lineRule="auto"/>
              <w:rPr>
                <w:rFonts w:cs="Arial"/>
              </w:rPr>
            </w:pPr>
          </w:p>
          <w:p w14:paraId="789FEED3" w14:textId="77777777" w:rsidR="00F53873" w:rsidRPr="00FE0EA6" w:rsidRDefault="00F53873" w:rsidP="00B47034">
            <w:pPr>
              <w:spacing w:before="0" w:after="0" w:line="240" w:lineRule="auto"/>
              <w:rPr>
                <w:rFonts w:cs="Arial"/>
              </w:rPr>
            </w:pPr>
          </w:p>
          <w:p w14:paraId="2A99FDDA" w14:textId="77777777" w:rsidR="00F53873" w:rsidRPr="00FE0EA6" w:rsidRDefault="00F53873" w:rsidP="00B47034">
            <w:pPr>
              <w:spacing w:before="0" w:after="0" w:line="240" w:lineRule="auto"/>
              <w:rPr>
                <w:rFonts w:cs="Arial"/>
              </w:rPr>
            </w:pPr>
          </w:p>
          <w:p w14:paraId="70AC6EEE" w14:textId="77777777" w:rsidR="00F53873" w:rsidRPr="00FE0EA6" w:rsidRDefault="00F53873" w:rsidP="00B47034">
            <w:pPr>
              <w:spacing w:before="0" w:after="0" w:line="240" w:lineRule="auto"/>
              <w:rPr>
                <w:rFonts w:cs="Arial"/>
              </w:rPr>
            </w:pPr>
          </w:p>
          <w:p w14:paraId="22289F64" w14:textId="77777777" w:rsidR="00F53873" w:rsidRPr="00FE0EA6" w:rsidRDefault="00F53873" w:rsidP="00B47034">
            <w:pPr>
              <w:spacing w:before="0" w:after="0" w:line="240" w:lineRule="auto"/>
              <w:rPr>
                <w:rFonts w:cs="Arial"/>
              </w:rPr>
            </w:pPr>
          </w:p>
          <w:p w14:paraId="0B778DC8" w14:textId="77777777" w:rsidR="00F53873" w:rsidRPr="00FE0EA6" w:rsidRDefault="00F53873" w:rsidP="00B47034">
            <w:pPr>
              <w:spacing w:before="0" w:after="0" w:line="240" w:lineRule="auto"/>
              <w:rPr>
                <w:rFonts w:cs="Arial"/>
              </w:rPr>
            </w:pPr>
          </w:p>
          <w:p w14:paraId="0486EBF4" w14:textId="77777777" w:rsidR="00F53873" w:rsidRPr="00FE0EA6" w:rsidRDefault="00F53873" w:rsidP="00B47034">
            <w:pPr>
              <w:spacing w:before="0" w:after="0" w:line="240" w:lineRule="auto"/>
              <w:rPr>
                <w:rFonts w:cs="Arial"/>
              </w:rPr>
            </w:pPr>
          </w:p>
          <w:p w14:paraId="4716AF41" w14:textId="77777777" w:rsidR="00F53873" w:rsidRPr="00FE0EA6" w:rsidRDefault="00F53873" w:rsidP="00B47034">
            <w:pPr>
              <w:spacing w:before="0" w:after="0" w:line="240" w:lineRule="auto"/>
              <w:rPr>
                <w:rFonts w:cs="Arial"/>
              </w:rPr>
            </w:pPr>
          </w:p>
          <w:p w14:paraId="4C4E329E" w14:textId="77777777" w:rsidR="00F53873" w:rsidRPr="00FE0EA6" w:rsidRDefault="00F53873" w:rsidP="00B47034">
            <w:pPr>
              <w:spacing w:before="0" w:after="0" w:line="240" w:lineRule="auto"/>
              <w:rPr>
                <w:rFonts w:cs="Arial"/>
              </w:rPr>
            </w:pPr>
          </w:p>
          <w:p w14:paraId="6EF8C7B7" w14:textId="77777777" w:rsidR="00F53873" w:rsidRPr="00FE0EA6" w:rsidRDefault="00F53873" w:rsidP="00B47034">
            <w:pPr>
              <w:spacing w:before="0" w:after="0" w:line="240" w:lineRule="auto"/>
              <w:rPr>
                <w:rFonts w:cs="Arial"/>
              </w:rPr>
            </w:pPr>
          </w:p>
          <w:p w14:paraId="59129C08" w14:textId="77777777" w:rsidR="00F53873" w:rsidRPr="00FE0EA6" w:rsidRDefault="00F53873" w:rsidP="00B47034">
            <w:pPr>
              <w:spacing w:before="0" w:after="0" w:line="240" w:lineRule="auto"/>
              <w:rPr>
                <w:rFonts w:cs="Arial"/>
              </w:rPr>
            </w:pPr>
          </w:p>
          <w:p w14:paraId="39F8D61E" w14:textId="77777777" w:rsidR="00F53873" w:rsidRPr="00FE0EA6" w:rsidRDefault="00F53873" w:rsidP="00B47034">
            <w:pPr>
              <w:spacing w:before="0" w:after="0" w:line="240" w:lineRule="auto"/>
              <w:rPr>
                <w:rFonts w:cs="Arial"/>
              </w:rPr>
            </w:pPr>
          </w:p>
          <w:p w14:paraId="1A3B165E" w14:textId="77777777" w:rsidR="00F53873" w:rsidRPr="00FE0EA6" w:rsidRDefault="00F53873" w:rsidP="00B47034">
            <w:pPr>
              <w:spacing w:before="0" w:after="0" w:line="240" w:lineRule="auto"/>
              <w:rPr>
                <w:rFonts w:cs="Arial"/>
              </w:rPr>
            </w:pPr>
          </w:p>
          <w:p w14:paraId="67D5C2FA" w14:textId="77777777" w:rsidR="00F53873" w:rsidRPr="00FE0EA6" w:rsidRDefault="00F53873" w:rsidP="00B47034">
            <w:pPr>
              <w:spacing w:before="0" w:after="0" w:line="240" w:lineRule="auto"/>
              <w:rPr>
                <w:rFonts w:cs="Arial"/>
              </w:rPr>
            </w:pPr>
          </w:p>
          <w:p w14:paraId="0EA5DED2" w14:textId="77777777" w:rsidR="00F53873" w:rsidRPr="00FE0EA6" w:rsidRDefault="00F53873" w:rsidP="00B47034">
            <w:pPr>
              <w:spacing w:before="0" w:after="0" w:line="240" w:lineRule="auto"/>
              <w:rPr>
                <w:rFonts w:cs="Arial"/>
              </w:rPr>
            </w:pPr>
          </w:p>
          <w:p w14:paraId="0C61C448" w14:textId="77777777" w:rsidR="00F53873" w:rsidRPr="00FE0EA6" w:rsidRDefault="00F53873" w:rsidP="00B47034">
            <w:pPr>
              <w:spacing w:before="0" w:after="0" w:line="240" w:lineRule="auto"/>
              <w:rPr>
                <w:rFonts w:cs="Arial"/>
              </w:rPr>
            </w:pPr>
            <w:r w:rsidRPr="00FE0EA6">
              <w:rPr>
                <w:rFonts w:cs="Arial"/>
              </w:rPr>
              <w:t>Ongoing</w:t>
            </w:r>
          </w:p>
          <w:p w14:paraId="1DB3B528" w14:textId="77777777" w:rsidR="00F53873" w:rsidRPr="00FE0EA6" w:rsidRDefault="00F53873" w:rsidP="00B47034">
            <w:pPr>
              <w:spacing w:before="0" w:after="0" w:line="240" w:lineRule="auto"/>
              <w:rPr>
                <w:rFonts w:cs="Arial"/>
              </w:rPr>
            </w:pPr>
          </w:p>
          <w:p w14:paraId="12397F73" w14:textId="77777777" w:rsidR="00F53873" w:rsidRPr="00FE0EA6" w:rsidRDefault="00F53873" w:rsidP="00B47034">
            <w:pPr>
              <w:spacing w:before="0" w:after="0" w:line="240" w:lineRule="auto"/>
              <w:rPr>
                <w:rFonts w:cs="Arial"/>
              </w:rPr>
            </w:pPr>
          </w:p>
          <w:p w14:paraId="42DB0FEE" w14:textId="77777777" w:rsidR="00F53873" w:rsidRPr="00FE0EA6" w:rsidRDefault="00F53873" w:rsidP="00B47034">
            <w:pPr>
              <w:spacing w:before="0" w:after="0" w:line="240" w:lineRule="auto"/>
              <w:rPr>
                <w:rFonts w:cs="Arial"/>
              </w:rPr>
            </w:pPr>
          </w:p>
          <w:p w14:paraId="68FEFD4B" w14:textId="77777777" w:rsidR="00F53873" w:rsidRPr="00FE0EA6" w:rsidRDefault="00F53873" w:rsidP="00B47034">
            <w:pPr>
              <w:spacing w:before="0" w:after="0" w:line="240" w:lineRule="auto"/>
              <w:rPr>
                <w:rFonts w:cs="Arial"/>
              </w:rPr>
            </w:pPr>
          </w:p>
          <w:p w14:paraId="19480C4D" w14:textId="77777777" w:rsidR="00F53873" w:rsidRPr="00FE0EA6" w:rsidRDefault="00F53873" w:rsidP="00B47034">
            <w:pPr>
              <w:spacing w:before="0" w:after="0" w:line="240" w:lineRule="auto"/>
              <w:rPr>
                <w:rFonts w:cs="Arial"/>
              </w:rPr>
            </w:pPr>
          </w:p>
          <w:p w14:paraId="7C0CA895" w14:textId="77777777" w:rsidR="00F53873" w:rsidRPr="00FE0EA6" w:rsidRDefault="00F53873" w:rsidP="00B47034">
            <w:pPr>
              <w:spacing w:before="0" w:after="0" w:line="240" w:lineRule="auto"/>
              <w:rPr>
                <w:rFonts w:cs="Arial"/>
              </w:rPr>
            </w:pPr>
          </w:p>
          <w:p w14:paraId="0CAC4854" w14:textId="77777777" w:rsidR="00F53873" w:rsidRPr="00FE0EA6" w:rsidRDefault="00F53873" w:rsidP="00B47034">
            <w:pPr>
              <w:spacing w:before="0" w:after="0" w:line="240" w:lineRule="auto"/>
              <w:rPr>
                <w:rFonts w:cs="Arial"/>
              </w:rPr>
            </w:pPr>
          </w:p>
          <w:p w14:paraId="485F7D15" w14:textId="77777777" w:rsidR="00F53873" w:rsidRPr="00FE0EA6" w:rsidRDefault="00F53873" w:rsidP="00B47034">
            <w:pPr>
              <w:spacing w:before="0" w:after="0" w:line="240" w:lineRule="auto"/>
              <w:rPr>
                <w:rFonts w:cs="Arial"/>
              </w:rPr>
            </w:pPr>
          </w:p>
          <w:p w14:paraId="124E5BCF" w14:textId="77777777" w:rsidR="00F53873" w:rsidRPr="00FE0EA6" w:rsidRDefault="00F53873" w:rsidP="00B47034">
            <w:pPr>
              <w:spacing w:before="0" w:after="0" w:line="240" w:lineRule="auto"/>
              <w:rPr>
                <w:rFonts w:cs="Arial"/>
              </w:rPr>
            </w:pPr>
          </w:p>
          <w:p w14:paraId="6324CB1F" w14:textId="77777777" w:rsidR="00F53873" w:rsidRPr="00FE0EA6" w:rsidRDefault="00F53873" w:rsidP="00B47034">
            <w:pPr>
              <w:spacing w:before="0" w:after="0" w:line="240" w:lineRule="auto"/>
              <w:rPr>
                <w:rFonts w:cs="Arial"/>
              </w:rPr>
            </w:pPr>
          </w:p>
          <w:p w14:paraId="15914393" w14:textId="77777777" w:rsidR="00F53873" w:rsidRPr="00FE0EA6" w:rsidRDefault="00F53873" w:rsidP="00B47034">
            <w:pPr>
              <w:spacing w:before="0" w:after="0" w:line="240" w:lineRule="auto"/>
              <w:rPr>
                <w:rFonts w:cs="Arial"/>
              </w:rPr>
            </w:pPr>
          </w:p>
          <w:p w14:paraId="00DA13AE" w14:textId="77777777" w:rsidR="00F53873" w:rsidRPr="00FE0EA6" w:rsidRDefault="00F53873" w:rsidP="00B47034">
            <w:pPr>
              <w:spacing w:before="0" w:after="0" w:line="240" w:lineRule="auto"/>
              <w:rPr>
                <w:rFonts w:cs="Arial"/>
              </w:rPr>
            </w:pPr>
          </w:p>
          <w:p w14:paraId="4931B34E" w14:textId="77777777" w:rsidR="00F53873" w:rsidRPr="00FE0EA6" w:rsidRDefault="00F53873" w:rsidP="00B47034">
            <w:pPr>
              <w:spacing w:before="0" w:after="0" w:line="240" w:lineRule="auto"/>
              <w:rPr>
                <w:rFonts w:cs="Arial"/>
              </w:rPr>
            </w:pPr>
          </w:p>
          <w:p w14:paraId="12B8A0EA" w14:textId="77777777" w:rsidR="00F53873" w:rsidRPr="00FE0EA6" w:rsidRDefault="00F53873" w:rsidP="00B47034">
            <w:pPr>
              <w:spacing w:before="0" w:after="0" w:line="240" w:lineRule="auto"/>
              <w:rPr>
                <w:rFonts w:cs="Arial"/>
              </w:rPr>
            </w:pPr>
          </w:p>
          <w:p w14:paraId="5001ED53" w14:textId="77777777" w:rsidR="00F53873" w:rsidRPr="00FE0EA6" w:rsidRDefault="00F53873" w:rsidP="00B47034">
            <w:pPr>
              <w:spacing w:before="0" w:after="0" w:line="240" w:lineRule="auto"/>
              <w:rPr>
                <w:rFonts w:cs="Arial"/>
              </w:rPr>
            </w:pPr>
          </w:p>
          <w:p w14:paraId="74FA6B75" w14:textId="77777777" w:rsidR="00F53873" w:rsidRPr="00FE0EA6" w:rsidRDefault="00F53873" w:rsidP="00B47034">
            <w:pPr>
              <w:spacing w:before="0" w:after="0" w:line="240" w:lineRule="auto"/>
              <w:rPr>
                <w:rFonts w:cs="Arial"/>
              </w:rPr>
            </w:pPr>
          </w:p>
          <w:p w14:paraId="45F94D55" w14:textId="77777777" w:rsidR="00F53873" w:rsidRPr="00FE0EA6" w:rsidRDefault="00F53873" w:rsidP="00B47034">
            <w:pPr>
              <w:spacing w:before="0" w:after="0" w:line="240" w:lineRule="auto"/>
              <w:rPr>
                <w:rFonts w:cs="Arial"/>
              </w:rPr>
            </w:pPr>
          </w:p>
          <w:p w14:paraId="08188A07" w14:textId="77777777" w:rsidR="00F53873" w:rsidRPr="00FE0EA6" w:rsidRDefault="00F53873" w:rsidP="00B47034">
            <w:pPr>
              <w:spacing w:before="0" w:after="0" w:line="240" w:lineRule="auto"/>
              <w:rPr>
                <w:rFonts w:cs="Arial"/>
              </w:rPr>
            </w:pPr>
          </w:p>
          <w:p w14:paraId="3073E158" w14:textId="77777777" w:rsidR="00F53873" w:rsidRPr="00FE0EA6" w:rsidRDefault="00F53873" w:rsidP="00B47034">
            <w:pPr>
              <w:spacing w:before="0" w:after="0" w:line="240" w:lineRule="auto"/>
              <w:rPr>
                <w:rFonts w:cs="Arial"/>
              </w:rPr>
            </w:pPr>
          </w:p>
          <w:p w14:paraId="6898CCA6" w14:textId="77777777" w:rsidR="00F53873" w:rsidRPr="00FE0EA6" w:rsidRDefault="00F53873" w:rsidP="00B47034">
            <w:pPr>
              <w:spacing w:before="0" w:after="0" w:line="240" w:lineRule="auto"/>
              <w:rPr>
                <w:rFonts w:cs="Arial"/>
              </w:rPr>
            </w:pPr>
            <w:r w:rsidRPr="00FE0EA6">
              <w:rPr>
                <w:rFonts w:cs="Arial"/>
              </w:rPr>
              <w:t>Ongoing</w:t>
            </w:r>
          </w:p>
          <w:p w14:paraId="48EFFAC9" w14:textId="77777777" w:rsidR="00F53873" w:rsidRPr="00FE0EA6" w:rsidRDefault="00F53873" w:rsidP="00B47034">
            <w:pPr>
              <w:spacing w:before="0" w:after="0" w:line="240" w:lineRule="auto"/>
              <w:rPr>
                <w:rFonts w:cs="Arial"/>
              </w:rPr>
            </w:pPr>
          </w:p>
          <w:p w14:paraId="3974BBE0" w14:textId="77777777" w:rsidR="00F53873" w:rsidRPr="00FE0EA6" w:rsidRDefault="00F53873" w:rsidP="00B47034">
            <w:pPr>
              <w:spacing w:before="0" w:after="0" w:line="240" w:lineRule="auto"/>
              <w:rPr>
                <w:rFonts w:cs="Arial"/>
              </w:rPr>
            </w:pPr>
          </w:p>
          <w:p w14:paraId="4E584575" w14:textId="77777777" w:rsidR="00F53873" w:rsidRPr="00FE0EA6" w:rsidRDefault="00F53873" w:rsidP="00B47034">
            <w:pPr>
              <w:spacing w:before="0" w:after="0" w:line="240" w:lineRule="auto"/>
              <w:rPr>
                <w:rFonts w:cs="Arial"/>
              </w:rPr>
            </w:pPr>
          </w:p>
          <w:p w14:paraId="2B6D857A" w14:textId="77777777" w:rsidR="00F53873" w:rsidRPr="00FE0EA6" w:rsidRDefault="00F53873" w:rsidP="00B47034">
            <w:pPr>
              <w:spacing w:before="0" w:after="0" w:line="240" w:lineRule="auto"/>
              <w:rPr>
                <w:rFonts w:cs="Arial"/>
              </w:rPr>
            </w:pPr>
          </w:p>
          <w:p w14:paraId="23A66959" w14:textId="77777777" w:rsidR="00F53873" w:rsidRPr="00FE0EA6" w:rsidRDefault="00F53873" w:rsidP="00B47034">
            <w:pPr>
              <w:spacing w:before="0" w:after="0" w:line="240" w:lineRule="auto"/>
              <w:rPr>
                <w:rFonts w:cs="Arial"/>
              </w:rPr>
            </w:pPr>
          </w:p>
        </w:tc>
      </w:tr>
      <w:tr w:rsidR="00F53873" w:rsidRPr="00FE0EA6" w14:paraId="79F4BC9C" w14:textId="77777777" w:rsidTr="00B47034">
        <w:trPr>
          <w:jc w:val="center"/>
        </w:trPr>
        <w:tc>
          <w:tcPr>
            <w:tcW w:w="3583" w:type="dxa"/>
            <w:tcBorders>
              <w:top w:val="single" w:sz="4" w:space="0" w:color="auto"/>
              <w:left w:val="double" w:sz="4" w:space="0" w:color="auto"/>
              <w:right w:val="single" w:sz="4" w:space="0" w:color="auto"/>
            </w:tcBorders>
            <w:shd w:val="clear" w:color="auto" w:fill="auto"/>
          </w:tcPr>
          <w:p w14:paraId="01190D64" w14:textId="77777777" w:rsidR="00F53873" w:rsidRPr="00FE0EA6" w:rsidRDefault="00F53873" w:rsidP="00B47034">
            <w:pPr>
              <w:spacing w:before="0" w:after="0" w:line="240" w:lineRule="auto"/>
              <w:rPr>
                <w:rFonts w:cs="Arial"/>
              </w:rPr>
            </w:pPr>
            <w:proofErr w:type="spellStart"/>
            <w:r w:rsidRPr="00FE0EA6">
              <w:rPr>
                <w:rFonts w:cs="Arial"/>
              </w:rPr>
              <w:lastRenderedPageBreak/>
              <w:t>Mabote</w:t>
            </w:r>
            <w:proofErr w:type="spellEnd"/>
            <w:r w:rsidRPr="00FE0EA6">
              <w:rPr>
                <w:rFonts w:cs="Arial"/>
              </w:rPr>
              <w:t xml:space="preserve"> </w:t>
            </w:r>
            <w:proofErr w:type="spellStart"/>
            <w:r w:rsidRPr="00FE0EA6">
              <w:rPr>
                <w:rFonts w:cs="Arial"/>
              </w:rPr>
              <w:t>Montshosi</w:t>
            </w:r>
            <w:proofErr w:type="spellEnd"/>
          </w:p>
          <w:p w14:paraId="392378D7" w14:textId="77777777" w:rsidR="00F53873" w:rsidRPr="00FE0EA6" w:rsidRDefault="00F53873" w:rsidP="00B47034">
            <w:pPr>
              <w:spacing w:before="0" w:after="0" w:line="240" w:lineRule="auto"/>
              <w:rPr>
                <w:rFonts w:cs="Arial"/>
              </w:rPr>
            </w:pPr>
          </w:p>
          <w:p w14:paraId="20DF9CD6" w14:textId="77777777" w:rsidR="00F53873" w:rsidRPr="00FE0EA6" w:rsidRDefault="00F53873" w:rsidP="00B47034">
            <w:pPr>
              <w:spacing w:before="0" w:after="0" w:line="240" w:lineRule="auto"/>
              <w:rPr>
                <w:rFonts w:cs="Arial"/>
              </w:rPr>
            </w:pPr>
          </w:p>
        </w:tc>
        <w:tc>
          <w:tcPr>
            <w:tcW w:w="2816" w:type="dxa"/>
            <w:tcBorders>
              <w:top w:val="single" w:sz="4" w:space="0" w:color="auto"/>
              <w:left w:val="single" w:sz="4" w:space="0" w:color="auto"/>
              <w:right w:val="single" w:sz="4" w:space="0" w:color="auto"/>
            </w:tcBorders>
            <w:shd w:val="clear" w:color="auto" w:fill="auto"/>
          </w:tcPr>
          <w:p w14:paraId="3D907CAF" w14:textId="77777777" w:rsidR="00F53873" w:rsidRPr="00FE0EA6" w:rsidRDefault="00F53873" w:rsidP="00B47034">
            <w:pPr>
              <w:spacing w:before="0" w:after="0" w:line="240" w:lineRule="auto"/>
              <w:rPr>
                <w:rFonts w:cs="Arial"/>
              </w:rPr>
            </w:pPr>
            <w:r w:rsidRPr="00FE0EA6">
              <w:rPr>
                <w:rFonts w:cs="Arial"/>
              </w:rPr>
              <w:t>19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auto"/>
          </w:tcPr>
          <w:p w14:paraId="6B0C0F3A" w14:textId="77777777" w:rsidR="00F53873" w:rsidRPr="00FE0EA6" w:rsidRDefault="00F53873" w:rsidP="00B47034">
            <w:pPr>
              <w:spacing w:before="0" w:after="0" w:line="240" w:lineRule="auto"/>
              <w:rPr>
                <w:rFonts w:cs="Arial"/>
              </w:rPr>
            </w:pPr>
            <w:r w:rsidRPr="00FE0EA6">
              <w:rPr>
                <w:rFonts w:cs="Arial"/>
              </w:rPr>
              <w:t xml:space="preserve">Please register my objections to the proposed Belfast Colliery. I am a property owner interested area.  </w:t>
            </w:r>
          </w:p>
        </w:tc>
        <w:tc>
          <w:tcPr>
            <w:tcW w:w="3448" w:type="dxa"/>
            <w:tcBorders>
              <w:top w:val="single" w:sz="4" w:space="0" w:color="auto"/>
              <w:left w:val="single" w:sz="4" w:space="0" w:color="auto"/>
              <w:bottom w:val="single" w:sz="4" w:space="0" w:color="auto"/>
              <w:right w:val="single" w:sz="4" w:space="0" w:color="auto"/>
            </w:tcBorders>
            <w:shd w:val="clear" w:color="auto" w:fill="auto"/>
          </w:tcPr>
          <w:p w14:paraId="48B1131D" w14:textId="77777777" w:rsidR="00F53873" w:rsidRPr="00FE0EA6" w:rsidRDefault="00F53873" w:rsidP="00B47034">
            <w:pPr>
              <w:keepLines/>
              <w:spacing w:before="0" w:after="0" w:line="240" w:lineRule="auto"/>
              <w:jc w:val="left"/>
              <w:rPr>
                <w:rFonts w:cs="Arial"/>
              </w:rPr>
            </w:pPr>
            <w:r w:rsidRPr="00FE0EA6">
              <w:rPr>
                <w:rFonts w:cs="Arial"/>
              </w:rPr>
              <w:t>Reasons for the objections should be stated.</w:t>
            </w:r>
          </w:p>
        </w:tc>
        <w:tc>
          <w:tcPr>
            <w:tcW w:w="2257" w:type="dxa"/>
            <w:tcBorders>
              <w:top w:val="single" w:sz="4" w:space="0" w:color="auto"/>
              <w:left w:val="single" w:sz="4" w:space="0" w:color="auto"/>
              <w:bottom w:val="single" w:sz="4" w:space="0" w:color="auto"/>
              <w:right w:val="double" w:sz="4" w:space="0" w:color="auto"/>
            </w:tcBorders>
            <w:shd w:val="clear" w:color="auto" w:fill="auto"/>
          </w:tcPr>
          <w:p w14:paraId="4C3720DE"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040D25D6" w14:textId="77777777" w:rsidTr="00B47034">
        <w:trPr>
          <w:jc w:val="center"/>
        </w:trPr>
        <w:tc>
          <w:tcPr>
            <w:tcW w:w="3583" w:type="dxa"/>
            <w:tcBorders>
              <w:top w:val="single" w:sz="4" w:space="0" w:color="auto"/>
              <w:left w:val="double" w:sz="4" w:space="0" w:color="auto"/>
              <w:bottom w:val="single" w:sz="4" w:space="0" w:color="auto"/>
              <w:right w:val="single" w:sz="4" w:space="0" w:color="auto"/>
            </w:tcBorders>
            <w:shd w:val="clear" w:color="auto" w:fill="BFBFBF"/>
          </w:tcPr>
          <w:p w14:paraId="3CF4B651" w14:textId="77777777" w:rsidR="00F53873" w:rsidRPr="00FE0EA6" w:rsidRDefault="00F53873" w:rsidP="00B47034">
            <w:pPr>
              <w:spacing w:before="0" w:after="0" w:line="240" w:lineRule="auto"/>
              <w:rPr>
                <w:rFonts w:cs="Arial"/>
                <w:b/>
              </w:rPr>
            </w:pPr>
            <w:bookmarkStart w:id="212" w:name="_Hlk79503258"/>
            <w:r w:rsidRPr="00FE0EA6">
              <w:rPr>
                <w:rFonts w:cs="Arial"/>
                <w:b/>
              </w:rPr>
              <w:t xml:space="preserve">State Departments </w:t>
            </w:r>
          </w:p>
        </w:tc>
        <w:tc>
          <w:tcPr>
            <w:tcW w:w="2816" w:type="dxa"/>
            <w:tcBorders>
              <w:top w:val="single" w:sz="4" w:space="0" w:color="auto"/>
              <w:bottom w:val="single" w:sz="4" w:space="0" w:color="auto"/>
            </w:tcBorders>
            <w:shd w:val="clear" w:color="auto" w:fill="BFBFBF"/>
          </w:tcPr>
          <w:p w14:paraId="13030ED4" w14:textId="77777777" w:rsidR="00F53873" w:rsidRPr="00FE0EA6" w:rsidRDefault="00F53873" w:rsidP="00B47034">
            <w:pPr>
              <w:spacing w:before="0" w:after="0" w:line="240" w:lineRule="auto"/>
              <w:rPr>
                <w:rFonts w:cs="Arial"/>
                <w:b/>
              </w:rPr>
            </w:pPr>
          </w:p>
        </w:tc>
        <w:tc>
          <w:tcPr>
            <w:tcW w:w="3084" w:type="dxa"/>
            <w:gridSpan w:val="2"/>
            <w:tcBorders>
              <w:top w:val="single" w:sz="4" w:space="0" w:color="auto"/>
              <w:left w:val="single" w:sz="4" w:space="0" w:color="auto"/>
              <w:bottom w:val="single" w:sz="4" w:space="0" w:color="auto"/>
              <w:right w:val="single" w:sz="4" w:space="0" w:color="auto"/>
            </w:tcBorders>
            <w:shd w:val="clear" w:color="auto" w:fill="BFBFBF"/>
          </w:tcPr>
          <w:p w14:paraId="775CA6D7" w14:textId="77777777" w:rsidR="00F53873" w:rsidRPr="00FE0EA6" w:rsidRDefault="00F53873" w:rsidP="00B47034">
            <w:pPr>
              <w:spacing w:before="0" w:after="0" w:line="240" w:lineRule="auto"/>
              <w:rPr>
                <w:rFonts w:cs="Arial"/>
                <w:b/>
              </w:rPr>
            </w:pPr>
          </w:p>
        </w:tc>
        <w:tc>
          <w:tcPr>
            <w:tcW w:w="3448" w:type="dxa"/>
            <w:tcBorders>
              <w:top w:val="single" w:sz="4" w:space="0" w:color="auto"/>
              <w:left w:val="single" w:sz="4" w:space="0" w:color="auto"/>
              <w:bottom w:val="single" w:sz="4" w:space="0" w:color="auto"/>
              <w:right w:val="single" w:sz="4" w:space="0" w:color="auto"/>
            </w:tcBorders>
            <w:shd w:val="clear" w:color="auto" w:fill="BFBFBF"/>
          </w:tcPr>
          <w:p w14:paraId="38797F6A" w14:textId="77777777" w:rsidR="00F53873" w:rsidRPr="00FE0EA6" w:rsidRDefault="00F53873" w:rsidP="00B47034">
            <w:pPr>
              <w:spacing w:before="0" w:after="0" w:line="240" w:lineRule="auto"/>
              <w:rPr>
                <w:rFonts w:cs="Arial"/>
                <w:b/>
              </w:rPr>
            </w:pPr>
          </w:p>
        </w:tc>
        <w:tc>
          <w:tcPr>
            <w:tcW w:w="2257" w:type="dxa"/>
            <w:tcBorders>
              <w:top w:val="single" w:sz="4" w:space="0" w:color="auto"/>
              <w:left w:val="single" w:sz="4" w:space="0" w:color="auto"/>
              <w:bottom w:val="single" w:sz="4" w:space="0" w:color="auto"/>
              <w:right w:val="double" w:sz="4" w:space="0" w:color="auto"/>
            </w:tcBorders>
            <w:shd w:val="clear" w:color="auto" w:fill="BFBFBF"/>
          </w:tcPr>
          <w:p w14:paraId="2819E259" w14:textId="77777777" w:rsidR="00F53873" w:rsidRPr="00FE0EA6" w:rsidRDefault="00F53873" w:rsidP="00B47034">
            <w:pPr>
              <w:spacing w:before="0" w:after="0" w:line="240" w:lineRule="auto"/>
              <w:rPr>
                <w:rFonts w:cs="Arial"/>
                <w:b/>
              </w:rPr>
            </w:pPr>
          </w:p>
        </w:tc>
      </w:tr>
      <w:bookmarkEnd w:id="212"/>
      <w:tr w:rsidR="00F53873" w:rsidRPr="00FE0EA6" w14:paraId="5D56DAE7" w14:textId="77777777" w:rsidTr="00B47034">
        <w:trPr>
          <w:trHeight w:val="457"/>
          <w:jc w:val="center"/>
        </w:trPr>
        <w:tc>
          <w:tcPr>
            <w:tcW w:w="3583" w:type="dxa"/>
            <w:tcBorders>
              <w:top w:val="single" w:sz="4" w:space="0" w:color="auto"/>
              <w:left w:val="double" w:sz="4" w:space="0" w:color="auto"/>
              <w:bottom w:val="single" w:sz="4" w:space="0" w:color="auto"/>
              <w:right w:val="single" w:sz="4" w:space="0" w:color="auto"/>
            </w:tcBorders>
            <w:shd w:val="clear" w:color="auto" w:fill="FFFFFF"/>
          </w:tcPr>
          <w:p w14:paraId="07712A62" w14:textId="77777777" w:rsidR="00F53873" w:rsidRPr="00FE0EA6" w:rsidRDefault="00F53873" w:rsidP="00B47034">
            <w:pPr>
              <w:spacing w:before="0" w:after="0" w:line="240" w:lineRule="auto"/>
              <w:rPr>
                <w:rFonts w:cs="Arial"/>
              </w:rPr>
            </w:pPr>
            <w:r w:rsidRPr="00FE0EA6">
              <w:rPr>
                <w:rFonts w:cs="Arial"/>
              </w:rPr>
              <w:t>SANRAL</w:t>
            </w:r>
          </w:p>
          <w:p w14:paraId="1B73A874" w14:textId="77777777" w:rsidR="00F53873" w:rsidRPr="00FE0EA6" w:rsidRDefault="00F53873" w:rsidP="00B47034">
            <w:pPr>
              <w:spacing w:before="0" w:after="0" w:line="240" w:lineRule="auto"/>
              <w:rPr>
                <w:rFonts w:cs="Arial"/>
              </w:rPr>
            </w:pPr>
          </w:p>
          <w:p w14:paraId="3F121C1E" w14:textId="77777777" w:rsidR="00F53873" w:rsidRPr="00FE0EA6" w:rsidRDefault="00F53873" w:rsidP="00B47034">
            <w:pPr>
              <w:spacing w:before="0" w:after="0" w:line="240" w:lineRule="auto"/>
              <w:rPr>
                <w:rFonts w:cs="Arial"/>
              </w:rPr>
            </w:pPr>
          </w:p>
        </w:tc>
        <w:tc>
          <w:tcPr>
            <w:tcW w:w="2816" w:type="dxa"/>
            <w:tcBorders>
              <w:top w:val="single" w:sz="4" w:space="0" w:color="auto"/>
              <w:bottom w:val="single" w:sz="4" w:space="0" w:color="auto"/>
            </w:tcBorders>
            <w:shd w:val="clear" w:color="auto" w:fill="FFFFFF"/>
          </w:tcPr>
          <w:p w14:paraId="34CD8AA8" w14:textId="77777777" w:rsidR="00F53873" w:rsidRPr="00FE0EA6" w:rsidRDefault="00F53873" w:rsidP="00B47034">
            <w:pPr>
              <w:spacing w:before="0" w:after="0" w:line="240" w:lineRule="auto"/>
              <w:rPr>
                <w:rFonts w:cs="Arial"/>
              </w:rPr>
            </w:pPr>
            <w:r w:rsidRPr="00FE0EA6">
              <w:rPr>
                <w:rFonts w:cs="Arial"/>
              </w:rPr>
              <w:t>1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FFFFFF"/>
          </w:tcPr>
          <w:p w14:paraId="4C4D2E1D"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This email is an acknowledgement of receipt for your enquiry.  </w:t>
            </w:r>
          </w:p>
          <w:p w14:paraId="47EEFBA1"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Please note that in line with requirements of Section 29 of the Spatial Planning and Land Use Management Act (Act No 16 </w:t>
            </w:r>
            <w:r w:rsidRPr="00FE0EA6">
              <w:rPr>
                <w:rFonts w:eastAsia="Calibri" w:cs="Arial"/>
                <w:lang w:val="en-ZA" w:eastAsia="en-ZA"/>
              </w:rPr>
              <w:lastRenderedPageBreak/>
              <w:t xml:space="preserve">of 2013) read with Section 3 of the Promotion of Administrative Justice Act (Act No 3 of 2000) SANRAL have 30 days to acknowledge receipt of your application and 90 days to evaluate and provide response. </w:t>
            </w:r>
          </w:p>
          <w:p w14:paraId="36383B50"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Should you not receive any response within 120 days, kindly follow up on the enquiry by responding to Jan Oliver who will be dealing with it and will convert back to you.</w:t>
            </w:r>
          </w:p>
        </w:tc>
        <w:tc>
          <w:tcPr>
            <w:tcW w:w="3448" w:type="dxa"/>
            <w:tcBorders>
              <w:top w:val="single" w:sz="4" w:space="0" w:color="auto"/>
              <w:left w:val="single" w:sz="4" w:space="0" w:color="auto"/>
              <w:bottom w:val="single" w:sz="4" w:space="0" w:color="auto"/>
              <w:right w:val="single" w:sz="4" w:space="0" w:color="auto"/>
            </w:tcBorders>
            <w:shd w:val="clear" w:color="auto" w:fill="FFFFFF"/>
          </w:tcPr>
          <w:p w14:paraId="26482E27" w14:textId="77777777" w:rsidR="00F53873" w:rsidRPr="00FE0EA6" w:rsidRDefault="00F53873" w:rsidP="00B47034">
            <w:pPr>
              <w:spacing w:before="0" w:after="0" w:line="240" w:lineRule="auto"/>
              <w:rPr>
                <w:rFonts w:cs="Arial"/>
              </w:rPr>
            </w:pPr>
            <w:r w:rsidRPr="00FE0EA6">
              <w:rPr>
                <w:rFonts w:cs="Arial"/>
              </w:rPr>
              <w:lastRenderedPageBreak/>
              <w:t>Noted. Your comments will be recorded in the draft EIA/</w:t>
            </w:r>
            <w:proofErr w:type="spellStart"/>
            <w:r w:rsidRPr="00FE0EA6">
              <w:rPr>
                <w:rFonts w:cs="Arial"/>
              </w:rPr>
              <w:t>EMPr</w:t>
            </w:r>
            <w:proofErr w:type="spellEnd"/>
            <w:r w:rsidRPr="00FE0EA6">
              <w:rPr>
                <w:rFonts w:cs="Arial"/>
              </w:rPr>
              <w:t xml:space="preserve"> document. It must be noted that the final scoping report is due for submission on the 20th of October 2021.</w:t>
            </w:r>
          </w:p>
        </w:tc>
        <w:tc>
          <w:tcPr>
            <w:tcW w:w="2257" w:type="dxa"/>
            <w:tcBorders>
              <w:top w:val="single" w:sz="4" w:space="0" w:color="auto"/>
              <w:left w:val="single" w:sz="4" w:space="0" w:color="auto"/>
              <w:bottom w:val="single" w:sz="4" w:space="0" w:color="auto"/>
              <w:right w:val="double" w:sz="4" w:space="0" w:color="auto"/>
            </w:tcBorders>
            <w:shd w:val="clear" w:color="auto" w:fill="FFFFFF"/>
          </w:tcPr>
          <w:p w14:paraId="3A1F4996" w14:textId="77777777" w:rsidR="00F53873" w:rsidRPr="00FE0EA6" w:rsidRDefault="00F53873" w:rsidP="00B47034">
            <w:pPr>
              <w:spacing w:before="0" w:after="0" w:line="240" w:lineRule="auto"/>
              <w:rPr>
                <w:rFonts w:cs="Arial"/>
              </w:rPr>
            </w:pPr>
            <w:r w:rsidRPr="00FE0EA6">
              <w:rPr>
                <w:rFonts w:cs="Arial"/>
              </w:rPr>
              <w:t>Ongoing</w:t>
            </w:r>
          </w:p>
        </w:tc>
      </w:tr>
      <w:tr w:rsidR="00F53873" w:rsidRPr="00FE0EA6" w14:paraId="7230508E" w14:textId="77777777" w:rsidTr="00B47034">
        <w:trPr>
          <w:trHeight w:val="3250"/>
          <w:jc w:val="center"/>
        </w:trPr>
        <w:tc>
          <w:tcPr>
            <w:tcW w:w="3583" w:type="dxa"/>
            <w:tcBorders>
              <w:top w:val="single" w:sz="4" w:space="0" w:color="auto"/>
              <w:left w:val="double" w:sz="4" w:space="0" w:color="auto"/>
              <w:bottom w:val="single" w:sz="4" w:space="0" w:color="auto"/>
              <w:right w:val="single" w:sz="4" w:space="0" w:color="auto"/>
            </w:tcBorders>
            <w:shd w:val="clear" w:color="auto" w:fill="FFFFFF"/>
          </w:tcPr>
          <w:p w14:paraId="6818C0D5" w14:textId="77777777" w:rsidR="00F53873" w:rsidRPr="00FE0EA6" w:rsidRDefault="00F53873" w:rsidP="00B47034">
            <w:pPr>
              <w:spacing w:before="0" w:after="0" w:line="240" w:lineRule="auto"/>
              <w:rPr>
                <w:rFonts w:cs="Arial"/>
              </w:rPr>
            </w:pPr>
            <w:r w:rsidRPr="00FE0EA6">
              <w:rPr>
                <w:rFonts w:cs="Arial"/>
              </w:rPr>
              <w:t>Mpumalanga Tourism and Parks Agency (MTPA)</w:t>
            </w:r>
          </w:p>
          <w:p w14:paraId="18AAA152" w14:textId="77777777" w:rsidR="00F53873" w:rsidRPr="00FE0EA6" w:rsidRDefault="00F53873" w:rsidP="00B47034">
            <w:pPr>
              <w:spacing w:before="0" w:after="0" w:line="240" w:lineRule="auto"/>
              <w:rPr>
                <w:rFonts w:cs="Arial"/>
              </w:rPr>
            </w:pPr>
          </w:p>
        </w:tc>
        <w:tc>
          <w:tcPr>
            <w:tcW w:w="2816" w:type="dxa"/>
            <w:tcBorders>
              <w:top w:val="single" w:sz="4" w:space="0" w:color="auto"/>
              <w:bottom w:val="single" w:sz="4" w:space="0" w:color="auto"/>
            </w:tcBorders>
            <w:shd w:val="clear" w:color="auto" w:fill="FFFFFF"/>
          </w:tcPr>
          <w:p w14:paraId="64FB7684" w14:textId="77777777" w:rsidR="00F53873" w:rsidRPr="00FE0EA6" w:rsidRDefault="00F53873" w:rsidP="00B47034">
            <w:pPr>
              <w:spacing w:before="0" w:after="0" w:line="240" w:lineRule="auto"/>
              <w:rPr>
                <w:rFonts w:cs="Arial"/>
              </w:rPr>
            </w:pPr>
            <w:r w:rsidRPr="00FE0EA6">
              <w:rPr>
                <w:rFonts w:cs="Arial"/>
              </w:rPr>
              <w:t>18 October 2021</w:t>
            </w:r>
          </w:p>
        </w:tc>
        <w:tc>
          <w:tcPr>
            <w:tcW w:w="3084" w:type="dxa"/>
            <w:gridSpan w:val="2"/>
            <w:tcBorders>
              <w:top w:val="single" w:sz="4" w:space="0" w:color="auto"/>
              <w:left w:val="single" w:sz="4" w:space="0" w:color="auto"/>
              <w:bottom w:val="single" w:sz="4" w:space="0" w:color="auto"/>
              <w:right w:val="single" w:sz="4" w:space="0" w:color="auto"/>
            </w:tcBorders>
            <w:shd w:val="clear" w:color="auto" w:fill="FFFFFF"/>
          </w:tcPr>
          <w:p w14:paraId="1DFE9AD8"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The MTPA must advise that the proposed coal mining operation on this site is not a desirable activity. The South African Government has signed several international agreements including those relevant to Sustainable Development, and scaling down on the use of non-renewable energy sources such as fossil fuels in order to reduce our greenhouse gas emissions. The mining of coal in this wetland and water rich area of </w:t>
            </w:r>
            <w:proofErr w:type="spellStart"/>
            <w:r w:rsidRPr="00FE0EA6">
              <w:rPr>
                <w:rFonts w:eastAsia="Calibri" w:cs="Arial"/>
                <w:lang w:val="en-ZA" w:eastAsia="en-ZA"/>
              </w:rPr>
              <w:t>Emakhazeni</w:t>
            </w:r>
            <w:proofErr w:type="spellEnd"/>
            <w:r w:rsidRPr="00FE0EA6">
              <w:rPr>
                <w:rFonts w:eastAsia="Calibri" w:cs="Arial"/>
                <w:lang w:val="en-ZA" w:eastAsia="en-ZA"/>
              </w:rPr>
              <w:t xml:space="preserve"> is not economically feasible nor socially acceptable nor environmentally justifiable. </w:t>
            </w:r>
            <w:r w:rsidRPr="00FE0EA6">
              <w:rPr>
                <w:rFonts w:eastAsia="Calibri" w:cs="Arial"/>
                <w:lang w:val="en-ZA" w:eastAsia="en-ZA"/>
              </w:rPr>
              <w:lastRenderedPageBreak/>
              <w:t>The mining of coal in this area will be irresponsible and will cause conflict. Many countries are moving away from the mining of coal because of the health issues involved. Other agreements, including the African- Eurasian Waterbird Agreement might be impacted by this proposed development.</w:t>
            </w:r>
          </w:p>
          <w:p w14:paraId="4B8711BB" w14:textId="77777777" w:rsidR="00F53873" w:rsidRPr="00FE0EA6" w:rsidRDefault="00F53873" w:rsidP="00B47034">
            <w:pPr>
              <w:spacing w:before="0" w:after="0" w:line="240" w:lineRule="auto"/>
              <w:rPr>
                <w:rFonts w:eastAsia="Calibri" w:cs="Arial"/>
                <w:lang w:val="en-ZA" w:eastAsia="en-ZA"/>
              </w:rPr>
            </w:pPr>
          </w:p>
          <w:p w14:paraId="17C014CB"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The Freshwater assessment areas of concern are:</w:t>
            </w:r>
          </w:p>
          <w:p w14:paraId="3EEA6BC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The streams that flow into the Elands River;</w:t>
            </w:r>
          </w:p>
          <w:p w14:paraId="423504A3"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w:t>
            </w:r>
            <w:proofErr w:type="spellStart"/>
            <w:r w:rsidRPr="00FE0EA6">
              <w:rPr>
                <w:rFonts w:eastAsia="Calibri" w:cs="Arial"/>
                <w:lang w:val="en-ZA" w:eastAsia="en-ZA"/>
              </w:rPr>
              <w:t>Hartebeespruit</w:t>
            </w:r>
            <w:proofErr w:type="spellEnd"/>
            <w:r w:rsidRPr="00FE0EA6">
              <w:rPr>
                <w:rFonts w:eastAsia="Calibri" w:cs="Arial"/>
                <w:lang w:val="en-ZA" w:eastAsia="en-ZA"/>
              </w:rPr>
              <w:t xml:space="preserve"> and its tributaries that are fed by the ESA wetlands on the site.</w:t>
            </w:r>
          </w:p>
          <w:p w14:paraId="06FFB12B"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Elands River is regarded as a Critical </w:t>
            </w:r>
            <w:proofErr w:type="gramStart"/>
            <w:r w:rsidRPr="00FE0EA6">
              <w:rPr>
                <w:rFonts w:eastAsia="Calibri" w:cs="Arial"/>
                <w:lang w:val="en-ZA" w:eastAsia="en-ZA"/>
              </w:rPr>
              <w:t>Biodiversity Area river</w:t>
            </w:r>
            <w:proofErr w:type="gramEnd"/>
            <w:r w:rsidRPr="00FE0EA6">
              <w:rPr>
                <w:rFonts w:eastAsia="Calibri" w:cs="Arial"/>
                <w:lang w:val="en-ZA" w:eastAsia="en-ZA"/>
              </w:rPr>
              <w:t>.</w:t>
            </w:r>
          </w:p>
          <w:p w14:paraId="1A3C6AD5"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All the wetlands need to be delineated with a 100-meter buffer and avoided by mining activities.</w:t>
            </w:r>
          </w:p>
          <w:p w14:paraId="1ADB274D" w14:textId="77777777" w:rsidR="00F53873" w:rsidRPr="00FE0EA6" w:rsidRDefault="00F53873" w:rsidP="00B47034">
            <w:pPr>
              <w:spacing w:before="0" w:after="0" w:line="240" w:lineRule="auto"/>
              <w:rPr>
                <w:rFonts w:eastAsia="Calibri" w:cs="Arial"/>
                <w:lang w:val="en-ZA" w:eastAsia="en-ZA"/>
              </w:rPr>
            </w:pPr>
          </w:p>
          <w:p w14:paraId="647F781B"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With regards to the Terrestrial Biodiversity assessment, we are concerned about CBA irreplaceable and CBA optimal </w:t>
            </w:r>
            <w:r w:rsidRPr="00FE0EA6">
              <w:rPr>
                <w:rFonts w:eastAsia="Calibri" w:cs="Arial"/>
                <w:lang w:val="en-ZA" w:eastAsia="en-ZA"/>
              </w:rPr>
              <w:lastRenderedPageBreak/>
              <w:t>areas where no form of mining may take place. It will be compromising the integrity of the ecosystem.</w:t>
            </w:r>
          </w:p>
          <w:p w14:paraId="092F9A6C" w14:textId="77777777" w:rsidR="00F53873" w:rsidRPr="00FE0EA6" w:rsidRDefault="00F53873" w:rsidP="00B47034">
            <w:pPr>
              <w:spacing w:before="0" w:after="0" w:line="240" w:lineRule="auto"/>
              <w:rPr>
                <w:rFonts w:eastAsia="Calibri" w:cs="Arial"/>
                <w:lang w:val="en-ZA" w:eastAsia="en-ZA"/>
              </w:rPr>
            </w:pPr>
          </w:p>
          <w:p w14:paraId="0243E952"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This area is part of the MPRDA Section 49 application, Figure 3. We want to emphasize the fact that our Protected Area Expansion Strategy will expand towards Belfast, and that Conservation and Tourism is not compatible with coal mining. A buffer of 1km is the minimum area because coal mining will affect the PA management objectives negatively. </w:t>
            </w:r>
          </w:p>
          <w:p w14:paraId="025A983A" w14:textId="77777777" w:rsidR="00F53873" w:rsidRPr="00FE0EA6" w:rsidRDefault="00F53873" w:rsidP="00B47034">
            <w:pPr>
              <w:spacing w:before="0" w:after="0" w:line="240" w:lineRule="auto"/>
              <w:rPr>
                <w:rFonts w:eastAsia="Calibri" w:cs="Arial"/>
                <w:lang w:val="en-ZA" w:eastAsia="en-ZA"/>
              </w:rPr>
            </w:pPr>
          </w:p>
          <w:p w14:paraId="688EADB4" w14:textId="77777777" w:rsidR="00F53873" w:rsidRPr="00FE0EA6" w:rsidRDefault="00F53873" w:rsidP="00B47034">
            <w:pPr>
              <w:spacing w:before="0" w:after="0" w:line="240" w:lineRule="auto"/>
              <w:rPr>
                <w:rFonts w:eastAsia="Calibri" w:cs="Arial"/>
                <w:lang w:val="en-ZA" w:eastAsia="en-ZA"/>
              </w:rPr>
            </w:pPr>
          </w:p>
          <w:p w14:paraId="44AAD1EA"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MTPA is now concerned about the avoidance of certain sensitive portions within the portion as indicated by the MBSP biodiversity assessment maps.</w:t>
            </w:r>
          </w:p>
          <w:p w14:paraId="6843D60C" w14:textId="77777777" w:rsidR="00F53873" w:rsidRPr="00FE0EA6" w:rsidRDefault="00F53873" w:rsidP="00B47034">
            <w:pPr>
              <w:spacing w:before="0" w:after="0" w:line="240" w:lineRule="auto"/>
              <w:rPr>
                <w:rFonts w:eastAsia="Calibri" w:cs="Arial"/>
                <w:lang w:val="en-ZA" w:eastAsia="en-ZA"/>
              </w:rPr>
            </w:pPr>
          </w:p>
          <w:p w14:paraId="0D77749C" w14:textId="77777777" w:rsidR="00F53873" w:rsidRPr="00FE0EA6" w:rsidRDefault="00F53873" w:rsidP="00B47034">
            <w:pPr>
              <w:spacing w:before="0" w:after="0" w:line="240" w:lineRule="auto"/>
              <w:rPr>
                <w:rFonts w:eastAsia="Calibri" w:cs="Arial"/>
                <w:lang w:val="en-ZA" w:eastAsia="en-ZA"/>
              </w:rPr>
            </w:pPr>
          </w:p>
          <w:p w14:paraId="3AC14DE1" w14:textId="77777777" w:rsidR="00F53873" w:rsidRPr="00FE0EA6" w:rsidRDefault="00F53873" w:rsidP="00B47034">
            <w:pPr>
              <w:spacing w:before="0" w:after="0" w:line="240" w:lineRule="auto"/>
              <w:rPr>
                <w:rFonts w:eastAsia="Calibri" w:cs="Arial"/>
                <w:lang w:val="en-ZA" w:eastAsia="en-ZA"/>
              </w:rPr>
            </w:pPr>
          </w:p>
          <w:p w14:paraId="24D575F9" w14:textId="77777777" w:rsidR="00F53873" w:rsidRPr="00FE0EA6" w:rsidRDefault="00F53873" w:rsidP="00B47034">
            <w:pPr>
              <w:spacing w:before="0" w:after="0" w:line="240" w:lineRule="auto"/>
              <w:rPr>
                <w:rFonts w:eastAsia="Calibri" w:cs="Arial"/>
                <w:lang w:val="en-ZA" w:eastAsia="en-ZA"/>
              </w:rPr>
            </w:pPr>
          </w:p>
          <w:p w14:paraId="2C1BA501" w14:textId="77777777" w:rsidR="00F53873" w:rsidRPr="00FE0EA6" w:rsidRDefault="00F53873" w:rsidP="00B47034">
            <w:pPr>
              <w:spacing w:before="0" w:after="0" w:line="240" w:lineRule="auto"/>
              <w:rPr>
                <w:rFonts w:eastAsia="Calibri" w:cs="Arial"/>
                <w:lang w:val="en-ZA" w:eastAsia="en-ZA"/>
              </w:rPr>
            </w:pPr>
          </w:p>
          <w:p w14:paraId="3B95DF25"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lastRenderedPageBreak/>
              <w:t>The DMRE and the Department of Environmental Affairs have drawn up guidelines to assist with resolving the conflict. The Mining and Biodiversity Guideline (Mainstreaming biodiversity into the mining sector), developed by Environmental Affairs and Mineral resources and Chamber of mines SA mining and Biodiversity Forum, (2013) was used to compile Figure 4, which indicates that this area has the Highest Risk for mining.</w:t>
            </w:r>
          </w:p>
          <w:p w14:paraId="7F9E68BA" w14:textId="77777777" w:rsidR="00F53873" w:rsidRPr="00FE0EA6" w:rsidRDefault="00F53873" w:rsidP="00B47034">
            <w:pPr>
              <w:spacing w:before="0" w:after="0" w:line="240" w:lineRule="auto"/>
              <w:rPr>
                <w:rFonts w:eastAsia="Calibri" w:cs="Arial"/>
                <w:lang w:val="en-ZA" w:eastAsia="en-ZA"/>
              </w:rPr>
            </w:pPr>
          </w:p>
          <w:p w14:paraId="7B24A30D"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Attached in Appendix B is an indication of what might transpire if DMRE intends to allow a mine in such a highly biodiversity sensitive area. The risk for mining will be very high and the chance of failure and noncompliance also very high. Previous attempts to mine coal in this area has failed because of the geology and low grade of coal. Examples of mines that did not comply with the legislation but were still allowed to operate </w:t>
            </w:r>
            <w:r w:rsidRPr="00FE0EA6">
              <w:rPr>
                <w:rFonts w:eastAsia="Calibri" w:cs="Arial"/>
                <w:lang w:val="en-ZA" w:eastAsia="en-ZA"/>
              </w:rPr>
              <w:lastRenderedPageBreak/>
              <w:t>and are still struggling financially to comply are illustrated in Appendix A.</w:t>
            </w:r>
          </w:p>
          <w:p w14:paraId="479010C0" w14:textId="77777777" w:rsidR="00F53873" w:rsidRPr="00FE0EA6" w:rsidRDefault="00F53873" w:rsidP="00B47034">
            <w:pPr>
              <w:spacing w:before="0" w:after="0" w:line="240" w:lineRule="auto"/>
              <w:rPr>
                <w:rFonts w:eastAsia="Calibri" w:cs="Arial"/>
                <w:lang w:val="en-ZA" w:eastAsia="en-ZA"/>
              </w:rPr>
            </w:pPr>
          </w:p>
          <w:p w14:paraId="7CDF664B"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The Precautionary principle should be applied. The degradation of the ecosystem by an opencast mine will be irreparable and not needed. The mining of coal on this proposed site does not meet any of the three criteria for Sustainable Development and will not be compatible for this area. The area has been zoned for Agriculture and Conservation and Gazette in the </w:t>
            </w:r>
            <w:proofErr w:type="spellStart"/>
            <w:r w:rsidRPr="00FE0EA6">
              <w:rPr>
                <w:rFonts w:eastAsia="Calibri" w:cs="Arial"/>
                <w:lang w:val="en-ZA" w:eastAsia="en-ZA"/>
              </w:rPr>
              <w:t>Emakhazeni</w:t>
            </w:r>
            <w:proofErr w:type="spellEnd"/>
            <w:r w:rsidRPr="00FE0EA6">
              <w:rPr>
                <w:rFonts w:eastAsia="Calibri" w:cs="Arial"/>
                <w:lang w:val="en-ZA" w:eastAsia="en-ZA"/>
              </w:rPr>
              <w:t xml:space="preserve"> EMF in 2009.</w:t>
            </w:r>
          </w:p>
          <w:p w14:paraId="21645591" w14:textId="77777777" w:rsidR="00F53873" w:rsidRPr="00FE0EA6" w:rsidRDefault="00F53873" w:rsidP="00B47034">
            <w:pPr>
              <w:spacing w:before="0" w:after="0" w:line="240" w:lineRule="auto"/>
              <w:rPr>
                <w:rFonts w:eastAsia="Calibri" w:cs="Arial"/>
                <w:lang w:val="en-ZA" w:eastAsia="en-ZA"/>
              </w:rPr>
            </w:pPr>
          </w:p>
          <w:p w14:paraId="21335B2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Request:</w:t>
            </w:r>
          </w:p>
          <w:p w14:paraId="4A3C4826"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1. The MTPA request that a pre-feasibility open consultation process should be engaged</w:t>
            </w:r>
          </w:p>
          <w:p w14:paraId="05A8AC01"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with all the Stakeholders.</w:t>
            </w:r>
          </w:p>
          <w:p w14:paraId="32DB5FCE"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The following IAP should be included:</w:t>
            </w:r>
          </w:p>
          <w:p w14:paraId="24F7399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AEWA</w:t>
            </w:r>
          </w:p>
          <w:p w14:paraId="3B68B12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GLPELA</w:t>
            </w:r>
          </w:p>
          <w:p w14:paraId="3A608BC5"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w:t>
            </w:r>
            <w:proofErr w:type="spellStart"/>
            <w:r w:rsidRPr="00FE0EA6">
              <w:rPr>
                <w:rFonts w:eastAsia="Calibri" w:cs="Arial"/>
                <w:lang w:val="en-ZA" w:eastAsia="en-ZA"/>
              </w:rPr>
              <w:t>BirdlifeSA</w:t>
            </w:r>
            <w:proofErr w:type="spellEnd"/>
          </w:p>
          <w:p w14:paraId="24DEC84E"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WWF</w:t>
            </w:r>
          </w:p>
          <w:p w14:paraId="11B7139B"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lastRenderedPageBreak/>
              <w:t>• EWT</w:t>
            </w:r>
          </w:p>
          <w:p w14:paraId="3777EEC9"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Federation for Sustainable Use</w:t>
            </w:r>
          </w:p>
          <w:p w14:paraId="0F1067D2"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MTPA</w:t>
            </w:r>
          </w:p>
          <w:p w14:paraId="036B8BC1"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FOSAF</w:t>
            </w:r>
          </w:p>
          <w:p w14:paraId="4FDD21E3"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w:t>
            </w:r>
            <w:proofErr w:type="spellStart"/>
            <w:r w:rsidRPr="00FE0EA6">
              <w:rPr>
                <w:rFonts w:eastAsia="Calibri" w:cs="Arial"/>
                <w:lang w:val="en-ZA" w:eastAsia="en-ZA"/>
              </w:rPr>
              <w:t>Dullstroom</w:t>
            </w:r>
            <w:proofErr w:type="spellEnd"/>
            <w:r w:rsidRPr="00FE0EA6">
              <w:rPr>
                <w:rFonts w:eastAsia="Calibri" w:cs="Arial"/>
                <w:lang w:val="en-ZA" w:eastAsia="en-ZA"/>
              </w:rPr>
              <w:t xml:space="preserve"> Farmers Union</w:t>
            </w:r>
          </w:p>
          <w:p w14:paraId="7169D2D6"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w:t>
            </w:r>
            <w:proofErr w:type="spellStart"/>
            <w:r w:rsidRPr="00FE0EA6">
              <w:rPr>
                <w:rFonts w:eastAsia="Calibri" w:cs="Arial"/>
                <w:lang w:val="en-ZA" w:eastAsia="en-ZA"/>
              </w:rPr>
              <w:t>Dullstroom</w:t>
            </w:r>
            <w:proofErr w:type="spellEnd"/>
            <w:r w:rsidRPr="00FE0EA6">
              <w:rPr>
                <w:rFonts w:eastAsia="Calibri" w:cs="Arial"/>
                <w:lang w:val="en-ZA" w:eastAsia="en-ZA"/>
              </w:rPr>
              <w:t xml:space="preserve"> Ratepayers</w:t>
            </w:r>
          </w:p>
          <w:p w14:paraId="03CA3FA0"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w:t>
            </w:r>
            <w:proofErr w:type="spellStart"/>
            <w:r w:rsidRPr="00FE0EA6">
              <w:rPr>
                <w:rFonts w:eastAsia="Calibri" w:cs="Arial"/>
                <w:lang w:val="en-ZA" w:eastAsia="en-ZA"/>
              </w:rPr>
              <w:t>Dullstroom</w:t>
            </w:r>
            <w:proofErr w:type="spellEnd"/>
            <w:r w:rsidRPr="00FE0EA6">
              <w:rPr>
                <w:rFonts w:eastAsia="Calibri" w:cs="Arial"/>
                <w:lang w:val="en-ZA" w:eastAsia="en-ZA"/>
              </w:rPr>
              <w:t xml:space="preserve"> Heritage Society</w:t>
            </w:r>
          </w:p>
          <w:p w14:paraId="00F7958D"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WOSA</w:t>
            </w:r>
          </w:p>
          <w:p w14:paraId="3530ED15"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•International Athletics Association.</w:t>
            </w:r>
          </w:p>
          <w:p w14:paraId="31041493"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Mpumalanga Tourism</w:t>
            </w:r>
          </w:p>
          <w:p w14:paraId="0496177F"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Ramsar Authority.</w:t>
            </w:r>
          </w:p>
          <w:p w14:paraId="0D1014EE"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House of Traditional Leaders</w:t>
            </w:r>
          </w:p>
          <w:p w14:paraId="3CFFA99E" w14:textId="77777777" w:rsidR="00F53873" w:rsidRPr="00FE0EA6" w:rsidRDefault="00F53873" w:rsidP="00B47034">
            <w:pPr>
              <w:spacing w:before="0" w:after="0" w:line="240" w:lineRule="auto"/>
              <w:rPr>
                <w:rFonts w:eastAsia="Calibri" w:cs="Arial"/>
                <w:lang w:val="en-ZA" w:eastAsia="en-ZA"/>
              </w:rPr>
            </w:pPr>
          </w:p>
          <w:p w14:paraId="371AE89B"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2. The MTPA furthermore request that the following scientific studies are conducted during the process in order to give the </w:t>
            </w:r>
            <w:proofErr w:type="gramStart"/>
            <w:r w:rsidRPr="00FE0EA6">
              <w:rPr>
                <w:rFonts w:eastAsia="Calibri" w:cs="Arial"/>
                <w:lang w:val="en-ZA" w:eastAsia="en-ZA"/>
              </w:rPr>
              <w:t>decision making</w:t>
            </w:r>
            <w:proofErr w:type="gramEnd"/>
            <w:r w:rsidRPr="00FE0EA6">
              <w:rPr>
                <w:rFonts w:eastAsia="Calibri" w:cs="Arial"/>
                <w:lang w:val="en-ZA" w:eastAsia="en-ZA"/>
              </w:rPr>
              <w:t xml:space="preserve"> authorities credible data to make informed decisions. Their decisions must be based on facts; their responsibility is the health of future generations.</w:t>
            </w:r>
          </w:p>
          <w:p w14:paraId="1E5A4825"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Feasibility study.</w:t>
            </w:r>
          </w:p>
          <w:p w14:paraId="088E7203"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results of the prospecting operations. We are of the opinion that the geology of this area is of such a nature that </w:t>
            </w:r>
            <w:r w:rsidRPr="00FE0EA6">
              <w:rPr>
                <w:rFonts w:eastAsia="Calibri" w:cs="Arial"/>
                <w:lang w:val="en-ZA" w:eastAsia="en-ZA"/>
              </w:rPr>
              <w:lastRenderedPageBreak/>
              <w:t>there are very marginal and poor layers of coal.</w:t>
            </w:r>
          </w:p>
          <w:p w14:paraId="5BB883E7"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The legality of the prospecting operations, adequate consultation?</w:t>
            </w:r>
          </w:p>
          <w:p w14:paraId="50A9123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A thorough Ecological study that uses the MTPA minimum requirements document as a guideline.</w:t>
            </w:r>
          </w:p>
          <w:p w14:paraId="012C343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The use of the DFFE (Government) screening tool.</w:t>
            </w:r>
          </w:p>
          <w:p w14:paraId="17DB642B"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outcome of the recently accepted MPRDA Section 49 application presented to </w:t>
            </w:r>
            <w:proofErr w:type="spellStart"/>
            <w:r w:rsidRPr="00FE0EA6">
              <w:rPr>
                <w:rFonts w:eastAsia="Calibri" w:cs="Arial"/>
                <w:lang w:val="en-ZA" w:eastAsia="en-ZA"/>
              </w:rPr>
              <w:t>Dr.</w:t>
            </w:r>
            <w:proofErr w:type="spellEnd"/>
            <w:r w:rsidRPr="00FE0EA6">
              <w:rPr>
                <w:rFonts w:eastAsia="Calibri" w:cs="Arial"/>
                <w:lang w:val="en-ZA" w:eastAsia="en-ZA"/>
              </w:rPr>
              <w:t xml:space="preserve"> </w:t>
            </w:r>
            <w:proofErr w:type="spellStart"/>
            <w:r w:rsidRPr="00FE0EA6">
              <w:rPr>
                <w:rFonts w:eastAsia="Calibri" w:cs="Arial"/>
                <w:lang w:val="en-ZA" w:eastAsia="en-ZA"/>
              </w:rPr>
              <w:t>Kharivhe</w:t>
            </w:r>
            <w:proofErr w:type="spellEnd"/>
            <w:r w:rsidRPr="00FE0EA6">
              <w:rPr>
                <w:rFonts w:eastAsia="Calibri" w:cs="Arial"/>
                <w:lang w:val="en-ZA" w:eastAsia="en-ZA"/>
              </w:rPr>
              <w:t xml:space="preserve"> of DMRE in 2021 must be awaited, Refer to Figure 2. The full updated MPRDA Section 49 application report is available whereby the Minister was requested to restrict mining in this area.</w:t>
            </w:r>
          </w:p>
          <w:p w14:paraId="569E7EB7"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A thorough Cost Benefit analysis that gives a detailed assessment of the benefits of the coal for the next 30 years compared to the costs of a water purification plant for the next 30 years and the operational costs thereof for the next hundred years.</w:t>
            </w:r>
          </w:p>
          <w:p w14:paraId="1970278F" w14:textId="77777777" w:rsidR="00F53873" w:rsidRPr="00FE0EA6" w:rsidRDefault="00F53873" w:rsidP="00B47034">
            <w:pPr>
              <w:spacing w:before="0" w:after="0" w:line="240" w:lineRule="auto"/>
              <w:rPr>
                <w:rFonts w:eastAsia="Calibri" w:cs="Arial"/>
                <w:lang w:val="en-ZA" w:eastAsia="en-ZA"/>
              </w:rPr>
            </w:pPr>
          </w:p>
          <w:p w14:paraId="7EAA587C"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negative effect of coal mining on Tourism facilities and game farms and sensitive species in the close proximity of at least a ten </w:t>
            </w:r>
            <w:proofErr w:type="spellStart"/>
            <w:r w:rsidRPr="00FE0EA6">
              <w:rPr>
                <w:rFonts w:eastAsia="Calibri" w:cs="Arial"/>
                <w:lang w:val="en-ZA" w:eastAsia="en-ZA"/>
              </w:rPr>
              <w:t>kilometer</w:t>
            </w:r>
            <w:proofErr w:type="spellEnd"/>
            <w:r w:rsidRPr="00FE0EA6">
              <w:rPr>
                <w:rFonts w:eastAsia="Calibri" w:cs="Arial"/>
                <w:lang w:val="en-ZA" w:eastAsia="en-ZA"/>
              </w:rPr>
              <w:t xml:space="preserve"> radius.</w:t>
            </w:r>
          </w:p>
          <w:p w14:paraId="68118E72"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w:t>
            </w:r>
            <w:proofErr w:type="gramStart"/>
            <w:r w:rsidRPr="00FE0EA6">
              <w:rPr>
                <w:rFonts w:eastAsia="Calibri" w:cs="Arial"/>
                <w:lang w:val="en-ZA" w:eastAsia="en-ZA"/>
              </w:rPr>
              <w:t>long term</w:t>
            </w:r>
            <w:proofErr w:type="gramEnd"/>
            <w:r w:rsidRPr="00FE0EA6">
              <w:rPr>
                <w:rFonts w:eastAsia="Calibri" w:cs="Arial"/>
                <w:lang w:val="en-ZA" w:eastAsia="en-ZA"/>
              </w:rPr>
              <w:t xml:space="preserve"> benefits of the Commercial forest species on site as a resource for job creation and energy compared to an opencast mining. An analysis of an alternative land use than coal mining for these farms is therefore needed.</w:t>
            </w:r>
          </w:p>
          <w:p w14:paraId="04929FEE"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Financial costing and provision on an annual basis and the consequences of blocking off and repairing of one of </w:t>
            </w:r>
            <w:proofErr w:type="spellStart"/>
            <w:r w:rsidRPr="00FE0EA6">
              <w:rPr>
                <w:rFonts w:eastAsia="Calibri" w:cs="Arial"/>
                <w:lang w:val="en-ZA" w:eastAsia="en-ZA"/>
              </w:rPr>
              <w:t>Mpumalangas</w:t>
            </w:r>
            <w:proofErr w:type="spellEnd"/>
            <w:r w:rsidRPr="00FE0EA6">
              <w:rPr>
                <w:rFonts w:eastAsia="Calibri" w:cs="Arial"/>
                <w:lang w:val="en-ZA" w:eastAsia="en-ZA"/>
              </w:rPr>
              <w:t xml:space="preserve"> busiest tourist routes.</w:t>
            </w:r>
          </w:p>
          <w:p w14:paraId="080E3240"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Loss of wetlands and the negative effect of that on carbon sequestration and Global warming.</w:t>
            </w:r>
          </w:p>
          <w:p w14:paraId="23AA6AFD"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effects of air pollution by opencast mines apart from </w:t>
            </w:r>
            <w:proofErr w:type="spellStart"/>
            <w:r w:rsidRPr="00FE0EA6">
              <w:rPr>
                <w:rFonts w:eastAsia="Calibri" w:cs="Arial"/>
                <w:lang w:val="en-ZA" w:eastAsia="en-ZA"/>
              </w:rPr>
              <w:t>the·dust</w:t>
            </w:r>
            <w:proofErr w:type="spellEnd"/>
            <w:r w:rsidRPr="00FE0EA6">
              <w:rPr>
                <w:rFonts w:eastAsia="Calibri" w:cs="Arial"/>
                <w:lang w:val="en-ZA" w:eastAsia="en-ZA"/>
              </w:rPr>
              <w:t xml:space="preserve"> particles also</w:t>
            </w:r>
          </w:p>
          <w:p w14:paraId="5BD7260E"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the desirability of the coal stench on holiday makers at various tourism facilities</w:t>
            </w:r>
          </w:p>
          <w:p w14:paraId="67DBBF20"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lastRenderedPageBreak/>
              <w:t>such as the nearby Highlands Golf Estate.</w:t>
            </w:r>
          </w:p>
          <w:p w14:paraId="744018DF"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effects of coal mining on the well-established </w:t>
            </w:r>
            <w:proofErr w:type="gramStart"/>
            <w:r w:rsidRPr="00FE0EA6">
              <w:rPr>
                <w:rFonts w:eastAsia="Calibri" w:cs="Arial"/>
                <w:lang w:val="en-ZA" w:eastAsia="en-ZA"/>
              </w:rPr>
              <w:t>International</w:t>
            </w:r>
            <w:proofErr w:type="gramEnd"/>
            <w:r w:rsidRPr="00FE0EA6">
              <w:rPr>
                <w:rFonts w:eastAsia="Calibri" w:cs="Arial"/>
                <w:lang w:val="en-ZA" w:eastAsia="en-ZA"/>
              </w:rPr>
              <w:t xml:space="preserve"> renown fly fishing industry.</w:t>
            </w:r>
          </w:p>
          <w:p w14:paraId="5A07129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The effects on ecotourism events such as the National Motor car </w:t>
            </w:r>
            <w:proofErr w:type="gramStart"/>
            <w:r w:rsidRPr="00FE0EA6">
              <w:rPr>
                <w:rFonts w:eastAsia="Calibri" w:cs="Arial"/>
                <w:lang w:val="en-ZA" w:eastAsia="en-ZA"/>
              </w:rPr>
              <w:t>rally’s</w:t>
            </w:r>
            <w:proofErr w:type="gramEnd"/>
            <w:r w:rsidRPr="00FE0EA6">
              <w:rPr>
                <w:rFonts w:eastAsia="Calibri" w:cs="Arial"/>
                <w:lang w:val="en-ZA" w:eastAsia="en-ZA"/>
              </w:rPr>
              <w:t>.</w:t>
            </w:r>
          </w:p>
          <w:p w14:paraId="5C60A370"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Effects on </w:t>
            </w:r>
            <w:proofErr w:type="spellStart"/>
            <w:r w:rsidRPr="00FE0EA6">
              <w:rPr>
                <w:rFonts w:eastAsia="Calibri" w:cs="Arial"/>
                <w:lang w:val="en-ZA" w:eastAsia="en-ZA"/>
              </w:rPr>
              <w:t>Avitourism</w:t>
            </w:r>
            <w:proofErr w:type="spellEnd"/>
            <w:r w:rsidRPr="00FE0EA6">
              <w:rPr>
                <w:rFonts w:eastAsia="Calibri" w:cs="Arial"/>
                <w:lang w:val="en-ZA" w:eastAsia="en-ZA"/>
              </w:rPr>
              <w:t xml:space="preserve"> and annual Coordinated Avifaunal Road counts by the University of Cape Town.</w:t>
            </w:r>
          </w:p>
          <w:p w14:paraId="026ADA34"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The effects on sustainable Dairy farming.</w:t>
            </w:r>
          </w:p>
          <w:p w14:paraId="5841C08D"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The effects on game farming.</w:t>
            </w:r>
          </w:p>
          <w:p w14:paraId="6D84BBE3"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Future expansion plans, if ever the mining of coal should be deemed to be responsible or desirable.</w:t>
            </w:r>
          </w:p>
          <w:p w14:paraId="1828DC11"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Final Recommendation:</w:t>
            </w:r>
          </w:p>
          <w:p w14:paraId="728F4187"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The MTPA recommends that this proposal is reconsidered and withdrawn.</w:t>
            </w:r>
          </w:p>
          <w:p w14:paraId="7CD1D193"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 xml:space="preserve">• Compulsory is the design of a viable mitigation and rehabilitation plan together with an offset and compensation plan for all negative impacts such as mentioned above that must be </w:t>
            </w:r>
            <w:r w:rsidRPr="00FE0EA6">
              <w:rPr>
                <w:rFonts w:eastAsia="Calibri" w:cs="Arial"/>
                <w:lang w:val="en-ZA" w:eastAsia="en-ZA"/>
              </w:rPr>
              <w:lastRenderedPageBreak/>
              <w:t>addressed and quantified in the EMPR if the proponent wishes to proceed.</w:t>
            </w:r>
          </w:p>
          <w:p w14:paraId="1861E639" w14:textId="77777777" w:rsidR="00F53873" w:rsidRPr="00FE0EA6" w:rsidRDefault="00F53873" w:rsidP="00B47034">
            <w:pPr>
              <w:spacing w:before="0" w:after="0" w:line="240" w:lineRule="auto"/>
              <w:rPr>
                <w:rFonts w:eastAsia="Calibri" w:cs="Arial"/>
                <w:lang w:val="en-ZA" w:eastAsia="en-ZA"/>
              </w:rPr>
            </w:pPr>
            <w:r w:rsidRPr="00FE0EA6">
              <w:rPr>
                <w:rFonts w:eastAsia="Calibri" w:cs="Arial"/>
                <w:lang w:val="en-ZA" w:eastAsia="en-ZA"/>
              </w:rPr>
              <w:t>.</w:t>
            </w:r>
          </w:p>
        </w:tc>
        <w:tc>
          <w:tcPr>
            <w:tcW w:w="3448" w:type="dxa"/>
            <w:tcBorders>
              <w:top w:val="single" w:sz="4" w:space="0" w:color="auto"/>
              <w:left w:val="single" w:sz="4" w:space="0" w:color="auto"/>
              <w:bottom w:val="single" w:sz="4" w:space="0" w:color="auto"/>
              <w:right w:val="single" w:sz="4" w:space="0" w:color="auto"/>
            </w:tcBorders>
            <w:shd w:val="clear" w:color="auto" w:fill="FFFFFF"/>
          </w:tcPr>
          <w:p w14:paraId="7EC9C8E2" w14:textId="77777777" w:rsidR="00F53873" w:rsidRPr="00FE0EA6" w:rsidRDefault="00F53873" w:rsidP="00B47034">
            <w:pPr>
              <w:spacing w:before="0" w:after="0" w:line="240" w:lineRule="auto"/>
              <w:rPr>
                <w:rFonts w:cs="Arial"/>
              </w:rPr>
            </w:pPr>
            <w:r w:rsidRPr="00FE0EA6">
              <w:rPr>
                <w:rFonts w:cs="Arial"/>
              </w:rPr>
              <w:lastRenderedPageBreak/>
              <w:t>Noted</w:t>
            </w:r>
          </w:p>
          <w:p w14:paraId="1E2C7E70" w14:textId="77777777" w:rsidR="00F53873" w:rsidRPr="00FE0EA6" w:rsidRDefault="00F53873" w:rsidP="00B47034">
            <w:pPr>
              <w:spacing w:before="0" w:after="0" w:line="240" w:lineRule="auto"/>
              <w:rPr>
                <w:rFonts w:cs="Arial"/>
              </w:rPr>
            </w:pPr>
          </w:p>
          <w:p w14:paraId="2BFB5DBD" w14:textId="77777777" w:rsidR="00F53873" w:rsidRPr="00FE0EA6" w:rsidRDefault="00F53873" w:rsidP="00B47034">
            <w:pPr>
              <w:spacing w:before="0" w:after="0" w:line="240" w:lineRule="auto"/>
              <w:rPr>
                <w:rFonts w:cs="Arial"/>
              </w:rPr>
            </w:pPr>
          </w:p>
          <w:p w14:paraId="6547E756" w14:textId="77777777" w:rsidR="00F53873" w:rsidRPr="00FE0EA6" w:rsidRDefault="00F53873" w:rsidP="00B47034">
            <w:pPr>
              <w:spacing w:before="0" w:after="0" w:line="240" w:lineRule="auto"/>
              <w:rPr>
                <w:rFonts w:cs="Arial"/>
              </w:rPr>
            </w:pPr>
          </w:p>
          <w:p w14:paraId="1282B99E" w14:textId="77777777" w:rsidR="00F53873" w:rsidRPr="00FE0EA6" w:rsidRDefault="00F53873" w:rsidP="00B47034">
            <w:pPr>
              <w:spacing w:before="0" w:after="0" w:line="240" w:lineRule="auto"/>
              <w:rPr>
                <w:rFonts w:cs="Arial"/>
              </w:rPr>
            </w:pPr>
          </w:p>
          <w:p w14:paraId="3C17A10A" w14:textId="77777777" w:rsidR="00F53873" w:rsidRPr="00FE0EA6" w:rsidRDefault="00F53873" w:rsidP="00B47034">
            <w:pPr>
              <w:spacing w:before="0" w:after="0" w:line="240" w:lineRule="auto"/>
              <w:rPr>
                <w:rFonts w:cs="Arial"/>
              </w:rPr>
            </w:pPr>
          </w:p>
          <w:p w14:paraId="7189D0C6" w14:textId="77777777" w:rsidR="00F53873" w:rsidRPr="00FE0EA6" w:rsidRDefault="00F53873" w:rsidP="00B47034">
            <w:pPr>
              <w:spacing w:before="0" w:after="0" w:line="240" w:lineRule="auto"/>
              <w:rPr>
                <w:rFonts w:cs="Arial"/>
              </w:rPr>
            </w:pPr>
          </w:p>
          <w:p w14:paraId="4F1B3B75" w14:textId="77777777" w:rsidR="00F53873" w:rsidRPr="00FE0EA6" w:rsidRDefault="00F53873" w:rsidP="00B47034">
            <w:pPr>
              <w:spacing w:before="0" w:after="0" w:line="240" w:lineRule="auto"/>
              <w:rPr>
                <w:rFonts w:cs="Arial"/>
              </w:rPr>
            </w:pPr>
          </w:p>
          <w:p w14:paraId="62C4D756" w14:textId="77777777" w:rsidR="00F53873" w:rsidRPr="00FE0EA6" w:rsidRDefault="00F53873" w:rsidP="00B47034">
            <w:pPr>
              <w:spacing w:before="0" w:after="0" w:line="240" w:lineRule="auto"/>
              <w:rPr>
                <w:rFonts w:cs="Arial"/>
              </w:rPr>
            </w:pPr>
          </w:p>
          <w:p w14:paraId="3485E44C" w14:textId="77777777" w:rsidR="00F53873" w:rsidRPr="00FE0EA6" w:rsidRDefault="00F53873" w:rsidP="00B47034">
            <w:pPr>
              <w:spacing w:before="0" w:after="0" w:line="240" w:lineRule="auto"/>
              <w:rPr>
                <w:rFonts w:cs="Arial"/>
              </w:rPr>
            </w:pPr>
          </w:p>
          <w:p w14:paraId="0F93FA39" w14:textId="77777777" w:rsidR="00F53873" w:rsidRPr="00FE0EA6" w:rsidRDefault="00F53873" w:rsidP="00B47034">
            <w:pPr>
              <w:spacing w:before="0" w:after="0" w:line="240" w:lineRule="auto"/>
              <w:rPr>
                <w:rFonts w:cs="Arial"/>
              </w:rPr>
            </w:pPr>
          </w:p>
          <w:p w14:paraId="3AF3228A" w14:textId="77777777" w:rsidR="00F53873" w:rsidRPr="00FE0EA6" w:rsidRDefault="00F53873" w:rsidP="00B47034">
            <w:pPr>
              <w:spacing w:before="0" w:after="0" w:line="240" w:lineRule="auto"/>
              <w:rPr>
                <w:rFonts w:cs="Arial"/>
              </w:rPr>
            </w:pPr>
          </w:p>
          <w:p w14:paraId="1C80ED10" w14:textId="77777777" w:rsidR="00F53873" w:rsidRPr="00FE0EA6" w:rsidRDefault="00F53873" w:rsidP="00B47034">
            <w:pPr>
              <w:spacing w:before="0" w:after="0" w:line="240" w:lineRule="auto"/>
              <w:rPr>
                <w:rFonts w:cs="Arial"/>
              </w:rPr>
            </w:pPr>
          </w:p>
          <w:p w14:paraId="19134BFE" w14:textId="77777777" w:rsidR="00F53873" w:rsidRPr="00FE0EA6" w:rsidRDefault="00F53873" w:rsidP="00B47034">
            <w:pPr>
              <w:spacing w:before="0" w:after="0" w:line="240" w:lineRule="auto"/>
              <w:rPr>
                <w:rFonts w:cs="Arial"/>
              </w:rPr>
            </w:pPr>
          </w:p>
          <w:p w14:paraId="14570633" w14:textId="77777777" w:rsidR="00F53873" w:rsidRPr="00FE0EA6" w:rsidRDefault="00F53873" w:rsidP="00B47034">
            <w:pPr>
              <w:spacing w:before="0" w:after="0" w:line="240" w:lineRule="auto"/>
              <w:rPr>
                <w:rFonts w:cs="Arial"/>
              </w:rPr>
            </w:pPr>
          </w:p>
          <w:p w14:paraId="69958B78" w14:textId="77777777" w:rsidR="00F53873" w:rsidRPr="00FE0EA6" w:rsidRDefault="00F53873" w:rsidP="00B47034">
            <w:pPr>
              <w:spacing w:before="0" w:after="0" w:line="240" w:lineRule="auto"/>
              <w:rPr>
                <w:rFonts w:cs="Arial"/>
              </w:rPr>
            </w:pPr>
          </w:p>
          <w:p w14:paraId="29147C99" w14:textId="77777777" w:rsidR="00F53873" w:rsidRPr="00FE0EA6" w:rsidRDefault="00F53873" w:rsidP="00B47034">
            <w:pPr>
              <w:spacing w:before="0" w:after="0" w:line="240" w:lineRule="auto"/>
              <w:rPr>
                <w:rFonts w:cs="Arial"/>
              </w:rPr>
            </w:pPr>
          </w:p>
          <w:p w14:paraId="11FCB2AE" w14:textId="77777777" w:rsidR="00F53873" w:rsidRPr="00FE0EA6" w:rsidRDefault="00F53873" w:rsidP="00B47034">
            <w:pPr>
              <w:spacing w:before="0" w:after="0" w:line="240" w:lineRule="auto"/>
              <w:rPr>
                <w:rFonts w:cs="Arial"/>
              </w:rPr>
            </w:pPr>
          </w:p>
          <w:p w14:paraId="265F806C" w14:textId="77777777" w:rsidR="00F53873" w:rsidRPr="00FE0EA6" w:rsidRDefault="00F53873" w:rsidP="00B47034">
            <w:pPr>
              <w:spacing w:before="0" w:after="0" w:line="240" w:lineRule="auto"/>
              <w:rPr>
                <w:rFonts w:cs="Arial"/>
              </w:rPr>
            </w:pPr>
          </w:p>
          <w:p w14:paraId="38CE8674" w14:textId="77777777" w:rsidR="00F53873" w:rsidRPr="00FE0EA6" w:rsidRDefault="00F53873" w:rsidP="00B47034">
            <w:pPr>
              <w:spacing w:before="0" w:after="0" w:line="240" w:lineRule="auto"/>
              <w:rPr>
                <w:rFonts w:cs="Arial"/>
              </w:rPr>
            </w:pPr>
          </w:p>
          <w:p w14:paraId="6608D419" w14:textId="77777777" w:rsidR="00F53873" w:rsidRPr="00FE0EA6" w:rsidRDefault="00F53873" w:rsidP="00B47034">
            <w:pPr>
              <w:spacing w:before="0" w:after="0" w:line="240" w:lineRule="auto"/>
              <w:rPr>
                <w:rFonts w:cs="Arial"/>
              </w:rPr>
            </w:pPr>
          </w:p>
          <w:p w14:paraId="7BBDB99E" w14:textId="77777777" w:rsidR="00F53873" w:rsidRPr="00FE0EA6" w:rsidRDefault="00F53873" w:rsidP="00B47034">
            <w:pPr>
              <w:spacing w:before="0" w:after="0" w:line="240" w:lineRule="auto"/>
              <w:rPr>
                <w:rFonts w:cs="Arial"/>
              </w:rPr>
            </w:pPr>
          </w:p>
          <w:p w14:paraId="3886C9E0" w14:textId="77777777" w:rsidR="00F53873" w:rsidRPr="00FE0EA6" w:rsidRDefault="00F53873" w:rsidP="00B47034">
            <w:pPr>
              <w:spacing w:before="0" w:after="0" w:line="240" w:lineRule="auto"/>
              <w:rPr>
                <w:rFonts w:cs="Arial"/>
              </w:rPr>
            </w:pPr>
          </w:p>
          <w:p w14:paraId="25FB6A5F" w14:textId="77777777" w:rsidR="00F53873" w:rsidRPr="00FE0EA6" w:rsidRDefault="00F53873" w:rsidP="00B47034">
            <w:pPr>
              <w:spacing w:before="0" w:after="0" w:line="240" w:lineRule="auto"/>
              <w:rPr>
                <w:rFonts w:cs="Arial"/>
              </w:rPr>
            </w:pPr>
          </w:p>
          <w:p w14:paraId="392C89BE" w14:textId="77777777" w:rsidR="00F53873" w:rsidRPr="00FE0EA6" w:rsidRDefault="00F53873" w:rsidP="00B47034">
            <w:pPr>
              <w:spacing w:before="0" w:after="0" w:line="240" w:lineRule="auto"/>
              <w:rPr>
                <w:rFonts w:cs="Arial"/>
              </w:rPr>
            </w:pPr>
          </w:p>
          <w:p w14:paraId="7CACFF95" w14:textId="77777777" w:rsidR="00F53873" w:rsidRPr="00FE0EA6" w:rsidRDefault="00F53873" w:rsidP="00B47034">
            <w:pPr>
              <w:spacing w:before="0" w:after="0" w:line="240" w:lineRule="auto"/>
              <w:rPr>
                <w:rFonts w:cs="Arial"/>
              </w:rPr>
            </w:pPr>
          </w:p>
          <w:p w14:paraId="13D5F4DD" w14:textId="77777777" w:rsidR="00F53873" w:rsidRPr="00FE0EA6" w:rsidRDefault="00F53873" w:rsidP="00B47034">
            <w:pPr>
              <w:spacing w:before="0" w:after="0" w:line="240" w:lineRule="auto"/>
              <w:rPr>
                <w:rFonts w:cs="Arial"/>
              </w:rPr>
            </w:pPr>
          </w:p>
          <w:p w14:paraId="121F6DF9" w14:textId="77777777" w:rsidR="00F53873" w:rsidRPr="00FE0EA6" w:rsidRDefault="00F53873" w:rsidP="00B47034">
            <w:pPr>
              <w:spacing w:before="0" w:after="0" w:line="240" w:lineRule="auto"/>
              <w:rPr>
                <w:rFonts w:cs="Arial"/>
              </w:rPr>
            </w:pPr>
          </w:p>
          <w:p w14:paraId="5ACA98F6" w14:textId="77777777" w:rsidR="00F53873" w:rsidRPr="00FE0EA6" w:rsidRDefault="00F53873" w:rsidP="00B47034">
            <w:pPr>
              <w:spacing w:before="0" w:after="0" w:line="240" w:lineRule="auto"/>
              <w:rPr>
                <w:rFonts w:cs="Arial"/>
              </w:rPr>
            </w:pPr>
            <w:r w:rsidRPr="00FE0EA6">
              <w:rPr>
                <w:rFonts w:cs="Arial"/>
              </w:rPr>
              <w:t>Noted.</w:t>
            </w:r>
          </w:p>
          <w:p w14:paraId="295AF55A" w14:textId="77777777" w:rsidR="00F53873" w:rsidRPr="00FE0EA6" w:rsidRDefault="00F53873" w:rsidP="00B47034">
            <w:pPr>
              <w:spacing w:before="0" w:after="0" w:line="240" w:lineRule="auto"/>
              <w:rPr>
                <w:rFonts w:cs="Arial"/>
              </w:rPr>
            </w:pPr>
            <w:r w:rsidRPr="00FE0EA6">
              <w:rPr>
                <w:rFonts w:cs="Arial"/>
              </w:rPr>
              <w:t>All environmental investigations will still be conducted.</w:t>
            </w:r>
          </w:p>
          <w:p w14:paraId="21834B53" w14:textId="77777777" w:rsidR="00F53873" w:rsidRPr="00FE0EA6" w:rsidRDefault="00F53873" w:rsidP="00B47034">
            <w:pPr>
              <w:spacing w:before="0" w:after="0" w:line="240" w:lineRule="auto"/>
              <w:rPr>
                <w:rFonts w:cs="Arial"/>
              </w:rPr>
            </w:pPr>
          </w:p>
          <w:p w14:paraId="44ED6986" w14:textId="77777777" w:rsidR="00F53873" w:rsidRPr="00FE0EA6" w:rsidRDefault="00F53873" w:rsidP="00B47034">
            <w:pPr>
              <w:spacing w:before="0" w:after="0" w:line="240" w:lineRule="auto"/>
              <w:rPr>
                <w:rFonts w:cs="Arial"/>
              </w:rPr>
            </w:pPr>
          </w:p>
          <w:p w14:paraId="62F60043" w14:textId="77777777" w:rsidR="00F53873" w:rsidRPr="00FE0EA6" w:rsidRDefault="00F53873" w:rsidP="00B47034">
            <w:pPr>
              <w:spacing w:before="0" w:after="0" w:line="240" w:lineRule="auto"/>
              <w:rPr>
                <w:rFonts w:cs="Arial"/>
              </w:rPr>
            </w:pPr>
          </w:p>
          <w:p w14:paraId="1274E83A" w14:textId="77777777" w:rsidR="00F53873" w:rsidRPr="00FE0EA6" w:rsidRDefault="00F53873" w:rsidP="00B47034">
            <w:pPr>
              <w:spacing w:before="0" w:after="0" w:line="240" w:lineRule="auto"/>
              <w:rPr>
                <w:rFonts w:cs="Arial"/>
              </w:rPr>
            </w:pPr>
          </w:p>
          <w:p w14:paraId="29FDC367" w14:textId="77777777" w:rsidR="00F53873" w:rsidRPr="00FE0EA6" w:rsidRDefault="00F53873" w:rsidP="00B47034">
            <w:pPr>
              <w:spacing w:before="0" w:after="0" w:line="240" w:lineRule="auto"/>
              <w:rPr>
                <w:rFonts w:cs="Arial"/>
              </w:rPr>
            </w:pPr>
          </w:p>
          <w:p w14:paraId="073E0117" w14:textId="77777777" w:rsidR="00F53873" w:rsidRPr="00FE0EA6" w:rsidRDefault="00F53873" w:rsidP="00B47034">
            <w:pPr>
              <w:spacing w:before="0" w:after="0" w:line="240" w:lineRule="auto"/>
              <w:rPr>
                <w:rFonts w:cs="Arial"/>
              </w:rPr>
            </w:pPr>
          </w:p>
          <w:p w14:paraId="70BC8B72" w14:textId="77777777" w:rsidR="00F53873" w:rsidRPr="00FE0EA6" w:rsidRDefault="00F53873" w:rsidP="00B47034">
            <w:pPr>
              <w:spacing w:before="0" w:after="0" w:line="240" w:lineRule="auto"/>
              <w:rPr>
                <w:rFonts w:cs="Arial"/>
              </w:rPr>
            </w:pPr>
          </w:p>
          <w:p w14:paraId="0C3E882F" w14:textId="77777777" w:rsidR="00F53873" w:rsidRPr="00FE0EA6" w:rsidRDefault="00F53873" w:rsidP="00B47034">
            <w:pPr>
              <w:spacing w:before="0" w:after="0" w:line="240" w:lineRule="auto"/>
              <w:rPr>
                <w:rFonts w:cs="Arial"/>
              </w:rPr>
            </w:pPr>
          </w:p>
          <w:p w14:paraId="55FB189D" w14:textId="77777777" w:rsidR="00F53873" w:rsidRPr="00FE0EA6" w:rsidRDefault="00F53873" w:rsidP="00B47034">
            <w:pPr>
              <w:spacing w:before="0" w:after="0" w:line="240" w:lineRule="auto"/>
              <w:rPr>
                <w:rFonts w:cs="Arial"/>
              </w:rPr>
            </w:pPr>
          </w:p>
          <w:p w14:paraId="1CEC18F4" w14:textId="77777777" w:rsidR="00F53873" w:rsidRPr="00FE0EA6" w:rsidRDefault="00F53873" w:rsidP="00B47034">
            <w:pPr>
              <w:spacing w:before="0" w:after="0" w:line="240" w:lineRule="auto"/>
              <w:rPr>
                <w:rFonts w:cs="Arial"/>
              </w:rPr>
            </w:pPr>
          </w:p>
          <w:p w14:paraId="2885FAEB" w14:textId="77777777" w:rsidR="00F53873" w:rsidRPr="00FE0EA6" w:rsidRDefault="00F53873" w:rsidP="00B47034">
            <w:pPr>
              <w:spacing w:before="0" w:after="0" w:line="240" w:lineRule="auto"/>
              <w:rPr>
                <w:rFonts w:cs="Arial"/>
              </w:rPr>
            </w:pPr>
          </w:p>
          <w:p w14:paraId="36F7DEA4" w14:textId="77777777" w:rsidR="00F53873" w:rsidRPr="00FE0EA6" w:rsidRDefault="00F53873" w:rsidP="00B47034">
            <w:pPr>
              <w:spacing w:before="0" w:after="0" w:line="240" w:lineRule="auto"/>
              <w:rPr>
                <w:rFonts w:cs="Arial"/>
              </w:rPr>
            </w:pPr>
          </w:p>
          <w:p w14:paraId="5E25082D" w14:textId="77777777" w:rsidR="00F53873" w:rsidRPr="00FE0EA6" w:rsidRDefault="00F53873" w:rsidP="00B47034">
            <w:pPr>
              <w:spacing w:before="0" w:after="0" w:line="240" w:lineRule="auto"/>
              <w:rPr>
                <w:rFonts w:cs="Arial"/>
              </w:rPr>
            </w:pPr>
          </w:p>
          <w:p w14:paraId="4DB794F1" w14:textId="77777777" w:rsidR="00F53873" w:rsidRPr="00FE0EA6" w:rsidRDefault="00F53873" w:rsidP="00B47034">
            <w:pPr>
              <w:spacing w:before="0" w:after="0" w:line="240" w:lineRule="auto"/>
              <w:rPr>
                <w:rFonts w:cs="Arial"/>
              </w:rPr>
            </w:pPr>
          </w:p>
          <w:p w14:paraId="16D9BF4A" w14:textId="77777777" w:rsidR="00F53873" w:rsidRPr="00FE0EA6" w:rsidRDefault="00F53873" w:rsidP="00B47034">
            <w:pPr>
              <w:spacing w:before="0" w:after="0" w:line="240" w:lineRule="auto"/>
              <w:rPr>
                <w:rFonts w:cs="Arial"/>
              </w:rPr>
            </w:pPr>
            <w:r w:rsidRPr="00FE0EA6">
              <w:rPr>
                <w:rFonts w:cs="Arial"/>
              </w:rPr>
              <w:t>Noted.</w:t>
            </w:r>
          </w:p>
          <w:p w14:paraId="3A8C3647" w14:textId="77777777" w:rsidR="00F53873" w:rsidRPr="00FE0EA6" w:rsidRDefault="00F53873" w:rsidP="00B47034">
            <w:pPr>
              <w:spacing w:before="0" w:after="0" w:line="240" w:lineRule="auto"/>
              <w:rPr>
                <w:rFonts w:cs="Arial"/>
              </w:rPr>
            </w:pPr>
            <w:r w:rsidRPr="00FE0EA6">
              <w:rPr>
                <w:rFonts w:cs="Arial"/>
              </w:rPr>
              <w:lastRenderedPageBreak/>
              <w:t>All environmental investigations will still be conducted.</w:t>
            </w:r>
          </w:p>
          <w:p w14:paraId="300B04B5" w14:textId="77777777" w:rsidR="00F53873" w:rsidRPr="00FE0EA6" w:rsidRDefault="00F53873" w:rsidP="00B47034">
            <w:pPr>
              <w:spacing w:before="0" w:after="0" w:line="240" w:lineRule="auto"/>
              <w:rPr>
                <w:rFonts w:cs="Arial"/>
              </w:rPr>
            </w:pPr>
          </w:p>
          <w:p w14:paraId="31C04F19" w14:textId="77777777" w:rsidR="00F53873" w:rsidRPr="00FE0EA6" w:rsidRDefault="00F53873" w:rsidP="00B47034">
            <w:pPr>
              <w:spacing w:before="0" w:after="0" w:line="240" w:lineRule="auto"/>
              <w:rPr>
                <w:rFonts w:cs="Arial"/>
              </w:rPr>
            </w:pPr>
          </w:p>
          <w:p w14:paraId="39A74687" w14:textId="77777777" w:rsidR="00F53873" w:rsidRPr="00FE0EA6" w:rsidRDefault="00F53873" w:rsidP="00B47034">
            <w:pPr>
              <w:spacing w:before="0" w:after="0" w:line="240" w:lineRule="auto"/>
              <w:rPr>
                <w:rFonts w:cs="Arial"/>
              </w:rPr>
            </w:pPr>
          </w:p>
          <w:p w14:paraId="614977B7" w14:textId="77777777" w:rsidR="00F53873" w:rsidRPr="00FE0EA6" w:rsidRDefault="00F53873" w:rsidP="00B47034">
            <w:pPr>
              <w:spacing w:before="0" w:after="0" w:line="240" w:lineRule="auto"/>
              <w:rPr>
                <w:rFonts w:cs="Arial"/>
              </w:rPr>
            </w:pPr>
          </w:p>
          <w:p w14:paraId="5A829D0B" w14:textId="77777777" w:rsidR="00F53873" w:rsidRPr="00FE0EA6" w:rsidRDefault="00F53873" w:rsidP="00B47034">
            <w:pPr>
              <w:spacing w:before="0" w:after="0" w:line="240" w:lineRule="auto"/>
              <w:rPr>
                <w:rFonts w:cs="Arial"/>
              </w:rPr>
            </w:pPr>
          </w:p>
          <w:p w14:paraId="5FCF889C" w14:textId="77777777" w:rsidR="00F53873" w:rsidRPr="00FE0EA6" w:rsidRDefault="00F53873" w:rsidP="00B47034">
            <w:pPr>
              <w:spacing w:before="0" w:after="0" w:line="240" w:lineRule="auto"/>
              <w:rPr>
                <w:rFonts w:cs="Arial"/>
              </w:rPr>
            </w:pPr>
          </w:p>
          <w:p w14:paraId="37B8ABCE" w14:textId="77777777" w:rsidR="00F53873" w:rsidRPr="00FE0EA6" w:rsidRDefault="00F53873" w:rsidP="00B47034">
            <w:pPr>
              <w:spacing w:before="0" w:after="0" w:line="240" w:lineRule="auto"/>
              <w:rPr>
                <w:rFonts w:cs="Arial"/>
              </w:rPr>
            </w:pPr>
            <w:r w:rsidRPr="00FE0EA6">
              <w:rPr>
                <w:rFonts w:cs="Arial"/>
              </w:rPr>
              <w:t>The Department of Mineral Resources and Energy (DMRE) accepted the application.</w:t>
            </w:r>
          </w:p>
          <w:p w14:paraId="42A3BD3A" w14:textId="77777777" w:rsidR="00F53873" w:rsidRPr="00FE0EA6" w:rsidRDefault="00F53873" w:rsidP="00B47034">
            <w:pPr>
              <w:spacing w:before="0" w:after="0" w:line="240" w:lineRule="auto"/>
              <w:rPr>
                <w:rFonts w:cs="Arial"/>
              </w:rPr>
            </w:pPr>
          </w:p>
          <w:p w14:paraId="1E9F272D" w14:textId="77777777" w:rsidR="00F53873" w:rsidRPr="00FE0EA6" w:rsidRDefault="00F53873" w:rsidP="00B47034">
            <w:pPr>
              <w:spacing w:before="0" w:after="0" w:line="240" w:lineRule="auto"/>
              <w:rPr>
                <w:rFonts w:cs="Arial"/>
              </w:rPr>
            </w:pPr>
          </w:p>
          <w:p w14:paraId="5AAE994D" w14:textId="77777777" w:rsidR="00F53873" w:rsidRPr="00FE0EA6" w:rsidRDefault="00F53873" w:rsidP="00B47034">
            <w:pPr>
              <w:spacing w:before="0" w:after="0" w:line="240" w:lineRule="auto"/>
              <w:rPr>
                <w:rFonts w:cs="Arial"/>
              </w:rPr>
            </w:pPr>
          </w:p>
          <w:p w14:paraId="773C0266" w14:textId="77777777" w:rsidR="00F53873" w:rsidRPr="00FE0EA6" w:rsidRDefault="00F53873" w:rsidP="00B47034">
            <w:pPr>
              <w:spacing w:before="0" w:after="0" w:line="240" w:lineRule="auto"/>
              <w:rPr>
                <w:rFonts w:cs="Arial"/>
              </w:rPr>
            </w:pPr>
          </w:p>
          <w:p w14:paraId="543504AE" w14:textId="77777777" w:rsidR="00F53873" w:rsidRPr="00FE0EA6" w:rsidRDefault="00F53873" w:rsidP="00B47034">
            <w:pPr>
              <w:spacing w:before="0" w:after="0" w:line="240" w:lineRule="auto"/>
              <w:rPr>
                <w:rFonts w:cs="Arial"/>
              </w:rPr>
            </w:pPr>
          </w:p>
          <w:p w14:paraId="11016A58" w14:textId="77777777" w:rsidR="00F53873" w:rsidRPr="00FE0EA6" w:rsidRDefault="00F53873" w:rsidP="00B47034">
            <w:pPr>
              <w:spacing w:before="0" w:after="0" w:line="240" w:lineRule="auto"/>
              <w:rPr>
                <w:rFonts w:cs="Arial"/>
              </w:rPr>
            </w:pPr>
          </w:p>
          <w:p w14:paraId="7E59715B" w14:textId="77777777" w:rsidR="00F53873" w:rsidRPr="00FE0EA6" w:rsidRDefault="00F53873" w:rsidP="00B47034">
            <w:pPr>
              <w:spacing w:before="0" w:after="0" w:line="240" w:lineRule="auto"/>
              <w:rPr>
                <w:rFonts w:cs="Arial"/>
              </w:rPr>
            </w:pPr>
          </w:p>
          <w:p w14:paraId="485EA386" w14:textId="77777777" w:rsidR="00F53873" w:rsidRPr="00FE0EA6" w:rsidRDefault="00F53873" w:rsidP="00B47034">
            <w:pPr>
              <w:spacing w:before="0" w:after="0" w:line="240" w:lineRule="auto"/>
              <w:rPr>
                <w:rFonts w:cs="Arial"/>
              </w:rPr>
            </w:pPr>
          </w:p>
          <w:p w14:paraId="71B42212" w14:textId="77777777" w:rsidR="00F53873" w:rsidRPr="00FE0EA6" w:rsidRDefault="00F53873" w:rsidP="00B47034">
            <w:pPr>
              <w:spacing w:before="0" w:after="0" w:line="240" w:lineRule="auto"/>
              <w:rPr>
                <w:rFonts w:cs="Arial"/>
              </w:rPr>
            </w:pPr>
          </w:p>
          <w:p w14:paraId="268BF6F0" w14:textId="77777777" w:rsidR="00F53873" w:rsidRPr="00FE0EA6" w:rsidRDefault="00F53873" w:rsidP="00B47034">
            <w:pPr>
              <w:spacing w:before="0" w:after="0" w:line="240" w:lineRule="auto"/>
              <w:rPr>
                <w:rFonts w:cs="Arial"/>
              </w:rPr>
            </w:pPr>
          </w:p>
          <w:p w14:paraId="628D2C54" w14:textId="77777777" w:rsidR="00F53873" w:rsidRPr="00FE0EA6" w:rsidRDefault="00F53873" w:rsidP="00B47034">
            <w:pPr>
              <w:spacing w:before="0" w:after="0" w:line="240" w:lineRule="auto"/>
              <w:rPr>
                <w:rFonts w:cs="Arial"/>
              </w:rPr>
            </w:pPr>
          </w:p>
          <w:p w14:paraId="5CEA75DE" w14:textId="77777777" w:rsidR="00F53873" w:rsidRPr="00FE0EA6" w:rsidRDefault="00F53873" w:rsidP="00B47034">
            <w:pPr>
              <w:spacing w:before="0" w:after="0" w:line="240" w:lineRule="auto"/>
              <w:rPr>
                <w:rFonts w:cs="Arial"/>
              </w:rPr>
            </w:pPr>
            <w:r w:rsidRPr="00FE0EA6">
              <w:rPr>
                <w:rFonts w:cs="Arial"/>
              </w:rPr>
              <w:t xml:space="preserve">A mining area, within the greater mining right area was indicated in the southern half of the mining right area, within the gum tree plantation areas of the farms </w:t>
            </w:r>
            <w:proofErr w:type="spellStart"/>
            <w:r w:rsidRPr="00FE0EA6">
              <w:rPr>
                <w:rFonts w:cs="Arial"/>
              </w:rPr>
              <w:t>Steynsplaats</w:t>
            </w:r>
            <w:proofErr w:type="spellEnd"/>
            <w:r w:rsidRPr="00FE0EA6">
              <w:rPr>
                <w:rFonts w:cs="Arial"/>
              </w:rPr>
              <w:t xml:space="preserve"> 360 JT and </w:t>
            </w:r>
            <w:proofErr w:type="spellStart"/>
            <w:r w:rsidRPr="00FE0EA6">
              <w:rPr>
                <w:rFonts w:cs="Arial"/>
              </w:rPr>
              <w:t>Majamela</w:t>
            </w:r>
            <w:proofErr w:type="spellEnd"/>
            <w:r w:rsidRPr="00FE0EA6">
              <w:rPr>
                <w:rFonts w:cs="Arial"/>
              </w:rPr>
              <w:t xml:space="preserve"> No. 973 JT. This mining area is situated mostly over “Heavily </w:t>
            </w:r>
            <w:r w:rsidRPr="00FE0EA6">
              <w:rPr>
                <w:rFonts w:cs="Arial"/>
              </w:rPr>
              <w:lastRenderedPageBreak/>
              <w:t>modified” areas. A small part falls over “Other Natural Areas”.</w:t>
            </w:r>
          </w:p>
          <w:p w14:paraId="29B8C04F" w14:textId="77777777" w:rsidR="00F53873" w:rsidRPr="00FE0EA6" w:rsidRDefault="00F53873" w:rsidP="00B47034">
            <w:pPr>
              <w:spacing w:before="0" w:after="0" w:line="240" w:lineRule="auto"/>
              <w:rPr>
                <w:rFonts w:cs="Arial"/>
              </w:rPr>
            </w:pPr>
          </w:p>
          <w:p w14:paraId="2FB65770" w14:textId="77777777" w:rsidR="00F53873" w:rsidRPr="00FE0EA6" w:rsidRDefault="00F53873" w:rsidP="00B47034">
            <w:pPr>
              <w:spacing w:before="0" w:after="0" w:line="240" w:lineRule="auto"/>
              <w:rPr>
                <w:rFonts w:cs="Arial"/>
              </w:rPr>
            </w:pPr>
            <w:r w:rsidRPr="00FE0EA6">
              <w:rPr>
                <w:rFonts w:cs="Arial"/>
              </w:rPr>
              <w:t>Noted</w:t>
            </w:r>
          </w:p>
          <w:p w14:paraId="01453B22" w14:textId="77777777" w:rsidR="00F53873" w:rsidRPr="00FE0EA6" w:rsidRDefault="00F53873" w:rsidP="00B47034">
            <w:pPr>
              <w:spacing w:before="0" w:after="0" w:line="240" w:lineRule="auto"/>
              <w:rPr>
                <w:rFonts w:cs="Arial"/>
              </w:rPr>
            </w:pPr>
            <w:r w:rsidRPr="00FE0EA6">
              <w:rPr>
                <w:rFonts w:cs="Arial"/>
              </w:rPr>
              <w:t>All environmental investigations will still be conducted.</w:t>
            </w:r>
          </w:p>
          <w:p w14:paraId="57FA39DA" w14:textId="77777777" w:rsidR="00F53873" w:rsidRPr="00FE0EA6" w:rsidRDefault="00F53873" w:rsidP="00B47034">
            <w:pPr>
              <w:spacing w:before="0" w:after="0" w:line="240" w:lineRule="auto"/>
              <w:rPr>
                <w:rFonts w:cs="Arial"/>
              </w:rPr>
            </w:pPr>
          </w:p>
          <w:p w14:paraId="358A4A5F" w14:textId="77777777" w:rsidR="00F53873" w:rsidRPr="00FE0EA6" w:rsidRDefault="00F53873" w:rsidP="00B47034">
            <w:pPr>
              <w:spacing w:before="0" w:after="0" w:line="240" w:lineRule="auto"/>
              <w:rPr>
                <w:rFonts w:cs="Arial"/>
              </w:rPr>
            </w:pPr>
          </w:p>
          <w:p w14:paraId="1553EC37" w14:textId="77777777" w:rsidR="00F53873" w:rsidRPr="00FE0EA6" w:rsidRDefault="00F53873" w:rsidP="00B47034">
            <w:pPr>
              <w:spacing w:before="0" w:after="0" w:line="240" w:lineRule="auto"/>
              <w:rPr>
                <w:rFonts w:cs="Arial"/>
              </w:rPr>
            </w:pPr>
          </w:p>
          <w:p w14:paraId="4F99BB51" w14:textId="77777777" w:rsidR="00F53873" w:rsidRPr="00FE0EA6" w:rsidRDefault="00F53873" w:rsidP="00B47034">
            <w:pPr>
              <w:spacing w:before="0" w:after="0" w:line="240" w:lineRule="auto"/>
              <w:rPr>
                <w:rFonts w:cs="Arial"/>
              </w:rPr>
            </w:pPr>
          </w:p>
          <w:p w14:paraId="57B3FB40" w14:textId="77777777" w:rsidR="00F53873" w:rsidRPr="00FE0EA6" w:rsidRDefault="00F53873" w:rsidP="00B47034">
            <w:pPr>
              <w:spacing w:before="0" w:after="0" w:line="240" w:lineRule="auto"/>
              <w:rPr>
                <w:rFonts w:cs="Arial"/>
              </w:rPr>
            </w:pPr>
          </w:p>
          <w:p w14:paraId="2EBAA483" w14:textId="77777777" w:rsidR="00F53873" w:rsidRPr="00FE0EA6" w:rsidRDefault="00F53873" w:rsidP="00B47034">
            <w:pPr>
              <w:spacing w:before="0" w:after="0" w:line="240" w:lineRule="auto"/>
              <w:rPr>
                <w:rFonts w:cs="Arial"/>
              </w:rPr>
            </w:pPr>
          </w:p>
          <w:p w14:paraId="4945FC66" w14:textId="77777777" w:rsidR="00F53873" w:rsidRPr="00FE0EA6" w:rsidRDefault="00F53873" w:rsidP="00B47034">
            <w:pPr>
              <w:spacing w:before="0" w:after="0" w:line="240" w:lineRule="auto"/>
              <w:rPr>
                <w:rFonts w:cs="Arial"/>
              </w:rPr>
            </w:pPr>
          </w:p>
          <w:p w14:paraId="1CF0A17C" w14:textId="77777777" w:rsidR="00F53873" w:rsidRPr="00FE0EA6" w:rsidRDefault="00F53873" w:rsidP="00B47034">
            <w:pPr>
              <w:spacing w:before="0" w:after="0" w:line="240" w:lineRule="auto"/>
              <w:rPr>
                <w:rFonts w:cs="Arial"/>
              </w:rPr>
            </w:pPr>
          </w:p>
          <w:p w14:paraId="566FD003" w14:textId="77777777" w:rsidR="00F53873" w:rsidRPr="00FE0EA6" w:rsidRDefault="00F53873" w:rsidP="00B47034">
            <w:pPr>
              <w:spacing w:before="0" w:after="0" w:line="240" w:lineRule="auto"/>
              <w:rPr>
                <w:rFonts w:cs="Arial"/>
              </w:rPr>
            </w:pPr>
          </w:p>
          <w:p w14:paraId="1A8BE540" w14:textId="77777777" w:rsidR="00F53873" w:rsidRPr="00FE0EA6" w:rsidRDefault="00F53873" w:rsidP="00B47034">
            <w:pPr>
              <w:spacing w:before="0" w:after="0" w:line="240" w:lineRule="auto"/>
              <w:rPr>
                <w:rFonts w:cs="Arial"/>
              </w:rPr>
            </w:pPr>
          </w:p>
          <w:p w14:paraId="03E679C8" w14:textId="77777777" w:rsidR="00F53873" w:rsidRPr="00FE0EA6" w:rsidRDefault="00F53873" w:rsidP="00B47034">
            <w:pPr>
              <w:spacing w:before="0" w:after="0" w:line="240" w:lineRule="auto"/>
              <w:rPr>
                <w:rFonts w:cs="Arial"/>
              </w:rPr>
            </w:pPr>
          </w:p>
          <w:p w14:paraId="3BDAA39B" w14:textId="77777777" w:rsidR="00F53873" w:rsidRPr="00FE0EA6" w:rsidRDefault="00F53873" w:rsidP="00B47034">
            <w:pPr>
              <w:spacing w:before="0" w:after="0" w:line="240" w:lineRule="auto"/>
              <w:rPr>
                <w:rFonts w:cs="Arial"/>
              </w:rPr>
            </w:pPr>
          </w:p>
          <w:p w14:paraId="4DC342C1" w14:textId="77777777" w:rsidR="00F53873" w:rsidRPr="00FE0EA6" w:rsidRDefault="00F53873" w:rsidP="00B47034">
            <w:pPr>
              <w:spacing w:before="0" w:after="0" w:line="240" w:lineRule="auto"/>
              <w:rPr>
                <w:rFonts w:cs="Arial"/>
              </w:rPr>
            </w:pPr>
          </w:p>
          <w:p w14:paraId="56E4D0F6" w14:textId="77777777" w:rsidR="00F53873" w:rsidRPr="00FE0EA6" w:rsidRDefault="00F53873" w:rsidP="00B47034">
            <w:pPr>
              <w:spacing w:before="0" w:after="0" w:line="240" w:lineRule="auto"/>
              <w:rPr>
                <w:rFonts w:cs="Arial"/>
              </w:rPr>
            </w:pPr>
            <w:r w:rsidRPr="00FE0EA6">
              <w:rPr>
                <w:rFonts w:cs="Arial"/>
              </w:rPr>
              <w:t>Noted</w:t>
            </w:r>
          </w:p>
          <w:p w14:paraId="233147F5" w14:textId="77777777" w:rsidR="00F53873" w:rsidRPr="00FE0EA6" w:rsidRDefault="00F53873" w:rsidP="00B47034">
            <w:pPr>
              <w:spacing w:before="0" w:after="0" w:line="240" w:lineRule="auto"/>
              <w:rPr>
                <w:rFonts w:cs="Arial"/>
              </w:rPr>
            </w:pPr>
            <w:r w:rsidRPr="00FE0EA6">
              <w:rPr>
                <w:rFonts w:cs="Arial"/>
              </w:rPr>
              <w:t>All environmental investigations will still be conducted.</w:t>
            </w:r>
          </w:p>
          <w:p w14:paraId="34A24CA2" w14:textId="77777777" w:rsidR="00F53873" w:rsidRPr="00FE0EA6" w:rsidRDefault="00F53873" w:rsidP="00B47034">
            <w:pPr>
              <w:spacing w:before="0" w:after="0" w:line="240" w:lineRule="auto"/>
              <w:rPr>
                <w:rFonts w:cs="Arial"/>
              </w:rPr>
            </w:pPr>
          </w:p>
          <w:p w14:paraId="5162B965" w14:textId="77777777" w:rsidR="00F53873" w:rsidRPr="00FE0EA6" w:rsidRDefault="00F53873" w:rsidP="00B47034">
            <w:pPr>
              <w:spacing w:before="0" w:after="0" w:line="240" w:lineRule="auto"/>
              <w:rPr>
                <w:rFonts w:cs="Arial"/>
              </w:rPr>
            </w:pPr>
          </w:p>
          <w:p w14:paraId="536F29A9" w14:textId="77777777" w:rsidR="00F53873" w:rsidRPr="00FE0EA6" w:rsidRDefault="00F53873" w:rsidP="00B47034">
            <w:pPr>
              <w:spacing w:before="0" w:after="0" w:line="240" w:lineRule="auto"/>
              <w:rPr>
                <w:rFonts w:cs="Arial"/>
              </w:rPr>
            </w:pPr>
          </w:p>
          <w:p w14:paraId="6A9E2DA8" w14:textId="77777777" w:rsidR="00F53873" w:rsidRPr="00FE0EA6" w:rsidRDefault="00F53873" w:rsidP="00B47034">
            <w:pPr>
              <w:spacing w:before="0" w:after="0" w:line="240" w:lineRule="auto"/>
              <w:rPr>
                <w:rFonts w:cs="Arial"/>
              </w:rPr>
            </w:pPr>
          </w:p>
          <w:p w14:paraId="514A6A22" w14:textId="77777777" w:rsidR="00F53873" w:rsidRPr="00FE0EA6" w:rsidRDefault="00F53873" w:rsidP="00B47034">
            <w:pPr>
              <w:spacing w:before="0" w:after="0" w:line="240" w:lineRule="auto"/>
              <w:rPr>
                <w:rFonts w:cs="Arial"/>
              </w:rPr>
            </w:pPr>
          </w:p>
          <w:p w14:paraId="2ED68DF8" w14:textId="77777777" w:rsidR="00F53873" w:rsidRPr="00FE0EA6" w:rsidRDefault="00F53873" w:rsidP="00B47034">
            <w:pPr>
              <w:spacing w:before="0" w:after="0" w:line="240" w:lineRule="auto"/>
              <w:rPr>
                <w:rFonts w:cs="Arial"/>
              </w:rPr>
            </w:pPr>
          </w:p>
          <w:p w14:paraId="781120FB" w14:textId="77777777" w:rsidR="00F53873" w:rsidRPr="00FE0EA6" w:rsidRDefault="00F53873" w:rsidP="00B47034">
            <w:pPr>
              <w:spacing w:before="0" w:after="0" w:line="240" w:lineRule="auto"/>
              <w:rPr>
                <w:rFonts w:cs="Arial"/>
              </w:rPr>
            </w:pPr>
          </w:p>
          <w:p w14:paraId="442B3EBC" w14:textId="77777777" w:rsidR="00F53873" w:rsidRPr="00FE0EA6" w:rsidRDefault="00F53873" w:rsidP="00B47034">
            <w:pPr>
              <w:spacing w:before="0" w:after="0" w:line="240" w:lineRule="auto"/>
              <w:rPr>
                <w:rFonts w:cs="Arial"/>
              </w:rPr>
            </w:pPr>
          </w:p>
          <w:p w14:paraId="4A128E62" w14:textId="77777777" w:rsidR="00F53873" w:rsidRPr="00FE0EA6" w:rsidRDefault="00F53873" w:rsidP="00B47034">
            <w:pPr>
              <w:spacing w:before="0" w:after="0" w:line="240" w:lineRule="auto"/>
              <w:rPr>
                <w:rFonts w:cs="Arial"/>
              </w:rPr>
            </w:pPr>
          </w:p>
          <w:p w14:paraId="44ED2882" w14:textId="77777777" w:rsidR="00F53873" w:rsidRPr="00FE0EA6" w:rsidRDefault="00F53873" w:rsidP="00B47034">
            <w:pPr>
              <w:spacing w:before="0" w:after="0" w:line="240" w:lineRule="auto"/>
              <w:rPr>
                <w:rFonts w:cs="Arial"/>
              </w:rPr>
            </w:pPr>
          </w:p>
          <w:p w14:paraId="5937D413" w14:textId="77777777" w:rsidR="00F53873" w:rsidRPr="00FE0EA6" w:rsidRDefault="00F53873" w:rsidP="00B47034">
            <w:pPr>
              <w:spacing w:before="0" w:after="0" w:line="240" w:lineRule="auto"/>
              <w:rPr>
                <w:rFonts w:cs="Arial"/>
              </w:rPr>
            </w:pPr>
          </w:p>
          <w:p w14:paraId="4DCFB65E" w14:textId="77777777" w:rsidR="00F53873" w:rsidRPr="00FE0EA6" w:rsidRDefault="00F53873" w:rsidP="00B47034">
            <w:pPr>
              <w:spacing w:before="0" w:after="0" w:line="240" w:lineRule="auto"/>
              <w:rPr>
                <w:rFonts w:cs="Arial"/>
              </w:rPr>
            </w:pPr>
          </w:p>
          <w:p w14:paraId="34940958" w14:textId="77777777" w:rsidR="00F53873" w:rsidRPr="00FE0EA6" w:rsidRDefault="00F53873" w:rsidP="00B47034">
            <w:pPr>
              <w:spacing w:before="0" w:after="0" w:line="240" w:lineRule="auto"/>
              <w:rPr>
                <w:rFonts w:cs="Arial"/>
              </w:rPr>
            </w:pPr>
          </w:p>
          <w:p w14:paraId="2E373C9A" w14:textId="77777777" w:rsidR="00F53873" w:rsidRPr="00FE0EA6" w:rsidRDefault="00F53873" w:rsidP="00B47034">
            <w:pPr>
              <w:spacing w:before="0" w:after="0" w:line="240" w:lineRule="auto"/>
              <w:rPr>
                <w:rFonts w:cs="Arial"/>
              </w:rPr>
            </w:pPr>
          </w:p>
          <w:p w14:paraId="181CAC4D" w14:textId="77777777" w:rsidR="00F53873" w:rsidRPr="00FE0EA6" w:rsidRDefault="00F53873" w:rsidP="00B47034">
            <w:pPr>
              <w:spacing w:before="0" w:after="0" w:line="240" w:lineRule="auto"/>
              <w:rPr>
                <w:rFonts w:cs="Arial"/>
              </w:rPr>
            </w:pPr>
            <w:r w:rsidRPr="00FE0EA6">
              <w:rPr>
                <w:rFonts w:cs="Arial"/>
              </w:rPr>
              <w:t>Noted</w:t>
            </w:r>
          </w:p>
          <w:p w14:paraId="1F0ABCF9" w14:textId="77777777" w:rsidR="00F53873" w:rsidRPr="00FE0EA6" w:rsidRDefault="00F53873" w:rsidP="00B47034">
            <w:pPr>
              <w:spacing w:before="0" w:after="0" w:line="240" w:lineRule="auto"/>
              <w:rPr>
                <w:rFonts w:cs="Arial"/>
              </w:rPr>
            </w:pPr>
            <w:r w:rsidRPr="00FE0EA6">
              <w:rPr>
                <w:rFonts w:cs="Arial"/>
              </w:rPr>
              <w:t>All environmental investigations will still be conducted.</w:t>
            </w:r>
          </w:p>
          <w:p w14:paraId="7A005C5E" w14:textId="77777777" w:rsidR="00F53873" w:rsidRPr="00FE0EA6" w:rsidRDefault="00F53873" w:rsidP="00B47034">
            <w:pPr>
              <w:spacing w:before="0" w:after="0" w:line="240" w:lineRule="auto"/>
              <w:rPr>
                <w:rFonts w:cs="Arial"/>
              </w:rPr>
            </w:pPr>
          </w:p>
          <w:p w14:paraId="7AE48006" w14:textId="77777777" w:rsidR="00F53873" w:rsidRPr="00FE0EA6" w:rsidRDefault="00F53873" w:rsidP="00B47034">
            <w:pPr>
              <w:spacing w:before="0" w:after="0" w:line="240" w:lineRule="auto"/>
              <w:rPr>
                <w:rFonts w:cs="Arial"/>
              </w:rPr>
            </w:pPr>
          </w:p>
          <w:p w14:paraId="2B106C61" w14:textId="77777777" w:rsidR="00F53873" w:rsidRPr="00FE0EA6" w:rsidRDefault="00F53873" w:rsidP="00B47034">
            <w:pPr>
              <w:spacing w:before="0" w:after="0" w:line="240" w:lineRule="auto"/>
              <w:rPr>
                <w:rFonts w:cs="Arial"/>
              </w:rPr>
            </w:pPr>
          </w:p>
          <w:p w14:paraId="301A8501" w14:textId="77777777" w:rsidR="00F53873" w:rsidRPr="00FE0EA6" w:rsidRDefault="00F53873" w:rsidP="00B47034">
            <w:pPr>
              <w:spacing w:before="0" w:after="0" w:line="240" w:lineRule="auto"/>
              <w:rPr>
                <w:rFonts w:cs="Arial"/>
              </w:rPr>
            </w:pPr>
          </w:p>
          <w:p w14:paraId="046D40F2" w14:textId="77777777" w:rsidR="00F53873" w:rsidRPr="00FE0EA6" w:rsidRDefault="00F53873" w:rsidP="00B47034">
            <w:pPr>
              <w:spacing w:before="0" w:after="0" w:line="240" w:lineRule="auto"/>
              <w:rPr>
                <w:rFonts w:cs="Arial"/>
              </w:rPr>
            </w:pPr>
          </w:p>
          <w:p w14:paraId="6E6145A0" w14:textId="77777777" w:rsidR="00F53873" w:rsidRPr="00FE0EA6" w:rsidRDefault="00F53873" w:rsidP="00B47034">
            <w:pPr>
              <w:spacing w:before="0" w:after="0" w:line="240" w:lineRule="auto"/>
              <w:rPr>
                <w:rFonts w:cs="Arial"/>
              </w:rPr>
            </w:pPr>
          </w:p>
          <w:p w14:paraId="24B8F06E" w14:textId="77777777" w:rsidR="00F53873" w:rsidRPr="00FE0EA6" w:rsidRDefault="00F53873" w:rsidP="00B47034">
            <w:pPr>
              <w:spacing w:before="0" w:after="0" w:line="240" w:lineRule="auto"/>
              <w:rPr>
                <w:rFonts w:cs="Arial"/>
              </w:rPr>
            </w:pPr>
          </w:p>
          <w:p w14:paraId="65EC759D" w14:textId="77777777" w:rsidR="00F53873" w:rsidRPr="00FE0EA6" w:rsidRDefault="00F53873" w:rsidP="00B47034">
            <w:pPr>
              <w:spacing w:before="0" w:after="0" w:line="240" w:lineRule="auto"/>
              <w:rPr>
                <w:rFonts w:cs="Arial"/>
              </w:rPr>
            </w:pPr>
          </w:p>
          <w:p w14:paraId="3B68F714" w14:textId="77777777" w:rsidR="00F53873" w:rsidRPr="00FE0EA6" w:rsidRDefault="00F53873" w:rsidP="00B47034">
            <w:pPr>
              <w:spacing w:before="0" w:after="0" w:line="240" w:lineRule="auto"/>
              <w:rPr>
                <w:rFonts w:cs="Arial"/>
              </w:rPr>
            </w:pPr>
          </w:p>
          <w:p w14:paraId="44DB9B73" w14:textId="77777777" w:rsidR="00F53873" w:rsidRPr="00FE0EA6" w:rsidRDefault="00F53873" w:rsidP="00B47034">
            <w:pPr>
              <w:spacing w:before="0" w:after="0" w:line="240" w:lineRule="auto"/>
              <w:rPr>
                <w:rFonts w:cs="Arial"/>
              </w:rPr>
            </w:pPr>
          </w:p>
          <w:p w14:paraId="37E754CF" w14:textId="77777777" w:rsidR="00F53873" w:rsidRPr="00FE0EA6" w:rsidRDefault="00F53873" w:rsidP="00B47034">
            <w:pPr>
              <w:spacing w:before="0" w:after="0" w:line="240" w:lineRule="auto"/>
              <w:rPr>
                <w:rFonts w:cs="Arial"/>
              </w:rPr>
            </w:pPr>
          </w:p>
          <w:p w14:paraId="40AD4E5C" w14:textId="77777777" w:rsidR="00F53873" w:rsidRPr="00FE0EA6" w:rsidRDefault="00F53873" w:rsidP="00B47034">
            <w:pPr>
              <w:spacing w:before="0" w:after="0" w:line="240" w:lineRule="auto"/>
              <w:rPr>
                <w:rFonts w:cs="Arial"/>
              </w:rPr>
            </w:pPr>
          </w:p>
          <w:p w14:paraId="53A3EBFF" w14:textId="77777777" w:rsidR="00F53873" w:rsidRPr="00FE0EA6" w:rsidRDefault="00F53873" w:rsidP="00B47034">
            <w:pPr>
              <w:spacing w:before="0" w:after="0" w:line="240" w:lineRule="auto"/>
              <w:rPr>
                <w:rFonts w:cs="Arial"/>
              </w:rPr>
            </w:pPr>
            <w:r w:rsidRPr="00FE0EA6">
              <w:rPr>
                <w:rFonts w:cs="Arial"/>
              </w:rPr>
              <w:t>The comment is noted and will receive consideration during the environmental impact assessment phase.</w:t>
            </w:r>
          </w:p>
          <w:p w14:paraId="52A187E7" w14:textId="77777777" w:rsidR="00F53873" w:rsidRPr="00FE0EA6" w:rsidRDefault="00F53873" w:rsidP="00B47034">
            <w:pPr>
              <w:spacing w:before="0" w:after="0" w:line="240" w:lineRule="auto"/>
              <w:rPr>
                <w:rFonts w:cs="Arial"/>
              </w:rPr>
            </w:pPr>
          </w:p>
          <w:p w14:paraId="19E782D6" w14:textId="77777777" w:rsidR="00F53873" w:rsidRPr="00FE0EA6" w:rsidRDefault="00F53873" w:rsidP="00B47034">
            <w:pPr>
              <w:spacing w:before="0" w:after="0" w:line="240" w:lineRule="auto"/>
              <w:rPr>
                <w:rFonts w:cs="Arial"/>
              </w:rPr>
            </w:pPr>
          </w:p>
          <w:p w14:paraId="6192FE04" w14:textId="77777777" w:rsidR="00F53873" w:rsidRPr="00FE0EA6" w:rsidRDefault="00F53873" w:rsidP="00B47034">
            <w:pPr>
              <w:spacing w:before="0" w:after="0" w:line="240" w:lineRule="auto"/>
              <w:rPr>
                <w:rFonts w:cs="Arial"/>
              </w:rPr>
            </w:pPr>
          </w:p>
          <w:p w14:paraId="5F27DB15" w14:textId="77777777" w:rsidR="00F53873" w:rsidRPr="00FE0EA6" w:rsidRDefault="00F53873" w:rsidP="00B47034">
            <w:pPr>
              <w:spacing w:before="0" w:after="0" w:line="240" w:lineRule="auto"/>
              <w:rPr>
                <w:rFonts w:cs="Arial"/>
              </w:rPr>
            </w:pPr>
          </w:p>
          <w:p w14:paraId="170CA998" w14:textId="77777777" w:rsidR="00F53873" w:rsidRPr="00FE0EA6" w:rsidRDefault="00F53873" w:rsidP="00B47034">
            <w:pPr>
              <w:spacing w:before="0" w:after="0" w:line="240" w:lineRule="auto"/>
              <w:rPr>
                <w:rFonts w:cs="Arial"/>
              </w:rPr>
            </w:pPr>
          </w:p>
          <w:p w14:paraId="5BD2F473" w14:textId="77777777" w:rsidR="00F53873" w:rsidRPr="00FE0EA6" w:rsidRDefault="00F53873" w:rsidP="00B47034">
            <w:pPr>
              <w:spacing w:before="0" w:after="0" w:line="240" w:lineRule="auto"/>
              <w:rPr>
                <w:rFonts w:cs="Arial"/>
              </w:rPr>
            </w:pPr>
          </w:p>
          <w:p w14:paraId="46F8BD83" w14:textId="77777777" w:rsidR="00F53873" w:rsidRPr="00FE0EA6" w:rsidRDefault="00F53873" w:rsidP="00B47034">
            <w:pPr>
              <w:spacing w:before="0" w:after="0" w:line="240" w:lineRule="auto"/>
              <w:rPr>
                <w:rFonts w:cs="Arial"/>
              </w:rPr>
            </w:pPr>
          </w:p>
          <w:p w14:paraId="4F8B2D58" w14:textId="77777777" w:rsidR="00F53873" w:rsidRPr="00FE0EA6" w:rsidRDefault="00F53873" w:rsidP="00B47034">
            <w:pPr>
              <w:spacing w:before="0" w:after="0" w:line="240" w:lineRule="auto"/>
              <w:rPr>
                <w:rFonts w:cs="Arial"/>
              </w:rPr>
            </w:pPr>
          </w:p>
          <w:p w14:paraId="2957723F" w14:textId="77777777" w:rsidR="00F53873" w:rsidRPr="00FE0EA6" w:rsidRDefault="00F53873" w:rsidP="00B47034">
            <w:pPr>
              <w:spacing w:before="0" w:after="0" w:line="240" w:lineRule="auto"/>
              <w:rPr>
                <w:rFonts w:cs="Arial"/>
              </w:rPr>
            </w:pPr>
          </w:p>
          <w:p w14:paraId="1AC6963C" w14:textId="77777777" w:rsidR="00F53873" w:rsidRPr="00FE0EA6" w:rsidRDefault="00F53873" w:rsidP="00B47034">
            <w:pPr>
              <w:spacing w:before="0" w:after="0" w:line="240" w:lineRule="auto"/>
              <w:rPr>
                <w:rFonts w:cs="Arial"/>
              </w:rPr>
            </w:pPr>
          </w:p>
          <w:p w14:paraId="4F7E29E1" w14:textId="77777777" w:rsidR="00F53873" w:rsidRPr="00FE0EA6" w:rsidRDefault="00F53873" w:rsidP="00B47034">
            <w:pPr>
              <w:spacing w:before="0" w:after="0" w:line="240" w:lineRule="auto"/>
              <w:rPr>
                <w:rFonts w:cs="Arial"/>
              </w:rPr>
            </w:pPr>
          </w:p>
          <w:p w14:paraId="36196B6A" w14:textId="77777777" w:rsidR="00F53873" w:rsidRPr="00FE0EA6" w:rsidRDefault="00F53873" w:rsidP="00B47034">
            <w:pPr>
              <w:spacing w:before="0" w:after="0" w:line="240" w:lineRule="auto"/>
              <w:rPr>
                <w:rFonts w:cs="Arial"/>
              </w:rPr>
            </w:pPr>
          </w:p>
          <w:p w14:paraId="083A90B6" w14:textId="77777777" w:rsidR="00F53873" w:rsidRPr="00FE0EA6" w:rsidRDefault="00F53873" w:rsidP="00B47034">
            <w:pPr>
              <w:spacing w:before="0" w:after="0" w:line="240" w:lineRule="auto"/>
              <w:rPr>
                <w:rFonts w:cs="Arial"/>
              </w:rPr>
            </w:pPr>
          </w:p>
          <w:p w14:paraId="49CE495E" w14:textId="77777777" w:rsidR="00F53873" w:rsidRPr="00FE0EA6" w:rsidRDefault="00F53873" w:rsidP="00B47034">
            <w:pPr>
              <w:spacing w:before="0" w:after="0" w:line="240" w:lineRule="auto"/>
              <w:rPr>
                <w:rFonts w:cs="Arial"/>
              </w:rPr>
            </w:pPr>
          </w:p>
          <w:p w14:paraId="09E17E48" w14:textId="77777777" w:rsidR="00F53873" w:rsidRPr="00FE0EA6" w:rsidRDefault="00F53873" w:rsidP="00B47034">
            <w:pPr>
              <w:spacing w:before="0" w:after="0" w:line="240" w:lineRule="auto"/>
              <w:rPr>
                <w:rFonts w:cs="Arial"/>
              </w:rPr>
            </w:pPr>
          </w:p>
          <w:p w14:paraId="2AB64F8C" w14:textId="77777777" w:rsidR="00F53873" w:rsidRPr="00FE0EA6" w:rsidRDefault="00F53873" w:rsidP="00B47034">
            <w:pPr>
              <w:spacing w:before="0" w:after="0" w:line="240" w:lineRule="auto"/>
              <w:rPr>
                <w:rFonts w:cs="Arial"/>
              </w:rPr>
            </w:pPr>
          </w:p>
          <w:p w14:paraId="2F167AF6" w14:textId="77777777" w:rsidR="00F53873" w:rsidRPr="00FE0EA6" w:rsidRDefault="00F53873" w:rsidP="00B47034">
            <w:pPr>
              <w:spacing w:before="0" w:after="0" w:line="240" w:lineRule="auto"/>
              <w:rPr>
                <w:rFonts w:cs="Arial"/>
              </w:rPr>
            </w:pPr>
          </w:p>
          <w:p w14:paraId="0C7805B0" w14:textId="77777777" w:rsidR="00F53873" w:rsidRPr="00FE0EA6" w:rsidRDefault="00F53873" w:rsidP="00B47034">
            <w:pPr>
              <w:spacing w:before="0" w:after="0" w:line="240" w:lineRule="auto"/>
              <w:rPr>
                <w:rFonts w:cs="Arial"/>
              </w:rPr>
            </w:pPr>
          </w:p>
          <w:p w14:paraId="737EEE00" w14:textId="77777777" w:rsidR="00F53873" w:rsidRPr="00FE0EA6" w:rsidRDefault="00F53873" w:rsidP="00B47034">
            <w:pPr>
              <w:spacing w:before="0" w:after="0" w:line="240" w:lineRule="auto"/>
              <w:rPr>
                <w:rFonts w:cs="Arial"/>
              </w:rPr>
            </w:pPr>
          </w:p>
          <w:p w14:paraId="677D77A0" w14:textId="77777777" w:rsidR="00F53873" w:rsidRPr="00FE0EA6" w:rsidRDefault="00F53873" w:rsidP="00B47034">
            <w:pPr>
              <w:spacing w:before="0" w:after="0" w:line="240" w:lineRule="auto"/>
              <w:rPr>
                <w:rFonts w:cs="Arial"/>
              </w:rPr>
            </w:pPr>
          </w:p>
          <w:p w14:paraId="53631841" w14:textId="77777777" w:rsidR="00F53873" w:rsidRPr="00FE0EA6" w:rsidRDefault="00F53873" w:rsidP="00B47034">
            <w:pPr>
              <w:spacing w:before="0" w:after="0" w:line="240" w:lineRule="auto"/>
              <w:rPr>
                <w:rFonts w:cs="Arial"/>
              </w:rPr>
            </w:pPr>
            <w:r w:rsidRPr="00FE0EA6">
              <w:rPr>
                <w:rFonts w:cs="Arial"/>
              </w:rPr>
              <w:t xml:space="preserve">Environmental investigations regarding the mining area will be conducted. Requests to conduct non-environmental related studies will be forwarded to the applicant </w:t>
            </w:r>
          </w:p>
          <w:p w14:paraId="1BA65B5E" w14:textId="77777777" w:rsidR="00F53873" w:rsidRPr="00FE0EA6" w:rsidRDefault="00F53873" w:rsidP="00B47034">
            <w:pPr>
              <w:spacing w:before="0" w:after="0" w:line="240" w:lineRule="auto"/>
              <w:rPr>
                <w:rFonts w:cs="Arial"/>
              </w:rPr>
            </w:pPr>
          </w:p>
          <w:p w14:paraId="580BF240" w14:textId="77777777" w:rsidR="00F53873" w:rsidRPr="00FE0EA6" w:rsidRDefault="00F53873" w:rsidP="00B47034">
            <w:pPr>
              <w:spacing w:before="0" w:after="0" w:line="240" w:lineRule="auto"/>
              <w:rPr>
                <w:rFonts w:cs="Arial"/>
              </w:rPr>
            </w:pPr>
          </w:p>
          <w:p w14:paraId="5D595791" w14:textId="77777777" w:rsidR="00F53873" w:rsidRPr="00FE0EA6" w:rsidRDefault="00F53873" w:rsidP="00B47034">
            <w:pPr>
              <w:spacing w:before="0" w:after="0" w:line="240" w:lineRule="auto"/>
              <w:rPr>
                <w:rFonts w:cs="Arial"/>
              </w:rPr>
            </w:pPr>
          </w:p>
          <w:p w14:paraId="4781391B" w14:textId="77777777" w:rsidR="00F53873" w:rsidRPr="00FE0EA6" w:rsidRDefault="00F53873" w:rsidP="00B47034">
            <w:pPr>
              <w:spacing w:before="0" w:after="0" w:line="240" w:lineRule="auto"/>
              <w:rPr>
                <w:rFonts w:cs="Arial"/>
              </w:rPr>
            </w:pPr>
          </w:p>
          <w:p w14:paraId="43789C12" w14:textId="77777777" w:rsidR="00F53873" w:rsidRPr="00FE0EA6" w:rsidRDefault="00F53873" w:rsidP="00B47034">
            <w:pPr>
              <w:spacing w:before="0" w:after="0" w:line="240" w:lineRule="auto"/>
              <w:rPr>
                <w:rFonts w:cs="Arial"/>
              </w:rPr>
            </w:pPr>
          </w:p>
          <w:p w14:paraId="05084186" w14:textId="77777777" w:rsidR="00F53873" w:rsidRPr="00FE0EA6" w:rsidRDefault="00F53873" w:rsidP="00B47034">
            <w:pPr>
              <w:spacing w:before="0" w:after="0" w:line="240" w:lineRule="auto"/>
              <w:rPr>
                <w:rFonts w:cs="Arial"/>
              </w:rPr>
            </w:pPr>
          </w:p>
          <w:p w14:paraId="28C66322" w14:textId="77777777" w:rsidR="00F53873" w:rsidRPr="00FE0EA6" w:rsidRDefault="00F53873" w:rsidP="00B47034">
            <w:pPr>
              <w:spacing w:before="0" w:after="0" w:line="240" w:lineRule="auto"/>
              <w:rPr>
                <w:rFonts w:cs="Arial"/>
              </w:rPr>
            </w:pPr>
          </w:p>
          <w:p w14:paraId="5DD5E4B2" w14:textId="77777777" w:rsidR="00F53873" w:rsidRPr="00FE0EA6" w:rsidRDefault="00F53873" w:rsidP="00B47034">
            <w:pPr>
              <w:spacing w:before="0" w:after="0" w:line="240" w:lineRule="auto"/>
              <w:rPr>
                <w:rFonts w:cs="Arial"/>
              </w:rPr>
            </w:pPr>
          </w:p>
          <w:p w14:paraId="71B3563B" w14:textId="77777777" w:rsidR="00F53873" w:rsidRPr="00FE0EA6" w:rsidRDefault="00F53873" w:rsidP="00B47034">
            <w:pPr>
              <w:spacing w:before="0" w:after="0" w:line="240" w:lineRule="auto"/>
              <w:rPr>
                <w:rFonts w:cs="Arial"/>
              </w:rPr>
            </w:pPr>
          </w:p>
          <w:p w14:paraId="07FFFFE9" w14:textId="77777777" w:rsidR="00F53873" w:rsidRPr="00FE0EA6" w:rsidRDefault="00F53873" w:rsidP="00B47034">
            <w:pPr>
              <w:spacing w:before="0" w:after="0" w:line="240" w:lineRule="auto"/>
              <w:rPr>
                <w:rFonts w:cs="Arial"/>
              </w:rPr>
            </w:pPr>
          </w:p>
          <w:p w14:paraId="03094578" w14:textId="77777777" w:rsidR="00F53873" w:rsidRPr="00FE0EA6" w:rsidRDefault="00F53873" w:rsidP="00B47034">
            <w:pPr>
              <w:spacing w:before="0" w:after="0" w:line="240" w:lineRule="auto"/>
              <w:rPr>
                <w:rFonts w:cs="Arial"/>
              </w:rPr>
            </w:pPr>
          </w:p>
          <w:p w14:paraId="15BACC70" w14:textId="77777777" w:rsidR="00F53873" w:rsidRPr="00FE0EA6" w:rsidRDefault="00F53873" w:rsidP="00B47034">
            <w:pPr>
              <w:spacing w:before="0" w:after="0" w:line="240" w:lineRule="auto"/>
              <w:rPr>
                <w:rFonts w:cs="Arial"/>
              </w:rPr>
            </w:pPr>
          </w:p>
          <w:p w14:paraId="3A418EE0" w14:textId="77777777" w:rsidR="00F53873" w:rsidRPr="00FE0EA6" w:rsidRDefault="00F53873" w:rsidP="00B47034">
            <w:pPr>
              <w:spacing w:before="0" w:after="0" w:line="240" w:lineRule="auto"/>
              <w:rPr>
                <w:rFonts w:cs="Arial"/>
              </w:rPr>
            </w:pPr>
          </w:p>
          <w:p w14:paraId="0012FBF9" w14:textId="77777777" w:rsidR="00F53873" w:rsidRPr="00FE0EA6" w:rsidRDefault="00F53873" w:rsidP="00B47034">
            <w:pPr>
              <w:spacing w:before="0" w:after="0" w:line="240" w:lineRule="auto"/>
              <w:rPr>
                <w:rFonts w:cs="Arial"/>
              </w:rPr>
            </w:pPr>
          </w:p>
          <w:p w14:paraId="735935B4" w14:textId="77777777" w:rsidR="00F53873" w:rsidRPr="00FE0EA6" w:rsidRDefault="00F53873" w:rsidP="00B47034">
            <w:pPr>
              <w:spacing w:before="0" w:after="0" w:line="240" w:lineRule="auto"/>
              <w:rPr>
                <w:rFonts w:cs="Arial"/>
              </w:rPr>
            </w:pPr>
          </w:p>
          <w:p w14:paraId="406E27B6" w14:textId="77777777" w:rsidR="00F53873" w:rsidRPr="00FE0EA6" w:rsidRDefault="00F53873" w:rsidP="00B47034">
            <w:pPr>
              <w:spacing w:before="0" w:after="0" w:line="240" w:lineRule="auto"/>
              <w:rPr>
                <w:rFonts w:cs="Arial"/>
              </w:rPr>
            </w:pPr>
          </w:p>
          <w:p w14:paraId="5CF65931" w14:textId="77777777" w:rsidR="00F53873" w:rsidRPr="00FE0EA6" w:rsidRDefault="00F53873" w:rsidP="00B47034">
            <w:pPr>
              <w:spacing w:before="0" w:after="0" w:line="240" w:lineRule="auto"/>
              <w:rPr>
                <w:rFonts w:cs="Arial"/>
              </w:rPr>
            </w:pPr>
          </w:p>
          <w:p w14:paraId="71C8921A" w14:textId="77777777" w:rsidR="00F53873" w:rsidRPr="00FE0EA6" w:rsidRDefault="00F53873" w:rsidP="00B47034">
            <w:pPr>
              <w:spacing w:before="0" w:after="0" w:line="240" w:lineRule="auto"/>
              <w:rPr>
                <w:rFonts w:cs="Arial"/>
              </w:rPr>
            </w:pPr>
          </w:p>
          <w:p w14:paraId="3699DF77" w14:textId="77777777" w:rsidR="00F53873" w:rsidRPr="00FE0EA6" w:rsidRDefault="00F53873" w:rsidP="00B47034">
            <w:pPr>
              <w:spacing w:before="0" w:after="0" w:line="240" w:lineRule="auto"/>
              <w:rPr>
                <w:rFonts w:cs="Arial"/>
              </w:rPr>
            </w:pPr>
          </w:p>
          <w:p w14:paraId="481EA0FC" w14:textId="77777777" w:rsidR="00F53873" w:rsidRPr="00FE0EA6" w:rsidRDefault="00F53873" w:rsidP="00B47034">
            <w:pPr>
              <w:spacing w:before="0" w:after="0" w:line="240" w:lineRule="auto"/>
              <w:rPr>
                <w:rFonts w:cs="Arial"/>
              </w:rPr>
            </w:pPr>
          </w:p>
          <w:p w14:paraId="5A12CBB2" w14:textId="77777777" w:rsidR="00F53873" w:rsidRPr="00FE0EA6" w:rsidRDefault="00F53873" w:rsidP="00B47034">
            <w:pPr>
              <w:spacing w:before="0" w:after="0" w:line="240" w:lineRule="auto"/>
              <w:rPr>
                <w:rFonts w:cs="Arial"/>
              </w:rPr>
            </w:pPr>
          </w:p>
          <w:p w14:paraId="1E1D57F0" w14:textId="77777777" w:rsidR="00F53873" w:rsidRPr="00FE0EA6" w:rsidRDefault="00F53873" w:rsidP="00B47034">
            <w:pPr>
              <w:spacing w:before="0" w:after="0" w:line="240" w:lineRule="auto"/>
              <w:rPr>
                <w:rFonts w:cs="Arial"/>
              </w:rPr>
            </w:pPr>
          </w:p>
          <w:p w14:paraId="66C357B8" w14:textId="77777777" w:rsidR="00F53873" w:rsidRPr="00FE0EA6" w:rsidRDefault="00F53873" w:rsidP="00B47034">
            <w:pPr>
              <w:spacing w:before="0" w:after="0" w:line="240" w:lineRule="auto"/>
              <w:rPr>
                <w:rFonts w:cs="Arial"/>
              </w:rPr>
            </w:pPr>
          </w:p>
          <w:p w14:paraId="6F091D42" w14:textId="77777777" w:rsidR="00F53873" w:rsidRPr="00FE0EA6" w:rsidRDefault="00F53873" w:rsidP="00B47034">
            <w:pPr>
              <w:spacing w:before="0" w:after="0" w:line="240" w:lineRule="auto"/>
              <w:rPr>
                <w:rFonts w:cs="Arial"/>
              </w:rPr>
            </w:pPr>
          </w:p>
          <w:p w14:paraId="4BB47100" w14:textId="77777777" w:rsidR="00F53873" w:rsidRPr="00FE0EA6" w:rsidRDefault="00F53873" w:rsidP="00B47034">
            <w:pPr>
              <w:spacing w:before="0" w:after="0" w:line="240" w:lineRule="auto"/>
              <w:rPr>
                <w:rFonts w:cs="Arial"/>
              </w:rPr>
            </w:pPr>
          </w:p>
          <w:p w14:paraId="645FE8EF" w14:textId="77777777" w:rsidR="00F53873" w:rsidRPr="00FE0EA6" w:rsidRDefault="00F53873" w:rsidP="00B47034">
            <w:pPr>
              <w:spacing w:before="0" w:after="0" w:line="240" w:lineRule="auto"/>
              <w:rPr>
                <w:rFonts w:cs="Arial"/>
              </w:rPr>
            </w:pPr>
          </w:p>
          <w:p w14:paraId="4E781428" w14:textId="77777777" w:rsidR="00F53873" w:rsidRPr="00FE0EA6" w:rsidRDefault="00F53873" w:rsidP="00B47034">
            <w:pPr>
              <w:spacing w:before="0" w:after="0" w:line="240" w:lineRule="auto"/>
              <w:rPr>
                <w:rFonts w:cs="Arial"/>
              </w:rPr>
            </w:pPr>
          </w:p>
          <w:p w14:paraId="6FAA1B9E" w14:textId="77777777" w:rsidR="00F53873" w:rsidRPr="00FE0EA6" w:rsidRDefault="00F53873" w:rsidP="00B47034">
            <w:pPr>
              <w:spacing w:before="0" w:after="0" w:line="240" w:lineRule="auto"/>
              <w:rPr>
                <w:rFonts w:cs="Arial"/>
              </w:rPr>
            </w:pPr>
          </w:p>
          <w:p w14:paraId="6BF27B79" w14:textId="77777777" w:rsidR="00F53873" w:rsidRPr="00FE0EA6" w:rsidRDefault="00F53873" w:rsidP="00B47034">
            <w:pPr>
              <w:spacing w:before="0" w:after="0" w:line="240" w:lineRule="auto"/>
              <w:rPr>
                <w:rFonts w:cs="Arial"/>
              </w:rPr>
            </w:pPr>
          </w:p>
          <w:p w14:paraId="5077D38E" w14:textId="77777777" w:rsidR="00F53873" w:rsidRPr="00FE0EA6" w:rsidRDefault="00F53873" w:rsidP="00B47034">
            <w:pPr>
              <w:spacing w:before="0" w:after="0" w:line="240" w:lineRule="auto"/>
              <w:rPr>
                <w:rFonts w:cs="Arial"/>
              </w:rPr>
            </w:pPr>
          </w:p>
          <w:p w14:paraId="1FFBDF81" w14:textId="77777777" w:rsidR="00F53873" w:rsidRPr="00FE0EA6" w:rsidRDefault="00F53873" w:rsidP="00B47034">
            <w:pPr>
              <w:spacing w:before="0" w:after="0" w:line="240" w:lineRule="auto"/>
              <w:rPr>
                <w:rFonts w:cs="Arial"/>
              </w:rPr>
            </w:pPr>
          </w:p>
          <w:p w14:paraId="1CBA2771" w14:textId="77777777" w:rsidR="00F53873" w:rsidRPr="00FE0EA6" w:rsidRDefault="00F53873" w:rsidP="00B47034">
            <w:pPr>
              <w:spacing w:before="0" w:after="0" w:line="240" w:lineRule="auto"/>
              <w:rPr>
                <w:rFonts w:cs="Arial"/>
              </w:rPr>
            </w:pPr>
          </w:p>
          <w:p w14:paraId="2C87C9C8" w14:textId="77777777" w:rsidR="00F53873" w:rsidRPr="00FE0EA6" w:rsidRDefault="00F53873" w:rsidP="00B47034">
            <w:pPr>
              <w:spacing w:before="0" w:after="0" w:line="240" w:lineRule="auto"/>
              <w:rPr>
                <w:rFonts w:cs="Arial"/>
              </w:rPr>
            </w:pPr>
          </w:p>
          <w:p w14:paraId="7054CC2E" w14:textId="77777777" w:rsidR="00F53873" w:rsidRPr="00FE0EA6" w:rsidRDefault="00F53873" w:rsidP="00B47034">
            <w:pPr>
              <w:spacing w:before="0" w:after="0" w:line="240" w:lineRule="auto"/>
              <w:rPr>
                <w:rFonts w:cs="Arial"/>
              </w:rPr>
            </w:pPr>
          </w:p>
          <w:p w14:paraId="0029E857" w14:textId="77777777" w:rsidR="00F53873" w:rsidRPr="00FE0EA6" w:rsidRDefault="00F53873" w:rsidP="00B47034">
            <w:pPr>
              <w:spacing w:before="0" w:after="0" w:line="240" w:lineRule="auto"/>
              <w:rPr>
                <w:rFonts w:cs="Arial"/>
              </w:rPr>
            </w:pPr>
          </w:p>
          <w:p w14:paraId="62C30D2C" w14:textId="77777777" w:rsidR="00F53873" w:rsidRPr="00FE0EA6" w:rsidRDefault="00F53873" w:rsidP="00B47034">
            <w:pPr>
              <w:spacing w:before="0" w:after="0" w:line="240" w:lineRule="auto"/>
              <w:rPr>
                <w:rFonts w:cs="Arial"/>
              </w:rPr>
            </w:pPr>
          </w:p>
          <w:p w14:paraId="6FDD3A55" w14:textId="77777777" w:rsidR="00F53873" w:rsidRPr="00FE0EA6" w:rsidRDefault="00F53873" w:rsidP="00B47034">
            <w:pPr>
              <w:spacing w:before="0" w:after="0" w:line="240" w:lineRule="auto"/>
              <w:rPr>
                <w:rFonts w:cs="Arial"/>
              </w:rPr>
            </w:pPr>
          </w:p>
          <w:p w14:paraId="1513C5F1" w14:textId="77777777" w:rsidR="00F53873" w:rsidRPr="00FE0EA6" w:rsidRDefault="00F53873" w:rsidP="00B47034">
            <w:pPr>
              <w:spacing w:before="0" w:after="0" w:line="240" w:lineRule="auto"/>
              <w:rPr>
                <w:rFonts w:cs="Arial"/>
              </w:rPr>
            </w:pPr>
          </w:p>
          <w:p w14:paraId="329D7A28" w14:textId="77777777" w:rsidR="00F53873" w:rsidRPr="00FE0EA6" w:rsidRDefault="00F53873" w:rsidP="00B47034">
            <w:pPr>
              <w:spacing w:before="0" w:after="0" w:line="240" w:lineRule="auto"/>
              <w:rPr>
                <w:rFonts w:cs="Arial"/>
              </w:rPr>
            </w:pPr>
          </w:p>
          <w:p w14:paraId="5E640E92" w14:textId="77777777" w:rsidR="00F53873" w:rsidRPr="00FE0EA6" w:rsidRDefault="00F53873" w:rsidP="00B47034">
            <w:pPr>
              <w:spacing w:before="0" w:after="0" w:line="240" w:lineRule="auto"/>
              <w:rPr>
                <w:rFonts w:cs="Arial"/>
              </w:rPr>
            </w:pPr>
          </w:p>
          <w:p w14:paraId="3F8FE02A" w14:textId="77777777" w:rsidR="00F53873" w:rsidRPr="00FE0EA6" w:rsidRDefault="00F53873" w:rsidP="00B47034">
            <w:pPr>
              <w:spacing w:before="0" w:after="0" w:line="240" w:lineRule="auto"/>
              <w:rPr>
                <w:rFonts w:cs="Arial"/>
              </w:rPr>
            </w:pPr>
          </w:p>
          <w:p w14:paraId="0D977F08" w14:textId="77777777" w:rsidR="00F53873" w:rsidRPr="00FE0EA6" w:rsidRDefault="00F53873" w:rsidP="00B47034">
            <w:pPr>
              <w:spacing w:before="0" w:after="0" w:line="240" w:lineRule="auto"/>
              <w:rPr>
                <w:rFonts w:cs="Arial"/>
              </w:rPr>
            </w:pPr>
          </w:p>
          <w:p w14:paraId="07F10C3C" w14:textId="77777777" w:rsidR="00F53873" w:rsidRPr="00FE0EA6" w:rsidRDefault="00F53873" w:rsidP="00B47034">
            <w:pPr>
              <w:spacing w:before="0" w:after="0" w:line="240" w:lineRule="auto"/>
              <w:rPr>
                <w:rFonts w:cs="Arial"/>
              </w:rPr>
            </w:pPr>
          </w:p>
          <w:p w14:paraId="456F015C" w14:textId="77777777" w:rsidR="00F53873" w:rsidRPr="00FE0EA6" w:rsidRDefault="00F53873" w:rsidP="00B47034">
            <w:pPr>
              <w:spacing w:before="0" w:after="0" w:line="240" w:lineRule="auto"/>
              <w:rPr>
                <w:rFonts w:cs="Arial"/>
              </w:rPr>
            </w:pPr>
          </w:p>
          <w:p w14:paraId="4E93FCAA" w14:textId="77777777" w:rsidR="00F53873" w:rsidRPr="00FE0EA6" w:rsidRDefault="00F53873" w:rsidP="00B47034">
            <w:pPr>
              <w:spacing w:before="0" w:after="0" w:line="240" w:lineRule="auto"/>
              <w:rPr>
                <w:rFonts w:cs="Arial"/>
              </w:rPr>
            </w:pPr>
          </w:p>
          <w:p w14:paraId="1E50E239" w14:textId="77777777" w:rsidR="00F53873" w:rsidRPr="00FE0EA6" w:rsidRDefault="00F53873" w:rsidP="00B47034">
            <w:pPr>
              <w:spacing w:before="0" w:after="0" w:line="240" w:lineRule="auto"/>
              <w:rPr>
                <w:rFonts w:cs="Arial"/>
              </w:rPr>
            </w:pPr>
          </w:p>
          <w:p w14:paraId="20035DBB" w14:textId="77777777" w:rsidR="00F53873" w:rsidRPr="00FE0EA6" w:rsidRDefault="00F53873" w:rsidP="00B47034">
            <w:pPr>
              <w:spacing w:before="0" w:after="0" w:line="240" w:lineRule="auto"/>
              <w:rPr>
                <w:rFonts w:cs="Arial"/>
              </w:rPr>
            </w:pPr>
          </w:p>
          <w:p w14:paraId="3C2F8B2D" w14:textId="77777777" w:rsidR="00F53873" w:rsidRPr="00FE0EA6" w:rsidRDefault="00F53873" w:rsidP="00B47034">
            <w:pPr>
              <w:spacing w:before="0" w:after="0" w:line="240" w:lineRule="auto"/>
              <w:rPr>
                <w:rFonts w:cs="Arial"/>
              </w:rPr>
            </w:pPr>
          </w:p>
          <w:p w14:paraId="06FB18B0" w14:textId="77777777" w:rsidR="00F53873" w:rsidRPr="00FE0EA6" w:rsidRDefault="00F53873" w:rsidP="00B47034">
            <w:pPr>
              <w:spacing w:before="0" w:after="0" w:line="240" w:lineRule="auto"/>
              <w:rPr>
                <w:rFonts w:cs="Arial"/>
              </w:rPr>
            </w:pPr>
          </w:p>
          <w:p w14:paraId="69EEDB85" w14:textId="77777777" w:rsidR="00F53873" w:rsidRPr="00FE0EA6" w:rsidRDefault="00F53873" w:rsidP="00B47034">
            <w:pPr>
              <w:spacing w:before="0" w:after="0" w:line="240" w:lineRule="auto"/>
              <w:rPr>
                <w:rFonts w:cs="Arial"/>
              </w:rPr>
            </w:pPr>
          </w:p>
          <w:p w14:paraId="0B687761" w14:textId="77777777" w:rsidR="00F53873" w:rsidRPr="00FE0EA6" w:rsidRDefault="00F53873" w:rsidP="00B47034">
            <w:pPr>
              <w:spacing w:before="0" w:after="0" w:line="240" w:lineRule="auto"/>
              <w:rPr>
                <w:rFonts w:cs="Arial"/>
              </w:rPr>
            </w:pPr>
          </w:p>
          <w:p w14:paraId="41B87398" w14:textId="77777777" w:rsidR="00F53873" w:rsidRPr="00FE0EA6" w:rsidRDefault="00F53873" w:rsidP="00B47034">
            <w:pPr>
              <w:spacing w:before="0" w:after="0" w:line="240" w:lineRule="auto"/>
              <w:rPr>
                <w:rFonts w:cs="Arial"/>
              </w:rPr>
            </w:pPr>
          </w:p>
          <w:p w14:paraId="5C376044" w14:textId="77777777" w:rsidR="00F53873" w:rsidRPr="00FE0EA6" w:rsidRDefault="00F53873" w:rsidP="00B47034">
            <w:pPr>
              <w:spacing w:before="0" w:after="0" w:line="240" w:lineRule="auto"/>
              <w:rPr>
                <w:rFonts w:cs="Arial"/>
              </w:rPr>
            </w:pPr>
          </w:p>
          <w:p w14:paraId="5374E692" w14:textId="77777777" w:rsidR="00F53873" w:rsidRPr="00FE0EA6" w:rsidRDefault="00F53873" w:rsidP="00B47034">
            <w:pPr>
              <w:spacing w:before="0" w:after="0" w:line="240" w:lineRule="auto"/>
              <w:rPr>
                <w:rFonts w:cs="Arial"/>
              </w:rPr>
            </w:pPr>
          </w:p>
          <w:p w14:paraId="46BE4F06" w14:textId="77777777" w:rsidR="00F53873" w:rsidRPr="00FE0EA6" w:rsidRDefault="00F53873" w:rsidP="00B47034">
            <w:pPr>
              <w:spacing w:before="0" w:after="0" w:line="240" w:lineRule="auto"/>
              <w:rPr>
                <w:rFonts w:cs="Arial"/>
              </w:rPr>
            </w:pPr>
          </w:p>
          <w:p w14:paraId="0DEA66CF" w14:textId="77777777" w:rsidR="00F53873" w:rsidRPr="00FE0EA6" w:rsidRDefault="00F53873" w:rsidP="00B47034">
            <w:pPr>
              <w:spacing w:before="0" w:after="0" w:line="240" w:lineRule="auto"/>
              <w:rPr>
                <w:rFonts w:cs="Arial"/>
              </w:rPr>
            </w:pPr>
          </w:p>
          <w:p w14:paraId="7476CD91" w14:textId="77777777" w:rsidR="00F53873" w:rsidRPr="00FE0EA6" w:rsidRDefault="00F53873" w:rsidP="00B47034">
            <w:pPr>
              <w:spacing w:before="0" w:after="0" w:line="240" w:lineRule="auto"/>
              <w:rPr>
                <w:rFonts w:cs="Arial"/>
              </w:rPr>
            </w:pPr>
          </w:p>
          <w:p w14:paraId="0CB920A0" w14:textId="77777777" w:rsidR="00F53873" w:rsidRPr="00FE0EA6" w:rsidRDefault="00F53873" w:rsidP="00B47034">
            <w:pPr>
              <w:spacing w:before="0" w:after="0" w:line="240" w:lineRule="auto"/>
              <w:rPr>
                <w:rFonts w:cs="Arial"/>
              </w:rPr>
            </w:pPr>
          </w:p>
          <w:p w14:paraId="352551CC" w14:textId="77777777" w:rsidR="00F53873" w:rsidRPr="00FE0EA6" w:rsidRDefault="00F53873" w:rsidP="00B47034">
            <w:pPr>
              <w:spacing w:before="0" w:after="0" w:line="240" w:lineRule="auto"/>
              <w:rPr>
                <w:rFonts w:cs="Arial"/>
              </w:rPr>
            </w:pPr>
          </w:p>
          <w:p w14:paraId="73BFD75F" w14:textId="77777777" w:rsidR="00F53873" w:rsidRPr="00FE0EA6" w:rsidRDefault="00F53873" w:rsidP="00B47034">
            <w:pPr>
              <w:spacing w:before="0" w:after="0" w:line="240" w:lineRule="auto"/>
              <w:rPr>
                <w:rFonts w:cs="Arial"/>
              </w:rPr>
            </w:pPr>
          </w:p>
          <w:p w14:paraId="21B656AB" w14:textId="77777777" w:rsidR="00F53873" w:rsidRPr="00FE0EA6" w:rsidRDefault="00F53873" w:rsidP="00B47034">
            <w:pPr>
              <w:spacing w:before="0" w:after="0" w:line="240" w:lineRule="auto"/>
              <w:rPr>
                <w:rFonts w:cs="Arial"/>
              </w:rPr>
            </w:pPr>
          </w:p>
          <w:p w14:paraId="6B279B09" w14:textId="77777777" w:rsidR="00F53873" w:rsidRPr="00FE0EA6" w:rsidRDefault="00F53873" w:rsidP="00B47034">
            <w:pPr>
              <w:spacing w:before="0" w:after="0" w:line="240" w:lineRule="auto"/>
              <w:rPr>
                <w:rFonts w:cs="Arial"/>
              </w:rPr>
            </w:pPr>
          </w:p>
          <w:p w14:paraId="69739BF5" w14:textId="77777777" w:rsidR="00F53873" w:rsidRPr="00FE0EA6" w:rsidRDefault="00F53873" w:rsidP="00B47034">
            <w:pPr>
              <w:spacing w:before="0" w:after="0" w:line="240" w:lineRule="auto"/>
              <w:rPr>
                <w:rFonts w:cs="Arial"/>
              </w:rPr>
            </w:pPr>
          </w:p>
          <w:p w14:paraId="1332F13B" w14:textId="77777777" w:rsidR="00F53873" w:rsidRPr="00FE0EA6" w:rsidRDefault="00F53873" w:rsidP="00B47034">
            <w:pPr>
              <w:spacing w:before="0" w:after="0" w:line="240" w:lineRule="auto"/>
              <w:rPr>
                <w:rFonts w:cs="Arial"/>
              </w:rPr>
            </w:pPr>
          </w:p>
          <w:p w14:paraId="245D1524" w14:textId="77777777" w:rsidR="00F53873" w:rsidRPr="00FE0EA6" w:rsidRDefault="00F53873" w:rsidP="00B47034">
            <w:pPr>
              <w:spacing w:before="0" w:after="0" w:line="240" w:lineRule="auto"/>
              <w:rPr>
                <w:rFonts w:cs="Arial"/>
              </w:rPr>
            </w:pPr>
          </w:p>
          <w:p w14:paraId="2200BC1B" w14:textId="77777777" w:rsidR="00F53873" w:rsidRPr="00FE0EA6" w:rsidRDefault="00F53873" w:rsidP="00B47034">
            <w:pPr>
              <w:spacing w:before="0" w:after="0" w:line="240" w:lineRule="auto"/>
              <w:rPr>
                <w:rFonts w:cs="Arial"/>
              </w:rPr>
            </w:pPr>
          </w:p>
          <w:p w14:paraId="113D09DD" w14:textId="77777777" w:rsidR="00F53873" w:rsidRPr="00FE0EA6" w:rsidRDefault="00F53873" w:rsidP="00B47034">
            <w:pPr>
              <w:spacing w:before="0" w:after="0" w:line="240" w:lineRule="auto"/>
              <w:rPr>
                <w:rFonts w:cs="Arial"/>
              </w:rPr>
            </w:pPr>
          </w:p>
          <w:p w14:paraId="6DB023A5" w14:textId="77777777" w:rsidR="00F53873" w:rsidRPr="00FE0EA6" w:rsidRDefault="00F53873" w:rsidP="00B47034">
            <w:pPr>
              <w:spacing w:before="0" w:after="0" w:line="240" w:lineRule="auto"/>
              <w:rPr>
                <w:rFonts w:cs="Arial"/>
              </w:rPr>
            </w:pPr>
          </w:p>
          <w:p w14:paraId="19547245" w14:textId="77777777" w:rsidR="00F53873" w:rsidRPr="00FE0EA6" w:rsidRDefault="00F53873" w:rsidP="00B47034">
            <w:pPr>
              <w:spacing w:before="0" w:after="0" w:line="240" w:lineRule="auto"/>
              <w:rPr>
                <w:rFonts w:cs="Arial"/>
              </w:rPr>
            </w:pPr>
          </w:p>
          <w:p w14:paraId="57B08852" w14:textId="77777777" w:rsidR="00F53873" w:rsidRPr="00FE0EA6" w:rsidRDefault="00F53873" w:rsidP="00B47034">
            <w:pPr>
              <w:spacing w:before="0" w:after="0" w:line="240" w:lineRule="auto"/>
              <w:rPr>
                <w:rFonts w:cs="Arial"/>
              </w:rPr>
            </w:pPr>
          </w:p>
          <w:p w14:paraId="2A6AA807" w14:textId="77777777" w:rsidR="00F53873" w:rsidRPr="00FE0EA6" w:rsidRDefault="00F53873" w:rsidP="00B47034">
            <w:pPr>
              <w:spacing w:before="0" w:after="0" w:line="240" w:lineRule="auto"/>
              <w:rPr>
                <w:rFonts w:cs="Arial"/>
              </w:rPr>
            </w:pPr>
          </w:p>
          <w:p w14:paraId="58BCE025" w14:textId="77777777" w:rsidR="00F53873" w:rsidRPr="00FE0EA6" w:rsidRDefault="00F53873" w:rsidP="00B47034">
            <w:pPr>
              <w:spacing w:before="0" w:after="0" w:line="240" w:lineRule="auto"/>
              <w:rPr>
                <w:rFonts w:cs="Arial"/>
              </w:rPr>
            </w:pPr>
          </w:p>
          <w:p w14:paraId="60EFCFD8" w14:textId="77777777" w:rsidR="00F53873" w:rsidRPr="00FE0EA6" w:rsidRDefault="00F53873" w:rsidP="00B47034">
            <w:pPr>
              <w:spacing w:before="0" w:after="0" w:line="240" w:lineRule="auto"/>
              <w:rPr>
                <w:rFonts w:cs="Arial"/>
              </w:rPr>
            </w:pPr>
          </w:p>
          <w:p w14:paraId="6B057A97" w14:textId="77777777" w:rsidR="00F53873" w:rsidRPr="00FE0EA6" w:rsidRDefault="00F53873" w:rsidP="00B47034">
            <w:pPr>
              <w:spacing w:before="0" w:after="0" w:line="240" w:lineRule="auto"/>
              <w:rPr>
                <w:rFonts w:cs="Arial"/>
              </w:rPr>
            </w:pPr>
          </w:p>
          <w:p w14:paraId="4C3CECFD" w14:textId="77777777" w:rsidR="00F53873" w:rsidRPr="00FE0EA6" w:rsidRDefault="00F53873" w:rsidP="00B47034">
            <w:pPr>
              <w:spacing w:before="0" w:after="0" w:line="240" w:lineRule="auto"/>
              <w:rPr>
                <w:rFonts w:cs="Arial"/>
              </w:rPr>
            </w:pPr>
          </w:p>
          <w:p w14:paraId="585C82BF" w14:textId="77777777" w:rsidR="00F53873" w:rsidRPr="00FE0EA6" w:rsidRDefault="00F53873" w:rsidP="00B47034">
            <w:pPr>
              <w:spacing w:before="0" w:after="0" w:line="240" w:lineRule="auto"/>
              <w:rPr>
                <w:rFonts w:cs="Arial"/>
              </w:rPr>
            </w:pPr>
          </w:p>
          <w:p w14:paraId="7010B53F" w14:textId="77777777" w:rsidR="00F53873" w:rsidRPr="00FE0EA6" w:rsidRDefault="00F53873" w:rsidP="00B47034">
            <w:pPr>
              <w:spacing w:before="0" w:after="0" w:line="240" w:lineRule="auto"/>
              <w:rPr>
                <w:rFonts w:cs="Arial"/>
              </w:rPr>
            </w:pPr>
          </w:p>
          <w:p w14:paraId="4C062640" w14:textId="77777777" w:rsidR="00F53873" w:rsidRPr="00FE0EA6" w:rsidRDefault="00F53873" w:rsidP="00B47034">
            <w:pPr>
              <w:spacing w:before="0" w:after="0" w:line="240" w:lineRule="auto"/>
              <w:rPr>
                <w:rFonts w:cs="Arial"/>
              </w:rPr>
            </w:pPr>
          </w:p>
          <w:p w14:paraId="22F6428A" w14:textId="77777777" w:rsidR="00F53873" w:rsidRPr="00FE0EA6" w:rsidRDefault="00F53873" w:rsidP="00B47034">
            <w:pPr>
              <w:spacing w:before="0" w:after="0" w:line="240" w:lineRule="auto"/>
              <w:rPr>
                <w:rFonts w:cs="Arial"/>
              </w:rPr>
            </w:pPr>
          </w:p>
          <w:p w14:paraId="5C636114" w14:textId="77777777" w:rsidR="00F53873" w:rsidRPr="00FE0EA6" w:rsidRDefault="00F53873" w:rsidP="00B47034">
            <w:pPr>
              <w:spacing w:before="0" w:after="0" w:line="240" w:lineRule="auto"/>
              <w:rPr>
                <w:rFonts w:cs="Arial"/>
              </w:rPr>
            </w:pPr>
          </w:p>
          <w:p w14:paraId="6B9017E7" w14:textId="77777777" w:rsidR="00F53873" w:rsidRPr="00FE0EA6" w:rsidRDefault="00F53873" w:rsidP="00B47034">
            <w:pPr>
              <w:spacing w:before="0" w:after="0" w:line="240" w:lineRule="auto"/>
              <w:rPr>
                <w:rFonts w:cs="Arial"/>
              </w:rPr>
            </w:pPr>
          </w:p>
        </w:tc>
        <w:tc>
          <w:tcPr>
            <w:tcW w:w="2257" w:type="dxa"/>
            <w:tcBorders>
              <w:top w:val="single" w:sz="4" w:space="0" w:color="auto"/>
              <w:left w:val="single" w:sz="4" w:space="0" w:color="auto"/>
              <w:bottom w:val="single" w:sz="4" w:space="0" w:color="auto"/>
              <w:right w:val="double" w:sz="4" w:space="0" w:color="auto"/>
            </w:tcBorders>
            <w:shd w:val="clear" w:color="auto" w:fill="FFFFFF"/>
          </w:tcPr>
          <w:p w14:paraId="11F1D861" w14:textId="77777777" w:rsidR="00F53873" w:rsidRPr="00FE0EA6" w:rsidRDefault="00F53873" w:rsidP="00B47034">
            <w:pPr>
              <w:spacing w:before="0" w:after="0" w:line="240" w:lineRule="auto"/>
              <w:rPr>
                <w:rFonts w:cs="Arial"/>
              </w:rPr>
            </w:pPr>
            <w:r w:rsidRPr="00FE0EA6">
              <w:rPr>
                <w:rFonts w:cs="Arial"/>
              </w:rPr>
              <w:lastRenderedPageBreak/>
              <w:t>Ongoing</w:t>
            </w:r>
          </w:p>
          <w:p w14:paraId="0606C49A" w14:textId="77777777" w:rsidR="00F53873" w:rsidRPr="00FE0EA6" w:rsidRDefault="00F53873" w:rsidP="00B47034">
            <w:pPr>
              <w:spacing w:before="0" w:after="0" w:line="240" w:lineRule="auto"/>
              <w:rPr>
                <w:rFonts w:cs="Arial"/>
              </w:rPr>
            </w:pPr>
          </w:p>
          <w:p w14:paraId="4CB106BC" w14:textId="77777777" w:rsidR="00F53873" w:rsidRPr="00FE0EA6" w:rsidRDefault="00F53873" w:rsidP="00B47034">
            <w:pPr>
              <w:spacing w:before="0" w:after="0" w:line="240" w:lineRule="auto"/>
              <w:rPr>
                <w:rFonts w:cs="Arial"/>
              </w:rPr>
            </w:pPr>
          </w:p>
          <w:p w14:paraId="3E5C3C61" w14:textId="77777777" w:rsidR="00F53873" w:rsidRPr="00FE0EA6" w:rsidRDefault="00F53873" w:rsidP="00B47034">
            <w:pPr>
              <w:spacing w:before="0" w:after="0" w:line="240" w:lineRule="auto"/>
              <w:rPr>
                <w:rFonts w:cs="Arial"/>
              </w:rPr>
            </w:pPr>
          </w:p>
          <w:p w14:paraId="73852628" w14:textId="77777777" w:rsidR="00F53873" w:rsidRPr="00FE0EA6" w:rsidRDefault="00F53873" w:rsidP="00B47034">
            <w:pPr>
              <w:spacing w:before="0" w:after="0" w:line="240" w:lineRule="auto"/>
              <w:rPr>
                <w:rFonts w:cs="Arial"/>
              </w:rPr>
            </w:pPr>
          </w:p>
          <w:p w14:paraId="5615D354" w14:textId="77777777" w:rsidR="00F53873" w:rsidRPr="00FE0EA6" w:rsidRDefault="00F53873" w:rsidP="00B47034">
            <w:pPr>
              <w:spacing w:before="0" w:after="0" w:line="240" w:lineRule="auto"/>
              <w:rPr>
                <w:rFonts w:cs="Arial"/>
              </w:rPr>
            </w:pPr>
          </w:p>
          <w:p w14:paraId="1E590EAA" w14:textId="77777777" w:rsidR="00F53873" w:rsidRPr="00FE0EA6" w:rsidRDefault="00F53873" w:rsidP="00B47034">
            <w:pPr>
              <w:spacing w:before="0" w:after="0" w:line="240" w:lineRule="auto"/>
              <w:rPr>
                <w:rFonts w:cs="Arial"/>
              </w:rPr>
            </w:pPr>
          </w:p>
          <w:p w14:paraId="59945EBB" w14:textId="77777777" w:rsidR="00F53873" w:rsidRPr="00FE0EA6" w:rsidRDefault="00F53873" w:rsidP="00B47034">
            <w:pPr>
              <w:spacing w:before="0" w:after="0" w:line="240" w:lineRule="auto"/>
              <w:rPr>
                <w:rFonts w:cs="Arial"/>
              </w:rPr>
            </w:pPr>
          </w:p>
          <w:p w14:paraId="2C031702" w14:textId="77777777" w:rsidR="00F53873" w:rsidRPr="00FE0EA6" w:rsidRDefault="00F53873" w:rsidP="00B47034">
            <w:pPr>
              <w:spacing w:before="0" w:after="0" w:line="240" w:lineRule="auto"/>
              <w:rPr>
                <w:rFonts w:cs="Arial"/>
              </w:rPr>
            </w:pPr>
          </w:p>
          <w:p w14:paraId="0D9670DC" w14:textId="77777777" w:rsidR="00F53873" w:rsidRPr="00FE0EA6" w:rsidRDefault="00F53873" w:rsidP="00B47034">
            <w:pPr>
              <w:spacing w:before="0" w:after="0" w:line="240" w:lineRule="auto"/>
              <w:rPr>
                <w:rFonts w:cs="Arial"/>
              </w:rPr>
            </w:pPr>
          </w:p>
          <w:p w14:paraId="5F746630" w14:textId="77777777" w:rsidR="00F53873" w:rsidRPr="00FE0EA6" w:rsidRDefault="00F53873" w:rsidP="00B47034">
            <w:pPr>
              <w:spacing w:before="0" w:after="0" w:line="240" w:lineRule="auto"/>
              <w:rPr>
                <w:rFonts w:cs="Arial"/>
              </w:rPr>
            </w:pPr>
          </w:p>
          <w:p w14:paraId="0F81171B" w14:textId="77777777" w:rsidR="00F53873" w:rsidRPr="00FE0EA6" w:rsidRDefault="00F53873" w:rsidP="00B47034">
            <w:pPr>
              <w:spacing w:before="0" w:after="0" w:line="240" w:lineRule="auto"/>
              <w:rPr>
                <w:rFonts w:cs="Arial"/>
              </w:rPr>
            </w:pPr>
          </w:p>
          <w:p w14:paraId="66602E37" w14:textId="77777777" w:rsidR="00F53873" w:rsidRPr="00FE0EA6" w:rsidRDefault="00F53873" w:rsidP="00B47034">
            <w:pPr>
              <w:spacing w:before="0" w:after="0" w:line="240" w:lineRule="auto"/>
              <w:rPr>
                <w:rFonts w:cs="Arial"/>
              </w:rPr>
            </w:pPr>
          </w:p>
          <w:p w14:paraId="12D9D1CB" w14:textId="77777777" w:rsidR="00F53873" w:rsidRPr="00FE0EA6" w:rsidRDefault="00F53873" w:rsidP="00B47034">
            <w:pPr>
              <w:spacing w:before="0" w:after="0" w:line="240" w:lineRule="auto"/>
              <w:rPr>
                <w:rFonts w:cs="Arial"/>
              </w:rPr>
            </w:pPr>
          </w:p>
          <w:p w14:paraId="49521C1B" w14:textId="77777777" w:rsidR="00F53873" w:rsidRPr="00FE0EA6" w:rsidRDefault="00F53873" w:rsidP="00B47034">
            <w:pPr>
              <w:spacing w:before="0" w:after="0" w:line="240" w:lineRule="auto"/>
              <w:rPr>
                <w:rFonts w:cs="Arial"/>
              </w:rPr>
            </w:pPr>
          </w:p>
          <w:p w14:paraId="6E0D1CF6" w14:textId="77777777" w:rsidR="00F53873" w:rsidRPr="00FE0EA6" w:rsidRDefault="00F53873" w:rsidP="00B47034">
            <w:pPr>
              <w:spacing w:before="0" w:after="0" w:line="240" w:lineRule="auto"/>
              <w:rPr>
                <w:rFonts w:cs="Arial"/>
              </w:rPr>
            </w:pPr>
          </w:p>
          <w:p w14:paraId="081CEB74" w14:textId="77777777" w:rsidR="00F53873" w:rsidRPr="00FE0EA6" w:rsidRDefault="00F53873" w:rsidP="00B47034">
            <w:pPr>
              <w:spacing w:before="0" w:after="0" w:line="240" w:lineRule="auto"/>
              <w:rPr>
                <w:rFonts w:cs="Arial"/>
              </w:rPr>
            </w:pPr>
          </w:p>
          <w:p w14:paraId="58816BC6" w14:textId="77777777" w:rsidR="00F53873" w:rsidRPr="00FE0EA6" w:rsidRDefault="00F53873" w:rsidP="00B47034">
            <w:pPr>
              <w:spacing w:before="0" w:after="0" w:line="240" w:lineRule="auto"/>
              <w:rPr>
                <w:rFonts w:cs="Arial"/>
              </w:rPr>
            </w:pPr>
          </w:p>
          <w:p w14:paraId="78107254" w14:textId="77777777" w:rsidR="00F53873" w:rsidRPr="00FE0EA6" w:rsidRDefault="00F53873" w:rsidP="00B47034">
            <w:pPr>
              <w:spacing w:before="0" w:after="0" w:line="240" w:lineRule="auto"/>
              <w:rPr>
                <w:rFonts w:cs="Arial"/>
              </w:rPr>
            </w:pPr>
          </w:p>
          <w:p w14:paraId="29FEF3D5" w14:textId="77777777" w:rsidR="00F53873" w:rsidRPr="00FE0EA6" w:rsidRDefault="00F53873" w:rsidP="00B47034">
            <w:pPr>
              <w:spacing w:before="0" w:after="0" w:line="240" w:lineRule="auto"/>
              <w:rPr>
                <w:rFonts w:cs="Arial"/>
              </w:rPr>
            </w:pPr>
          </w:p>
          <w:p w14:paraId="34DCFAD6" w14:textId="77777777" w:rsidR="00F53873" w:rsidRPr="00FE0EA6" w:rsidRDefault="00F53873" w:rsidP="00B47034">
            <w:pPr>
              <w:spacing w:before="0" w:after="0" w:line="240" w:lineRule="auto"/>
              <w:rPr>
                <w:rFonts w:cs="Arial"/>
              </w:rPr>
            </w:pPr>
          </w:p>
          <w:p w14:paraId="1C8FB006" w14:textId="77777777" w:rsidR="00F53873" w:rsidRPr="00FE0EA6" w:rsidRDefault="00F53873" w:rsidP="00B47034">
            <w:pPr>
              <w:spacing w:before="0" w:after="0" w:line="240" w:lineRule="auto"/>
              <w:rPr>
                <w:rFonts w:cs="Arial"/>
              </w:rPr>
            </w:pPr>
          </w:p>
          <w:p w14:paraId="4F608635" w14:textId="77777777" w:rsidR="00F53873" w:rsidRPr="00FE0EA6" w:rsidRDefault="00F53873" w:rsidP="00B47034">
            <w:pPr>
              <w:spacing w:before="0" w:after="0" w:line="240" w:lineRule="auto"/>
              <w:rPr>
                <w:rFonts w:cs="Arial"/>
              </w:rPr>
            </w:pPr>
          </w:p>
          <w:p w14:paraId="450989A7" w14:textId="77777777" w:rsidR="00F53873" w:rsidRPr="00FE0EA6" w:rsidRDefault="00F53873" w:rsidP="00B47034">
            <w:pPr>
              <w:spacing w:before="0" w:after="0" w:line="240" w:lineRule="auto"/>
              <w:rPr>
                <w:rFonts w:cs="Arial"/>
              </w:rPr>
            </w:pPr>
          </w:p>
          <w:p w14:paraId="19F2A2D0" w14:textId="77777777" w:rsidR="00F53873" w:rsidRPr="00FE0EA6" w:rsidRDefault="00F53873" w:rsidP="00B47034">
            <w:pPr>
              <w:spacing w:before="0" w:after="0" w:line="240" w:lineRule="auto"/>
              <w:rPr>
                <w:rFonts w:cs="Arial"/>
              </w:rPr>
            </w:pPr>
          </w:p>
          <w:p w14:paraId="0C5CC28F" w14:textId="77777777" w:rsidR="00F53873" w:rsidRPr="00FE0EA6" w:rsidRDefault="00F53873" w:rsidP="00B47034">
            <w:pPr>
              <w:spacing w:before="0" w:after="0" w:line="240" w:lineRule="auto"/>
              <w:rPr>
                <w:rFonts w:cs="Arial"/>
              </w:rPr>
            </w:pPr>
          </w:p>
          <w:p w14:paraId="5DA095E1" w14:textId="77777777" w:rsidR="00F53873" w:rsidRPr="00FE0EA6" w:rsidRDefault="00F53873" w:rsidP="00B47034">
            <w:pPr>
              <w:spacing w:before="0" w:after="0" w:line="240" w:lineRule="auto"/>
              <w:rPr>
                <w:rFonts w:cs="Arial"/>
              </w:rPr>
            </w:pPr>
          </w:p>
          <w:p w14:paraId="74A2BFD6" w14:textId="77777777" w:rsidR="00F53873" w:rsidRPr="00FE0EA6" w:rsidRDefault="00F53873" w:rsidP="00B47034">
            <w:pPr>
              <w:spacing w:before="0" w:after="0" w:line="240" w:lineRule="auto"/>
              <w:rPr>
                <w:rFonts w:cs="Arial"/>
              </w:rPr>
            </w:pPr>
          </w:p>
          <w:p w14:paraId="22A6728D" w14:textId="77777777" w:rsidR="00F53873" w:rsidRPr="00FE0EA6" w:rsidRDefault="00F53873" w:rsidP="00B47034">
            <w:pPr>
              <w:spacing w:before="0" w:after="0" w:line="240" w:lineRule="auto"/>
              <w:rPr>
                <w:rFonts w:cs="Arial"/>
              </w:rPr>
            </w:pPr>
            <w:r w:rsidRPr="00FE0EA6">
              <w:rPr>
                <w:rFonts w:cs="Arial"/>
              </w:rPr>
              <w:t>Ongoing</w:t>
            </w:r>
          </w:p>
          <w:p w14:paraId="66853DCC" w14:textId="77777777" w:rsidR="00F53873" w:rsidRPr="00FE0EA6" w:rsidRDefault="00F53873" w:rsidP="00B47034">
            <w:pPr>
              <w:spacing w:before="0" w:after="0" w:line="240" w:lineRule="auto"/>
              <w:rPr>
                <w:rFonts w:cs="Arial"/>
              </w:rPr>
            </w:pPr>
          </w:p>
          <w:p w14:paraId="20A0AC41" w14:textId="77777777" w:rsidR="00F53873" w:rsidRPr="00FE0EA6" w:rsidRDefault="00F53873" w:rsidP="00B47034">
            <w:pPr>
              <w:spacing w:before="0" w:after="0" w:line="240" w:lineRule="auto"/>
              <w:rPr>
                <w:rFonts w:cs="Arial"/>
              </w:rPr>
            </w:pPr>
          </w:p>
          <w:p w14:paraId="4EFCF7BA" w14:textId="77777777" w:rsidR="00F53873" w:rsidRPr="00FE0EA6" w:rsidRDefault="00F53873" w:rsidP="00B47034">
            <w:pPr>
              <w:spacing w:before="0" w:after="0" w:line="240" w:lineRule="auto"/>
              <w:rPr>
                <w:rFonts w:cs="Arial"/>
              </w:rPr>
            </w:pPr>
          </w:p>
          <w:p w14:paraId="59B88AA9" w14:textId="77777777" w:rsidR="00F53873" w:rsidRPr="00FE0EA6" w:rsidRDefault="00F53873" w:rsidP="00B47034">
            <w:pPr>
              <w:spacing w:before="0" w:after="0" w:line="240" w:lineRule="auto"/>
              <w:rPr>
                <w:rFonts w:cs="Arial"/>
              </w:rPr>
            </w:pPr>
          </w:p>
          <w:p w14:paraId="17AC6B69" w14:textId="77777777" w:rsidR="00F53873" w:rsidRPr="00FE0EA6" w:rsidRDefault="00F53873" w:rsidP="00B47034">
            <w:pPr>
              <w:spacing w:before="0" w:after="0" w:line="240" w:lineRule="auto"/>
              <w:rPr>
                <w:rFonts w:cs="Arial"/>
              </w:rPr>
            </w:pPr>
          </w:p>
          <w:p w14:paraId="4CA151D7" w14:textId="77777777" w:rsidR="00F53873" w:rsidRPr="00FE0EA6" w:rsidRDefault="00F53873" w:rsidP="00B47034">
            <w:pPr>
              <w:spacing w:before="0" w:after="0" w:line="240" w:lineRule="auto"/>
              <w:rPr>
                <w:rFonts w:cs="Arial"/>
              </w:rPr>
            </w:pPr>
          </w:p>
          <w:p w14:paraId="63CD95DF" w14:textId="77777777" w:rsidR="00F53873" w:rsidRPr="00FE0EA6" w:rsidRDefault="00F53873" w:rsidP="00B47034">
            <w:pPr>
              <w:spacing w:before="0" w:after="0" w:line="240" w:lineRule="auto"/>
              <w:rPr>
                <w:rFonts w:cs="Arial"/>
              </w:rPr>
            </w:pPr>
          </w:p>
          <w:p w14:paraId="60FB7403" w14:textId="77777777" w:rsidR="00F53873" w:rsidRPr="00FE0EA6" w:rsidRDefault="00F53873" w:rsidP="00B47034">
            <w:pPr>
              <w:spacing w:before="0" w:after="0" w:line="240" w:lineRule="auto"/>
              <w:rPr>
                <w:rFonts w:cs="Arial"/>
              </w:rPr>
            </w:pPr>
          </w:p>
          <w:p w14:paraId="299E756D" w14:textId="77777777" w:rsidR="00F53873" w:rsidRPr="00FE0EA6" w:rsidRDefault="00F53873" w:rsidP="00B47034">
            <w:pPr>
              <w:spacing w:before="0" w:after="0" w:line="240" w:lineRule="auto"/>
              <w:rPr>
                <w:rFonts w:cs="Arial"/>
              </w:rPr>
            </w:pPr>
          </w:p>
          <w:p w14:paraId="3F0BA460" w14:textId="77777777" w:rsidR="00F53873" w:rsidRPr="00FE0EA6" w:rsidRDefault="00F53873" w:rsidP="00B47034">
            <w:pPr>
              <w:spacing w:before="0" w:after="0" w:line="240" w:lineRule="auto"/>
              <w:rPr>
                <w:rFonts w:cs="Arial"/>
              </w:rPr>
            </w:pPr>
          </w:p>
          <w:p w14:paraId="3CADBF2E" w14:textId="77777777" w:rsidR="00F53873" w:rsidRPr="00FE0EA6" w:rsidRDefault="00F53873" w:rsidP="00B47034">
            <w:pPr>
              <w:spacing w:before="0" w:after="0" w:line="240" w:lineRule="auto"/>
              <w:rPr>
                <w:rFonts w:cs="Arial"/>
              </w:rPr>
            </w:pPr>
          </w:p>
          <w:p w14:paraId="708C2C69" w14:textId="77777777" w:rsidR="00F53873" w:rsidRPr="00FE0EA6" w:rsidRDefault="00F53873" w:rsidP="00B47034">
            <w:pPr>
              <w:spacing w:before="0" w:after="0" w:line="240" w:lineRule="auto"/>
              <w:rPr>
                <w:rFonts w:cs="Arial"/>
              </w:rPr>
            </w:pPr>
          </w:p>
          <w:p w14:paraId="4C90BD24" w14:textId="77777777" w:rsidR="00F53873" w:rsidRPr="00FE0EA6" w:rsidRDefault="00F53873" w:rsidP="00B47034">
            <w:pPr>
              <w:spacing w:before="0" w:after="0" w:line="240" w:lineRule="auto"/>
              <w:rPr>
                <w:rFonts w:cs="Arial"/>
              </w:rPr>
            </w:pPr>
          </w:p>
          <w:p w14:paraId="67B4F7CD" w14:textId="77777777" w:rsidR="00F53873" w:rsidRPr="00FE0EA6" w:rsidRDefault="00F53873" w:rsidP="00B47034">
            <w:pPr>
              <w:spacing w:before="0" w:after="0" w:line="240" w:lineRule="auto"/>
              <w:rPr>
                <w:rFonts w:cs="Arial"/>
              </w:rPr>
            </w:pPr>
          </w:p>
          <w:p w14:paraId="249358A1" w14:textId="77777777" w:rsidR="00F53873" w:rsidRPr="00FE0EA6" w:rsidRDefault="00F53873" w:rsidP="00B47034">
            <w:pPr>
              <w:spacing w:before="0" w:after="0" w:line="240" w:lineRule="auto"/>
              <w:rPr>
                <w:rFonts w:cs="Arial"/>
              </w:rPr>
            </w:pPr>
          </w:p>
          <w:p w14:paraId="43BBD435" w14:textId="77777777" w:rsidR="00F53873" w:rsidRPr="00FE0EA6" w:rsidRDefault="00F53873" w:rsidP="00B47034">
            <w:pPr>
              <w:spacing w:before="0" w:after="0" w:line="240" w:lineRule="auto"/>
              <w:rPr>
                <w:rFonts w:cs="Arial"/>
              </w:rPr>
            </w:pPr>
          </w:p>
          <w:p w14:paraId="17C8C62E" w14:textId="77777777" w:rsidR="00F53873" w:rsidRPr="00FE0EA6" w:rsidRDefault="00F53873" w:rsidP="00B47034">
            <w:pPr>
              <w:spacing w:before="0" w:after="0" w:line="240" w:lineRule="auto"/>
              <w:rPr>
                <w:rFonts w:cs="Arial"/>
              </w:rPr>
            </w:pPr>
            <w:r w:rsidRPr="00FE0EA6">
              <w:rPr>
                <w:rFonts w:cs="Arial"/>
              </w:rPr>
              <w:t>Ongoing</w:t>
            </w:r>
          </w:p>
          <w:p w14:paraId="0C678CC9" w14:textId="77777777" w:rsidR="00F53873" w:rsidRPr="00FE0EA6" w:rsidRDefault="00F53873" w:rsidP="00B47034">
            <w:pPr>
              <w:spacing w:before="0" w:after="0" w:line="240" w:lineRule="auto"/>
              <w:rPr>
                <w:rFonts w:cs="Arial"/>
              </w:rPr>
            </w:pPr>
          </w:p>
          <w:p w14:paraId="7B90A5BA" w14:textId="77777777" w:rsidR="00F53873" w:rsidRPr="00FE0EA6" w:rsidRDefault="00F53873" w:rsidP="00B47034">
            <w:pPr>
              <w:spacing w:before="0" w:after="0" w:line="240" w:lineRule="auto"/>
              <w:rPr>
                <w:rFonts w:cs="Arial"/>
              </w:rPr>
            </w:pPr>
          </w:p>
          <w:p w14:paraId="7732BEF0" w14:textId="77777777" w:rsidR="00F53873" w:rsidRPr="00FE0EA6" w:rsidRDefault="00F53873" w:rsidP="00B47034">
            <w:pPr>
              <w:spacing w:before="0" w:after="0" w:line="240" w:lineRule="auto"/>
              <w:rPr>
                <w:rFonts w:cs="Arial"/>
              </w:rPr>
            </w:pPr>
          </w:p>
          <w:p w14:paraId="70D3EC74" w14:textId="77777777" w:rsidR="00F53873" w:rsidRPr="00FE0EA6" w:rsidRDefault="00F53873" w:rsidP="00B47034">
            <w:pPr>
              <w:spacing w:before="0" w:after="0" w:line="240" w:lineRule="auto"/>
              <w:rPr>
                <w:rFonts w:cs="Arial"/>
              </w:rPr>
            </w:pPr>
          </w:p>
          <w:p w14:paraId="0D23144E" w14:textId="77777777" w:rsidR="00F53873" w:rsidRPr="00FE0EA6" w:rsidRDefault="00F53873" w:rsidP="00B47034">
            <w:pPr>
              <w:spacing w:before="0" w:after="0" w:line="240" w:lineRule="auto"/>
              <w:rPr>
                <w:rFonts w:cs="Arial"/>
              </w:rPr>
            </w:pPr>
          </w:p>
          <w:p w14:paraId="15CEB90C" w14:textId="77777777" w:rsidR="00F53873" w:rsidRPr="00FE0EA6" w:rsidRDefault="00F53873" w:rsidP="00B47034">
            <w:pPr>
              <w:spacing w:before="0" w:after="0" w:line="240" w:lineRule="auto"/>
              <w:rPr>
                <w:rFonts w:cs="Arial"/>
              </w:rPr>
            </w:pPr>
          </w:p>
          <w:p w14:paraId="369DCA7E" w14:textId="77777777" w:rsidR="00F53873" w:rsidRPr="00FE0EA6" w:rsidRDefault="00F53873" w:rsidP="00B47034">
            <w:pPr>
              <w:spacing w:before="0" w:after="0" w:line="240" w:lineRule="auto"/>
              <w:rPr>
                <w:rFonts w:cs="Arial"/>
              </w:rPr>
            </w:pPr>
          </w:p>
          <w:p w14:paraId="5E6E020A" w14:textId="77777777" w:rsidR="00F53873" w:rsidRPr="00FE0EA6" w:rsidRDefault="00F53873" w:rsidP="00B47034">
            <w:pPr>
              <w:spacing w:before="0" w:after="0" w:line="240" w:lineRule="auto"/>
              <w:rPr>
                <w:rFonts w:cs="Arial"/>
              </w:rPr>
            </w:pPr>
          </w:p>
          <w:p w14:paraId="3D51114D" w14:textId="77777777" w:rsidR="00F53873" w:rsidRPr="00FE0EA6" w:rsidRDefault="00F53873" w:rsidP="00B47034">
            <w:pPr>
              <w:spacing w:before="0" w:after="0" w:line="240" w:lineRule="auto"/>
              <w:rPr>
                <w:rFonts w:cs="Arial"/>
              </w:rPr>
            </w:pPr>
            <w:r w:rsidRPr="00FE0EA6">
              <w:rPr>
                <w:rFonts w:cs="Arial"/>
              </w:rPr>
              <w:t>Ongoing</w:t>
            </w:r>
          </w:p>
          <w:p w14:paraId="6A117E61" w14:textId="77777777" w:rsidR="00F53873" w:rsidRPr="00FE0EA6" w:rsidRDefault="00F53873" w:rsidP="00B47034">
            <w:pPr>
              <w:spacing w:before="0" w:after="0" w:line="240" w:lineRule="auto"/>
              <w:rPr>
                <w:rFonts w:cs="Arial"/>
              </w:rPr>
            </w:pPr>
          </w:p>
          <w:p w14:paraId="3C2A2D0D" w14:textId="77777777" w:rsidR="00F53873" w:rsidRPr="00FE0EA6" w:rsidRDefault="00F53873" w:rsidP="00B47034">
            <w:pPr>
              <w:spacing w:before="0" w:after="0" w:line="240" w:lineRule="auto"/>
              <w:rPr>
                <w:rFonts w:cs="Arial"/>
              </w:rPr>
            </w:pPr>
          </w:p>
          <w:p w14:paraId="390F0F15" w14:textId="77777777" w:rsidR="00F53873" w:rsidRPr="00FE0EA6" w:rsidRDefault="00F53873" w:rsidP="00B47034">
            <w:pPr>
              <w:spacing w:before="0" w:after="0" w:line="240" w:lineRule="auto"/>
              <w:rPr>
                <w:rFonts w:cs="Arial"/>
              </w:rPr>
            </w:pPr>
          </w:p>
          <w:p w14:paraId="11C27DC9" w14:textId="77777777" w:rsidR="00F53873" w:rsidRPr="00FE0EA6" w:rsidRDefault="00F53873" w:rsidP="00B47034">
            <w:pPr>
              <w:spacing w:before="0" w:after="0" w:line="240" w:lineRule="auto"/>
              <w:rPr>
                <w:rFonts w:cs="Arial"/>
              </w:rPr>
            </w:pPr>
          </w:p>
          <w:p w14:paraId="6D6043BC" w14:textId="77777777" w:rsidR="00F53873" w:rsidRPr="00FE0EA6" w:rsidRDefault="00F53873" w:rsidP="00B47034">
            <w:pPr>
              <w:spacing w:before="0" w:after="0" w:line="240" w:lineRule="auto"/>
              <w:rPr>
                <w:rFonts w:cs="Arial"/>
              </w:rPr>
            </w:pPr>
          </w:p>
          <w:p w14:paraId="21137A96" w14:textId="77777777" w:rsidR="00F53873" w:rsidRPr="00FE0EA6" w:rsidRDefault="00F53873" w:rsidP="00B47034">
            <w:pPr>
              <w:spacing w:before="0" w:after="0" w:line="240" w:lineRule="auto"/>
              <w:rPr>
                <w:rFonts w:cs="Arial"/>
              </w:rPr>
            </w:pPr>
          </w:p>
          <w:p w14:paraId="03528691" w14:textId="77777777" w:rsidR="00F53873" w:rsidRPr="00FE0EA6" w:rsidRDefault="00F53873" w:rsidP="00B47034">
            <w:pPr>
              <w:spacing w:before="0" w:after="0" w:line="240" w:lineRule="auto"/>
              <w:rPr>
                <w:rFonts w:cs="Arial"/>
              </w:rPr>
            </w:pPr>
          </w:p>
          <w:p w14:paraId="10011363" w14:textId="77777777" w:rsidR="00F53873" w:rsidRPr="00FE0EA6" w:rsidRDefault="00F53873" w:rsidP="00B47034">
            <w:pPr>
              <w:spacing w:before="0" w:after="0" w:line="240" w:lineRule="auto"/>
              <w:rPr>
                <w:rFonts w:cs="Arial"/>
              </w:rPr>
            </w:pPr>
          </w:p>
          <w:p w14:paraId="145184FA" w14:textId="77777777" w:rsidR="00F53873" w:rsidRPr="00FE0EA6" w:rsidRDefault="00F53873" w:rsidP="00B47034">
            <w:pPr>
              <w:spacing w:before="0" w:after="0" w:line="240" w:lineRule="auto"/>
              <w:rPr>
                <w:rFonts w:cs="Arial"/>
              </w:rPr>
            </w:pPr>
          </w:p>
          <w:p w14:paraId="1667244B" w14:textId="77777777" w:rsidR="00F53873" w:rsidRPr="00FE0EA6" w:rsidRDefault="00F53873" w:rsidP="00B47034">
            <w:pPr>
              <w:spacing w:before="0" w:after="0" w:line="240" w:lineRule="auto"/>
              <w:rPr>
                <w:rFonts w:cs="Arial"/>
              </w:rPr>
            </w:pPr>
          </w:p>
          <w:p w14:paraId="0DE810F0" w14:textId="77777777" w:rsidR="00F53873" w:rsidRPr="00FE0EA6" w:rsidRDefault="00F53873" w:rsidP="00B47034">
            <w:pPr>
              <w:spacing w:before="0" w:after="0" w:line="240" w:lineRule="auto"/>
              <w:rPr>
                <w:rFonts w:cs="Arial"/>
              </w:rPr>
            </w:pPr>
          </w:p>
          <w:p w14:paraId="1ADE89CD" w14:textId="77777777" w:rsidR="00F53873" w:rsidRPr="00FE0EA6" w:rsidRDefault="00F53873" w:rsidP="00B47034">
            <w:pPr>
              <w:spacing w:before="0" w:after="0" w:line="240" w:lineRule="auto"/>
              <w:rPr>
                <w:rFonts w:cs="Arial"/>
              </w:rPr>
            </w:pPr>
          </w:p>
          <w:p w14:paraId="6659434E" w14:textId="77777777" w:rsidR="00F53873" w:rsidRPr="00FE0EA6" w:rsidRDefault="00F53873" w:rsidP="00B47034">
            <w:pPr>
              <w:spacing w:before="0" w:after="0" w:line="240" w:lineRule="auto"/>
              <w:rPr>
                <w:rFonts w:cs="Arial"/>
              </w:rPr>
            </w:pPr>
          </w:p>
          <w:p w14:paraId="0977EC45" w14:textId="77777777" w:rsidR="00F53873" w:rsidRPr="00FE0EA6" w:rsidRDefault="00F53873" w:rsidP="00B47034">
            <w:pPr>
              <w:spacing w:before="0" w:after="0" w:line="240" w:lineRule="auto"/>
              <w:rPr>
                <w:rFonts w:cs="Arial"/>
              </w:rPr>
            </w:pPr>
            <w:r w:rsidRPr="00FE0EA6">
              <w:rPr>
                <w:rFonts w:cs="Arial"/>
              </w:rPr>
              <w:t>Ongoing</w:t>
            </w:r>
          </w:p>
          <w:p w14:paraId="58AFB9E1" w14:textId="77777777" w:rsidR="00F53873" w:rsidRPr="00FE0EA6" w:rsidRDefault="00F53873" w:rsidP="00B47034">
            <w:pPr>
              <w:spacing w:before="0" w:after="0" w:line="240" w:lineRule="auto"/>
              <w:rPr>
                <w:rFonts w:cs="Arial"/>
              </w:rPr>
            </w:pPr>
          </w:p>
          <w:p w14:paraId="687ACA06" w14:textId="77777777" w:rsidR="00F53873" w:rsidRPr="00FE0EA6" w:rsidRDefault="00F53873" w:rsidP="00B47034">
            <w:pPr>
              <w:spacing w:before="0" w:after="0" w:line="240" w:lineRule="auto"/>
              <w:rPr>
                <w:rFonts w:cs="Arial"/>
              </w:rPr>
            </w:pPr>
          </w:p>
          <w:p w14:paraId="49A5277D" w14:textId="77777777" w:rsidR="00F53873" w:rsidRPr="00FE0EA6" w:rsidRDefault="00F53873" w:rsidP="00B47034">
            <w:pPr>
              <w:spacing w:before="0" w:after="0" w:line="240" w:lineRule="auto"/>
              <w:rPr>
                <w:rFonts w:cs="Arial"/>
              </w:rPr>
            </w:pPr>
          </w:p>
          <w:p w14:paraId="5FE8C20C" w14:textId="77777777" w:rsidR="00F53873" w:rsidRPr="00FE0EA6" w:rsidRDefault="00F53873" w:rsidP="00B47034">
            <w:pPr>
              <w:spacing w:before="0" w:after="0" w:line="240" w:lineRule="auto"/>
              <w:rPr>
                <w:rFonts w:cs="Arial"/>
              </w:rPr>
            </w:pPr>
          </w:p>
          <w:p w14:paraId="7F6925D1" w14:textId="77777777" w:rsidR="00F53873" w:rsidRPr="00FE0EA6" w:rsidRDefault="00F53873" w:rsidP="00B47034">
            <w:pPr>
              <w:spacing w:before="0" w:after="0" w:line="240" w:lineRule="auto"/>
              <w:rPr>
                <w:rFonts w:cs="Arial"/>
              </w:rPr>
            </w:pPr>
          </w:p>
          <w:p w14:paraId="7FDCAC7F" w14:textId="77777777" w:rsidR="00F53873" w:rsidRPr="00FE0EA6" w:rsidRDefault="00F53873" w:rsidP="00B47034">
            <w:pPr>
              <w:spacing w:before="0" w:after="0" w:line="240" w:lineRule="auto"/>
              <w:rPr>
                <w:rFonts w:cs="Arial"/>
              </w:rPr>
            </w:pPr>
          </w:p>
          <w:p w14:paraId="4FD281CA" w14:textId="77777777" w:rsidR="00F53873" w:rsidRPr="00FE0EA6" w:rsidRDefault="00F53873" w:rsidP="00B47034">
            <w:pPr>
              <w:spacing w:before="0" w:after="0" w:line="240" w:lineRule="auto"/>
              <w:rPr>
                <w:rFonts w:cs="Arial"/>
              </w:rPr>
            </w:pPr>
          </w:p>
          <w:p w14:paraId="59CA13C0" w14:textId="77777777" w:rsidR="00F53873" w:rsidRPr="00FE0EA6" w:rsidRDefault="00F53873" w:rsidP="00B47034">
            <w:pPr>
              <w:spacing w:before="0" w:after="0" w:line="240" w:lineRule="auto"/>
              <w:rPr>
                <w:rFonts w:cs="Arial"/>
              </w:rPr>
            </w:pPr>
          </w:p>
          <w:p w14:paraId="38647FC5" w14:textId="77777777" w:rsidR="00F53873" w:rsidRPr="00FE0EA6" w:rsidRDefault="00F53873" w:rsidP="00B47034">
            <w:pPr>
              <w:spacing w:before="0" w:after="0" w:line="240" w:lineRule="auto"/>
              <w:rPr>
                <w:rFonts w:cs="Arial"/>
              </w:rPr>
            </w:pPr>
          </w:p>
          <w:p w14:paraId="02868C4D" w14:textId="77777777" w:rsidR="00F53873" w:rsidRPr="00FE0EA6" w:rsidRDefault="00F53873" w:rsidP="00B47034">
            <w:pPr>
              <w:spacing w:before="0" w:after="0" w:line="240" w:lineRule="auto"/>
              <w:rPr>
                <w:rFonts w:cs="Arial"/>
              </w:rPr>
            </w:pPr>
            <w:r w:rsidRPr="00FE0EA6">
              <w:rPr>
                <w:rFonts w:cs="Arial"/>
              </w:rPr>
              <w:t>Ongoing</w:t>
            </w:r>
          </w:p>
          <w:p w14:paraId="7EC11061" w14:textId="77777777" w:rsidR="00F53873" w:rsidRPr="00FE0EA6" w:rsidRDefault="00F53873" w:rsidP="00B47034">
            <w:pPr>
              <w:spacing w:before="0" w:after="0" w:line="240" w:lineRule="auto"/>
              <w:rPr>
                <w:rFonts w:cs="Arial"/>
              </w:rPr>
            </w:pPr>
          </w:p>
          <w:p w14:paraId="4F9E5219" w14:textId="77777777" w:rsidR="00F53873" w:rsidRPr="00FE0EA6" w:rsidRDefault="00F53873" w:rsidP="00B47034">
            <w:pPr>
              <w:spacing w:before="0" w:after="0" w:line="240" w:lineRule="auto"/>
              <w:rPr>
                <w:rFonts w:cs="Arial"/>
              </w:rPr>
            </w:pPr>
          </w:p>
          <w:p w14:paraId="07C07967" w14:textId="77777777" w:rsidR="00F53873" w:rsidRPr="00FE0EA6" w:rsidRDefault="00F53873" w:rsidP="00B47034">
            <w:pPr>
              <w:spacing w:before="0" w:after="0" w:line="240" w:lineRule="auto"/>
              <w:rPr>
                <w:rFonts w:cs="Arial"/>
              </w:rPr>
            </w:pPr>
          </w:p>
          <w:p w14:paraId="7DFE229B" w14:textId="77777777" w:rsidR="00F53873" w:rsidRPr="00FE0EA6" w:rsidRDefault="00F53873" w:rsidP="00B47034">
            <w:pPr>
              <w:spacing w:before="0" w:after="0" w:line="240" w:lineRule="auto"/>
              <w:rPr>
                <w:rFonts w:cs="Arial"/>
              </w:rPr>
            </w:pPr>
          </w:p>
          <w:p w14:paraId="19828B5F" w14:textId="77777777" w:rsidR="00F53873" w:rsidRPr="00FE0EA6" w:rsidRDefault="00F53873" w:rsidP="00B47034">
            <w:pPr>
              <w:spacing w:before="0" w:after="0" w:line="240" w:lineRule="auto"/>
              <w:rPr>
                <w:rFonts w:cs="Arial"/>
              </w:rPr>
            </w:pPr>
          </w:p>
          <w:p w14:paraId="4029871D" w14:textId="77777777" w:rsidR="00F53873" w:rsidRPr="00FE0EA6" w:rsidRDefault="00F53873" w:rsidP="00B47034">
            <w:pPr>
              <w:spacing w:before="0" w:after="0" w:line="240" w:lineRule="auto"/>
              <w:rPr>
                <w:rFonts w:cs="Arial"/>
              </w:rPr>
            </w:pPr>
          </w:p>
          <w:p w14:paraId="143147F1" w14:textId="77777777" w:rsidR="00F53873" w:rsidRPr="00FE0EA6" w:rsidRDefault="00F53873" w:rsidP="00B47034">
            <w:pPr>
              <w:spacing w:before="0" w:after="0" w:line="240" w:lineRule="auto"/>
              <w:rPr>
                <w:rFonts w:cs="Arial"/>
              </w:rPr>
            </w:pPr>
          </w:p>
          <w:p w14:paraId="41A1AB50" w14:textId="77777777" w:rsidR="00F53873" w:rsidRPr="00FE0EA6" w:rsidRDefault="00F53873" w:rsidP="00B47034">
            <w:pPr>
              <w:spacing w:before="0" w:after="0" w:line="240" w:lineRule="auto"/>
              <w:rPr>
                <w:rFonts w:cs="Arial"/>
              </w:rPr>
            </w:pPr>
          </w:p>
          <w:p w14:paraId="7235EFD4" w14:textId="77777777" w:rsidR="00F53873" w:rsidRPr="00FE0EA6" w:rsidRDefault="00F53873" w:rsidP="00B47034">
            <w:pPr>
              <w:spacing w:before="0" w:after="0" w:line="240" w:lineRule="auto"/>
              <w:rPr>
                <w:rFonts w:cs="Arial"/>
              </w:rPr>
            </w:pPr>
          </w:p>
          <w:p w14:paraId="1A3E9B11" w14:textId="77777777" w:rsidR="00F53873" w:rsidRPr="00FE0EA6" w:rsidRDefault="00F53873" w:rsidP="00B47034">
            <w:pPr>
              <w:spacing w:before="0" w:after="0" w:line="240" w:lineRule="auto"/>
              <w:rPr>
                <w:rFonts w:cs="Arial"/>
              </w:rPr>
            </w:pPr>
          </w:p>
          <w:p w14:paraId="6ECFA92C" w14:textId="77777777" w:rsidR="00F53873" w:rsidRPr="00FE0EA6" w:rsidRDefault="00F53873" w:rsidP="00B47034">
            <w:pPr>
              <w:spacing w:before="0" w:after="0" w:line="240" w:lineRule="auto"/>
              <w:rPr>
                <w:rFonts w:cs="Arial"/>
              </w:rPr>
            </w:pPr>
          </w:p>
          <w:p w14:paraId="2F9A008F" w14:textId="77777777" w:rsidR="00F53873" w:rsidRPr="00FE0EA6" w:rsidRDefault="00F53873" w:rsidP="00B47034">
            <w:pPr>
              <w:spacing w:before="0" w:after="0" w:line="240" w:lineRule="auto"/>
              <w:rPr>
                <w:rFonts w:cs="Arial"/>
              </w:rPr>
            </w:pPr>
          </w:p>
          <w:p w14:paraId="4214464A" w14:textId="77777777" w:rsidR="00F53873" w:rsidRPr="00FE0EA6" w:rsidRDefault="00F53873" w:rsidP="00B47034">
            <w:pPr>
              <w:spacing w:before="0" w:after="0" w:line="240" w:lineRule="auto"/>
              <w:rPr>
                <w:rFonts w:cs="Arial"/>
              </w:rPr>
            </w:pPr>
          </w:p>
          <w:p w14:paraId="1ED964A5" w14:textId="77777777" w:rsidR="00F53873" w:rsidRPr="00FE0EA6" w:rsidRDefault="00F53873" w:rsidP="00B47034">
            <w:pPr>
              <w:spacing w:before="0" w:after="0" w:line="240" w:lineRule="auto"/>
              <w:rPr>
                <w:rFonts w:cs="Arial"/>
              </w:rPr>
            </w:pPr>
          </w:p>
          <w:p w14:paraId="14F6C6AA" w14:textId="77777777" w:rsidR="00F53873" w:rsidRPr="00FE0EA6" w:rsidRDefault="00F53873" w:rsidP="00B47034">
            <w:pPr>
              <w:spacing w:before="0" w:after="0" w:line="240" w:lineRule="auto"/>
              <w:rPr>
                <w:rFonts w:cs="Arial"/>
              </w:rPr>
            </w:pPr>
          </w:p>
          <w:p w14:paraId="5A302E7D" w14:textId="77777777" w:rsidR="00F53873" w:rsidRPr="00FE0EA6" w:rsidRDefault="00F53873" w:rsidP="00B47034">
            <w:pPr>
              <w:spacing w:before="0" w:after="0" w:line="240" w:lineRule="auto"/>
              <w:rPr>
                <w:rFonts w:cs="Arial"/>
              </w:rPr>
            </w:pPr>
            <w:r w:rsidRPr="00FE0EA6">
              <w:rPr>
                <w:rFonts w:cs="Arial"/>
              </w:rPr>
              <w:t>Ongoing</w:t>
            </w:r>
          </w:p>
          <w:p w14:paraId="05745D3C" w14:textId="77777777" w:rsidR="00F53873" w:rsidRPr="00FE0EA6" w:rsidRDefault="00F53873" w:rsidP="00B47034">
            <w:pPr>
              <w:spacing w:before="0" w:after="0" w:line="240" w:lineRule="auto"/>
              <w:rPr>
                <w:rFonts w:cs="Arial"/>
              </w:rPr>
            </w:pPr>
          </w:p>
          <w:p w14:paraId="5C2988E2" w14:textId="77777777" w:rsidR="00F53873" w:rsidRPr="00FE0EA6" w:rsidRDefault="00F53873" w:rsidP="00B47034">
            <w:pPr>
              <w:spacing w:before="0" w:after="0" w:line="240" w:lineRule="auto"/>
              <w:rPr>
                <w:rFonts w:cs="Arial"/>
              </w:rPr>
            </w:pPr>
          </w:p>
          <w:p w14:paraId="407527E2" w14:textId="77777777" w:rsidR="00F53873" w:rsidRPr="00FE0EA6" w:rsidRDefault="00F53873" w:rsidP="00B47034">
            <w:pPr>
              <w:spacing w:before="0" w:after="0" w:line="240" w:lineRule="auto"/>
              <w:rPr>
                <w:rFonts w:cs="Arial"/>
              </w:rPr>
            </w:pPr>
          </w:p>
          <w:p w14:paraId="6987E483" w14:textId="77777777" w:rsidR="00F53873" w:rsidRPr="00FE0EA6" w:rsidRDefault="00F53873" w:rsidP="00B47034">
            <w:pPr>
              <w:spacing w:before="0" w:after="0" w:line="240" w:lineRule="auto"/>
              <w:rPr>
                <w:rFonts w:cs="Arial"/>
              </w:rPr>
            </w:pPr>
          </w:p>
          <w:p w14:paraId="1D566682" w14:textId="77777777" w:rsidR="00F53873" w:rsidRPr="00FE0EA6" w:rsidRDefault="00F53873" w:rsidP="00B47034">
            <w:pPr>
              <w:spacing w:before="0" w:after="0" w:line="240" w:lineRule="auto"/>
              <w:rPr>
                <w:rFonts w:cs="Arial"/>
              </w:rPr>
            </w:pPr>
          </w:p>
          <w:p w14:paraId="16A758CE" w14:textId="77777777" w:rsidR="00F53873" w:rsidRPr="00FE0EA6" w:rsidRDefault="00F53873" w:rsidP="00B47034">
            <w:pPr>
              <w:spacing w:before="0" w:after="0" w:line="240" w:lineRule="auto"/>
              <w:rPr>
                <w:rFonts w:cs="Arial"/>
              </w:rPr>
            </w:pPr>
          </w:p>
          <w:p w14:paraId="2D068691" w14:textId="77777777" w:rsidR="00F53873" w:rsidRPr="00FE0EA6" w:rsidRDefault="00F53873" w:rsidP="00B47034">
            <w:pPr>
              <w:spacing w:before="0" w:after="0" w:line="240" w:lineRule="auto"/>
              <w:rPr>
                <w:rFonts w:cs="Arial"/>
              </w:rPr>
            </w:pPr>
          </w:p>
          <w:p w14:paraId="6E653733" w14:textId="77777777" w:rsidR="00F53873" w:rsidRPr="00FE0EA6" w:rsidRDefault="00F53873" w:rsidP="00B47034">
            <w:pPr>
              <w:spacing w:before="0" w:after="0" w:line="240" w:lineRule="auto"/>
              <w:rPr>
                <w:rFonts w:cs="Arial"/>
              </w:rPr>
            </w:pPr>
          </w:p>
          <w:p w14:paraId="3C038727" w14:textId="77777777" w:rsidR="00F53873" w:rsidRPr="00FE0EA6" w:rsidRDefault="00F53873" w:rsidP="00B47034">
            <w:pPr>
              <w:spacing w:before="0" w:after="0" w:line="240" w:lineRule="auto"/>
              <w:rPr>
                <w:rFonts w:cs="Arial"/>
              </w:rPr>
            </w:pPr>
          </w:p>
          <w:p w14:paraId="6E64C519" w14:textId="77777777" w:rsidR="00F53873" w:rsidRPr="00FE0EA6" w:rsidRDefault="00F53873" w:rsidP="00B47034">
            <w:pPr>
              <w:spacing w:before="0" w:after="0" w:line="240" w:lineRule="auto"/>
              <w:rPr>
                <w:rFonts w:cs="Arial"/>
              </w:rPr>
            </w:pPr>
          </w:p>
          <w:p w14:paraId="2AEA396F" w14:textId="77777777" w:rsidR="00F53873" w:rsidRPr="00FE0EA6" w:rsidRDefault="00F53873" w:rsidP="00B47034">
            <w:pPr>
              <w:spacing w:before="0" w:after="0" w:line="240" w:lineRule="auto"/>
              <w:rPr>
                <w:rFonts w:cs="Arial"/>
              </w:rPr>
            </w:pPr>
          </w:p>
          <w:p w14:paraId="76AA19C8" w14:textId="77777777" w:rsidR="00F53873" w:rsidRPr="00FE0EA6" w:rsidRDefault="00F53873" w:rsidP="00B47034">
            <w:pPr>
              <w:spacing w:before="0" w:after="0" w:line="240" w:lineRule="auto"/>
              <w:rPr>
                <w:rFonts w:cs="Arial"/>
              </w:rPr>
            </w:pPr>
          </w:p>
          <w:p w14:paraId="76AC1247" w14:textId="77777777" w:rsidR="00F53873" w:rsidRPr="00FE0EA6" w:rsidRDefault="00F53873" w:rsidP="00B47034">
            <w:pPr>
              <w:spacing w:before="0" w:after="0" w:line="240" w:lineRule="auto"/>
              <w:rPr>
                <w:rFonts w:cs="Arial"/>
              </w:rPr>
            </w:pPr>
          </w:p>
          <w:p w14:paraId="42461B1D" w14:textId="77777777" w:rsidR="00F53873" w:rsidRPr="00FE0EA6" w:rsidRDefault="00F53873" w:rsidP="00B47034">
            <w:pPr>
              <w:spacing w:before="0" w:after="0" w:line="240" w:lineRule="auto"/>
              <w:rPr>
                <w:rFonts w:cs="Arial"/>
              </w:rPr>
            </w:pPr>
          </w:p>
          <w:p w14:paraId="168B01FA" w14:textId="77777777" w:rsidR="00F53873" w:rsidRPr="00FE0EA6" w:rsidRDefault="00F53873" w:rsidP="00B47034">
            <w:pPr>
              <w:spacing w:before="0" w:after="0" w:line="240" w:lineRule="auto"/>
              <w:rPr>
                <w:rFonts w:cs="Arial"/>
              </w:rPr>
            </w:pPr>
          </w:p>
          <w:p w14:paraId="6DD79082" w14:textId="77777777" w:rsidR="00F53873" w:rsidRPr="00FE0EA6" w:rsidRDefault="00F53873" w:rsidP="00B47034">
            <w:pPr>
              <w:spacing w:before="0" w:after="0" w:line="240" w:lineRule="auto"/>
              <w:rPr>
                <w:rFonts w:cs="Arial"/>
              </w:rPr>
            </w:pPr>
          </w:p>
          <w:p w14:paraId="01CFD061" w14:textId="77777777" w:rsidR="00F53873" w:rsidRPr="00FE0EA6" w:rsidRDefault="00F53873" w:rsidP="00B47034">
            <w:pPr>
              <w:spacing w:before="0" w:after="0" w:line="240" w:lineRule="auto"/>
              <w:rPr>
                <w:rFonts w:cs="Arial"/>
              </w:rPr>
            </w:pPr>
            <w:r w:rsidRPr="00FE0EA6">
              <w:rPr>
                <w:rFonts w:cs="Arial"/>
              </w:rPr>
              <w:t>Ongoing</w:t>
            </w:r>
          </w:p>
          <w:p w14:paraId="1C79C42D" w14:textId="77777777" w:rsidR="00F53873" w:rsidRPr="00FE0EA6" w:rsidRDefault="00F53873" w:rsidP="00B47034">
            <w:pPr>
              <w:spacing w:before="0" w:after="0" w:line="240" w:lineRule="auto"/>
              <w:rPr>
                <w:rFonts w:cs="Arial"/>
              </w:rPr>
            </w:pPr>
          </w:p>
          <w:p w14:paraId="0667A8E7" w14:textId="77777777" w:rsidR="00F53873" w:rsidRPr="00FE0EA6" w:rsidRDefault="00F53873" w:rsidP="00B47034">
            <w:pPr>
              <w:spacing w:before="0" w:after="0" w:line="240" w:lineRule="auto"/>
              <w:rPr>
                <w:rFonts w:cs="Arial"/>
              </w:rPr>
            </w:pPr>
          </w:p>
          <w:p w14:paraId="51C75306" w14:textId="77777777" w:rsidR="00F53873" w:rsidRPr="00FE0EA6" w:rsidRDefault="00F53873" w:rsidP="00B47034">
            <w:pPr>
              <w:spacing w:before="0" w:after="0" w:line="240" w:lineRule="auto"/>
              <w:rPr>
                <w:rFonts w:cs="Arial"/>
              </w:rPr>
            </w:pPr>
          </w:p>
          <w:p w14:paraId="66C8F45B" w14:textId="77777777" w:rsidR="00F53873" w:rsidRPr="00FE0EA6" w:rsidRDefault="00F53873" w:rsidP="00B47034">
            <w:pPr>
              <w:spacing w:before="0" w:after="0" w:line="240" w:lineRule="auto"/>
              <w:rPr>
                <w:rFonts w:cs="Arial"/>
              </w:rPr>
            </w:pPr>
          </w:p>
          <w:p w14:paraId="46532578" w14:textId="77777777" w:rsidR="00F53873" w:rsidRPr="00FE0EA6" w:rsidRDefault="00F53873" w:rsidP="00B47034">
            <w:pPr>
              <w:spacing w:before="0" w:after="0" w:line="240" w:lineRule="auto"/>
              <w:rPr>
                <w:rFonts w:cs="Arial"/>
              </w:rPr>
            </w:pPr>
          </w:p>
          <w:p w14:paraId="7ED14156" w14:textId="77777777" w:rsidR="00F53873" w:rsidRPr="00FE0EA6" w:rsidRDefault="00F53873" w:rsidP="00B47034">
            <w:pPr>
              <w:spacing w:before="0" w:after="0" w:line="240" w:lineRule="auto"/>
              <w:rPr>
                <w:rFonts w:cs="Arial"/>
              </w:rPr>
            </w:pPr>
          </w:p>
          <w:p w14:paraId="3CC46ACA" w14:textId="77777777" w:rsidR="00F53873" w:rsidRPr="00FE0EA6" w:rsidRDefault="00F53873" w:rsidP="00B47034">
            <w:pPr>
              <w:spacing w:before="0" w:after="0" w:line="240" w:lineRule="auto"/>
              <w:rPr>
                <w:rFonts w:cs="Arial"/>
              </w:rPr>
            </w:pPr>
          </w:p>
          <w:p w14:paraId="5641AC9C" w14:textId="77777777" w:rsidR="00F53873" w:rsidRPr="00FE0EA6" w:rsidRDefault="00F53873" w:rsidP="00B47034">
            <w:pPr>
              <w:spacing w:before="0" w:after="0" w:line="240" w:lineRule="auto"/>
              <w:rPr>
                <w:rFonts w:cs="Arial"/>
              </w:rPr>
            </w:pPr>
          </w:p>
          <w:p w14:paraId="3087C5B9" w14:textId="77777777" w:rsidR="00F53873" w:rsidRPr="00FE0EA6" w:rsidRDefault="00F53873" w:rsidP="00B47034">
            <w:pPr>
              <w:spacing w:before="0" w:after="0" w:line="240" w:lineRule="auto"/>
              <w:rPr>
                <w:rFonts w:cs="Arial"/>
              </w:rPr>
            </w:pPr>
          </w:p>
          <w:p w14:paraId="63B91702" w14:textId="77777777" w:rsidR="00F53873" w:rsidRPr="00FE0EA6" w:rsidRDefault="00F53873" w:rsidP="00B47034">
            <w:pPr>
              <w:spacing w:before="0" w:after="0" w:line="240" w:lineRule="auto"/>
              <w:rPr>
                <w:rFonts w:cs="Arial"/>
              </w:rPr>
            </w:pPr>
          </w:p>
          <w:p w14:paraId="4EB48889" w14:textId="77777777" w:rsidR="00F53873" w:rsidRPr="00FE0EA6" w:rsidRDefault="00F53873" w:rsidP="00B47034">
            <w:pPr>
              <w:spacing w:before="0" w:after="0" w:line="240" w:lineRule="auto"/>
              <w:rPr>
                <w:rFonts w:cs="Arial"/>
              </w:rPr>
            </w:pPr>
          </w:p>
          <w:p w14:paraId="7EE6BD51" w14:textId="77777777" w:rsidR="00F53873" w:rsidRPr="00FE0EA6" w:rsidRDefault="00F53873" w:rsidP="00B47034">
            <w:pPr>
              <w:spacing w:before="0" w:after="0" w:line="240" w:lineRule="auto"/>
              <w:rPr>
                <w:rFonts w:cs="Arial"/>
              </w:rPr>
            </w:pPr>
          </w:p>
          <w:p w14:paraId="74F9CC8D" w14:textId="77777777" w:rsidR="00F53873" w:rsidRPr="00FE0EA6" w:rsidRDefault="00F53873" w:rsidP="00B47034">
            <w:pPr>
              <w:spacing w:before="0" w:after="0" w:line="240" w:lineRule="auto"/>
              <w:rPr>
                <w:rFonts w:cs="Arial"/>
              </w:rPr>
            </w:pPr>
          </w:p>
          <w:p w14:paraId="2E292E71" w14:textId="77777777" w:rsidR="00F53873" w:rsidRPr="00FE0EA6" w:rsidRDefault="00F53873" w:rsidP="00B47034">
            <w:pPr>
              <w:spacing w:before="0" w:after="0" w:line="240" w:lineRule="auto"/>
              <w:rPr>
                <w:rFonts w:cs="Arial"/>
              </w:rPr>
            </w:pPr>
          </w:p>
          <w:p w14:paraId="7CE76A35" w14:textId="77777777" w:rsidR="00F53873" w:rsidRPr="00FE0EA6" w:rsidRDefault="00F53873" w:rsidP="00B47034">
            <w:pPr>
              <w:spacing w:before="0" w:after="0" w:line="240" w:lineRule="auto"/>
              <w:rPr>
                <w:rFonts w:cs="Arial"/>
              </w:rPr>
            </w:pPr>
          </w:p>
          <w:p w14:paraId="54E26631" w14:textId="77777777" w:rsidR="00F53873" w:rsidRPr="00FE0EA6" w:rsidRDefault="00F53873" w:rsidP="00B47034">
            <w:pPr>
              <w:spacing w:before="0" w:after="0" w:line="240" w:lineRule="auto"/>
              <w:rPr>
                <w:rFonts w:cs="Arial"/>
              </w:rPr>
            </w:pPr>
            <w:r w:rsidRPr="00FE0EA6">
              <w:rPr>
                <w:rFonts w:cs="Arial"/>
              </w:rPr>
              <w:t>Ongoing</w:t>
            </w:r>
          </w:p>
          <w:p w14:paraId="0C775838" w14:textId="77777777" w:rsidR="00F53873" w:rsidRPr="00FE0EA6" w:rsidRDefault="00F53873" w:rsidP="00B47034">
            <w:pPr>
              <w:spacing w:before="0" w:after="0" w:line="240" w:lineRule="auto"/>
              <w:rPr>
                <w:rFonts w:cs="Arial"/>
              </w:rPr>
            </w:pPr>
          </w:p>
          <w:p w14:paraId="59801DD4" w14:textId="77777777" w:rsidR="00F53873" w:rsidRPr="00FE0EA6" w:rsidRDefault="00F53873" w:rsidP="00B47034">
            <w:pPr>
              <w:spacing w:before="0" w:after="0" w:line="240" w:lineRule="auto"/>
              <w:rPr>
                <w:rFonts w:cs="Arial"/>
              </w:rPr>
            </w:pPr>
          </w:p>
          <w:p w14:paraId="230544C7" w14:textId="77777777" w:rsidR="00F53873" w:rsidRPr="00FE0EA6" w:rsidRDefault="00F53873" w:rsidP="00B47034">
            <w:pPr>
              <w:spacing w:before="0" w:after="0" w:line="240" w:lineRule="auto"/>
              <w:rPr>
                <w:rFonts w:cs="Arial"/>
              </w:rPr>
            </w:pPr>
          </w:p>
          <w:p w14:paraId="1C2C5C50" w14:textId="77777777" w:rsidR="00F53873" w:rsidRPr="00FE0EA6" w:rsidRDefault="00F53873" w:rsidP="00B47034">
            <w:pPr>
              <w:spacing w:before="0" w:after="0" w:line="240" w:lineRule="auto"/>
              <w:rPr>
                <w:rFonts w:cs="Arial"/>
              </w:rPr>
            </w:pPr>
          </w:p>
          <w:p w14:paraId="6CDE309E" w14:textId="77777777" w:rsidR="00F53873" w:rsidRPr="00FE0EA6" w:rsidRDefault="00F53873" w:rsidP="00B47034">
            <w:pPr>
              <w:spacing w:before="0" w:after="0" w:line="240" w:lineRule="auto"/>
              <w:rPr>
                <w:rFonts w:cs="Arial"/>
              </w:rPr>
            </w:pPr>
          </w:p>
          <w:p w14:paraId="22FC0926" w14:textId="77777777" w:rsidR="00F53873" w:rsidRPr="00FE0EA6" w:rsidRDefault="00F53873" w:rsidP="00B47034">
            <w:pPr>
              <w:spacing w:before="0" w:after="0" w:line="240" w:lineRule="auto"/>
              <w:rPr>
                <w:rFonts w:cs="Arial"/>
              </w:rPr>
            </w:pPr>
          </w:p>
          <w:p w14:paraId="39F7B213" w14:textId="77777777" w:rsidR="00F53873" w:rsidRPr="00FE0EA6" w:rsidRDefault="00F53873" w:rsidP="00B47034">
            <w:pPr>
              <w:spacing w:before="0" w:after="0" w:line="240" w:lineRule="auto"/>
              <w:rPr>
                <w:rFonts w:cs="Arial"/>
              </w:rPr>
            </w:pPr>
          </w:p>
          <w:p w14:paraId="6E775060" w14:textId="77777777" w:rsidR="00F53873" w:rsidRPr="00FE0EA6" w:rsidRDefault="00F53873" w:rsidP="00B47034">
            <w:pPr>
              <w:spacing w:before="0" w:after="0" w:line="240" w:lineRule="auto"/>
              <w:rPr>
                <w:rFonts w:cs="Arial"/>
              </w:rPr>
            </w:pPr>
          </w:p>
          <w:p w14:paraId="72536C08" w14:textId="77777777" w:rsidR="00F53873" w:rsidRPr="00FE0EA6" w:rsidRDefault="00F53873" w:rsidP="00B47034">
            <w:pPr>
              <w:spacing w:before="0" w:after="0" w:line="240" w:lineRule="auto"/>
              <w:rPr>
                <w:rFonts w:cs="Arial"/>
              </w:rPr>
            </w:pPr>
          </w:p>
          <w:p w14:paraId="0564642C" w14:textId="77777777" w:rsidR="00F53873" w:rsidRPr="00FE0EA6" w:rsidRDefault="00F53873" w:rsidP="00B47034">
            <w:pPr>
              <w:spacing w:before="0" w:after="0" w:line="240" w:lineRule="auto"/>
              <w:rPr>
                <w:rFonts w:cs="Arial"/>
              </w:rPr>
            </w:pPr>
          </w:p>
          <w:p w14:paraId="7763A9CC" w14:textId="77777777" w:rsidR="00F53873" w:rsidRPr="00FE0EA6" w:rsidRDefault="00F53873" w:rsidP="00B47034">
            <w:pPr>
              <w:spacing w:before="0" w:after="0" w:line="240" w:lineRule="auto"/>
              <w:rPr>
                <w:rFonts w:cs="Arial"/>
              </w:rPr>
            </w:pPr>
          </w:p>
          <w:p w14:paraId="4575F1B1" w14:textId="77777777" w:rsidR="00F53873" w:rsidRPr="00FE0EA6" w:rsidRDefault="00F53873" w:rsidP="00B47034">
            <w:pPr>
              <w:spacing w:before="0" w:after="0" w:line="240" w:lineRule="auto"/>
              <w:rPr>
                <w:rFonts w:cs="Arial"/>
              </w:rPr>
            </w:pPr>
          </w:p>
          <w:p w14:paraId="58C5F36F" w14:textId="77777777" w:rsidR="00F53873" w:rsidRPr="00FE0EA6" w:rsidRDefault="00F53873" w:rsidP="00B47034">
            <w:pPr>
              <w:spacing w:before="0" w:after="0" w:line="240" w:lineRule="auto"/>
              <w:rPr>
                <w:rFonts w:cs="Arial"/>
              </w:rPr>
            </w:pPr>
          </w:p>
          <w:p w14:paraId="3D18C4E3" w14:textId="77777777" w:rsidR="00F53873" w:rsidRPr="00FE0EA6" w:rsidRDefault="00F53873" w:rsidP="00B47034">
            <w:pPr>
              <w:spacing w:before="0" w:after="0" w:line="240" w:lineRule="auto"/>
              <w:rPr>
                <w:rFonts w:cs="Arial"/>
              </w:rPr>
            </w:pPr>
          </w:p>
          <w:p w14:paraId="7A4610F4" w14:textId="77777777" w:rsidR="00F53873" w:rsidRPr="00FE0EA6" w:rsidRDefault="00F53873" w:rsidP="00B47034">
            <w:pPr>
              <w:spacing w:before="0" w:after="0" w:line="240" w:lineRule="auto"/>
              <w:rPr>
                <w:rFonts w:cs="Arial"/>
              </w:rPr>
            </w:pPr>
          </w:p>
          <w:p w14:paraId="6D054E55" w14:textId="77777777" w:rsidR="00F53873" w:rsidRPr="00FE0EA6" w:rsidRDefault="00F53873" w:rsidP="00B47034">
            <w:pPr>
              <w:spacing w:before="0" w:after="0" w:line="240" w:lineRule="auto"/>
              <w:rPr>
                <w:rFonts w:cs="Arial"/>
              </w:rPr>
            </w:pPr>
          </w:p>
          <w:p w14:paraId="7F9B1015" w14:textId="77777777" w:rsidR="00F53873" w:rsidRPr="00FE0EA6" w:rsidRDefault="00F53873" w:rsidP="00B47034">
            <w:pPr>
              <w:spacing w:before="0" w:after="0" w:line="240" w:lineRule="auto"/>
              <w:rPr>
                <w:rFonts w:cs="Arial"/>
              </w:rPr>
            </w:pPr>
          </w:p>
          <w:p w14:paraId="7AC4E38C" w14:textId="77777777" w:rsidR="00F53873" w:rsidRPr="00FE0EA6" w:rsidRDefault="00F53873" w:rsidP="00B47034">
            <w:pPr>
              <w:spacing w:before="0" w:after="0" w:line="240" w:lineRule="auto"/>
              <w:rPr>
                <w:rFonts w:cs="Arial"/>
              </w:rPr>
            </w:pPr>
          </w:p>
          <w:p w14:paraId="6E5A5DAE" w14:textId="77777777" w:rsidR="00F53873" w:rsidRPr="00FE0EA6" w:rsidRDefault="00F53873" w:rsidP="00B47034">
            <w:pPr>
              <w:spacing w:before="0" w:after="0" w:line="240" w:lineRule="auto"/>
              <w:rPr>
                <w:rFonts w:cs="Arial"/>
              </w:rPr>
            </w:pPr>
          </w:p>
          <w:p w14:paraId="1BC8C4BD" w14:textId="77777777" w:rsidR="00F53873" w:rsidRPr="00FE0EA6" w:rsidRDefault="00F53873" w:rsidP="00B47034">
            <w:pPr>
              <w:spacing w:before="0" w:after="0" w:line="240" w:lineRule="auto"/>
              <w:rPr>
                <w:rFonts w:cs="Arial"/>
              </w:rPr>
            </w:pPr>
          </w:p>
          <w:p w14:paraId="00304920" w14:textId="77777777" w:rsidR="00F53873" w:rsidRPr="00FE0EA6" w:rsidRDefault="00F53873" w:rsidP="00B47034">
            <w:pPr>
              <w:spacing w:before="0" w:after="0" w:line="240" w:lineRule="auto"/>
              <w:rPr>
                <w:rFonts w:cs="Arial"/>
              </w:rPr>
            </w:pPr>
          </w:p>
          <w:p w14:paraId="57720885" w14:textId="77777777" w:rsidR="00F53873" w:rsidRPr="00FE0EA6" w:rsidRDefault="00F53873" w:rsidP="00B47034">
            <w:pPr>
              <w:spacing w:before="0" w:after="0" w:line="240" w:lineRule="auto"/>
              <w:rPr>
                <w:rFonts w:cs="Arial"/>
              </w:rPr>
            </w:pPr>
          </w:p>
          <w:p w14:paraId="4CBDC37D" w14:textId="77777777" w:rsidR="00F53873" w:rsidRPr="00FE0EA6" w:rsidRDefault="00F53873" w:rsidP="00B47034">
            <w:pPr>
              <w:spacing w:before="0" w:after="0" w:line="240" w:lineRule="auto"/>
              <w:rPr>
                <w:rFonts w:cs="Arial"/>
              </w:rPr>
            </w:pPr>
          </w:p>
          <w:p w14:paraId="27016D3A" w14:textId="77777777" w:rsidR="00F53873" w:rsidRPr="00FE0EA6" w:rsidRDefault="00F53873" w:rsidP="00B47034">
            <w:pPr>
              <w:spacing w:before="0" w:after="0" w:line="240" w:lineRule="auto"/>
              <w:rPr>
                <w:rFonts w:cs="Arial"/>
              </w:rPr>
            </w:pPr>
            <w:r w:rsidRPr="00FE0EA6">
              <w:rPr>
                <w:rFonts w:cs="Arial"/>
              </w:rPr>
              <w:t>Ongoing</w:t>
            </w:r>
          </w:p>
          <w:p w14:paraId="7CC8033D" w14:textId="77777777" w:rsidR="00F53873" w:rsidRPr="00FE0EA6" w:rsidRDefault="00F53873" w:rsidP="00B47034">
            <w:pPr>
              <w:spacing w:before="0" w:after="0" w:line="240" w:lineRule="auto"/>
              <w:rPr>
                <w:rFonts w:cs="Arial"/>
              </w:rPr>
            </w:pPr>
          </w:p>
          <w:p w14:paraId="20312BB4" w14:textId="77777777" w:rsidR="00F53873" w:rsidRPr="00FE0EA6" w:rsidRDefault="00F53873" w:rsidP="00B47034">
            <w:pPr>
              <w:spacing w:before="0" w:after="0" w:line="240" w:lineRule="auto"/>
              <w:rPr>
                <w:rFonts w:cs="Arial"/>
              </w:rPr>
            </w:pPr>
          </w:p>
          <w:p w14:paraId="19666BA3" w14:textId="77777777" w:rsidR="00F53873" w:rsidRPr="00FE0EA6" w:rsidRDefault="00F53873" w:rsidP="00B47034">
            <w:pPr>
              <w:spacing w:before="0" w:after="0" w:line="240" w:lineRule="auto"/>
              <w:rPr>
                <w:rFonts w:cs="Arial"/>
              </w:rPr>
            </w:pPr>
          </w:p>
          <w:p w14:paraId="093C1E7D" w14:textId="77777777" w:rsidR="00F53873" w:rsidRPr="00FE0EA6" w:rsidRDefault="00F53873" w:rsidP="00B47034">
            <w:pPr>
              <w:spacing w:before="0" w:after="0" w:line="240" w:lineRule="auto"/>
              <w:rPr>
                <w:rFonts w:cs="Arial"/>
              </w:rPr>
            </w:pPr>
          </w:p>
          <w:p w14:paraId="626A65D1" w14:textId="77777777" w:rsidR="00F53873" w:rsidRPr="00FE0EA6" w:rsidRDefault="00F53873" w:rsidP="00B47034">
            <w:pPr>
              <w:spacing w:before="0" w:after="0" w:line="240" w:lineRule="auto"/>
              <w:rPr>
                <w:rFonts w:cs="Arial"/>
              </w:rPr>
            </w:pPr>
          </w:p>
          <w:p w14:paraId="26D0FCE9" w14:textId="77777777" w:rsidR="00F53873" w:rsidRPr="00FE0EA6" w:rsidRDefault="00F53873" w:rsidP="00B47034">
            <w:pPr>
              <w:spacing w:before="0" w:after="0" w:line="240" w:lineRule="auto"/>
              <w:rPr>
                <w:rFonts w:cs="Arial"/>
              </w:rPr>
            </w:pPr>
          </w:p>
          <w:p w14:paraId="3A834565" w14:textId="77777777" w:rsidR="00F53873" w:rsidRPr="00FE0EA6" w:rsidRDefault="00F53873" w:rsidP="00B47034">
            <w:pPr>
              <w:spacing w:before="0" w:after="0" w:line="240" w:lineRule="auto"/>
              <w:rPr>
                <w:rFonts w:cs="Arial"/>
              </w:rPr>
            </w:pPr>
          </w:p>
          <w:p w14:paraId="590A09DC" w14:textId="77777777" w:rsidR="00F53873" w:rsidRPr="00FE0EA6" w:rsidRDefault="00F53873" w:rsidP="00B47034">
            <w:pPr>
              <w:spacing w:before="0" w:after="0" w:line="240" w:lineRule="auto"/>
              <w:rPr>
                <w:rFonts w:cs="Arial"/>
              </w:rPr>
            </w:pPr>
          </w:p>
          <w:p w14:paraId="7129126A" w14:textId="77777777" w:rsidR="00F53873" w:rsidRPr="00FE0EA6" w:rsidRDefault="00F53873" w:rsidP="00B47034">
            <w:pPr>
              <w:spacing w:before="0" w:after="0" w:line="240" w:lineRule="auto"/>
              <w:rPr>
                <w:rFonts w:cs="Arial"/>
              </w:rPr>
            </w:pPr>
          </w:p>
          <w:p w14:paraId="4FB45003" w14:textId="77777777" w:rsidR="00F53873" w:rsidRPr="00FE0EA6" w:rsidRDefault="00F53873" w:rsidP="00B47034">
            <w:pPr>
              <w:spacing w:before="0" w:after="0" w:line="240" w:lineRule="auto"/>
              <w:rPr>
                <w:rFonts w:cs="Arial"/>
              </w:rPr>
            </w:pPr>
          </w:p>
          <w:p w14:paraId="536E6552" w14:textId="77777777" w:rsidR="00F53873" w:rsidRPr="00FE0EA6" w:rsidRDefault="00F53873" w:rsidP="00B47034">
            <w:pPr>
              <w:spacing w:before="0" w:after="0" w:line="240" w:lineRule="auto"/>
              <w:rPr>
                <w:rFonts w:cs="Arial"/>
              </w:rPr>
            </w:pPr>
          </w:p>
          <w:p w14:paraId="4D31D9A6" w14:textId="77777777" w:rsidR="00F53873" w:rsidRPr="00FE0EA6" w:rsidRDefault="00F53873" w:rsidP="00B47034">
            <w:pPr>
              <w:spacing w:before="0" w:after="0" w:line="240" w:lineRule="auto"/>
              <w:rPr>
                <w:rFonts w:cs="Arial"/>
              </w:rPr>
            </w:pPr>
          </w:p>
          <w:p w14:paraId="0C778D80" w14:textId="77777777" w:rsidR="00F53873" w:rsidRPr="00FE0EA6" w:rsidRDefault="00F53873" w:rsidP="00B47034">
            <w:pPr>
              <w:spacing w:before="0" w:after="0" w:line="240" w:lineRule="auto"/>
              <w:rPr>
                <w:rFonts w:cs="Arial"/>
              </w:rPr>
            </w:pPr>
          </w:p>
          <w:p w14:paraId="617C12F5" w14:textId="77777777" w:rsidR="00F53873" w:rsidRPr="00FE0EA6" w:rsidRDefault="00F53873" w:rsidP="00B47034">
            <w:pPr>
              <w:spacing w:before="0" w:after="0" w:line="240" w:lineRule="auto"/>
              <w:rPr>
                <w:rFonts w:cs="Arial"/>
              </w:rPr>
            </w:pPr>
          </w:p>
          <w:p w14:paraId="6FF02854" w14:textId="77777777" w:rsidR="00F53873" w:rsidRPr="00FE0EA6" w:rsidRDefault="00F53873" w:rsidP="00B47034">
            <w:pPr>
              <w:spacing w:before="0" w:after="0" w:line="240" w:lineRule="auto"/>
              <w:rPr>
                <w:rFonts w:cs="Arial"/>
              </w:rPr>
            </w:pPr>
          </w:p>
          <w:p w14:paraId="6B480ADC" w14:textId="77777777" w:rsidR="00F53873" w:rsidRPr="00FE0EA6" w:rsidRDefault="00F53873" w:rsidP="00B47034">
            <w:pPr>
              <w:spacing w:before="0" w:after="0" w:line="240" w:lineRule="auto"/>
              <w:rPr>
                <w:rFonts w:cs="Arial"/>
              </w:rPr>
            </w:pPr>
          </w:p>
          <w:p w14:paraId="45D58CF0" w14:textId="77777777" w:rsidR="00F53873" w:rsidRPr="00FE0EA6" w:rsidRDefault="00F53873" w:rsidP="00B47034">
            <w:pPr>
              <w:spacing w:before="0" w:after="0" w:line="240" w:lineRule="auto"/>
              <w:rPr>
                <w:rFonts w:cs="Arial"/>
              </w:rPr>
            </w:pPr>
          </w:p>
          <w:p w14:paraId="2C8CA622" w14:textId="77777777" w:rsidR="00F53873" w:rsidRPr="00FE0EA6" w:rsidRDefault="00F53873" w:rsidP="00B47034">
            <w:pPr>
              <w:spacing w:before="0" w:after="0" w:line="240" w:lineRule="auto"/>
              <w:rPr>
                <w:rFonts w:cs="Arial"/>
              </w:rPr>
            </w:pPr>
          </w:p>
          <w:p w14:paraId="2ACE431D" w14:textId="77777777" w:rsidR="00F53873" w:rsidRPr="00FE0EA6" w:rsidRDefault="00F53873" w:rsidP="00B47034">
            <w:pPr>
              <w:spacing w:before="0" w:after="0" w:line="240" w:lineRule="auto"/>
              <w:rPr>
                <w:rFonts w:cs="Arial"/>
              </w:rPr>
            </w:pPr>
          </w:p>
          <w:p w14:paraId="45F1846E" w14:textId="77777777" w:rsidR="00F53873" w:rsidRPr="00FE0EA6" w:rsidRDefault="00F53873" w:rsidP="00B47034">
            <w:pPr>
              <w:spacing w:before="0" w:after="0" w:line="240" w:lineRule="auto"/>
              <w:rPr>
                <w:rFonts w:cs="Arial"/>
              </w:rPr>
            </w:pPr>
          </w:p>
          <w:p w14:paraId="5D724215" w14:textId="77777777" w:rsidR="00F53873" w:rsidRPr="00FE0EA6" w:rsidRDefault="00F53873" w:rsidP="00B47034">
            <w:pPr>
              <w:spacing w:before="0" w:after="0" w:line="240" w:lineRule="auto"/>
              <w:rPr>
                <w:rFonts w:cs="Arial"/>
              </w:rPr>
            </w:pPr>
          </w:p>
          <w:p w14:paraId="035DFC78" w14:textId="77777777" w:rsidR="00F53873" w:rsidRPr="00FE0EA6" w:rsidRDefault="00F53873" w:rsidP="00B47034">
            <w:pPr>
              <w:spacing w:before="0" w:after="0" w:line="240" w:lineRule="auto"/>
              <w:rPr>
                <w:rFonts w:cs="Arial"/>
              </w:rPr>
            </w:pPr>
          </w:p>
          <w:p w14:paraId="47AB3D18" w14:textId="77777777" w:rsidR="00F53873" w:rsidRPr="00FE0EA6" w:rsidRDefault="00F53873" w:rsidP="00B47034">
            <w:pPr>
              <w:spacing w:before="0" w:after="0" w:line="240" w:lineRule="auto"/>
              <w:rPr>
                <w:rFonts w:cs="Arial"/>
              </w:rPr>
            </w:pPr>
          </w:p>
          <w:p w14:paraId="0F538FB9" w14:textId="77777777" w:rsidR="00F53873" w:rsidRPr="00FE0EA6" w:rsidRDefault="00F53873" w:rsidP="00B47034">
            <w:pPr>
              <w:spacing w:before="0" w:after="0" w:line="240" w:lineRule="auto"/>
              <w:rPr>
                <w:rFonts w:cs="Arial"/>
              </w:rPr>
            </w:pPr>
          </w:p>
          <w:p w14:paraId="13BD630F" w14:textId="77777777" w:rsidR="00F53873" w:rsidRPr="00FE0EA6" w:rsidRDefault="00F53873" w:rsidP="00B47034">
            <w:pPr>
              <w:spacing w:before="0" w:after="0" w:line="240" w:lineRule="auto"/>
              <w:rPr>
                <w:rFonts w:cs="Arial"/>
              </w:rPr>
            </w:pPr>
          </w:p>
          <w:p w14:paraId="638DE86D" w14:textId="77777777" w:rsidR="00F53873" w:rsidRPr="00FE0EA6" w:rsidRDefault="00F53873" w:rsidP="00B47034">
            <w:pPr>
              <w:spacing w:before="0" w:after="0" w:line="240" w:lineRule="auto"/>
              <w:rPr>
                <w:rFonts w:cs="Arial"/>
              </w:rPr>
            </w:pPr>
          </w:p>
          <w:p w14:paraId="561A7D5B" w14:textId="77777777" w:rsidR="00F53873" w:rsidRPr="00FE0EA6" w:rsidRDefault="00F53873" w:rsidP="00B47034">
            <w:pPr>
              <w:spacing w:before="0" w:after="0" w:line="240" w:lineRule="auto"/>
              <w:rPr>
                <w:rFonts w:cs="Arial"/>
              </w:rPr>
            </w:pPr>
          </w:p>
          <w:p w14:paraId="5147EB24" w14:textId="77777777" w:rsidR="00F53873" w:rsidRPr="00FE0EA6" w:rsidRDefault="00F53873" w:rsidP="00B47034">
            <w:pPr>
              <w:spacing w:before="0" w:after="0" w:line="240" w:lineRule="auto"/>
              <w:rPr>
                <w:rFonts w:cs="Arial"/>
              </w:rPr>
            </w:pPr>
          </w:p>
          <w:p w14:paraId="4F14B12C" w14:textId="77777777" w:rsidR="00F53873" w:rsidRPr="00FE0EA6" w:rsidRDefault="00F53873" w:rsidP="00B47034">
            <w:pPr>
              <w:spacing w:before="0" w:after="0" w:line="240" w:lineRule="auto"/>
              <w:rPr>
                <w:rFonts w:cs="Arial"/>
              </w:rPr>
            </w:pPr>
          </w:p>
          <w:p w14:paraId="67DDD0CE" w14:textId="77777777" w:rsidR="00F53873" w:rsidRPr="00FE0EA6" w:rsidRDefault="00F53873" w:rsidP="00B47034">
            <w:pPr>
              <w:spacing w:before="0" w:after="0" w:line="240" w:lineRule="auto"/>
              <w:rPr>
                <w:rFonts w:cs="Arial"/>
              </w:rPr>
            </w:pPr>
          </w:p>
          <w:p w14:paraId="43A05749" w14:textId="77777777" w:rsidR="00F53873" w:rsidRPr="00FE0EA6" w:rsidRDefault="00F53873" w:rsidP="00B47034">
            <w:pPr>
              <w:spacing w:before="0" w:after="0" w:line="240" w:lineRule="auto"/>
              <w:rPr>
                <w:rFonts w:cs="Arial"/>
              </w:rPr>
            </w:pPr>
          </w:p>
          <w:p w14:paraId="79416D4C" w14:textId="77777777" w:rsidR="00F53873" w:rsidRPr="00FE0EA6" w:rsidRDefault="00F53873" w:rsidP="00B47034">
            <w:pPr>
              <w:spacing w:before="0" w:after="0" w:line="240" w:lineRule="auto"/>
              <w:rPr>
                <w:rFonts w:cs="Arial"/>
              </w:rPr>
            </w:pPr>
          </w:p>
          <w:p w14:paraId="5E0AFE62" w14:textId="77777777" w:rsidR="00F53873" w:rsidRPr="00FE0EA6" w:rsidRDefault="00F53873" w:rsidP="00B47034">
            <w:pPr>
              <w:spacing w:before="0" w:after="0" w:line="240" w:lineRule="auto"/>
              <w:rPr>
                <w:rFonts w:cs="Arial"/>
              </w:rPr>
            </w:pPr>
          </w:p>
          <w:p w14:paraId="66CDE684" w14:textId="77777777" w:rsidR="00F53873" w:rsidRPr="00FE0EA6" w:rsidRDefault="00F53873" w:rsidP="00B47034">
            <w:pPr>
              <w:spacing w:before="0" w:after="0" w:line="240" w:lineRule="auto"/>
              <w:rPr>
                <w:rFonts w:cs="Arial"/>
              </w:rPr>
            </w:pPr>
          </w:p>
          <w:p w14:paraId="04114BE5" w14:textId="77777777" w:rsidR="00F53873" w:rsidRPr="00FE0EA6" w:rsidRDefault="00F53873" w:rsidP="00B47034">
            <w:pPr>
              <w:spacing w:before="0" w:after="0" w:line="240" w:lineRule="auto"/>
              <w:rPr>
                <w:rFonts w:cs="Arial"/>
              </w:rPr>
            </w:pPr>
          </w:p>
          <w:p w14:paraId="26993FEC" w14:textId="77777777" w:rsidR="00F53873" w:rsidRPr="00FE0EA6" w:rsidRDefault="00F53873" w:rsidP="00B47034">
            <w:pPr>
              <w:spacing w:before="0" w:after="0" w:line="240" w:lineRule="auto"/>
              <w:rPr>
                <w:rFonts w:cs="Arial"/>
              </w:rPr>
            </w:pPr>
          </w:p>
          <w:p w14:paraId="60360F42" w14:textId="77777777" w:rsidR="00F53873" w:rsidRPr="00FE0EA6" w:rsidRDefault="00F53873" w:rsidP="00B47034">
            <w:pPr>
              <w:spacing w:before="0" w:after="0" w:line="240" w:lineRule="auto"/>
              <w:rPr>
                <w:rFonts w:cs="Arial"/>
              </w:rPr>
            </w:pPr>
          </w:p>
          <w:p w14:paraId="14F43E9B" w14:textId="77777777" w:rsidR="00F53873" w:rsidRPr="00FE0EA6" w:rsidRDefault="00F53873" w:rsidP="00B47034">
            <w:pPr>
              <w:spacing w:before="0" w:after="0" w:line="240" w:lineRule="auto"/>
              <w:rPr>
                <w:rFonts w:cs="Arial"/>
              </w:rPr>
            </w:pPr>
          </w:p>
          <w:p w14:paraId="79127BCC" w14:textId="77777777" w:rsidR="00F53873" w:rsidRPr="00FE0EA6" w:rsidRDefault="00F53873" w:rsidP="00B47034">
            <w:pPr>
              <w:spacing w:before="0" w:after="0" w:line="240" w:lineRule="auto"/>
              <w:rPr>
                <w:rFonts w:cs="Arial"/>
              </w:rPr>
            </w:pPr>
          </w:p>
          <w:p w14:paraId="552449DA" w14:textId="77777777" w:rsidR="00F53873" w:rsidRPr="00FE0EA6" w:rsidRDefault="00F53873" w:rsidP="00B47034">
            <w:pPr>
              <w:spacing w:before="0" w:after="0" w:line="240" w:lineRule="auto"/>
              <w:rPr>
                <w:rFonts w:cs="Arial"/>
              </w:rPr>
            </w:pPr>
          </w:p>
          <w:p w14:paraId="6C321D10" w14:textId="77777777" w:rsidR="00F53873" w:rsidRPr="00FE0EA6" w:rsidRDefault="00F53873" w:rsidP="00B47034">
            <w:pPr>
              <w:spacing w:before="0" w:after="0" w:line="240" w:lineRule="auto"/>
              <w:rPr>
                <w:rFonts w:cs="Arial"/>
              </w:rPr>
            </w:pPr>
          </w:p>
          <w:p w14:paraId="5991EC17" w14:textId="77777777" w:rsidR="00F53873" w:rsidRPr="00FE0EA6" w:rsidRDefault="00F53873" w:rsidP="00B47034">
            <w:pPr>
              <w:spacing w:before="0" w:after="0" w:line="240" w:lineRule="auto"/>
              <w:rPr>
                <w:rFonts w:cs="Arial"/>
              </w:rPr>
            </w:pPr>
          </w:p>
          <w:p w14:paraId="4E1B232B" w14:textId="77777777" w:rsidR="00F53873" w:rsidRPr="00FE0EA6" w:rsidRDefault="00F53873" w:rsidP="00B47034">
            <w:pPr>
              <w:spacing w:before="0" w:after="0" w:line="240" w:lineRule="auto"/>
              <w:rPr>
                <w:rFonts w:cs="Arial"/>
              </w:rPr>
            </w:pPr>
          </w:p>
          <w:p w14:paraId="02210948" w14:textId="77777777" w:rsidR="00F53873" w:rsidRPr="00FE0EA6" w:rsidRDefault="00F53873" w:rsidP="00B47034">
            <w:pPr>
              <w:spacing w:before="0" w:after="0" w:line="240" w:lineRule="auto"/>
              <w:rPr>
                <w:rFonts w:cs="Arial"/>
              </w:rPr>
            </w:pPr>
          </w:p>
          <w:p w14:paraId="486DCEC5" w14:textId="77777777" w:rsidR="00F53873" w:rsidRPr="00FE0EA6" w:rsidRDefault="00F53873" w:rsidP="00B47034">
            <w:pPr>
              <w:spacing w:before="0" w:after="0" w:line="240" w:lineRule="auto"/>
              <w:rPr>
                <w:rFonts w:cs="Arial"/>
              </w:rPr>
            </w:pPr>
          </w:p>
          <w:p w14:paraId="37A23D93" w14:textId="77777777" w:rsidR="00F53873" w:rsidRPr="00FE0EA6" w:rsidRDefault="00F53873" w:rsidP="00B47034">
            <w:pPr>
              <w:spacing w:before="0" w:after="0" w:line="240" w:lineRule="auto"/>
              <w:rPr>
                <w:rFonts w:cs="Arial"/>
              </w:rPr>
            </w:pPr>
          </w:p>
          <w:p w14:paraId="6621115C" w14:textId="77777777" w:rsidR="00F53873" w:rsidRPr="00FE0EA6" w:rsidRDefault="00F53873" w:rsidP="00B47034">
            <w:pPr>
              <w:spacing w:before="0" w:after="0" w:line="240" w:lineRule="auto"/>
              <w:rPr>
                <w:rFonts w:cs="Arial"/>
              </w:rPr>
            </w:pPr>
          </w:p>
          <w:p w14:paraId="1DA3D1E9" w14:textId="77777777" w:rsidR="00F53873" w:rsidRPr="00FE0EA6" w:rsidRDefault="00F53873" w:rsidP="00B47034">
            <w:pPr>
              <w:spacing w:before="0" w:after="0" w:line="240" w:lineRule="auto"/>
              <w:rPr>
                <w:rFonts w:cs="Arial"/>
              </w:rPr>
            </w:pPr>
          </w:p>
          <w:p w14:paraId="30B8A92B" w14:textId="77777777" w:rsidR="00F53873" w:rsidRPr="00FE0EA6" w:rsidRDefault="00F53873" w:rsidP="00B47034">
            <w:pPr>
              <w:spacing w:before="0" w:after="0" w:line="240" w:lineRule="auto"/>
              <w:rPr>
                <w:rFonts w:cs="Arial"/>
              </w:rPr>
            </w:pPr>
          </w:p>
          <w:p w14:paraId="373EA213" w14:textId="77777777" w:rsidR="00F53873" w:rsidRPr="00FE0EA6" w:rsidRDefault="00F53873" w:rsidP="00B47034">
            <w:pPr>
              <w:spacing w:before="0" w:after="0" w:line="240" w:lineRule="auto"/>
              <w:rPr>
                <w:rFonts w:cs="Arial"/>
              </w:rPr>
            </w:pPr>
          </w:p>
          <w:p w14:paraId="78DC895E" w14:textId="77777777" w:rsidR="00F53873" w:rsidRPr="00FE0EA6" w:rsidRDefault="00F53873" w:rsidP="00B47034">
            <w:pPr>
              <w:spacing w:before="0" w:after="0" w:line="240" w:lineRule="auto"/>
              <w:rPr>
                <w:rFonts w:cs="Arial"/>
              </w:rPr>
            </w:pPr>
          </w:p>
          <w:p w14:paraId="3F8ECC84" w14:textId="77777777" w:rsidR="00F53873" w:rsidRPr="00FE0EA6" w:rsidRDefault="00F53873" w:rsidP="00B47034">
            <w:pPr>
              <w:spacing w:before="0" w:after="0" w:line="240" w:lineRule="auto"/>
              <w:rPr>
                <w:rFonts w:cs="Arial"/>
              </w:rPr>
            </w:pPr>
          </w:p>
          <w:p w14:paraId="6448B70C" w14:textId="77777777" w:rsidR="00F53873" w:rsidRPr="00FE0EA6" w:rsidRDefault="00F53873" w:rsidP="00B47034">
            <w:pPr>
              <w:spacing w:before="0" w:after="0" w:line="240" w:lineRule="auto"/>
              <w:rPr>
                <w:rFonts w:cs="Arial"/>
              </w:rPr>
            </w:pPr>
          </w:p>
          <w:p w14:paraId="54A3320E" w14:textId="77777777" w:rsidR="00F53873" w:rsidRPr="00FE0EA6" w:rsidRDefault="00F53873" w:rsidP="00B47034">
            <w:pPr>
              <w:spacing w:before="0" w:after="0" w:line="240" w:lineRule="auto"/>
              <w:rPr>
                <w:rFonts w:cs="Arial"/>
              </w:rPr>
            </w:pPr>
          </w:p>
          <w:p w14:paraId="13C4361B" w14:textId="77777777" w:rsidR="00F53873" w:rsidRPr="00FE0EA6" w:rsidRDefault="00F53873" w:rsidP="00B47034">
            <w:pPr>
              <w:spacing w:before="0" w:after="0" w:line="240" w:lineRule="auto"/>
              <w:rPr>
                <w:rFonts w:cs="Arial"/>
              </w:rPr>
            </w:pPr>
          </w:p>
          <w:p w14:paraId="695C5650" w14:textId="77777777" w:rsidR="00F53873" w:rsidRPr="00FE0EA6" w:rsidRDefault="00F53873" w:rsidP="00B47034">
            <w:pPr>
              <w:spacing w:before="0" w:after="0" w:line="240" w:lineRule="auto"/>
              <w:rPr>
                <w:rFonts w:cs="Arial"/>
              </w:rPr>
            </w:pPr>
          </w:p>
          <w:p w14:paraId="16683739" w14:textId="77777777" w:rsidR="00F53873" w:rsidRPr="00FE0EA6" w:rsidRDefault="00F53873" w:rsidP="00B47034">
            <w:pPr>
              <w:spacing w:before="0" w:after="0" w:line="240" w:lineRule="auto"/>
              <w:rPr>
                <w:rFonts w:cs="Arial"/>
              </w:rPr>
            </w:pPr>
          </w:p>
          <w:p w14:paraId="371B385C" w14:textId="77777777" w:rsidR="00F53873" w:rsidRPr="00FE0EA6" w:rsidRDefault="00F53873" w:rsidP="00B47034">
            <w:pPr>
              <w:spacing w:before="0" w:after="0" w:line="240" w:lineRule="auto"/>
              <w:rPr>
                <w:rFonts w:cs="Arial"/>
              </w:rPr>
            </w:pPr>
          </w:p>
          <w:p w14:paraId="2A4DF32C" w14:textId="77777777" w:rsidR="00F53873" w:rsidRPr="00FE0EA6" w:rsidRDefault="00F53873" w:rsidP="00B47034">
            <w:pPr>
              <w:spacing w:before="0" w:after="0" w:line="240" w:lineRule="auto"/>
              <w:rPr>
                <w:rFonts w:cs="Arial"/>
              </w:rPr>
            </w:pPr>
          </w:p>
          <w:p w14:paraId="0B7698FB" w14:textId="77777777" w:rsidR="00F53873" w:rsidRPr="00FE0EA6" w:rsidRDefault="00F53873" w:rsidP="00B47034">
            <w:pPr>
              <w:spacing w:before="0" w:after="0" w:line="240" w:lineRule="auto"/>
              <w:rPr>
                <w:rFonts w:cs="Arial"/>
              </w:rPr>
            </w:pPr>
          </w:p>
          <w:p w14:paraId="5FD79F49" w14:textId="77777777" w:rsidR="00F53873" w:rsidRPr="00FE0EA6" w:rsidRDefault="00F53873" w:rsidP="00B47034">
            <w:pPr>
              <w:spacing w:before="0" w:after="0" w:line="240" w:lineRule="auto"/>
              <w:rPr>
                <w:rFonts w:cs="Arial"/>
              </w:rPr>
            </w:pPr>
          </w:p>
          <w:p w14:paraId="6E06A602" w14:textId="77777777" w:rsidR="00F53873" w:rsidRPr="00FE0EA6" w:rsidRDefault="00F53873" w:rsidP="00B47034">
            <w:pPr>
              <w:spacing w:before="0" w:after="0" w:line="240" w:lineRule="auto"/>
              <w:rPr>
                <w:rFonts w:cs="Arial"/>
              </w:rPr>
            </w:pPr>
          </w:p>
          <w:p w14:paraId="101B898C" w14:textId="77777777" w:rsidR="00F53873" w:rsidRPr="00FE0EA6" w:rsidRDefault="00F53873" w:rsidP="00B47034">
            <w:pPr>
              <w:spacing w:before="0" w:after="0" w:line="240" w:lineRule="auto"/>
              <w:rPr>
                <w:rFonts w:cs="Arial"/>
              </w:rPr>
            </w:pPr>
          </w:p>
          <w:p w14:paraId="0B788C37" w14:textId="77777777" w:rsidR="00F53873" w:rsidRPr="00FE0EA6" w:rsidRDefault="00F53873" w:rsidP="00B47034">
            <w:pPr>
              <w:spacing w:before="0" w:after="0" w:line="240" w:lineRule="auto"/>
              <w:rPr>
                <w:rFonts w:cs="Arial"/>
              </w:rPr>
            </w:pPr>
          </w:p>
          <w:p w14:paraId="2AA7D0FB" w14:textId="77777777" w:rsidR="00F53873" w:rsidRPr="00FE0EA6" w:rsidRDefault="00F53873" w:rsidP="00B47034">
            <w:pPr>
              <w:spacing w:before="0" w:after="0" w:line="240" w:lineRule="auto"/>
              <w:rPr>
                <w:rFonts w:cs="Arial"/>
              </w:rPr>
            </w:pPr>
          </w:p>
          <w:p w14:paraId="0308ED1A" w14:textId="77777777" w:rsidR="00F53873" w:rsidRPr="00FE0EA6" w:rsidRDefault="00F53873" w:rsidP="00B47034">
            <w:pPr>
              <w:spacing w:before="0" w:after="0" w:line="240" w:lineRule="auto"/>
              <w:rPr>
                <w:rFonts w:cs="Arial"/>
              </w:rPr>
            </w:pPr>
          </w:p>
          <w:p w14:paraId="087CAF9A" w14:textId="77777777" w:rsidR="00F53873" w:rsidRPr="00FE0EA6" w:rsidRDefault="00F53873" w:rsidP="00B47034">
            <w:pPr>
              <w:spacing w:before="0" w:after="0" w:line="240" w:lineRule="auto"/>
              <w:rPr>
                <w:rFonts w:cs="Arial"/>
              </w:rPr>
            </w:pPr>
          </w:p>
          <w:p w14:paraId="3269606B" w14:textId="77777777" w:rsidR="00F53873" w:rsidRPr="00FE0EA6" w:rsidRDefault="00F53873" w:rsidP="00B47034">
            <w:pPr>
              <w:spacing w:before="0" w:after="0" w:line="240" w:lineRule="auto"/>
              <w:rPr>
                <w:rFonts w:cs="Arial"/>
              </w:rPr>
            </w:pPr>
          </w:p>
          <w:p w14:paraId="0FA4BF8F" w14:textId="77777777" w:rsidR="00F53873" w:rsidRPr="00FE0EA6" w:rsidRDefault="00F53873" w:rsidP="00B47034">
            <w:pPr>
              <w:spacing w:before="0" w:after="0" w:line="240" w:lineRule="auto"/>
              <w:rPr>
                <w:rFonts w:cs="Arial"/>
              </w:rPr>
            </w:pPr>
          </w:p>
          <w:p w14:paraId="3E557B3F" w14:textId="77777777" w:rsidR="00F53873" w:rsidRPr="00FE0EA6" w:rsidRDefault="00F53873" w:rsidP="00B47034">
            <w:pPr>
              <w:spacing w:before="0" w:after="0" w:line="240" w:lineRule="auto"/>
              <w:rPr>
                <w:rFonts w:cs="Arial"/>
              </w:rPr>
            </w:pPr>
          </w:p>
          <w:p w14:paraId="7065FB1C" w14:textId="77777777" w:rsidR="00F53873" w:rsidRPr="00FE0EA6" w:rsidRDefault="00F53873" w:rsidP="00B47034">
            <w:pPr>
              <w:spacing w:before="0" w:after="0" w:line="240" w:lineRule="auto"/>
              <w:rPr>
                <w:rFonts w:cs="Arial"/>
              </w:rPr>
            </w:pPr>
          </w:p>
          <w:p w14:paraId="135F53D1" w14:textId="77777777" w:rsidR="00F53873" w:rsidRPr="00FE0EA6" w:rsidRDefault="00F53873" w:rsidP="00B47034">
            <w:pPr>
              <w:spacing w:before="0" w:after="0" w:line="240" w:lineRule="auto"/>
              <w:rPr>
                <w:rFonts w:cs="Arial"/>
              </w:rPr>
            </w:pPr>
          </w:p>
          <w:p w14:paraId="4B1F291B" w14:textId="77777777" w:rsidR="00F53873" w:rsidRPr="00FE0EA6" w:rsidRDefault="00F53873" w:rsidP="00B47034">
            <w:pPr>
              <w:spacing w:before="0" w:after="0" w:line="240" w:lineRule="auto"/>
              <w:rPr>
                <w:rFonts w:cs="Arial"/>
              </w:rPr>
            </w:pPr>
          </w:p>
          <w:p w14:paraId="0578C2C9" w14:textId="77777777" w:rsidR="00F53873" w:rsidRPr="00FE0EA6" w:rsidRDefault="00F53873" w:rsidP="00B47034">
            <w:pPr>
              <w:spacing w:before="0" w:after="0" w:line="240" w:lineRule="auto"/>
              <w:rPr>
                <w:rFonts w:cs="Arial"/>
              </w:rPr>
            </w:pPr>
          </w:p>
          <w:p w14:paraId="04D5418F" w14:textId="77777777" w:rsidR="00F53873" w:rsidRPr="00FE0EA6" w:rsidRDefault="00F53873" w:rsidP="00B47034">
            <w:pPr>
              <w:spacing w:before="0" w:after="0" w:line="240" w:lineRule="auto"/>
              <w:rPr>
                <w:rFonts w:cs="Arial"/>
              </w:rPr>
            </w:pPr>
          </w:p>
          <w:p w14:paraId="0440C8B2" w14:textId="77777777" w:rsidR="00F53873" w:rsidRPr="00FE0EA6" w:rsidRDefault="00F53873" w:rsidP="00B47034">
            <w:pPr>
              <w:spacing w:before="0" w:after="0" w:line="240" w:lineRule="auto"/>
              <w:rPr>
                <w:rFonts w:cs="Arial"/>
              </w:rPr>
            </w:pPr>
          </w:p>
          <w:p w14:paraId="445FFB8D" w14:textId="77777777" w:rsidR="00F53873" w:rsidRPr="00FE0EA6" w:rsidRDefault="00F53873" w:rsidP="00B47034">
            <w:pPr>
              <w:spacing w:before="0" w:after="0" w:line="240" w:lineRule="auto"/>
              <w:rPr>
                <w:rFonts w:cs="Arial"/>
              </w:rPr>
            </w:pPr>
          </w:p>
          <w:p w14:paraId="3142347A" w14:textId="77777777" w:rsidR="00F53873" w:rsidRPr="00FE0EA6" w:rsidRDefault="00F53873" w:rsidP="00B47034">
            <w:pPr>
              <w:spacing w:before="0" w:after="0" w:line="240" w:lineRule="auto"/>
              <w:rPr>
                <w:rFonts w:cs="Arial"/>
              </w:rPr>
            </w:pPr>
          </w:p>
          <w:p w14:paraId="53E40782" w14:textId="77777777" w:rsidR="00F53873" w:rsidRPr="00FE0EA6" w:rsidRDefault="00F53873" w:rsidP="00B47034">
            <w:pPr>
              <w:spacing w:before="0" w:after="0" w:line="240" w:lineRule="auto"/>
              <w:rPr>
                <w:rFonts w:cs="Arial"/>
              </w:rPr>
            </w:pPr>
          </w:p>
          <w:p w14:paraId="6E00E23C" w14:textId="77777777" w:rsidR="00F53873" w:rsidRPr="00FE0EA6" w:rsidRDefault="00F53873" w:rsidP="00B47034">
            <w:pPr>
              <w:spacing w:before="0" w:after="0" w:line="240" w:lineRule="auto"/>
              <w:rPr>
                <w:rFonts w:cs="Arial"/>
              </w:rPr>
            </w:pPr>
          </w:p>
          <w:p w14:paraId="32F41A19" w14:textId="77777777" w:rsidR="00F53873" w:rsidRPr="00FE0EA6" w:rsidRDefault="00F53873" w:rsidP="00B47034">
            <w:pPr>
              <w:spacing w:before="0" w:after="0" w:line="240" w:lineRule="auto"/>
              <w:rPr>
                <w:rFonts w:cs="Arial"/>
              </w:rPr>
            </w:pPr>
          </w:p>
          <w:p w14:paraId="599A0620" w14:textId="77777777" w:rsidR="00F53873" w:rsidRPr="00FE0EA6" w:rsidRDefault="00F53873" w:rsidP="00B47034">
            <w:pPr>
              <w:spacing w:before="0" w:after="0" w:line="240" w:lineRule="auto"/>
              <w:rPr>
                <w:rFonts w:cs="Arial"/>
              </w:rPr>
            </w:pPr>
          </w:p>
          <w:p w14:paraId="04E9D9B0" w14:textId="77777777" w:rsidR="00F53873" w:rsidRPr="00FE0EA6" w:rsidRDefault="00F53873" w:rsidP="00B47034">
            <w:pPr>
              <w:spacing w:before="0" w:after="0" w:line="240" w:lineRule="auto"/>
              <w:rPr>
                <w:rFonts w:cs="Arial"/>
              </w:rPr>
            </w:pPr>
          </w:p>
          <w:p w14:paraId="1A50E32C" w14:textId="77777777" w:rsidR="00F53873" w:rsidRPr="00FE0EA6" w:rsidRDefault="00F53873" w:rsidP="00B47034">
            <w:pPr>
              <w:spacing w:before="0" w:after="0" w:line="240" w:lineRule="auto"/>
              <w:rPr>
                <w:rFonts w:cs="Arial"/>
              </w:rPr>
            </w:pPr>
          </w:p>
          <w:p w14:paraId="2C27C53C" w14:textId="77777777" w:rsidR="00F53873" w:rsidRPr="00FE0EA6" w:rsidRDefault="00F53873" w:rsidP="00B47034">
            <w:pPr>
              <w:spacing w:before="0" w:after="0" w:line="240" w:lineRule="auto"/>
              <w:rPr>
                <w:rFonts w:cs="Arial"/>
              </w:rPr>
            </w:pPr>
          </w:p>
          <w:p w14:paraId="0CC655C2" w14:textId="77777777" w:rsidR="00F53873" w:rsidRPr="00FE0EA6" w:rsidRDefault="00F53873" w:rsidP="00B47034">
            <w:pPr>
              <w:spacing w:before="0" w:after="0" w:line="240" w:lineRule="auto"/>
              <w:rPr>
                <w:rFonts w:cs="Arial"/>
              </w:rPr>
            </w:pPr>
          </w:p>
          <w:p w14:paraId="2FD4A77A" w14:textId="77777777" w:rsidR="00F53873" w:rsidRPr="00FE0EA6" w:rsidRDefault="00F53873" w:rsidP="00B47034">
            <w:pPr>
              <w:spacing w:before="0" w:after="0" w:line="240" w:lineRule="auto"/>
              <w:rPr>
                <w:rFonts w:cs="Arial"/>
              </w:rPr>
            </w:pPr>
          </w:p>
          <w:p w14:paraId="0C29CF69" w14:textId="77777777" w:rsidR="00F53873" w:rsidRPr="00FE0EA6" w:rsidRDefault="00F53873" w:rsidP="00B47034">
            <w:pPr>
              <w:spacing w:before="0" w:after="0" w:line="240" w:lineRule="auto"/>
              <w:rPr>
                <w:rFonts w:cs="Arial"/>
              </w:rPr>
            </w:pPr>
          </w:p>
          <w:p w14:paraId="3B06ABB0" w14:textId="77777777" w:rsidR="00F53873" w:rsidRPr="00FE0EA6" w:rsidRDefault="00F53873" w:rsidP="00B47034">
            <w:pPr>
              <w:spacing w:before="0" w:after="0" w:line="240" w:lineRule="auto"/>
              <w:rPr>
                <w:rFonts w:cs="Arial"/>
              </w:rPr>
            </w:pPr>
          </w:p>
          <w:p w14:paraId="09F54FCA" w14:textId="77777777" w:rsidR="00F53873" w:rsidRPr="00FE0EA6" w:rsidRDefault="00F53873" w:rsidP="00B47034">
            <w:pPr>
              <w:spacing w:before="0" w:after="0" w:line="240" w:lineRule="auto"/>
              <w:rPr>
                <w:rFonts w:cs="Arial"/>
              </w:rPr>
            </w:pPr>
          </w:p>
          <w:p w14:paraId="2302AB7C" w14:textId="77777777" w:rsidR="00F53873" w:rsidRPr="00FE0EA6" w:rsidRDefault="00F53873" w:rsidP="00B47034">
            <w:pPr>
              <w:spacing w:before="0" w:after="0" w:line="240" w:lineRule="auto"/>
              <w:rPr>
                <w:rFonts w:cs="Arial"/>
              </w:rPr>
            </w:pPr>
          </w:p>
          <w:p w14:paraId="3879893E" w14:textId="77777777" w:rsidR="00F53873" w:rsidRPr="00FE0EA6" w:rsidRDefault="00F53873" w:rsidP="00B47034">
            <w:pPr>
              <w:spacing w:before="0" w:after="0" w:line="240" w:lineRule="auto"/>
              <w:rPr>
                <w:rFonts w:cs="Arial"/>
              </w:rPr>
            </w:pPr>
          </w:p>
          <w:p w14:paraId="2992D728" w14:textId="77777777" w:rsidR="00F53873" w:rsidRPr="00FE0EA6" w:rsidRDefault="00F53873" w:rsidP="00B47034">
            <w:pPr>
              <w:spacing w:before="0" w:after="0" w:line="240" w:lineRule="auto"/>
              <w:rPr>
                <w:rFonts w:cs="Arial"/>
              </w:rPr>
            </w:pPr>
          </w:p>
          <w:p w14:paraId="0154E5E3" w14:textId="77777777" w:rsidR="00F53873" w:rsidRPr="00FE0EA6" w:rsidRDefault="00F53873" w:rsidP="00B47034">
            <w:pPr>
              <w:spacing w:before="0" w:after="0" w:line="240" w:lineRule="auto"/>
              <w:rPr>
                <w:rFonts w:cs="Arial"/>
              </w:rPr>
            </w:pPr>
          </w:p>
          <w:p w14:paraId="3103EC77" w14:textId="77777777" w:rsidR="00F53873" w:rsidRPr="00FE0EA6" w:rsidRDefault="00F53873" w:rsidP="00B47034">
            <w:pPr>
              <w:spacing w:before="0" w:after="0" w:line="240" w:lineRule="auto"/>
              <w:rPr>
                <w:rFonts w:cs="Arial"/>
              </w:rPr>
            </w:pPr>
          </w:p>
          <w:p w14:paraId="7E935124" w14:textId="77777777" w:rsidR="00F53873" w:rsidRPr="00FE0EA6" w:rsidRDefault="00F53873" w:rsidP="00B47034">
            <w:pPr>
              <w:spacing w:before="0" w:after="0" w:line="240" w:lineRule="auto"/>
              <w:rPr>
                <w:rFonts w:cs="Arial"/>
              </w:rPr>
            </w:pPr>
          </w:p>
          <w:p w14:paraId="749CDB75" w14:textId="77777777" w:rsidR="00F53873" w:rsidRPr="00FE0EA6" w:rsidRDefault="00F53873" w:rsidP="00B47034">
            <w:pPr>
              <w:spacing w:before="0" w:after="0" w:line="240" w:lineRule="auto"/>
              <w:rPr>
                <w:rFonts w:cs="Arial"/>
              </w:rPr>
            </w:pPr>
          </w:p>
          <w:p w14:paraId="409C0606" w14:textId="77777777" w:rsidR="00F53873" w:rsidRPr="00FE0EA6" w:rsidRDefault="00F53873" w:rsidP="00B47034">
            <w:pPr>
              <w:spacing w:before="0" w:after="0" w:line="240" w:lineRule="auto"/>
              <w:rPr>
                <w:rFonts w:cs="Arial"/>
              </w:rPr>
            </w:pPr>
          </w:p>
          <w:p w14:paraId="3C9FEB06" w14:textId="77777777" w:rsidR="00F53873" w:rsidRPr="00FE0EA6" w:rsidRDefault="00F53873" w:rsidP="00B47034">
            <w:pPr>
              <w:spacing w:before="0" w:after="0" w:line="240" w:lineRule="auto"/>
              <w:rPr>
                <w:rFonts w:cs="Arial"/>
              </w:rPr>
            </w:pPr>
          </w:p>
          <w:p w14:paraId="5E080CA9" w14:textId="77777777" w:rsidR="00F53873" w:rsidRPr="00FE0EA6" w:rsidRDefault="00F53873" w:rsidP="00B47034">
            <w:pPr>
              <w:spacing w:before="0" w:after="0" w:line="240" w:lineRule="auto"/>
              <w:rPr>
                <w:rFonts w:cs="Arial"/>
              </w:rPr>
            </w:pPr>
          </w:p>
          <w:p w14:paraId="75DA942C" w14:textId="77777777" w:rsidR="00F53873" w:rsidRPr="00FE0EA6" w:rsidRDefault="00F53873" w:rsidP="00B47034">
            <w:pPr>
              <w:spacing w:before="0" w:after="0" w:line="240" w:lineRule="auto"/>
              <w:rPr>
                <w:rFonts w:cs="Arial"/>
              </w:rPr>
            </w:pPr>
          </w:p>
          <w:p w14:paraId="5D734196" w14:textId="77777777" w:rsidR="00F53873" w:rsidRPr="00FE0EA6" w:rsidRDefault="00F53873" w:rsidP="00B47034">
            <w:pPr>
              <w:spacing w:before="0" w:after="0" w:line="240" w:lineRule="auto"/>
              <w:rPr>
                <w:rFonts w:cs="Arial"/>
              </w:rPr>
            </w:pPr>
          </w:p>
          <w:p w14:paraId="29A7FD06" w14:textId="77777777" w:rsidR="00F53873" w:rsidRPr="00FE0EA6" w:rsidRDefault="00F53873" w:rsidP="00B47034">
            <w:pPr>
              <w:spacing w:before="0" w:after="0" w:line="240" w:lineRule="auto"/>
              <w:rPr>
                <w:rFonts w:cs="Arial"/>
              </w:rPr>
            </w:pPr>
          </w:p>
          <w:p w14:paraId="2CA28761" w14:textId="77777777" w:rsidR="00F53873" w:rsidRPr="00FE0EA6" w:rsidRDefault="00F53873" w:rsidP="00B47034">
            <w:pPr>
              <w:spacing w:before="0" w:after="0" w:line="240" w:lineRule="auto"/>
              <w:rPr>
                <w:rFonts w:cs="Arial"/>
              </w:rPr>
            </w:pPr>
          </w:p>
        </w:tc>
      </w:tr>
    </w:tbl>
    <w:p w14:paraId="0972741A" w14:textId="6CAB54BF" w:rsidR="00270C64" w:rsidRDefault="00270C64">
      <w:pPr>
        <w:spacing w:before="0" w:after="0" w:line="240" w:lineRule="auto"/>
        <w:jc w:val="left"/>
        <w:rPr>
          <w:lang w:val="en-ZA"/>
        </w:rPr>
        <w:sectPr w:rsidR="00270C64" w:rsidSect="00DA49D7">
          <w:pgSz w:w="16834" w:h="11909" w:orient="landscape" w:code="9"/>
          <w:pgMar w:top="1276" w:right="1440" w:bottom="1276" w:left="1440" w:header="720" w:footer="476" w:gutter="0"/>
          <w:cols w:space="708"/>
          <w:noEndnote/>
          <w:docGrid w:linePitch="326"/>
        </w:sectPr>
      </w:pPr>
    </w:p>
    <w:p w14:paraId="052C9BA0" w14:textId="77777777" w:rsidR="00CA1B5A" w:rsidRPr="00CA1B5A" w:rsidRDefault="00CA1B5A" w:rsidP="001F7459">
      <w:pPr>
        <w:pStyle w:val="Heading3"/>
        <w:rPr>
          <w:snapToGrid w:val="0"/>
          <w:lang w:val="en-ZA"/>
        </w:rPr>
      </w:pPr>
      <w:bookmarkStart w:id="213" w:name="_Toc365363045"/>
      <w:bookmarkStart w:id="214" w:name="_Toc82766345"/>
      <w:r w:rsidRPr="00CA1B5A">
        <w:rPr>
          <w:snapToGrid w:val="0"/>
          <w:lang w:val="en-ZA"/>
        </w:rPr>
        <w:lastRenderedPageBreak/>
        <w:t>EIA/EMP Phase</w:t>
      </w:r>
      <w:bookmarkEnd w:id="213"/>
      <w:bookmarkEnd w:id="214"/>
    </w:p>
    <w:p w14:paraId="1B5AF5A3" w14:textId="31109FC3" w:rsidR="00CA1B5A" w:rsidRPr="00CA1B5A" w:rsidRDefault="00AB0E1F" w:rsidP="00585E04">
      <w:pPr>
        <w:pStyle w:val="BodyText3"/>
        <w:rPr>
          <w:lang w:val="en-ZA"/>
        </w:rPr>
      </w:pPr>
      <w:r w:rsidRPr="00A62D4B">
        <w:rPr>
          <w:lang w:val="en-ZA"/>
        </w:rPr>
        <w:t>Upon acceptance of the Final Scoping Report</w:t>
      </w:r>
      <w:r w:rsidR="00396E44" w:rsidRPr="00A62D4B">
        <w:rPr>
          <w:lang w:val="en-ZA"/>
        </w:rPr>
        <w:t>, t</w:t>
      </w:r>
      <w:r w:rsidR="00CA1B5A" w:rsidRPr="00A62D4B">
        <w:rPr>
          <w:lang w:val="en-ZA"/>
        </w:rPr>
        <w:t xml:space="preserve">he draft </w:t>
      </w:r>
      <w:r w:rsidRPr="00A62D4B">
        <w:rPr>
          <w:lang w:val="en-ZA"/>
        </w:rPr>
        <w:t>EIR</w:t>
      </w:r>
      <w:r w:rsidR="00CA1B5A" w:rsidRPr="00A62D4B">
        <w:rPr>
          <w:lang w:val="en-ZA"/>
        </w:rPr>
        <w:t>/</w:t>
      </w:r>
      <w:r w:rsidR="00334105" w:rsidRPr="00A62D4B">
        <w:rPr>
          <w:lang w:val="en-ZA"/>
        </w:rPr>
        <w:t xml:space="preserve"> </w:t>
      </w:r>
      <w:proofErr w:type="spellStart"/>
      <w:r w:rsidR="00CA1B5A" w:rsidRPr="00A62D4B">
        <w:rPr>
          <w:lang w:val="en-ZA"/>
        </w:rPr>
        <w:t>EMP</w:t>
      </w:r>
      <w:r w:rsidRPr="00A62D4B">
        <w:rPr>
          <w:lang w:val="en-ZA"/>
        </w:rPr>
        <w:t>r</w:t>
      </w:r>
      <w:proofErr w:type="spellEnd"/>
      <w:r w:rsidR="00CA1B5A" w:rsidRPr="00A62D4B">
        <w:rPr>
          <w:lang w:val="en-ZA"/>
        </w:rPr>
        <w:t xml:space="preserve"> report</w:t>
      </w:r>
      <w:r w:rsidR="00C93922" w:rsidRPr="00A62D4B">
        <w:rPr>
          <w:lang w:val="en-ZA"/>
        </w:rPr>
        <w:t>,</w:t>
      </w:r>
      <w:r w:rsidR="00CA1B5A" w:rsidRPr="00A62D4B">
        <w:rPr>
          <w:lang w:val="en-ZA"/>
        </w:rPr>
        <w:t xml:space="preserve"> </w:t>
      </w:r>
      <w:r w:rsidR="00396E44" w:rsidRPr="00A62D4B">
        <w:rPr>
          <w:lang w:val="en-ZA"/>
        </w:rPr>
        <w:t>will be</w:t>
      </w:r>
      <w:r w:rsidR="00C93922" w:rsidRPr="00A62D4B">
        <w:rPr>
          <w:lang w:val="en-ZA"/>
        </w:rPr>
        <w:t xml:space="preserve"> compiled and</w:t>
      </w:r>
      <w:r w:rsidR="00396E44" w:rsidRPr="00A62D4B">
        <w:rPr>
          <w:lang w:val="en-ZA"/>
        </w:rPr>
        <w:t xml:space="preserve"> </w:t>
      </w:r>
      <w:r w:rsidR="00CA1B5A" w:rsidRPr="00A62D4B">
        <w:rPr>
          <w:lang w:val="en-ZA"/>
        </w:rPr>
        <w:t>submitted to</w:t>
      </w:r>
      <w:r w:rsidR="002620EF" w:rsidRPr="00A62D4B">
        <w:rPr>
          <w:lang w:val="en-ZA"/>
        </w:rPr>
        <w:t xml:space="preserve"> </w:t>
      </w:r>
      <w:r w:rsidR="00CA1B5A" w:rsidRPr="00A62D4B">
        <w:rPr>
          <w:lang w:val="en-ZA"/>
        </w:rPr>
        <w:t>relevant State Dep</w:t>
      </w:r>
      <w:r w:rsidR="00A604D5" w:rsidRPr="00A62D4B">
        <w:rPr>
          <w:lang w:val="en-ZA"/>
        </w:rPr>
        <w:t xml:space="preserve">artments, the </w:t>
      </w:r>
      <w:proofErr w:type="spellStart"/>
      <w:r w:rsidR="004442B7">
        <w:rPr>
          <w:lang w:val="en-ZA"/>
        </w:rPr>
        <w:t>Emakhazeni</w:t>
      </w:r>
      <w:proofErr w:type="spellEnd"/>
      <w:r w:rsidR="00C93922" w:rsidRPr="00A62D4B">
        <w:rPr>
          <w:lang w:val="en-ZA"/>
        </w:rPr>
        <w:t xml:space="preserve"> Local municipality</w:t>
      </w:r>
      <w:r w:rsidR="00F962D7" w:rsidRPr="00A62D4B">
        <w:rPr>
          <w:lang w:val="en-ZA"/>
        </w:rPr>
        <w:t xml:space="preserve">, </w:t>
      </w:r>
      <w:r w:rsidR="00CA1B5A" w:rsidRPr="00A62D4B">
        <w:rPr>
          <w:lang w:val="en-ZA"/>
        </w:rPr>
        <w:t>and registered I&amp;</w:t>
      </w:r>
      <w:proofErr w:type="gramStart"/>
      <w:r w:rsidR="00CA1B5A" w:rsidRPr="00A62D4B">
        <w:rPr>
          <w:lang w:val="en-ZA"/>
        </w:rPr>
        <w:t>AP’s</w:t>
      </w:r>
      <w:proofErr w:type="gramEnd"/>
      <w:r w:rsidR="00CA1B5A" w:rsidRPr="00A62D4B">
        <w:rPr>
          <w:lang w:val="en-ZA"/>
        </w:rPr>
        <w:t xml:space="preserve"> for</w:t>
      </w:r>
      <w:r w:rsidR="00C93922" w:rsidRPr="00A62D4B">
        <w:rPr>
          <w:lang w:val="en-ZA"/>
        </w:rPr>
        <w:t xml:space="preserve"> evaluations and</w:t>
      </w:r>
      <w:r w:rsidR="00CA1B5A" w:rsidRPr="00A62D4B">
        <w:rPr>
          <w:lang w:val="en-ZA"/>
        </w:rPr>
        <w:t xml:space="preserve"> comment. </w:t>
      </w:r>
      <w:r w:rsidR="00334105" w:rsidRPr="00A62D4B">
        <w:rPr>
          <w:lang w:val="en-ZA"/>
        </w:rPr>
        <w:t xml:space="preserve"> </w:t>
      </w:r>
      <w:r w:rsidR="00CA1B5A" w:rsidRPr="00A62D4B">
        <w:rPr>
          <w:lang w:val="en-ZA"/>
        </w:rPr>
        <w:t xml:space="preserve">The draft </w:t>
      </w:r>
      <w:r w:rsidRPr="00A62D4B">
        <w:rPr>
          <w:lang w:val="en-ZA"/>
        </w:rPr>
        <w:t>EIR</w:t>
      </w:r>
      <w:r w:rsidR="00396E44" w:rsidRPr="00A62D4B">
        <w:rPr>
          <w:lang w:val="en-ZA"/>
        </w:rPr>
        <w:t>/</w:t>
      </w:r>
      <w:r w:rsidR="00334105" w:rsidRPr="00A62D4B">
        <w:rPr>
          <w:lang w:val="en-ZA"/>
        </w:rPr>
        <w:t xml:space="preserve"> </w:t>
      </w:r>
      <w:proofErr w:type="spellStart"/>
      <w:r w:rsidR="00396E44" w:rsidRPr="00A62D4B">
        <w:rPr>
          <w:lang w:val="en-ZA"/>
        </w:rPr>
        <w:t>EMP</w:t>
      </w:r>
      <w:r w:rsidRPr="00A62D4B">
        <w:rPr>
          <w:lang w:val="en-ZA"/>
        </w:rPr>
        <w:t>r</w:t>
      </w:r>
      <w:proofErr w:type="spellEnd"/>
      <w:r w:rsidR="00CA1B5A" w:rsidRPr="00A62D4B">
        <w:rPr>
          <w:lang w:val="en-ZA"/>
        </w:rPr>
        <w:t xml:space="preserve"> </w:t>
      </w:r>
      <w:r w:rsidR="00396E44" w:rsidRPr="00A62D4B">
        <w:rPr>
          <w:lang w:val="en-ZA"/>
        </w:rPr>
        <w:t>will</w:t>
      </w:r>
      <w:r w:rsidR="00CA1B5A" w:rsidRPr="00A62D4B">
        <w:rPr>
          <w:lang w:val="en-ZA"/>
        </w:rPr>
        <w:t xml:space="preserve"> also </w:t>
      </w:r>
      <w:r w:rsidR="00EC568F" w:rsidRPr="00A62D4B">
        <w:rPr>
          <w:lang w:val="en-ZA"/>
        </w:rPr>
        <w:t xml:space="preserve">be </w:t>
      </w:r>
      <w:r w:rsidR="00CA1B5A" w:rsidRPr="00A62D4B">
        <w:rPr>
          <w:lang w:val="en-ZA"/>
        </w:rPr>
        <w:t xml:space="preserve">placed in the </w:t>
      </w:r>
      <w:proofErr w:type="spellStart"/>
      <w:r w:rsidR="004442B7">
        <w:rPr>
          <w:lang w:val="en-ZA"/>
        </w:rPr>
        <w:t>Emakhazeni</w:t>
      </w:r>
      <w:proofErr w:type="spellEnd"/>
      <w:r w:rsidR="0004582A" w:rsidRPr="00A62D4B">
        <w:rPr>
          <w:lang w:val="en-ZA"/>
        </w:rPr>
        <w:t xml:space="preserve"> Public</w:t>
      </w:r>
      <w:r w:rsidR="00F962D7" w:rsidRPr="00A62D4B">
        <w:rPr>
          <w:lang w:val="en-ZA"/>
        </w:rPr>
        <w:t xml:space="preserve"> </w:t>
      </w:r>
      <w:r w:rsidR="00C93922" w:rsidRPr="00A62D4B">
        <w:rPr>
          <w:lang w:val="en-ZA"/>
        </w:rPr>
        <w:t>Libra</w:t>
      </w:r>
      <w:r w:rsidR="00F962D7" w:rsidRPr="00A62D4B">
        <w:rPr>
          <w:lang w:val="en-ZA"/>
        </w:rPr>
        <w:t>ry</w:t>
      </w:r>
      <w:r w:rsidR="00C93922" w:rsidRPr="00A62D4B">
        <w:rPr>
          <w:lang w:val="en-ZA"/>
        </w:rPr>
        <w:t xml:space="preserve"> for comment. </w:t>
      </w:r>
      <w:r w:rsidR="00334105" w:rsidRPr="00A62D4B">
        <w:rPr>
          <w:lang w:val="en-ZA"/>
        </w:rPr>
        <w:t xml:space="preserve"> </w:t>
      </w:r>
      <w:r w:rsidR="00C93922" w:rsidRPr="00A62D4B">
        <w:rPr>
          <w:lang w:val="en-ZA"/>
        </w:rPr>
        <w:t xml:space="preserve">An advert will be placed in the local </w:t>
      </w:r>
      <w:r w:rsidR="0004582A" w:rsidRPr="00A62D4B">
        <w:rPr>
          <w:lang w:val="en-ZA"/>
        </w:rPr>
        <w:t>newspaper</w:t>
      </w:r>
      <w:r w:rsidR="00C93922" w:rsidRPr="00A62D4B">
        <w:rPr>
          <w:lang w:val="en-ZA"/>
        </w:rPr>
        <w:t xml:space="preserve"> </w:t>
      </w:r>
      <w:r w:rsidR="00CA1B5A" w:rsidRPr="00A62D4B">
        <w:rPr>
          <w:lang w:val="en-ZA"/>
        </w:rPr>
        <w:t xml:space="preserve">in </w:t>
      </w:r>
      <w:r w:rsidR="00CA1B5A" w:rsidRPr="00A62D4B">
        <w:t xml:space="preserve">accordance with Regulation </w:t>
      </w:r>
      <w:r w:rsidR="00D369CE" w:rsidRPr="00A62D4B">
        <w:t>41</w:t>
      </w:r>
      <w:r w:rsidR="00CA1B5A" w:rsidRPr="00A62D4B">
        <w:t xml:space="preserve"> of Government Notice No. </w:t>
      </w:r>
      <w:r w:rsidR="0011028D" w:rsidRPr="00A62D4B">
        <w:t>326</w:t>
      </w:r>
      <w:r w:rsidR="00CA1B5A" w:rsidRPr="00A62D4B">
        <w:t xml:space="preserve"> under section 24 of the National Environmental Management Act</w:t>
      </w:r>
      <w:r w:rsidR="00EC568F" w:rsidRPr="00A62D4B">
        <w:t>,</w:t>
      </w:r>
      <w:r w:rsidR="00CA1B5A" w:rsidRPr="00A62D4B">
        <w:t xml:space="preserve"> </w:t>
      </w:r>
      <w:r w:rsidR="00EC568F" w:rsidRPr="00A62D4B">
        <w:t xml:space="preserve">1998 </w:t>
      </w:r>
      <w:r w:rsidR="00CA1B5A" w:rsidRPr="00A62D4B">
        <w:t>(Act</w:t>
      </w:r>
      <w:r w:rsidR="00EC568F" w:rsidRPr="00A62D4B">
        <w:t xml:space="preserve"> no.</w:t>
      </w:r>
      <w:r w:rsidR="00CA1B5A" w:rsidRPr="00A62D4B">
        <w:t xml:space="preserve"> 107 of 1998)</w:t>
      </w:r>
      <w:r w:rsidR="00CA1B5A" w:rsidRPr="00A62D4B">
        <w:rPr>
          <w:lang w:val="en-ZA"/>
        </w:rPr>
        <w:t xml:space="preserve"> inform</w:t>
      </w:r>
      <w:r w:rsidR="00C93922" w:rsidRPr="00A62D4B">
        <w:rPr>
          <w:lang w:val="en-ZA"/>
        </w:rPr>
        <w:t>ing</w:t>
      </w:r>
      <w:r w:rsidR="00CA1B5A" w:rsidRPr="00A62D4B">
        <w:rPr>
          <w:lang w:val="en-ZA"/>
        </w:rPr>
        <w:t xml:space="preserve"> the public </w:t>
      </w:r>
      <w:r w:rsidR="00C93922" w:rsidRPr="00A62D4B">
        <w:rPr>
          <w:lang w:val="en-ZA"/>
        </w:rPr>
        <w:t>about</w:t>
      </w:r>
      <w:r w:rsidR="00CA1B5A" w:rsidRPr="00A62D4B">
        <w:rPr>
          <w:lang w:val="en-ZA"/>
        </w:rPr>
        <w:t xml:space="preserve"> the availability of the draft </w:t>
      </w:r>
      <w:r w:rsidR="002620EF" w:rsidRPr="00A62D4B">
        <w:rPr>
          <w:lang w:val="en-ZA"/>
        </w:rPr>
        <w:t>EIR</w:t>
      </w:r>
      <w:r w:rsidR="00CA1B5A" w:rsidRPr="00A62D4B">
        <w:rPr>
          <w:lang w:val="en-ZA"/>
        </w:rPr>
        <w:t>/</w:t>
      </w:r>
      <w:r w:rsidR="00334105" w:rsidRPr="00A62D4B">
        <w:rPr>
          <w:lang w:val="en-ZA"/>
        </w:rPr>
        <w:t xml:space="preserve"> </w:t>
      </w:r>
      <w:r w:rsidR="00CA1B5A" w:rsidRPr="00A62D4B">
        <w:rPr>
          <w:lang w:val="en-ZA"/>
        </w:rPr>
        <w:t xml:space="preserve">EMP report in the </w:t>
      </w:r>
      <w:r w:rsidR="00F962D7" w:rsidRPr="00A62D4B">
        <w:rPr>
          <w:lang w:val="en-ZA"/>
        </w:rPr>
        <w:t>said Library</w:t>
      </w:r>
      <w:r w:rsidR="00CA1B5A" w:rsidRPr="00A62D4B">
        <w:rPr>
          <w:lang w:val="en-ZA"/>
        </w:rPr>
        <w:t xml:space="preserve"> for </w:t>
      </w:r>
      <w:r w:rsidR="00C93922" w:rsidRPr="00A62D4B">
        <w:rPr>
          <w:lang w:val="en-ZA"/>
        </w:rPr>
        <w:t xml:space="preserve">evaluation and </w:t>
      </w:r>
      <w:r w:rsidR="00CA1B5A" w:rsidRPr="00A62D4B">
        <w:rPr>
          <w:lang w:val="en-ZA"/>
        </w:rPr>
        <w:t>comment</w:t>
      </w:r>
      <w:r w:rsidR="00C93922" w:rsidRPr="00A62D4B">
        <w:rPr>
          <w:lang w:val="en-ZA"/>
        </w:rPr>
        <w:t>s</w:t>
      </w:r>
      <w:r w:rsidR="00EC568F" w:rsidRPr="00A62D4B">
        <w:rPr>
          <w:lang w:val="en-ZA"/>
        </w:rPr>
        <w:t>.</w:t>
      </w:r>
      <w:r w:rsidR="00CA1B5A" w:rsidRPr="00A62D4B">
        <w:rPr>
          <w:lang w:val="en-ZA"/>
        </w:rPr>
        <w:t xml:space="preserve"> </w:t>
      </w:r>
      <w:r w:rsidR="00334105" w:rsidRPr="00A62D4B">
        <w:rPr>
          <w:lang w:val="en-ZA"/>
        </w:rPr>
        <w:t xml:space="preserve"> </w:t>
      </w:r>
      <w:r w:rsidR="00CA1B5A" w:rsidRPr="00A62D4B">
        <w:rPr>
          <w:lang w:val="en-ZA"/>
        </w:rPr>
        <w:t>O</w:t>
      </w:r>
      <w:r w:rsidR="00396E44" w:rsidRPr="00A62D4B">
        <w:rPr>
          <w:lang w:val="en-ZA"/>
        </w:rPr>
        <w:t>nce the commenting period lapses</w:t>
      </w:r>
      <w:r w:rsidR="00CA1B5A" w:rsidRPr="00A62D4B">
        <w:rPr>
          <w:lang w:val="en-ZA"/>
        </w:rPr>
        <w:t xml:space="preserve">, the final </w:t>
      </w:r>
      <w:r w:rsidR="002620EF" w:rsidRPr="00A62D4B">
        <w:rPr>
          <w:lang w:val="en-ZA"/>
        </w:rPr>
        <w:t>EIR</w:t>
      </w:r>
      <w:r w:rsidR="00CA1B5A" w:rsidRPr="00A62D4B">
        <w:rPr>
          <w:lang w:val="en-ZA"/>
        </w:rPr>
        <w:t>/</w:t>
      </w:r>
      <w:r w:rsidR="00334105" w:rsidRPr="00A62D4B">
        <w:rPr>
          <w:lang w:val="en-ZA"/>
        </w:rPr>
        <w:t xml:space="preserve"> </w:t>
      </w:r>
      <w:r w:rsidR="00CA1B5A" w:rsidRPr="00A62D4B">
        <w:rPr>
          <w:lang w:val="en-ZA"/>
        </w:rPr>
        <w:t>EMP including comments from</w:t>
      </w:r>
      <w:r w:rsidR="00C93922" w:rsidRPr="00A62D4B">
        <w:rPr>
          <w:lang w:val="en-ZA"/>
        </w:rPr>
        <w:t xml:space="preserve"> </w:t>
      </w:r>
      <w:r w:rsidR="0021249F" w:rsidRPr="00A62D4B">
        <w:rPr>
          <w:lang w:val="en-ZA"/>
        </w:rPr>
        <w:t>registered I</w:t>
      </w:r>
      <w:r w:rsidR="00CA1B5A" w:rsidRPr="00A62D4B">
        <w:rPr>
          <w:lang w:val="en-ZA"/>
        </w:rPr>
        <w:t xml:space="preserve">&amp;AP’s, will be submitted to </w:t>
      </w:r>
      <w:r w:rsidR="0004582A" w:rsidRPr="00A62D4B">
        <w:rPr>
          <w:lang w:val="en-ZA"/>
        </w:rPr>
        <w:t>the DMR</w:t>
      </w:r>
      <w:r w:rsidR="004442B7">
        <w:rPr>
          <w:lang w:val="en-ZA"/>
        </w:rPr>
        <w:t>E</w:t>
      </w:r>
      <w:r w:rsidR="0004582A" w:rsidRPr="00A62D4B">
        <w:rPr>
          <w:lang w:val="en-ZA"/>
        </w:rPr>
        <w:t>.</w:t>
      </w:r>
      <w:r w:rsidR="0004582A">
        <w:rPr>
          <w:lang w:val="en-ZA"/>
        </w:rPr>
        <w:t xml:space="preserve"> </w:t>
      </w:r>
    </w:p>
    <w:p w14:paraId="0B8E1DA6" w14:textId="0D4A8BF0" w:rsidR="00CA1B5A" w:rsidRPr="00CA1B5A" w:rsidRDefault="00CA1B5A" w:rsidP="001F7459">
      <w:pPr>
        <w:pStyle w:val="Heading3"/>
        <w:rPr>
          <w:snapToGrid w:val="0"/>
          <w:lang w:val="en-ZA"/>
        </w:rPr>
      </w:pPr>
      <w:bookmarkStart w:id="215" w:name="_Toc82766346"/>
      <w:r w:rsidRPr="00CA1B5A">
        <w:rPr>
          <w:snapToGrid w:val="0"/>
          <w:lang w:val="en-ZA"/>
        </w:rPr>
        <w:t>Decision</w:t>
      </w:r>
      <w:r w:rsidR="00FD172E">
        <w:rPr>
          <w:snapToGrid w:val="0"/>
          <w:lang w:val="en-ZA"/>
        </w:rPr>
        <w:t xml:space="preserve"> </w:t>
      </w:r>
      <w:r w:rsidR="009D6AE5">
        <w:rPr>
          <w:snapToGrid w:val="0"/>
          <w:lang w:val="en-ZA"/>
        </w:rPr>
        <w:t>on the IEA Application</w:t>
      </w:r>
      <w:bookmarkEnd w:id="215"/>
    </w:p>
    <w:p w14:paraId="66141BF4" w14:textId="144AAE7A" w:rsidR="00385860" w:rsidRPr="00853282" w:rsidRDefault="009D6AE5" w:rsidP="00F27F8A">
      <w:pPr>
        <w:rPr>
          <w:rFonts w:cs="Arial"/>
        </w:rPr>
      </w:pPr>
      <w:r>
        <w:rPr>
          <w:rFonts w:cs="Arial"/>
        </w:rPr>
        <w:t xml:space="preserve">Once the competent authority has taken a decision on the IEA application for the proposed IEA, all </w:t>
      </w:r>
      <w:r w:rsidR="009F0191">
        <w:rPr>
          <w:rFonts w:cs="Arial"/>
        </w:rPr>
        <w:t>registered</w:t>
      </w:r>
      <w:r w:rsidR="00853282" w:rsidRPr="000F2BD6">
        <w:rPr>
          <w:rFonts w:cs="Arial"/>
        </w:rPr>
        <w:t xml:space="preserve"> I&amp;AP’s </w:t>
      </w:r>
      <w:r>
        <w:rPr>
          <w:rFonts w:cs="Arial"/>
        </w:rPr>
        <w:t xml:space="preserve">will be informed.  This will </w:t>
      </w:r>
      <w:r w:rsidR="000302B5">
        <w:rPr>
          <w:rFonts w:cs="Arial"/>
        </w:rPr>
        <w:t>be conducted directly</w:t>
      </w:r>
      <w:r w:rsidR="00853282" w:rsidRPr="000F2BD6">
        <w:rPr>
          <w:rFonts w:cs="Arial"/>
        </w:rPr>
        <w:t xml:space="preserve"> </w:t>
      </w:r>
      <w:r w:rsidR="00FD172E">
        <w:rPr>
          <w:rFonts w:cs="Arial"/>
        </w:rPr>
        <w:t xml:space="preserve">in </w:t>
      </w:r>
      <w:r w:rsidR="00853282" w:rsidRPr="000F2BD6">
        <w:rPr>
          <w:rFonts w:cs="Arial"/>
        </w:rPr>
        <w:t>writing,</w:t>
      </w:r>
      <w:r w:rsidR="00FD172E">
        <w:rPr>
          <w:rFonts w:cs="Arial"/>
        </w:rPr>
        <w:t xml:space="preserve"> via</w:t>
      </w:r>
      <w:r w:rsidR="00853282" w:rsidRPr="000F2BD6">
        <w:rPr>
          <w:rFonts w:cs="Arial"/>
        </w:rPr>
        <w:t xml:space="preserve"> email</w:t>
      </w:r>
      <w:r w:rsidR="00FD172E">
        <w:rPr>
          <w:rFonts w:cs="Arial"/>
        </w:rPr>
        <w:t xml:space="preserve"> or</w:t>
      </w:r>
      <w:r w:rsidR="00853282" w:rsidRPr="000F2BD6">
        <w:rPr>
          <w:rFonts w:cs="Arial"/>
        </w:rPr>
        <w:t xml:space="preserve"> fax and indirectly </w:t>
      </w:r>
      <w:r w:rsidR="00FD172E">
        <w:rPr>
          <w:rFonts w:cs="Arial"/>
        </w:rPr>
        <w:t>through a</w:t>
      </w:r>
      <w:r w:rsidR="00853282" w:rsidRPr="000F2BD6">
        <w:rPr>
          <w:rFonts w:cs="Arial"/>
        </w:rPr>
        <w:t>dvert</w:t>
      </w:r>
      <w:r w:rsidR="00FD172E">
        <w:rPr>
          <w:rFonts w:cs="Arial"/>
        </w:rPr>
        <w:t xml:space="preserve">isement in local </w:t>
      </w:r>
      <w:r w:rsidR="000F6F88">
        <w:rPr>
          <w:rFonts w:cs="Arial"/>
        </w:rPr>
        <w:t>newspapers</w:t>
      </w:r>
      <w:r w:rsidR="00853282" w:rsidRPr="000F2BD6">
        <w:rPr>
          <w:rFonts w:cs="Arial"/>
        </w:rPr>
        <w:t>.</w:t>
      </w:r>
    </w:p>
    <w:p w14:paraId="2C8157C1" w14:textId="77777777" w:rsidR="00385860" w:rsidRDefault="009F71DB" w:rsidP="00585E04">
      <w:pPr>
        <w:pStyle w:val="BodyText3"/>
      </w:pPr>
      <w:r>
        <w:br w:type="page"/>
      </w:r>
    </w:p>
    <w:p w14:paraId="7910411B" w14:textId="77777777" w:rsidR="00385860" w:rsidRDefault="00385860" w:rsidP="00585E04">
      <w:pPr>
        <w:pStyle w:val="BodyText3"/>
      </w:pPr>
    </w:p>
    <w:p w14:paraId="7F9E9946" w14:textId="77777777" w:rsidR="00385860" w:rsidRDefault="00385860" w:rsidP="00585E04">
      <w:pPr>
        <w:pStyle w:val="BodyText3"/>
      </w:pPr>
    </w:p>
    <w:p w14:paraId="026B0500" w14:textId="77777777" w:rsidR="009F71DB" w:rsidRDefault="009F71DB" w:rsidP="00585E04">
      <w:pPr>
        <w:pStyle w:val="BodyText3"/>
      </w:pPr>
    </w:p>
    <w:p w14:paraId="5EAB7A22" w14:textId="77777777" w:rsidR="00300E34" w:rsidRDefault="00300E34" w:rsidP="00585E04">
      <w:pPr>
        <w:pStyle w:val="BodyText3"/>
      </w:pPr>
    </w:p>
    <w:p w14:paraId="73795FD7" w14:textId="77777777" w:rsidR="00300E34" w:rsidRDefault="00300E34" w:rsidP="00585E04">
      <w:pPr>
        <w:pStyle w:val="BodyText3"/>
      </w:pPr>
    </w:p>
    <w:p w14:paraId="125EA4C2" w14:textId="77777777" w:rsidR="007F5199" w:rsidRDefault="007F5199" w:rsidP="00585E04">
      <w:pPr>
        <w:pStyle w:val="BodyText3"/>
      </w:pPr>
    </w:p>
    <w:p w14:paraId="53E35E72" w14:textId="77777777" w:rsidR="009A4940" w:rsidRDefault="009A4940" w:rsidP="00585E04">
      <w:pPr>
        <w:pStyle w:val="BodyText3"/>
      </w:pPr>
    </w:p>
    <w:p w14:paraId="54AB2F8D" w14:textId="77777777" w:rsidR="00300E34" w:rsidRDefault="00300E34" w:rsidP="00585E04">
      <w:pPr>
        <w:pStyle w:val="BodyText3"/>
      </w:pPr>
    </w:p>
    <w:p w14:paraId="464C22E4" w14:textId="77777777" w:rsidR="009F71DB" w:rsidRDefault="009F71DB" w:rsidP="00585E04">
      <w:pPr>
        <w:pStyle w:val="BodyText3"/>
      </w:pPr>
    </w:p>
    <w:p w14:paraId="71E36987" w14:textId="77777777" w:rsidR="00385860" w:rsidRDefault="00385860" w:rsidP="00585E04">
      <w:pPr>
        <w:pStyle w:val="BodyText3"/>
      </w:pPr>
      <w:r>
        <w:t>SECTION FIVE</w:t>
      </w:r>
    </w:p>
    <w:p w14:paraId="3C54650B" w14:textId="77777777" w:rsidR="00385860" w:rsidRDefault="00385860" w:rsidP="00585E04">
      <w:pPr>
        <w:pStyle w:val="BodyText3"/>
      </w:pPr>
      <w:r>
        <w:t>_______________________________________________________________________</w:t>
      </w:r>
    </w:p>
    <w:p w14:paraId="0CB51A5C" w14:textId="77777777" w:rsidR="00385860" w:rsidRPr="009F44D8" w:rsidRDefault="00385860" w:rsidP="00585E04">
      <w:pPr>
        <w:pStyle w:val="BodyText3"/>
      </w:pPr>
    </w:p>
    <w:p w14:paraId="1AC0FA37" w14:textId="77777777" w:rsidR="00111743" w:rsidRDefault="009F71DB" w:rsidP="00DF740C">
      <w:pPr>
        <w:rPr>
          <w:rFonts w:cs="Arial"/>
          <w:b/>
          <w:sz w:val="36"/>
          <w:szCs w:val="36"/>
        </w:rPr>
      </w:pPr>
      <w:r w:rsidRPr="00DF740C">
        <w:rPr>
          <w:rFonts w:cs="Arial"/>
          <w:b/>
          <w:sz w:val="36"/>
          <w:szCs w:val="36"/>
        </w:rPr>
        <w:t xml:space="preserve">Need and Desirability of the </w:t>
      </w:r>
    </w:p>
    <w:p w14:paraId="784BCBB2" w14:textId="77777777" w:rsidR="009F71DB" w:rsidRPr="00DF740C" w:rsidRDefault="009F71DB" w:rsidP="00DF740C">
      <w:pPr>
        <w:rPr>
          <w:rFonts w:cs="Arial"/>
          <w:b/>
          <w:sz w:val="36"/>
          <w:szCs w:val="36"/>
        </w:rPr>
      </w:pPr>
      <w:r w:rsidRPr="00DF740C">
        <w:rPr>
          <w:rFonts w:cs="Arial"/>
          <w:b/>
          <w:sz w:val="36"/>
          <w:szCs w:val="36"/>
        </w:rPr>
        <w:t>Project</w:t>
      </w:r>
    </w:p>
    <w:p w14:paraId="0ED262F4" w14:textId="77777777" w:rsidR="00385860" w:rsidRDefault="00385860" w:rsidP="00F27F8A">
      <w:pPr>
        <w:pStyle w:val="Heading1"/>
        <w:spacing w:after="120" w:line="300" w:lineRule="auto"/>
        <w:jc w:val="both"/>
      </w:pPr>
      <w:r>
        <w:br w:type="page"/>
      </w:r>
      <w:bookmarkStart w:id="216" w:name="_Toc365363046"/>
      <w:bookmarkStart w:id="217" w:name="_Toc82766347"/>
      <w:r w:rsidR="009F71DB" w:rsidRPr="009F71DB">
        <w:lastRenderedPageBreak/>
        <w:t>Need and desirability of the proposed project</w:t>
      </w:r>
      <w:bookmarkEnd w:id="216"/>
      <w:bookmarkEnd w:id="217"/>
    </w:p>
    <w:p w14:paraId="382AE4B6" w14:textId="77777777" w:rsidR="00AE5DF1" w:rsidRDefault="002E32C1">
      <w:pPr>
        <w:pStyle w:val="Heading2"/>
      </w:pPr>
      <w:bookmarkStart w:id="218" w:name="_Toc135816219"/>
      <w:bookmarkStart w:id="219" w:name="_Toc82766348"/>
      <w:r>
        <w:t xml:space="preserve">Motivation for </w:t>
      </w:r>
      <w:r w:rsidR="0041530A">
        <w:t xml:space="preserve">the </w:t>
      </w:r>
      <w:r w:rsidR="00AE5DF1">
        <w:t xml:space="preserve">Need and desirability </w:t>
      </w:r>
      <w:r w:rsidR="0041530A">
        <w:t xml:space="preserve">of </w:t>
      </w:r>
      <w:r w:rsidR="00AE5DF1">
        <w:t>the Project</w:t>
      </w:r>
      <w:bookmarkEnd w:id="218"/>
      <w:bookmarkEnd w:id="219"/>
    </w:p>
    <w:p w14:paraId="6094EB30" w14:textId="77777777" w:rsidR="00694F6F" w:rsidRPr="00694F6F" w:rsidRDefault="00694F6F" w:rsidP="00694F6F">
      <w:pPr>
        <w:autoSpaceDE w:val="0"/>
        <w:autoSpaceDN w:val="0"/>
        <w:adjustRightInd w:val="0"/>
        <w:rPr>
          <w:rFonts w:cs="Arial"/>
          <w:bCs/>
          <w:snapToGrid w:val="0"/>
        </w:rPr>
      </w:pPr>
      <w:r w:rsidRPr="00694F6F">
        <w:rPr>
          <w:rFonts w:cs="Arial"/>
          <w:bCs/>
          <w:snapToGrid w:val="0"/>
        </w:rPr>
        <w:t>In terms of the EIA Regulations the need and desirability of any development must be considered by the relevant competent authority when reviewing an application. The need and desirability must be included in the reports to be submitted during the environmental authorisation application processes.</w:t>
      </w:r>
    </w:p>
    <w:p w14:paraId="4C0F7ECE" w14:textId="77777777" w:rsidR="00694F6F" w:rsidRPr="00694F6F" w:rsidRDefault="00694F6F" w:rsidP="00694F6F">
      <w:pPr>
        <w:autoSpaceDE w:val="0"/>
        <w:autoSpaceDN w:val="0"/>
        <w:adjustRightInd w:val="0"/>
        <w:rPr>
          <w:rFonts w:cs="Arial"/>
          <w:bCs/>
          <w:snapToGrid w:val="0"/>
        </w:rPr>
      </w:pPr>
    </w:p>
    <w:p w14:paraId="09809408" w14:textId="3730206F" w:rsidR="00694F6F" w:rsidRPr="00694F6F" w:rsidRDefault="00490DB7" w:rsidP="00694F6F">
      <w:pPr>
        <w:autoSpaceDE w:val="0"/>
        <w:autoSpaceDN w:val="0"/>
        <w:adjustRightInd w:val="0"/>
        <w:rPr>
          <w:rFonts w:cs="Arial"/>
          <w:bCs/>
          <w:snapToGrid w:val="0"/>
        </w:rPr>
      </w:pPr>
      <w:proofErr w:type="spellStart"/>
      <w:r>
        <w:rPr>
          <w:rFonts w:cs="Arial"/>
          <w:bCs/>
          <w:snapToGrid w:val="0"/>
        </w:rPr>
        <w:t>Steynsplaats</w:t>
      </w:r>
      <w:proofErr w:type="spellEnd"/>
      <w:r>
        <w:rPr>
          <w:rFonts w:cs="Arial"/>
          <w:bCs/>
          <w:snapToGrid w:val="0"/>
        </w:rPr>
        <w:t xml:space="preserve"> </w:t>
      </w:r>
      <w:r w:rsidR="00407BD4">
        <w:rPr>
          <w:rFonts w:cs="Arial"/>
          <w:bCs/>
          <w:snapToGrid w:val="0"/>
        </w:rPr>
        <w:t>Colliery</w:t>
      </w:r>
      <w:r w:rsidR="00694F6F" w:rsidRPr="00694F6F">
        <w:rPr>
          <w:rFonts w:cs="Arial"/>
          <w:bCs/>
          <w:snapToGrid w:val="0"/>
        </w:rPr>
        <w:t xml:space="preserve"> is situated within the </w:t>
      </w:r>
      <w:proofErr w:type="spellStart"/>
      <w:r w:rsidR="00577E83">
        <w:rPr>
          <w:rFonts w:cs="Arial"/>
          <w:bCs/>
          <w:snapToGrid w:val="0"/>
        </w:rPr>
        <w:t>Emakhazeni</w:t>
      </w:r>
      <w:proofErr w:type="spellEnd"/>
      <w:r w:rsidR="00694F6F" w:rsidRPr="00694F6F">
        <w:rPr>
          <w:rFonts w:cs="Arial"/>
          <w:bCs/>
          <w:snapToGrid w:val="0"/>
        </w:rPr>
        <w:t xml:space="preserve"> Local Municipality in the Mpumalanga Province. </w:t>
      </w:r>
      <w:r w:rsidR="00385048">
        <w:rPr>
          <w:rFonts w:cs="Arial"/>
          <w:bCs/>
          <w:snapToGrid w:val="0"/>
        </w:rPr>
        <w:t xml:space="preserve"> </w:t>
      </w:r>
      <w:r w:rsidR="00694F6F" w:rsidRPr="00694F6F">
        <w:rPr>
          <w:rFonts w:cs="Arial"/>
          <w:bCs/>
          <w:snapToGrid w:val="0"/>
        </w:rPr>
        <w:t xml:space="preserve">An EIA for the Environmental Authorisation application will be undertaken and a Scoping Report and an EIA and </w:t>
      </w:r>
      <w:proofErr w:type="spellStart"/>
      <w:r w:rsidR="00694F6F" w:rsidRPr="00694F6F">
        <w:rPr>
          <w:rFonts w:cs="Arial"/>
          <w:bCs/>
          <w:snapToGrid w:val="0"/>
        </w:rPr>
        <w:t>EMPr</w:t>
      </w:r>
      <w:proofErr w:type="spellEnd"/>
      <w:r w:rsidR="00694F6F" w:rsidRPr="00694F6F">
        <w:rPr>
          <w:rFonts w:cs="Arial"/>
          <w:bCs/>
          <w:snapToGrid w:val="0"/>
        </w:rPr>
        <w:t xml:space="preserve"> must be submitted to the Department of Mineral Resources</w:t>
      </w:r>
      <w:r w:rsidR="00577E83">
        <w:rPr>
          <w:rFonts w:cs="Arial"/>
          <w:bCs/>
          <w:snapToGrid w:val="0"/>
        </w:rPr>
        <w:t xml:space="preserve"> and Energy</w:t>
      </w:r>
      <w:r w:rsidR="00694F6F" w:rsidRPr="00694F6F">
        <w:rPr>
          <w:rFonts w:cs="Arial"/>
          <w:bCs/>
          <w:snapToGrid w:val="0"/>
        </w:rPr>
        <w:t xml:space="preserve">. As part of the requirements of the compilation of the Scoping Report, EIR and </w:t>
      </w:r>
      <w:proofErr w:type="spellStart"/>
      <w:r w:rsidR="00694F6F" w:rsidRPr="00694F6F">
        <w:rPr>
          <w:rFonts w:cs="Arial"/>
          <w:bCs/>
          <w:snapToGrid w:val="0"/>
        </w:rPr>
        <w:t>EMPr</w:t>
      </w:r>
      <w:proofErr w:type="spellEnd"/>
      <w:r w:rsidR="00694F6F" w:rsidRPr="00694F6F">
        <w:rPr>
          <w:rFonts w:cs="Arial"/>
          <w:bCs/>
          <w:snapToGrid w:val="0"/>
        </w:rPr>
        <w:t xml:space="preserve">, the applicant must determine the Need and Desirability of the proposed project.  The need and desirability for the project must be compiled in order to comply with </w:t>
      </w:r>
      <w:r w:rsidR="00694F6F" w:rsidRPr="00812F82">
        <w:rPr>
          <w:rFonts w:cs="Arial"/>
          <w:bCs/>
          <w:snapToGrid w:val="0"/>
        </w:rPr>
        <w:t>the requirements of the guideline on need and desirability promulgated on the 20th of October 2014 under Government Notice 891 of 2014, which in turn will comply with the requirements of the EIA Regulations, 2014</w:t>
      </w:r>
      <w:r w:rsidR="00AC2638" w:rsidRPr="00812F82">
        <w:rPr>
          <w:rFonts w:cs="Arial"/>
          <w:bCs/>
          <w:snapToGrid w:val="0"/>
        </w:rPr>
        <w:t xml:space="preserve"> as amended</w:t>
      </w:r>
      <w:r w:rsidR="00694F6F" w:rsidRPr="00812F82">
        <w:rPr>
          <w:rFonts w:cs="Arial"/>
          <w:bCs/>
          <w:snapToGrid w:val="0"/>
        </w:rPr>
        <w:t>.</w:t>
      </w:r>
    </w:p>
    <w:p w14:paraId="24BBBFAA" w14:textId="77777777" w:rsidR="00694F6F" w:rsidRPr="00694F6F" w:rsidRDefault="00694F6F" w:rsidP="00694F6F">
      <w:pPr>
        <w:autoSpaceDE w:val="0"/>
        <w:autoSpaceDN w:val="0"/>
        <w:adjustRightInd w:val="0"/>
        <w:rPr>
          <w:rFonts w:cs="Arial"/>
          <w:bCs/>
          <w:snapToGrid w:val="0"/>
        </w:rPr>
      </w:pPr>
    </w:p>
    <w:p w14:paraId="51B49E8B" w14:textId="77777777" w:rsidR="00694F6F" w:rsidRPr="00577E83" w:rsidRDefault="00694F6F" w:rsidP="00694F6F">
      <w:pPr>
        <w:autoSpaceDE w:val="0"/>
        <w:autoSpaceDN w:val="0"/>
        <w:adjustRightInd w:val="0"/>
        <w:rPr>
          <w:rFonts w:cs="Arial"/>
          <w:bCs/>
          <w:snapToGrid w:val="0"/>
        </w:rPr>
      </w:pPr>
      <w:r w:rsidRPr="00577E83">
        <w:rPr>
          <w:rFonts w:cs="Arial"/>
          <w:bCs/>
          <w:snapToGrid w:val="0"/>
        </w:rPr>
        <w:t>To undertake the ‘need and desirability assessment’ the following must be considered in accordance with the NEMA EIA Regulations; Guideline and Information Document Series; Guideline on Need and Desirability (2014).</w:t>
      </w:r>
    </w:p>
    <w:p w14:paraId="193326C5" w14:textId="77777777" w:rsidR="00694F6F" w:rsidRPr="00577E83" w:rsidRDefault="00694F6F" w:rsidP="00694F6F">
      <w:pPr>
        <w:autoSpaceDE w:val="0"/>
        <w:autoSpaceDN w:val="0"/>
        <w:adjustRightInd w:val="0"/>
        <w:rPr>
          <w:rFonts w:cs="Arial"/>
          <w:bCs/>
          <w:snapToGrid w:val="0"/>
        </w:rPr>
      </w:pPr>
    </w:p>
    <w:p w14:paraId="5A631919" w14:textId="521DCA35" w:rsidR="00694F6F" w:rsidRPr="00577E83" w:rsidRDefault="00694F6F" w:rsidP="00E93902">
      <w:pPr>
        <w:numPr>
          <w:ilvl w:val="0"/>
          <w:numId w:val="18"/>
        </w:numPr>
        <w:rPr>
          <w:rFonts w:cs="Arial"/>
          <w:snapToGrid w:val="0"/>
        </w:rPr>
      </w:pPr>
      <w:r w:rsidRPr="00577E83">
        <w:rPr>
          <w:rFonts w:cs="Arial"/>
          <w:snapToGrid w:val="0"/>
        </w:rPr>
        <w:t xml:space="preserve">The </w:t>
      </w:r>
      <w:r w:rsidR="00490DB7" w:rsidRPr="00577E83">
        <w:rPr>
          <w:rFonts w:cs="Arial"/>
          <w:snapToGrid w:val="0"/>
        </w:rPr>
        <w:t>I</w:t>
      </w:r>
      <w:r w:rsidRPr="00577E83">
        <w:rPr>
          <w:rFonts w:cs="Arial"/>
          <w:snapToGrid w:val="0"/>
        </w:rPr>
        <w:t xml:space="preserve">ntegrated Development Plans for the </w:t>
      </w:r>
      <w:proofErr w:type="spellStart"/>
      <w:r w:rsidR="00577E83" w:rsidRPr="00577E83">
        <w:rPr>
          <w:rFonts w:cs="Arial"/>
          <w:snapToGrid w:val="0"/>
        </w:rPr>
        <w:t>Emakhazeni</w:t>
      </w:r>
      <w:proofErr w:type="spellEnd"/>
      <w:r w:rsidRPr="00577E83">
        <w:rPr>
          <w:rFonts w:cs="Arial"/>
          <w:snapToGrid w:val="0"/>
        </w:rPr>
        <w:t xml:space="preserve"> Local Municipality</w:t>
      </w:r>
    </w:p>
    <w:p w14:paraId="26C6C381" w14:textId="77777777" w:rsidR="00694F6F" w:rsidRPr="00694F6F" w:rsidRDefault="00694F6F" w:rsidP="00694F6F">
      <w:pPr>
        <w:rPr>
          <w:rFonts w:cs="Arial"/>
          <w:snapToGrid w:val="0"/>
        </w:rPr>
      </w:pPr>
    </w:p>
    <w:p w14:paraId="3246E329" w14:textId="77777777" w:rsidR="00694F6F" w:rsidRPr="00694F6F" w:rsidRDefault="00694F6F" w:rsidP="00694F6F">
      <w:pPr>
        <w:autoSpaceDE w:val="0"/>
        <w:autoSpaceDN w:val="0"/>
        <w:adjustRightInd w:val="0"/>
        <w:rPr>
          <w:rFonts w:cs="Arial"/>
        </w:rPr>
      </w:pPr>
      <w:r w:rsidRPr="00694F6F">
        <w:rPr>
          <w:rFonts w:cs="Arial"/>
          <w:bCs/>
          <w:snapToGrid w:val="0"/>
        </w:rPr>
        <w:t>The need and desirability determination for this project will hence be structured such that it determines how the ecological attributes of the area, spatial development of the area, socio-economic profile of the communities within the mining area.</w:t>
      </w:r>
    </w:p>
    <w:p w14:paraId="648577AE" w14:textId="77777777" w:rsidR="00694F6F" w:rsidRPr="00694F6F" w:rsidRDefault="00694F6F" w:rsidP="00694F6F">
      <w:pPr>
        <w:pStyle w:val="NormalJustified"/>
        <w:spacing w:before="0" w:after="0" w:line="300" w:lineRule="auto"/>
        <w:rPr>
          <w:rFonts w:cs="Arial"/>
        </w:rPr>
      </w:pPr>
    </w:p>
    <w:p w14:paraId="6F4D3B9B" w14:textId="77777777" w:rsidR="00457ECA" w:rsidRDefault="00457ECA" w:rsidP="007D026A">
      <w:pPr>
        <w:pStyle w:val="Heading2"/>
      </w:pPr>
      <w:bookmarkStart w:id="220" w:name="_Toc82766349"/>
      <w:r>
        <w:t>Need for the Project</w:t>
      </w:r>
      <w:bookmarkEnd w:id="220"/>
    </w:p>
    <w:p w14:paraId="00F48AA5" w14:textId="77777777" w:rsidR="0005041E" w:rsidRPr="00694F6F" w:rsidRDefault="0005041E" w:rsidP="0005041E">
      <w:pPr>
        <w:rPr>
          <w:rFonts w:cs="Arial"/>
        </w:rPr>
      </w:pPr>
      <w:r w:rsidRPr="00694F6F">
        <w:rPr>
          <w:rFonts w:cs="Arial"/>
        </w:rPr>
        <w:t>Coal is valued for its energy content, and, has been widely used to generate electricity. Coal mining has had many developments over the recent years, from the early days of men tunnelling, digging and manually extracting the coal on carts, to large open cut and long wall mines. Mining at this scale requires the use of draglines, trucks, conveyors, jacks and shearers. It is therefore important that these coal reserves are in regular supply at affordable prices, close to the point of consumption.</w:t>
      </w:r>
    </w:p>
    <w:p w14:paraId="40778D9F" w14:textId="77777777" w:rsidR="00B16379" w:rsidRPr="008F20C0" w:rsidRDefault="00B16379" w:rsidP="0005041E">
      <w:pPr>
        <w:rPr>
          <w:rFonts w:cs="Arial"/>
          <w:highlight w:val="yellow"/>
        </w:rPr>
      </w:pPr>
    </w:p>
    <w:p w14:paraId="4580D0A6" w14:textId="77777777" w:rsidR="00457ECA" w:rsidRDefault="00457ECA" w:rsidP="007D026A">
      <w:pPr>
        <w:pStyle w:val="Heading2"/>
      </w:pPr>
      <w:bookmarkStart w:id="221" w:name="_Toc82766350"/>
      <w:r>
        <w:t>desirability for the Project</w:t>
      </w:r>
      <w:bookmarkEnd w:id="221"/>
    </w:p>
    <w:p w14:paraId="79D144F8" w14:textId="51CB1B13" w:rsidR="00457ECA" w:rsidRPr="00AA78B9" w:rsidRDefault="00490DB7" w:rsidP="00694F6F">
      <w:pPr>
        <w:pStyle w:val="NormalJustified"/>
        <w:spacing w:before="0" w:after="0" w:line="300" w:lineRule="auto"/>
        <w:rPr>
          <w:rFonts w:cs="Arial"/>
        </w:rPr>
      </w:pPr>
      <w:proofErr w:type="spellStart"/>
      <w:r>
        <w:rPr>
          <w:rFonts w:cs="Arial"/>
        </w:rPr>
        <w:t>Steynsplaats</w:t>
      </w:r>
      <w:proofErr w:type="spellEnd"/>
      <w:r>
        <w:rPr>
          <w:rFonts w:cs="Arial"/>
        </w:rPr>
        <w:t xml:space="preserve"> </w:t>
      </w:r>
      <w:r w:rsidR="00407BD4">
        <w:rPr>
          <w:rFonts w:cs="Arial"/>
        </w:rPr>
        <w:t>Colliery</w:t>
      </w:r>
      <w:r w:rsidR="00694F6F" w:rsidRPr="00694F6F">
        <w:rPr>
          <w:rFonts w:cs="Arial"/>
        </w:rPr>
        <w:t xml:space="preserve"> will provide valuable</w:t>
      </w:r>
      <w:r w:rsidR="00385048">
        <w:rPr>
          <w:rFonts w:cs="Arial"/>
        </w:rPr>
        <w:t xml:space="preserve"> job opportunities within the </w:t>
      </w:r>
      <w:proofErr w:type="spellStart"/>
      <w:r w:rsidR="00926EBE">
        <w:rPr>
          <w:rFonts w:cs="Arial"/>
        </w:rPr>
        <w:t>Emakhazeni</w:t>
      </w:r>
      <w:proofErr w:type="spellEnd"/>
      <w:r w:rsidR="00694F6F" w:rsidRPr="00694F6F">
        <w:rPr>
          <w:rFonts w:cs="Arial"/>
        </w:rPr>
        <w:t xml:space="preserve"> </w:t>
      </w:r>
      <w:r w:rsidR="004D3458">
        <w:rPr>
          <w:rFonts w:cs="Arial"/>
        </w:rPr>
        <w:t>L</w:t>
      </w:r>
      <w:r w:rsidR="00694F6F" w:rsidRPr="00694F6F">
        <w:rPr>
          <w:rFonts w:cs="Arial"/>
        </w:rPr>
        <w:t>ocal municipality and contribute towards develo</w:t>
      </w:r>
      <w:r w:rsidR="00385048">
        <w:rPr>
          <w:rFonts w:cs="Arial"/>
        </w:rPr>
        <w:t xml:space="preserve">pment of the </w:t>
      </w:r>
      <w:r w:rsidR="001A4978">
        <w:rPr>
          <w:rFonts w:cs="Arial"/>
        </w:rPr>
        <w:t>said</w:t>
      </w:r>
      <w:r w:rsidR="00694F6F" w:rsidRPr="00694F6F">
        <w:rPr>
          <w:rFonts w:cs="Arial"/>
        </w:rPr>
        <w:t xml:space="preserve"> </w:t>
      </w:r>
      <w:r w:rsidR="004D3458">
        <w:rPr>
          <w:rFonts w:cs="Arial"/>
        </w:rPr>
        <w:t>L</w:t>
      </w:r>
      <w:r w:rsidR="00385048">
        <w:rPr>
          <w:rFonts w:cs="Arial"/>
        </w:rPr>
        <w:t>ocal M</w:t>
      </w:r>
      <w:r w:rsidR="00694F6F" w:rsidRPr="00694F6F">
        <w:rPr>
          <w:rFonts w:cs="Arial"/>
        </w:rPr>
        <w:t>unicipality.</w:t>
      </w:r>
    </w:p>
    <w:p w14:paraId="6C4FE809" w14:textId="77777777" w:rsidR="009F71DB" w:rsidRDefault="005927FD" w:rsidP="00585E04">
      <w:pPr>
        <w:pStyle w:val="BodyText3"/>
      </w:pPr>
      <w:r>
        <w:br w:type="page"/>
      </w:r>
    </w:p>
    <w:p w14:paraId="50858A8B" w14:textId="77777777" w:rsidR="007923DD" w:rsidRDefault="007923DD" w:rsidP="00585E04">
      <w:pPr>
        <w:pStyle w:val="BodyText3"/>
      </w:pPr>
    </w:p>
    <w:p w14:paraId="2E20D847" w14:textId="77777777" w:rsidR="007923DD" w:rsidRDefault="007923DD" w:rsidP="00585E04">
      <w:pPr>
        <w:pStyle w:val="BodyText3"/>
      </w:pPr>
    </w:p>
    <w:p w14:paraId="3D15F735" w14:textId="77777777" w:rsidR="007923DD" w:rsidRDefault="007923DD" w:rsidP="00585E04">
      <w:pPr>
        <w:pStyle w:val="BodyText3"/>
      </w:pPr>
    </w:p>
    <w:p w14:paraId="0EB976D0" w14:textId="77777777" w:rsidR="007923DD" w:rsidRDefault="007923DD" w:rsidP="00585E04">
      <w:pPr>
        <w:pStyle w:val="BodyText3"/>
      </w:pPr>
    </w:p>
    <w:p w14:paraId="7C0FB2C5" w14:textId="77777777" w:rsidR="007923DD" w:rsidRDefault="007923DD" w:rsidP="00585E04">
      <w:pPr>
        <w:pStyle w:val="BodyText3"/>
      </w:pPr>
    </w:p>
    <w:p w14:paraId="014A2C07" w14:textId="77777777" w:rsidR="007923DD" w:rsidRDefault="007923DD" w:rsidP="00585E04">
      <w:pPr>
        <w:pStyle w:val="BodyText3"/>
      </w:pPr>
    </w:p>
    <w:p w14:paraId="1587B0C8" w14:textId="77777777" w:rsidR="007923DD" w:rsidRDefault="007923DD" w:rsidP="00585E04">
      <w:pPr>
        <w:pStyle w:val="BodyText3"/>
      </w:pPr>
    </w:p>
    <w:p w14:paraId="1195B0E4" w14:textId="77777777" w:rsidR="007923DD" w:rsidRDefault="007923DD" w:rsidP="00585E04">
      <w:pPr>
        <w:pStyle w:val="BodyText3"/>
      </w:pPr>
    </w:p>
    <w:p w14:paraId="36AFDDB4" w14:textId="77777777" w:rsidR="0055566F" w:rsidRPr="002208A3" w:rsidRDefault="00385860" w:rsidP="00585E04">
      <w:pPr>
        <w:pStyle w:val="BodyText3"/>
      </w:pPr>
      <w:r w:rsidRPr="002208A3">
        <w:t>SECTION SIX</w:t>
      </w:r>
    </w:p>
    <w:p w14:paraId="13D90D6F" w14:textId="77777777" w:rsidR="0055566F" w:rsidRPr="002208A3" w:rsidRDefault="0055566F" w:rsidP="00585E04">
      <w:pPr>
        <w:pStyle w:val="BodyText3"/>
      </w:pPr>
      <w:r w:rsidRPr="002208A3">
        <w:t>_______________________________________________________________________</w:t>
      </w:r>
    </w:p>
    <w:p w14:paraId="08E51E9D" w14:textId="77777777" w:rsidR="0055566F" w:rsidRPr="002208A3" w:rsidRDefault="0055566F" w:rsidP="00585E04">
      <w:pPr>
        <w:pStyle w:val="BodyText3"/>
      </w:pPr>
    </w:p>
    <w:p w14:paraId="58D424DB" w14:textId="77777777" w:rsidR="0055566F" w:rsidRPr="002208A3" w:rsidRDefault="0055566F">
      <w:pPr>
        <w:pStyle w:val="SpecialHeadings"/>
        <w:widowControl w:val="0"/>
        <w:pBdr>
          <w:bottom w:val="none" w:sz="0" w:space="0" w:color="auto"/>
        </w:pBdr>
        <w:autoSpaceDE w:val="0"/>
        <w:autoSpaceDN w:val="0"/>
        <w:adjustRightInd w:val="0"/>
        <w:spacing w:before="0" w:after="0"/>
        <w:rPr>
          <w:smallCaps w:val="0"/>
          <w:noProof w:val="0"/>
          <w:sz w:val="30"/>
          <w:szCs w:val="40"/>
        </w:rPr>
      </w:pPr>
      <w:r w:rsidRPr="002208A3">
        <w:rPr>
          <w:smallCaps w:val="0"/>
          <w:noProof w:val="0"/>
          <w:szCs w:val="40"/>
        </w:rPr>
        <w:t>Detailed Description of the Project</w:t>
      </w:r>
    </w:p>
    <w:p w14:paraId="5D96CBC2" w14:textId="77777777" w:rsidR="0055566F" w:rsidRDefault="0055566F" w:rsidP="002A2936">
      <w:pPr>
        <w:pStyle w:val="Heading1"/>
        <w:spacing w:after="120" w:line="300" w:lineRule="auto"/>
        <w:jc w:val="both"/>
      </w:pPr>
      <w:r>
        <w:br w:type="page"/>
      </w:r>
      <w:bookmarkStart w:id="222" w:name="_Toc135816218"/>
      <w:bookmarkStart w:id="223" w:name="_Toc82766351"/>
      <w:r>
        <w:lastRenderedPageBreak/>
        <w:t>detailed DESCRIPTION OF THE PROJECT</w:t>
      </w:r>
      <w:bookmarkEnd w:id="222"/>
      <w:bookmarkEnd w:id="223"/>
    </w:p>
    <w:p w14:paraId="7D13C862" w14:textId="77777777" w:rsidR="005B7F36" w:rsidRPr="00937F19" w:rsidRDefault="005B7F36">
      <w:pPr>
        <w:pStyle w:val="Heading2"/>
      </w:pPr>
      <w:bookmarkStart w:id="224" w:name="_Toc82766352"/>
      <w:bookmarkStart w:id="225" w:name="_Toc135816236"/>
      <w:bookmarkStart w:id="226" w:name="_Ref138599930"/>
      <w:r>
        <w:t>De</w:t>
      </w:r>
      <w:r w:rsidRPr="00937F19">
        <w:t>tail</w:t>
      </w:r>
      <w:r w:rsidR="006E4919">
        <w:t>ed</w:t>
      </w:r>
      <w:r w:rsidRPr="00937F19">
        <w:t xml:space="preserve"> Description of the Project</w:t>
      </w:r>
      <w:bookmarkEnd w:id="224"/>
    </w:p>
    <w:p w14:paraId="7AFB61EA" w14:textId="77777777" w:rsidR="005B7F36" w:rsidRPr="00937F19" w:rsidRDefault="005B7F36" w:rsidP="001F7459">
      <w:pPr>
        <w:pStyle w:val="Heading3"/>
      </w:pPr>
      <w:bookmarkStart w:id="227" w:name="_Toc82766353"/>
      <w:r w:rsidRPr="00937F19">
        <w:t>Surface Infrastructure</w:t>
      </w:r>
      <w:bookmarkEnd w:id="227"/>
    </w:p>
    <w:p w14:paraId="18E85A34" w14:textId="56001A53" w:rsidR="005927FD" w:rsidRDefault="00EE7DA1" w:rsidP="002A2936">
      <w:pPr>
        <w:pStyle w:val="NormalJustified"/>
        <w:spacing w:line="300" w:lineRule="auto"/>
      </w:pPr>
      <w:r w:rsidRPr="0026784C">
        <w:rPr>
          <w:rFonts w:cs="Arial"/>
          <w:color w:val="000000"/>
        </w:rPr>
        <w:t xml:space="preserve">Surface infrastructure will include: </w:t>
      </w:r>
      <w:r w:rsidR="0062310C" w:rsidRPr="0062310C">
        <w:rPr>
          <w:rFonts w:cs="Arial"/>
          <w:color w:val="000000"/>
        </w:rPr>
        <w:t>initial box-cut, subsequent opencast cuts, R.O.M. stockpiling area, overburden stockpiles, offices, workshops,</w:t>
      </w:r>
      <w:r w:rsidR="00DB2386">
        <w:rPr>
          <w:rFonts w:cs="Arial"/>
          <w:color w:val="000000"/>
        </w:rPr>
        <w:t xml:space="preserve"> diesel storage facilities,</w:t>
      </w:r>
      <w:r w:rsidR="0062310C" w:rsidRPr="0062310C">
        <w:rPr>
          <w:rFonts w:cs="Arial"/>
          <w:color w:val="000000"/>
        </w:rPr>
        <w:t xml:space="preserve"> </w:t>
      </w:r>
      <w:r w:rsidR="00316EA5">
        <w:rPr>
          <w:rFonts w:cs="Arial"/>
          <w:color w:val="000000"/>
        </w:rPr>
        <w:t>crushing/screening</w:t>
      </w:r>
      <w:r w:rsidR="0062310C" w:rsidRPr="0062310C">
        <w:rPr>
          <w:rFonts w:cs="Arial"/>
          <w:color w:val="000000"/>
        </w:rPr>
        <w:t xml:space="preserve"> plant, access/haul roads, water management structures (Pollution Control Dam and clean and dirty water diversion structures) and other related mining infrastructure</w:t>
      </w:r>
      <w:r w:rsidR="00F407C0">
        <w:t xml:space="preserve">. </w:t>
      </w:r>
      <w:r w:rsidR="00385048">
        <w:t xml:space="preserve"> </w:t>
      </w:r>
    </w:p>
    <w:p w14:paraId="24D92AAC" w14:textId="77777777" w:rsidR="005B7F36" w:rsidRPr="00937F19" w:rsidRDefault="00FF70E4" w:rsidP="001F7459">
      <w:pPr>
        <w:pStyle w:val="Heading3"/>
      </w:pPr>
      <w:bookmarkStart w:id="228" w:name="_Toc82766354"/>
      <w:r w:rsidRPr="00937F19">
        <w:t>Roads, railways and power lines</w:t>
      </w:r>
      <w:bookmarkEnd w:id="228"/>
    </w:p>
    <w:p w14:paraId="3A46E1A6" w14:textId="0FB308C5" w:rsidR="00BF3974" w:rsidRPr="00BF3974" w:rsidRDefault="00152809" w:rsidP="002A2936">
      <w:pPr>
        <w:pStyle w:val="NormalJustified"/>
        <w:spacing w:line="300" w:lineRule="auto"/>
      </w:pPr>
      <w:r w:rsidRPr="00152809">
        <w:t xml:space="preserve">There are various existing main (secondary road) and minor (farm roads) roads, and telecommunication lines that occur within and in close proximity to the proposed </w:t>
      </w:r>
      <w:proofErr w:type="spellStart"/>
      <w:r w:rsidR="00490DB7">
        <w:t>Steynsplaats</w:t>
      </w:r>
      <w:proofErr w:type="spellEnd"/>
      <w:r w:rsidR="00490DB7">
        <w:t xml:space="preserve"> </w:t>
      </w:r>
      <w:r w:rsidR="00407BD4">
        <w:t>Colliery</w:t>
      </w:r>
      <w:r w:rsidRPr="00152809">
        <w:t xml:space="preserve">. </w:t>
      </w:r>
      <w:r w:rsidR="00385048">
        <w:t xml:space="preserve"> </w:t>
      </w:r>
      <w:r w:rsidRPr="00152809">
        <w:t xml:space="preserve">These existing roads will be used to connect to the proposed mining area. </w:t>
      </w:r>
      <w:proofErr w:type="spellStart"/>
      <w:r w:rsidR="00490DB7">
        <w:t>Steynsplaats</w:t>
      </w:r>
      <w:proofErr w:type="spellEnd"/>
      <w:r w:rsidR="00407BD4">
        <w:t xml:space="preserve"> Colliery</w:t>
      </w:r>
      <w:r w:rsidRPr="00152809">
        <w:rPr>
          <w:color w:val="000000"/>
        </w:rPr>
        <w:t xml:space="preserve"> will require haul roads within the proposed mining area for haulage of coal by trucks from the mining area to the R.O.M stockpiling area.</w:t>
      </w:r>
      <w:r w:rsidR="00385048">
        <w:rPr>
          <w:color w:val="000000"/>
        </w:rPr>
        <w:t xml:space="preserve"> </w:t>
      </w:r>
      <w:r w:rsidRPr="00152809">
        <w:rPr>
          <w:color w:val="000000"/>
        </w:rPr>
        <w:t xml:space="preserve"> Power supply will be sourced from an existing Eskom power line</w:t>
      </w:r>
      <w:r w:rsidR="00B96184">
        <w:rPr>
          <w:color w:val="000000"/>
        </w:rPr>
        <w:t>.</w:t>
      </w:r>
    </w:p>
    <w:p w14:paraId="4C4B7CFD" w14:textId="77777777" w:rsidR="00AE5DF1" w:rsidRDefault="00AE5DF1" w:rsidP="001F7459">
      <w:pPr>
        <w:pStyle w:val="Heading3"/>
      </w:pPr>
      <w:bookmarkStart w:id="229" w:name="_Toc82766355"/>
      <w:r>
        <w:t>Waste Management</w:t>
      </w:r>
      <w:bookmarkEnd w:id="229"/>
    </w:p>
    <w:bookmarkEnd w:id="225"/>
    <w:bookmarkEnd w:id="226"/>
    <w:p w14:paraId="0706CE08" w14:textId="77777777" w:rsidR="00FA1F1E" w:rsidRPr="0047685A" w:rsidRDefault="00FA1F1E" w:rsidP="00065B3A">
      <w:pPr>
        <w:pStyle w:val="Heading4"/>
      </w:pPr>
      <w:r w:rsidRPr="0047685A">
        <w:t xml:space="preserve">Solid Waste Management </w:t>
      </w:r>
    </w:p>
    <w:p w14:paraId="2B1AAD66" w14:textId="4DA1EEB7" w:rsidR="00FA1F1E" w:rsidRDefault="00152809" w:rsidP="00152809">
      <w:pPr>
        <w:pStyle w:val="NormalJustified"/>
        <w:spacing w:line="300" w:lineRule="auto"/>
        <w:rPr>
          <w:rFonts w:cs="Arial"/>
        </w:rPr>
      </w:pPr>
      <w:r w:rsidRPr="00152809">
        <w:rPr>
          <w:rFonts w:cs="Arial"/>
        </w:rPr>
        <w:t xml:space="preserve">Industrial and domestic waste arising from the proposed mining area will be collected and disposed of by a contractor at a registered waste disposal </w:t>
      </w:r>
      <w:proofErr w:type="gramStart"/>
      <w:r w:rsidRPr="00152809">
        <w:rPr>
          <w:rFonts w:cs="Arial"/>
        </w:rPr>
        <w:t>sites</w:t>
      </w:r>
      <w:proofErr w:type="gramEnd"/>
      <w:r w:rsidRPr="00152809">
        <w:rPr>
          <w:rFonts w:cs="Arial"/>
        </w:rPr>
        <w:t>.  Waste that has value will be transported to a nearby Scrap yard where it will be sorted and sold.</w:t>
      </w:r>
      <w:r w:rsidR="00DB2386">
        <w:rPr>
          <w:rFonts w:cs="Arial"/>
        </w:rPr>
        <w:t xml:space="preserve"> </w:t>
      </w:r>
      <w:r w:rsidRPr="00152809">
        <w:rPr>
          <w:rFonts w:cs="Arial"/>
        </w:rPr>
        <w:t xml:space="preserve">A Beneficiation plant will </w:t>
      </w:r>
      <w:r w:rsidR="00301290">
        <w:rPr>
          <w:rFonts w:cs="Arial"/>
        </w:rPr>
        <w:t xml:space="preserve">not </w:t>
      </w:r>
      <w:r w:rsidRPr="00152809">
        <w:rPr>
          <w:rFonts w:cs="Arial"/>
        </w:rPr>
        <w:t xml:space="preserve">be constructed at the proposed mining </w:t>
      </w:r>
      <w:proofErr w:type="gramStart"/>
      <w:r w:rsidRPr="00152809">
        <w:rPr>
          <w:rFonts w:cs="Arial"/>
        </w:rPr>
        <w:t>area,</w:t>
      </w:r>
      <w:proofErr w:type="gramEnd"/>
      <w:r w:rsidRPr="00152809">
        <w:rPr>
          <w:rFonts w:cs="Arial"/>
        </w:rPr>
        <w:t xml:space="preserve"> hence </w:t>
      </w:r>
      <w:r w:rsidR="00301290">
        <w:rPr>
          <w:rFonts w:cs="Arial"/>
        </w:rPr>
        <w:t xml:space="preserve">no </w:t>
      </w:r>
      <w:r w:rsidRPr="00152809">
        <w:rPr>
          <w:rFonts w:cs="Arial"/>
        </w:rPr>
        <w:t>mine residue will be generated</w:t>
      </w:r>
      <w:r w:rsidR="00DC1E1E">
        <w:rPr>
          <w:rFonts w:cs="Arial"/>
        </w:rPr>
        <w:t>.</w:t>
      </w:r>
      <w:r w:rsidR="00FA1F1E" w:rsidRPr="00671171">
        <w:rPr>
          <w:rFonts w:cs="Arial"/>
        </w:rPr>
        <w:t xml:space="preserve"> </w:t>
      </w:r>
    </w:p>
    <w:p w14:paraId="397AE724" w14:textId="77777777" w:rsidR="00FA1F1E" w:rsidRDefault="00D5633A" w:rsidP="00065B3A">
      <w:pPr>
        <w:pStyle w:val="Heading4"/>
      </w:pPr>
      <w:r>
        <w:t>Water</w:t>
      </w:r>
      <w:r w:rsidR="00FA1F1E" w:rsidRPr="0047685A">
        <w:t xml:space="preserve"> Management Facilities</w:t>
      </w:r>
    </w:p>
    <w:p w14:paraId="3B0215B0" w14:textId="77777777" w:rsidR="00152809" w:rsidRPr="00152809" w:rsidRDefault="00152809" w:rsidP="00316EA5">
      <w:pPr>
        <w:rPr>
          <w:rFonts w:cs="Arial"/>
        </w:rPr>
      </w:pPr>
      <w:r w:rsidRPr="00152809">
        <w:rPr>
          <w:rFonts w:cs="Arial"/>
        </w:rPr>
        <w:t xml:space="preserve">Dirty water from the proposed mining area (workings and dirty water areas) will be pumped/drained/diverted to the pollution control facilities to be constructed on site. The pollution control facilities will be designed and constructed to have enough capacity to handle the volumes of the dirty water emanating from the proposed mine including the volumes from a 1:50 year </w:t>
      </w:r>
      <w:proofErr w:type="gramStart"/>
      <w:r w:rsidRPr="00152809">
        <w:rPr>
          <w:rFonts w:cs="Arial"/>
        </w:rPr>
        <w:t>24 hour</w:t>
      </w:r>
      <w:proofErr w:type="gramEnd"/>
      <w:r w:rsidRPr="00152809">
        <w:rPr>
          <w:rFonts w:cs="Arial"/>
        </w:rPr>
        <w:t xml:space="preserve"> storm event.</w:t>
      </w:r>
    </w:p>
    <w:p w14:paraId="5A06D0F6" w14:textId="584FB32D" w:rsidR="00D5633A" w:rsidRPr="00B00E44" w:rsidRDefault="00152809" w:rsidP="00152809">
      <w:pPr>
        <w:rPr>
          <w:rFonts w:cs="Arial"/>
        </w:rPr>
      </w:pPr>
      <w:r w:rsidRPr="00152809">
        <w:rPr>
          <w:rFonts w:cs="Arial"/>
        </w:rPr>
        <w:t xml:space="preserve">Potable water supply for the mining area will be sourced from a borehole to be sited and drilled on site.  If no suitable supply from the </w:t>
      </w:r>
      <w:proofErr w:type="gramStart"/>
      <w:r w:rsidRPr="00152809">
        <w:rPr>
          <w:rFonts w:cs="Arial"/>
        </w:rPr>
        <w:t>boreholes</w:t>
      </w:r>
      <w:proofErr w:type="gramEnd"/>
      <w:r w:rsidRPr="00152809">
        <w:rPr>
          <w:rFonts w:cs="Arial"/>
        </w:rPr>
        <w:t xml:space="preserve"> sittings found, alternatively water supply from the municipality or nearby farms or mines will be used</w:t>
      </w:r>
      <w:r w:rsidR="00301290">
        <w:rPr>
          <w:rFonts w:cs="Arial"/>
        </w:rPr>
        <w:t>.</w:t>
      </w:r>
    </w:p>
    <w:p w14:paraId="528B46E8" w14:textId="77777777" w:rsidR="00FA1F1E" w:rsidRPr="00316EA5" w:rsidRDefault="0025253B" w:rsidP="00065B3A">
      <w:pPr>
        <w:pStyle w:val="Heading4"/>
      </w:pPr>
      <w:r w:rsidRPr="00316EA5">
        <w:t>Mineral Processing</w:t>
      </w:r>
    </w:p>
    <w:p w14:paraId="442C0E71" w14:textId="77777777" w:rsidR="00316EA5" w:rsidRPr="00FA1F1E" w:rsidRDefault="00316EA5" w:rsidP="002A2936">
      <w:pPr>
        <w:rPr>
          <w:rFonts w:cs="Arial"/>
          <w:color w:val="000000"/>
        </w:rPr>
      </w:pPr>
      <w:r w:rsidRPr="00316EA5">
        <w:rPr>
          <w:rFonts w:cs="Arial"/>
          <w:color w:val="000000"/>
        </w:rPr>
        <w:t>Crushing and screening of coal will be conducted before coal is transported to the inland markets.</w:t>
      </w:r>
    </w:p>
    <w:p w14:paraId="6932EEEC" w14:textId="77777777" w:rsidR="00FA1F1E" w:rsidRPr="001828E1" w:rsidRDefault="00FA1F1E" w:rsidP="00065B3A">
      <w:pPr>
        <w:pStyle w:val="Heading4"/>
      </w:pPr>
      <w:r w:rsidRPr="001828E1">
        <w:t>Transport</w:t>
      </w:r>
      <w:r w:rsidR="0025253B">
        <w:t xml:space="preserve"> of Product</w:t>
      </w:r>
    </w:p>
    <w:p w14:paraId="6204C6D3" w14:textId="77777777" w:rsidR="00152809" w:rsidRPr="006E4919" w:rsidRDefault="00152809" w:rsidP="00152809">
      <w:pPr>
        <w:pStyle w:val="NormalJustified"/>
        <w:spacing w:line="300" w:lineRule="auto"/>
        <w:rPr>
          <w:rFonts w:cs="Arial"/>
        </w:rPr>
      </w:pPr>
      <w:r w:rsidRPr="00A62D4B">
        <w:rPr>
          <w:rFonts w:cs="Arial"/>
        </w:rPr>
        <w:t xml:space="preserve">Coal from the mining area will be transported via tipper trucks to the R.O.M stockpile area. Front-end loaders will be used to feed the </w:t>
      </w:r>
      <w:r w:rsidR="00316EA5" w:rsidRPr="00A62D4B">
        <w:rPr>
          <w:rFonts w:cs="Arial"/>
        </w:rPr>
        <w:t>crushing and screening</w:t>
      </w:r>
      <w:r w:rsidRPr="00A62D4B">
        <w:rPr>
          <w:rFonts w:cs="Arial"/>
        </w:rPr>
        <w:t xml:space="preserve"> plant with coal from the R.O.M. stockpile. Haulage trucks will then be used to transport the coal product from the coal product stockpile to the destined clients</w:t>
      </w:r>
      <w:r w:rsidR="0025253B" w:rsidRPr="00A62D4B">
        <w:rPr>
          <w:rFonts w:cs="Arial"/>
        </w:rPr>
        <w:t>.</w:t>
      </w:r>
    </w:p>
    <w:p w14:paraId="6C4C667D" w14:textId="77777777" w:rsidR="00FA1F1E" w:rsidRPr="008922C5" w:rsidRDefault="00FA1F1E" w:rsidP="00065B3A">
      <w:pPr>
        <w:pStyle w:val="Heading4"/>
      </w:pPr>
      <w:r w:rsidRPr="008922C5">
        <w:t>Disturbance of watercourses</w:t>
      </w:r>
    </w:p>
    <w:p w14:paraId="4A04C172" w14:textId="74133403" w:rsidR="0055566F" w:rsidRDefault="00FA1F1E" w:rsidP="00316EA5">
      <w:pPr>
        <w:pStyle w:val="FootnoteText"/>
        <w:spacing w:line="300" w:lineRule="auto"/>
        <w:rPr>
          <w:spacing w:val="-3"/>
        </w:rPr>
      </w:pPr>
      <w:r w:rsidRPr="00301290">
        <w:rPr>
          <w:rFonts w:cs="Arial"/>
          <w:color w:val="000000"/>
        </w:rPr>
        <w:t>Wetlands associated with the tributaries</w:t>
      </w:r>
      <w:r w:rsidR="00316EA5" w:rsidRPr="00301290">
        <w:rPr>
          <w:rFonts w:cs="Arial"/>
          <w:color w:val="000000"/>
          <w:lang w:val="en-ZA"/>
        </w:rPr>
        <w:t xml:space="preserve"> </w:t>
      </w:r>
      <w:r w:rsidR="00385048" w:rsidRPr="00301290">
        <w:rPr>
          <w:rFonts w:cs="Arial"/>
          <w:color w:val="000000"/>
          <w:lang w:val="en-ZA"/>
        </w:rPr>
        <w:t>o</w:t>
      </w:r>
      <w:r w:rsidR="00316EA5" w:rsidRPr="00301290">
        <w:rPr>
          <w:rFonts w:cs="Arial"/>
          <w:color w:val="000000"/>
          <w:lang w:val="en-ZA"/>
        </w:rPr>
        <w:t xml:space="preserve">f </w:t>
      </w:r>
      <w:r w:rsidR="00B36014" w:rsidRPr="00301290">
        <w:rPr>
          <w:rFonts w:cs="Arial"/>
          <w:color w:val="000000"/>
          <w:lang w:val="en-ZA"/>
        </w:rPr>
        <w:t xml:space="preserve">the </w:t>
      </w:r>
      <w:proofErr w:type="spellStart"/>
      <w:r w:rsidR="00301290" w:rsidRPr="00301290">
        <w:rPr>
          <w:rFonts w:cs="Arial"/>
          <w:color w:val="000000"/>
          <w:lang w:val="en-ZA"/>
        </w:rPr>
        <w:t>Hartebeesspruit</w:t>
      </w:r>
      <w:proofErr w:type="spellEnd"/>
      <w:r w:rsidRPr="00301290">
        <w:rPr>
          <w:rFonts w:cs="Arial"/>
          <w:color w:val="000000"/>
        </w:rPr>
        <w:t xml:space="preserve"> occur adjacent to the </w:t>
      </w:r>
      <w:r w:rsidR="006C6745" w:rsidRPr="00301290">
        <w:rPr>
          <w:rFonts w:cs="Arial"/>
          <w:color w:val="000000"/>
          <w:lang w:val="en-ZA"/>
        </w:rPr>
        <w:t>proposed development area</w:t>
      </w:r>
      <w:r w:rsidR="006C6745" w:rsidRPr="00301290">
        <w:rPr>
          <w:rFonts w:cs="Arial"/>
          <w:color w:val="000000"/>
        </w:rPr>
        <w:t xml:space="preserve">. </w:t>
      </w:r>
      <w:r w:rsidR="00385048" w:rsidRPr="00301290">
        <w:rPr>
          <w:rFonts w:cs="Arial"/>
          <w:color w:val="000000"/>
          <w:lang w:val="en-US"/>
        </w:rPr>
        <w:t xml:space="preserve"> </w:t>
      </w:r>
      <w:r w:rsidR="00E1635A" w:rsidRPr="00301290">
        <w:rPr>
          <w:rFonts w:cs="Arial"/>
          <w:color w:val="000000"/>
          <w:lang w:val="en-ZA"/>
        </w:rPr>
        <w:t xml:space="preserve">Belfast Colliery </w:t>
      </w:r>
      <w:r w:rsidR="00407BD4" w:rsidRPr="00301290">
        <w:rPr>
          <w:rFonts w:cs="Arial"/>
          <w:color w:val="000000"/>
          <w:lang w:val="en-ZA"/>
        </w:rPr>
        <w:t>(Pty) Limited</w:t>
      </w:r>
      <w:r w:rsidRPr="00301290">
        <w:rPr>
          <w:rFonts w:cs="Arial"/>
          <w:color w:val="000000"/>
        </w:rPr>
        <w:t xml:space="preserve"> is committed to comply with the environmental legislation, by obtaining necessary authorisations before </w:t>
      </w:r>
      <w:r w:rsidR="00F861F6" w:rsidRPr="00301290">
        <w:rPr>
          <w:rFonts w:cs="Arial"/>
          <w:color w:val="000000"/>
          <w:lang w:val="en-ZA"/>
        </w:rPr>
        <w:t xml:space="preserve">conducting mining activities </w:t>
      </w:r>
      <w:r w:rsidRPr="00301290">
        <w:rPr>
          <w:rFonts w:cs="Arial"/>
          <w:color w:val="000000"/>
        </w:rPr>
        <w:t>adjacent to these wetlands.</w:t>
      </w:r>
      <w:r w:rsidR="0055566F">
        <w:rPr>
          <w:spacing w:val="-3"/>
        </w:rPr>
        <w:br w:type="page"/>
      </w:r>
    </w:p>
    <w:p w14:paraId="337E0BF4" w14:textId="77777777" w:rsidR="0055566F" w:rsidRDefault="0055566F" w:rsidP="00585E04">
      <w:pPr>
        <w:pStyle w:val="BodyText3"/>
      </w:pPr>
    </w:p>
    <w:p w14:paraId="059D6BCE" w14:textId="77777777" w:rsidR="0055566F" w:rsidRDefault="0055566F">
      <w:pPr>
        <w:pStyle w:val="NormalJustified"/>
        <w:widowControl w:val="0"/>
        <w:rPr>
          <w:spacing w:val="-3"/>
        </w:rPr>
      </w:pPr>
    </w:p>
    <w:p w14:paraId="033D815A" w14:textId="77777777" w:rsidR="0055566F" w:rsidRDefault="0055566F" w:rsidP="00585E04">
      <w:pPr>
        <w:pStyle w:val="BodyText3"/>
      </w:pPr>
    </w:p>
    <w:p w14:paraId="6998000E" w14:textId="77777777" w:rsidR="0055566F" w:rsidRDefault="0055566F" w:rsidP="00585E04">
      <w:pPr>
        <w:pStyle w:val="BodyText3"/>
      </w:pPr>
    </w:p>
    <w:p w14:paraId="0747194B" w14:textId="77777777" w:rsidR="0055566F" w:rsidRDefault="0055566F" w:rsidP="00585E04">
      <w:pPr>
        <w:pStyle w:val="BodyText3"/>
      </w:pPr>
    </w:p>
    <w:p w14:paraId="4DA2148F" w14:textId="77777777" w:rsidR="0055566F" w:rsidRDefault="0055566F" w:rsidP="00585E04">
      <w:pPr>
        <w:pStyle w:val="BodyText3"/>
      </w:pPr>
    </w:p>
    <w:p w14:paraId="5DFB8245" w14:textId="77777777" w:rsidR="0055566F" w:rsidRDefault="0055566F" w:rsidP="00585E04">
      <w:pPr>
        <w:pStyle w:val="BodyText3"/>
      </w:pPr>
    </w:p>
    <w:p w14:paraId="14C1867B" w14:textId="77777777" w:rsidR="0055566F" w:rsidRDefault="0055566F" w:rsidP="00585E04">
      <w:pPr>
        <w:pStyle w:val="BodyText3"/>
      </w:pPr>
    </w:p>
    <w:p w14:paraId="5F50E85C" w14:textId="77777777" w:rsidR="001747A5" w:rsidRPr="002208A3" w:rsidRDefault="001747A5" w:rsidP="00585E04">
      <w:pPr>
        <w:pStyle w:val="BodyText3"/>
      </w:pPr>
      <w:r w:rsidRPr="002208A3">
        <w:t xml:space="preserve">SECTION </w:t>
      </w:r>
      <w:r w:rsidR="004319E2" w:rsidRPr="002208A3">
        <w:t>SEVEN</w:t>
      </w:r>
    </w:p>
    <w:p w14:paraId="3DEEFCCB" w14:textId="77777777" w:rsidR="001747A5" w:rsidRPr="002208A3" w:rsidRDefault="001747A5" w:rsidP="00585E04">
      <w:pPr>
        <w:pStyle w:val="BodyText3"/>
      </w:pPr>
      <w:r w:rsidRPr="002208A3">
        <w:t>_________________________________________________________________________________</w:t>
      </w:r>
    </w:p>
    <w:p w14:paraId="1464DCC1" w14:textId="77777777" w:rsidR="001747A5" w:rsidRPr="002208A3" w:rsidRDefault="001747A5" w:rsidP="00585E04">
      <w:pPr>
        <w:pStyle w:val="BodyText3"/>
      </w:pPr>
    </w:p>
    <w:p w14:paraId="7C7585E4" w14:textId="77777777" w:rsidR="001747A5" w:rsidRPr="001747A5" w:rsidRDefault="001747A5" w:rsidP="001747A5">
      <w:pPr>
        <w:widowControl w:val="0"/>
        <w:autoSpaceDE w:val="0"/>
        <w:autoSpaceDN w:val="0"/>
        <w:adjustRightInd w:val="0"/>
        <w:rPr>
          <w:rFonts w:cs="Arial"/>
          <w:b/>
          <w:sz w:val="36"/>
          <w:szCs w:val="40"/>
        </w:rPr>
      </w:pPr>
      <w:r w:rsidRPr="001747A5">
        <w:rPr>
          <w:rFonts w:cs="Arial"/>
          <w:b/>
          <w:sz w:val="36"/>
          <w:szCs w:val="40"/>
        </w:rPr>
        <w:t>Description of Identified potential alternatives</w:t>
      </w:r>
    </w:p>
    <w:p w14:paraId="439E7B5B" w14:textId="77777777" w:rsidR="001747A5" w:rsidRDefault="001747A5" w:rsidP="001747A5">
      <w:pPr>
        <w:widowControl w:val="0"/>
        <w:autoSpaceDE w:val="0"/>
        <w:autoSpaceDN w:val="0"/>
        <w:adjustRightInd w:val="0"/>
        <w:rPr>
          <w:rFonts w:cs="Arial"/>
          <w:b/>
          <w:sz w:val="36"/>
          <w:szCs w:val="40"/>
        </w:rPr>
      </w:pPr>
    </w:p>
    <w:p w14:paraId="31EF31E5" w14:textId="77777777" w:rsidR="0055566F" w:rsidRDefault="001747A5" w:rsidP="002A2936">
      <w:pPr>
        <w:pStyle w:val="Heading1"/>
        <w:spacing w:after="120" w:line="300" w:lineRule="auto"/>
        <w:jc w:val="both"/>
      </w:pPr>
      <w:r>
        <w:br w:type="page"/>
      </w:r>
      <w:bookmarkStart w:id="230" w:name="_Toc365363050"/>
      <w:bookmarkStart w:id="231" w:name="_Toc82766356"/>
      <w:r w:rsidR="004319E2" w:rsidRPr="0012781B">
        <w:lastRenderedPageBreak/>
        <w:t>Consideration of alternatives</w:t>
      </w:r>
      <w:bookmarkEnd w:id="230"/>
      <w:bookmarkEnd w:id="231"/>
    </w:p>
    <w:p w14:paraId="4059DDE1" w14:textId="629105FA" w:rsidR="003F3111" w:rsidRDefault="00176B9F">
      <w:pPr>
        <w:pStyle w:val="Heading2"/>
      </w:pPr>
      <w:bookmarkStart w:id="232" w:name="_Toc82766357"/>
      <w:r>
        <w:t>Motivation for not considering alternatives</w:t>
      </w:r>
      <w:bookmarkEnd w:id="232"/>
    </w:p>
    <w:p w14:paraId="709F4519" w14:textId="172F66B0" w:rsidR="009420B4" w:rsidRPr="009420B4" w:rsidRDefault="009420B4" w:rsidP="009420B4">
      <w:pPr>
        <w:pStyle w:val="BodyText"/>
      </w:pPr>
      <w:r w:rsidRPr="009420B4">
        <w:t>The amended National Environmental Management Act 107 of 1998, Environmental Impact Assessment Regulations, 2014 requires a Scoping Report to identify alternatives for projects applied for.  An alternative in relation to a proposed activity, refers to different means of meeting the general purpose and requirements of the activity, which may include alternatives to the (a) the property on which or location where it is proposed to undertake the activity; (b) the type of activity to be undertaken; (c) the design or layout of the activity;(d) the technology to be used in the activity; (e) the operational aspects of the activity; and (f) the option of not implementing the activity.</w:t>
      </w:r>
    </w:p>
    <w:p w14:paraId="52A1E9B6" w14:textId="77777777" w:rsidR="00176B9F" w:rsidRPr="00816ABA" w:rsidRDefault="00176B9F" w:rsidP="001F7459">
      <w:pPr>
        <w:pStyle w:val="Heading3"/>
      </w:pPr>
      <w:bookmarkStart w:id="233" w:name="_Toc82766358"/>
      <w:r w:rsidRPr="00816ABA">
        <w:t>Location Alternatives</w:t>
      </w:r>
      <w:bookmarkEnd w:id="233"/>
    </w:p>
    <w:p w14:paraId="022EA58F" w14:textId="77777777" w:rsidR="009420B4" w:rsidRPr="009420B4" w:rsidRDefault="009420B4" w:rsidP="009420B4">
      <w:pPr>
        <w:rPr>
          <w:rFonts w:cs="Arial"/>
        </w:rPr>
      </w:pPr>
      <w:bookmarkStart w:id="234" w:name="_Toc365363052"/>
      <w:r w:rsidRPr="009420B4">
        <w:rPr>
          <w:rFonts w:cs="Arial"/>
        </w:rPr>
        <w:t>The location alternative considered for the proposed opencast project include the site for mining and the associated infrastructure.  The location alternatives were selected based on the coal reserve and the mineral right for the applicant.</w:t>
      </w:r>
    </w:p>
    <w:p w14:paraId="5291FE45" w14:textId="77777777" w:rsidR="009420B4" w:rsidRPr="009420B4" w:rsidRDefault="009420B4" w:rsidP="009420B4">
      <w:pPr>
        <w:rPr>
          <w:rFonts w:cs="Arial"/>
        </w:rPr>
      </w:pPr>
      <w:r w:rsidRPr="009420B4">
        <w:rPr>
          <w:rFonts w:cs="Arial"/>
        </w:rPr>
        <w:t>Since the coal reserves to be mined occurs within an area where Belfast Colliery (Pty) Ltd has exclusive right to apply for a mining right, no alternatives in terms of the location/property were considered since the coal reserve.</w:t>
      </w:r>
    </w:p>
    <w:p w14:paraId="288FD751" w14:textId="7B3739EB" w:rsidR="002A25DC" w:rsidRPr="00912A74" w:rsidRDefault="009420B4" w:rsidP="009420B4">
      <w:pPr>
        <w:rPr>
          <w:rFonts w:cs="Arial"/>
        </w:rPr>
      </w:pPr>
      <w:r w:rsidRPr="009420B4">
        <w:rPr>
          <w:rFonts w:cs="Arial"/>
        </w:rPr>
        <w:t>The location of the proposed development is the most suitable due to its ideal location in terms of the requirements for coal mining.</w:t>
      </w:r>
      <w:r w:rsidR="00AA78B9">
        <w:rPr>
          <w:rFonts w:cs="Arial"/>
        </w:rPr>
        <w:t xml:space="preserve"> </w:t>
      </w:r>
    </w:p>
    <w:p w14:paraId="3143FCFE" w14:textId="40A2FFC3" w:rsidR="003F3111" w:rsidRDefault="009420B4" w:rsidP="001F7459">
      <w:pPr>
        <w:pStyle w:val="Heading3"/>
      </w:pPr>
      <w:bookmarkStart w:id="235" w:name="_Toc82766359"/>
      <w:r>
        <w:t>Design/</w:t>
      </w:r>
      <w:r w:rsidR="003F3111">
        <w:t>Layout Alternatives</w:t>
      </w:r>
      <w:bookmarkEnd w:id="234"/>
      <w:bookmarkEnd w:id="235"/>
    </w:p>
    <w:p w14:paraId="3A5741DA" w14:textId="77777777" w:rsidR="009420B4" w:rsidRPr="009420B4" w:rsidRDefault="009420B4" w:rsidP="009420B4">
      <w:pPr>
        <w:autoSpaceDE w:val="0"/>
        <w:autoSpaceDN w:val="0"/>
        <w:adjustRightInd w:val="0"/>
        <w:rPr>
          <w:rFonts w:cs="Arial"/>
          <w:color w:val="000000"/>
        </w:rPr>
      </w:pPr>
      <w:bookmarkStart w:id="236" w:name="_Toc365363054"/>
      <w:r w:rsidRPr="009420B4">
        <w:rPr>
          <w:rFonts w:cs="Arial"/>
          <w:color w:val="000000"/>
        </w:rPr>
        <w:t>The site design and layout alternatives considered for the proposed opencast project include the site for mining, the associated infrastructure and access to the mine.  The site design and layout alternatives were selected based on the desktop sensitivity assessment conducted over the proposed mining area.  These alternatives will however be finalised once all environmental specialist work has been conducted over the proposed mining area, which will confirm and delineate all sensitive landscapes.</w:t>
      </w:r>
    </w:p>
    <w:p w14:paraId="4086282E" w14:textId="77777777" w:rsidR="009420B4" w:rsidRPr="009420B4" w:rsidRDefault="009420B4" w:rsidP="009420B4">
      <w:pPr>
        <w:autoSpaceDE w:val="0"/>
        <w:autoSpaceDN w:val="0"/>
        <w:adjustRightInd w:val="0"/>
        <w:rPr>
          <w:rFonts w:cs="Arial"/>
          <w:color w:val="000000"/>
        </w:rPr>
      </w:pPr>
      <w:r w:rsidRPr="009420B4">
        <w:rPr>
          <w:rFonts w:cs="Arial"/>
          <w:color w:val="000000"/>
        </w:rPr>
        <w:t>The following criteria, which include the environmental considerations (how sensitive is the area in terms of wetlands), sensitive receptors (proximity to communities, small holdings and farmsteads) and the dependency to targeted coal reserves, mine design target areas and existing infrastructure.</w:t>
      </w:r>
    </w:p>
    <w:p w14:paraId="184D6974" w14:textId="6D24E4FD" w:rsidR="000867D1" w:rsidRDefault="009420B4" w:rsidP="009420B4">
      <w:pPr>
        <w:autoSpaceDE w:val="0"/>
        <w:autoSpaceDN w:val="0"/>
        <w:adjustRightInd w:val="0"/>
        <w:rPr>
          <w:rFonts w:cs="Arial"/>
          <w:color w:val="000000"/>
        </w:rPr>
      </w:pPr>
      <w:r w:rsidRPr="009420B4">
        <w:rPr>
          <w:rFonts w:cs="Arial"/>
          <w:color w:val="000000"/>
        </w:rPr>
        <w:t xml:space="preserve">A desktop assessment over the proposed mining area has indicated that wetlands </w:t>
      </w:r>
      <w:proofErr w:type="gramStart"/>
      <w:r w:rsidRPr="009420B4">
        <w:rPr>
          <w:rFonts w:cs="Arial"/>
          <w:color w:val="000000"/>
        </w:rPr>
        <w:t>occurs</w:t>
      </w:r>
      <w:proofErr w:type="gramEnd"/>
      <w:r w:rsidRPr="009420B4">
        <w:rPr>
          <w:rFonts w:cs="Arial"/>
          <w:color w:val="000000"/>
        </w:rPr>
        <w:t xml:space="preserve"> within the coal reserves.  Regarding sensitive receptors, the desktop assessment has indicated that a number of </w:t>
      </w:r>
      <w:r w:rsidRPr="002B111F">
        <w:t>farmsteads and residential area (farm labourers’ houses) occurs within the proposed mining area.  It was</w:t>
      </w:r>
      <w:r w:rsidRPr="009420B4">
        <w:rPr>
          <w:rFonts w:cs="Arial"/>
          <w:color w:val="000000"/>
        </w:rPr>
        <w:t xml:space="preserve"> </w:t>
      </w:r>
      <w:r w:rsidRPr="002B111F">
        <w:t>also determined that a road bisects the proposed mining area.</w:t>
      </w:r>
      <w:r w:rsidRPr="009420B4">
        <w:rPr>
          <w:rFonts w:cs="Arial"/>
          <w:color w:val="000000"/>
        </w:rPr>
        <w:t xml:space="preserve">  </w:t>
      </w:r>
    </w:p>
    <w:p w14:paraId="4D4C0E3C" w14:textId="4915E330" w:rsidR="00E274D8" w:rsidRPr="00E274D8" w:rsidRDefault="00E274D8" w:rsidP="00E274D8">
      <w:pPr>
        <w:autoSpaceDE w:val="0"/>
        <w:autoSpaceDN w:val="0"/>
        <w:adjustRightInd w:val="0"/>
        <w:rPr>
          <w:rFonts w:cs="Arial"/>
          <w:b/>
          <w:bCs/>
          <w:color w:val="000000"/>
          <w:u w:val="single"/>
        </w:rPr>
      </w:pPr>
      <w:r w:rsidRPr="00E274D8">
        <w:rPr>
          <w:rFonts w:cs="Arial"/>
          <w:b/>
          <w:bCs/>
          <w:color w:val="000000"/>
          <w:u w:val="single"/>
        </w:rPr>
        <w:t>Mining Area</w:t>
      </w:r>
    </w:p>
    <w:p w14:paraId="79CAE757" w14:textId="77777777" w:rsidR="00E274D8" w:rsidRPr="00E274D8" w:rsidRDefault="00E274D8" w:rsidP="00E274D8">
      <w:pPr>
        <w:autoSpaceDE w:val="0"/>
        <w:autoSpaceDN w:val="0"/>
        <w:adjustRightInd w:val="0"/>
        <w:rPr>
          <w:rFonts w:cs="Arial"/>
          <w:color w:val="000000"/>
        </w:rPr>
      </w:pPr>
      <w:r w:rsidRPr="00E274D8">
        <w:rPr>
          <w:rFonts w:cs="Arial"/>
          <w:color w:val="000000"/>
        </w:rPr>
        <w:t>Alternative 1:  Mining the entire coal reserve.</w:t>
      </w:r>
    </w:p>
    <w:p w14:paraId="7819E2BF" w14:textId="2AD2B511" w:rsidR="00E274D8" w:rsidRPr="00E274D8" w:rsidRDefault="00E274D8" w:rsidP="00E274D8">
      <w:pPr>
        <w:autoSpaceDE w:val="0"/>
        <w:autoSpaceDN w:val="0"/>
        <w:adjustRightInd w:val="0"/>
        <w:rPr>
          <w:rFonts w:cs="Arial"/>
          <w:color w:val="000000"/>
        </w:rPr>
      </w:pPr>
      <w:r w:rsidRPr="00E274D8">
        <w:rPr>
          <w:rFonts w:cs="Arial"/>
          <w:color w:val="000000"/>
        </w:rPr>
        <w:t xml:space="preserve">This alternative will include the mining of the entire coal reserve within the currently targeted coal reserve.  This alternative will involve the mining of wetlands and the road bisecting the mining area, which will require authorisation/permission from relevant authorities </w:t>
      </w:r>
      <w:proofErr w:type="gramStart"/>
      <w:r w:rsidRPr="00E274D8">
        <w:rPr>
          <w:rFonts w:cs="Arial"/>
          <w:color w:val="000000"/>
        </w:rPr>
        <w:t>i.e.</w:t>
      </w:r>
      <w:proofErr w:type="gramEnd"/>
      <w:r w:rsidRPr="00E274D8">
        <w:rPr>
          <w:rFonts w:cs="Arial"/>
          <w:color w:val="000000"/>
        </w:rPr>
        <w:t xml:space="preserve"> mining of the wetlands and diverting of the current road.</w:t>
      </w:r>
    </w:p>
    <w:p w14:paraId="141CBA31" w14:textId="10142DA4" w:rsidR="00E274D8" w:rsidRPr="00E274D8" w:rsidRDefault="00E274D8" w:rsidP="00E274D8">
      <w:pPr>
        <w:autoSpaceDE w:val="0"/>
        <w:autoSpaceDN w:val="0"/>
        <w:adjustRightInd w:val="0"/>
        <w:rPr>
          <w:rFonts w:cs="Arial"/>
          <w:color w:val="000000"/>
        </w:rPr>
      </w:pPr>
      <w:r w:rsidRPr="00E274D8">
        <w:rPr>
          <w:rFonts w:cs="Arial"/>
          <w:color w:val="000000"/>
        </w:rPr>
        <w:t>Alternative 2: Mining the reserve excluding the wetland and road bisecting the mining area</w:t>
      </w:r>
      <w:r w:rsidR="000302B5">
        <w:rPr>
          <w:rFonts w:cs="Arial"/>
          <w:color w:val="000000"/>
        </w:rPr>
        <w:t>.</w:t>
      </w:r>
    </w:p>
    <w:p w14:paraId="2D1FA692" w14:textId="77777777" w:rsidR="00E274D8" w:rsidRPr="00E274D8" w:rsidRDefault="00E274D8" w:rsidP="00E274D8">
      <w:pPr>
        <w:autoSpaceDE w:val="0"/>
        <w:autoSpaceDN w:val="0"/>
        <w:adjustRightInd w:val="0"/>
        <w:rPr>
          <w:rFonts w:cs="Arial"/>
          <w:color w:val="000000"/>
        </w:rPr>
      </w:pPr>
      <w:r w:rsidRPr="00E274D8">
        <w:rPr>
          <w:rFonts w:cs="Arial"/>
          <w:color w:val="000000"/>
        </w:rPr>
        <w:lastRenderedPageBreak/>
        <w:t>This alternative will include mining the coal reserve where a buffer between the mine and the sensitive landscapes.  The mining will also have to be conducted at two sections divided by the road bisecting the mining area.  An authorisation to mine within a regulated area of the wetlands will still require and integrated water use licence from the DWS.</w:t>
      </w:r>
    </w:p>
    <w:p w14:paraId="3245EE6E" w14:textId="5054D53B" w:rsidR="00E274D8" w:rsidRPr="00E274D8" w:rsidRDefault="00E274D8" w:rsidP="00E274D8">
      <w:pPr>
        <w:autoSpaceDE w:val="0"/>
        <w:autoSpaceDN w:val="0"/>
        <w:adjustRightInd w:val="0"/>
        <w:rPr>
          <w:rFonts w:cs="Arial"/>
          <w:b/>
          <w:bCs/>
          <w:color w:val="000000"/>
          <w:u w:val="single"/>
        </w:rPr>
      </w:pPr>
      <w:r w:rsidRPr="00E274D8">
        <w:rPr>
          <w:rFonts w:cs="Arial"/>
          <w:b/>
          <w:bCs/>
          <w:color w:val="000000"/>
          <w:u w:val="single"/>
        </w:rPr>
        <w:t>Mining Surface Infrastructure Options</w:t>
      </w:r>
    </w:p>
    <w:p w14:paraId="3FD8BF10" w14:textId="77777777" w:rsidR="00E274D8" w:rsidRPr="00E274D8" w:rsidRDefault="00E274D8" w:rsidP="00E274D8">
      <w:pPr>
        <w:autoSpaceDE w:val="0"/>
        <w:autoSpaceDN w:val="0"/>
        <w:adjustRightInd w:val="0"/>
        <w:rPr>
          <w:rFonts w:cs="Arial"/>
          <w:color w:val="000000"/>
        </w:rPr>
      </w:pPr>
      <w:r w:rsidRPr="00E274D8">
        <w:rPr>
          <w:rFonts w:cs="Arial"/>
          <w:color w:val="000000"/>
        </w:rPr>
        <w:t>Alternative 1:  Use existing structure</w:t>
      </w:r>
    </w:p>
    <w:p w14:paraId="79269F20" w14:textId="77777777" w:rsidR="00E274D8" w:rsidRPr="00E274D8" w:rsidRDefault="00E274D8" w:rsidP="00E274D8">
      <w:pPr>
        <w:autoSpaceDE w:val="0"/>
        <w:autoSpaceDN w:val="0"/>
        <w:adjustRightInd w:val="0"/>
        <w:rPr>
          <w:rFonts w:cs="Arial"/>
          <w:color w:val="000000"/>
        </w:rPr>
      </w:pPr>
      <w:r w:rsidRPr="00E274D8">
        <w:rPr>
          <w:rFonts w:cs="Arial"/>
          <w:color w:val="000000"/>
        </w:rPr>
        <w:t>This alternative will involve the use of the existing infrastructure at the mining area, which include a farmstead as a mine and workshop complex.  The farmsteads are however situated within the target coal reserve hence their use will result in the loss of revenue due to the sterilisation of the coal reserve.</w:t>
      </w:r>
    </w:p>
    <w:p w14:paraId="59B3986B" w14:textId="77777777" w:rsidR="00E274D8" w:rsidRPr="00E274D8" w:rsidRDefault="00E274D8" w:rsidP="00E274D8">
      <w:pPr>
        <w:autoSpaceDE w:val="0"/>
        <w:autoSpaceDN w:val="0"/>
        <w:adjustRightInd w:val="0"/>
        <w:rPr>
          <w:rFonts w:cs="Arial"/>
          <w:color w:val="000000"/>
        </w:rPr>
      </w:pPr>
      <w:r w:rsidRPr="00E274D8">
        <w:rPr>
          <w:rFonts w:cs="Arial"/>
          <w:color w:val="000000"/>
        </w:rPr>
        <w:t>Alternative 2: Construct new facilities.</w:t>
      </w:r>
    </w:p>
    <w:p w14:paraId="59EB1C35" w14:textId="77777777" w:rsidR="00E274D8" w:rsidRPr="00E274D8" w:rsidRDefault="00E274D8" w:rsidP="00E274D8">
      <w:pPr>
        <w:autoSpaceDE w:val="0"/>
        <w:autoSpaceDN w:val="0"/>
        <w:adjustRightInd w:val="0"/>
        <w:rPr>
          <w:rFonts w:cs="Arial"/>
          <w:color w:val="000000"/>
        </w:rPr>
      </w:pPr>
      <w:r w:rsidRPr="00E274D8">
        <w:rPr>
          <w:rFonts w:cs="Arial"/>
          <w:color w:val="000000"/>
        </w:rPr>
        <w:t xml:space="preserve">This alternative will include the use of new surface infrastructure (office and workshop complex).  This will require facilities that designed and constructed on virgin ground at the mining area.  This will hence </w:t>
      </w:r>
      <w:proofErr w:type="gramStart"/>
      <w:r w:rsidRPr="00E274D8">
        <w:rPr>
          <w:rFonts w:cs="Arial"/>
          <w:color w:val="000000"/>
        </w:rPr>
        <w:t>results</w:t>
      </w:r>
      <w:proofErr w:type="gramEnd"/>
      <w:r w:rsidRPr="00E274D8">
        <w:rPr>
          <w:rFonts w:cs="Arial"/>
          <w:color w:val="000000"/>
        </w:rPr>
        <w:t xml:space="preserve"> in the footprint of the mining area being extended to some extent, however the use of new infrastructure will also result in the optimisation of the exploitation of the target coal reserve.</w:t>
      </w:r>
    </w:p>
    <w:p w14:paraId="2BA60734" w14:textId="33565649" w:rsidR="00E274D8" w:rsidRPr="00E274D8" w:rsidRDefault="00E274D8" w:rsidP="00E274D8">
      <w:pPr>
        <w:autoSpaceDE w:val="0"/>
        <w:autoSpaceDN w:val="0"/>
        <w:adjustRightInd w:val="0"/>
        <w:rPr>
          <w:rFonts w:cs="Arial"/>
          <w:b/>
          <w:bCs/>
          <w:color w:val="000000"/>
          <w:u w:val="single"/>
        </w:rPr>
      </w:pPr>
      <w:r w:rsidRPr="00E274D8">
        <w:rPr>
          <w:rFonts w:cs="Arial"/>
          <w:b/>
          <w:bCs/>
          <w:color w:val="000000"/>
          <w:u w:val="single"/>
        </w:rPr>
        <w:t>Access Routes</w:t>
      </w:r>
    </w:p>
    <w:p w14:paraId="1B6F2997" w14:textId="77777777" w:rsidR="00E274D8" w:rsidRPr="00E274D8" w:rsidRDefault="00E274D8" w:rsidP="00E274D8">
      <w:pPr>
        <w:autoSpaceDE w:val="0"/>
        <w:autoSpaceDN w:val="0"/>
        <w:adjustRightInd w:val="0"/>
        <w:rPr>
          <w:rFonts w:cs="Arial"/>
          <w:color w:val="000000"/>
        </w:rPr>
      </w:pPr>
      <w:r w:rsidRPr="00E274D8">
        <w:rPr>
          <w:rFonts w:cs="Arial"/>
          <w:color w:val="000000"/>
        </w:rPr>
        <w:t>Alternative 1:  Use of existing Roads</w:t>
      </w:r>
    </w:p>
    <w:p w14:paraId="129B3537" w14:textId="77777777" w:rsidR="00E274D8" w:rsidRPr="00E274D8" w:rsidRDefault="00E274D8" w:rsidP="00E274D8">
      <w:pPr>
        <w:autoSpaceDE w:val="0"/>
        <w:autoSpaceDN w:val="0"/>
        <w:adjustRightInd w:val="0"/>
        <w:rPr>
          <w:rFonts w:cs="Arial"/>
          <w:color w:val="000000"/>
        </w:rPr>
      </w:pPr>
      <w:r w:rsidRPr="00E274D8">
        <w:rPr>
          <w:rFonts w:cs="Arial"/>
          <w:color w:val="000000"/>
        </w:rPr>
        <w:t xml:space="preserve">Two road that can be used for accessing the proposed mining area.  These roads all connect to a private road that subsequently connect to the R33 national road west of the proposed mining area.  </w:t>
      </w:r>
      <w:proofErr w:type="gramStart"/>
      <w:r w:rsidRPr="00E274D8">
        <w:rPr>
          <w:rFonts w:cs="Arial"/>
          <w:color w:val="000000"/>
        </w:rPr>
        <w:t>These road</w:t>
      </w:r>
      <w:proofErr w:type="gramEnd"/>
      <w:r w:rsidRPr="00E274D8">
        <w:rPr>
          <w:rFonts w:cs="Arial"/>
          <w:color w:val="000000"/>
        </w:rPr>
        <w:t xml:space="preserve"> will however require upgrade in order to handle the additional traffic form the proposed mining operation.</w:t>
      </w:r>
    </w:p>
    <w:p w14:paraId="67552AA9" w14:textId="77777777" w:rsidR="00E274D8" w:rsidRPr="00E274D8" w:rsidRDefault="00E274D8" w:rsidP="00E274D8">
      <w:pPr>
        <w:autoSpaceDE w:val="0"/>
        <w:autoSpaceDN w:val="0"/>
        <w:adjustRightInd w:val="0"/>
        <w:rPr>
          <w:rFonts w:cs="Arial"/>
          <w:color w:val="000000"/>
        </w:rPr>
      </w:pPr>
      <w:r w:rsidRPr="00E274D8">
        <w:rPr>
          <w:rFonts w:cs="Arial"/>
          <w:color w:val="000000"/>
        </w:rPr>
        <w:t>Alternative 2: New access road</w:t>
      </w:r>
    </w:p>
    <w:p w14:paraId="3B71BB1E" w14:textId="495291A0" w:rsidR="009420B4" w:rsidRDefault="00E274D8" w:rsidP="00E274D8">
      <w:pPr>
        <w:autoSpaceDE w:val="0"/>
        <w:autoSpaceDN w:val="0"/>
        <w:adjustRightInd w:val="0"/>
        <w:rPr>
          <w:rFonts w:cs="Arial"/>
          <w:color w:val="000000"/>
        </w:rPr>
      </w:pPr>
      <w:r w:rsidRPr="00E274D8">
        <w:rPr>
          <w:rFonts w:cs="Arial"/>
          <w:color w:val="000000"/>
        </w:rPr>
        <w:t xml:space="preserve">This alternative will include the construction of a new access road.  Assessment of the routes that can be sued has indicated that a few wetlands and stream may need to be crossed.  This will hence </w:t>
      </w:r>
      <w:proofErr w:type="gramStart"/>
      <w:r w:rsidRPr="00E274D8">
        <w:rPr>
          <w:rFonts w:cs="Arial"/>
          <w:color w:val="000000"/>
        </w:rPr>
        <w:t>results</w:t>
      </w:r>
      <w:proofErr w:type="gramEnd"/>
      <w:r w:rsidRPr="00E274D8">
        <w:rPr>
          <w:rFonts w:cs="Arial"/>
          <w:color w:val="000000"/>
        </w:rPr>
        <w:t xml:space="preserve"> in the impact on sensitive landscapes.</w:t>
      </w:r>
    </w:p>
    <w:p w14:paraId="6CD33E10" w14:textId="77777777" w:rsidR="003F3111" w:rsidRDefault="003F3111" w:rsidP="001F7459">
      <w:pPr>
        <w:pStyle w:val="Heading3"/>
      </w:pPr>
      <w:bookmarkStart w:id="237" w:name="_Toc82766360"/>
      <w:r>
        <w:t>Transport Alternatives</w:t>
      </w:r>
      <w:bookmarkEnd w:id="236"/>
      <w:bookmarkEnd w:id="237"/>
    </w:p>
    <w:p w14:paraId="5E7C09F8" w14:textId="77777777" w:rsidR="00D26279" w:rsidRDefault="00E8173C" w:rsidP="002A2936">
      <w:pPr>
        <w:pStyle w:val="BodyText"/>
        <w:spacing w:line="300" w:lineRule="auto"/>
        <w:rPr>
          <w:rFonts w:cs="Arial"/>
        </w:rPr>
      </w:pPr>
      <w:r w:rsidRPr="00E8173C">
        <w:rPr>
          <w:rFonts w:cs="Arial"/>
        </w:rPr>
        <w:t>Based on the policies of the Department of Water and Sanitation, the local municipalities and the mine itself, it was determined that the only feasible technological way of undertaking the proposed activities would be to use energy readily available to the mine (fuel), water from the mine workings and constructed waste management facilities for the operation of the proposed project.  In view of the above, no technology alternatives were considered for the amendment.</w:t>
      </w:r>
    </w:p>
    <w:p w14:paraId="7F00CB1E" w14:textId="2C369B2D" w:rsidR="003650B0" w:rsidRDefault="00A222C5" w:rsidP="00D26279">
      <w:pPr>
        <w:pStyle w:val="Heading3"/>
      </w:pPr>
      <w:r>
        <w:t xml:space="preserve"> </w:t>
      </w:r>
      <w:bookmarkStart w:id="238" w:name="_Toc82766361"/>
      <w:r w:rsidR="00D26279">
        <w:t>Input Material</w:t>
      </w:r>
      <w:bookmarkEnd w:id="238"/>
    </w:p>
    <w:p w14:paraId="02E50105" w14:textId="7F047C74" w:rsidR="00D26279" w:rsidRDefault="00D26279" w:rsidP="00D26279">
      <w:pPr>
        <w:pStyle w:val="BodyText"/>
      </w:pPr>
      <w:r w:rsidRPr="00D26279">
        <w:t>As mentioned above, water sources used by the mine and available energy will be used for the operation of the proposed project.  In view of the above, no alternatives were considered for this project</w:t>
      </w:r>
      <w:r>
        <w:t>.</w:t>
      </w:r>
    </w:p>
    <w:p w14:paraId="6A277D40" w14:textId="1F9F2B47" w:rsidR="00D26279" w:rsidRDefault="00D26279" w:rsidP="00D26279">
      <w:pPr>
        <w:pStyle w:val="Heading3"/>
      </w:pPr>
      <w:bookmarkStart w:id="239" w:name="_Toc82766362"/>
      <w:r>
        <w:t>Operational Alternatives</w:t>
      </w:r>
      <w:bookmarkEnd w:id="239"/>
    </w:p>
    <w:p w14:paraId="4F2FD643" w14:textId="77777777" w:rsidR="00D26279" w:rsidRPr="00D26279" w:rsidRDefault="00D26279" w:rsidP="00D26279">
      <w:pPr>
        <w:pStyle w:val="BodyText"/>
        <w:rPr>
          <w:b/>
          <w:bCs/>
          <w:u w:val="single"/>
        </w:rPr>
      </w:pPr>
      <w:r w:rsidRPr="00D26279">
        <w:rPr>
          <w:b/>
          <w:bCs/>
          <w:u w:val="single"/>
        </w:rPr>
        <w:t>Mining methods</w:t>
      </w:r>
    </w:p>
    <w:p w14:paraId="793BB50F" w14:textId="3F7F5176" w:rsidR="00D26279" w:rsidRDefault="00D26279" w:rsidP="00D26279">
      <w:pPr>
        <w:pStyle w:val="BodyText"/>
      </w:pPr>
      <w:r>
        <w:t xml:space="preserve">Regarding the mining methods, two mining methods were investigated for the proposed project </w:t>
      </w:r>
      <w:r w:rsidR="002B111F">
        <w:t>i.e.,</w:t>
      </w:r>
      <w:r>
        <w:t xml:space="preserve"> opencast and underground mining methods.  </w:t>
      </w:r>
    </w:p>
    <w:p w14:paraId="029DEFCC" w14:textId="5B032F1F" w:rsidR="00D26279" w:rsidRDefault="00D26279" w:rsidP="00D26279">
      <w:pPr>
        <w:pStyle w:val="BodyText"/>
      </w:pPr>
      <w:r>
        <w:t xml:space="preserve">Mining using opencast mining methods were decided against the underground mining methods.  The underground mining methods was ruled out due to the safety risks </w:t>
      </w:r>
      <w:r w:rsidR="002B111F">
        <w:t>the</w:t>
      </w:r>
      <w:r>
        <w:t xml:space="preserve"> operation will have.  The strata above the target coal seam will not be competent enough to hold the overburden should underground mining methods be used.  </w:t>
      </w:r>
    </w:p>
    <w:p w14:paraId="00051598" w14:textId="77777777" w:rsidR="00D26279" w:rsidRDefault="00D26279" w:rsidP="00D26279">
      <w:pPr>
        <w:pStyle w:val="BodyText"/>
      </w:pPr>
      <w:r>
        <w:lastRenderedPageBreak/>
        <w:t>Further to the above opencast mining have the following general advantages i.e.:</w:t>
      </w:r>
    </w:p>
    <w:p w14:paraId="5E1A0957" w14:textId="77777777" w:rsidR="00D26279" w:rsidRDefault="00D26279" w:rsidP="00D26279">
      <w:pPr>
        <w:pStyle w:val="BodyText"/>
      </w:pPr>
      <w:r>
        <w:t>•</w:t>
      </w:r>
      <w:r>
        <w:tab/>
        <w:t>Trucks and shovels can be used to move large volumes of material.</w:t>
      </w:r>
    </w:p>
    <w:p w14:paraId="27E52405" w14:textId="716656DF" w:rsidR="00D26279" w:rsidRDefault="00D26279" w:rsidP="00D26279">
      <w:pPr>
        <w:pStyle w:val="BodyText"/>
      </w:pPr>
      <w:r>
        <w:t>•</w:t>
      </w:r>
      <w:r>
        <w:tab/>
        <w:t xml:space="preserve">Equipment </w:t>
      </w:r>
      <w:r w:rsidR="002B111F">
        <w:t>is</w:t>
      </w:r>
      <w:r>
        <w:t xml:space="preserve"> not restricted by the size of the opening they are working in.</w:t>
      </w:r>
    </w:p>
    <w:p w14:paraId="1CA39F92" w14:textId="77777777" w:rsidR="00D26279" w:rsidRDefault="00D26279" w:rsidP="00D26279">
      <w:pPr>
        <w:pStyle w:val="BodyText"/>
      </w:pPr>
      <w:r>
        <w:t>•</w:t>
      </w:r>
      <w:r>
        <w:tab/>
        <w:t>Opencast provide faster production.</w:t>
      </w:r>
    </w:p>
    <w:p w14:paraId="4C2D7004" w14:textId="77777777" w:rsidR="00D26279" w:rsidRDefault="00D26279" w:rsidP="00D26279">
      <w:pPr>
        <w:pStyle w:val="BodyText"/>
      </w:pPr>
      <w:r>
        <w:t>•</w:t>
      </w:r>
      <w:r>
        <w:tab/>
        <w:t>Opencast mining has lower cost to mine.</w:t>
      </w:r>
    </w:p>
    <w:p w14:paraId="062F2A57" w14:textId="77777777" w:rsidR="00D26279" w:rsidRPr="00D26279" w:rsidRDefault="00D26279" w:rsidP="00D26279">
      <w:pPr>
        <w:pStyle w:val="BodyText"/>
        <w:rPr>
          <w:b/>
          <w:bCs/>
          <w:u w:val="single"/>
        </w:rPr>
      </w:pPr>
      <w:r w:rsidRPr="00D26279">
        <w:rPr>
          <w:b/>
          <w:bCs/>
          <w:u w:val="single"/>
        </w:rPr>
        <w:t>Processing of the R.O.M coal</w:t>
      </w:r>
    </w:p>
    <w:p w14:paraId="5A77F9C3" w14:textId="77777777" w:rsidR="00D26279" w:rsidRDefault="00D26279" w:rsidP="00D26279">
      <w:pPr>
        <w:pStyle w:val="BodyText"/>
      </w:pPr>
      <w:r>
        <w:t>Two alternatives with regard to the processing of the run of mine coal were looked at i.e.: crushing and screening plant or a coal washing plant.</w:t>
      </w:r>
    </w:p>
    <w:p w14:paraId="47B5837C" w14:textId="77777777" w:rsidR="00D26279" w:rsidRDefault="00D26279" w:rsidP="00D26279">
      <w:pPr>
        <w:pStyle w:val="BodyText"/>
      </w:pPr>
      <w:r>
        <w:t>Alternative 1:  Coal Washing Plant</w:t>
      </w:r>
    </w:p>
    <w:p w14:paraId="1981F721" w14:textId="77777777" w:rsidR="00D26279" w:rsidRDefault="00D26279" w:rsidP="00D26279">
      <w:pPr>
        <w:pStyle w:val="BodyText"/>
      </w:pPr>
      <w:r>
        <w:t>The use of a coal washing plant will provide an advantage of allowing the mine to produce coal of better quality.  This alternative in processing coal will however result in the generation of waste in the form of mineral residue (coarse and fine coal discards), which will require management.</w:t>
      </w:r>
    </w:p>
    <w:p w14:paraId="29F2609E" w14:textId="77777777" w:rsidR="00D26279" w:rsidRDefault="00D26279" w:rsidP="00D26279">
      <w:pPr>
        <w:pStyle w:val="BodyText"/>
      </w:pPr>
      <w:r>
        <w:t>Alternative 2:  Crushing and screening plant</w:t>
      </w:r>
    </w:p>
    <w:p w14:paraId="0FAB37F4" w14:textId="045BC5DB" w:rsidR="00D26279" w:rsidRDefault="00D26279" w:rsidP="00D26279">
      <w:pPr>
        <w:pStyle w:val="BodyText"/>
      </w:pPr>
      <w:r>
        <w:t xml:space="preserve">The use of a crushing and screening tool will allow the mine to only size the run of mine coal.  Provided the </w:t>
      </w:r>
      <w:proofErr w:type="gramStart"/>
      <w:r>
        <w:t>in situ</w:t>
      </w:r>
      <w:proofErr w:type="gramEnd"/>
      <w:r>
        <w:t xml:space="preserve"> coal qualities are sufficient, the crushing and screening can be used.  This alternative will have a lesser pollution footprint since no mineral residue will be generated from the coal processing</w:t>
      </w:r>
      <w:r w:rsidR="002B111F">
        <w:t>.</w:t>
      </w:r>
    </w:p>
    <w:p w14:paraId="6F9D7385" w14:textId="00CD1A6D" w:rsidR="00D26279" w:rsidRDefault="00D21D7C" w:rsidP="00D21D7C">
      <w:pPr>
        <w:pStyle w:val="Heading3"/>
      </w:pPr>
      <w:bookmarkStart w:id="240" w:name="_Toc82766363"/>
      <w:r>
        <w:t>Transport of Coal</w:t>
      </w:r>
      <w:bookmarkEnd w:id="240"/>
    </w:p>
    <w:p w14:paraId="571BC2B4" w14:textId="1AF356F5" w:rsidR="00D21D7C" w:rsidRDefault="00D21D7C" w:rsidP="00D21D7C">
      <w:pPr>
        <w:pStyle w:val="BodyText"/>
      </w:pPr>
      <w:r>
        <w:t xml:space="preserve">Regarding transportation of the mine coal, two alternatives were looked at </w:t>
      </w:r>
      <w:r w:rsidR="002B111F">
        <w:t>i.e.,</w:t>
      </w:r>
      <w:r>
        <w:t xml:space="preserve"> use of existing roads or use of the railway system.</w:t>
      </w:r>
    </w:p>
    <w:p w14:paraId="5F095F96" w14:textId="77777777" w:rsidR="00D21D7C" w:rsidRDefault="00D21D7C" w:rsidP="00D21D7C">
      <w:pPr>
        <w:pStyle w:val="BodyText"/>
      </w:pPr>
      <w:r>
        <w:t>Alternative 1:  Road Transportation:</w:t>
      </w:r>
    </w:p>
    <w:p w14:paraId="05A4E26D" w14:textId="77777777" w:rsidR="00D21D7C" w:rsidRDefault="00D21D7C" w:rsidP="00D21D7C">
      <w:pPr>
        <w:pStyle w:val="BodyText"/>
      </w:pPr>
      <w:r>
        <w:t xml:space="preserve">This alternative </w:t>
      </w:r>
      <w:proofErr w:type="gramStart"/>
      <w:r>
        <w:t>include</w:t>
      </w:r>
      <w:proofErr w:type="gramEnd"/>
      <w:r>
        <w:t xml:space="preserve"> the use of existing road network for transporting the coal product to the destined clients.  The area has a </w:t>
      </w:r>
      <w:proofErr w:type="gramStart"/>
      <w:r>
        <w:t>good road networks</w:t>
      </w:r>
      <w:proofErr w:type="gramEnd"/>
      <w:r>
        <w:t xml:space="preserve"> and since a number of mining operation are conducted in the vicinity of the mine, the roads are currently used for the transporting of coal from the mine. </w:t>
      </w:r>
    </w:p>
    <w:p w14:paraId="218F166A" w14:textId="77777777" w:rsidR="00D21D7C" w:rsidRDefault="00D21D7C" w:rsidP="00D21D7C">
      <w:pPr>
        <w:pStyle w:val="BodyText"/>
      </w:pPr>
      <w:r>
        <w:t>Alternative 2:  Railway System</w:t>
      </w:r>
    </w:p>
    <w:p w14:paraId="04621E8E" w14:textId="095B976F" w:rsidR="00D26279" w:rsidRDefault="00D21D7C" w:rsidP="00D21D7C">
      <w:pPr>
        <w:pStyle w:val="BodyText"/>
      </w:pPr>
      <w:r>
        <w:t>A siding is situated within a few kilometres from the prosed mining area.  It is not certain if the siding is currently in use.  This system, provided it is operational, can be used for the transportation of coal from the proposed mining area.</w:t>
      </w:r>
    </w:p>
    <w:p w14:paraId="10712794" w14:textId="580B1E2A" w:rsidR="00D21D7C" w:rsidRDefault="00D21D7C" w:rsidP="00D21D7C">
      <w:pPr>
        <w:pStyle w:val="Heading3"/>
      </w:pPr>
      <w:bookmarkStart w:id="241" w:name="_Toc82766364"/>
      <w:r>
        <w:t>No Go Option</w:t>
      </w:r>
      <w:bookmarkEnd w:id="241"/>
    </w:p>
    <w:p w14:paraId="7621A849" w14:textId="77777777" w:rsidR="00D21D7C" w:rsidRDefault="00D21D7C" w:rsidP="00D21D7C">
      <w:pPr>
        <w:pStyle w:val="BodyText"/>
      </w:pPr>
      <w:r>
        <w:t xml:space="preserve">If the mine cannot proceed with this project, this may result in the sterilisation of the reserves for an extended period, which will cause loss of revenue to the local municipality and the district at large. </w:t>
      </w:r>
    </w:p>
    <w:p w14:paraId="32158582" w14:textId="0441F820" w:rsidR="00D21D7C" w:rsidRDefault="00D21D7C" w:rsidP="00D21D7C">
      <w:pPr>
        <w:pStyle w:val="BodyText"/>
      </w:pPr>
      <w:r>
        <w:t>In view of the above, the consequences of not proceeding with this project will have a detrimental impact on the employment opportunities to be created, the surrounding previously disadvantaged community and the owners of the mine.</w:t>
      </w:r>
    </w:p>
    <w:p w14:paraId="31B6C08A" w14:textId="3B63D6E2" w:rsidR="00D21D7C" w:rsidRDefault="00A4013E" w:rsidP="00A4013E">
      <w:pPr>
        <w:pStyle w:val="Heading3"/>
      </w:pPr>
      <w:bookmarkStart w:id="242" w:name="_Toc82766365"/>
      <w:r w:rsidRPr="00A4013E">
        <w:t>OUTCOME OF THE SITE SELECTION MATRIX</w:t>
      </w:r>
      <w:bookmarkEnd w:id="242"/>
    </w:p>
    <w:p w14:paraId="06ADF269" w14:textId="0DD4F333" w:rsidR="00A4013E" w:rsidRDefault="002032D2" w:rsidP="00D26279">
      <w:pPr>
        <w:pStyle w:val="BodyText"/>
      </w:pPr>
      <w:r w:rsidRPr="002032D2">
        <w:t>D</w:t>
      </w:r>
      <w:r w:rsidR="00A4013E" w:rsidRPr="002032D2">
        <w:t>ue to the</w:t>
      </w:r>
      <w:r w:rsidRPr="002032D2">
        <w:t xml:space="preserve"> accepted mining</w:t>
      </w:r>
      <w:r w:rsidR="00A4013E" w:rsidRPr="002032D2">
        <w:t xml:space="preserve"> right </w:t>
      </w:r>
      <w:r w:rsidRPr="002032D2">
        <w:t>application, Belfast Colliery (Pty) Limited</w:t>
      </w:r>
      <w:r w:rsidR="00A4013E" w:rsidRPr="002032D2">
        <w:t xml:space="preserve"> is the only company that can exploit the coal reserve. </w:t>
      </w:r>
      <w:r w:rsidRPr="002032D2">
        <w:t xml:space="preserve"> </w:t>
      </w:r>
      <w:r w:rsidR="002B111F" w:rsidRPr="002032D2">
        <w:t>Therefore,</w:t>
      </w:r>
      <w:r w:rsidR="00A4013E" w:rsidRPr="002032D2">
        <w:t xml:space="preserve"> no other site selection </w:t>
      </w:r>
      <w:r w:rsidR="002B111F" w:rsidRPr="002032D2">
        <w:t>was</w:t>
      </w:r>
      <w:r w:rsidR="00A4013E" w:rsidRPr="002032D2">
        <w:t xml:space="preserve"> available.</w:t>
      </w:r>
    </w:p>
    <w:p w14:paraId="5C7D3FE6" w14:textId="77777777" w:rsidR="00176B9F" w:rsidRDefault="00176B9F">
      <w:pPr>
        <w:pStyle w:val="Heading2"/>
      </w:pPr>
      <w:bookmarkStart w:id="243" w:name="_Toc82766366"/>
      <w:r>
        <w:t>Concluding Statement</w:t>
      </w:r>
      <w:bookmarkEnd w:id="243"/>
      <w:r>
        <w:t xml:space="preserve"> </w:t>
      </w:r>
    </w:p>
    <w:p w14:paraId="7EC5C51D" w14:textId="729AD882" w:rsidR="00477FF2" w:rsidRPr="00477FF2" w:rsidRDefault="00477FF2" w:rsidP="00477FF2">
      <w:pPr>
        <w:pStyle w:val="BodyText"/>
        <w:rPr>
          <w:rFonts w:cs="Arial"/>
        </w:rPr>
      </w:pPr>
      <w:r w:rsidRPr="00477FF2">
        <w:rPr>
          <w:rFonts w:cs="Arial"/>
        </w:rPr>
        <w:t xml:space="preserve">Based on the above, the proposed </w:t>
      </w:r>
      <w:proofErr w:type="spellStart"/>
      <w:r>
        <w:rPr>
          <w:rFonts w:cs="Arial"/>
        </w:rPr>
        <w:t>Steynsplaats</w:t>
      </w:r>
      <w:proofErr w:type="spellEnd"/>
      <w:r w:rsidRPr="00477FF2">
        <w:rPr>
          <w:rFonts w:cs="Arial"/>
        </w:rPr>
        <w:t xml:space="preserve"> Colliery’s project, is the preferred location for the proposed project based on the following:</w:t>
      </w:r>
    </w:p>
    <w:p w14:paraId="0427DA02" w14:textId="0788CB75" w:rsidR="00477FF2" w:rsidRPr="00477FF2" w:rsidRDefault="00477FF2" w:rsidP="00477FF2">
      <w:pPr>
        <w:pStyle w:val="BodyText"/>
        <w:rPr>
          <w:rFonts w:cs="Arial"/>
        </w:rPr>
      </w:pPr>
      <w:r w:rsidRPr="00477FF2">
        <w:rPr>
          <w:rFonts w:cs="Arial"/>
        </w:rPr>
        <w:lastRenderedPageBreak/>
        <w:t>•</w:t>
      </w:r>
      <w:r w:rsidRPr="00477FF2">
        <w:rPr>
          <w:rFonts w:cs="Arial"/>
        </w:rPr>
        <w:tab/>
        <w:t xml:space="preserve">If the mine cannot proceed with this project, this may result in the sterilisation of the reserves for an extended period, which will cause loss of revenue to the local municipality and the district at large. </w:t>
      </w:r>
    </w:p>
    <w:p w14:paraId="19064E8A" w14:textId="336E3687" w:rsidR="00176B9F" w:rsidRPr="00816ABA" w:rsidRDefault="00477FF2" w:rsidP="00477FF2">
      <w:pPr>
        <w:pStyle w:val="BodyText"/>
        <w:spacing w:line="300" w:lineRule="auto"/>
        <w:rPr>
          <w:rFonts w:cs="Arial"/>
        </w:rPr>
      </w:pPr>
      <w:r w:rsidRPr="00477FF2">
        <w:rPr>
          <w:rFonts w:cs="Arial"/>
        </w:rPr>
        <w:t>•</w:t>
      </w:r>
      <w:r w:rsidRPr="00477FF2">
        <w:rPr>
          <w:rFonts w:cs="Arial"/>
        </w:rPr>
        <w:tab/>
        <w:t>In view of the above, the consequences of not proceeding with this project will have a detrimental impact on the employment opportunities to be created, the surrounding previously disadvantaged community and the owners of the mine</w:t>
      </w:r>
      <w:r>
        <w:rPr>
          <w:rFonts w:cs="Arial"/>
        </w:rPr>
        <w:t>.</w:t>
      </w:r>
    </w:p>
    <w:p w14:paraId="21FFB0DE" w14:textId="77777777" w:rsidR="001747A5" w:rsidRDefault="001747A5" w:rsidP="00585E04">
      <w:pPr>
        <w:pStyle w:val="BodyText3"/>
      </w:pPr>
      <w:r>
        <w:br w:type="page"/>
      </w:r>
    </w:p>
    <w:p w14:paraId="6930F8FB" w14:textId="77777777" w:rsidR="004319E2" w:rsidRDefault="004319E2" w:rsidP="00585E04">
      <w:pPr>
        <w:pStyle w:val="BodyText3"/>
      </w:pPr>
    </w:p>
    <w:p w14:paraId="16CCA834" w14:textId="77777777" w:rsidR="004319E2" w:rsidRDefault="004319E2" w:rsidP="00585E04">
      <w:pPr>
        <w:pStyle w:val="BodyText3"/>
      </w:pPr>
    </w:p>
    <w:p w14:paraId="445D7F66" w14:textId="77777777" w:rsidR="004319E2" w:rsidRDefault="004319E2" w:rsidP="00585E04">
      <w:pPr>
        <w:pStyle w:val="BodyText3"/>
      </w:pPr>
    </w:p>
    <w:p w14:paraId="51ED41D9" w14:textId="77777777" w:rsidR="004319E2" w:rsidRDefault="004319E2" w:rsidP="00585E04">
      <w:pPr>
        <w:pStyle w:val="BodyText3"/>
      </w:pPr>
    </w:p>
    <w:p w14:paraId="1603FADA" w14:textId="77777777" w:rsidR="007F5199" w:rsidRDefault="007F5199" w:rsidP="00585E04">
      <w:pPr>
        <w:pStyle w:val="BodyText3"/>
      </w:pPr>
    </w:p>
    <w:p w14:paraId="31BB2894" w14:textId="77777777" w:rsidR="004319E2" w:rsidRDefault="004319E2" w:rsidP="00585E04">
      <w:pPr>
        <w:pStyle w:val="BodyText3"/>
      </w:pPr>
    </w:p>
    <w:p w14:paraId="7410961F" w14:textId="77777777" w:rsidR="004319E2" w:rsidRDefault="004319E2" w:rsidP="00585E04">
      <w:pPr>
        <w:pStyle w:val="BodyText3"/>
      </w:pPr>
    </w:p>
    <w:p w14:paraId="3B5C13BB" w14:textId="77777777" w:rsidR="00300E34" w:rsidRDefault="00300E34" w:rsidP="00585E04">
      <w:pPr>
        <w:pStyle w:val="BodyText3"/>
      </w:pPr>
    </w:p>
    <w:p w14:paraId="566DB922" w14:textId="77777777" w:rsidR="0055566F" w:rsidRPr="002208A3" w:rsidRDefault="00582567" w:rsidP="00585E04">
      <w:pPr>
        <w:pStyle w:val="BodyText3"/>
      </w:pPr>
      <w:r w:rsidRPr="002208A3">
        <w:t xml:space="preserve">SECTION </w:t>
      </w:r>
      <w:r w:rsidR="004319E2" w:rsidRPr="002208A3">
        <w:t>EIGHT</w:t>
      </w:r>
    </w:p>
    <w:p w14:paraId="4A644323" w14:textId="77777777" w:rsidR="0055566F" w:rsidRPr="002208A3" w:rsidRDefault="0055566F" w:rsidP="00585E04">
      <w:pPr>
        <w:pStyle w:val="BodyText3"/>
      </w:pPr>
      <w:r w:rsidRPr="002208A3">
        <w:t>_________________________________________________________________________________</w:t>
      </w:r>
    </w:p>
    <w:p w14:paraId="0370843D" w14:textId="77777777" w:rsidR="0055566F" w:rsidRDefault="0055566F" w:rsidP="00585E04">
      <w:pPr>
        <w:pStyle w:val="BodyText3"/>
      </w:pPr>
    </w:p>
    <w:p w14:paraId="0E8DC891" w14:textId="77777777" w:rsidR="003A2885" w:rsidRDefault="000B79A6" w:rsidP="00432D05">
      <w:pPr>
        <w:widowControl w:val="0"/>
        <w:autoSpaceDE w:val="0"/>
        <w:autoSpaceDN w:val="0"/>
        <w:adjustRightInd w:val="0"/>
        <w:rPr>
          <w:rFonts w:cs="Arial"/>
          <w:b/>
          <w:sz w:val="36"/>
          <w:szCs w:val="40"/>
        </w:rPr>
      </w:pPr>
      <w:r>
        <w:rPr>
          <w:rFonts w:cs="Arial"/>
          <w:b/>
          <w:sz w:val="36"/>
          <w:szCs w:val="40"/>
        </w:rPr>
        <w:t>Description of Environmental I</w:t>
      </w:r>
      <w:r w:rsidR="00432D05">
        <w:rPr>
          <w:rFonts w:cs="Arial"/>
          <w:b/>
          <w:sz w:val="36"/>
          <w:szCs w:val="40"/>
        </w:rPr>
        <w:t xml:space="preserve">ssues and Potential </w:t>
      </w:r>
      <w:r w:rsidR="0055566F">
        <w:rPr>
          <w:rFonts w:cs="Arial"/>
          <w:b/>
          <w:sz w:val="36"/>
          <w:szCs w:val="40"/>
        </w:rPr>
        <w:t>Impact</w:t>
      </w:r>
      <w:r w:rsidR="00432D05">
        <w:rPr>
          <w:rFonts w:cs="Arial"/>
          <w:b/>
          <w:sz w:val="36"/>
          <w:szCs w:val="40"/>
        </w:rPr>
        <w:t>s</w:t>
      </w:r>
      <w:r w:rsidR="0055566F">
        <w:rPr>
          <w:rFonts w:cs="Arial"/>
          <w:b/>
          <w:sz w:val="36"/>
          <w:szCs w:val="40"/>
        </w:rPr>
        <w:t xml:space="preserve"> </w:t>
      </w:r>
      <w:bookmarkStart w:id="244" w:name="_Toc479661798"/>
      <w:bookmarkStart w:id="245" w:name="_Toc94289125"/>
      <w:bookmarkStart w:id="246" w:name="_Toc94426910"/>
      <w:bookmarkStart w:id="247" w:name="_Toc94440606"/>
    </w:p>
    <w:p w14:paraId="70542330" w14:textId="77777777" w:rsidR="00432D05" w:rsidRDefault="00432D05" w:rsidP="00432D05">
      <w:pPr>
        <w:widowControl w:val="0"/>
        <w:autoSpaceDE w:val="0"/>
        <w:autoSpaceDN w:val="0"/>
        <w:adjustRightInd w:val="0"/>
        <w:rPr>
          <w:rFonts w:cs="Arial"/>
          <w:b/>
          <w:sz w:val="36"/>
          <w:szCs w:val="40"/>
        </w:rPr>
      </w:pPr>
    </w:p>
    <w:p w14:paraId="66D6D156" w14:textId="77777777" w:rsidR="00432D05" w:rsidRDefault="00432D05" w:rsidP="00432D05">
      <w:pPr>
        <w:widowControl w:val="0"/>
        <w:autoSpaceDE w:val="0"/>
        <w:autoSpaceDN w:val="0"/>
        <w:adjustRightInd w:val="0"/>
        <w:sectPr w:rsidR="00432D05" w:rsidSect="003C5FC4">
          <w:pgSz w:w="11909" w:h="16834" w:code="9"/>
          <w:pgMar w:top="1440" w:right="1276" w:bottom="1440" w:left="1276" w:header="720" w:footer="477" w:gutter="0"/>
          <w:cols w:space="708"/>
          <w:noEndnote/>
          <w:docGrid w:linePitch="326"/>
        </w:sectPr>
      </w:pPr>
    </w:p>
    <w:p w14:paraId="5A29B578" w14:textId="77777777" w:rsidR="00582567" w:rsidRPr="00582567" w:rsidRDefault="00582567" w:rsidP="00285229">
      <w:pPr>
        <w:pStyle w:val="Heading1"/>
        <w:spacing w:after="120" w:line="300" w:lineRule="auto"/>
        <w:jc w:val="both"/>
      </w:pPr>
      <w:bookmarkStart w:id="248" w:name="_Toc82766367"/>
      <w:bookmarkEnd w:id="244"/>
      <w:bookmarkEnd w:id="245"/>
      <w:bookmarkEnd w:id="246"/>
      <w:bookmarkEnd w:id="247"/>
      <w:r w:rsidRPr="00582567">
        <w:lastRenderedPageBreak/>
        <w:t>Description of Environmental issues and Potential Impacts</w:t>
      </w:r>
      <w:bookmarkEnd w:id="248"/>
      <w:r w:rsidRPr="00582567">
        <w:t xml:space="preserve"> </w:t>
      </w:r>
    </w:p>
    <w:p w14:paraId="0D23A5A6" w14:textId="7214BBBC" w:rsidR="00933610" w:rsidRPr="00933610" w:rsidRDefault="00933610" w:rsidP="00933610">
      <w:pPr>
        <w:pStyle w:val="NormalJustified"/>
        <w:spacing w:line="300" w:lineRule="auto"/>
        <w:rPr>
          <w:rFonts w:cs="Arial"/>
          <w:lang w:val="en-ZA"/>
        </w:rPr>
      </w:pPr>
      <w:r w:rsidRPr="00933610">
        <w:rPr>
          <w:rFonts w:cs="Arial"/>
          <w:lang w:val="en-ZA"/>
        </w:rPr>
        <w:t xml:space="preserve">This section will only highlight anticipated impacts at the proposed </w:t>
      </w:r>
      <w:proofErr w:type="spellStart"/>
      <w:r w:rsidR="00490DB7">
        <w:rPr>
          <w:rFonts w:cs="Arial"/>
          <w:lang w:val="en-ZA"/>
        </w:rPr>
        <w:t>Steynsplaats</w:t>
      </w:r>
      <w:proofErr w:type="spellEnd"/>
      <w:r w:rsidR="00490DB7">
        <w:rPr>
          <w:rFonts w:cs="Arial"/>
          <w:lang w:val="en-ZA"/>
        </w:rPr>
        <w:t xml:space="preserve"> </w:t>
      </w:r>
      <w:r w:rsidR="00407BD4">
        <w:rPr>
          <w:rFonts w:cs="Arial"/>
          <w:lang w:val="en-ZA"/>
        </w:rPr>
        <w:t>Colliery</w:t>
      </w:r>
      <w:r w:rsidRPr="00933610">
        <w:rPr>
          <w:rFonts w:cs="Arial"/>
          <w:lang w:val="en-ZA"/>
        </w:rPr>
        <w:t>.  Note that impacts discussed in this section are only briefly highlighted.  A detailed impact assessment will be given in the environmental impact assessment and environmental management programme report to be submitted later to the Department of Mineral Resources</w:t>
      </w:r>
      <w:r w:rsidR="00490DB7">
        <w:rPr>
          <w:rFonts w:cs="Arial"/>
          <w:lang w:val="en-ZA"/>
        </w:rPr>
        <w:t xml:space="preserve"> and Energy</w:t>
      </w:r>
      <w:r w:rsidRPr="00933610">
        <w:rPr>
          <w:rFonts w:cs="Arial"/>
          <w:lang w:val="en-ZA"/>
        </w:rPr>
        <w:t>.</w:t>
      </w:r>
    </w:p>
    <w:p w14:paraId="2B9677BF" w14:textId="77777777" w:rsidR="00582567" w:rsidRPr="00582567" w:rsidRDefault="00933610" w:rsidP="00933610">
      <w:pPr>
        <w:pStyle w:val="NormalJustified"/>
        <w:spacing w:line="300" w:lineRule="auto"/>
        <w:rPr>
          <w:rFonts w:cs="Arial"/>
          <w:lang w:val="en-ZA"/>
        </w:rPr>
      </w:pPr>
      <w:r w:rsidRPr="00933610">
        <w:rPr>
          <w:rFonts w:cs="Arial"/>
          <w:lang w:val="en-ZA"/>
        </w:rPr>
        <w:t xml:space="preserve">The proposed mining operation will be conducted by means of opencast mining methods. Access to the coal reserves will be via an initial box cut and access ramp.  Mining to be undertaken at the proposed mining area will constitute all mining phases.  Potential impacts will arise during and after the mining operation on the proposed mining area, which include the four phases of mining </w:t>
      </w:r>
      <w:proofErr w:type="gramStart"/>
      <w:r w:rsidRPr="00933610">
        <w:rPr>
          <w:rFonts w:cs="Arial"/>
          <w:lang w:val="en-ZA"/>
        </w:rPr>
        <w:t>i.e.</w:t>
      </w:r>
      <w:proofErr w:type="gramEnd"/>
      <w:r w:rsidRPr="00933610">
        <w:rPr>
          <w:rFonts w:cs="Arial"/>
          <w:lang w:val="en-ZA"/>
        </w:rPr>
        <w:t xml:space="preserve"> Construction phase, Operational phase, Decommissioning phase and Closure phase (Residual Impacts)</w:t>
      </w:r>
      <w:r w:rsidR="007960E9">
        <w:rPr>
          <w:rFonts w:cs="Arial"/>
          <w:lang w:val="en-ZA"/>
        </w:rPr>
        <w:t>.</w:t>
      </w:r>
    </w:p>
    <w:p w14:paraId="467C94D5" w14:textId="77777777" w:rsidR="00432D05" w:rsidRPr="00582567" w:rsidRDefault="00432D05">
      <w:pPr>
        <w:pStyle w:val="Heading2"/>
      </w:pPr>
      <w:bookmarkStart w:id="249" w:name="_Toc82766368"/>
      <w:r w:rsidRPr="00582567">
        <w:t>CONSTRUCTION PHASE</w:t>
      </w:r>
      <w:bookmarkEnd w:id="249"/>
    </w:p>
    <w:p w14:paraId="34667CEE" w14:textId="77777777" w:rsidR="00933610" w:rsidRPr="00933610" w:rsidRDefault="00933610" w:rsidP="00933610">
      <w:pPr>
        <w:widowControl w:val="0"/>
        <w:autoSpaceDE w:val="0"/>
        <w:autoSpaceDN w:val="0"/>
        <w:adjustRightInd w:val="0"/>
        <w:ind w:left="-119"/>
        <w:rPr>
          <w:rFonts w:cs="Arial"/>
          <w:bCs/>
          <w:snapToGrid w:val="0"/>
        </w:rPr>
      </w:pPr>
      <w:r w:rsidRPr="00933610">
        <w:rPr>
          <w:rFonts w:cs="Arial"/>
          <w:bCs/>
          <w:snapToGrid w:val="0"/>
        </w:rPr>
        <w:t>During the construction phase, the following activities, which are likely to have a detrimental effect on the environmental, social and cultural aspects will be conducted:</w:t>
      </w:r>
    </w:p>
    <w:p w14:paraId="5AD39039" w14:textId="77777777" w:rsidR="00933610" w:rsidRPr="00933610" w:rsidRDefault="00933610" w:rsidP="00E93902">
      <w:pPr>
        <w:numPr>
          <w:ilvl w:val="0"/>
          <w:numId w:val="16"/>
        </w:numPr>
        <w:rPr>
          <w:lang w:val="en-ZA"/>
        </w:rPr>
      </w:pPr>
      <w:r w:rsidRPr="00933610">
        <w:rPr>
          <w:lang w:val="en-ZA"/>
        </w:rPr>
        <w:t>Construction of mine surface infrastructure (</w:t>
      </w:r>
      <w:r w:rsidRPr="00933610">
        <w:t>offices, workshops, access/haul roads, and other related mining infrastructure</w:t>
      </w:r>
      <w:r w:rsidRPr="00933610">
        <w:rPr>
          <w:lang w:val="en-ZA"/>
        </w:rPr>
        <w:t>);</w:t>
      </w:r>
    </w:p>
    <w:p w14:paraId="0150CBC7" w14:textId="77777777" w:rsidR="00933610" w:rsidRPr="00FC4D12" w:rsidRDefault="00933610" w:rsidP="00E93902">
      <w:pPr>
        <w:numPr>
          <w:ilvl w:val="0"/>
          <w:numId w:val="16"/>
        </w:numPr>
        <w:rPr>
          <w:lang w:val="en-ZA"/>
        </w:rPr>
      </w:pPr>
      <w:r w:rsidRPr="00FC4D12">
        <w:rPr>
          <w:lang w:val="en-ZA"/>
        </w:rPr>
        <w:t xml:space="preserve">Construction of </w:t>
      </w:r>
      <w:r w:rsidR="00B96184" w:rsidRPr="00FC4D12">
        <w:rPr>
          <w:lang w:val="en-ZA"/>
        </w:rPr>
        <w:t>crushing and screening</w:t>
      </w:r>
      <w:r w:rsidRPr="00FC4D12">
        <w:rPr>
          <w:lang w:val="en-ZA"/>
        </w:rPr>
        <w:t xml:space="preserve"> plant</w:t>
      </w:r>
    </w:p>
    <w:p w14:paraId="13A64871" w14:textId="77777777" w:rsidR="00933610" w:rsidRPr="00FC4D12" w:rsidRDefault="00933610" w:rsidP="00E93902">
      <w:pPr>
        <w:numPr>
          <w:ilvl w:val="0"/>
          <w:numId w:val="16"/>
        </w:numPr>
        <w:rPr>
          <w:lang w:val="en-ZA"/>
        </w:rPr>
      </w:pPr>
      <w:r w:rsidRPr="00933610">
        <w:rPr>
          <w:rFonts w:cs="Arial"/>
          <w:color w:val="000000"/>
          <w:lang w:val="en-ZA"/>
        </w:rPr>
        <w:t>Excavation of an initial box-cut;</w:t>
      </w:r>
    </w:p>
    <w:p w14:paraId="6D35E4E6" w14:textId="77777777" w:rsidR="00933610" w:rsidRPr="00933610" w:rsidRDefault="00933610" w:rsidP="00E93902">
      <w:pPr>
        <w:numPr>
          <w:ilvl w:val="0"/>
          <w:numId w:val="12"/>
        </w:numPr>
        <w:rPr>
          <w:rFonts w:cs="Arial"/>
          <w:color w:val="000000"/>
          <w:lang w:val="en-ZA"/>
        </w:rPr>
      </w:pPr>
      <w:r w:rsidRPr="00933610">
        <w:rPr>
          <w:rFonts w:cs="Arial"/>
          <w:color w:val="000000"/>
          <w:lang w:val="en-ZA"/>
        </w:rPr>
        <w:t>Preparation and formation of the topsoil, subsoil and overburden stockpiling areas;</w:t>
      </w:r>
    </w:p>
    <w:p w14:paraId="479B4CB2" w14:textId="77777777" w:rsidR="00933610" w:rsidRPr="00933610" w:rsidRDefault="00933610" w:rsidP="00E93902">
      <w:pPr>
        <w:numPr>
          <w:ilvl w:val="0"/>
          <w:numId w:val="12"/>
        </w:numPr>
        <w:rPr>
          <w:rFonts w:cs="Arial"/>
          <w:color w:val="000000"/>
          <w:lang w:val="en-ZA"/>
        </w:rPr>
      </w:pPr>
      <w:r w:rsidRPr="00933610">
        <w:rPr>
          <w:rFonts w:cs="Arial"/>
          <w:color w:val="000000"/>
          <w:lang w:val="en-ZA"/>
        </w:rPr>
        <w:t>Preparation of R.O.M. stockpiling area;</w:t>
      </w:r>
    </w:p>
    <w:p w14:paraId="2BDA1192" w14:textId="77777777" w:rsidR="0043128E" w:rsidRPr="0043128E" w:rsidRDefault="00933610" w:rsidP="00E93902">
      <w:pPr>
        <w:pStyle w:val="TOCBase"/>
        <w:numPr>
          <w:ilvl w:val="0"/>
          <w:numId w:val="12"/>
        </w:numPr>
        <w:tabs>
          <w:tab w:val="clear" w:pos="6480"/>
        </w:tabs>
        <w:spacing w:after="120" w:line="300" w:lineRule="auto"/>
        <w:rPr>
          <w:rFonts w:cs="Arial"/>
          <w:lang w:val="en-ZA"/>
        </w:rPr>
      </w:pPr>
      <w:r w:rsidRPr="00933610">
        <w:rPr>
          <w:spacing w:val="0"/>
          <w:lang w:val="en-ZA"/>
        </w:rPr>
        <w:t>Construction of water management facilities</w:t>
      </w:r>
    </w:p>
    <w:p w14:paraId="67E0DDC3" w14:textId="77777777" w:rsidR="00432D05" w:rsidRPr="00582567" w:rsidRDefault="00432D05" w:rsidP="001F7459">
      <w:pPr>
        <w:pStyle w:val="Heading3"/>
      </w:pPr>
      <w:bookmarkStart w:id="250" w:name="_Toc82766369"/>
      <w:r w:rsidRPr="00582567">
        <w:t>Topography</w:t>
      </w:r>
      <w:bookmarkEnd w:id="250"/>
    </w:p>
    <w:p w14:paraId="38A865DF" w14:textId="31FB01F3" w:rsidR="0043128E" w:rsidRPr="0043128E" w:rsidRDefault="00933610" w:rsidP="0043128E">
      <w:pPr>
        <w:rPr>
          <w:rFonts w:cs="Arial"/>
          <w:lang w:val="en-ZA"/>
        </w:rPr>
      </w:pPr>
      <w:r w:rsidRPr="00933610">
        <w:rPr>
          <w:lang w:val="en-ZA"/>
        </w:rPr>
        <w:t>The construction of the mine surface infrastructure, R.O.M. and overburden stockpiles and pollution control dam and the excavation of the initial box cut will form topographical highpoints and topographical voids, which will have an impact on the topography of the proposed mining area.  This will change the drainage patterns of the affected areas</w:t>
      </w:r>
      <w:r w:rsidR="00DE2C56">
        <w:rPr>
          <w:lang w:val="en-ZA"/>
        </w:rPr>
        <w:t>.</w:t>
      </w:r>
      <w:r w:rsidR="0043128E" w:rsidRPr="0043128E">
        <w:rPr>
          <w:rFonts w:cs="Arial"/>
          <w:lang w:val="en-ZA"/>
        </w:rPr>
        <w:t xml:space="preserve"> </w:t>
      </w:r>
    </w:p>
    <w:p w14:paraId="2F58E24C" w14:textId="77777777" w:rsidR="00432D05" w:rsidRPr="00582567" w:rsidRDefault="00432D05" w:rsidP="001F7459">
      <w:pPr>
        <w:pStyle w:val="Heading3"/>
      </w:pPr>
      <w:bookmarkStart w:id="251" w:name="_Toc82766370"/>
      <w:r w:rsidRPr="00582567">
        <w:t>Soils</w:t>
      </w:r>
      <w:bookmarkEnd w:id="251"/>
    </w:p>
    <w:p w14:paraId="7FEE3F9E" w14:textId="730C17D3" w:rsidR="0043128E" w:rsidRPr="0043128E" w:rsidRDefault="00496F29" w:rsidP="0043128E">
      <w:pPr>
        <w:rPr>
          <w:rFonts w:cs="Arial"/>
          <w:lang w:val="en-ZA"/>
        </w:rPr>
      </w:pPr>
      <w:r w:rsidRPr="00496F29">
        <w:rPr>
          <w:lang w:val="en-ZA"/>
        </w:rPr>
        <w:t>All construction phase activities will result in the stripping of the topsoil, which will result in the disruption of the soil profile within the mining areas.  The stockpiling of the topsoil may result in the topsoil being leached out.  The stockpiling of overburden material will result in the compaction of the topsoil layer, which will affect the fertility of the soil on which the stockpiles are placed</w:t>
      </w:r>
      <w:r w:rsidR="00DE2C56">
        <w:rPr>
          <w:rFonts w:cs="Arial"/>
          <w:lang w:val="en-ZA"/>
        </w:rPr>
        <w:t>.</w:t>
      </w:r>
    </w:p>
    <w:p w14:paraId="720B9192" w14:textId="77777777" w:rsidR="0043128E" w:rsidRPr="0043128E" w:rsidRDefault="009967B3" w:rsidP="001F7459">
      <w:pPr>
        <w:pStyle w:val="Heading3"/>
      </w:pPr>
      <w:bookmarkStart w:id="252" w:name="_Toc82766371"/>
      <w:r w:rsidRPr="00582567">
        <w:t>Land Use</w:t>
      </w:r>
      <w:bookmarkEnd w:id="252"/>
    </w:p>
    <w:p w14:paraId="40DC93F0" w14:textId="6C75C001" w:rsidR="0043128E" w:rsidRPr="0043128E" w:rsidRDefault="00496F29" w:rsidP="0043128E">
      <w:pPr>
        <w:rPr>
          <w:rFonts w:cs="Arial"/>
          <w:color w:val="000000"/>
        </w:rPr>
      </w:pPr>
      <w:r w:rsidRPr="00496F29">
        <w:t>As described above, the area is predominantly used for</w:t>
      </w:r>
      <w:r w:rsidR="00AA60DA">
        <w:t xml:space="preserve"> </w:t>
      </w:r>
      <w:r w:rsidR="00DE2C56" w:rsidRPr="00DE2C56">
        <w:t>timber plantations, limited grazing and farmworker houses situated on farmsteads</w:t>
      </w:r>
      <w:r w:rsidR="00AA60DA">
        <w:t>.</w:t>
      </w:r>
      <w:r w:rsidRPr="00496F29">
        <w:t xml:space="preserve"> All construction phase activities will result in the land use changing from the above-mentioned land uses to the mining land use.  Note that the impacts during the construction phase will be limited to the initial box cut and infrastructure areas, hence will be less when </w:t>
      </w:r>
      <w:r w:rsidRPr="00496F29">
        <w:lastRenderedPageBreak/>
        <w:t>compared to the operational phase.  The construction phase may have impacts on the surrounding land uses, which will be determined during the EIA phase</w:t>
      </w:r>
      <w:r>
        <w:t>.</w:t>
      </w:r>
    </w:p>
    <w:p w14:paraId="69242870" w14:textId="77777777" w:rsidR="009967B3" w:rsidRDefault="009967B3" w:rsidP="001F7459">
      <w:pPr>
        <w:pStyle w:val="Heading3"/>
      </w:pPr>
      <w:bookmarkStart w:id="253" w:name="_Toc82766372"/>
      <w:r w:rsidRPr="00582567">
        <w:t>Land capability</w:t>
      </w:r>
      <w:bookmarkEnd w:id="253"/>
    </w:p>
    <w:p w14:paraId="2B30511E" w14:textId="7B2C47E5" w:rsidR="00FF2DD8" w:rsidRPr="0043128E" w:rsidRDefault="00496F29" w:rsidP="0043128E">
      <w:pPr>
        <w:pStyle w:val="BodyText"/>
        <w:spacing w:line="300" w:lineRule="auto"/>
      </w:pPr>
      <w:r w:rsidRPr="00496F29">
        <w:rPr>
          <w:spacing w:val="0"/>
        </w:rPr>
        <w:t xml:space="preserve">All construction phase activities will result in the reduction of the land capability through disruption of soil profile.  The area in question is predominantly used for </w:t>
      </w:r>
      <w:r w:rsidR="00DE2C56" w:rsidRPr="00DE2C56">
        <w:rPr>
          <w:spacing w:val="0"/>
        </w:rPr>
        <w:t>timber plantations, limited grazing and farmworker houses situated on farmsteads</w:t>
      </w:r>
      <w:r w:rsidR="00DE2C56">
        <w:rPr>
          <w:spacing w:val="0"/>
        </w:rPr>
        <w:t>.</w:t>
      </w:r>
    </w:p>
    <w:p w14:paraId="77A4AC1C" w14:textId="77777777" w:rsidR="00432D05" w:rsidRPr="00FF2DD8" w:rsidRDefault="009967B3" w:rsidP="001F7459">
      <w:pPr>
        <w:pStyle w:val="Heading3"/>
      </w:pPr>
      <w:bookmarkStart w:id="254" w:name="_Toc82766373"/>
      <w:r w:rsidRPr="00582567">
        <w:t>Natural vegetation</w:t>
      </w:r>
      <w:bookmarkEnd w:id="254"/>
    </w:p>
    <w:p w14:paraId="036BA191" w14:textId="180D7099" w:rsidR="00432D05" w:rsidRPr="00496F29" w:rsidRDefault="00496F29" w:rsidP="00496F29">
      <w:pPr>
        <w:pStyle w:val="BodyText3"/>
        <w:rPr>
          <w:bCs/>
          <w:lang w:eastAsia="en-US"/>
        </w:rPr>
      </w:pPr>
      <w:r w:rsidRPr="00496F29">
        <w:rPr>
          <w:bCs/>
          <w:lang w:eastAsia="en-US"/>
        </w:rPr>
        <w:t>The stockpiling of topsoil may result in the covering of the natural vegetation, which will in turn result in the loss of the vegetation.  The construction phase activities on virgin ground will result in the removal of the topsoil layer, which will result in removal of vegetati</w:t>
      </w:r>
      <w:r>
        <w:rPr>
          <w:bCs/>
          <w:lang w:eastAsia="en-US"/>
        </w:rPr>
        <w:t xml:space="preserve">on cover. </w:t>
      </w:r>
      <w:r w:rsidRPr="00496F29">
        <w:rPr>
          <w:lang w:val="en-ZA"/>
        </w:rPr>
        <w:t xml:space="preserve">All mining activities will result in the </w:t>
      </w:r>
      <w:r w:rsidRPr="00496F29">
        <w:t>removal of soils, which in turn, will result in loss of vegetation cove</w:t>
      </w:r>
      <w:r>
        <w:t>r</w:t>
      </w:r>
      <w:r w:rsidR="000D5D61">
        <w:t>.</w:t>
      </w:r>
    </w:p>
    <w:p w14:paraId="5321E0A9" w14:textId="77777777" w:rsidR="00432D05" w:rsidRDefault="00432D05" w:rsidP="001F7459">
      <w:pPr>
        <w:pStyle w:val="Heading3"/>
      </w:pPr>
      <w:bookmarkStart w:id="255" w:name="_Toc82766374"/>
      <w:r w:rsidRPr="00582567">
        <w:t>Animal Life</w:t>
      </w:r>
      <w:bookmarkEnd w:id="255"/>
    </w:p>
    <w:p w14:paraId="55B49AF2" w14:textId="21B000C4" w:rsidR="00FF2DD8" w:rsidRPr="006A1DC3" w:rsidRDefault="00496F29" w:rsidP="0062161A">
      <w:pPr>
        <w:pStyle w:val="BodyText"/>
        <w:spacing w:line="300" w:lineRule="auto"/>
        <w:rPr>
          <w:rFonts w:cs="Arial"/>
          <w:lang w:val="en-ZA"/>
        </w:rPr>
      </w:pPr>
      <w:r w:rsidRPr="00496F29">
        <w:rPr>
          <w:spacing w:val="0"/>
        </w:rPr>
        <w:t>All construction phase activities will result in the migration of animals away from the proposed mining area. Disruption of the topsoil profile may also lead to loss of animal burrows/microhabitats.</w:t>
      </w:r>
      <w:r w:rsidR="0062161A" w:rsidRPr="006A1DC3">
        <w:rPr>
          <w:rFonts w:cs="Arial"/>
          <w:lang w:val="en-ZA"/>
        </w:rPr>
        <w:t xml:space="preserve"> </w:t>
      </w:r>
    </w:p>
    <w:p w14:paraId="0CA910CE" w14:textId="77777777" w:rsidR="00085E8A" w:rsidRPr="00582567" w:rsidRDefault="00085E8A" w:rsidP="001F7459">
      <w:pPr>
        <w:pStyle w:val="Heading3"/>
      </w:pPr>
      <w:bookmarkStart w:id="256" w:name="_Toc82766375"/>
      <w:r w:rsidRPr="00582567">
        <w:t>Surface water</w:t>
      </w:r>
      <w:bookmarkEnd w:id="256"/>
    </w:p>
    <w:p w14:paraId="4CF66EF9" w14:textId="77777777" w:rsidR="00432D05" w:rsidRPr="006A1DC3" w:rsidRDefault="00496F29" w:rsidP="00285229">
      <w:pPr>
        <w:pStyle w:val="BodyText"/>
        <w:spacing w:line="300" w:lineRule="auto"/>
        <w:rPr>
          <w:rFonts w:cs="Arial"/>
        </w:rPr>
      </w:pPr>
      <w:r w:rsidRPr="00496F29">
        <w:rPr>
          <w:spacing w:val="0"/>
          <w:lang w:val="en-ZA"/>
        </w:rPr>
        <w:t xml:space="preserve">The activities undertaken during the construction phase will result in the </w:t>
      </w:r>
      <w:r w:rsidRPr="00496F29">
        <w:rPr>
          <w:spacing w:val="0"/>
        </w:rPr>
        <w:t>formation of voids, which will decrease surface water runoff within the mine-affected catchments. Exposure of soils may lead to increased silt loads in surface water runoff. Rainfall captured within the pit will be exposed to carbonaceous material, resulting in elevation of some chemical components of the water.  This water may impact negatively on the surface water of streams, if released</w:t>
      </w:r>
      <w:r>
        <w:rPr>
          <w:spacing w:val="0"/>
        </w:rPr>
        <w:t>.</w:t>
      </w:r>
      <w:r w:rsidR="006A1DC3" w:rsidRPr="006A1DC3">
        <w:rPr>
          <w:rFonts w:cs="Arial"/>
        </w:rPr>
        <w:t xml:space="preserve">  </w:t>
      </w:r>
    </w:p>
    <w:p w14:paraId="250C32E1" w14:textId="77777777" w:rsidR="00432D05" w:rsidRDefault="00432D05" w:rsidP="001F7459">
      <w:pPr>
        <w:pStyle w:val="Heading3"/>
      </w:pPr>
      <w:bookmarkStart w:id="257" w:name="_Toc82766376"/>
      <w:r w:rsidRPr="00582567">
        <w:t>Groundwater</w:t>
      </w:r>
      <w:bookmarkEnd w:id="257"/>
    </w:p>
    <w:p w14:paraId="6008B535" w14:textId="77777777" w:rsidR="00FF2DD8" w:rsidRPr="006A1DC3" w:rsidRDefault="00496F29" w:rsidP="00097BB2">
      <w:pPr>
        <w:pStyle w:val="BodyText"/>
        <w:spacing w:line="300" w:lineRule="auto"/>
        <w:rPr>
          <w:rFonts w:cs="Arial"/>
          <w:lang w:val="en-ZA"/>
        </w:rPr>
      </w:pPr>
      <w:r w:rsidRPr="00496F29">
        <w:rPr>
          <w:rFonts w:cs="Arial"/>
          <w:lang w:val="en-ZA"/>
        </w:rPr>
        <w:t>Note that during the construction phase no extensive mining operations and related activities will be undertaken, hence the mining operation will not have a significant influence on the groundwater. Oil and diesel spillages from earthmoving equipment/diesel tanks/workshop areas may contaminate groundwater.  It is however not expected that the activities would impact on the groundwater significantly.  In view of the above no significant impacts on groundwater are predicted during the construction phase.</w:t>
      </w:r>
    </w:p>
    <w:p w14:paraId="491C996E" w14:textId="77777777" w:rsidR="00432D05" w:rsidRPr="00FF2DD8" w:rsidRDefault="009C54BC" w:rsidP="001F7459">
      <w:pPr>
        <w:pStyle w:val="Heading3"/>
      </w:pPr>
      <w:bookmarkStart w:id="258" w:name="_Toc82766377"/>
      <w:r w:rsidRPr="009C54BC">
        <w:t>Air Quality</w:t>
      </w:r>
      <w:bookmarkEnd w:id="258"/>
    </w:p>
    <w:p w14:paraId="6936EF5E" w14:textId="77777777" w:rsidR="00432D05" w:rsidRPr="006A1DC3" w:rsidRDefault="00496F29" w:rsidP="00285229">
      <w:pPr>
        <w:pStyle w:val="BodyText"/>
        <w:spacing w:line="300" w:lineRule="auto"/>
        <w:rPr>
          <w:rFonts w:cs="Arial"/>
        </w:rPr>
      </w:pPr>
      <w:r w:rsidRPr="00496F29">
        <w:rPr>
          <w:spacing w:val="0"/>
        </w:rPr>
        <w:t>Movement of mining machinery will generate dust and diesel fumes.  Dust will be generated by wind blowing over exposed soils.  Blasting will also generate dust.  This dust may have high concentration of coal, which may be harmful to employees, nearby residents, vegetation and may affect the land use of adjacent properties. These activities will have an impact on the air quality within and around the proposed mining area</w:t>
      </w:r>
      <w:r>
        <w:rPr>
          <w:spacing w:val="0"/>
        </w:rPr>
        <w:t>.</w:t>
      </w:r>
    </w:p>
    <w:p w14:paraId="7B89E441" w14:textId="77777777" w:rsidR="00085E8A" w:rsidRPr="00582567" w:rsidRDefault="00085E8A" w:rsidP="001F7459">
      <w:pPr>
        <w:pStyle w:val="Heading3"/>
      </w:pPr>
      <w:bookmarkStart w:id="259" w:name="_Toc82766378"/>
      <w:r w:rsidRPr="00582567">
        <w:t>Visual Aspects</w:t>
      </w:r>
      <w:bookmarkEnd w:id="259"/>
    </w:p>
    <w:p w14:paraId="74067C29" w14:textId="77777777" w:rsidR="00432D05" w:rsidRPr="006A1DC3" w:rsidRDefault="00496F29" w:rsidP="00285229">
      <w:pPr>
        <w:pStyle w:val="BodyText"/>
        <w:spacing w:line="300" w:lineRule="auto"/>
        <w:rPr>
          <w:rFonts w:cs="Arial"/>
        </w:rPr>
      </w:pPr>
      <w:r w:rsidRPr="00496F29">
        <w:rPr>
          <w:spacing w:val="0"/>
          <w:lang w:val="en-ZA"/>
        </w:rPr>
        <w:t>The mine activities will be visible from the surrounding farms and the nearby roads.  The visibility of the mine may have visual impacts on the surrounding properties</w:t>
      </w:r>
      <w:r>
        <w:rPr>
          <w:spacing w:val="0"/>
          <w:lang w:val="en-ZA"/>
        </w:rPr>
        <w:t>.</w:t>
      </w:r>
      <w:r w:rsidR="009128B3" w:rsidRPr="006A1DC3">
        <w:rPr>
          <w:rFonts w:cs="Arial"/>
        </w:rPr>
        <w:t xml:space="preserve">  </w:t>
      </w:r>
    </w:p>
    <w:p w14:paraId="37D61620" w14:textId="77777777" w:rsidR="005B6CF9" w:rsidRPr="006A1DC3" w:rsidRDefault="005B6CF9" w:rsidP="001F7459">
      <w:pPr>
        <w:pStyle w:val="Heading3"/>
      </w:pPr>
      <w:bookmarkStart w:id="260" w:name="_Toc82766379"/>
      <w:r w:rsidRPr="006A1DC3">
        <w:t>Noise</w:t>
      </w:r>
      <w:bookmarkEnd w:id="260"/>
    </w:p>
    <w:p w14:paraId="2B1B8C63" w14:textId="77777777" w:rsidR="00FF2DD8" w:rsidRPr="006A1DC3" w:rsidRDefault="00496F29" w:rsidP="00285229">
      <w:pPr>
        <w:pStyle w:val="BodyText"/>
        <w:spacing w:line="300" w:lineRule="auto"/>
        <w:rPr>
          <w:rFonts w:cs="Arial"/>
        </w:rPr>
      </w:pPr>
      <w:r w:rsidRPr="00496F29">
        <w:rPr>
          <w:spacing w:val="0"/>
        </w:rPr>
        <w:t>Machine operators in close proximity to mine machinery will be exposed to noise levels in excess of 85</w:t>
      </w:r>
      <w:r w:rsidR="00877104">
        <w:rPr>
          <w:spacing w:val="0"/>
        </w:rPr>
        <w:t xml:space="preserve"> </w:t>
      </w:r>
      <w:r w:rsidRPr="00496F29">
        <w:rPr>
          <w:spacing w:val="0"/>
        </w:rPr>
        <w:t>dBA. Noise generated from the site may affect the neighbouring property owners and occupiers</w:t>
      </w:r>
      <w:r>
        <w:rPr>
          <w:spacing w:val="0"/>
        </w:rPr>
        <w:t>.</w:t>
      </w:r>
    </w:p>
    <w:p w14:paraId="5AE585BC" w14:textId="77777777" w:rsidR="00085E8A" w:rsidRPr="009128B3" w:rsidRDefault="00085E8A" w:rsidP="001F7459">
      <w:pPr>
        <w:pStyle w:val="Heading3"/>
      </w:pPr>
      <w:bookmarkStart w:id="261" w:name="_Toc82766380"/>
      <w:r w:rsidRPr="00582567">
        <w:lastRenderedPageBreak/>
        <w:t>Social Aspects</w:t>
      </w:r>
      <w:bookmarkEnd w:id="261"/>
    </w:p>
    <w:p w14:paraId="324859FC" w14:textId="572963E6" w:rsidR="006A1DC3" w:rsidRPr="006A1DC3" w:rsidRDefault="00496F29" w:rsidP="00496F29">
      <w:pPr>
        <w:pStyle w:val="tabletext0"/>
        <w:spacing w:line="300" w:lineRule="auto"/>
        <w:rPr>
          <w:rFonts w:cs="Arial"/>
          <w:sz w:val="20"/>
        </w:rPr>
      </w:pPr>
      <w:r w:rsidRPr="00496F29">
        <w:rPr>
          <w:rFonts w:cs="Arial"/>
          <w:sz w:val="20"/>
        </w:rPr>
        <w:t xml:space="preserve">Commencement of mining activities may result in the following </w:t>
      </w:r>
      <w:proofErr w:type="gramStart"/>
      <w:r w:rsidRPr="00496F29">
        <w:rPr>
          <w:rFonts w:cs="Arial"/>
          <w:sz w:val="20"/>
        </w:rPr>
        <w:t>i.e.</w:t>
      </w:r>
      <w:proofErr w:type="gramEnd"/>
      <w:r w:rsidRPr="00496F29">
        <w:rPr>
          <w:rFonts w:cs="Arial"/>
          <w:sz w:val="20"/>
        </w:rPr>
        <w:t xml:space="preserve"> Creation of jobs in the </w:t>
      </w:r>
      <w:r w:rsidR="000D5D61">
        <w:rPr>
          <w:rFonts w:cs="Arial"/>
          <w:sz w:val="20"/>
        </w:rPr>
        <w:t>Belfast</w:t>
      </w:r>
      <w:r w:rsidRPr="00496F29">
        <w:rPr>
          <w:rFonts w:cs="Arial"/>
          <w:sz w:val="20"/>
        </w:rPr>
        <w:t xml:space="preserve"> area, Development of mine employees in terms of skills and career development, injection of capital into the local/regional economy, support of the infrastructure development, community development an</w:t>
      </w:r>
      <w:r>
        <w:rPr>
          <w:rFonts w:cs="Arial"/>
          <w:sz w:val="20"/>
        </w:rPr>
        <w:t xml:space="preserve">d poverty eradication projects. </w:t>
      </w:r>
      <w:r w:rsidRPr="00496F29">
        <w:rPr>
          <w:rFonts w:cs="Arial"/>
          <w:sz w:val="20"/>
        </w:rPr>
        <w:t>It must however be noted that the social well-being of the community within and adjacent to the proposed mining area will be affected by the commencement of the mine</w:t>
      </w:r>
      <w:r w:rsidR="006A1DC3" w:rsidRPr="006A1DC3">
        <w:rPr>
          <w:rFonts w:cs="Arial"/>
          <w:sz w:val="20"/>
        </w:rPr>
        <w:t>.</w:t>
      </w:r>
    </w:p>
    <w:p w14:paraId="1CB0E67A" w14:textId="77777777" w:rsidR="00432D05" w:rsidRPr="009128B3" w:rsidRDefault="00432D05">
      <w:pPr>
        <w:pStyle w:val="Heading2"/>
      </w:pPr>
      <w:bookmarkStart w:id="262" w:name="_Toc82766381"/>
      <w:r w:rsidRPr="00582567">
        <w:t>OPERATIONAL PHASE</w:t>
      </w:r>
      <w:bookmarkEnd w:id="262"/>
    </w:p>
    <w:p w14:paraId="49868633" w14:textId="47DA6287" w:rsidR="00496F29" w:rsidRDefault="00496F29" w:rsidP="00496F29">
      <w:pPr>
        <w:pStyle w:val="BodyText3"/>
      </w:pPr>
      <w:r>
        <w:t xml:space="preserve">The following activities, which may impact on the health of people and the environment, will occur at the proposed </w:t>
      </w:r>
      <w:proofErr w:type="spellStart"/>
      <w:r w:rsidR="002B111F">
        <w:t>Steynsplaats</w:t>
      </w:r>
      <w:proofErr w:type="spellEnd"/>
      <w:r w:rsidR="002B111F">
        <w:t xml:space="preserve"> Colliery</w:t>
      </w:r>
      <w:r>
        <w:t xml:space="preserve"> during the operational phase:</w:t>
      </w:r>
    </w:p>
    <w:p w14:paraId="02327F4C" w14:textId="5377DB3C" w:rsidR="00496F29" w:rsidRPr="000E0208" w:rsidRDefault="00496F29" w:rsidP="00E93902">
      <w:pPr>
        <w:pStyle w:val="BodyText3"/>
        <w:numPr>
          <w:ilvl w:val="0"/>
          <w:numId w:val="17"/>
        </w:numPr>
        <w:spacing w:before="0" w:after="0"/>
      </w:pPr>
      <w:r w:rsidRPr="000E0208">
        <w:t>Systematic removal of the coal seams by means of</w:t>
      </w:r>
      <w:r w:rsidR="00AA60DA" w:rsidRPr="000E0208">
        <w:t xml:space="preserve"> </w:t>
      </w:r>
      <w:r w:rsidRPr="000E0208">
        <w:t>opencast</w:t>
      </w:r>
      <w:r w:rsidR="00AA60DA" w:rsidRPr="000E0208">
        <w:t xml:space="preserve"> </w:t>
      </w:r>
      <w:r w:rsidRPr="000E0208">
        <w:t>mining method;</w:t>
      </w:r>
    </w:p>
    <w:p w14:paraId="664A42DA" w14:textId="77777777" w:rsidR="00496F29" w:rsidRPr="000E0208" w:rsidRDefault="00B96184" w:rsidP="00E93902">
      <w:pPr>
        <w:pStyle w:val="BodyText3"/>
        <w:numPr>
          <w:ilvl w:val="0"/>
          <w:numId w:val="17"/>
        </w:numPr>
        <w:spacing w:before="0" w:after="0"/>
      </w:pPr>
      <w:r w:rsidRPr="000E0208">
        <w:t>Crushing and screening</w:t>
      </w:r>
      <w:r w:rsidR="00496F29" w:rsidRPr="000E0208">
        <w:t xml:space="preserve"> of coal</w:t>
      </w:r>
    </w:p>
    <w:p w14:paraId="49F38089" w14:textId="77777777" w:rsidR="00496F29" w:rsidRPr="000E0208" w:rsidRDefault="00496F29" w:rsidP="00E93902">
      <w:pPr>
        <w:pStyle w:val="BodyText3"/>
        <w:numPr>
          <w:ilvl w:val="0"/>
          <w:numId w:val="17"/>
        </w:numPr>
        <w:spacing w:before="0" w:after="0"/>
        <w:rPr>
          <w:i/>
        </w:rPr>
      </w:pPr>
      <w:r w:rsidRPr="000E0208">
        <w:t>Stockpiling and transporting of R.O.M material;</w:t>
      </w:r>
    </w:p>
    <w:p w14:paraId="1D96E25C" w14:textId="77777777" w:rsidR="00496F29" w:rsidRPr="000E0208" w:rsidRDefault="00496F29" w:rsidP="00E93902">
      <w:pPr>
        <w:pStyle w:val="BodyText3"/>
        <w:numPr>
          <w:ilvl w:val="0"/>
          <w:numId w:val="17"/>
        </w:numPr>
        <w:spacing w:before="0" w:after="0"/>
        <w:rPr>
          <w:i/>
        </w:rPr>
      </w:pPr>
      <w:r w:rsidRPr="000E0208">
        <w:t xml:space="preserve">Disposal of mine affected water into the pollution control facilities; </w:t>
      </w:r>
      <w:r w:rsidRPr="000E0208">
        <w:rPr>
          <w:i/>
        </w:rPr>
        <w:t>and</w:t>
      </w:r>
    </w:p>
    <w:p w14:paraId="4076AE0D" w14:textId="77777777" w:rsidR="00496F29" w:rsidRPr="000E0208" w:rsidRDefault="00496F29" w:rsidP="00E93902">
      <w:pPr>
        <w:pStyle w:val="BodyText3"/>
        <w:numPr>
          <w:ilvl w:val="0"/>
          <w:numId w:val="17"/>
        </w:numPr>
        <w:spacing w:before="0" w:after="0"/>
        <w:rPr>
          <w:i/>
        </w:rPr>
      </w:pPr>
      <w:r w:rsidRPr="000E0208">
        <w:t>Use of the mine surface infrastructure.</w:t>
      </w:r>
    </w:p>
    <w:p w14:paraId="23FFFF44" w14:textId="77777777" w:rsidR="003C2E4F" w:rsidRPr="006A1DC3" w:rsidRDefault="006A1DC3" w:rsidP="006A1DC3">
      <w:pPr>
        <w:pStyle w:val="BodyText"/>
        <w:spacing w:line="300" w:lineRule="auto"/>
        <w:rPr>
          <w:rFonts w:cs="Arial"/>
        </w:rPr>
      </w:pPr>
      <w:r w:rsidRPr="006A1DC3">
        <w:rPr>
          <w:lang w:val="en-ZA"/>
        </w:rPr>
        <w:t>The activities listed above are likely to have a detrimental effect on the following environmental/social aspects:</w:t>
      </w:r>
    </w:p>
    <w:p w14:paraId="2EF0A5AD" w14:textId="77777777" w:rsidR="003C2E4F" w:rsidRPr="00582567" w:rsidRDefault="003C2E4F" w:rsidP="001F7459">
      <w:pPr>
        <w:pStyle w:val="Heading3"/>
      </w:pPr>
      <w:bookmarkStart w:id="263" w:name="_Toc82766382"/>
      <w:r w:rsidRPr="00582567">
        <w:t>Topography</w:t>
      </w:r>
      <w:bookmarkEnd w:id="263"/>
    </w:p>
    <w:p w14:paraId="6110ACBF" w14:textId="1C521B2C" w:rsidR="003C2E4F" w:rsidRPr="00230D40" w:rsidRDefault="00496F29" w:rsidP="00230D40">
      <w:pPr>
        <w:rPr>
          <w:rFonts w:cs="Arial"/>
        </w:rPr>
      </w:pPr>
      <w:r w:rsidRPr="00496F29">
        <w:t>Removal of coal by the opencast mining method and the stockpiling of coal at the coal stockpile area will result in the formation of voids and highpoints which will impact on the topography of the proposed mining area and its surrounds.  The presence of the overburden stockpiles and the mine surface infrastructure will change the topographical features within and around the proposed mining area</w:t>
      </w:r>
      <w:r w:rsidR="00E31AD5">
        <w:t>.</w:t>
      </w:r>
    </w:p>
    <w:p w14:paraId="57BFFF7D" w14:textId="77777777" w:rsidR="00085E8A" w:rsidRPr="00582567" w:rsidRDefault="00085E8A" w:rsidP="001F7459">
      <w:pPr>
        <w:pStyle w:val="Heading3"/>
      </w:pPr>
      <w:bookmarkStart w:id="264" w:name="_Toc82766383"/>
      <w:r w:rsidRPr="00582567">
        <w:t>Soils</w:t>
      </w:r>
      <w:bookmarkEnd w:id="264"/>
    </w:p>
    <w:p w14:paraId="7BB95205" w14:textId="77777777" w:rsidR="00432D05" w:rsidRPr="00230D40" w:rsidRDefault="00496F29" w:rsidP="00285229">
      <w:pPr>
        <w:rPr>
          <w:rFonts w:cs="Arial"/>
        </w:rPr>
      </w:pPr>
      <w:r w:rsidRPr="00496F29">
        <w:rPr>
          <w:color w:val="000000"/>
          <w:lang w:eastAsia="en-ZA"/>
        </w:rPr>
        <w:t xml:space="preserve">Removal of the target coal during the operational phase will require that the overburden, which includes the top, subsoil and </w:t>
      </w:r>
      <w:proofErr w:type="spellStart"/>
      <w:r w:rsidRPr="00496F29">
        <w:rPr>
          <w:color w:val="000000"/>
          <w:lang w:eastAsia="en-ZA"/>
        </w:rPr>
        <w:t>hards</w:t>
      </w:r>
      <w:proofErr w:type="spellEnd"/>
      <w:r w:rsidRPr="00496F29">
        <w:rPr>
          <w:color w:val="000000"/>
          <w:lang w:eastAsia="en-ZA"/>
        </w:rPr>
        <w:t xml:space="preserve"> layers, be removed for access to the coal. The above, will result in the disturbance of above-mentioned layers, which will have an impact on the physical and chemical structure of the soil layers, which will in turn have impacts on the animal life and vegetation cover of the affected area.  The use of mine machinery may have impacts on the soils due to leaking hydrocarbon fluids.  Spillages of coal from the tipper and haulage trucks will cause areas not affected by the mining operation to be contaminated, resulting in the contamination of the soils within those areas</w:t>
      </w:r>
      <w:r>
        <w:rPr>
          <w:color w:val="000000"/>
          <w:lang w:eastAsia="en-ZA"/>
        </w:rPr>
        <w:t>.</w:t>
      </w:r>
    </w:p>
    <w:p w14:paraId="0F8C9470" w14:textId="77777777" w:rsidR="00432D05" w:rsidRPr="00582567" w:rsidRDefault="00432D05" w:rsidP="001F7459">
      <w:pPr>
        <w:pStyle w:val="Heading3"/>
      </w:pPr>
      <w:bookmarkStart w:id="265" w:name="_Toc82766384"/>
      <w:r w:rsidRPr="00582567">
        <w:t>Land capability</w:t>
      </w:r>
      <w:bookmarkEnd w:id="265"/>
    </w:p>
    <w:p w14:paraId="1F2741AA" w14:textId="77777777" w:rsidR="00432D05" w:rsidRPr="00582567" w:rsidRDefault="00496F29" w:rsidP="00285229">
      <w:pPr>
        <w:pStyle w:val="BodyText"/>
        <w:spacing w:line="300" w:lineRule="auto"/>
        <w:rPr>
          <w:rFonts w:cs="Arial"/>
        </w:rPr>
      </w:pPr>
      <w:r w:rsidRPr="00496F29">
        <w:rPr>
          <w:spacing w:val="0"/>
        </w:rPr>
        <w:t>All operational phase activities will result in the reduction of land capability as a result of disruption of soil profiles</w:t>
      </w:r>
      <w:r>
        <w:rPr>
          <w:spacing w:val="0"/>
        </w:rPr>
        <w:t>.</w:t>
      </w:r>
    </w:p>
    <w:p w14:paraId="400EDA58" w14:textId="77777777" w:rsidR="00432D05" w:rsidRPr="00582567" w:rsidRDefault="00432D05" w:rsidP="001F7459">
      <w:pPr>
        <w:pStyle w:val="Heading3"/>
      </w:pPr>
      <w:bookmarkStart w:id="266" w:name="_Toc82766385"/>
      <w:r w:rsidRPr="00582567">
        <w:t>Land Use</w:t>
      </w:r>
      <w:bookmarkEnd w:id="266"/>
    </w:p>
    <w:p w14:paraId="14DB35AB" w14:textId="509FE089" w:rsidR="00432D05" w:rsidRPr="00230D40" w:rsidRDefault="00496F29" w:rsidP="00285229">
      <w:pPr>
        <w:pStyle w:val="BodyText"/>
        <w:spacing w:line="300" w:lineRule="auto"/>
        <w:rPr>
          <w:rFonts w:cs="Arial"/>
        </w:rPr>
      </w:pPr>
      <w:r w:rsidRPr="00496F29">
        <w:rPr>
          <w:spacing w:val="0"/>
        </w:rPr>
        <w:t xml:space="preserve">As described in the construction phase, the land use will change from </w:t>
      </w:r>
      <w:r w:rsidR="00E31AD5" w:rsidRPr="00E31AD5">
        <w:rPr>
          <w:spacing w:val="0"/>
        </w:rPr>
        <w:t xml:space="preserve">timber plantations, limited grazing and farmworker houses situated on farmsteads </w:t>
      </w:r>
      <w:r w:rsidRPr="00496F29">
        <w:rPr>
          <w:spacing w:val="0"/>
        </w:rPr>
        <w:t>to mining.  Except for the area demarcated for mining, no additional areas will be impacted on by the proposed mining operation</w:t>
      </w:r>
      <w:r>
        <w:rPr>
          <w:spacing w:val="0"/>
        </w:rPr>
        <w:t>.</w:t>
      </w:r>
    </w:p>
    <w:p w14:paraId="38A6907A" w14:textId="77777777" w:rsidR="00432D05" w:rsidRPr="00582567" w:rsidRDefault="00432D05" w:rsidP="001F7459">
      <w:pPr>
        <w:pStyle w:val="Heading3"/>
      </w:pPr>
      <w:bookmarkStart w:id="267" w:name="_Toc82766386"/>
      <w:r w:rsidRPr="00582567">
        <w:t>Natural Vegetation</w:t>
      </w:r>
      <w:bookmarkEnd w:id="267"/>
    </w:p>
    <w:p w14:paraId="69016A5D" w14:textId="77777777" w:rsidR="00432D05" w:rsidRPr="00230D40" w:rsidRDefault="00496F29" w:rsidP="00285229">
      <w:pPr>
        <w:pStyle w:val="BodyText"/>
        <w:spacing w:line="300" w:lineRule="auto"/>
        <w:rPr>
          <w:rFonts w:cs="Arial"/>
        </w:rPr>
      </w:pPr>
      <w:r w:rsidRPr="00496F29">
        <w:rPr>
          <w:spacing w:val="0"/>
        </w:rPr>
        <w:t>The systematic removal of the coal by opencast mining methods will result in the removal of soil layers, which will in turn result in loss of vegetation. The above will have an impact on the natural vegetation over the opencast mining areas and indirectly to the animal life, if any, within the affected areas</w:t>
      </w:r>
      <w:r>
        <w:rPr>
          <w:spacing w:val="0"/>
        </w:rPr>
        <w:t>.</w:t>
      </w:r>
    </w:p>
    <w:p w14:paraId="765A6E03" w14:textId="77777777" w:rsidR="00432D05" w:rsidRPr="00582567" w:rsidRDefault="00432D05" w:rsidP="001F7459">
      <w:pPr>
        <w:pStyle w:val="Heading3"/>
      </w:pPr>
      <w:bookmarkStart w:id="268" w:name="_Toc82766387"/>
      <w:r w:rsidRPr="00582567">
        <w:lastRenderedPageBreak/>
        <w:t>Animal Life</w:t>
      </w:r>
      <w:bookmarkEnd w:id="268"/>
    </w:p>
    <w:p w14:paraId="063B6F71" w14:textId="681D166B" w:rsidR="00432D05" w:rsidRPr="00230D40" w:rsidRDefault="00496F29" w:rsidP="00965B8F">
      <w:pPr>
        <w:pStyle w:val="BodyText"/>
        <w:spacing w:line="300" w:lineRule="auto"/>
        <w:rPr>
          <w:rFonts w:cs="Arial"/>
        </w:rPr>
      </w:pPr>
      <w:r w:rsidRPr="00496F29">
        <w:rPr>
          <w:spacing w:val="0"/>
        </w:rPr>
        <w:t xml:space="preserve">The removal of the coal by opencast mining methods will result in the loss of animal burrows/microhabitats due to disruption of the soil profile and stripping of vegetation.  This will result in the migration of animals away from the proposed mining area.  </w:t>
      </w:r>
    </w:p>
    <w:p w14:paraId="312EE964" w14:textId="77777777" w:rsidR="00432D05" w:rsidRDefault="00432D05" w:rsidP="001F7459">
      <w:pPr>
        <w:pStyle w:val="Heading3"/>
      </w:pPr>
      <w:bookmarkStart w:id="269" w:name="_Toc82766388"/>
      <w:r w:rsidRPr="00582567">
        <w:t>Surface water</w:t>
      </w:r>
      <w:bookmarkEnd w:id="269"/>
    </w:p>
    <w:p w14:paraId="6FBC62AA" w14:textId="77777777" w:rsidR="00802B51" w:rsidRDefault="00496F29" w:rsidP="00AA676C">
      <w:pPr>
        <w:pStyle w:val="tabletext0"/>
        <w:spacing w:line="300" w:lineRule="auto"/>
        <w:rPr>
          <w:rFonts w:cs="Arial"/>
          <w:sz w:val="20"/>
        </w:rPr>
      </w:pPr>
      <w:r w:rsidRPr="00496F29">
        <w:rPr>
          <w:sz w:val="20"/>
          <w:lang w:val="en-GB"/>
        </w:rPr>
        <w:t>Removal of coal by opencast mining methods will result in the formation of a void, which will result in loss of MAR within the streams drainin</w:t>
      </w:r>
      <w:r w:rsidR="00B96184">
        <w:rPr>
          <w:sz w:val="20"/>
          <w:lang w:val="en-GB"/>
        </w:rPr>
        <w:t>g from the proposed mining area</w:t>
      </w:r>
      <w:r w:rsidRPr="00B96184">
        <w:rPr>
          <w:sz w:val="20"/>
          <w:lang w:val="en-GB"/>
        </w:rPr>
        <w:t>.</w:t>
      </w:r>
      <w:r w:rsidRPr="00496F29">
        <w:rPr>
          <w:sz w:val="20"/>
          <w:lang w:val="en-GB"/>
        </w:rPr>
        <w:t xml:space="preserve">  Runoff from the upslope area may enter the opencast workings and other dirty water areas, giving rise to an increased loss of potential surface water runoff</w:t>
      </w:r>
      <w:r>
        <w:rPr>
          <w:sz w:val="20"/>
          <w:lang w:val="en-GB"/>
        </w:rPr>
        <w:t>.</w:t>
      </w:r>
    </w:p>
    <w:p w14:paraId="2921FC96" w14:textId="77777777" w:rsidR="00965B8F" w:rsidRDefault="00965B8F" w:rsidP="001F7459">
      <w:pPr>
        <w:pStyle w:val="Heading3"/>
        <w:rPr>
          <w:lang w:val="en-ZA"/>
        </w:rPr>
      </w:pPr>
      <w:r>
        <w:rPr>
          <w:lang w:val="en-ZA"/>
        </w:rPr>
        <w:t xml:space="preserve"> </w:t>
      </w:r>
      <w:bookmarkStart w:id="270" w:name="_Toc82766389"/>
      <w:r>
        <w:rPr>
          <w:lang w:val="en-ZA"/>
        </w:rPr>
        <w:t>Sensitive landscapes</w:t>
      </w:r>
      <w:bookmarkEnd w:id="270"/>
    </w:p>
    <w:p w14:paraId="17E3BE77" w14:textId="77777777" w:rsidR="00965B8F" w:rsidRPr="002620EF" w:rsidRDefault="00965B8F" w:rsidP="002620EF">
      <w:pPr>
        <w:pStyle w:val="BodyText"/>
        <w:spacing w:line="300" w:lineRule="auto"/>
        <w:rPr>
          <w:lang w:val="en-ZA"/>
        </w:rPr>
      </w:pPr>
      <w:r w:rsidRPr="002620EF">
        <w:rPr>
          <w:lang w:val="en-ZA"/>
        </w:rPr>
        <w:t xml:space="preserve">The erosion and/or sedimentation of the </w:t>
      </w:r>
      <w:r w:rsidR="002620EF">
        <w:rPr>
          <w:lang w:val="en-ZA"/>
        </w:rPr>
        <w:t xml:space="preserve">seasonal </w:t>
      </w:r>
      <w:r w:rsidRPr="002620EF">
        <w:rPr>
          <w:lang w:val="en-ZA"/>
        </w:rPr>
        <w:t>wetland as a result of poor storm water management. This may result in alien vegetation encroachment within the surrounding wetland.</w:t>
      </w:r>
    </w:p>
    <w:p w14:paraId="170EA902" w14:textId="77777777" w:rsidR="00432D05" w:rsidRPr="00582567" w:rsidRDefault="00432D05" w:rsidP="001F7459">
      <w:pPr>
        <w:pStyle w:val="Heading3"/>
      </w:pPr>
      <w:bookmarkStart w:id="271" w:name="_Toc82766390"/>
      <w:r w:rsidRPr="00582567">
        <w:t>Groundwater</w:t>
      </w:r>
      <w:bookmarkEnd w:id="271"/>
    </w:p>
    <w:p w14:paraId="28767A09" w14:textId="77777777" w:rsidR="00AA6209" w:rsidRDefault="00AA6209" w:rsidP="00AA6209">
      <w:pPr>
        <w:pStyle w:val="NormalJustified"/>
        <w:spacing w:line="300" w:lineRule="auto"/>
      </w:pPr>
      <w:r>
        <w:t>Seepage from the pollution control dam may enter the groundwater table, resulting in pollution of the aquifer.</w:t>
      </w:r>
    </w:p>
    <w:p w14:paraId="6434699C" w14:textId="77777777" w:rsidR="00AA676C" w:rsidRPr="00AA676C" w:rsidRDefault="00AA6209" w:rsidP="00AA6209">
      <w:pPr>
        <w:pStyle w:val="NormalJustified"/>
        <w:spacing w:line="300" w:lineRule="auto"/>
      </w:pPr>
      <w:r>
        <w:t>Note however, that a Geohydrological study will be undertaken to determine the extent of the anticipated impacts on groundwater</w:t>
      </w:r>
      <w:r w:rsidR="00AA676C" w:rsidRPr="00AA676C">
        <w:t xml:space="preserve">. </w:t>
      </w:r>
    </w:p>
    <w:p w14:paraId="49C4644E" w14:textId="77777777" w:rsidR="00BF784C" w:rsidRDefault="00BF784C" w:rsidP="001F7459">
      <w:pPr>
        <w:pStyle w:val="Heading3"/>
      </w:pPr>
      <w:bookmarkStart w:id="272" w:name="_Toc82766391"/>
      <w:r w:rsidRPr="00582567">
        <w:t>Air Quality</w:t>
      </w:r>
      <w:bookmarkEnd w:id="272"/>
    </w:p>
    <w:p w14:paraId="0E48EDFD" w14:textId="77777777" w:rsidR="00AA6209" w:rsidRPr="00AA6209" w:rsidRDefault="00AA6209" w:rsidP="00AA6209">
      <w:pPr>
        <w:pStyle w:val="NormalJustified"/>
        <w:rPr>
          <w:rFonts w:cs="Arial"/>
        </w:rPr>
      </w:pPr>
      <w:r w:rsidRPr="00AA6209">
        <w:rPr>
          <w:rFonts w:cs="Arial"/>
        </w:rPr>
        <w:t>During the operational phase of the proposed mining operation, mine machinery movement may result in air pollution due to dust and diesel fumes generated.  These air pollutants will have a tendency to travel towards the prevailing wind direction, which may cause settling of dust particles on the surrounding properties. Operators close to the mine machinery may also be affected by the dust generated. Note however that dust and fuel particulates tend to attenuate within a distance of approximately 500 meters.  This situation may however differ in situations where wind speed is stronger than usual.</w:t>
      </w:r>
    </w:p>
    <w:p w14:paraId="1EDEBABC" w14:textId="77777777" w:rsidR="00AA6209" w:rsidRPr="00AA6209" w:rsidRDefault="00AA6209" w:rsidP="00AA6209">
      <w:pPr>
        <w:pStyle w:val="NormalJustified"/>
        <w:rPr>
          <w:rFonts w:cs="Arial"/>
        </w:rPr>
      </w:pPr>
      <w:r w:rsidRPr="00AA6209">
        <w:rPr>
          <w:rFonts w:cs="Arial"/>
        </w:rPr>
        <w:t>Dust will also be generated during blasting and will travel a longer distance compared to dust generated by blowing winds and machinery movements, hence the impact on air quality will cover a larger area.</w:t>
      </w:r>
    </w:p>
    <w:p w14:paraId="61AE7E22" w14:textId="77777777" w:rsidR="00AA6209" w:rsidRPr="00AA6209" w:rsidRDefault="00AA6209" w:rsidP="00AA6209">
      <w:pPr>
        <w:pStyle w:val="NormalJustified"/>
        <w:rPr>
          <w:rFonts w:cs="Arial"/>
        </w:rPr>
      </w:pPr>
      <w:r w:rsidRPr="00AA6209">
        <w:rPr>
          <w:rFonts w:cs="Arial"/>
        </w:rPr>
        <w:t>Depending on the prevailing wind direction the landing of dust and fuel particulates on the surrounding properties may affect the vegetation of the land, which may include the cultivated lands.</w:t>
      </w:r>
    </w:p>
    <w:p w14:paraId="7E29D542" w14:textId="77777777" w:rsidR="006E158C" w:rsidRPr="00AA676C" w:rsidRDefault="00AA6209" w:rsidP="00AA6209">
      <w:pPr>
        <w:pStyle w:val="NormalJustified"/>
        <w:rPr>
          <w:rFonts w:cs="Arial"/>
        </w:rPr>
      </w:pPr>
      <w:r w:rsidRPr="00AA6209">
        <w:rPr>
          <w:rFonts w:cs="Arial"/>
        </w:rPr>
        <w:t>Wind blowing over exposed soils will generate dust.  These activities will have an impact on the air quality within and around the proposed mining area.</w:t>
      </w:r>
    </w:p>
    <w:p w14:paraId="25E74F4C" w14:textId="77777777" w:rsidR="00BF784C" w:rsidRPr="00685F26" w:rsidRDefault="00BF784C" w:rsidP="001F7459">
      <w:pPr>
        <w:pStyle w:val="Heading3"/>
      </w:pPr>
      <w:bookmarkStart w:id="273" w:name="_Toc82766392"/>
      <w:r w:rsidRPr="00685F26">
        <w:t>Noise</w:t>
      </w:r>
      <w:bookmarkEnd w:id="273"/>
    </w:p>
    <w:p w14:paraId="35D9D613" w14:textId="77777777" w:rsidR="00432D05" w:rsidRPr="00AA676C" w:rsidRDefault="00AA6209" w:rsidP="00802B51">
      <w:pPr>
        <w:pStyle w:val="NormalJustified"/>
        <w:rPr>
          <w:rFonts w:cs="Arial"/>
        </w:rPr>
      </w:pPr>
      <w:r w:rsidRPr="00AA6209">
        <w:rPr>
          <w:rFonts w:cs="Arial"/>
        </w:rPr>
        <w:t>Noise will be generated from mine machinery and blasting, which may be a nuisance to the nearby residents.  Noises generated by mine machinery tend to attenuate to allowable levels within approximately five hundred meters.  Operators close to the mine machinery may also be affected by the noise generated.</w:t>
      </w:r>
    </w:p>
    <w:p w14:paraId="00F66AFA" w14:textId="77777777" w:rsidR="00432D05" w:rsidRDefault="00432D05" w:rsidP="001F7459">
      <w:pPr>
        <w:pStyle w:val="Heading3"/>
      </w:pPr>
      <w:bookmarkStart w:id="274" w:name="_Toc82766393"/>
      <w:r w:rsidRPr="00582567">
        <w:t>Visual Aspects</w:t>
      </w:r>
      <w:bookmarkEnd w:id="274"/>
    </w:p>
    <w:p w14:paraId="0872A4A8" w14:textId="5E5A05AA" w:rsidR="00AD236C" w:rsidRDefault="00AA6209" w:rsidP="00AA676C">
      <w:pPr>
        <w:pStyle w:val="BodyText"/>
        <w:rPr>
          <w:spacing w:val="0"/>
        </w:rPr>
      </w:pPr>
      <w:r w:rsidRPr="00AA6209">
        <w:rPr>
          <w:spacing w:val="0"/>
        </w:rPr>
        <w:t xml:space="preserve">All surface activities will be visible from a certain distance from the mine. Dust generated from the mine may be visible from a certain distance from the mine. The potential visual impact sites will </w:t>
      </w:r>
      <w:r w:rsidRPr="000E0208">
        <w:rPr>
          <w:spacing w:val="0"/>
        </w:rPr>
        <w:t xml:space="preserve">include the </w:t>
      </w:r>
      <w:r w:rsidRPr="000E0208">
        <w:rPr>
          <w:spacing w:val="0"/>
        </w:rPr>
        <w:lastRenderedPageBreak/>
        <w:t xml:space="preserve">nearby town </w:t>
      </w:r>
      <w:r w:rsidR="009B2022">
        <w:rPr>
          <w:spacing w:val="0"/>
        </w:rPr>
        <w:t>Belfast</w:t>
      </w:r>
      <w:r w:rsidRPr="000E0208">
        <w:rPr>
          <w:spacing w:val="0"/>
        </w:rPr>
        <w:t xml:space="preserve"> and several farm roads. All potential visual impact sites will be identified and discussed in the EIA repor</w:t>
      </w:r>
      <w:r w:rsidR="00AA60DA" w:rsidRPr="000E0208">
        <w:rPr>
          <w:spacing w:val="0"/>
        </w:rPr>
        <w:t>t</w:t>
      </w:r>
      <w:r w:rsidR="004C2270">
        <w:rPr>
          <w:spacing w:val="0"/>
        </w:rPr>
        <w:t>.</w:t>
      </w:r>
    </w:p>
    <w:p w14:paraId="39B7CB33" w14:textId="77777777" w:rsidR="00BF784C" w:rsidRDefault="00BF784C" w:rsidP="001F7459">
      <w:pPr>
        <w:pStyle w:val="Heading3"/>
      </w:pPr>
      <w:bookmarkStart w:id="275" w:name="_Toc82766394"/>
      <w:r w:rsidRPr="00582567">
        <w:t>Regional Socio-Economic Structure</w:t>
      </w:r>
      <w:bookmarkEnd w:id="275"/>
    </w:p>
    <w:p w14:paraId="5AFB408D" w14:textId="160792E0" w:rsidR="00134815" w:rsidRPr="00AA676C" w:rsidRDefault="00AA6209" w:rsidP="00AA676C">
      <w:pPr>
        <w:rPr>
          <w:rFonts w:cs="Arial"/>
        </w:rPr>
      </w:pPr>
      <w:r w:rsidRPr="00AA6209">
        <w:t xml:space="preserve">The commencement of the proposed </w:t>
      </w:r>
      <w:proofErr w:type="spellStart"/>
      <w:r w:rsidR="00490DB7">
        <w:t>Steynsplaats</w:t>
      </w:r>
      <w:proofErr w:type="spellEnd"/>
      <w:r w:rsidR="00490DB7">
        <w:t xml:space="preserve"> </w:t>
      </w:r>
      <w:r w:rsidR="00407BD4">
        <w:t>Colliery</w:t>
      </w:r>
      <w:r w:rsidRPr="00AA6209">
        <w:t xml:space="preserve"> will have a positive impact on the socio-economic structure by creating employment both directly and indirectly through the multiplier effect and by uplifting the economic levels of the surrounding areas through the implementation of the local economic development projects (Social and Labour Plan)</w:t>
      </w:r>
      <w:r>
        <w:t>.</w:t>
      </w:r>
    </w:p>
    <w:p w14:paraId="73E83B49" w14:textId="77777777" w:rsidR="00BF784C" w:rsidRPr="00582567" w:rsidRDefault="00BF784C" w:rsidP="001F7459">
      <w:pPr>
        <w:pStyle w:val="Heading3"/>
      </w:pPr>
      <w:bookmarkStart w:id="276" w:name="_Toc82766395"/>
      <w:r w:rsidRPr="00582567">
        <w:t>Interested and Affected Parties</w:t>
      </w:r>
      <w:bookmarkEnd w:id="276"/>
    </w:p>
    <w:p w14:paraId="2F374619" w14:textId="23D070B2" w:rsidR="00432D05" w:rsidRPr="00582567" w:rsidRDefault="00AA6209" w:rsidP="00285229">
      <w:pPr>
        <w:pStyle w:val="BodyText"/>
        <w:spacing w:line="300" w:lineRule="auto"/>
        <w:rPr>
          <w:rFonts w:cs="Arial"/>
        </w:rPr>
      </w:pPr>
      <w:r w:rsidRPr="00AA6209">
        <w:rPr>
          <w:rFonts w:cs="Arial"/>
        </w:rPr>
        <w:t xml:space="preserve">All interested and affected persons will be identified and consulted during the environmental impact assessment.  Through this consultation all concerns will be recorded and measures to address the concerns identified.  During the operational phase the mine will continue to apply an </w:t>
      </w:r>
      <w:r w:rsidR="002B111F" w:rsidRPr="00AA6209">
        <w:rPr>
          <w:rFonts w:cs="Arial"/>
        </w:rPr>
        <w:t>open-door</w:t>
      </w:r>
      <w:r w:rsidRPr="00AA6209">
        <w:rPr>
          <w:rFonts w:cs="Arial"/>
        </w:rPr>
        <w:t xml:space="preserve"> policy with the public, hence the public will have access to the mine and documentation through relevant channels.  Any concerns/complaints raised by any Interested and Affected Party will be considered and suitably addressed in a prompt manner.</w:t>
      </w:r>
    </w:p>
    <w:p w14:paraId="7688FA2E" w14:textId="77777777" w:rsidR="00432D05" w:rsidRPr="00582567" w:rsidRDefault="00432D05">
      <w:pPr>
        <w:pStyle w:val="Heading2"/>
      </w:pPr>
      <w:bookmarkStart w:id="277" w:name="_Toc82766396"/>
      <w:r w:rsidRPr="00582567">
        <w:t>DECOMMISSIONING PHASE</w:t>
      </w:r>
      <w:bookmarkEnd w:id="277"/>
    </w:p>
    <w:p w14:paraId="7FF2B363" w14:textId="1ED0EB7D" w:rsidR="00AA6209" w:rsidRPr="00AA6209" w:rsidRDefault="00AA6209" w:rsidP="00AA6209">
      <w:pPr>
        <w:pStyle w:val="NormalJustified"/>
        <w:spacing w:line="300" w:lineRule="auto"/>
        <w:rPr>
          <w:lang w:val="en-ZA"/>
        </w:rPr>
      </w:pPr>
      <w:r w:rsidRPr="00AA6209">
        <w:rPr>
          <w:lang w:val="en-ZA"/>
        </w:rPr>
        <w:t xml:space="preserve">The decommissioning phase is taken to begin once all economically exploitable coal reserves have been extracted.  The following activities, which may impact on the health of people and the environment and are associated with the proposed project, will occur at the proposed </w:t>
      </w:r>
      <w:proofErr w:type="spellStart"/>
      <w:r w:rsidR="00490DB7">
        <w:rPr>
          <w:lang w:val="en-ZA"/>
        </w:rPr>
        <w:t>Steynsplaats</w:t>
      </w:r>
      <w:proofErr w:type="spellEnd"/>
      <w:r w:rsidR="00407BD4">
        <w:rPr>
          <w:lang w:val="en-ZA"/>
        </w:rPr>
        <w:t xml:space="preserve"> Colliery</w:t>
      </w:r>
      <w:r w:rsidRPr="00AA6209">
        <w:rPr>
          <w:lang w:val="en-ZA"/>
        </w:rPr>
        <w:t xml:space="preserve"> during the decommissioning phase:</w:t>
      </w:r>
    </w:p>
    <w:p w14:paraId="1CD8E6C3" w14:textId="77777777" w:rsidR="00AA6209" w:rsidRPr="00AA6209" w:rsidRDefault="00AA6209" w:rsidP="00E93902">
      <w:pPr>
        <w:pStyle w:val="NormalJustified"/>
        <w:numPr>
          <w:ilvl w:val="0"/>
          <w:numId w:val="20"/>
        </w:numPr>
        <w:spacing w:line="300" w:lineRule="auto"/>
        <w:rPr>
          <w:lang w:val="en-ZA"/>
        </w:rPr>
      </w:pPr>
      <w:r w:rsidRPr="00AA6209">
        <w:rPr>
          <w:lang w:val="en-ZA"/>
        </w:rPr>
        <w:t xml:space="preserve">Removal of all mining related infrastructure; </w:t>
      </w:r>
    </w:p>
    <w:p w14:paraId="48197BD0" w14:textId="77777777" w:rsidR="00AA6209" w:rsidRPr="00AA6209" w:rsidRDefault="00AA6209" w:rsidP="00E93902">
      <w:pPr>
        <w:pStyle w:val="NormalJustified"/>
        <w:numPr>
          <w:ilvl w:val="0"/>
          <w:numId w:val="20"/>
        </w:numPr>
        <w:spacing w:line="300" w:lineRule="auto"/>
        <w:rPr>
          <w:lang w:val="en-ZA"/>
        </w:rPr>
      </w:pPr>
      <w:r w:rsidRPr="00AA6209">
        <w:rPr>
          <w:lang w:val="en-ZA"/>
        </w:rPr>
        <w:t>Ripping of all infrastructure areas;</w:t>
      </w:r>
    </w:p>
    <w:p w14:paraId="3612A949" w14:textId="5B0C8298" w:rsidR="000E0208" w:rsidRPr="009B2022" w:rsidRDefault="00AA6209" w:rsidP="00E93902">
      <w:pPr>
        <w:pStyle w:val="NormalJustified"/>
        <w:numPr>
          <w:ilvl w:val="0"/>
          <w:numId w:val="20"/>
        </w:numPr>
        <w:spacing w:line="300" w:lineRule="auto"/>
        <w:rPr>
          <w:lang w:val="en-ZA"/>
        </w:rPr>
      </w:pPr>
      <w:r w:rsidRPr="000E0208">
        <w:rPr>
          <w:lang w:val="en-ZA"/>
        </w:rPr>
        <w:t xml:space="preserve">Demolition of </w:t>
      </w:r>
      <w:r w:rsidR="007960E9" w:rsidRPr="000E0208">
        <w:rPr>
          <w:lang w:val="en-ZA"/>
        </w:rPr>
        <w:t>crushing and screening</w:t>
      </w:r>
      <w:r w:rsidRPr="000E0208">
        <w:rPr>
          <w:lang w:val="en-ZA"/>
        </w:rPr>
        <w:t xml:space="preserve"> plant</w:t>
      </w:r>
    </w:p>
    <w:p w14:paraId="04F52B3E" w14:textId="77777777" w:rsidR="00AA6209" w:rsidRPr="00AA6209" w:rsidRDefault="00AA6209" w:rsidP="00E93902">
      <w:pPr>
        <w:pStyle w:val="NormalJustified"/>
        <w:numPr>
          <w:ilvl w:val="0"/>
          <w:numId w:val="20"/>
        </w:numPr>
        <w:spacing w:line="300" w:lineRule="auto"/>
        <w:rPr>
          <w:lang w:val="en-ZA"/>
        </w:rPr>
      </w:pPr>
      <w:r w:rsidRPr="00AA6209">
        <w:rPr>
          <w:lang w:val="en-ZA"/>
        </w:rPr>
        <w:t>Filling of the final void and final shaping of the rehabilitated opencast pit;</w:t>
      </w:r>
    </w:p>
    <w:p w14:paraId="4C889535" w14:textId="77777777" w:rsidR="00AA6209" w:rsidRPr="00AA6209" w:rsidRDefault="00AA6209" w:rsidP="00E93902">
      <w:pPr>
        <w:pStyle w:val="NormalJustified"/>
        <w:numPr>
          <w:ilvl w:val="0"/>
          <w:numId w:val="20"/>
        </w:numPr>
        <w:spacing w:line="300" w:lineRule="auto"/>
        <w:rPr>
          <w:lang w:val="en-ZA"/>
        </w:rPr>
      </w:pPr>
      <w:r w:rsidRPr="00AA6209">
        <w:rPr>
          <w:lang w:val="en-ZA"/>
        </w:rPr>
        <w:t>Rehabilitation of all R.O.M/product coal stockpiling area and haul/access roads;</w:t>
      </w:r>
    </w:p>
    <w:p w14:paraId="2ED0E820" w14:textId="77777777" w:rsidR="00AA6209" w:rsidRPr="00AA6209" w:rsidRDefault="00AA6209" w:rsidP="00E93902">
      <w:pPr>
        <w:pStyle w:val="NormalJustified"/>
        <w:numPr>
          <w:ilvl w:val="0"/>
          <w:numId w:val="20"/>
        </w:numPr>
        <w:spacing w:line="300" w:lineRule="auto"/>
        <w:rPr>
          <w:lang w:val="en-ZA"/>
        </w:rPr>
      </w:pPr>
      <w:r w:rsidRPr="00AA6209">
        <w:rPr>
          <w:lang w:val="en-ZA"/>
        </w:rPr>
        <w:t xml:space="preserve">Rehabilitation of the dirty water management facilities; and </w:t>
      </w:r>
    </w:p>
    <w:p w14:paraId="1F65CD3F" w14:textId="77777777" w:rsidR="009C4A21" w:rsidRDefault="00AA6209" w:rsidP="00E93902">
      <w:pPr>
        <w:pStyle w:val="NormalJustified"/>
        <w:numPr>
          <w:ilvl w:val="0"/>
          <w:numId w:val="20"/>
        </w:numPr>
        <w:spacing w:line="300" w:lineRule="auto"/>
        <w:rPr>
          <w:lang w:val="en-ZA"/>
        </w:rPr>
      </w:pPr>
      <w:r w:rsidRPr="00AA6209">
        <w:rPr>
          <w:lang w:val="en-ZA"/>
        </w:rPr>
        <w:t>Seeding of ripped and rehabilitated surfaces</w:t>
      </w:r>
      <w:r w:rsidR="00A51555" w:rsidRPr="00AA676C">
        <w:rPr>
          <w:lang w:val="en-ZA"/>
        </w:rPr>
        <w:t>.</w:t>
      </w:r>
    </w:p>
    <w:p w14:paraId="1F7FB784" w14:textId="77777777" w:rsidR="00AA6209" w:rsidRPr="00AA6209" w:rsidRDefault="00AA6209" w:rsidP="00AA6209">
      <w:pPr>
        <w:widowControl w:val="0"/>
        <w:autoSpaceDE w:val="0"/>
        <w:autoSpaceDN w:val="0"/>
        <w:adjustRightInd w:val="0"/>
        <w:ind w:left="-119"/>
        <w:rPr>
          <w:rFonts w:cs="Arial"/>
          <w:bCs/>
          <w:snapToGrid w:val="0"/>
        </w:rPr>
      </w:pPr>
      <w:r w:rsidRPr="00AA6209">
        <w:rPr>
          <w:rFonts w:cs="Arial"/>
          <w:bCs/>
          <w:snapToGrid w:val="0"/>
        </w:rPr>
        <w:t>The activities listed above are likely to have a detrimental effect on the following environmental/social aspects:</w:t>
      </w:r>
    </w:p>
    <w:p w14:paraId="01AFFD54" w14:textId="3540B181" w:rsidR="00432D05" w:rsidRPr="00686CA7" w:rsidRDefault="00AA6209" w:rsidP="009B0FAF">
      <w:pPr>
        <w:pStyle w:val="Heading2"/>
        <w:numPr>
          <w:ilvl w:val="0"/>
          <w:numId w:val="0"/>
        </w:numPr>
        <w:ind w:left="576"/>
      </w:pPr>
      <w:bookmarkStart w:id="278" w:name="_Toc82766397"/>
      <w:r>
        <w:t xml:space="preserve">8.3.1 </w:t>
      </w:r>
      <w:r w:rsidR="007B32FA">
        <w:tab/>
      </w:r>
      <w:r>
        <w:t>Topography</w:t>
      </w:r>
      <w:bookmarkEnd w:id="278"/>
    </w:p>
    <w:p w14:paraId="57961FBC" w14:textId="64B84710" w:rsidR="00AA6209" w:rsidRDefault="00AA6209" w:rsidP="00AA6209">
      <w:pPr>
        <w:pStyle w:val="NormalJustified"/>
        <w:spacing w:line="300" w:lineRule="auto"/>
      </w:pPr>
      <w:r w:rsidRPr="00AA6209">
        <w:t xml:space="preserve">The removal of infrastructure and filling of voids will re-instate the topography of the </w:t>
      </w:r>
      <w:r w:rsidR="002B111F" w:rsidRPr="00AA6209">
        <w:t>area;</w:t>
      </w:r>
      <w:r w:rsidRPr="00AA6209">
        <w:t xml:space="preserve"> hence a positive impact will result</w:t>
      </w:r>
      <w:r>
        <w:t>.</w:t>
      </w:r>
    </w:p>
    <w:p w14:paraId="354C4D2F" w14:textId="55774485" w:rsidR="00AA6209" w:rsidRPr="00686CA7" w:rsidRDefault="00AA6209" w:rsidP="009B0FAF">
      <w:pPr>
        <w:pStyle w:val="Heading2"/>
        <w:numPr>
          <w:ilvl w:val="0"/>
          <w:numId w:val="0"/>
        </w:numPr>
        <w:ind w:left="576"/>
      </w:pPr>
      <w:bookmarkStart w:id="279" w:name="_Toc82766398"/>
      <w:r>
        <w:t xml:space="preserve">8.3.2 </w:t>
      </w:r>
      <w:r w:rsidR="007B32FA">
        <w:tab/>
      </w:r>
      <w:r>
        <w:t>Soils, land capability and use</w:t>
      </w:r>
      <w:bookmarkEnd w:id="279"/>
    </w:p>
    <w:p w14:paraId="4B39E568" w14:textId="50FE6DFB" w:rsidR="00F911A9" w:rsidRDefault="00AA6209" w:rsidP="00285229">
      <w:pPr>
        <w:pStyle w:val="NormalJustified"/>
        <w:spacing w:line="300" w:lineRule="auto"/>
      </w:pPr>
      <w:r w:rsidRPr="00AA6209">
        <w:t>Removal of the carbonaceous layer from the R.O.M stockpiling area, r</w:t>
      </w:r>
      <w:r w:rsidRPr="00AA6209">
        <w:rPr>
          <w:iCs/>
        </w:rPr>
        <w:t>ipping and rehabilitating of all haul roads and s</w:t>
      </w:r>
      <w:r w:rsidRPr="00AA6209">
        <w:t xml:space="preserve">eeding of ripped and rehabilitated surfaces will re-instate the soils, land use </w:t>
      </w:r>
      <w:r w:rsidR="002B111F" w:rsidRPr="00AA6209">
        <w:t>and land</w:t>
      </w:r>
      <w:r w:rsidRPr="00AA6209">
        <w:t xml:space="preserve"> capability. The above will result in a positive impact</w:t>
      </w:r>
      <w:r>
        <w:t>.</w:t>
      </w:r>
    </w:p>
    <w:p w14:paraId="07229EC0" w14:textId="5D416447" w:rsidR="00AA6209" w:rsidRPr="00686CA7" w:rsidRDefault="00AA6209" w:rsidP="009B0FAF">
      <w:pPr>
        <w:pStyle w:val="Heading2"/>
        <w:numPr>
          <w:ilvl w:val="0"/>
          <w:numId w:val="0"/>
        </w:numPr>
        <w:ind w:left="576"/>
      </w:pPr>
      <w:bookmarkStart w:id="280" w:name="_Toc82766399"/>
      <w:r>
        <w:t xml:space="preserve">8.3.3 </w:t>
      </w:r>
      <w:r w:rsidR="007B32FA">
        <w:tab/>
      </w:r>
      <w:r>
        <w:t>natural vegetation</w:t>
      </w:r>
      <w:bookmarkEnd w:id="280"/>
    </w:p>
    <w:p w14:paraId="5630E8AA" w14:textId="77777777" w:rsidR="00AA6209" w:rsidRDefault="00AA6209" w:rsidP="00285229">
      <w:pPr>
        <w:pStyle w:val="NormalJustified"/>
        <w:spacing w:line="300" w:lineRule="auto"/>
      </w:pPr>
      <w:r w:rsidRPr="00AA6209">
        <w:rPr>
          <w:iCs/>
        </w:rPr>
        <w:t>Seeding</w:t>
      </w:r>
      <w:r w:rsidRPr="00AA6209">
        <w:t xml:space="preserve"> of ripped and rehabilitated surfaces will re-instate the natural vegetation of the area, hence a positive impact will result</w:t>
      </w:r>
      <w:r>
        <w:t>.</w:t>
      </w:r>
    </w:p>
    <w:p w14:paraId="2D5AB573" w14:textId="30B0E3D7" w:rsidR="00AA6209" w:rsidRPr="00686CA7" w:rsidRDefault="00AA6209" w:rsidP="009B0FAF">
      <w:pPr>
        <w:pStyle w:val="Heading2"/>
        <w:numPr>
          <w:ilvl w:val="0"/>
          <w:numId w:val="0"/>
        </w:numPr>
        <w:ind w:left="576"/>
      </w:pPr>
      <w:bookmarkStart w:id="281" w:name="_Toc82766400"/>
      <w:r>
        <w:lastRenderedPageBreak/>
        <w:t xml:space="preserve">8.3.4 </w:t>
      </w:r>
      <w:r w:rsidR="007B32FA">
        <w:tab/>
      </w:r>
      <w:r>
        <w:t>animal life</w:t>
      </w:r>
      <w:bookmarkEnd w:id="281"/>
    </w:p>
    <w:p w14:paraId="0BEFC1A4" w14:textId="77777777" w:rsidR="0055566F" w:rsidRDefault="00AA6209" w:rsidP="000135F3">
      <w:pPr>
        <w:pStyle w:val="NormalJustified"/>
        <w:widowControl w:val="0"/>
        <w:spacing w:line="300" w:lineRule="auto"/>
        <w:rPr>
          <w:spacing w:val="-3"/>
        </w:rPr>
      </w:pPr>
      <w:r w:rsidRPr="00AA6209">
        <w:t>Depending on the final land use, the general rehabilitation of the disturbed areas will see animal life migrating back to the area</w:t>
      </w:r>
      <w:r>
        <w:t>.</w:t>
      </w:r>
    </w:p>
    <w:p w14:paraId="07E46149" w14:textId="0D21861A" w:rsidR="00AA6209" w:rsidRPr="00686CA7" w:rsidRDefault="00AA6209" w:rsidP="009B0FAF">
      <w:pPr>
        <w:pStyle w:val="Heading2"/>
        <w:numPr>
          <w:ilvl w:val="0"/>
          <w:numId w:val="0"/>
        </w:numPr>
        <w:ind w:left="576"/>
      </w:pPr>
      <w:bookmarkStart w:id="282" w:name="_Toc82766401"/>
      <w:r>
        <w:t xml:space="preserve">8.3.5 </w:t>
      </w:r>
      <w:r w:rsidR="007B32FA">
        <w:tab/>
      </w:r>
      <w:r w:rsidR="006C2549">
        <w:t>surface water</w:t>
      </w:r>
      <w:bookmarkEnd w:id="282"/>
    </w:p>
    <w:p w14:paraId="5F74E38B" w14:textId="77777777" w:rsidR="0055566F" w:rsidRDefault="006C2549" w:rsidP="00585E04">
      <w:pPr>
        <w:pStyle w:val="BodyText3"/>
      </w:pPr>
      <w:r w:rsidRPr="006C2549">
        <w:rPr>
          <w:rFonts w:cs="Times New Roman"/>
          <w:snapToGrid/>
          <w:lang w:eastAsia="en-US"/>
        </w:rPr>
        <w:t>Rehabilitation and shaping of the disturbed areas and removing of the pollution control facilities and diversion trenches/berms will result in the re-establishing of the surface water run-off patterns</w:t>
      </w:r>
      <w:r>
        <w:rPr>
          <w:rFonts w:cs="Times New Roman"/>
          <w:snapToGrid/>
          <w:lang w:eastAsia="en-US"/>
        </w:rPr>
        <w:t>.</w:t>
      </w:r>
    </w:p>
    <w:p w14:paraId="224A23EA" w14:textId="5A224280" w:rsidR="006C2549" w:rsidRPr="00686CA7" w:rsidRDefault="006C2549" w:rsidP="009B0FAF">
      <w:pPr>
        <w:pStyle w:val="Heading2"/>
        <w:numPr>
          <w:ilvl w:val="0"/>
          <w:numId w:val="0"/>
        </w:numPr>
        <w:ind w:left="576"/>
      </w:pPr>
      <w:bookmarkStart w:id="283" w:name="_Toc82766402"/>
      <w:r>
        <w:t xml:space="preserve">8.3.6 </w:t>
      </w:r>
      <w:r w:rsidR="007B32FA">
        <w:tab/>
      </w:r>
      <w:r>
        <w:t>groundwater</w:t>
      </w:r>
      <w:bookmarkEnd w:id="283"/>
    </w:p>
    <w:p w14:paraId="11508860" w14:textId="77777777" w:rsidR="0055566F" w:rsidRDefault="006C2549" w:rsidP="00585E04">
      <w:pPr>
        <w:pStyle w:val="BodyText3"/>
      </w:pPr>
      <w:r w:rsidRPr="006C2549">
        <w:rPr>
          <w:rFonts w:cs="Times New Roman"/>
          <w:snapToGrid/>
          <w:lang w:eastAsia="en-US"/>
        </w:rPr>
        <w:t>No additional impacts on the groundwater of the study area other than the impacts discussed in the operational phase are expected during the decommissioning phase of the projec</w:t>
      </w:r>
      <w:r>
        <w:rPr>
          <w:rFonts w:cs="Times New Roman"/>
          <w:snapToGrid/>
          <w:lang w:eastAsia="en-US"/>
        </w:rPr>
        <w:t>t.</w:t>
      </w:r>
    </w:p>
    <w:p w14:paraId="598C7F79" w14:textId="6F5E0509" w:rsidR="006C2549" w:rsidRPr="00686CA7" w:rsidRDefault="006C2549" w:rsidP="009B0FAF">
      <w:pPr>
        <w:pStyle w:val="Heading2"/>
        <w:numPr>
          <w:ilvl w:val="0"/>
          <w:numId w:val="0"/>
        </w:numPr>
        <w:ind w:left="576"/>
      </w:pPr>
      <w:bookmarkStart w:id="284" w:name="_Toc82766403"/>
      <w:r>
        <w:t xml:space="preserve">8.3.7 </w:t>
      </w:r>
      <w:r w:rsidR="007B32FA">
        <w:tab/>
      </w:r>
      <w:r>
        <w:t>air quality</w:t>
      </w:r>
      <w:bookmarkEnd w:id="284"/>
    </w:p>
    <w:p w14:paraId="7E03326C" w14:textId="77777777" w:rsidR="0055566F" w:rsidRDefault="006C2549" w:rsidP="00585E04">
      <w:pPr>
        <w:pStyle w:val="BodyText3"/>
      </w:pPr>
      <w:r w:rsidRPr="006C2549">
        <w:rPr>
          <w:rFonts w:cs="Times New Roman"/>
          <w:snapToGrid/>
          <w:lang w:eastAsia="en-US"/>
        </w:rPr>
        <w:t>Removal of the carbonaceous layer from the R.O.M stockpiling area, r</w:t>
      </w:r>
      <w:r w:rsidRPr="006C2549">
        <w:rPr>
          <w:rFonts w:cs="Times New Roman"/>
          <w:iCs/>
          <w:snapToGrid/>
          <w:lang w:eastAsia="en-US"/>
        </w:rPr>
        <w:t>ipping and rehabilitating of all haul roads and s</w:t>
      </w:r>
      <w:r w:rsidRPr="006C2549">
        <w:rPr>
          <w:rFonts w:cs="Times New Roman"/>
          <w:snapToGrid/>
          <w:lang w:eastAsia="en-US"/>
        </w:rPr>
        <w:t>eeding of ripped and rehabilitated surfaces will result in the generation of dust.  Wind blowing over exposed areas will also result in the generation of dust.  In view of this, the generation of dust during the decommissioning phase will impact on the air quality of the area</w:t>
      </w:r>
      <w:r>
        <w:rPr>
          <w:rFonts w:cs="Times New Roman"/>
          <w:snapToGrid/>
          <w:lang w:eastAsia="en-US"/>
        </w:rPr>
        <w:t>.</w:t>
      </w:r>
    </w:p>
    <w:p w14:paraId="5BB267E5" w14:textId="04F410A0" w:rsidR="006C2549" w:rsidRPr="00686CA7" w:rsidRDefault="006C2549" w:rsidP="009B0FAF">
      <w:pPr>
        <w:pStyle w:val="Heading2"/>
        <w:numPr>
          <w:ilvl w:val="0"/>
          <w:numId w:val="0"/>
        </w:numPr>
        <w:ind w:left="576"/>
      </w:pPr>
      <w:bookmarkStart w:id="285" w:name="_Toc82766404"/>
      <w:r>
        <w:t xml:space="preserve">8.3.8 </w:t>
      </w:r>
      <w:r w:rsidR="007B32FA">
        <w:tab/>
      </w:r>
      <w:r>
        <w:t>noise</w:t>
      </w:r>
      <w:bookmarkEnd w:id="285"/>
    </w:p>
    <w:p w14:paraId="6648B666" w14:textId="77777777" w:rsidR="0055566F" w:rsidRDefault="006C2549" w:rsidP="00585E04">
      <w:pPr>
        <w:pStyle w:val="BodyText3"/>
      </w:pPr>
      <w:r w:rsidRPr="006C2549">
        <w:rPr>
          <w:rFonts w:cs="Times New Roman"/>
          <w:snapToGrid/>
          <w:lang w:eastAsia="en-US"/>
        </w:rPr>
        <w:t>Movement of mining machinery during this phase of mining due to the rehabilitation work being conducted will generate noise.  Machine operators and other employees in close proximity to mine machinery will be exposed to noise levels in excess of 85</w:t>
      </w:r>
      <w:r w:rsidR="006A4836">
        <w:rPr>
          <w:rFonts w:cs="Times New Roman"/>
          <w:snapToGrid/>
          <w:lang w:eastAsia="en-US"/>
        </w:rPr>
        <w:t xml:space="preserve"> </w:t>
      </w:r>
      <w:r w:rsidRPr="006C2549">
        <w:rPr>
          <w:rFonts w:cs="Times New Roman"/>
          <w:snapToGrid/>
          <w:lang w:eastAsia="en-US"/>
        </w:rPr>
        <w:t>dBA</w:t>
      </w:r>
      <w:r>
        <w:rPr>
          <w:rFonts w:cs="Times New Roman"/>
          <w:snapToGrid/>
          <w:lang w:eastAsia="en-US"/>
        </w:rPr>
        <w:t>.</w:t>
      </w:r>
    </w:p>
    <w:p w14:paraId="0E8A4AB6" w14:textId="222E8266" w:rsidR="006C2549" w:rsidRPr="00686CA7" w:rsidRDefault="006C2549" w:rsidP="009B0FAF">
      <w:pPr>
        <w:pStyle w:val="Heading2"/>
        <w:numPr>
          <w:ilvl w:val="0"/>
          <w:numId w:val="0"/>
        </w:numPr>
        <w:ind w:left="576"/>
      </w:pPr>
      <w:bookmarkStart w:id="286" w:name="_Toc82766405"/>
      <w:r>
        <w:t xml:space="preserve">8.3.9 </w:t>
      </w:r>
      <w:r w:rsidR="007B32FA">
        <w:tab/>
      </w:r>
      <w:r>
        <w:t>visual aspects</w:t>
      </w:r>
      <w:bookmarkEnd w:id="286"/>
    </w:p>
    <w:p w14:paraId="6A60F1EB" w14:textId="491A81F3" w:rsidR="006C2549" w:rsidRPr="006C2549" w:rsidRDefault="006C2549" w:rsidP="006C2549">
      <w:pPr>
        <w:widowControl w:val="0"/>
        <w:autoSpaceDE w:val="0"/>
        <w:autoSpaceDN w:val="0"/>
        <w:adjustRightInd w:val="0"/>
        <w:ind w:left="-119"/>
        <w:rPr>
          <w:rFonts w:cs="Arial"/>
          <w:bCs/>
          <w:snapToGrid w:val="0"/>
        </w:rPr>
      </w:pPr>
      <w:r w:rsidRPr="009B2022">
        <w:rPr>
          <w:rFonts w:cs="Arial"/>
          <w:bCs/>
          <w:snapToGrid w:val="0"/>
        </w:rPr>
        <w:t>All mine surface activities during this phase of mining will be visible from a certain distance from the mine.  Dust generated from the mine may be visible from a certain distance from the mine. The potential visual impact sites will include the nearby town (</w:t>
      </w:r>
      <w:r w:rsidR="009B2022" w:rsidRPr="009B2022">
        <w:rPr>
          <w:rFonts w:cs="Arial"/>
          <w:bCs/>
          <w:snapToGrid w:val="0"/>
        </w:rPr>
        <w:t>Belfast</w:t>
      </w:r>
      <w:r w:rsidRPr="009B2022">
        <w:rPr>
          <w:rFonts w:cs="Arial"/>
          <w:bCs/>
          <w:snapToGrid w:val="0"/>
        </w:rPr>
        <w:t>) and several farm roads.</w:t>
      </w:r>
    </w:p>
    <w:p w14:paraId="242DC15A" w14:textId="6D4D4656" w:rsidR="006C2549" w:rsidRPr="00686CA7" w:rsidRDefault="006C2549" w:rsidP="009B0FAF">
      <w:pPr>
        <w:pStyle w:val="Heading2"/>
        <w:numPr>
          <w:ilvl w:val="0"/>
          <w:numId w:val="0"/>
        </w:numPr>
        <w:ind w:left="576"/>
      </w:pPr>
      <w:bookmarkStart w:id="287" w:name="_Toc82766406"/>
      <w:r>
        <w:t xml:space="preserve">8.3.10 </w:t>
      </w:r>
      <w:r w:rsidR="007B32FA">
        <w:tab/>
      </w:r>
      <w:r>
        <w:t>interested and affected parties</w:t>
      </w:r>
      <w:bookmarkEnd w:id="287"/>
    </w:p>
    <w:p w14:paraId="0A5F72A4" w14:textId="3C1B5E69" w:rsidR="0055566F" w:rsidRDefault="006C2549" w:rsidP="00585E04">
      <w:pPr>
        <w:pStyle w:val="BodyText3"/>
      </w:pPr>
      <w:r w:rsidRPr="006C2549">
        <w:rPr>
          <w:rFonts w:cs="Times New Roman"/>
          <w:snapToGrid/>
          <w:lang w:eastAsia="en-US"/>
        </w:rPr>
        <w:t xml:space="preserve">All interested and affected persons would have been identified and consulted during the environmental impact assessment.  Through this consultation all concerns will be recorded and measures to address the concerns identified.  During the decommissioning phase the mine will continue to apply an </w:t>
      </w:r>
      <w:r w:rsidR="002B111F" w:rsidRPr="006C2549">
        <w:rPr>
          <w:rFonts w:cs="Times New Roman"/>
          <w:snapToGrid/>
          <w:lang w:eastAsia="en-US"/>
        </w:rPr>
        <w:t>open-door</w:t>
      </w:r>
      <w:r w:rsidRPr="006C2549">
        <w:rPr>
          <w:rFonts w:cs="Times New Roman"/>
          <w:snapToGrid/>
          <w:lang w:eastAsia="en-US"/>
        </w:rPr>
        <w:t xml:space="preserve"> policy with the public, hence the public will have access to the mine and documentation through relevant channels.  Any concerns/complaints raised will be addressed promptly</w:t>
      </w:r>
      <w:r>
        <w:rPr>
          <w:rFonts w:cs="Times New Roman"/>
          <w:snapToGrid/>
          <w:lang w:eastAsia="en-US"/>
        </w:rPr>
        <w:t>.</w:t>
      </w:r>
    </w:p>
    <w:p w14:paraId="0ABDA1FF" w14:textId="77777777" w:rsidR="0055566F" w:rsidRDefault="0055566F" w:rsidP="00585E04">
      <w:pPr>
        <w:pStyle w:val="BodyText3"/>
      </w:pPr>
    </w:p>
    <w:p w14:paraId="27FC71C1" w14:textId="77777777" w:rsidR="00671171" w:rsidRDefault="00671171" w:rsidP="00585E04">
      <w:pPr>
        <w:pStyle w:val="BodyText3"/>
      </w:pPr>
    </w:p>
    <w:p w14:paraId="1AA4C2D8" w14:textId="77777777" w:rsidR="00671171" w:rsidRDefault="00671171" w:rsidP="00585E04">
      <w:pPr>
        <w:pStyle w:val="BodyText3"/>
      </w:pPr>
    </w:p>
    <w:p w14:paraId="3DD3A81E" w14:textId="77777777" w:rsidR="00671171" w:rsidRDefault="00671171" w:rsidP="00585E04">
      <w:pPr>
        <w:pStyle w:val="BodyText3"/>
      </w:pPr>
    </w:p>
    <w:p w14:paraId="7BE563F5" w14:textId="77777777" w:rsidR="0055566F" w:rsidRDefault="0055566F" w:rsidP="00585E04">
      <w:pPr>
        <w:pStyle w:val="BodyText3"/>
      </w:pPr>
    </w:p>
    <w:p w14:paraId="2A389EC6" w14:textId="77777777" w:rsidR="00A51555" w:rsidRDefault="00A51555" w:rsidP="00585E04">
      <w:pPr>
        <w:pStyle w:val="BodyText3"/>
      </w:pPr>
    </w:p>
    <w:p w14:paraId="592FD3A4" w14:textId="77777777" w:rsidR="002F55D6" w:rsidRDefault="002F55D6" w:rsidP="00585E04">
      <w:pPr>
        <w:pStyle w:val="BodyText3"/>
      </w:pPr>
    </w:p>
    <w:p w14:paraId="1AD71FE2" w14:textId="77777777" w:rsidR="002F55D6" w:rsidRDefault="002F55D6" w:rsidP="00585E04">
      <w:pPr>
        <w:pStyle w:val="BodyText3"/>
      </w:pPr>
    </w:p>
    <w:p w14:paraId="49EEEAC1" w14:textId="77777777" w:rsidR="002F55D6" w:rsidRDefault="002F55D6" w:rsidP="00585E04">
      <w:pPr>
        <w:pStyle w:val="BodyText3"/>
      </w:pPr>
    </w:p>
    <w:p w14:paraId="6DB0DD28" w14:textId="77777777" w:rsidR="0071450E" w:rsidRDefault="0071450E" w:rsidP="00585E04">
      <w:pPr>
        <w:pStyle w:val="BodyText3"/>
      </w:pPr>
    </w:p>
    <w:p w14:paraId="352128B7" w14:textId="77777777" w:rsidR="0071450E" w:rsidRDefault="0071450E" w:rsidP="00585E04">
      <w:pPr>
        <w:pStyle w:val="BodyText3"/>
      </w:pPr>
    </w:p>
    <w:p w14:paraId="5423BE95" w14:textId="77777777" w:rsidR="0071450E" w:rsidRDefault="0071450E" w:rsidP="00585E04">
      <w:pPr>
        <w:pStyle w:val="BodyText3"/>
      </w:pPr>
    </w:p>
    <w:p w14:paraId="7A534C9E" w14:textId="77777777" w:rsidR="0071450E" w:rsidRDefault="0071450E" w:rsidP="00585E04">
      <w:pPr>
        <w:pStyle w:val="BodyText3"/>
      </w:pPr>
    </w:p>
    <w:p w14:paraId="68AF3837" w14:textId="77777777" w:rsidR="0071450E" w:rsidRDefault="0071450E" w:rsidP="00585E04">
      <w:pPr>
        <w:pStyle w:val="BodyText3"/>
      </w:pPr>
    </w:p>
    <w:p w14:paraId="250C88B3" w14:textId="77777777" w:rsidR="0071450E" w:rsidRDefault="0071450E" w:rsidP="00585E04">
      <w:pPr>
        <w:pStyle w:val="BodyText3"/>
      </w:pPr>
    </w:p>
    <w:p w14:paraId="6CE4F206" w14:textId="77777777" w:rsidR="0071450E" w:rsidRDefault="0071450E" w:rsidP="00585E04">
      <w:pPr>
        <w:pStyle w:val="BodyText3"/>
      </w:pPr>
    </w:p>
    <w:p w14:paraId="2625B675" w14:textId="77777777" w:rsidR="0071450E" w:rsidRDefault="0071450E" w:rsidP="00585E04">
      <w:pPr>
        <w:pStyle w:val="BodyText3"/>
      </w:pPr>
    </w:p>
    <w:p w14:paraId="0FD57E19" w14:textId="77777777" w:rsidR="0071450E" w:rsidRDefault="0071450E" w:rsidP="00585E04">
      <w:pPr>
        <w:pStyle w:val="BodyText3"/>
      </w:pPr>
    </w:p>
    <w:p w14:paraId="0C534586" w14:textId="77777777" w:rsidR="002F55D6" w:rsidRDefault="002F55D6" w:rsidP="00585E04">
      <w:pPr>
        <w:pStyle w:val="BodyText3"/>
      </w:pPr>
    </w:p>
    <w:p w14:paraId="719EE13F" w14:textId="77777777" w:rsidR="00A51555" w:rsidRDefault="00A51555" w:rsidP="00585E04">
      <w:pPr>
        <w:pStyle w:val="BodyText3"/>
      </w:pPr>
    </w:p>
    <w:p w14:paraId="7734173C" w14:textId="77777777" w:rsidR="0055566F" w:rsidRPr="00471A80" w:rsidRDefault="004319E2" w:rsidP="00585E04">
      <w:pPr>
        <w:pStyle w:val="BodyText3"/>
      </w:pPr>
      <w:r w:rsidRPr="00471A80">
        <w:t>SECTION NINE</w:t>
      </w:r>
    </w:p>
    <w:p w14:paraId="246C41A0" w14:textId="77777777" w:rsidR="0055566F" w:rsidRPr="00471A80" w:rsidRDefault="0055566F" w:rsidP="00585E04">
      <w:pPr>
        <w:pStyle w:val="BodyText3"/>
      </w:pPr>
      <w:r w:rsidRPr="00471A80">
        <w:t>_________________________________________________________________________________</w:t>
      </w:r>
    </w:p>
    <w:p w14:paraId="681E4F18" w14:textId="77777777" w:rsidR="0055566F" w:rsidRDefault="0055566F" w:rsidP="00585E04">
      <w:pPr>
        <w:pStyle w:val="BodyText3"/>
      </w:pPr>
    </w:p>
    <w:p w14:paraId="6DCD3FDB" w14:textId="77777777" w:rsidR="0055566F" w:rsidRDefault="00B959DC">
      <w:pPr>
        <w:widowControl w:val="0"/>
        <w:autoSpaceDE w:val="0"/>
        <w:autoSpaceDN w:val="0"/>
        <w:adjustRightInd w:val="0"/>
        <w:rPr>
          <w:rFonts w:cs="Arial"/>
          <w:b/>
          <w:sz w:val="36"/>
          <w:szCs w:val="40"/>
        </w:rPr>
      </w:pPr>
      <w:r>
        <w:rPr>
          <w:rFonts w:cs="Arial"/>
          <w:b/>
          <w:sz w:val="36"/>
          <w:szCs w:val="40"/>
        </w:rPr>
        <w:t>Conclusion</w:t>
      </w:r>
    </w:p>
    <w:p w14:paraId="7617A33A" w14:textId="77777777" w:rsidR="0055566F" w:rsidRPr="00F911A9" w:rsidRDefault="0055566F" w:rsidP="005132C0">
      <w:pPr>
        <w:pStyle w:val="Heading1"/>
        <w:spacing w:after="120" w:line="300" w:lineRule="auto"/>
        <w:jc w:val="both"/>
        <w:rPr>
          <w:snapToGrid w:val="0"/>
        </w:rPr>
      </w:pPr>
      <w:r>
        <w:br w:type="page"/>
      </w:r>
      <w:bookmarkStart w:id="288" w:name="_Toc113780186"/>
      <w:bookmarkStart w:id="289" w:name="_Toc122335989"/>
      <w:bookmarkStart w:id="290" w:name="_Toc82766407"/>
      <w:bookmarkStart w:id="291" w:name="_Toc505157081"/>
      <w:r w:rsidRPr="00F911A9">
        <w:rPr>
          <w:snapToGrid w:val="0"/>
        </w:rPr>
        <w:lastRenderedPageBreak/>
        <w:t>CONCLUSION</w:t>
      </w:r>
      <w:bookmarkEnd w:id="288"/>
      <w:bookmarkEnd w:id="289"/>
      <w:bookmarkEnd w:id="290"/>
    </w:p>
    <w:p w14:paraId="03DDCCDA" w14:textId="77777777" w:rsidR="0055566F" w:rsidRPr="0071450E" w:rsidRDefault="0055566F">
      <w:pPr>
        <w:pStyle w:val="Heading2"/>
      </w:pPr>
      <w:bookmarkStart w:id="292" w:name="_Ref120664881"/>
      <w:bookmarkStart w:id="293" w:name="_Toc122335995"/>
      <w:bookmarkStart w:id="294" w:name="_Toc82766408"/>
      <w:bookmarkEnd w:id="291"/>
      <w:r w:rsidRPr="0071450E">
        <w:t>Objectives of this report</w:t>
      </w:r>
      <w:bookmarkEnd w:id="292"/>
      <w:bookmarkEnd w:id="293"/>
      <w:bookmarkEnd w:id="294"/>
    </w:p>
    <w:p w14:paraId="6F088682" w14:textId="79D6874E" w:rsidR="0055566F" w:rsidRDefault="0055566F" w:rsidP="005132C0">
      <w:pPr>
        <w:pStyle w:val="NormalJustified"/>
        <w:spacing w:line="300" w:lineRule="auto"/>
      </w:pPr>
      <w:r>
        <w:t xml:space="preserve">The objectives for this report were outlined in </w:t>
      </w:r>
      <w:r w:rsidRPr="00A43211">
        <w:t xml:space="preserve">Section </w:t>
      </w:r>
      <w:r w:rsidRPr="00A43211">
        <w:fldChar w:fldCharType="begin"/>
      </w:r>
      <w:r w:rsidRPr="00A43211">
        <w:instrText xml:space="preserve"> REF _Ref138688867 \n \h  \* MERGEFORMAT </w:instrText>
      </w:r>
      <w:r w:rsidRPr="00A43211">
        <w:fldChar w:fldCharType="separate"/>
      </w:r>
      <w:r w:rsidR="006A7B40">
        <w:t>1.7</w:t>
      </w:r>
      <w:r w:rsidRPr="00A43211">
        <w:fldChar w:fldCharType="end"/>
      </w:r>
      <w:r w:rsidRPr="00A43211">
        <w:t>.</w:t>
      </w:r>
      <w:r>
        <w:t xml:space="preserve">  These objectives were as follows:</w:t>
      </w:r>
    </w:p>
    <w:p w14:paraId="351D15B9" w14:textId="77777777" w:rsidR="0055566F" w:rsidRDefault="0055566F" w:rsidP="003F597E">
      <w:pPr>
        <w:pStyle w:val="NormalJustified"/>
        <w:numPr>
          <w:ilvl w:val="0"/>
          <w:numId w:val="8"/>
        </w:numPr>
        <w:spacing w:line="300" w:lineRule="auto"/>
      </w:pPr>
      <w:r>
        <w:t>Present information to the authorities about the proposed project.</w:t>
      </w:r>
    </w:p>
    <w:p w14:paraId="37D734A5" w14:textId="0BADEE8F" w:rsidR="0055566F" w:rsidRDefault="0055566F" w:rsidP="003F597E">
      <w:pPr>
        <w:pStyle w:val="NormalJustified"/>
        <w:numPr>
          <w:ilvl w:val="0"/>
          <w:numId w:val="8"/>
        </w:numPr>
        <w:spacing w:line="300" w:lineRule="auto"/>
      </w:pPr>
      <w:r>
        <w:t xml:space="preserve">Provide information regarding alternatives that have been considered by </w:t>
      </w:r>
      <w:r w:rsidR="00E1635A">
        <w:t xml:space="preserve">Belfast Colliery </w:t>
      </w:r>
      <w:r w:rsidR="00407BD4">
        <w:t>(Pty) Limited</w:t>
      </w:r>
      <w:r>
        <w:t>.</w:t>
      </w:r>
    </w:p>
    <w:p w14:paraId="560B80FF" w14:textId="639F3788" w:rsidR="0055566F" w:rsidRDefault="0055566F" w:rsidP="003F597E">
      <w:pPr>
        <w:pStyle w:val="NormalJustified"/>
        <w:numPr>
          <w:ilvl w:val="0"/>
          <w:numId w:val="8"/>
        </w:numPr>
        <w:spacing w:line="300" w:lineRule="auto"/>
      </w:pPr>
      <w:r>
        <w:t>Show how</w:t>
      </w:r>
      <w:r w:rsidR="002F55D6">
        <w:t xml:space="preserve"> Interested </w:t>
      </w:r>
      <w:r>
        <w:t xml:space="preserve">and </w:t>
      </w:r>
      <w:r w:rsidR="002F55D6">
        <w:t xml:space="preserve">Affected Parties </w:t>
      </w:r>
      <w:r>
        <w:t>w</w:t>
      </w:r>
      <w:r w:rsidR="00FE6FD0">
        <w:t xml:space="preserve">ill be </w:t>
      </w:r>
      <w:r>
        <w:t xml:space="preserve">afforded the opportunity to contribute to the project, to comment on the findings of the </w:t>
      </w:r>
      <w:r w:rsidR="002B111F">
        <w:t>specialist’s</w:t>
      </w:r>
      <w:r w:rsidR="00382A2E">
        <w:t xml:space="preserve"> studies.</w:t>
      </w:r>
    </w:p>
    <w:p w14:paraId="1260956D" w14:textId="60155D28" w:rsidR="0055566F" w:rsidRDefault="0055566F" w:rsidP="003F597E">
      <w:pPr>
        <w:pStyle w:val="NormalJustified"/>
        <w:numPr>
          <w:ilvl w:val="0"/>
          <w:numId w:val="8"/>
        </w:numPr>
        <w:spacing w:line="300" w:lineRule="auto"/>
      </w:pPr>
      <w:r w:rsidRPr="00A43211">
        <w:t>Des</w:t>
      </w:r>
      <w:r w:rsidR="00A51555">
        <w:t>cribe the baseline environment.</w:t>
      </w:r>
      <w:r w:rsidRPr="00A43211">
        <w:t xml:space="preserve"> A description of the receiving environment is given in Section </w:t>
      </w:r>
      <w:r w:rsidRPr="00A43211">
        <w:fldChar w:fldCharType="begin"/>
      </w:r>
      <w:r w:rsidRPr="00A43211">
        <w:instrText xml:space="preserve"> REF _Ref138599952 \n \h  \* MERGEFORMAT </w:instrText>
      </w:r>
      <w:r w:rsidRPr="00A43211">
        <w:fldChar w:fldCharType="separate"/>
      </w:r>
      <w:r w:rsidR="006A7B40">
        <w:t>3</w:t>
      </w:r>
      <w:r w:rsidRPr="00A43211">
        <w:fldChar w:fldCharType="end"/>
      </w:r>
      <w:r w:rsidRPr="00A43211">
        <w:t>.</w:t>
      </w:r>
    </w:p>
    <w:p w14:paraId="1E512176" w14:textId="77777777" w:rsidR="0055566F" w:rsidRDefault="0055566F" w:rsidP="003F597E">
      <w:pPr>
        <w:pStyle w:val="NormalJustified"/>
        <w:numPr>
          <w:ilvl w:val="0"/>
          <w:numId w:val="8"/>
        </w:numPr>
        <w:spacing w:line="300" w:lineRule="auto"/>
      </w:pPr>
      <w:r>
        <w:t xml:space="preserve">Describe the extent of environmental consequences for the construction, operating and closure phases. A summary of the </w:t>
      </w:r>
      <w:r w:rsidR="00CB5B4F">
        <w:t xml:space="preserve">potential </w:t>
      </w:r>
      <w:r>
        <w:t>impact, for con</w:t>
      </w:r>
      <w:r w:rsidR="00784E62">
        <w:t>struct</w:t>
      </w:r>
      <w:r w:rsidR="0083712D">
        <w:t>ion, operation and decommissioni</w:t>
      </w:r>
      <w:r w:rsidR="00784E62">
        <w:t>ng</w:t>
      </w:r>
      <w:r>
        <w:t xml:space="preserve">, is given in </w:t>
      </w:r>
      <w:r w:rsidRPr="00A43211">
        <w:t>Section</w:t>
      </w:r>
      <w:r w:rsidR="00140577" w:rsidRPr="00A43211">
        <w:t xml:space="preserve"> 8</w:t>
      </w:r>
      <w:r w:rsidR="0083712D" w:rsidRPr="00A43211">
        <w:t>.</w:t>
      </w:r>
    </w:p>
    <w:p w14:paraId="297D5B73" w14:textId="77777777" w:rsidR="0055566F" w:rsidRDefault="0055566F" w:rsidP="003F597E">
      <w:pPr>
        <w:pStyle w:val="NormalJustified"/>
        <w:numPr>
          <w:ilvl w:val="0"/>
          <w:numId w:val="8"/>
        </w:numPr>
        <w:spacing w:line="300" w:lineRule="auto"/>
      </w:pPr>
      <w:r>
        <w:t xml:space="preserve">Describe the environmental feasibility of the proposed project – the potential negative impacts relating to environment can be mitigated appropriately while significant socio-economic benefits to the </w:t>
      </w:r>
      <w:r w:rsidR="00131927">
        <w:t>country</w:t>
      </w:r>
      <w:r>
        <w:t xml:space="preserve"> could be realised if the project proceeds.</w:t>
      </w:r>
    </w:p>
    <w:p w14:paraId="492A0B5E" w14:textId="77777777" w:rsidR="0055566F" w:rsidRDefault="0055566F">
      <w:pPr>
        <w:pStyle w:val="Heading2"/>
      </w:pPr>
      <w:bookmarkStart w:id="295" w:name="_Toc122335996"/>
      <w:bookmarkStart w:id="296" w:name="_Toc82766409"/>
      <w:r>
        <w:t>Environmental Feasibility of the Proposed Project</w:t>
      </w:r>
      <w:bookmarkEnd w:id="295"/>
      <w:bookmarkEnd w:id="296"/>
    </w:p>
    <w:p w14:paraId="6D02DEA7" w14:textId="77777777" w:rsidR="0055566F" w:rsidRDefault="0055566F" w:rsidP="005132C0">
      <w:pPr>
        <w:pStyle w:val="NormalJustified"/>
        <w:spacing w:line="300" w:lineRule="auto"/>
      </w:pPr>
      <w:r>
        <w:t>Based on the environmental assessment co</w:t>
      </w:r>
      <w:r w:rsidR="006F533D">
        <w:t xml:space="preserve">nducted as described in this </w:t>
      </w:r>
      <w:r w:rsidR="00AA676C">
        <w:t>draft</w:t>
      </w:r>
      <w:r w:rsidR="00F36545">
        <w:t xml:space="preserve"> </w:t>
      </w:r>
      <w:r w:rsidR="00221476">
        <w:t>Scoping</w:t>
      </w:r>
      <w:r>
        <w:t xml:space="preserve"> Report, there are no </w:t>
      </w:r>
      <w:r w:rsidR="00FE6FD0">
        <w:t xml:space="preserve">significant </w:t>
      </w:r>
      <w:r>
        <w:t>environmental impacts associated with the proposed project that cannot be mitigated.</w:t>
      </w:r>
    </w:p>
    <w:p w14:paraId="22248DC7" w14:textId="77777777" w:rsidR="0055566F" w:rsidRDefault="0055566F" w:rsidP="00671171">
      <w:pPr>
        <w:pStyle w:val="NormalJustified"/>
        <w:spacing w:before="60" w:after="60" w:line="300" w:lineRule="auto"/>
      </w:pPr>
      <w:r>
        <w:br w:type="page"/>
      </w:r>
    </w:p>
    <w:p w14:paraId="6F5FCE5A" w14:textId="77777777" w:rsidR="0055566F" w:rsidRDefault="0055566F" w:rsidP="00585E04">
      <w:pPr>
        <w:pStyle w:val="BodyText3"/>
      </w:pPr>
    </w:p>
    <w:p w14:paraId="497C4257" w14:textId="77777777" w:rsidR="0055566F" w:rsidRDefault="0055566F" w:rsidP="00585E04">
      <w:pPr>
        <w:pStyle w:val="BodyText3"/>
      </w:pPr>
    </w:p>
    <w:p w14:paraId="3F09CFF5" w14:textId="77777777" w:rsidR="0055566F" w:rsidRDefault="0055566F" w:rsidP="00585E04">
      <w:pPr>
        <w:pStyle w:val="BodyText3"/>
      </w:pPr>
    </w:p>
    <w:p w14:paraId="767BC75D" w14:textId="77777777" w:rsidR="0055566F" w:rsidRDefault="0055566F" w:rsidP="00585E04">
      <w:pPr>
        <w:pStyle w:val="BodyText3"/>
      </w:pPr>
    </w:p>
    <w:p w14:paraId="059C2111" w14:textId="77777777" w:rsidR="0055566F" w:rsidRDefault="0055566F" w:rsidP="00585E04">
      <w:pPr>
        <w:pStyle w:val="BodyText3"/>
      </w:pPr>
    </w:p>
    <w:p w14:paraId="51AD3A67" w14:textId="77777777" w:rsidR="0055566F" w:rsidRDefault="0055566F" w:rsidP="00585E04">
      <w:pPr>
        <w:pStyle w:val="BodyText3"/>
      </w:pPr>
    </w:p>
    <w:p w14:paraId="7DA66837" w14:textId="77777777" w:rsidR="0055566F" w:rsidRDefault="0055566F" w:rsidP="00585E04">
      <w:pPr>
        <w:pStyle w:val="BodyText3"/>
      </w:pPr>
    </w:p>
    <w:p w14:paraId="73F90E46" w14:textId="77777777" w:rsidR="0055566F" w:rsidRDefault="0055566F" w:rsidP="00585E04">
      <w:pPr>
        <w:pStyle w:val="BodyText3"/>
      </w:pPr>
    </w:p>
    <w:p w14:paraId="34A57CDB" w14:textId="77777777" w:rsidR="0055566F" w:rsidRPr="00471A80" w:rsidRDefault="0055566F" w:rsidP="00585E04">
      <w:pPr>
        <w:pStyle w:val="BodyText3"/>
      </w:pPr>
      <w:r w:rsidRPr="00471A80">
        <w:t xml:space="preserve">SECTION </w:t>
      </w:r>
      <w:r w:rsidR="004319E2" w:rsidRPr="00471A80">
        <w:t>TEN</w:t>
      </w:r>
    </w:p>
    <w:p w14:paraId="4BB3A6EA" w14:textId="77777777" w:rsidR="0055566F" w:rsidRPr="00471A80" w:rsidRDefault="0055566F" w:rsidP="00585E04">
      <w:pPr>
        <w:pStyle w:val="BodyText3"/>
      </w:pPr>
      <w:r w:rsidRPr="00471A80">
        <w:t>_________________________________________________________________________________</w:t>
      </w:r>
    </w:p>
    <w:p w14:paraId="4617322E" w14:textId="77777777" w:rsidR="0055566F" w:rsidRDefault="0055566F" w:rsidP="00585E04">
      <w:pPr>
        <w:pStyle w:val="BodyText3"/>
      </w:pPr>
    </w:p>
    <w:p w14:paraId="02ECDA05" w14:textId="77777777" w:rsidR="0055566F" w:rsidRDefault="0055566F">
      <w:pPr>
        <w:widowControl w:val="0"/>
        <w:autoSpaceDE w:val="0"/>
        <w:autoSpaceDN w:val="0"/>
        <w:adjustRightInd w:val="0"/>
        <w:rPr>
          <w:rFonts w:cs="Arial"/>
          <w:b/>
          <w:sz w:val="36"/>
          <w:szCs w:val="40"/>
        </w:rPr>
      </w:pPr>
      <w:r>
        <w:rPr>
          <w:rFonts w:cs="Arial"/>
          <w:b/>
          <w:sz w:val="36"/>
          <w:szCs w:val="40"/>
        </w:rPr>
        <w:t>Statutory Requirements</w:t>
      </w:r>
    </w:p>
    <w:p w14:paraId="537493FC" w14:textId="77777777" w:rsidR="0055566F" w:rsidRDefault="0055566F" w:rsidP="005132C0">
      <w:pPr>
        <w:pStyle w:val="Heading1"/>
        <w:spacing w:after="120" w:line="300" w:lineRule="auto"/>
        <w:jc w:val="both"/>
      </w:pPr>
      <w:r>
        <w:br w:type="page"/>
      </w:r>
      <w:bookmarkStart w:id="297" w:name="_Toc110244262"/>
      <w:bookmarkStart w:id="298" w:name="_Toc114370999"/>
      <w:bookmarkStart w:id="299" w:name="_Toc82766410"/>
      <w:r>
        <w:lastRenderedPageBreak/>
        <w:t>STATUTORY REQUIREMENTS</w:t>
      </w:r>
      <w:bookmarkEnd w:id="297"/>
      <w:bookmarkEnd w:id="298"/>
      <w:bookmarkEnd w:id="299"/>
    </w:p>
    <w:p w14:paraId="3A5DFDCC" w14:textId="77777777" w:rsidR="0055566F" w:rsidRDefault="0055566F" w:rsidP="00E35DF9">
      <w:pPr>
        <w:pStyle w:val="NormalJustified"/>
        <w:widowControl w:val="0"/>
        <w:spacing w:line="300" w:lineRule="auto"/>
        <w:rPr>
          <w:lang w:val="en-ZA"/>
        </w:rPr>
      </w:pPr>
      <w:r w:rsidRPr="00A270D0">
        <w:t xml:space="preserve">All activities within the </w:t>
      </w:r>
      <w:r w:rsidR="00C1336B" w:rsidRPr="00A270D0">
        <w:t>proposed</w:t>
      </w:r>
      <w:r w:rsidRPr="00A270D0">
        <w:t xml:space="preserve"> area </w:t>
      </w:r>
      <w:r w:rsidR="004275E3">
        <w:t>have</w:t>
      </w:r>
      <w:r w:rsidR="004275E3" w:rsidRPr="00A270D0">
        <w:t xml:space="preserve"> </w:t>
      </w:r>
      <w:r w:rsidR="00810C62" w:rsidRPr="00A270D0">
        <w:t xml:space="preserve">been evaluated and </w:t>
      </w:r>
      <w:r w:rsidRPr="00A270D0">
        <w:t>activities</w:t>
      </w:r>
      <w:r w:rsidR="00810C62" w:rsidRPr="00A270D0">
        <w:t xml:space="preserve"> listed in terms of </w:t>
      </w:r>
      <w:r w:rsidR="002E2521" w:rsidRPr="00A270D0">
        <w:t xml:space="preserve">the </w:t>
      </w:r>
      <w:r w:rsidRPr="00A270D0">
        <w:t>National Environmental Management Act</w:t>
      </w:r>
      <w:r w:rsidR="00810C62" w:rsidRPr="00A270D0">
        <w:t>, 1998 (Act 107 of 1998)</w:t>
      </w:r>
      <w:r w:rsidRPr="00A270D0">
        <w:t xml:space="preserve"> </w:t>
      </w:r>
      <w:r w:rsidR="00810C62" w:rsidRPr="00A270D0">
        <w:t>have</w:t>
      </w:r>
      <w:r w:rsidRPr="00A270D0">
        <w:t xml:space="preserve"> be</w:t>
      </w:r>
      <w:r w:rsidR="00810C62" w:rsidRPr="00A270D0">
        <w:t>en</w:t>
      </w:r>
      <w:r w:rsidRPr="00A270D0">
        <w:t xml:space="preserve"> identified and relevant authorisation </w:t>
      </w:r>
      <w:r w:rsidR="00810C62" w:rsidRPr="00A270D0">
        <w:t>have been</w:t>
      </w:r>
      <w:r w:rsidRPr="00A270D0">
        <w:t xml:space="preserve"> applied for. </w:t>
      </w:r>
      <w:r w:rsidR="00E35DF9" w:rsidRPr="00E35DF9">
        <w:rPr>
          <w:lang w:val="en-ZA"/>
        </w:rPr>
        <w:t xml:space="preserve">This </w:t>
      </w:r>
      <w:r w:rsidR="00AA676C">
        <w:rPr>
          <w:lang w:val="en-ZA"/>
        </w:rPr>
        <w:t>draft</w:t>
      </w:r>
      <w:r w:rsidR="00E35DF9">
        <w:rPr>
          <w:lang w:val="en-ZA"/>
        </w:rPr>
        <w:t xml:space="preserve"> Scoping report </w:t>
      </w:r>
      <w:r w:rsidR="00E35DF9" w:rsidRPr="00E35DF9">
        <w:rPr>
          <w:lang w:val="en-ZA"/>
        </w:rPr>
        <w:t>for the proposed dev</w:t>
      </w:r>
      <w:r w:rsidR="00E35DF9">
        <w:rPr>
          <w:lang w:val="en-ZA"/>
        </w:rPr>
        <w:t xml:space="preserve">elopment has been undertaken in </w:t>
      </w:r>
      <w:r w:rsidR="00E35DF9" w:rsidRPr="00E35DF9">
        <w:rPr>
          <w:lang w:val="en-ZA"/>
        </w:rPr>
        <w:t>accordance with the Environmental Imp</w:t>
      </w:r>
      <w:r w:rsidR="00E35DF9">
        <w:rPr>
          <w:lang w:val="en-ZA"/>
        </w:rPr>
        <w:t>act Assessment Regulations (2014</w:t>
      </w:r>
      <w:r w:rsidR="00E35DF9" w:rsidRPr="00E35DF9">
        <w:rPr>
          <w:lang w:val="en-ZA"/>
        </w:rPr>
        <w:t xml:space="preserve">) </w:t>
      </w:r>
      <w:r w:rsidR="00AC2638">
        <w:rPr>
          <w:lang w:val="en-ZA"/>
        </w:rPr>
        <w:t xml:space="preserve">as amended </w:t>
      </w:r>
      <w:r w:rsidR="00E35DF9" w:rsidRPr="00E35DF9">
        <w:rPr>
          <w:lang w:val="en-ZA"/>
        </w:rPr>
        <w:t>pub</w:t>
      </w:r>
      <w:r w:rsidR="00AC2638">
        <w:rPr>
          <w:lang w:val="en-ZA"/>
        </w:rPr>
        <w:t>lished in Government Notice</w:t>
      </w:r>
      <w:r w:rsidR="00E35DF9">
        <w:rPr>
          <w:lang w:val="en-ZA"/>
        </w:rPr>
        <w:t xml:space="preserve"> </w:t>
      </w:r>
      <w:r w:rsidR="00321E8A">
        <w:rPr>
          <w:lang w:val="en-ZA"/>
        </w:rPr>
        <w:t>No.</w:t>
      </w:r>
      <w:r w:rsidR="00AC2638">
        <w:rPr>
          <w:lang w:val="en-ZA"/>
        </w:rPr>
        <w:t xml:space="preserve"> </w:t>
      </w:r>
      <w:r w:rsidR="00321E8A">
        <w:rPr>
          <w:lang w:val="en-ZA"/>
        </w:rPr>
        <w:t>326</w:t>
      </w:r>
      <w:r w:rsidR="00E35DF9">
        <w:rPr>
          <w:lang w:val="en-ZA"/>
        </w:rPr>
        <w:t xml:space="preserve"> of 4 December 2014</w:t>
      </w:r>
      <w:r w:rsidR="00E35DF9" w:rsidRPr="00E35DF9">
        <w:rPr>
          <w:lang w:val="en-ZA"/>
        </w:rPr>
        <w:t xml:space="preserve"> read with Section 44, of the National Environmental Manag</w:t>
      </w:r>
      <w:r w:rsidR="00E35DF9">
        <w:rPr>
          <w:lang w:val="en-ZA"/>
        </w:rPr>
        <w:t xml:space="preserve">ement Act, 1998 (Act No. 107 of </w:t>
      </w:r>
      <w:r w:rsidR="00E35DF9" w:rsidRPr="00E35DF9">
        <w:rPr>
          <w:lang w:val="en-ZA"/>
        </w:rPr>
        <w:t>1998).</w:t>
      </w:r>
    </w:p>
    <w:p w14:paraId="42DE3E05" w14:textId="77777777" w:rsidR="00AB5271" w:rsidRPr="00AB5271" w:rsidRDefault="00AB5271" w:rsidP="00AB5271">
      <w:pPr>
        <w:rPr>
          <w:rFonts w:cs="Arial"/>
          <w:lang w:val="en-ZA" w:eastAsia="en-ZA"/>
        </w:rPr>
      </w:pPr>
      <w:r w:rsidRPr="00AB5271">
        <w:rPr>
          <w:rFonts w:cs="Arial"/>
          <w:lang w:val="en-ZA" w:eastAsia="en-ZA"/>
        </w:rPr>
        <w:t>The National Environmental Management: Waste Act (NEMWA) requires that all waste management activities must be licensed. According to Section 44 of the NEMWA, the licensing procedure must be integrated with an EIAR process in terms of the NEMA.</w:t>
      </w:r>
    </w:p>
    <w:p w14:paraId="62FE2785" w14:textId="77777777" w:rsidR="00AB5271" w:rsidRPr="00AB5271" w:rsidRDefault="00AB5271" w:rsidP="00AB5271">
      <w:pPr>
        <w:rPr>
          <w:rFonts w:cs="Arial"/>
          <w:lang w:val="en-ZA" w:eastAsia="en-ZA"/>
        </w:rPr>
      </w:pPr>
      <w:r w:rsidRPr="00AB5271">
        <w:rPr>
          <w:rFonts w:cs="Arial"/>
          <w:lang w:val="en-ZA" w:eastAsia="en-ZA"/>
        </w:rPr>
        <w:t xml:space="preserve">The objectives of NEMWA involve the protection of health, wellbeing and the environment. The NEMWA provides measures for the minimisation of natural resource consumption, avoiding and minimising the generation of waste, reducing, recycling and recovering waste, and treating and safely disposing of waste. </w:t>
      </w:r>
    </w:p>
    <w:p w14:paraId="4B3F1420" w14:textId="6AAC524C" w:rsidR="00AB5271" w:rsidRPr="00AB5271" w:rsidRDefault="00AB5271" w:rsidP="00AB5271">
      <w:pPr>
        <w:rPr>
          <w:rFonts w:cs="Arial"/>
          <w:lang w:val="en-ZA" w:eastAsia="en-ZA"/>
        </w:rPr>
      </w:pPr>
      <w:r w:rsidRPr="00AB5271">
        <w:rPr>
          <w:rFonts w:cs="Arial"/>
          <w:lang w:val="en-ZA" w:eastAsia="en-ZA"/>
        </w:rPr>
        <w:t>Waste management activities are triggered by the proposed</w:t>
      </w:r>
      <w:r w:rsidR="00490DB7">
        <w:rPr>
          <w:rFonts w:cs="Arial"/>
          <w:lang w:val="en-ZA" w:eastAsia="en-ZA"/>
        </w:rPr>
        <w:t xml:space="preserve"> </w:t>
      </w:r>
      <w:proofErr w:type="spellStart"/>
      <w:r w:rsidR="00490DB7">
        <w:rPr>
          <w:rFonts w:cs="Arial"/>
          <w:lang w:val="en-ZA" w:eastAsia="en-ZA"/>
        </w:rPr>
        <w:t>Steynsplaats</w:t>
      </w:r>
      <w:proofErr w:type="spellEnd"/>
      <w:r w:rsidR="00490DB7">
        <w:rPr>
          <w:rFonts w:cs="Arial"/>
          <w:lang w:val="en-ZA" w:eastAsia="en-ZA"/>
        </w:rPr>
        <w:t xml:space="preserve"> </w:t>
      </w:r>
      <w:r w:rsidR="00407BD4">
        <w:rPr>
          <w:rFonts w:cs="Arial"/>
          <w:lang w:val="en-ZA" w:eastAsia="en-ZA"/>
        </w:rPr>
        <w:t>Colliery</w:t>
      </w:r>
      <w:r w:rsidRPr="00AB5271">
        <w:rPr>
          <w:rFonts w:cs="Arial"/>
          <w:lang w:val="en-ZA" w:eastAsia="en-ZA"/>
        </w:rPr>
        <w:t>, hence an application in terms of the NEMWA will be submitted to the Department of Mineral Resources</w:t>
      </w:r>
      <w:r w:rsidR="00490DB7">
        <w:rPr>
          <w:rFonts w:cs="Arial"/>
          <w:lang w:val="en-ZA" w:eastAsia="en-ZA"/>
        </w:rPr>
        <w:t xml:space="preserve"> and Energy</w:t>
      </w:r>
      <w:r w:rsidRPr="00AB5271">
        <w:rPr>
          <w:rFonts w:cs="Arial"/>
          <w:lang w:val="en-ZA" w:eastAsia="en-ZA"/>
        </w:rPr>
        <w:t xml:space="preserve">.  </w:t>
      </w:r>
      <w:proofErr w:type="gramStart"/>
      <w:r w:rsidRPr="00AB5271">
        <w:rPr>
          <w:rFonts w:cs="Arial"/>
          <w:lang w:val="en-ZA" w:eastAsia="en-ZA"/>
        </w:rPr>
        <w:t>However</w:t>
      </w:r>
      <w:proofErr w:type="gramEnd"/>
      <w:r w:rsidRPr="00AB5271">
        <w:rPr>
          <w:rFonts w:cs="Arial"/>
          <w:lang w:val="en-ZA" w:eastAsia="en-ZA"/>
        </w:rPr>
        <w:t xml:space="preserve"> where applicable, principles and objectives relating to waste management will be used during the compilation of the </w:t>
      </w:r>
      <w:proofErr w:type="spellStart"/>
      <w:r w:rsidRPr="00AB5271">
        <w:rPr>
          <w:rFonts w:cs="Arial"/>
          <w:lang w:val="en-ZA" w:eastAsia="en-ZA"/>
        </w:rPr>
        <w:t>EMPr</w:t>
      </w:r>
      <w:proofErr w:type="spellEnd"/>
      <w:r w:rsidRPr="00AB5271">
        <w:rPr>
          <w:rFonts w:cs="Arial"/>
          <w:lang w:val="en-ZA" w:eastAsia="en-ZA"/>
        </w:rPr>
        <w:t xml:space="preserve"> for the proposed project.</w:t>
      </w:r>
    </w:p>
    <w:p w14:paraId="4DF3DE4D" w14:textId="77777777" w:rsidR="00E01A45" w:rsidRPr="00391870" w:rsidRDefault="00E01A45" w:rsidP="00AB5271">
      <w:pPr>
        <w:pStyle w:val="NormalJustified"/>
        <w:widowControl w:val="0"/>
        <w:spacing w:before="0" w:after="0" w:line="300" w:lineRule="auto"/>
        <w:rPr>
          <w:highlight w:val="yellow"/>
          <w:lang w:val="en-ZA"/>
        </w:rPr>
      </w:pPr>
    </w:p>
    <w:p w14:paraId="1FA3FF2D" w14:textId="2E025E85" w:rsidR="00E01A45" w:rsidRPr="00AB5271" w:rsidRDefault="00E1635A" w:rsidP="00AB5271">
      <w:pPr>
        <w:pStyle w:val="NormalJustified"/>
        <w:widowControl w:val="0"/>
        <w:spacing w:before="0" w:after="0" w:line="300" w:lineRule="auto"/>
        <w:rPr>
          <w:rFonts w:cs="Arial"/>
          <w:bCs/>
        </w:rPr>
      </w:pPr>
      <w:r>
        <w:rPr>
          <w:rFonts w:cs="Arial"/>
          <w:bCs/>
        </w:rPr>
        <w:t xml:space="preserve">Belfast Colliery </w:t>
      </w:r>
      <w:r w:rsidR="00407BD4">
        <w:rPr>
          <w:rFonts w:cs="Arial"/>
          <w:bCs/>
        </w:rPr>
        <w:t>(Pty) Limited</w:t>
      </w:r>
      <w:r w:rsidR="00C85FD5" w:rsidRPr="00AB5271">
        <w:rPr>
          <w:rFonts w:cs="Arial"/>
          <w:bCs/>
        </w:rPr>
        <w:t xml:space="preserve"> </w:t>
      </w:r>
      <w:r w:rsidR="00AB5271" w:rsidRPr="00AB5271">
        <w:rPr>
          <w:rFonts w:cs="Arial"/>
          <w:bCs/>
        </w:rPr>
        <w:t>will</w:t>
      </w:r>
      <w:r w:rsidR="00C85FD5" w:rsidRPr="00AB5271">
        <w:rPr>
          <w:rFonts w:cs="Arial"/>
          <w:bCs/>
        </w:rPr>
        <w:t xml:space="preserve"> also apply for the Integrated Water Use Licence</w:t>
      </w:r>
      <w:r w:rsidR="00C85FD5" w:rsidRPr="00AB5271">
        <w:rPr>
          <w:rFonts w:cs="Arial"/>
        </w:rPr>
        <w:t xml:space="preserve"> </w:t>
      </w:r>
      <w:r w:rsidR="00A270D0" w:rsidRPr="00AB5271">
        <w:rPr>
          <w:rFonts w:cs="Arial"/>
        </w:rPr>
        <w:t xml:space="preserve">for the proposed </w:t>
      </w:r>
      <w:r w:rsidR="00407BD4">
        <w:rPr>
          <w:rFonts w:cs="Arial"/>
        </w:rPr>
        <w:t>Colliery</w:t>
      </w:r>
      <w:r w:rsidR="00AA676C" w:rsidRPr="00AB5271">
        <w:rPr>
          <w:rFonts w:cs="Arial"/>
        </w:rPr>
        <w:t xml:space="preserve"> </w:t>
      </w:r>
      <w:r w:rsidR="00C85FD5" w:rsidRPr="00AB5271">
        <w:rPr>
          <w:rFonts w:cs="Arial"/>
          <w:bCs/>
        </w:rPr>
        <w:t>in terms of section 40 of the National Water Act, 1998 (Act 36 of 1998)</w:t>
      </w:r>
      <w:r w:rsidR="00E35DF9" w:rsidRPr="00AB5271">
        <w:rPr>
          <w:rFonts w:cs="Arial"/>
          <w:bCs/>
        </w:rPr>
        <w:t>.</w:t>
      </w:r>
    </w:p>
    <w:p w14:paraId="71811499" w14:textId="77777777" w:rsidR="0055566F" w:rsidRDefault="00300E34" w:rsidP="00671171">
      <w:pPr>
        <w:pStyle w:val="NormalJustified"/>
        <w:widowControl w:val="0"/>
        <w:spacing w:before="60" w:line="300" w:lineRule="auto"/>
      </w:pPr>
      <w:r>
        <w:br w:type="page"/>
      </w:r>
    </w:p>
    <w:p w14:paraId="000014B7" w14:textId="77777777" w:rsidR="00E75F4D" w:rsidRDefault="00E75F4D" w:rsidP="00300E34"/>
    <w:p w14:paraId="1E276FF2" w14:textId="77777777" w:rsidR="00E75F4D" w:rsidRDefault="00E75F4D" w:rsidP="00300E34"/>
    <w:p w14:paraId="69FE6AFC" w14:textId="77777777" w:rsidR="00E75F4D" w:rsidRDefault="00E75F4D" w:rsidP="00300E34"/>
    <w:p w14:paraId="605B2587" w14:textId="77777777" w:rsidR="00E75F4D" w:rsidRDefault="00E75F4D" w:rsidP="00300E34"/>
    <w:p w14:paraId="23BBA009" w14:textId="77777777" w:rsidR="00E75F4D" w:rsidRDefault="00E75F4D" w:rsidP="00300E34"/>
    <w:p w14:paraId="6FF733A3" w14:textId="77777777" w:rsidR="00E75F4D" w:rsidRDefault="00E75F4D" w:rsidP="00300E34"/>
    <w:p w14:paraId="7984E128" w14:textId="77777777" w:rsidR="00E75F4D" w:rsidRDefault="00E75F4D" w:rsidP="00300E34"/>
    <w:p w14:paraId="79BEBFED" w14:textId="77777777" w:rsidR="00E75F4D" w:rsidRDefault="00E75F4D" w:rsidP="00300E34"/>
    <w:p w14:paraId="25D5E5CE" w14:textId="77777777" w:rsidR="00E75F4D" w:rsidRDefault="00E75F4D" w:rsidP="00300E34"/>
    <w:p w14:paraId="19DDC94F" w14:textId="77777777" w:rsidR="00E75F4D" w:rsidRDefault="00E75F4D" w:rsidP="00300E34"/>
    <w:p w14:paraId="6C809B63" w14:textId="77777777" w:rsidR="00E75F4D" w:rsidRDefault="00E75F4D" w:rsidP="00300E34"/>
    <w:p w14:paraId="1CD60DF1" w14:textId="77777777" w:rsidR="00E75F4D" w:rsidRDefault="00E75F4D" w:rsidP="00300E34"/>
    <w:p w14:paraId="5AE19C75" w14:textId="77777777" w:rsidR="00E75F4D" w:rsidRDefault="00E75F4D" w:rsidP="00300E34"/>
    <w:p w14:paraId="1C3C2067" w14:textId="77777777" w:rsidR="00E75F4D" w:rsidRDefault="00E75F4D" w:rsidP="00300E34"/>
    <w:p w14:paraId="49B3D879" w14:textId="77777777" w:rsidR="00E75F4D" w:rsidRDefault="00E75F4D" w:rsidP="00300E34"/>
    <w:p w14:paraId="1384779F" w14:textId="77777777" w:rsidR="00E75F4D" w:rsidRDefault="00E75F4D" w:rsidP="00300E34"/>
    <w:p w14:paraId="5BEDC42F" w14:textId="77777777" w:rsidR="00E75F4D" w:rsidRPr="00E75F4D" w:rsidRDefault="00E75F4D" w:rsidP="00585E04">
      <w:pPr>
        <w:pStyle w:val="BodyText3"/>
      </w:pPr>
      <w:r w:rsidRPr="00E75F4D">
        <w:t xml:space="preserve">SECTION </w:t>
      </w:r>
      <w:r w:rsidR="000055A8">
        <w:t>ELEVEN</w:t>
      </w:r>
    </w:p>
    <w:p w14:paraId="4B8C2C78" w14:textId="77777777" w:rsidR="00E75F4D" w:rsidRPr="00E75F4D" w:rsidRDefault="00E75F4D" w:rsidP="00585E04">
      <w:pPr>
        <w:pStyle w:val="BodyText3"/>
      </w:pPr>
      <w:r w:rsidRPr="00E75F4D">
        <w:t>_________________________________________________________________________________</w:t>
      </w:r>
    </w:p>
    <w:p w14:paraId="5B92D8ED" w14:textId="77777777" w:rsidR="00E75F4D" w:rsidRPr="00E75F4D" w:rsidRDefault="00E75F4D" w:rsidP="00585E04">
      <w:pPr>
        <w:pStyle w:val="BodyText3"/>
      </w:pPr>
    </w:p>
    <w:p w14:paraId="2B98D411" w14:textId="77777777" w:rsidR="00E75F4D" w:rsidRPr="00E75F4D" w:rsidRDefault="000055A8" w:rsidP="00E75F4D">
      <w:pPr>
        <w:widowControl w:val="0"/>
        <w:autoSpaceDE w:val="0"/>
        <w:autoSpaceDN w:val="0"/>
        <w:adjustRightInd w:val="0"/>
        <w:rPr>
          <w:rFonts w:cs="Arial"/>
          <w:b/>
          <w:sz w:val="36"/>
          <w:szCs w:val="40"/>
        </w:rPr>
      </w:pPr>
      <w:r>
        <w:rPr>
          <w:rFonts w:cs="Arial"/>
          <w:b/>
          <w:sz w:val="36"/>
          <w:szCs w:val="40"/>
        </w:rPr>
        <w:t>Plan of Study</w:t>
      </w:r>
    </w:p>
    <w:p w14:paraId="210C4D18" w14:textId="77777777" w:rsidR="00E75F4D" w:rsidRPr="00E75F4D" w:rsidRDefault="00E75F4D" w:rsidP="00E75F4D">
      <w:pPr>
        <w:jc w:val="center"/>
      </w:pPr>
    </w:p>
    <w:p w14:paraId="6FF65F0B" w14:textId="77777777" w:rsidR="0055566F" w:rsidRDefault="0055566F" w:rsidP="005132C0">
      <w:pPr>
        <w:pStyle w:val="Heading1"/>
        <w:spacing w:after="120" w:line="300" w:lineRule="auto"/>
        <w:jc w:val="both"/>
      </w:pPr>
      <w:r w:rsidRPr="00E75F4D">
        <w:br w:type="page"/>
      </w:r>
      <w:bookmarkStart w:id="300" w:name="_Toc82766411"/>
      <w:r w:rsidR="004B645B">
        <w:lastRenderedPageBreak/>
        <w:t>Plan of study</w:t>
      </w:r>
      <w:bookmarkEnd w:id="300"/>
    </w:p>
    <w:p w14:paraId="59A91438" w14:textId="77777777" w:rsidR="00554FC2" w:rsidRDefault="00554FC2">
      <w:pPr>
        <w:pStyle w:val="Heading2"/>
      </w:pPr>
      <w:bookmarkStart w:id="301" w:name="_Toc82766412"/>
      <w:r>
        <w:t>Description of alternatives to be considered as part of the Environmental Impact Assessment</w:t>
      </w:r>
      <w:bookmarkEnd w:id="301"/>
      <w:r>
        <w:t xml:space="preserve"> </w:t>
      </w:r>
    </w:p>
    <w:p w14:paraId="46797F7C" w14:textId="50DF6327" w:rsidR="00554FC2" w:rsidRDefault="00554FC2" w:rsidP="007D026A">
      <w:pPr>
        <w:rPr>
          <w:lang w:val="en-ZA"/>
        </w:rPr>
      </w:pPr>
      <w:r w:rsidRPr="00554FC2">
        <w:rPr>
          <w:lang w:val="en-ZA"/>
        </w:rPr>
        <w:t>Based on the outcome</w:t>
      </w:r>
      <w:r>
        <w:rPr>
          <w:lang w:val="en-ZA"/>
        </w:rPr>
        <w:t>s</w:t>
      </w:r>
      <w:r w:rsidRPr="00554FC2">
        <w:rPr>
          <w:lang w:val="en-ZA"/>
        </w:rPr>
        <w:t xml:space="preserve"> of the alternatives measured </w:t>
      </w:r>
      <w:r>
        <w:rPr>
          <w:lang w:val="en-ZA"/>
        </w:rPr>
        <w:t>in the Scoping Report (</w:t>
      </w:r>
      <w:r w:rsidR="00630EE2">
        <w:rPr>
          <w:lang w:val="en-ZA"/>
        </w:rPr>
        <w:t>s</w:t>
      </w:r>
      <w:r>
        <w:rPr>
          <w:lang w:val="en-ZA"/>
        </w:rPr>
        <w:t>ee section 7)</w:t>
      </w:r>
      <w:r w:rsidRPr="00554FC2">
        <w:rPr>
          <w:lang w:val="en-ZA"/>
        </w:rPr>
        <w:t>,</w:t>
      </w:r>
      <w:r>
        <w:rPr>
          <w:lang w:val="en-ZA"/>
        </w:rPr>
        <w:t xml:space="preserve"> no alternatives will be considered as part of the Environmental Impact Assessment. </w:t>
      </w:r>
    </w:p>
    <w:p w14:paraId="3E1C9B67" w14:textId="24EBB1DA" w:rsidR="00630EE2" w:rsidRDefault="00630EE2" w:rsidP="007D026A">
      <w:pPr>
        <w:rPr>
          <w:lang w:val="en-ZA"/>
        </w:rPr>
      </w:pPr>
      <w:r>
        <w:rPr>
          <w:lang w:val="en-ZA"/>
        </w:rPr>
        <w:t xml:space="preserve">The option of not proceeding with the proposed </w:t>
      </w:r>
      <w:proofErr w:type="spellStart"/>
      <w:r w:rsidR="00490DB7">
        <w:rPr>
          <w:lang w:val="en-ZA"/>
        </w:rPr>
        <w:t>Steynsplaats</w:t>
      </w:r>
      <w:proofErr w:type="spellEnd"/>
      <w:r w:rsidR="00490DB7">
        <w:rPr>
          <w:lang w:val="en-ZA"/>
        </w:rPr>
        <w:t xml:space="preserve"> </w:t>
      </w:r>
      <w:r w:rsidR="00407BD4">
        <w:rPr>
          <w:lang w:val="en-ZA"/>
        </w:rPr>
        <w:t>Colliery</w:t>
      </w:r>
      <w:r w:rsidR="007D1644">
        <w:rPr>
          <w:lang w:val="en-ZA"/>
        </w:rPr>
        <w:t xml:space="preserve"> </w:t>
      </w:r>
      <w:r>
        <w:rPr>
          <w:lang w:val="en-ZA"/>
        </w:rPr>
        <w:t xml:space="preserve">was assessed in </w:t>
      </w:r>
      <w:r w:rsidR="007425E2">
        <w:rPr>
          <w:lang w:val="en-ZA"/>
        </w:rPr>
        <w:t xml:space="preserve">this </w:t>
      </w:r>
      <w:r>
        <w:rPr>
          <w:lang w:val="en-ZA"/>
        </w:rPr>
        <w:t>Scoping report</w:t>
      </w:r>
      <w:r w:rsidRPr="00065B3A">
        <w:rPr>
          <w:lang w:val="en-ZA"/>
        </w:rPr>
        <w:t>.</w:t>
      </w:r>
      <w:r>
        <w:rPr>
          <w:lang w:val="en-ZA"/>
        </w:rPr>
        <w:t xml:space="preserve"> However, during the EIA phase, consultation with Interested and Affected </w:t>
      </w:r>
      <w:r w:rsidR="002F55D6">
        <w:rPr>
          <w:lang w:val="en-ZA"/>
        </w:rPr>
        <w:t>Partie</w:t>
      </w:r>
      <w:r>
        <w:rPr>
          <w:lang w:val="en-ZA"/>
        </w:rPr>
        <w:t xml:space="preserve">s and studies undertaken will be considered when investigating the option of not proceeding with the proposed project. </w:t>
      </w:r>
    </w:p>
    <w:p w14:paraId="6A8292B6" w14:textId="77777777" w:rsidR="00630EE2" w:rsidRPr="000C3BEB" w:rsidRDefault="00630EE2" w:rsidP="007D026A">
      <w:pPr>
        <w:pStyle w:val="Heading2"/>
      </w:pPr>
      <w:bookmarkStart w:id="302" w:name="_Toc82766413"/>
      <w:r w:rsidRPr="000C3BEB">
        <w:t xml:space="preserve">Description of </w:t>
      </w:r>
      <w:r w:rsidR="00FB4D86" w:rsidRPr="000C3BEB">
        <w:t>aspects to be assessed</w:t>
      </w:r>
      <w:r w:rsidRPr="000C3BEB">
        <w:t xml:space="preserve"> as part of the environmental impact assessment process</w:t>
      </w:r>
      <w:bookmarkEnd w:id="302"/>
    </w:p>
    <w:p w14:paraId="3CE99186" w14:textId="77777777" w:rsidR="005C01CA" w:rsidRPr="005C01CA" w:rsidRDefault="005C01CA" w:rsidP="005C01CA">
      <w:pPr>
        <w:rPr>
          <w:rFonts w:cs="Arial"/>
        </w:rPr>
      </w:pPr>
      <w:r w:rsidRPr="005C01CA">
        <w:rPr>
          <w:rFonts w:cs="Arial"/>
        </w:rPr>
        <w:t>The purpose of an Environmental Impact Assessment is to provide adequate and appropriate information about the potential positive and negative impacts of a proposed development and associated management actions.  This process cannot be undertaken by the EAP alone.  The use of relevant specialists in the environmental assessment process adds value into the process and ensures that enough information is supplied, which will assist in addressing key issues and concerns, and allows for an informed decision-making for the proposed project.</w:t>
      </w:r>
    </w:p>
    <w:p w14:paraId="6887D6A7" w14:textId="6FFA256D" w:rsidR="00E54AF9" w:rsidRPr="005C01CA" w:rsidRDefault="005C01CA" w:rsidP="005C01CA">
      <w:pPr>
        <w:rPr>
          <w:rFonts w:cs="Arial"/>
        </w:rPr>
      </w:pPr>
      <w:r w:rsidRPr="005C01CA">
        <w:rPr>
          <w:rFonts w:cs="Arial"/>
        </w:rPr>
        <w:t>Through the pre-application planning, screening and scoping for the proposed project, all issues that may arise from the proposed project were identified.  Based on the issues, identified data must be obtained in order to determine whether the issues will affect the environment and what measures must be undertaken to manage the issues.  In view of the above, specialist studies were identified in order to address the above.  In addition to the above and since it is a requirement for the submission of the NEMA IEA application, an Environmental Screening Tool Report for the proposed project was generated from the national web based Environmental Screening Tool, which identified environmental sensitivities for the proposed project area.  Based on the identified environmental sensitivities of the project area, a list of specialist assessments was identified for inclusion in the environmental impact assessment.</w:t>
      </w:r>
    </w:p>
    <w:p w14:paraId="2F803CDD" w14:textId="7FF2A080" w:rsidR="00E54AF9" w:rsidRDefault="005C01CA" w:rsidP="005C01CA">
      <w:pPr>
        <w:rPr>
          <w:rFonts w:cs="Arial"/>
        </w:rPr>
      </w:pPr>
      <w:r w:rsidRPr="005C01CA">
        <w:rPr>
          <w:rFonts w:cs="Arial"/>
        </w:rPr>
        <w:t>Based on the environmental screening tool report</w:t>
      </w:r>
      <w:r w:rsidR="002868E8">
        <w:rPr>
          <w:rFonts w:cs="Arial"/>
        </w:rPr>
        <w:t xml:space="preserve"> attached as </w:t>
      </w:r>
      <w:r w:rsidR="002868E8" w:rsidRPr="002868E8">
        <w:rPr>
          <w:rFonts w:cs="Arial"/>
          <w:b/>
          <w:bCs/>
        </w:rPr>
        <w:t>Appendix F</w:t>
      </w:r>
      <w:r w:rsidRPr="005C01CA">
        <w:rPr>
          <w:rFonts w:cs="Arial"/>
        </w:rPr>
        <w:t xml:space="preserve">, a list specialist assessment must be undertaken for the proposed project.  Note that the specialist assessments identified were based on a very high and high environmental sensitivities.  </w:t>
      </w:r>
      <w:r w:rsidR="00E54AF9">
        <w:rPr>
          <w:rFonts w:cs="Arial"/>
        </w:rPr>
        <w:t xml:space="preserve">In addition of the screening tool, which considered the </w:t>
      </w:r>
      <w:r w:rsidR="00E54AF9" w:rsidRPr="00E54AF9">
        <w:rPr>
          <w:rFonts w:cs="Arial"/>
        </w:rPr>
        <w:t>Environmental Management Framework</w:t>
      </w:r>
      <w:r w:rsidR="00E54AF9">
        <w:rPr>
          <w:rFonts w:cs="Arial"/>
        </w:rPr>
        <w:t xml:space="preserve"> </w:t>
      </w:r>
      <w:r w:rsidR="00E54AF9" w:rsidRPr="00E54AF9">
        <w:rPr>
          <w:rFonts w:cs="Arial"/>
        </w:rPr>
        <w:t>for the Olifants and Letaba Rivers Catchment Areas (OLEMF)</w:t>
      </w:r>
      <w:r w:rsidR="00E54AF9">
        <w:rPr>
          <w:rFonts w:cs="Arial"/>
        </w:rPr>
        <w:t xml:space="preserve">, the </w:t>
      </w:r>
      <w:proofErr w:type="spellStart"/>
      <w:r w:rsidR="00E54AF9" w:rsidRPr="00E54AF9">
        <w:rPr>
          <w:rFonts w:cs="Arial"/>
        </w:rPr>
        <w:t>Emakhazeni</w:t>
      </w:r>
      <w:proofErr w:type="spellEnd"/>
      <w:r w:rsidR="00E54AF9" w:rsidRPr="00E54AF9">
        <w:rPr>
          <w:rFonts w:cs="Arial"/>
        </w:rPr>
        <w:t xml:space="preserve"> Local Municipality E</w:t>
      </w:r>
      <w:r w:rsidR="00E54AF9">
        <w:rPr>
          <w:rFonts w:cs="Arial"/>
        </w:rPr>
        <w:t xml:space="preserve">nvironmental </w:t>
      </w:r>
      <w:r w:rsidR="00E54AF9" w:rsidRPr="00E54AF9">
        <w:rPr>
          <w:rFonts w:cs="Arial"/>
        </w:rPr>
        <w:t>M</w:t>
      </w:r>
      <w:r w:rsidR="00E54AF9">
        <w:rPr>
          <w:rFonts w:cs="Arial"/>
        </w:rPr>
        <w:t xml:space="preserve">anagement </w:t>
      </w:r>
      <w:r w:rsidR="00E54AF9" w:rsidRPr="00E54AF9">
        <w:rPr>
          <w:rFonts w:cs="Arial"/>
        </w:rPr>
        <w:t>F</w:t>
      </w:r>
      <w:r w:rsidR="00E54AF9">
        <w:rPr>
          <w:rFonts w:cs="Arial"/>
        </w:rPr>
        <w:t>ramework will be considered during the environmental impact assessment process including during the undertaking of the below indicated studies and any additional studies that me be triggered by the EMF.</w:t>
      </w:r>
    </w:p>
    <w:p w14:paraId="27038CB8" w14:textId="07A672AD" w:rsidR="005C01CA" w:rsidRDefault="005C01CA" w:rsidP="005C01CA">
      <w:pPr>
        <w:rPr>
          <w:rFonts w:cs="Arial"/>
        </w:rPr>
      </w:pPr>
      <w:r w:rsidRPr="005C01CA">
        <w:rPr>
          <w:rFonts w:cs="Arial"/>
        </w:rPr>
        <w:t>Below is the list of the specialist assessments that were identified i.e.:</w:t>
      </w:r>
    </w:p>
    <w:p w14:paraId="2E433738" w14:textId="3793FF0E" w:rsidR="00FB4D86" w:rsidRDefault="00D52A9E" w:rsidP="001F7459">
      <w:pPr>
        <w:pStyle w:val="Heading3"/>
        <w:rPr>
          <w:snapToGrid w:val="0"/>
          <w:lang w:val="en-ZA"/>
        </w:rPr>
      </w:pPr>
      <w:bookmarkStart w:id="303" w:name="_Toc82766414"/>
      <w:r>
        <w:rPr>
          <w:snapToGrid w:val="0"/>
          <w:lang w:val="en-ZA"/>
        </w:rPr>
        <w:t>Soil study</w:t>
      </w:r>
      <w:bookmarkEnd w:id="303"/>
    </w:p>
    <w:p w14:paraId="33DECEF9" w14:textId="77777777" w:rsidR="00D52A9E" w:rsidRPr="00D52A9E" w:rsidRDefault="00D52A9E" w:rsidP="00D52A9E">
      <w:pPr>
        <w:spacing w:line="288" w:lineRule="auto"/>
        <w:rPr>
          <w:rFonts w:cs="Arial"/>
        </w:rPr>
      </w:pPr>
      <w:r w:rsidRPr="00D52A9E">
        <w:rPr>
          <w:rFonts w:cs="Arial"/>
        </w:rPr>
        <w:t xml:space="preserve">The approach would be to identify, classify and map the soil-landform resources by collecting relevant data on a flexible 150 by 150 m grid, with additional data points where hydric soils are expected. This will result in approximately formal soil-landscape descriptions. Reporting would be in the format with </w:t>
      </w:r>
      <w:r w:rsidRPr="00D52A9E">
        <w:rPr>
          <w:rFonts w:cs="Arial"/>
        </w:rPr>
        <w:lastRenderedPageBreak/>
        <w:t xml:space="preserve">attention to salient soil properties, hectares occupied, landforms, soil </w:t>
      </w:r>
      <w:proofErr w:type="spellStart"/>
      <w:r w:rsidRPr="00D52A9E">
        <w:rPr>
          <w:rFonts w:cs="Arial"/>
        </w:rPr>
        <w:t>hydromorphism</w:t>
      </w:r>
      <w:proofErr w:type="spellEnd"/>
      <w:r w:rsidRPr="00D52A9E">
        <w:rPr>
          <w:rFonts w:cs="Arial"/>
        </w:rPr>
        <w:t>, land capability, current land use and volumes of useable material for cover soil and in landscaping.</w:t>
      </w:r>
    </w:p>
    <w:p w14:paraId="05B6F8BB" w14:textId="77777777" w:rsidR="00D52A9E" w:rsidRPr="00D52A9E" w:rsidRDefault="00D52A9E" w:rsidP="00D52A9E">
      <w:pPr>
        <w:spacing w:line="288" w:lineRule="auto"/>
        <w:rPr>
          <w:rFonts w:cs="Arial"/>
        </w:rPr>
      </w:pPr>
      <w:r w:rsidRPr="00D52A9E">
        <w:rPr>
          <w:rFonts w:cs="Arial"/>
        </w:rPr>
        <w:t>The study will also determine the potential impacts of the development of the identified soil types and recommend mitigation measures for the identified potential impacts.</w:t>
      </w:r>
    </w:p>
    <w:p w14:paraId="43FB8DC5" w14:textId="4BFEC2EA" w:rsidR="00D52A9E" w:rsidRPr="00D52A9E" w:rsidRDefault="00D26DBB" w:rsidP="001F7459">
      <w:pPr>
        <w:pStyle w:val="Heading3"/>
        <w:rPr>
          <w:lang w:val="en-ZA"/>
        </w:rPr>
      </w:pPr>
      <w:bookmarkStart w:id="304" w:name="_Toc82766415"/>
      <w:r>
        <w:rPr>
          <w:lang w:val="en-ZA"/>
        </w:rPr>
        <w:t>Vegetation Survey</w:t>
      </w:r>
      <w:bookmarkEnd w:id="304"/>
    </w:p>
    <w:p w14:paraId="13FD0ABB" w14:textId="77777777" w:rsidR="00D26DBB" w:rsidRPr="00D26DBB" w:rsidRDefault="00D26DBB" w:rsidP="00D26DBB">
      <w:pPr>
        <w:spacing w:line="288" w:lineRule="auto"/>
        <w:rPr>
          <w:rFonts w:cs="Arial"/>
        </w:rPr>
      </w:pPr>
      <w:r w:rsidRPr="00D26DBB">
        <w:rPr>
          <w:rFonts w:cs="Arial"/>
        </w:rPr>
        <w:t>The methodology included the studying of relevant maps and existing literature for the gathering of background information, identification of the actual species on site, listing of red data and declared invader species and the demarcation of sensitive areas.</w:t>
      </w:r>
    </w:p>
    <w:p w14:paraId="6D9170E9" w14:textId="77777777" w:rsidR="00D26DBB" w:rsidRPr="00D26DBB" w:rsidRDefault="00D26DBB" w:rsidP="00D26DBB">
      <w:pPr>
        <w:spacing w:line="288" w:lineRule="auto"/>
        <w:rPr>
          <w:rFonts w:cs="Arial"/>
        </w:rPr>
      </w:pPr>
      <w:r w:rsidRPr="00D26DBB">
        <w:rPr>
          <w:rFonts w:cs="Arial"/>
        </w:rPr>
        <w:t>The floristic diversity of the study area will be determined by means of the timed meander method. The timed meander method is highly efficient for conducting floristic analysis, specifically in detecting flora species of conservation concern and maximising floristic coverage. In addition, the method is time and cost effective and highly suited for compiling flora species lists and therefore gives a rapid indication of flora diversity. The timed meander survey will be conducted based on the technique described by Goff et al. (1982). Suitable habitat for species of conservation concern were identified according to Raimondo et al. (2009) and targeted as part of the timed meanders.</w:t>
      </w:r>
    </w:p>
    <w:p w14:paraId="7FA597B2" w14:textId="77777777" w:rsidR="00D26DBB" w:rsidRPr="00D26DBB" w:rsidRDefault="00D26DBB" w:rsidP="00D26DBB">
      <w:pPr>
        <w:spacing w:line="288" w:lineRule="auto"/>
        <w:rPr>
          <w:rFonts w:cs="Arial"/>
        </w:rPr>
      </w:pPr>
      <w:r w:rsidRPr="00D26DBB">
        <w:rPr>
          <w:rFonts w:cs="Arial"/>
        </w:rPr>
        <w:t>Notes will also be made at each site regarding current observed impacts (</w:t>
      </w:r>
      <w:proofErr w:type="gramStart"/>
      <w:r w:rsidRPr="00D26DBB">
        <w:rPr>
          <w:rFonts w:cs="Arial"/>
        </w:rPr>
        <w:t>e.g.</w:t>
      </w:r>
      <w:proofErr w:type="gramEnd"/>
      <w:r w:rsidRPr="00D26DBB">
        <w:rPr>
          <w:rFonts w:cs="Arial"/>
        </w:rPr>
        <w:t xml:space="preserve"> livestock grazing, trampling, erosion etc.) and the dominant vegetation will be subjectively recorded and any sensitive features (e.g. wetlands, rock outcrops etc.) will be included. Any additional observations will also be noted while navigating the meanders through the project area. </w:t>
      </w:r>
    </w:p>
    <w:p w14:paraId="0EB98E04" w14:textId="77777777" w:rsidR="00D26DBB" w:rsidRPr="00D26DBB" w:rsidRDefault="00D26DBB" w:rsidP="00D26DBB">
      <w:pPr>
        <w:spacing w:line="288" w:lineRule="auto"/>
        <w:rPr>
          <w:rFonts w:cs="Arial"/>
        </w:rPr>
      </w:pPr>
      <w:r w:rsidRPr="00D26DBB">
        <w:rPr>
          <w:rFonts w:cs="Arial"/>
        </w:rPr>
        <w:t>The South African National Biodiversity Institute (SANBI) provides an electronic database system, namely the Botanical Database of Southern Africa (BODATSA), to access distribution records on southern African plants. This database will be used as background information and also to verify the current applicable scientific names of plant species.</w:t>
      </w:r>
    </w:p>
    <w:p w14:paraId="7F89D6C9" w14:textId="77777777" w:rsidR="00D26DBB" w:rsidRPr="00D26DBB" w:rsidRDefault="00D26DBB" w:rsidP="00D26DBB">
      <w:pPr>
        <w:spacing w:line="288" w:lineRule="auto"/>
        <w:rPr>
          <w:rFonts w:cs="Arial"/>
        </w:rPr>
      </w:pPr>
      <w:r w:rsidRPr="00D26DBB">
        <w:rPr>
          <w:rFonts w:cs="Arial"/>
        </w:rPr>
        <w:t>Rare and endangered species (if any) will be identified according to the National red list of South African Plants version 2017.1, and the Mpumalanga conservation Act.</w:t>
      </w:r>
    </w:p>
    <w:p w14:paraId="6601EB15" w14:textId="77777777" w:rsidR="00D26DBB" w:rsidRPr="00D26DBB" w:rsidRDefault="00D26DBB" w:rsidP="00D26DBB">
      <w:pPr>
        <w:spacing w:line="288" w:lineRule="auto"/>
        <w:rPr>
          <w:rFonts w:cs="Arial"/>
        </w:rPr>
      </w:pPr>
      <w:r w:rsidRPr="00D26DBB">
        <w:rPr>
          <w:rFonts w:cs="Arial"/>
        </w:rPr>
        <w:t xml:space="preserve">Declared invader species will be identified according to the National Environmental Management: Biodiversity Act (Act no 10 of 2004) (list promulgated in 2016), as well as the amended regulations in the Conservation of Agricultural Resources Act (no 43 of 1983). </w:t>
      </w:r>
    </w:p>
    <w:p w14:paraId="72A46D73" w14:textId="07885C29" w:rsidR="00D26DBB" w:rsidRPr="00D26DBB" w:rsidRDefault="00D26DBB" w:rsidP="001F7459">
      <w:pPr>
        <w:pStyle w:val="Heading3"/>
        <w:rPr>
          <w:snapToGrid w:val="0"/>
          <w:lang w:val="en-ZA"/>
        </w:rPr>
      </w:pPr>
      <w:bookmarkStart w:id="305" w:name="_Toc82766416"/>
      <w:r>
        <w:rPr>
          <w:snapToGrid w:val="0"/>
          <w:lang w:val="en-ZA"/>
        </w:rPr>
        <w:t>Faunal Survey</w:t>
      </w:r>
      <w:bookmarkEnd w:id="305"/>
    </w:p>
    <w:p w14:paraId="2765D485" w14:textId="77777777" w:rsidR="00D26DBB" w:rsidRPr="00D26DBB" w:rsidRDefault="00D26DBB" w:rsidP="00D26DBB">
      <w:pPr>
        <w:spacing w:line="288" w:lineRule="auto"/>
        <w:rPr>
          <w:rFonts w:cs="Arial"/>
        </w:rPr>
      </w:pPr>
      <w:r w:rsidRPr="00D26DBB">
        <w:rPr>
          <w:rFonts w:cs="Arial"/>
        </w:rPr>
        <w:t>The animal biodiversity that may occur in any given area is dependent on the habitat that is available. The habitat must be able to provide food, shelter and areas for reproduction. The vegetation that occurs in an area is an important part of this habitat. Some animal species did adapt to benefit from development like housing and agriculture (cultivated lands, man-made dams etc.).</w:t>
      </w:r>
    </w:p>
    <w:p w14:paraId="0896B874" w14:textId="13D6AA62" w:rsidR="00D26DBB" w:rsidRPr="00D26DBB" w:rsidRDefault="00D26DBB" w:rsidP="00D26DBB">
      <w:pPr>
        <w:spacing w:line="288" w:lineRule="auto"/>
        <w:rPr>
          <w:rFonts w:cs="Arial"/>
        </w:rPr>
      </w:pPr>
      <w:r w:rsidRPr="00D26DBB">
        <w:rPr>
          <w:rFonts w:cs="Arial"/>
        </w:rPr>
        <w:t xml:space="preserve">During the timed meander surveys, any signs of animal activity will be recorded by means of observed nests, dens, burrows, track, spoor, pellets, droppings, scat and dung. The local knowledge of the landowners in the area will also be used to indicate additional sightings in the area and existing literature and </w:t>
      </w:r>
      <w:r w:rsidR="002464ED" w:rsidRPr="00D26DBB">
        <w:rPr>
          <w:rFonts w:cs="Arial"/>
        </w:rPr>
        <w:t>web-based</w:t>
      </w:r>
      <w:r w:rsidRPr="00D26DBB">
        <w:rPr>
          <w:rFonts w:cs="Arial"/>
        </w:rPr>
        <w:t xml:space="preserve"> atlases will be used to compile lists of animals with a possibility of occurrence in the area.</w:t>
      </w:r>
    </w:p>
    <w:p w14:paraId="46BC79FE" w14:textId="191C9413" w:rsidR="00D2492F" w:rsidRDefault="00D26DBB" w:rsidP="001F7459">
      <w:pPr>
        <w:pStyle w:val="Heading3"/>
      </w:pPr>
      <w:bookmarkStart w:id="306" w:name="_Toc82766417"/>
      <w:r>
        <w:t>Hydrological Study</w:t>
      </w:r>
      <w:bookmarkEnd w:id="306"/>
    </w:p>
    <w:p w14:paraId="304733B2" w14:textId="77777777" w:rsidR="00D26DBB" w:rsidRPr="00D26DBB" w:rsidRDefault="00D26DBB" w:rsidP="00D26DBB">
      <w:pPr>
        <w:spacing w:line="288" w:lineRule="auto"/>
        <w:rPr>
          <w:rFonts w:cs="Arial"/>
        </w:rPr>
      </w:pPr>
      <w:r w:rsidRPr="00D26DBB">
        <w:rPr>
          <w:rFonts w:cs="Arial"/>
        </w:rPr>
        <w:t>The scope of work is summarised as follows, with the study limited to the study area:</w:t>
      </w:r>
    </w:p>
    <w:p w14:paraId="3696F42E" w14:textId="77777777" w:rsidR="00D26DBB" w:rsidRPr="00D26DBB" w:rsidRDefault="00D26DBB" w:rsidP="00E93902">
      <w:pPr>
        <w:numPr>
          <w:ilvl w:val="0"/>
          <w:numId w:val="26"/>
        </w:numPr>
        <w:spacing w:before="160" w:after="160" w:line="288" w:lineRule="auto"/>
        <w:contextualSpacing/>
        <w:rPr>
          <w:rFonts w:cs="Arial"/>
        </w:rPr>
      </w:pPr>
      <w:r w:rsidRPr="00D26DBB">
        <w:rPr>
          <w:rFonts w:cs="Arial"/>
        </w:rPr>
        <w:t>Review of existing reports and information</w:t>
      </w:r>
    </w:p>
    <w:p w14:paraId="58224B3F"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Review of all existing reports and information pertaining to the project.</w:t>
      </w:r>
    </w:p>
    <w:p w14:paraId="36AD951E"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lastRenderedPageBreak/>
        <w:t>One-day site visit, including travel time.</w:t>
      </w:r>
    </w:p>
    <w:p w14:paraId="3C3E6296" w14:textId="77777777" w:rsidR="00D26DBB" w:rsidRPr="00D26DBB" w:rsidRDefault="00D26DBB" w:rsidP="00E93902">
      <w:pPr>
        <w:numPr>
          <w:ilvl w:val="0"/>
          <w:numId w:val="27"/>
        </w:numPr>
        <w:spacing w:before="160" w:after="160" w:line="288" w:lineRule="auto"/>
        <w:ind w:left="993"/>
        <w:contextualSpacing/>
        <w:rPr>
          <w:rFonts w:cs="Arial"/>
        </w:rPr>
      </w:pPr>
      <w:r w:rsidRPr="00D26DBB">
        <w:rPr>
          <w:rFonts w:cs="Arial"/>
        </w:rPr>
        <w:t>Hydrological baseline study</w:t>
      </w:r>
    </w:p>
    <w:p w14:paraId="4058E14B"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Catchment delineation of the streams that fall within the study area. The catchments will be based on survey data provided by the client and/or using the Surveyor General’s 5m contours.</w:t>
      </w:r>
    </w:p>
    <w:p w14:paraId="2CC7DB0E"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Catchment characterisation.</w:t>
      </w:r>
    </w:p>
    <w:p w14:paraId="0A2B75A4"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Climate and mean annual and monthly precipitation analysis.</w:t>
      </w:r>
    </w:p>
    <w:p w14:paraId="404CC7FB"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Maximum rainfall intensities.</w:t>
      </w:r>
    </w:p>
    <w:p w14:paraId="5CA0B2E3" w14:textId="22AD1C3A" w:rsidR="00D26DBB" w:rsidRPr="00D26DBB" w:rsidRDefault="00D26DBB" w:rsidP="00E93902">
      <w:pPr>
        <w:numPr>
          <w:ilvl w:val="1"/>
          <w:numId w:val="25"/>
        </w:numPr>
        <w:spacing w:before="160" w:after="160" w:line="288" w:lineRule="auto"/>
        <w:contextualSpacing/>
        <w:rPr>
          <w:rFonts w:cs="Arial"/>
        </w:rPr>
      </w:pPr>
      <w:r w:rsidRPr="00D26DBB">
        <w:rPr>
          <w:rFonts w:cs="Arial"/>
        </w:rPr>
        <w:t xml:space="preserve">Maximum </w:t>
      </w:r>
      <w:r w:rsidR="00CA6A25" w:rsidRPr="00D26DBB">
        <w:rPr>
          <w:rFonts w:cs="Arial"/>
        </w:rPr>
        <w:t>6-month</w:t>
      </w:r>
      <w:r w:rsidRPr="00D26DBB">
        <w:rPr>
          <w:rFonts w:cs="Arial"/>
        </w:rPr>
        <w:t xml:space="preserve"> rainfall data analysis.</w:t>
      </w:r>
    </w:p>
    <w:p w14:paraId="1BFB8BFA"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Mean annual runoff analysis for the rivers, based on the Water Resources of South Africa, 2005 Study (WRC Report No TT 382/08).</w:t>
      </w:r>
    </w:p>
    <w:p w14:paraId="1C35C3AC"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Normal dry weather flows for the rivers, based on the Water Resources of South Africa, 2005 Study (WRC Report No TT 382/08).</w:t>
      </w:r>
    </w:p>
    <w:p w14:paraId="55A06CC2"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Flood flow analysis (50-yr and 100-yr) for the streams.</w:t>
      </w:r>
    </w:p>
    <w:p w14:paraId="06792F10" w14:textId="77777777" w:rsidR="00D26DBB" w:rsidRPr="00D26DBB" w:rsidRDefault="00D26DBB" w:rsidP="00E93902">
      <w:pPr>
        <w:numPr>
          <w:ilvl w:val="0"/>
          <w:numId w:val="27"/>
        </w:numPr>
        <w:spacing w:before="160" w:after="160" w:line="288" w:lineRule="auto"/>
        <w:contextualSpacing/>
        <w:rPr>
          <w:rFonts w:cs="Arial"/>
        </w:rPr>
      </w:pPr>
      <w:proofErr w:type="spellStart"/>
      <w:r w:rsidRPr="00D26DBB">
        <w:rPr>
          <w:rFonts w:cs="Arial"/>
        </w:rPr>
        <w:t>Floodlines</w:t>
      </w:r>
      <w:proofErr w:type="spellEnd"/>
      <w:r w:rsidRPr="00D26DBB">
        <w:rPr>
          <w:rFonts w:cs="Arial"/>
        </w:rPr>
        <w:t xml:space="preserve"> and buffer zone delineation</w:t>
      </w:r>
    </w:p>
    <w:p w14:paraId="720F3175"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 xml:space="preserve">The 100m GN704 buffer will be confirmed as being greater than the </w:t>
      </w:r>
      <w:proofErr w:type="spellStart"/>
      <w:r w:rsidRPr="00D26DBB">
        <w:rPr>
          <w:rFonts w:cs="Arial"/>
        </w:rPr>
        <w:t>floodlines</w:t>
      </w:r>
      <w:proofErr w:type="spellEnd"/>
      <w:r w:rsidRPr="00D26DBB">
        <w:rPr>
          <w:rFonts w:cs="Arial"/>
        </w:rPr>
        <w:t xml:space="preserve"> for all pans falling within or partly within the study area. </w:t>
      </w:r>
    </w:p>
    <w:p w14:paraId="4BE93BA1" w14:textId="77777777" w:rsidR="00D26DBB" w:rsidRPr="00D26DBB" w:rsidRDefault="00D26DBB" w:rsidP="00E93902">
      <w:pPr>
        <w:numPr>
          <w:ilvl w:val="0"/>
          <w:numId w:val="27"/>
        </w:numPr>
        <w:spacing w:before="160" w:after="160" w:line="288" w:lineRule="auto"/>
        <w:contextualSpacing/>
        <w:rPr>
          <w:rFonts w:cs="Arial"/>
        </w:rPr>
      </w:pPr>
      <w:r w:rsidRPr="00D26DBB">
        <w:rPr>
          <w:rFonts w:cs="Arial"/>
        </w:rPr>
        <w:t>Surface water quality</w:t>
      </w:r>
    </w:p>
    <w:p w14:paraId="4DA17F81"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One water quality sample will be taken at each sample location. The sample will be taken for analysis of the water quality.</w:t>
      </w:r>
    </w:p>
    <w:p w14:paraId="47A566E8"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Baseline surface water quality analysis and interpretation will be done on the sample results.</w:t>
      </w:r>
    </w:p>
    <w:p w14:paraId="2F69B377" w14:textId="77777777" w:rsidR="00D26DBB" w:rsidRPr="00D26DBB" w:rsidRDefault="00D26DBB" w:rsidP="00E93902">
      <w:pPr>
        <w:numPr>
          <w:ilvl w:val="0"/>
          <w:numId w:val="27"/>
        </w:numPr>
        <w:spacing w:before="160" w:after="160" w:line="288" w:lineRule="auto"/>
        <w:contextualSpacing/>
        <w:rPr>
          <w:rFonts w:cs="Arial"/>
        </w:rPr>
      </w:pPr>
      <w:r w:rsidRPr="00D26DBB">
        <w:rPr>
          <w:rFonts w:cs="Arial"/>
        </w:rPr>
        <w:t>Surface water use</w:t>
      </w:r>
    </w:p>
    <w:p w14:paraId="0516A643"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Possible users will be identified in terms of the headings of the South African Water Quality Guidelines.</w:t>
      </w:r>
    </w:p>
    <w:p w14:paraId="50F51D7F" w14:textId="77777777" w:rsidR="00D26DBB" w:rsidRPr="00D26DBB" w:rsidRDefault="00D26DBB" w:rsidP="00E93902">
      <w:pPr>
        <w:numPr>
          <w:ilvl w:val="0"/>
          <w:numId w:val="27"/>
        </w:numPr>
        <w:spacing w:before="160" w:after="160" w:line="288" w:lineRule="auto"/>
        <w:contextualSpacing/>
        <w:rPr>
          <w:rFonts w:cs="Arial"/>
        </w:rPr>
      </w:pPr>
      <w:r w:rsidRPr="00D26DBB">
        <w:rPr>
          <w:rFonts w:cs="Arial"/>
        </w:rPr>
        <w:t>Surface water impact assessment</w:t>
      </w:r>
    </w:p>
    <w:p w14:paraId="66798413"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All proposed activities will be taken through an impact assessment. This will include quantifying surface water impacts on any wetlands.</w:t>
      </w:r>
    </w:p>
    <w:p w14:paraId="5ECCBF2B" w14:textId="77777777" w:rsidR="00D26DBB" w:rsidRPr="00D26DBB" w:rsidRDefault="00D26DBB" w:rsidP="00E93902">
      <w:pPr>
        <w:numPr>
          <w:ilvl w:val="0"/>
          <w:numId w:val="27"/>
        </w:numPr>
        <w:spacing w:before="160" w:after="160" w:line="288" w:lineRule="auto"/>
        <w:contextualSpacing/>
        <w:rPr>
          <w:rFonts w:cs="Arial"/>
        </w:rPr>
      </w:pPr>
      <w:r w:rsidRPr="00D26DBB">
        <w:rPr>
          <w:rFonts w:cs="Arial"/>
        </w:rPr>
        <w:t>Reporting</w:t>
      </w:r>
    </w:p>
    <w:p w14:paraId="6FCEAE88" w14:textId="77777777" w:rsidR="00D26DBB" w:rsidRPr="00D26DBB" w:rsidRDefault="00D26DBB" w:rsidP="00E93902">
      <w:pPr>
        <w:numPr>
          <w:ilvl w:val="1"/>
          <w:numId w:val="25"/>
        </w:numPr>
        <w:spacing w:line="288" w:lineRule="auto"/>
        <w:rPr>
          <w:rFonts w:cs="Arial"/>
        </w:rPr>
      </w:pPr>
      <w:r w:rsidRPr="00D26DBB">
        <w:rPr>
          <w:rFonts w:cs="Arial"/>
        </w:rPr>
        <w:t>Compilation of a surface water specialist baseline report which can be used as input into the EIA document set.</w:t>
      </w:r>
    </w:p>
    <w:p w14:paraId="205AA8D6" w14:textId="6C3836CB" w:rsidR="00D52A9E" w:rsidRDefault="00D26DBB" w:rsidP="001F7459">
      <w:pPr>
        <w:pStyle w:val="Heading3"/>
      </w:pPr>
      <w:bookmarkStart w:id="307" w:name="_Toc82766418"/>
      <w:r>
        <w:t>A storm water management plan</w:t>
      </w:r>
      <w:bookmarkEnd w:id="307"/>
    </w:p>
    <w:p w14:paraId="654236F7" w14:textId="77777777" w:rsidR="00D26DBB" w:rsidRPr="00D26DBB" w:rsidRDefault="00D26DBB" w:rsidP="00E93902">
      <w:pPr>
        <w:numPr>
          <w:ilvl w:val="0"/>
          <w:numId w:val="28"/>
        </w:numPr>
        <w:spacing w:before="160" w:after="160" w:line="288" w:lineRule="auto"/>
        <w:contextualSpacing/>
        <w:rPr>
          <w:rFonts w:cs="Arial"/>
        </w:rPr>
      </w:pPr>
      <w:r w:rsidRPr="00D26DBB">
        <w:rPr>
          <w:rFonts w:cs="Arial"/>
        </w:rPr>
        <w:t>Water balance and PCD sizing</w:t>
      </w:r>
    </w:p>
    <w:p w14:paraId="38438815"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 xml:space="preserve">A stochastic daily timestep </w:t>
      </w:r>
      <w:proofErr w:type="spellStart"/>
      <w:r w:rsidRPr="00D26DBB">
        <w:rPr>
          <w:rFonts w:cs="Arial"/>
        </w:rPr>
        <w:t>GoldSim</w:t>
      </w:r>
      <w:proofErr w:type="spellEnd"/>
      <w:r w:rsidRPr="00D26DBB">
        <w:rPr>
          <w:rFonts w:cs="Arial"/>
        </w:rPr>
        <w:t xml:space="preserve"> water balance will be constructed for operations and post closure water balance modelling. This will include the calibration of a stochastic rainfall generator and water balance diagrams.</w:t>
      </w:r>
    </w:p>
    <w:p w14:paraId="11C86C1E" w14:textId="77777777" w:rsidR="00D26DBB" w:rsidRPr="00D26DBB" w:rsidRDefault="00D26DBB" w:rsidP="00E93902">
      <w:pPr>
        <w:numPr>
          <w:ilvl w:val="1"/>
          <w:numId w:val="25"/>
        </w:numPr>
        <w:spacing w:before="160" w:after="160" w:line="288" w:lineRule="auto"/>
        <w:contextualSpacing/>
        <w:rPr>
          <w:rFonts w:cs="Arial"/>
        </w:rPr>
      </w:pPr>
      <w:r w:rsidRPr="00D26DBB">
        <w:rPr>
          <w:rFonts w:cs="Arial"/>
        </w:rPr>
        <w:t>The water balance will be used for post closure modelling impact assessment such as expected rebound times and pit decant.</w:t>
      </w:r>
    </w:p>
    <w:p w14:paraId="50E8703F" w14:textId="77777777" w:rsidR="00D26DBB" w:rsidRPr="00D26DBB" w:rsidRDefault="00D26DBB" w:rsidP="00E93902">
      <w:pPr>
        <w:numPr>
          <w:ilvl w:val="0"/>
          <w:numId w:val="28"/>
        </w:numPr>
        <w:spacing w:line="288" w:lineRule="auto"/>
        <w:rPr>
          <w:rFonts w:cs="Arial"/>
        </w:rPr>
      </w:pPr>
      <w:r w:rsidRPr="00D26DBB">
        <w:rPr>
          <w:rFonts w:cs="Arial"/>
        </w:rPr>
        <w:t>The water balance will be used to size the pollution control dams required for the project, in accordance with GN704.</w:t>
      </w:r>
    </w:p>
    <w:p w14:paraId="1C390F7E" w14:textId="41AEEF06" w:rsidR="00D26DBB" w:rsidRDefault="00D26DBB" w:rsidP="001F7459">
      <w:pPr>
        <w:pStyle w:val="Heading3"/>
      </w:pPr>
      <w:bookmarkStart w:id="308" w:name="_Toc82766419"/>
      <w:r>
        <w:t>Geo-hydrological Study</w:t>
      </w:r>
      <w:bookmarkEnd w:id="308"/>
    </w:p>
    <w:p w14:paraId="19DA6626" w14:textId="77777777" w:rsidR="00D26DBB" w:rsidRPr="00D26DBB" w:rsidRDefault="00D26DBB" w:rsidP="00D26DBB">
      <w:pPr>
        <w:spacing w:line="288" w:lineRule="auto"/>
        <w:rPr>
          <w:rFonts w:cs="Arial"/>
        </w:rPr>
      </w:pPr>
      <w:r w:rsidRPr="00D26DBB">
        <w:rPr>
          <w:rFonts w:cs="Arial"/>
          <w:u w:val="single"/>
        </w:rPr>
        <w:t>Desk Study and Data Interpretation</w:t>
      </w:r>
    </w:p>
    <w:p w14:paraId="6A8D9179" w14:textId="77777777" w:rsidR="00D26DBB" w:rsidRPr="00D26DBB" w:rsidRDefault="00D26DBB" w:rsidP="00D26DBB">
      <w:pPr>
        <w:spacing w:line="288" w:lineRule="auto"/>
        <w:rPr>
          <w:rFonts w:cs="Arial"/>
        </w:rPr>
      </w:pPr>
      <w:r w:rsidRPr="00D26DBB">
        <w:rPr>
          <w:rFonts w:cs="Arial"/>
        </w:rPr>
        <w:t>Existing monitoring data as well as previous hydrogeological reports will be gathered, collated and assed as input for the numerical flow and transport model.</w:t>
      </w:r>
    </w:p>
    <w:p w14:paraId="5412CEB5" w14:textId="77777777" w:rsidR="00D26DBB" w:rsidRPr="00D26DBB" w:rsidRDefault="00D26DBB" w:rsidP="00D26DBB">
      <w:pPr>
        <w:spacing w:line="288" w:lineRule="auto"/>
        <w:rPr>
          <w:rFonts w:cs="Arial"/>
          <w:u w:val="single"/>
        </w:rPr>
      </w:pPr>
      <w:r w:rsidRPr="00D26DBB">
        <w:rPr>
          <w:rFonts w:cs="Arial"/>
          <w:u w:val="single"/>
        </w:rPr>
        <w:t>Fieldwork</w:t>
      </w:r>
    </w:p>
    <w:p w14:paraId="7090EA57" w14:textId="77777777" w:rsidR="00D26DBB" w:rsidRPr="00D26DBB" w:rsidRDefault="00D26DBB" w:rsidP="00D26DBB">
      <w:pPr>
        <w:spacing w:line="288" w:lineRule="auto"/>
        <w:rPr>
          <w:rFonts w:cs="Arial"/>
        </w:rPr>
      </w:pPr>
      <w:r w:rsidRPr="00D26DBB">
        <w:rPr>
          <w:rFonts w:cs="Arial"/>
        </w:rPr>
        <w:lastRenderedPageBreak/>
        <w:t>Fieldwork will be done to assess the current conditions of the site.</w:t>
      </w:r>
    </w:p>
    <w:p w14:paraId="027AFDBA" w14:textId="77777777" w:rsidR="00D26DBB" w:rsidRPr="00D26DBB" w:rsidRDefault="00D26DBB" w:rsidP="00D26DBB">
      <w:pPr>
        <w:spacing w:line="288" w:lineRule="auto"/>
        <w:rPr>
          <w:rFonts w:cs="Arial"/>
          <w:u w:val="single"/>
        </w:rPr>
      </w:pPr>
      <w:r w:rsidRPr="00D26DBB">
        <w:rPr>
          <w:rFonts w:cs="Arial"/>
          <w:u w:val="single"/>
        </w:rPr>
        <w:t>Numerical modelling</w:t>
      </w:r>
    </w:p>
    <w:p w14:paraId="43646E42" w14:textId="77777777" w:rsidR="00D26DBB" w:rsidRPr="00D26DBB" w:rsidRDefault="00D26DBB" w:rsidP="00D26DBB">
      <w:pPr>
        <w:spacing w:line="288" w:lineRule="auto"/>
        <w:rPr>
          <w:rFonts w:cs="Arial"/>
        </w:rPr>
      </w:pPr>
      <w:r w:rsidRPr="00D26DBB">
        <w:rPr>
          <w:rFonts w:cs="Arial"/>
        </w:rPr>
        <w:t>Numerical model to quantify the impacts under the current status quo as well as the potential impacts from the planned mining will be conducted.</w:t>
      </w:r>
    </w:p>
    <w:p w14:paraId="7EE6C1D3" w14:textId="77777777" w:rsidR="00D26DBB" w:rsidRPr="00D26DBB" w:rsidRDefault="00D26DBB" w:rsidP="00D26DBB">
      <w:pPr>
        <w:spacing w:line="288" w:lineRule="auto"/>
        <w:rPr>
          <w:rFonts w:cs="Arial"/>
          <w:u w:val="single"/>
        </w:rPr>
      </w:pPr>
      <w:r w:rsidRPr="00D26DBB">
        <w:rPr>
          <w:rFonts w:cs="Arial"/>
          <w:u w:val="single"/>
        </w:rPr>
        <w:t>Reporting</w:t>
      </w:r>
    </w:p>
    <w:p w14:paraId="75A6C96A" w14:textId="77777777" w:rsidR="00D26DBB" w:rsidRPr="00D26DBB" w:rsidRDefault="00D26DBB" w:rsidP="00D26DBB">
      <w:pPr>
        <w:spacing w:line="288" w:lineRule="auto"/>
        <w:rPr>
          <w:rFonts w:cs="Arial"/>
        </w:rPr>
      </w:pPr>
      <w:r w:rsidRPr="00D26DBB">
        <w:rPr>
          <w:rFonts w:cs="Arial"/>
        </w:rPr>
        <w:t xml:space="preserve">A report detailing the findings of the study will provided in the format of regulations regarding the procedural requirements for water use license applications and appeals, specialist groundwater study. </w:t>
      </w:r>
    </w:p>
    <w:p w14:paraId="1EE9784C" w14:textId="6F148D2D" w:rsidR="00D26DBB" w:rsidRPr="00D26DBB" w:rsidRDefault="00D26DBB" w:rsidP="001F7459">
      <w:pPr>
        <w:pStyle w:val="Heading3"/>
        <w:rPr>
          <w:snapToGrid w:val="0"/>
          <w:lang w:val="en-ZA"/>
        </w:rPr>
      </w:pPr>
      <w:bookmarkStart w:id="309" w:name="_Toc82766420"/>
      <w:r>
        <w:rPr>
          <w:snapToGrid w:val="0"/>
          <w:lang w:val="en-ZA"/>
        </w:rPr>
        <w:t>Heritage Impact Assessment</w:t>
      </w:r>
      <w:bookmarkEnd w:id="309"/>
    </w:p>
    <w:p w14:paraId="2D2431AE" w14:textId="77777777" w:rsidR="00D26DBB" w:rsidRPr="00D26DBB" w:rsidRDefault="00D26DBB" w:rsidP="00D26DBB">
      <w:pPr>
        <w:spacing w:line="288" w:lineRule="auto"/>
        <w:rPr>
          <w:rFonts w:cs="Arial"/>
          <w:u w:val="single"/>
        </w:rPr>
      </w:pPr>
      <w:r w:rsidRPr="00D26DBB">
        <w:rPr>
          <w:rFonts w:cs="Arial"/>
          <w:u w:val="single"/>
        </w:rPr>
        <w:t>Survey of literature</w:t>
      </w:r>
    </w:p>
    <w:p w14:paraId="6092A36C" w14:textId="77777777" w:rsidR="00D26DBB" w:rsidRPr="00D26DBB" w:rsidRDefault="00D26DBB" w:rsidP="00D26DBB">
      <w:pPr>
        <w:spacing w:line="288" w:lineRule="auto"/>
        <w:rPr>
          <w:rFonts w:cs="Arial"/>
        </w:rPr>
      </w:pPr>
      <w:r w:rsidRPr="00D26DBB">
        <w:rPr>
          <w:rFonts w:cs="Arial"/>
        </w:rPr>
        <w:t>A survey of literature will be undertaken in order to obtain background information regarding the study area. Sources consulted in this regard will be indicated in the bibliography in the report.</w:t>
      </w:r>
    </w:p>
    <w:p w14:paraId="74943D73" w14:textId="77777777" w:rsidR="00D26DBB" w:rsidRPr="00D26DBB" w:rsidRDefault="00D26DBB" w:rsidP="00D26DBB">
      <w:pPr>
        <w:spacing w:line="288" w:lineRule="auto"/>
        <w:rPr>
          <w:rFonts w:cs="Arial"/>
          <w:u w:val="single"/>
        </w:rPr>
      </w:pPr>
      <w:r w:rsidRPr="00D26DBB">
        <w:rPr>
          <w:rFonts w:cs="Arial"/>
          <w:u w:val="single"/>
        </w:rPr>
        <w:t>Reference to other specialist desktop studies</w:t>
      </w:r>
    </w:p>
    <w:p w14:paraId="76064F19" w14:textId="330B8C11" w:rsidR="00D26DBB" w:rsidRPr="00D26DBB" w:rsidRDefault="00D26DBB" w:rsidP="00D26DBB">
      <w:pPr>
        <w:spacing w:line="288" w:lineRule="auto"/>
        <w:rPr>
          <w:rFonts w:cs="Arial"/>
        </w:rPr>
      </w:pPr>
      <w:r w:rsidRPr="00D26DBB">
        <w:rPr>
          <w:rFonts w:cs="Arial"/>
        </w:rPr>
        <w:t xml:space="preserve">Other heritage report (if available) will be identified and </w:t>
      </w:r>
      <w:r w:rsidR="00CA6A25" w:rsidRPr="00D26DBB">
        <w:rPr>
          <w:rFonts w:cs="Arial"/>
        </w:rPr>
        <w:t>referenced.</w:t>
      </w:r>
    </w:p>
    <w:p w14:paraId="6B1568B1" w14:textId="77777777" w:rsidR="00D26DBB" w:rsidRPr="00D26DBB" w:rsidRDefault="00D26DBB" w:rsidP="00D26DBB">
      <w:pPr>
        <w:spacing w:line="288" w:lineRule="auto"/>
        <w:rPr>
          <w:rFonts w:cs="Arial"/>
          <w:u w:val="single"/>
        </w:rPr>
      </w:pPr>
      <w:r w:rsidRPr="00D26DBB">
        <w:rPr>
          <w:rFonts w:cs="Arial"/>
          <w:u w:val="single"/>
        </w:rPr>
        <w:t>Public consultation and stakeholder engagement</w:t>
      </w:r>
    </w:p>
    <w:p w14:paraId="2F5E3CD2" w14:textId="77777777" w:rsidR="00D26DBB" w:rsidRPr="00D26DBB" w:rsidRDefault="00D26DBB" w:rsidP="00D26DBB">
      <w:pPr>
        <w:spacing w:line="288" w:lineRule="auto"/>
        <w:rPr>
          <w:rFonts w:cs="Arial"/>
        </w:rPr>
      </w:pPr>
      <w:r w:rsidRPr="00D26DBB">
        <w:rPr>
          <w:rFonts w:cs="Arial"/>
        </w:rPr>
        <w:t>Public consultation will be done in by the EAP, the report will be presented to the public.</w:t>
      </w:r>
    </w:p>
    <w:p w14:paraId="4D501B21" w14:textId="77777777" w:rsidR="00D26DBB" w:rsidRPr="00D26DBB" w:rsidRDefault="00D26DBB" w:rsidP="00D26DBB">
      <w:pPr>
        <w:spacing w:line="288" w:lineRule="auto"/>
        <w:rPr>
          <w:rFonts w:cs="Arial"/>
          <w:u w:val="single"/>
        </w:rPr>
      </w:pPr>
      <w:r w:rsidRPr="00D26DBB">
        <w:rPr>
          <w:rFonts w:cs="Arial"/>
          <w:u w:val="single"/>
        </w:rPr>
        <w:t>Physical field survey</w:t>
      </w:r>
    </w:p>
    <w:p w14:paraId="152DAED6" w14:textId="61BCF3BA" w:rsidR="00D26DBB" w:rsidRPr="00D26DBB" w:rsidRDefault="00D26DBB" w:rsidP="00D26DBB">
      <w:pPr>
        <w:spacing w:line="288" w:lineRule="auto"/>
        <w:rPr>
          <w:rFonts w:cs="Arial"/>
        </w:rPr>
      </w:pPr>
      <w:r w:rsidRPr="00D26DBB">
        <w:rPr>
          <w:rFonts w:cs="Arial"/>
        </w:rPr>
        <w:t xml:space="preserve">The survey will be conducted according to generally accepted HIA practices and will aimed at locating all possible objects, sites and features of cultural significance in the area of proposed development.  An area wider than the demarcated area will be investigated, as the surrounding context needs to be taken into consideration. If required, the location/position of any site will be determined by means of a Global Positioning System (GPS)3, while photographs will also be taken where needed. The survey will be undertaken by doing a physical survey via off-road vehicle and on foot and will cover as much as possible of the area to be studied. Certain areas </w:t>
      </w:r>
    </w:p>
    <w:p w14:paraId="14990629" w14:textId="77777777" w:rsidR="00D26DBB" w:rsidRPr="00D26DBB" w:rsidRDefault="00D26DBB" w:rsidP="00D26DBB">
      <w:pPr>
        <w:spacing w:line="288" w:lineRule="auto"/>
        <w:rPr>
          <w:rFonts w:cs="Arial"/>
          <w:u w:val="single"/>
        </w:rPr>
      </w:pPr>
      <w:r w:rsidRPr="00D26DBB">
        <w:rPr>
          <w:rFonts w:cs="Arial"/>
          <w:u w:val="single"/>
        </w:rPr>
        <w:t>Documentation</w:t>
      </w:r>
    </w:p>
    <w:p w14:paraId="4D8E1222" w14:textId="77777777" w:rsidR="00D26DBB" w:rsidRPr="00D26DBB" w:rsidRDefault="00D26DBB" w:rsidP="00D26DBB">
      <w:pPr>
        <w:spacing w:line="288" w:lineRule="auto"/>
        <w:rPr>
          <w:rFonts w:cs="Arial"/>
        </w:rPr>
      </w:pPr>
      <w:r w:rsidRPr="00D26DBB">
        <w:rPr>
          <w:rFonts w:cs="Arial"/>
        </w:rPr>
        <w:t>All sites, objects, features and structures identified will be documented according to the general minimum standards accepted by the archaeological profession. Co-ordinates of individual localities will be determined by means of the GPS. The information will be added to the description in order to facilitate the identification of each locality.</w:t>
      </w:r>
    </w:p>
    <w:p w14:paraId="5E5A87E1" w14:textId="77777777" w:rsidR="00D26DBB" w:rsidRPr="00D26DBB" w:rsidRDefault="00D26DBB" w:rsidP="00D26DBB">
      <w:pPr>
        <w:spacing w:line="288" w:lineRule="auto"/>
        <w:rPr>
          <w:rFonts w:cs="Arial"/>
          <w:u w:val="single"/>
        </w:rPr>
      </w:pPr>
      <w:r w:rsidRPr="00D26DBB">
        <w:rPr>
          <w:rFonts w:cs="Arial"/>
          <w:u w:val="single"/>
        </w:rPr>
        <w:t>Evaluation of Heritage sites</w:t>
      </w:r>
    </w:p>
    <w:p w14:paraId="521BA14C" w14:textId="77777777" w:rsidR="00D26DBB" w:rsidRPr="00D26DBB" w:rsidRDefault="00D26DBB" w:rsidP="00D26DBB">
      <w:pPr>
        <w:spacing w:line="288" w:lineRule="auto"/>
        <w:rPr>
          <w:rFonts w:cs="Arial"/>
        </w:rPr>
      </w:pPr>
      <w:r w:rsidRPr="00D26DBB">
        <w:rPr>
          <w:rFonts w:cs="Arial"/>
        </w:rPr>
        <w:t>The evaluation of heritage sites will be done by giving a field rating of each using the following criteria:</w:t>
      </w:r>
    </w:p>
    <w:p w14:paraId="0907C34B" w14:textId="77777777" w:rsidR="00D26DBB" w:rsidRPr="00D26DBB" w:rsidRDefault="00D26DBB" w:rsidP="00E93902">
      <w:pPr>
        <w:numPr>
          <w:ilvl w:val="0"/>
          <w:numId w:val="26"/>
        </w:numPr>
        <w:spacing w:line="288" w:lineRule="auto"/>
        <w:rPr>
          <w:rFonts w:cs="Arial"/>
        </w:rPr>
      </w:pPr>
      <w:r w:rsidRPr="00D26DBB">
        <w:rPr>
          <w:rFonts w:cs="Arial"/>
        </w:rPr>
        <w:t>The unique nature of a site</w:t>
      </w:r>
    </w:p>
    <w:p w14:paraId="09DBD031" w14:textId="77777777" w:rsidR="00D26DBB" w:rsidRPr="00D26DBB" w:rsidRDefault="00D26DBB" w:rsidP="00E93902">
      <w:pPr>
        <w:numPr>
          <w:ilvl w:val="0"/>
          <w:numId w:val="26"/>
        </w:numPr>
        <w:spacing w:line="288" w:lineRule="auto"/>
        <w:rPr>
          <w:rFonts w:cs="Arial"/>
        </w:rPr>
      </w:pPr>
      <w:r w:rsidRPr="00D26DBB">
        <w:rPr>
          <w:rFonts w:cs="Arial"/>
        </w:rPr>
        <w:t>The integrity of the archaeological deposit</w:t>
      </w:r>
    </w:p>
    <w:p w14:paraId="50CEA744" w14:textId="77777777" w:rsidR="00D26DBB" w:rsidRPr="00D26DBB" w:rsidRDefault="00D26DBB" w:rsidP="00E93902">
      <w:pPr>
        <w:numPr>
          <w:ilvl w:val="0"/>
          <w:numId w:val="26"/>
        </w:numPr>
        <w:spacing w:line="288" w:lineRule="auto"/>
        <w:rPr>
          <w:rFonts w:cs="Arial"/>
        </w:rPr>
      </w:pPr>
      <w:r w:rsidRPr="00D26DBB">
        <w:rPr>
          <w:rFonts w:cs="Arial"/>
        </w:rPr>
        <w:t>The wider historic, archaeological and geographic context of the site</w:t>
      </w:r>
    </w:p>
    <w:p w14:paraId="22F3AFC6" w14:textId="77777777" w:rsidR="00D26DBB" w:rsidRPr="00D26DBB" w:rsidRDefault="00D26DBB" w:rsidP="00E93902">
      <w:pPr>
        <w:numPr>
          <w:ilvl w:val="0"/>
          <w:numId w:val="26"/>
        </w:numPr>
        <w:spacing w:line="288" w:lineRule="auto"/>
        <w:rPr>
          <w:rFonts w:cs="Arial"/>
        </w:rPr>
      </w:pPr>
      <w:r w:rsidRPr="00D26DBB">
        <w:rPr>
          <w:rFonts w:cs="Arial"/>
        </w:rPr>
        <w:t>The location of the site in relation to other similar sites or features</w:t>
      </w:r>
    </w:p>
    <w:p w14:paraId="79AB111F" w14:textId="77777777" w:rsidR="00D26DBB" w:rsidRPr="00D26DBB" w:rsidRDefault="00D26DBB" w:rsidP="00E93902">
      <w:pPr>
        <w:numPr>
          <w:ilvl w:val="0"/>
          <w:numId w:val="26"/>
        </w:numPr>
        <w:spacing w:line="288" w:lineRule="auto"/>
        <w:rPr>
          <w:rFonts w:cs="Arial"/>
        </w:rPr>
      </w:pPr>
      <w:r w:rsidRPr="00D26DBB">
        <w:rPr>
          <w:rFonts w:cs="Arial"/>
        </w:rPr>
        <w:t>The depth of the archaeological deposit (when it can be determined or is known)</w:t>
      </w:r>
    </w:p>
    <w:p w14:paraId="32BCDC6E" w14:textId="77777777" w:rsidR="00D26DBB" w:rsidRPr="00D26DBB" w:rsidRDefault="00D26DBB" w:rsidP="00E93902">
      <w:pPr>
        <w:numPr>
          <w:ilvl w:val="0"/>
          <w:numId w:val="26"/>
        </w:numPr>
        <w:spacing w:line="288" w:lineRule="auto"/>
        <w:rPr>
          <w:rFonts w:cs="Arial"/>
        </w:rPr>
      </w:pPr>
      <w:r w:rsidRPr="00D26DBB">
        <w:rPr>
          <w:rFonts w:cs="Arial"/>
        </w:rPr>
        <w:t>The preservation condition of the site</w:t>
      </w:r>
    </w:p>
    <w:p w14:paraId="12613FB4" w14:textId="77777777" w:rsidR="00D26DBB" w:rsidRPr="00D26DBB" w:rsidRDefault="00D26DBB" w:rsidP="00E93902">
      <w:pPr>
        <w:numPr>
          <w:ilvl w:val="0"/>
          <w:numId w:val="26"/>
        </w:numPr>
        <w:spacing w:line="288" w:lineRule="auto"/>
        <w:rPr>
          <w:rFonts w:cs="Arial"/>
        </w:rPr>
      </w:pPr>
      <w:r w:rsidRPr="00D26DBB">
        <w:rPr>
          <w:rFonts w:cs="Arial"/>
        </w:rPr>
        <w:t>Uniqueness of the site and</w:t>
      </w:r>
    </w:p>
    <w:p w14:paraId="37D5AAC4" w14:textId="77777777" w:rsidR="00D26DBB" w:rsidRPr="00D26DBB" w:rsidRDefault="00D26DBB" w:rsidP="00E93902">
      <w:pPr>
        <w:numPr>
          <w:ilvl w:val="0"/>
          <w:numId w:val="26"/>
        </w:numPr>
        <w:spacing w:line="288" w:lineRule="auto"/>
        <w:rPr>
          <w:rFonts w:cs="Arial"/>
        </w:rPr>
      </w:pPr>
      <w:r w:rsidRPr="00D26DBB">
        <w:rPr>
          <w:rFonts w:cs="Arial"/>
        </w:rPr>
        <w:lastRenderedPageBreak/>
        <w:t>Potential to answer present research questions.</w:t>
      </w:r>
    </w:p>
    <w:p w14:paraId="51E7792B" w14:textId="0278D995" w:rsidR="00D26DBB" w:rsidRDefault="00A368E8" w:rsidP="001F7459">
      <w:pPr>
        <w:pStyle w:val="Heading3"/>
      </w:pPr>
      <w:bookmarkStart w:id="310" w:name="_Toc82766421"/>
      <w:r>
        <w:t>Air Quality Impact Assessment</w:t>
      </w:r>
      <w:bookmarkEnd w:id="310"/>
    </w:p>
    <w:p w14:paraId="4E80F0CA" w14:textId="77777777" w:rsidR="00A368E8" w:rsidRPr="00A368E8" w:rsidRDefault="00A368E8" w:rsidP="00A368E8">
      <w:pPr>
        <w:spacing w:line="288" w:lineRule="auto"/>
        <w:rPr>
          <w:rFonts w:cs="Arial"/>
        </w:rPr>
      </w:pPr>
      <w:r w:rsidRPr="00A368E8">
        <w:rPr>
          <w:rFonts w:cs="Arial"/>
        </w:rPr>
        <w:t>The objectives of the study will be to characterise and describe ambient emissions from the coal mining process and to assess the impact thereof on the health of the receiving environment. The findings of the study will aim to provide the owner, relevant government departments, and other stakeholders with scientific data required in terms of present and future air quality management systems.</w:t>
      </w:r>
    </w:p>
    <w:p w14:paraId="43A2633A" w14:textId="4384AFAC" w:rsidR="00A368E8" w:rsidRPr="00A368E8" w:rsidRDefault="00A368E8" w:rsidP="00A368E8">
      <w:pPr>
        <w:spacing w:line="288" w:lineRule="auto"/>
        <w:rPr>
          <w:rFonts w:cs="Arial"/>
        </w:rPr>
      </w:pPr>
      <w:r w:rsidRPr="00A368E8">
        <w:rPr>
          <w:rFonts w:cs="Arial"/>
        </w:rPr>
        <w:t xml:space="preserve">The study will be performed in accordance with the Technical Code of Practice for Air Dispersion Modelling in Air Quality Management in South Africa as described in the Regulations Regarding Air Dispersion Modelling (No. 533 of 2014), in terms of section 53 of the National Environmental </w:t>
      </w:r>
      <w:r w:rsidR="00CA6A25" w:rsidRPr="00A368E8">
        <w:rPr>
          <w:rFonts w:cs="Arial"/>
        </w:rPr>
        <w:t>Management:</w:t>
      </w:r>
      <w:r w:rsidRPr="00A368E8">
        <w:rPr>
          <w:rFonts w:cs="Arial"/>
        </w:rPr>
        <w:t xml:space="preserve"> Air Quality Act, 2004 (Act No. 39 of 2004).</w:t>
      </w:r>
    </w:p>
    <w:p w14:paraId="47C58CD9" w14:textId="6C3E0790" w:rsidR="00A368E8" w:rsidRPr="00A368E8" w:rsidRDefault="00A368E8" w:rsidP="00A368E8">
      <w:pPr>
        <w:spacing w:line="288" w:lineRule="auto"/>
        <w:rPr>
          <w:rFonts w:cs="Arial"/>
        </w:rPr>
      </w:pPr>
      <w:r w:rsidRPr="00A368E8">
        <w:rPr>
          <w:rFonts w:cs="Arial"/>
        </w:rPr>
        <w:t xml:space="preserve">Due to the level of risk associated with emissions from the </w:t>
      </w:r>
      <w:r w:rsidR="00CA6A25" w:rsidRPr="00A368E8">
        <w:rPr>
          <w:rFonts w:cs="Arial"/>
        </w:rPr>
        <w:t>process, a</w:t>
      </w:r>
      <w:r w:rsidRPr="00A368E8">
        <w:rPr>
          <w:rFonts w:cs="Arial"/>
        </w:rPr>
        <w:t xml:space="preserve"> Level 2 air quality assessment for the project will be conducted. Level 2 assessment must be used for air quality impact assessment in standard/generic licence or amendment processes where:</w:t>
      </w:r>
    </w:p>
    <w:p w14:paraId="00B94670" w14:textId="77777777" w:rsidR="00A368E8" w:rsidRPr="00A368E8" w:rsidRDefault="00A368E8" w:rsidP="00E93902">
      <w:pPr>
        <w:numPr>
          <w:ilvl w:val="0"/>
          <w:numId w:val="26"/>
        </w:numPr>
        <w:spacing w:line="288" w:lineRule="auto"/>
        <w:rPr>
          <w:rFonts w:cs="Arial"/>
        </w:rPr>
      </w:pPr>
      <w:r w:rsidRPr="00A368E8">
        <w:rPr>
          <w:rFonts w:cs="Arial"/>
        </w:rPr>
        <w:t>The distribution of pollutant concentrations and depositions are required in time and space.</w:t>
      </w:r>
    </w:p>
    <w:p w14:paraId="5ECFF5DA" w14:textId="77777777" w:rsidR="00A368E8" w:rsidRPr="00A368E8" w:rsidRDefault="00A368E8" w:rsidP="00E93902">
      <w:pPr>
        <w:numPr>
          <w:ilvl w:val="0"/>
          <w:numId w:val="26"/>
        </w:numPr>
        <w:spacing w:line="288" w:lineRule="auto"/>
        <w:rPr>
          <w:rFonts w:cs="Arial"/>
        </w:rPr>
      </w:pPr>
      <w:r w:rsidRPr="00A368E8">
        <w:rPr>
          <w:rFonts w:cs="Arial"/>
        </w:rPr>
        <w:t>Pollutant dispersion can be reasonably treated by a straight-line, steady-state, Gaussian plume model with first order chemical transformation. Although more complicated processes may be occurring (i.e., curved plume trajectory), a more complicated model that explicitly treats these processes may not be necessary depending on the purposes of the modelling and the zone of interest. For example, if the area of interest is within 100 m, then curvature effects and chemical transformations may not be critical. Emissions are from sources where the greatest impacts are in the order of a few kilometres (less than 50 km) downwind.</w:t>
      </w:r>
    </w:p>
    <w:p w14:paraId="6B178AC1" w14:textId="77777777" w:rsidR="00A368E8" w:rsidRPr="00A368E8" w:rsidRDefault="00A368E8" w:rsidP="00A368E8">
      <w:pPr>
        <w:spacing w:line="288" w:lineRule="auto"/>
        <w:rPr>
          <w:rFonts w:cs="Arial"/>
        </w:rPr>
      </w:pPr>
      <w:r w:rsidRPr="00A368E8">
        <w:rPr>
          <w:rFonts w:cs="Arial"/>
        </w:rPr>
        <w:t xml:space="preserve">AERMOD (AERMOD Version 13350 or later version) is the recommended model for more sophisticated near-source applications in all terrain types (where near-source is defined as less than 50km from source). The model can mostly be applied to Level 2 assessments. </w:t>
      </w:r>
    </w:p>
    <w:p w14:paraId="0132FC43" w14:textId="77777777" w:rsidR="00A368E8" w:rsidRPr="00A368E8" w:rsidRDefault="00A368E8" w:rsidP="00A368E8">
      <w:pPr>
        <w:spacing w:line="288" w:lineRule="auto"/>
        <w:rPr>
          <w:rFonts w:cs="Arial"/>
        </w:rPr>
      </w:pPr>
      <w:r w:rsidRPr="00A368E8">
        <w:rPr>
          <w:rFonts w:cs="Arial"/>
        </w:rPr>
        <w:t>AERMOD is a steady-state plume model, applicable to rural and urban areas, flat and complex terrain, surface and elevated releases, and multiple sources (including, point, area and volume sources). In the stable boundary layer (SBL), the concentration distribution is assumed to be Gaussian in both the vertical and horizontal. In the convective boundary layer (CBL), the horizontal distribution is assumed to be Gaussian, but the vertical distribution is described with a bi-Gaussian probability density function. Additionally, in the CBL, AERMOD treats “plume lofting,” whereby a portion of plume mass, released from a buoyant source, rises to and remains near the top of the boundary layer before becoming mixed into the CBL. AERMOD also tracks any plume mass that penetrates into elevated stable layer, and then allows it to re-enter the boundary layer when and if appropriate.</w:t>
      </w:r>
    </w:p>
    <w:p w14:paraId="1C044A6B" w14:textId="77777777" w:rsidR="00A368E8" w:rsidRPr="00A368E8" w:rsidRDefault="00A368E8" w:rsidP="00A368E8">
      <w:pPr>
        <w:spacing w:line="288" w:lineRule="auto"/>
        <w:rPr>
          <w:rFonts w:cs="Arial"/>
          <w:u w:val="single"/>
        </w:rPr>
      </w:pPr>
      <w:r w:rsidRPr="00A368E8">
        <w:rPr>
          <w:rFonts w:cs="Arial"/>
          <w:u w:val="single"/>
        </w:rPr>
        <w:t>Deliverables</w:t>
      </w:r>
    </w:p>
    <w:p w14:paraId="6BA7A790" w14:textId="77777777" w:rsidR="00A368E8" w:rsidRPr="00A368E8" w:rsidRDefault="00A368E8" w:rsidP="00A368E8">
      <w:pPr>
        <w:spacing w:line="288" w:lineRule="auto"/>
        <w:rPr>
          <w:rFonts w:cs="Arial"/>
        </w:rPr>
      </w:pPr>
      <w:r w:rsidRPr="00A368E8">
        <w:rPr>
          <w:rFonts w:cs="Arial"/>
        </w:rPr>
        <w:t>The findings of the air quality impact assessment study will be documented in support of the Environmental Authorisation application process and will contain at least the following information:</w:t>
      </w:r>
    </w:p>
    <w:p w14:paraId="19D4299A" w14:textId="77777777" w:rsidR="00A368E8" w:rsidRPr="00A368E8" w:rsidRDefault="00A368E8" w:rsidP="00A368E8">
      <w:pPr>
        <w:spacing w:line="288" w:lineRule="auto"/>
        <w:rPr>
          <w:rFonts w:cs="Arial"/>
        </w:rPr>
      </w:pPr>
      <w:r w:rsidRPr="00A368E8">
        <w:rPr>
          <w:rFonts w:cs="Arial"/>
        </w:rPr>
        <w:t>a) Facility and locality information.</w:t>
      </w:r>
    </w:p>
    <w:p w14:paraId="7B4CB290" w14:textId="77777777" w:rsidR="00A368E8" w:rsidRPr="00A368E8" w:rsidRDefault="00A368E8" w:rsidP="00A368E8">
      <w:pPr>
        <w:spacing w:line="288" w:lineRule="auto"/>
        <w:rPr>
          <w:rFonts w:cs="Arial"/>
        </w:rPr>
      </w:pPr>
      <w:r w:rsidRPr="00A368E8">
        <w:rPr>
          <w:rFonts w:cs="Arial"/>
        </w:rPr>
        <w:t>b) Review of legal requirements and relevant air quality legislation.</w:t>
      </w:r>
    </w:p>
    <w:p w14:paraId="486B324D" w14:textId="77777777" w:rsidR="00A368E8" w:rsidRPr="00A368E8" w:rsidRDefault="00A368E8" w:rsidP="00A368E8">
      <w:pPr>
        <w:spacing w:line="288" w:lineRule="auto"/>
        <w:rPr>
          <w:rFonts w:cs="Arial"/>
        </w:rPr>
      </w:pPr>
      <w:r w:rsidRPr="00A368E8">
        <w:rPr>
          <w:rFonts w:cs="Arial"/>
        </w:rPr>
        <w:t>c) Emission characterisation.</w:t>
      </w:r>
    </w:p>
    <w:p w14:paraId="537594B4" w14:textId="77777777" w:rsidR="00A368E8" w:rsidRPr="00A368E8" w:rsidRDefault="00A368E8" w:rsidP="00A368E8">
      <w:pPr>
        <w:spacing w:line="288" w:lineRule="auto"/>
        <w:rPr>
          <w:rFonts w:cs="Arial"/>
        </w:rPr>
      </w:pPr>
      <w:r w:rsidRPr="00A368E8">
        <w:rPr>
          <w:rFonts w:cs="Arial"/>
        </w:rPr>
        <w:t>d) Geophysical and meteorological data.</w:t>
      </w:r>
    </w:p>
    <w:p w14:paraId="60D6AA56" w14:textId="77777777" w:rsidR="00A368E8" w:rsidRPr="00A368E8" w:rsidRDefault="00A368E8" w:rsidP="00A368E8">
      <w:pPr>
        <w:spacing w:line="288" w:lineRule="auto"/>
        <w:rPr>
          <w:rFonts w:cs="Arial"/>
        </w:rPr>
      </w:pPr>
      <w:r w:rsidRPr="00A368E8">
        <w:rPr>
          <w:rFonts w:cs="Arial"/>
        </w:rPr>
        <w:t>e) Ambient impact levels and analysis.</w:t>
      </w:r>
    </w:p>
    <w:p w14:paraId="26518321" w14:textId="77777777" w:rsidR="00A368E8" w:rsidRPr="00A368E8" w:rsidRDefault="00A368E8" w:rsidP="00A368E8">
      <w:pPr>
        <w:spacing w:line="288" w:lineRule="auto"/>
        <w:rPr>
          <w:rFonts w:cs="Arial"/>
        </w:rPr>
      </w:pPr>
      <w:r w:rsidRPr="00A368E8">
        <w:rPr>
          <w:rFonts w:cs="Arial"/>
        </w:rPr>
        <w:lastRenderedPageBreak/>
        <w:t>f) Modelling procedures and supporting documentation.</w:t>
      </w:r>
    </w:p>
    <w:p w14:paraId="20205352" w14:textId="77777777" w:rsidR="00A368E8" w:rsidRPr="00A368E8" w:rsidRDefault="00A368E8" w:rsidP="00A368E8">
      <w:pPr>
        <w:spacing w:line="288" w:lineRule="auto"/>
        <w:rPr>
          <w:rFonts w:cs="Arial"/>
        </w:rPr>
      </w:pPr>
      <w:r w:rsidRPr="00A368E8">
        <w:rPr>
          <w:rFonts w:cs="Arial"/>
        </w:rPr>
        <w:t>g) Comparison of model outcome and available ambient monitoring data.</w:t>
      </w:r>
    </w:p>
    <w:p w14:paraId="13292B76" w14:textId="77777777" w:rsidR="00A368E8" w:rsidRPr="00A368E8" w:rsidRDefault="00A368E8" w:rsidP="00A368E8">
      <w:pPr>
        <w:spacing w:line="288" w:lineRule="auto"/>
        <w:rPr>
          <w:rFonts w:cs="Arial"/>
        </w:rPr>
      </w:pPr>
      <w:r w:rsidRPr="00A368E8">
        <w:rPr>
          <w:rFonts w:cs="Arial"/>
        </w:rPr>
        <w:t>h) Applicable recommendations.</w:t>
      </w:r>
    </w:p>
    <w:p w14:paraId="4AD103F5" w14:textId="713FE1B2" w:rsidR="00D26DBB" w:rsidRPr="00A368E8" w:rsidRDefault="00A368E8" w:rsidP="001F7459">
      <w:pPr>
        <w:pStyle w:val="Heading3"/>
        <w:rPr>
          <w:snapToGrid w:val="0"/>
          <w:lang w:val="en-ZA"/>
        </w:rPr>
      </w:pPr>
      <w:bookmarkStart w:id="311" w:name="_Toc82766422"/>
      <w:r>
        <w:rPr>
          <w:snapToGrid w:val="0"/>
          <w:lang w:val="en-ZA"/>
        </w:rPr>
        <w:t>Wetland Assessment</w:t>
      </w:r>
      <w:bookmarkEnd w:id="311"/>
    </w:p>
    <w:p w14:paraId="676F5B2C" w14:textId="77777777" w:rsidR="00A368E8" w:rsidRPr="00A368E8" w:rsidRDefault="00A368E8" w:rsidP="00A368E8">
      <w:pPr>
        <w:spacing w:line="288" w:lineRule="auto"/>
        <w:rPr>
          <w:rFonts w:cs="Arial"/>
          <w:u w:val="single"/>
        </w:rPr>
      </w:pPr>
      <w:r w:rsidRPr="00A368E8">
        <w:rPr>
          <w:rFonts w:cs="Arial"/>
          <w:u w:val="single"/>
        </w:rPr>
        <w:t>Wetland Classification</w:t>
      </w:r>
    </w:p>
    <w:p w14:paraId="5002CA07" w14:textId="62942665" w:rsidR="00D52A9E" w:rsidRDefault="00A368E8" w:rsidP="00A368E8">
      <w:pPr>
        <w:spacing w:line="288" w:lineRule="auto"/>
        <w:rPr>
          <w:rFonts w:cs="Arial"/>
        </w:rPr>
      </w:pPr>
      <w:r w:rsidRPr="00A368E8">
        <w:rPr>
          <w:rFonts w:cs="Arial"/>
        </w:rPr>
        <w:t>Wetlands are described in terms of their position in the landscape, and the classification was done according to its hydrogeomorphic setting (</w:t>
      </w:r>
      <w:proofErr w:type="spellStart"/>
      <w:r w:rsidRPr="00A368E8">
        <w:rPr>
          <w:rFonts w:cs="Arial"/>
        </w:rPr>
        <w:t>Ollis</w:t>
      </w:r>
      <w:proofErr w:type="spellEnd"/>
      <w:r w:rsidRPr="00A368E8">
        <w:rPr>
          <w:rFonts w:cs="Arial"/>
        </w:rPr>
        <w:t xml:space="preserve"> et al. 2013) (Figure 12). Soil specialists will delineate the wetland areas by means of soil forms</w:t>
      </w:r>
      <w:r>
        <w:rPr>
          <w:rFonts w:cs="Arial"/>
        </w:rPr>
        <w:t>.</w:t>
      </w:r>
    </w:p>
    <w:p w14:paraId="182597B0" w14:textId="414E5EFC" w:rsidR="00D52A9E" w:rsidRPr="00D2492F" w:rsidRDefault="00A368E8" w:rsidP="00D52A9E">
      <w:pPr>
        <w:spacing w:line="288" w:lineRule="auto"/>
        <w:rPr>
          <w:rFonts w:cs="Arial"/>
        </w:rPr>
      </w:pPr>
      <w:r>
        <w:rPr>
          <w:rFonts w:cs="Arial"/>
          <w:noProof/>
          <w:lang w:val="en-ZA" w:eastAsia="en-ZA"/>
        </w:rPr>
        <w:drawing>
          <wp:inline distT="0" distB="0" distL="0" distR="0" wp14:anchorId="42BDBF3C" wp14:editId="02E25E75">
            <wp:extent cx="5942965" cy="416179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2965" cy="4161790"/>
                    </a:xfrm>
                    <a:prstGeom prst="rect">
                      <a:avLst/>
                    </a:prstGeom>
                    <a:noFill/>
                  </pic:spPr>
                </pic:pic>
              </a:graphicData>
            </a:graphic>
          </wp:inline>
        </w:drawing>
      </w:r>
    </w:p>
    <w:p w14:paraId="47A0D406" w14:textId="0EF4E927" w:rsidR="00FB4D86" w:rsidRDefault="00A368E8" w:rsidP="00214C74">
      <w:pPr>
        <w:pStyle w:val="Caption"/>
      </w:pPr>
      <w:bookmarkStart w:id="312" w:name="_Toc85628479"/>
      <w:r>
        <w:t xml:space="preserve">Figure </w:t>
      </w:r>
      <w:r w:rsidR="00E54AF9">
        <w:fldChar w:fldCharType="begin"/>
      </w:r>
      <w:r w:rsidR="00E54AF9">
        <w:instrText xml:space="preserve"> SEQ Figure \* ARABIC </w:instrText>
      </w:r>
      <w:r w:rsidR="00E54AF9">
        <w:fldChar w:fldCharType="separate"/>
      </w:r>
      <w:r w:rsidR="006A7B40">
        <w:rPr>
          <w:noProof/>
        </w:rPr>
        <w:t>12</w:t>
      </w:r>
      <w:r w:rsidR="00E54AF9">
        <w:rPr>
          <w:noProof/>
        </w:rPr>
        <w:fldChar w:fldCharType="end"/>
      </w:r>
      <w:r>
        <w:t>:</w:t>
      </w:r>
      <w:r>
        <w:tab/>
      </w:r>
      <w:r w:rsidRPr="00A368E8">
        <w:t>Wetland types in South Africa</w:t>
      </w:r>
      <w:bookmarkEnd w:id="312"/>
    </w:p>
    <w:p w14:paraId="1869BFA8" w14:textId="77777777" w:rsidR="00A84BA8" w:rsidRPr="00A84BA8" w:rsidRDefault="00A84BA8" w:rsidP="00A84BA8">
      <w:pPr>
        <w:spacing w:line="288" w:lineRule="auto"/>
        <w:rPr>
          <w:rFonts w:cs="Arial"/>
          <w:u w:val="single"/>
        </w:rPr>
      </w:pPr>
      <w:r w:rsidRPr="00A84BA8">
        <w:rPr>
          <w:rFonts w:cs="Arial"/>
          <w:u w:val="single"/>
        </w:rPr>
        <w:t>Present Ecological State – PES (Wetland Health or integrity)</w:t>
      </w:r>
    </w:p>
    <w:p w14:paraId="2BEA3F8A" w14:textId="77777777" w:rsidR="00A84BA8" w:rsidRPr="00A84BA8" w:rsidRDefault="00A84BA8" w:rsidP="00A84BA8">
      <w:pPr>
        <w:spacing w:line="288" w:lineRule="auto"/>
        <w:rPr>
          <w:rFonts w:cs="Arial"/>
        </w:rPr>
      </w:pPr>
      <w:r w:rsidRPr="00A84BA8">
        <w:rPr>
          <w:rFonts w:cs="Arial"/>
        </w:rPr>
        <w:t>The Present Ecological State (PES) will be determined using the Wet-Health (Version 2) (A refined suite of tools for assessing the Present Ecological State of wetland ecosystems), method described by Macfarlane et. al. 2020. A Level 1B (desktop assessment using land cover classes) and Level 2 (determine land cover classes on site and then run the Level 2 model) will be conducted. Ultimately, a Level 2 Hydrological, Geomorphological, Water quality and Vegetation assessments, based on Disturbance Units mapped on site within the wetland area, were conducted separately for each module, after which an overall wetland PES is determined.</w:t>
      </w:r>
    </w:p>
    <w:p w14:paraId="54944AC0" w14:textId="77777777" w:rsidR="00A84BA8" w:rsidRPr="00A84BA8" w:rsidRDefault="00A84BA8" w:rsidP="00A84BA8">
      <w:pPr>
        <w:spacing w:line="288" w:lineRule="auto"/>
        <w:rPr>
          <w:rFonts w:cs="Arial"/>
        </w:rPr>
      </w:pPr>
    </w:p>
    <w:p w14:paraId="58049BBD" w14:textId="77777777" w:rsidR="00A84BA8" w:rsidRPr="00A84BA8" w:rsidRDefault="00A84BA8" w:rsidP="00A84BA8">
      <w:pPr>
        <w:spacing w:line="288" w:lineRule="auto"/>
        <w:rPr>
          <w:rFonts w:cs="Arial"/>
        </w:rPr>
      </w:pPr>
      <w:r w:rsidRPr="00A84BA8">
        <w:rPr>
          <w:rFonts w:cs="Arial"/>
        </w:rPr>
        <w:t xml:space="preserve">The ecological state of a wetland can be defined according to the wetland’s reference condition, which is the state of the wetland prior to anthropogenic influences. The overall approach is to quantify the </w:t>
      </w:r>
      <w:r w:rsidRPr="00A84BA8">
        <w:rPr>
          <w:rFonts w:cs="Arial"/>
        </w:rPr>
        <w:lastRenderedPageBreak/>
        <w:t>impacts of human activity or clearly visible impacts on wetland health, and then to convert the impact scores to a Present Ecological Status (PES) score. This takes the form of assessing the spatial extent of impact of individual activities/occurrences and then separately assessing the intensity of impact of each activity in the affected area. The extent and intensity are then combined to determine an overall magnitude of impact.</w:t>
      </w:r>
    </w:p>
    <w:p w14:paraId="43D78265" w14:textId="77777777" w:rsidR="00A84BA8" w:rsidRPr="00A84BA8" w:rsidRDefault="00A84BA8" w:rsidP="00A84BA8">
      <w:pPr>
        <w:spacing w:line="288" w:lineRule="auto"/>
        <w:rPr>
          <w:rFonts w:cs="Arial"/>
        </w:rPr>
      </w:pPr>
    </w:p>
    <w:p w14:paraId="3DB22346" w14:textId="77777777" w:rsidR="00A84BA8" w:rsidRPr="00A84BA8" w:rsidRDefault="00A84BA8" w:rsidP="00A84BA8">
      <w:pPr>
        <w:spacing w:line="288" w:lineRule="auto"/>
        <w:rPr>
          <w:rFonts w:cs="Arial"/>
        </w:rPr>
      </w:pPr>
      <w:r w:rsidRPr="00A84BA8">
        <w:rPr>
          <w:rFonts w:cs="Arial"/>
        </w:rPr>
        <w:t xml:space="preserve">Assessment of overall health in each module is a three-step process. Firstly, health is based on human activities as well as impacts in the local upslope catchment, the remaining upstream catchment and in the wetland itself. Each module involves an assessment of Present State (a score from 0 to 10), after which it is translated into six health classes (A to F), Secondly, using a combination of threat and/or vulnerability, an assessment is also made in each module of the likely Trajectory of Change within the wetland. This is separated into five categories of likely change depending on the direction and/or degree of anticipated change. </w:t>
      </w:r>
    </w:p>
    <w:p w14:paraId="76001250" w14:textId="77777777" w:rsidR="00A84BA8" w:rsidRPr="00A84BA8" w:rsidRDefault="00A84BA8" w:rsidP="00A84BA8">
      <w:pPr>
        <w:spacing w:line="288" w:lineRule="auto"/>
        <w:rPr>
          <w:rFonts w:cs="Arial"/>
        </w:rPr>
      </w:pPr>
    </w:p>
    <w:p w14:paraId="7BCB77C0" w14:textId="77777777" w:rsidR="00A84BA8" w:rsidRPr="00A84BA8" w:rsidRDefault="00A84BA8" w:rsidP="00A84BA8">
      <w:pPr>
        <w:spacing w:line="288" w:lineRule="auto"/>
        <w:rPr>
          <w:rFonts w:cs="Arial"/>
        </w:rPr>
      </w:pPr>
      <w:r w:rsidRPr="00A84BA8">
        <w:rPr>
          <w:rFonts w:cs="Arial"/>
        </w:rPr>
        <w:t>Scores range from 0 (identical to the natural reference condition) to 10 (critically altered). Health classes range from A (completely unmodified) to F (modifications reached a critical level). The five Trajectory of Change classes are: ↑↑ = large improvement; ↑ = slight improvement; → = remain the same; ↓= slight decline; ↓↓ = rapid decline.</w:t>
      </w:r>
    </w:p>
    <w:p w14:paraId="47BE0825" w14:textId="77777777" w:rsidR="00A84BA8" w:rsidRPr="00A84BA8" w:rsidRDefault="00A84BA8" w:rsidP="00A84BA8">
      <w:pPr>
        <w:spacing w:line="288" w:lineRule="auto"/>
        <w:rPr>
          <w:rFonts w:cs="Arial"/>
        </w:rPr>
      </w:pPr>
      <w:r w:rsidRPr="00A84BA8">
        <w:rPr>
          <w:rFonts w:cs="Arial"/>
        </w:rPr>
        <w:t>The overall health for each module is presented jointly by representing the Present State and likely Trajectory of Change.</w:t>
      </w:r>
    </w:p>
    <w:p w14:paraId="604B55F8" w14:textId="77777777" w:rsidR="00A84BA8" w:rsidRPr="00A84BA8" w:rsidRDefault="00A84BA8" w:rsidP="00A84BA8">
      <w:pPr>
        <w:spacing w:line="288" w:lineRule="auto"/>
        <w:rPr>
          <w:rFonts w:cs="Arial"/>
        </w:rPr>
      </w:pPr>
    </w:p>
    <w:p w14:paraId="452E05D4" w14:textId="77777777" w:rsidR="00A84BA8" w:rsidRPr="00A84BA8" w:rsidRDefault="00A84BA8" w:rsidP="00A84BA8">
      <w:pPr>
        <w:spacing w:line="288" w:lineRule="auto"/>
        <w:rPr>
          <w:rFonts w:cs="Arial"/>
        </w:rPr>
      </w:pPr>
      <w:r w:rsidRPr="00A84BA8">
        <w:rPr>
          <w:rFonts w:cs="Arial"/>
        </w:rPr>
        <w:t>The WET-Health view is that the Present Ecological State and likely Trajectory of change are best kept separate for each of the three modules because it helps focus wetland management on the relevant activity or activities that scored poorly. However, the authors recognize that some users will want a single score and thus a method whereby hydrological, geomorphological and vegetation Present Ecological States are integrated in a single score.</w:t>
      </w:r>
    </w:p>
    <w:p w14:paraId="11A25DBA" w14:textId="77777777" w:rsidR="00A84BA8" w:rsidRPr="00A84BA8" w:rsidRDefault="00A84BA8" w:rsidP="00A84BA8">
      <w:pPr>
        <w:spacing w:line="288" w:lineRule="auto"/>
        <w:rPr>
          <w:rFonts w:cs="Arial"/>
          <w:u w:val="single"/>
        </w:rPr>
      </w:pPr>
      <w:r w:rsidRPr="00A84BA8">
        <w:rPr>
          <w:rFonts w:cs="Arial"/>
          <w:u w:val="single"/>
        </w:rPr>
        <w:t>Ecosystem services</w:t>
      </w:r>
    </w:p>
    <w:p w14:paraId="1CF25588" w14:textId="77777777" w:rsidR="00A84BA8" w:rsidRPr="00A84BA8" w:rsidRDefault="00A84BA8" w:rsidP="00A84BA8">
      <w:pPr>
        <w:spacing w:line="288" w:lineRule="auto"/>
        <w:rPr>
          <w:rFonts w:cs="Arial"/>
        </w:rPr>
      </w:pPr>
      <w:r w:rsidRPr="00A84BA8">
        <w:rPr>
          <w:rFonts w:cs="Arial"/>
        </w:rPr>
        <w:t>The assessment of the ecosystem services supplied by the identified wetland unit will be conducted according to the guidelines as described by Kotze et. al. 2020 (WET-</w:t>
      </w:r>
      <w:proofErr w:type="spellStart"/>
      <w:r w:rsidRPr="00A84BA8">
        <w:rPr>
          <w:rFonts w:cs="Arial"/>
        </w:rPr>
        <w:t>EcoServices</w:t>
      </w:r>
      <w:proofErr w:type="spellEnd"/>
      <w:r w:rsidRPr="00A84BA8">
        <w:rPr>
          <w:rFonts w:cs="Arial"/>
        </w:rPr>
        <w:t xml:space="preserve"> (Version 2) - A technique for rapidly assessing ecosystem services supplied by wetlands and riparian areas, 2020). </w:t>
      </w:r>
    </w:p>
    <w:p w14:paraId="17C7F549" w14:textId="77777777" w:rsidR="00A84BA8" w:rsidRPr="00A84BA8" w:rsidRDefault="00A84BA8" w:rsidP="00A84BA8">
      <w:pPr>
        <w:spacing w:line="288" w:lineRule="auto"/>
        <w:rPr>
          <w:rFonts w:cs="Arial"/>
        </w:rPr>
      </w:pPr>
    </w:p>
    <w:p w14:paraId="6D19B1CE" w14:textId="77777777" w:rsidR="00A84BA8" w:rsidRPr="00A84BA8" w:rsidRDefault="00A84BA8" w:rsidP="00CA6A25">
      <w:pPr>
        <w:spacing w:line="288" w:lineRule="auto"/>
        <w:rPr>
          <w:rFonts w:cs="Arial"/>
        </w:rPr>
      </w:pPr>
      <w:r w:rsidRPr="00A84BA8">
        <w:rPr>
          <w:rFonts w:cs="Arial"/>
        </w:rPr>
        <w:t>Ecosystem services are defined as “the aspects of ecosystems utilized (actively or passively) to produce human well-being. Defined this way, ecosystem services include ecosystem organization or structure as well as process and/or functions if they are consumed or utilized by humanity either directly or indirectly” WET-</w:t>
      </w:r>
      <w:proofErr w:type="spellStart"/>
      <w:r w:rsidRPr="00A84BA8">
        <w:rPr>
          <w:rFonts w:cs="Arial"/>
        </w:rPr>
        <w:t>EcoServices</w:t>
      </w:r>
      <w:proofErr w:type="spellEnd"/>
      <w:r w:rsidRPr="00A84BA8">
        <w:rPr>
          <w:rFonts w:cs="Arial"/>
        </w:rPr>
        <w:t xml:space="preserve"> includes the assessment of several different ecosystem services (Table 3) which, according to the categorisation of ecosystem services, encompass supporting services, regulating services, provisioning services and cultural services. From Table 1 it can be seen that WET-</w:t>
      </w:r>
      <w:proofErr w:type="spellStart"/>
      <w:r w:rsidRPr="00A84BA8">
        <w:rPr>
          <w:rFonts w:cs="Arial"/>
        </w:rPr>
        <w:t>EcoServices</w:t>
      </w:r>
      <w:proofErr w:type="spellEnd"/>
      <w:r w:rsidRPr="00A84BA8">
        <w:rPr>
          <w:rFonts w:cs="Arial"/>
        </w:rPr>
        <w:t xml:space="preserve"> includes 16 different ecosystem services, which were selected for their specific relevance to the South African situation.</w:t>
      </w:r>
    </w:p>
    <w:p w14:paraId="0DC72632" w14:textId="77777777" w:rsidR="00A84BA8" w:rsidRPr="00A84BA8" w:rsidRDefault="00A84BA8" w:rsidP="00A84BA8">
      <w:pPr>
        <w:spacing w:line="288" w:lineRule="auto"/>
        <w:rPr>
          <w:rFonts w:cs="Arial"/>
        </w:rPr>
      </w:pPr>
    </w:p>
    <w:p w14:paraId="2C111778" w14:textId="77777777" w:rsidR="00A84BA8" w:rsidRPr="00A84BA8" w:rsidRDefault="00A84BA8" w:rsidP="00CA6A25">
      <w:pPr>
        <w:spacing w:line="288" w:lineRule="auto"/>
        <w:rPr>
          <w:rFonts w:cs="Arial"/>
        </w:rPr>
      </w:pPr>
      <w:r w:rsidRPr="00A84BA8">
        <w:rPr>
          <w:rFonts w:cs="Arial"/>
        </w:rPr>
        <w:t>The technique has been designed for application to all inland wetlands and non-wetland riparian areas.</w:t>
      </w:r>
    </w:p>
    <w:p w14:paraId="26BE1F20" w14:textId="77777777" w:rsidR="00A84BA8" w:rsidRPr="00A84BA8" w:rsidRDefault="00A84BA8" w:rsidP="00CA6A25">
      <w:pPr>
        <w:spacing w:line="288" w:lineRule="auto"/>
        <w:rPr>
          <w:rFonts w:cs="Arial"/>
        </w:rPr>
      </w:pPr>
      <w:r w:rsidRPr="00A84BA8">
        <w:rPr>
          <w:rFonts w:cs="Arial"/>
        </w:rPr>
        <w:t>The system is not designed to provide a single overall measure of value or importance of a wetland.</w:t>
      </w:r>
    </w:p>
    <w:p w14:paraId="56093CAA" w14:textId="4DB961AA" w:rsidR="00A368E8" w:rsidRDefault="00A84BA8" w:rsidP="00214C74">
      <w:pPr>
        <w:pStyle w:val="Caption"/>
      </w:pPr>
      <w:bookmarkStart w:id="313" w:name="_Toc86150264"/>
      <w:r>
        <w:lastRenderedPageBreak/>
        <w:t xml:space="preserve">Table </w:t>
      </w:r>
      <w:r w:rsidR="00E54AF9">
        <w:fldChar w:fldCharType="begin"/>
      </w:r>
      <w:r w:rsidR="00E54AF9">
        <w:instrText xml:space="preserve"> SEQ Table \* ARABIC </w:instrText>
      </w:r>
      <w:r w:rsidR="00E54AF9">
        <w:fldChar w:fldCharType="separate"/>
      </w:r>
      <w:r w:rsidR="006A7B40">
        <w:rPr>
          <w:noProof/>
        </w:rPr>
        <w:t>12</w:t>
      </w:r>
      <w:r w:rsidR="00E54AF9">
        <w:rPr>
          <w:noProof/>
        </w:rPr>
        <w:fldChar w:fldCharType="end"/>
      </w:r>
      <w:r>
        <w:t>:</w:t>
      </w:r>
      <w:r>
        <w:tab/>
      </w:r>
      <w:r w:rsidRPr="00A84BA8">
        <w:t>Ecosystem services supplied by wetlands</w:t>
      </w:r>
      <w:bookmarkEnd w:id="313"/>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687"/>
        <w:gridCol w:w="687"/>
        <w:gridCol w:w="1036"/>
        <w:gridCol w:w="2157"/>
        <w:gridCol w:w="4664"/>
      </w:tblGrid>
      <w:tr w:rsidR="00731533" w:rsidRPr="00731533" w14:paraId="2A1C893D" w14:textId="77777777" w:rsidTr="000310CE">
        <w:trPr>
          <w:cantSplit/>
          <w:trHeight w:val="454"/>
        </w:trPr>
        <w:tc>
          <w:tcPr>
            <w:tcW w:w="687" w:type="dxa"/>
            <w:vMerge w:val="restart"/>
            <w:shd w:val="clear" w:color="auto" w:fill="auto"/>
            <w:textDirection w:val="btLr"/>
            <w:vAlign w:val="center"/>
          </w:tcPr>
          <w:p w14:paraId="01A3483C" w14:textId="77777777" w:rsidR="00731533" w:rsidRPr="00731533" w:rsidRDefault="00731533" w:rsidP="00731533">
            <w:pPr>
              <w:spacing w:before="0" w:after="200" w:line="276" w:lineRule="auto"/>
              <w:ind w:left="113" w:right="113"/>
              <w:jc w:val="center"/>
              <w:rPr>
                <w:rFonts w:cs="Arial"/>
                <w:sz w:val="16"/>
                <w:szCs w:val="16"/>
                <w:lang w:val="en-ZA" w:eastAsia="en-ZA"/>
              </w:rPr>
            </w:pPr>
            <w:r w:rsidRPr="00731533">
              <w:rPr>
                <w:rFonts w:cs="Arial"/>
                <w:sz w:val="16"/>
                <w:szCs w:val="16"/>
                <w:lang w:val="en-ZA" w:eastAsia="en-ZA"/>
              </w:rPr>
              <w:t>Ecosystem services supplied by wetlands/riparian areas</w:t>
            </w:r>
          </w:p>
        </w:tc>
        <w:tc>
          <w:tcPr>
            <w:tcW w:w="687" w:type="dxa"/>
            <w:vMerge w:val="restart"/>
            <w:shd w:val="clear" w:color="auto" w:fill="auto"/>
            <w:textDirection w:val="btLr"/>
            <w:vAlign w:val="center"/>
          </w:tcPr>
          <w:p w14:paraId="7016C710" w14:textId="77777777" w:rsidR="00731533" w:rsidRPr="00731533" w:rsidRDefault="00731533" w:rsidP="00731533">
            <w:pPr>
              <w:spacing w:before="0" w:after="200" w:line="276" w:lineRule="auto"/>
              <w:ind w:left="113" w:right="113"/>
              <w:jc w:val="center"/>
              <w:rPr>
                <w:rFonts w:cs="Arial"/>
                <w:sz w:val="16"/>
                <w:szCs w:val="16"/>
                <w:lang w:val="en-ZA" w:eastAsia="en-ZA"/>
              </w:rPr>
            </w:pPr>
            <w:r w:rsidRPr="00731533">
              <w:rPr>
                <w:rFonts w:cs="Arial"/>
                <w:sz w:val="16"/>
                <w:szCs w:val="16"/>
                <w:lang w:val="en-ZA" w:eastAsia="en-ZA"/>
              </w:rPr>
              <w:t>Services contributing to indirect benefits</w:t>
            </w:r>
          </w:p>
        </w:tc>
        <w:tc>
          <w:tcPr>
            <w:tcW w:w="687" w:type="dxa"/>
            <w:vMerge w:val="restart"/>
            <w:shd w:val="clear" w:color="auto" w:fill="auto"/>
            <w:textDirection w:val="btLr"/>
            <w:vAlign w:val="center"/>
          </w:tcPr>
          <w:p w14:paraId="34DFA388" w14:textId="77777777" w:rsidR="00731533" w:rsidRPr="00731533" w:rsidRDefault="00731533" w:rsidP="00731533">
            <w:pPr>
              <w:spacing w:before="0" w:after="200" w:line="276" w:lineRule="auto"/>
              <w:ind w:left="113" w:right="113"/>
              <w:jc w:val="center"/>
              <w:rPr>
                <w:rFonts w:cs="Arial"/>
                <w:sz w:val="16"/>
                <w:szCs w:val="16"/>
                <w:lang w:val="en-ZA" w:eastAsia="en-ZA"/>
              </w:rPr>
            </w:pPr>
            <w:r w:rsidRPr="00731533">
              <w:rPr>
                <w:rFonts w:cs="Arial"/>
                <w:sz w:val="16"/>
                <w:szCs w:val="16"/>
                <w:lang w:val="en-ZA" w:eastAsia="en-ZA"/>
              </w:rPr>
              <w:t>Regulating and supporting benefits</w:t>
            </w:r>
          </w:p>
        </w:tc>
        <w:tc>
          <w:tcPr>
            <w:tcW w:w="3193" w:type="dxa"/>
            <w:gridSpan w:val="2"/>
            <w:shd w:val="clear" w:color="auto" w:fill="auto"/>
            <w:vAlign w:val="center"/>
          </w:tcPr>
          <w:p w14:paraId="02915B06"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Flood attenuation</w:t>
            </w:r>
          </w:p>
        </w:tc>
        <w:tc>
          <w:tcPr>
            <w:tcW w:w="4664" w:type="dxa"/>
            <w:shd w:val="clear" w:color="auto" w:fill="auto"/>
            <w:vAlign w:val="center"/>
          </w:tcPr>
          <w:p w14:paraId="1D5D94A7"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The spreading out and slowing down of floodwaters in the wetland/riparian area, thereby reducing the severity of floods downstream (</w:t>
            </w:r>
            <w:proofErr w:type="spellStart"/>
            <w:r w:rsidRPr="00731533">
              <w:rPr>
                <w:rFonts w:cs="Arial"/>
                <w:sz w:val="16"/>
                <w:szCs w:val="16"/>
                <w:lang w:val="en-ZA" w:eastAsia="en-ZA"/>
              </w:rPr>
              <w:t>Adamus</w:t>
            </w:r>
            <w:proofErr w:type="spellEnd"/>
            <w:r w:rsidRPr="00731533">
              <w:rPr>
                <w:rFonts w:cs="Arial"/>
                <w:sz w:val="16"/>
                <w:szCs w:val="16"/>
                <w:lang w:val="en-ZA" w:eastAsia="en-ZA"/>
              </w:rPr>
              <w:t xml:space="preserve"> </w:t>
            </w:r>
            <w:r w:rsidRPr="00731533">
              <w:rPr>
                <w:rFonts w:cs="Arial"/>
                <w:i/>
                <w:sz w:val="16"/>
                <w:szCs w:val="16"/>
                <w:lang w:val="en-ZA" w:eastAsia="en-ZA"/>
              </w:rPr>
              <w:t xml:space="preserve">et al. </w:t>
            </w:r>
            <w:r w:rsidRPr="00731533">
              <w:rPr>
                <w:rFonts w:cs="Arial"/>
                <w:sz w:val="16"/>
                <w:szCs w:val="16"/>
                <w:lang w:val="en-ZA" w:eastAsia="en-ZA"/>
              </w:rPr>
              <w:t>1987; MEA 2005)</w:t>
            </w:r>
          </w:p>
        </w:tc>
      </w:tr>
      <w:tr w:rsidR="00731533" w:rsidRPr="00731533" w14:paraId="6EF3BCFE" w14:textId="77777777" w:rsidTr="000310CE">
        <w:trPr>
          <w:trHeight w:val="454"/>
        </w:trPr>
        <w:tc>
          <w:tcPr>
            <w:tcW w:w="687" w:type="dxa"/>
            <w:vMerge/>
            <w:shd w:val="clear" w:color="auto" w:fill="auto"/>
          </w:tcPr>
          <w:p w14:paraId="23C9A6FA"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0A17990B"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4656F4C4" w14:textId="77777777" w:rsidR="00731533" w:rsidRPr="00731533" w:rsidRDefault="00731533" w:rsidP="00731533">
            <w:pPr>
              <w:spacing w:before="0" w:after="200" w:line="276" w:lineRule="auto"/>
              <w:jc w:val="left"/>
              <w:rPr>
                <w:rFonts w:cs="Arial"/>
                <w:sz w:val="16"/>
                <w:szCs w:val="16"/>
                <w:lang w:val="en-ZA" w:eastAsia="en-ZA"/>
              </w:rPr>
            </w:pPr>
          </w:p>
        </w:tc>
        <w:tc>
          <w:tcPr>
            <w:tcW w:w="3193" w:type="dxa"/>
            <w:gridSpan w:val="2"/>
            <w:shd w:val="clear" w:color="auto" w:fill="auto"/>
            <w:vAlign w:val="center"/>
          </w:tcPr>
          <w:p w14:paraId="10F8DEC5"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Streamflow regulation</w:t>
            </w:r>
          </w:p>
        </w:tc>
        <w:tc>
          <w:tcPr>
            <w:tcW w:w="4664" w:type="dxa"/>
            <w:shd w:val="clear" w:color="auto" w:fill="auto"/>
            <w:vAlign w:val="center"/>
          </w:tcPr>
          <w:p w14:paraId="3686DDB2"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Sustaining streamflow during low flow periods (McInnes and Everard 2017)</w:t>
            </w:r>
          </w:p>
        </w:tc>
      </w:tr>
      <w:tr w:rsidR="00731533" w:rsidRPr="00731533" w14:paraId="76BF6CE3" w14:textId="77777777" w:rsidTr="000310CE">
        <w:trPr>
          <w:trHeight w:val="454"/>
        </w:trPr>
        <w:tc>
          <w:tcPr>
            <w:tcW w:w="687" w:type="dxa"/>
            <w:vMerge/>
            <w:shd w:val="clear" w:color="auto" w:fill="auto"/>
          </w:tcPr>
          <w:p w14:paraId="17A6597B"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63C38B3D"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5FC18EE8" w14:textId="77777777" w:rsidR="00731533" w:rsidRPr="00731533" w:rsidRDefault="00731533" w:rsidP="00731533">
            <w:pPr>
              <w:spacing w:before="0" w:after="200" w:line="276" w:lineRule="auto"/>
              <w:jc w:val="left"/>
              <w:rPr>
                <w:rFonts w:cs="Arial"/>
                <w:sz w:val="16"/>
                <w:szCs w:val="16"/>
                <w:lang w:val="en-ZA" w:eastAsia="en-ZA"/>
              </w:rPr>
            </w:pPr>
          </w:p>
        </w:tc>
        <w:tc>
          <w:tcPr>
            <w:tcW w:w="1036" w:type="dxa"/>
            <w:vMerge w:val="restart"/>
            <w:shd w:val="clear" w:color="auto" w:fill="auto"/>
            <w:textDirection w:val="btLr"/>
            <w:vAlign w:val="center"/>
          </w:tcPr>
          <w:p w14:paraId="1F943BC4" w14:textId="77777777" w:rsidR="00731533" w:rsidRPr="00731533" w:rsidRDefault="00731533" w:rsidP="00731533">
            <w:pPr>
              <w:spacing w:before="0" w:after="200" w:line="276" w:lineRule="auto"/>
              <w:ind w:left="113" w:right="113"/>
              <w:jc w:val="center"/>
              <w:rPr>
                <w:rFonts w:cs="Arial"/>
                <w:sz w:val="16"/>
                <w:szCs w:val="16"/>
                <w:lang w:val="en-ZA" w:eastAsia="en-ZA"/>
              </w:rPr>
            </w:pPr>
            <w:r w:rsidRPr="00731533">
              <w:rPr>
                <w:rFonts w:cs="Arial"/>
                <w:sz w:val="16"/>
                <w:szCs w:val="16"/>
                <w:lang w:val="en-ZA" w:eastAsia="en-ZA"/>
              </w:rPr>
              <w:t>Water quality enhancement benefits</w:t>
            </w:r>
          </w:p>
        </w:tc>
        <w:tc>
          <w:tcPr>
            <w:tcW w:w="2157" w:type="dxa"/>
            <w:shd w:val="clear" w:color="auto" w:fill="auto"/>
            <w:vAlign w:val="center"/>
          </w:tcPr>
          <w:p w14:paraId="14C58DBF"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Sediment trapping</w:t>
            </w:r>
          </w:p>
        </w:tc>
        <w:tc>
          <w:tcPr>
            <w:tcW w:w="4664" w:type="dxa"/>
            <w:shd w:val="clear" w:color="auto" w:fill="auto"/>
            <w:vAlign w:val="center"/>
          </w:tcPr>
          <w:p w14:paraId="79DB8D0F"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The trapping and retention in the wetland/riparian area of sediment carried by runoff waters (</w:t>
            </w:r>
            <w:proofErr w:type="spellStart"/>
            <w:r w:rsidRPr="00731533">
              <w:rPr>
                <w:rFonts w:cs="Arial"/>
                <w:sz w:val="16"/>
                <w:szCs w:val="16"/>
                <w:lang w:val="en-ZA" w:eastAsia="en-ZA"/>
              </w:rPr>
              <w:t>Adamus</w:t>
            </w:r>
            <w:proofErr w:type="spellEnd"/>
            <w:r w:rsidRPr="00731533">
              <w:rPr>
                <w:rFonts w:cs="Arial"/>
                <w:sz w:val="16"/>
                <w:szCs w:val="16"/>
                <w:lang w:val="en-ZA" w:eastAsia="en-ZA"/>
              </w:rPr>
              <w:t xml:space="preserve"> </w:t>
            </w:r>
            <w:r w:rsidRPr="00731533">
              <w:rPr>
                <w:rFonts w:cs="Arial"/>
                <w:i/>
                <w:sz w:val="16"/>
                <w:szCs w:val="16"/>
                <w:lang w:val="en-ZA" w:eastAsia="en-ZA"/>
              </w:rPr>
              <w:t xml:space="preserve">et al. </w:t>
            </w:r>
            <w:r w:rsidRPr="00731533">
              <w:rPr>
                <w:rFonts w:cs="Arial"/>
                <w:sz w:val="16"/>
                <w:szCs w:val="16"/>
                <w:lang w:val="en-ZA" w:eastAsia="en-ZA"/>
              </w:rPr>
              <w:t>1987)</w:t>
            </w:r>
          </w:p>
        </w:tc>
      </w:tr>
      <w:tr w:rsidR="00731533" w:rsidRPr="00731533" w14:paraId="76535277" w14:textId="77777777" w:rsidTr="000310CE">
        <w:trPr>
          <w:trHeight w:val="454"/>
        </w:trPr>
        <w:tc>
          <w:tcPr>
            <w:tcW w:w="687" w:type="dxa"/>
            <w:vMerge/>
            <w:shd w:val="clear" w:color="auto" w:fill="auto"/>
          </w:tcPr>
          <w:p w14:paraId="28C124CC"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14AD61FB"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5A9492AE" w14:textId="77777777" w:rsidR="00731533" w:rsidRPr="00731533" w:rsidRDefault="00731533" w:rsidP="00731533">
            <w:pPr>
              <w:spacing w:before="0" w:after="200" w:line="276" w:lineRule="auto"/>
              <w:jc w:val="left"/>
              <w:rPr>
                <w:rFonts w:cs="Arial"/>
                <w:sz w:val="16"/>
                <w:szCs w:val="16"/>
                <w:lang w:val="en-ZA" w:eastAsia="en-ZA"/>
              </w:rPr>
            </w:pPr>
          </w:p>
        </w:tc>
        <w:tc>
          <w:tcPr>
            <w:tcW w:w="1036" w:type="dxa"/>
            <w:vMerge/>
            <w:shd w:val="clear" w:color="auto" w:fill="auto"/>
          </w:tcPr>
          <w:p w14:paraId="10CBF568" w14:textId="77777777" w:rsidR="00731533" w:rsidRPr="00731533" w:rsidRDefault="00731533" w:rsidP="00731533">
            <w:pPr>
              <w:spacing w:before="0" w:after="200" w:line="276" w:lineRule="auto"/>
              <w:jc w:val="left"/>
              <w:rPr>
                <w:rFonts w:cs="Arial"/>
                <w:sz w:val="16"/>
                <w:szCs w:val="16"/>
                <w:lang w:val="en-ZA" w:eastAsia="en-ZA"/>
              </w:rPr>
            </w:pPr>
          </w:p>
        </w:tc>
        <w:tc>
          <w:tcPr>
            <w:tcW w:w="2157" w:type="dxa"/>
            <w:shd w:val="clear" w:color="auto" w:fill="auto"/>
            <w:vAlign w:val="center"/>
          </w:tcPr>
          <w:p w14:paraId="7B92423D"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Phosphate assimilation</w:t>
            </w:r>
          </w:p>
        </w:tc>
        <w:tc>
          <w:tcPr>
            <w:tcW w:w="4664" w:type="dxa"/>
            <w:shd w:val="clear" w:color="auto" w:fill="auto"/>
            <w:vAlign w:val="center"/>
          </w:tcPr>
          <w:p w14:paraId="3504057D"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 xml:space="preserve">Removal by the wetland/riparian area of phosphates carried by runoff water, thereby enhancing water quality (O’ Green </w:t>
            </w:r>
            <w:r w:rsidRPr="00731533">
              <w:rPr>
                <w:rFonts w:cs="Arial"/>
                <w:i/>
                <w:sz w:val="16"/>
                <w:szCs w:val="16"/>
                <w:lang w:val="en-ZA" w:eastAsia="en-ZA"/>
              </w:rPr>
              <w:t xml:space="preserve">et al. </w:t>
            </w:r>
            <w:r w:rsidRPr="00731533">
              <w:rPr>
                <w:rFonts w:cs="Arial"/>
                <w:sz w:val="16"/>
                <w:szCs w:val="16"/>
                <w:lang w:val="en-ZA" w:eastAsia="en-ZA"/>
              </w:rPr>
              <w:t xml:space="preserve">2010) </w:t>
            </w:r>
          </w:p>
        </w:tc>
      </w:tr>
      <w:tr w:rsidR="00731533" w:rsidRPr="00731533" w14:paraId="5A985A23" w14:textId="77777777" w:rsidTr="000310CE">
        <w:trPr>
          <w:trHeight w:val="454"/>
        </w:trPr>
        <w:tc>
          <w:tcPr>
            <w:tcW w:w="687" w:type="dxa"/>
            <w:vMerge/>
            <w:shd w:val="clear" w:color="auto" w:fill="auto"/>
          </w:tcPr>
          <w:p w14:paraId="758F9910"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20EFE224"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2DC34523" w14:textId="77777777" w:rsidR="00731533" w:rsidRPr="00731533" w:rsidRDefault="00731533" w:rsidP="00731533">
            <w:pPr>
              <w:spacing w:before="0" w:after="200" w:line="276" w:lineRule="auto"/>
              <w:jc w:val="left"/>
              <w:rPr>
                <w:rFonts w:cs="Arial"/>
                <w:sz w:val="16"/>
                <w:szCs w:val="16"/>
                <w:lang w:val="en-ZA" w:eastAsia="en-ZA"/>
              </w:rPr>
            </w:pPr>
          </w:p>
        </w:tc>
        <w:tc>
          <w:tcPr>
            <w:tcW w:w="1036" w:type="dxa"/>
            <w:vMerge/>
            <w:shd w:val="clear" w:color="auto" w:fill="auto"/>
          </w:tcPr>
          <w:p w14:paraId="37402330" w14:textId="77777777" w:rsidR="00731533" w:rsidRPr="00731533" w:rsidRDefault="00731533" w:rsidP="00731533">
            <w:pPr>
              <w:spacing w:before="0" w:after="200" w:line="276" w:lineRule="auto"/>
              <w:jc w:val="left"/>
              <w:rPr>
                <w:rFonts w:cs="Arial"/>
                <w:sz w:val="16"/>
                <w:szCs w:val="16"/>
                <w:lang w:val="en-ZA" w:eastAsia="en-ZA"/>
              </w:rPr>
            </w:pPr>
          </w:p>
        </w:tc>
        <w:tc>
          <w:tcPr>
            <w:tcW w:w="2157" w:type="dxa"/>
            <w:shd w:val="clear" w:color="auto" w:fill="auto"/>
            <w:vAlign w:val="center"/>
          </w:tcPr>
          <w:p w14:paraId="3292A940"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Nitrate assimilation</w:t>
            </w:r>
          </w:p>
        </w:tc>
        <w:tc>
          <w:tcPr>
            <w:tcW w:w="4664" w:type="dxa"/>
            <w:shd w:val="clear" w:color="auto" w:fill="auto"/>
            <w:vAlign w:val="center"/>
          </w:tcPr>
          <w:p w14:paraId="3F73DAA9"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 xml:space="preserve">Removal by the wetland/riparian area of nitrates carried by runoff water, thereby enhancing water quality (O’ Green </w:t>
            </w:r>
            <w:r w:rsidRPr="00731533">
              <w:rPr>
                <w:rFonts w:cs="Arial"/>
                <w:i/>
                <w:sz w:val="16"/>
                <w:szCs w:val="16"/>
                <w:lang w:val="en-ZA" w:eastAsia="en-ZA"/>
              </w:rPr>
              <w:t xml:space="preserve">et al. </w:t>
            </w:r>
            <w:r w:rsidRPr="00731533">
              <w:rPr>
                <w:rFonts w:cs="Arial"/>
                <w:sz w:val="16"/>
                <w:szCs w:val="16"/>
                <w:lang w:val="en-ZA" w:eastAsia="en-ZA"/>
              </w:rPr>
              <w:t>2010)</w:t>
            </w:r>
          </w:p>
        </w:tc>
      </w:tr>
      <w:tr w:rsidR="00731533" w:rsidRPr="00731533" w14:paraId="17A9928F" w14:textId="77777777" w:rsidTr="000310CE">
        <w:trPr>
          <w:trHeight w:val="454"/>
        </w:trPr>
        <w:tc>
          <w:tcPr>
            <w:tcW w:w="687" w:type="dxa"/>
            <w:vMerge/>
            <w:shd w:val="clear" w:color="auto" w:fill="auto"/>
          </w:tcPr>
          <w:p w14:paraId="21C6DB44"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64D67E6B"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13BCA9FD" w14:textId="77777777" w:rsidR="00731533" w:rsidRPr="00731533" w:rsidRDefault="00731533" w:rsidP="00731533">
            <w:pPr>
              <w:spacing w:before="0" w:after="200" w:line="276" w:lineRule="auto"/>
              <w:jc w:val="left"/>
              <w:rPr>
                <w:rFonts w:cs="Arial"/>
                <w:sz w:val="16"/>
                <w:szCs w:val="16"/>
                <w:lang w:val="en-ZA" w:eastAsia="en-ZA"/>
              </w:rPr>
            </w:pPr>
          </w:p>
        </w:tc>
        <w:tc>
          <w:tcPr>
            <w:tcW w:w="1036" w:type="dxa"/>
            <w:vMerge/>
            <w:shd w:val="clear" w:color="auto" w:fill="auto"/>
          </w:tcPr>
          <w:p w14:paraId="47D1FD97" w14:textId="77777777" w:rsidR="00731533" w:rsidRPr="00731533" w:rsidRDefault="00731533" w:rsidP="00731533">
            <w:pPr>
              <w:spacing w:before="0" w:after="200" w:line="276" w:lineRule="auto"/>
              <w:jc w:val="left"/>
              <w:rPr>
                <w:rFonts w:cs="Arial"/>
                <w:sz w:val="16"/>
                <w:szCs w:val="16"/>
                <w:lang w:val="en-ZA" w:eastAsia="en-ZA"/>
              </w:rPr>
            </w:pPr>
          </w:p>
        </w:tc>
        <w:tc>
          <w:tcPr>
            <w:tcW w:w="2157" w:type="dxa"/>
            <w:shd w:val="clear" w:color="auto" w:fill="auto"/>
            <w:vAlign w:val="center"/>
          </w:tcPr>
          <w:p w14:paraId="5DFA69E9"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Toxicant assimilation</w:t>
            </w:r>
          </w:p>
        </w:tc>
        <w:tc>
          <w:tcPr>
            <w:tcW w:w="4664" w:type="dxa"/>
            <w:shd w:val="clear" w:color="auto" w:fill="auto"/>
            <w:vAlign w:val="center"/>
          </w:tcPr>
          <w:p w14:paraId="6ABE0A99"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 xml:space="preserve">Removal by the wetland/riparian area of toxicants (e.g., metals, biocides and salts) carried by runoff water, thereby enhancing water quality (O’ Green </w:t>
            </w:r>
            <w:r w:rsidRPr="00731533">
              <w:rPr>
                <w:rFonts w:cs="Arial"/>
                <w:i/>
                <w:sz w:val="16"/>
                <w:szCs w:val="16"/>
                <w:lang w:val="en-ZA" w:eastAsia="en-ZA"/>
              </w:rPr>
              <w:t xml:space="preserve">et al. </w:t>
            </w:r>
            <w:r w:rsidRPr="00731533">
              <w:rPr>
                <w:rFonts w:cs="Arial"/>
                <w:sz w:val="16"/>
                <w:szCs w:val="16"/>
                <w:lang w:val="en-ZA" w:eastAsia="en-ZA"/>
              </w:rPr>
              <w:t>2010)</w:t>
            </w:r>
          </w:p>
        </w:tc>
      </w:tr>
      <w:tr w:rsidR="00731533" w:rsidRPr="00731533" w14:paraId="0CFBFE0D" w14:textId="77777777" w:rsidTr="000310CE">
        <w:trPr>
          <w:trHeight w:val="454"/>
        </w:trPr>
        <w:tc>
          <w:tcPr>
            <w:tcW w:w="687" w:type="dxa"/>
            <w:vMerge/>
            <w:shd w:val="clear" w:color="auto" w:fill="auto"/>
          </w:tcPr>
          <w:p w14:paraId="5F683EE8"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3D4224A5"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2D84AA08" w14:textId="77777777" w:rsidR="00731533" w:rsidRPr="00731533" w:rsidRDefault="00731533" w:rsidP="00731533">
            <w:pPr>
              <w:spacing w:before="0" w:after="200" w:line="276" w:lineRule="auto"/>
              <w:jc w:val="left"/>
              <w:rPr>
                <w:rFonts w:cs="Arial"/>
                <w:sz w:val="16"/>
                <w:szCs w:val="16"/>
                <w:lang w:val="en-ZA" w:eastAsia="en-ZA"/>
              </w:rPr>
            </w:pPr>
          </w:p>
        </w:tc>
        <w:tc>
          <w:tcPr>
            <w:tcW w:w="1036" w:type="dxa"/>
            <w:vMerge/>
            <w:shd w:val="clear" w:color="auto" w:fill="auto"/>
          </w:tcPr>
          <w:p w14:paraId="557BB173" w14:textId="77777777" w:rsidR="00731533" w:rsidRPr="00731533" w:rsidRDefault="00731533" w:rsidP="00731533">
            <w:pPr>
              <w:spacing w:before="0" w:after="200" w:line="276" w:lineRule="auto"/>
              <w:jc w:val="left"/>
              <w:rPr>
                <w:rFonts w:cs="Arial"/>
                <w:sz w:val="16"/>
                <w:szCs w:val="16"/>
                <w:lang w:val="en-ZA" w:eastAsia="en-ZA"/>
              </w:rPr>
            </w:pPr>
          </w:p>
        </w:tc>
        <w:tc>
          <w:tcPr>
            <w:tcW w:w="2157" w:type="dxa"/>
            <w:shd w:val="clear" w:color="auto" w:fill="auto"/>
            <w:vAlign w:val="center"/>
          </w:tcPr>
          <w:p w14:paraId="055359A1"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Erosion control</w:t>
            </w:r>
          </w:p>
        </w:tc>
        <w:tc>
          <w:tcPr>
            <w:tcW w:w="4664" w:type="dxa"/>
            <w:shd w:val="clear" w:color="auto" w:fill="auto"/>
            <w:vAlign w:val="center"/>
          </w:tcPr>
          <w:p w14:paraId="69A22896"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Controlling of erosion at the wetland/riparian area, principally through the protection provided by vegetation (MEA 2005)</w:t>
            </w:r>
          </w:p>
        </w:tc>
      </w:tr>
      <w:tr w:rsidR="00731533" w:rsidRPr="00731533" w14:paraId="2213620E" w14:textId="77777777" w:rsidTr="000310CE">
        <w:trPr>
          <w:trHeight w:val="454"/>
        </w:trPr>
        <w:tc>
          <w:tcPr>
            <w:tcW w:w="687" w:type="dxa"/>
            <w:vMerge/>
            <w:shd w:val="clear" w:color="auto" w:fill="auto"/>
          </w:tcPr>
          <w:p w14:paraId="3A4E005B"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5D706F69"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3D6EEC81" w14:textId="77777777" w:rsidR="00731533" w:rsidRPr="00731533" w:rsidRDefault="00731533" w:rsidP="00731533">
            <w:pPr>
              <w:spacing w:before="0" w:after="200" w:line="276" w:lineRule="auto"/>
              <w:jc w:val="left"/>
              <w:rPr>
                <w:rFonts w:cs="Arial"/>
                <w:sz w:val="16"/>
                <w:szCs w:val="16"/>
                <w:lang w:val="en-ZA" w:eastAsia="en-ZA"/>
              </w:rPr>
            </w:pPr>
          </w:p>
        </w:tc>
        <w:tc>
          <w:tcPr>
            <w:tcW w:w="3193" w:type="dxa"/>
            <w:gridSpan w:val="2"/>
            <w:shd w:val="clear" w:color="auto" w:fill="auto"/>
            <w:vAlign w:val="center"/>
          </w:tcPr>
          <w:p w14:paraId="6373F723"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Carbon storage</w:t>
            </w:r>
          </w:p>
        </w:tc>
        <w:tc>
          <w:tcPr>
            <w:tcW w:w="4664" w:type="dxa"/>
            <w:shd w:val="clear" w:color="auto" w:fill="auto"/>
            <w:vAlign w:val="center"/>
          </w:tcPr>
          <w:p w14:paraId="72DCF797"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 xml:space="preserve">The trapping of carbon by the wetland/riparian area, principally as soil organic matter (Kumar </w:t>
            </w:r>
            <w:r w:rsidRPr="00731533">
              <w:rPr>
                <w:rFonts w:cs="Arial"/>
                <w:i/>
                <w:sz w:val="16"/>
                <w:szCs w:val="16"/>
                <w:lang w:val="en-ZA" w:eastAsia="en-ZA"/>
              </w:rPr>
              <w:t xml:space="preserve">et al. </w:t>
            </w:r>
            <w:r w:rsidRPr="00731533">
              <w:rPr>
                <w:rFonts w:cs="Arial"/>
                <w:sz w:val="16"/>
                <w:szCs w:val="16"/>
                <w:lang w:val="en-ZA" w:eastAsia="en-ZA"/>
              </w:rPr>
              <w:t>2017)</w:t>
            </w:r>
          </w:p>
        </w:tc>
      </w:tr>
      <w:tr w:rsidR="00731533" w:rsidRPr="00731533" w14:paraId="28AAF2C7" w14:textId="77777777" w:rsidTr="000310CE">
        <w:trPr>
          <w:trHeight w:val="454"/>
        </w:trPr>
        <w:tc>
          <w:tcPr>
            <w:tcW w:w="687" w:type="dxa"/>
            <w:vMerge/>
            <w:shd w:val="clear" w:color="auto" w:fill="auto"/>
          </w:tcPr>
          <w:p w14:paraId="5CA572D9"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val="restart"/>
            <w:shd w:val="clear" w:color="auto" w:fill="auto"/>
            <w:textDirection w:val="btLr"/>
            <w:vAlign w:val="center"/>
          </w:tcPr>
          <w:p w14:paraId="5233DEC6" w14:textId="77777777" w:rsidR="00731533" w:rsidRPr="00731533" w:rsidRDefault="00731533" w:rsidP="00731533">
            <w:pPr>
              <w:spacing w:before="0" w:after="200" w:line="276" w:lineRule="auto"/>
              <w:ind w:left="113" w:right="113"/>
              <w:jc w:val="center"/>
              <w:rPr>
                <w:rFonts w:cs="Arial"/>
                <w:sz w:val="16"/>
                <w:szCs w:val="16"/>
                <w:lang w:val="en-ZA" w:eastAsia="en-ZA"/>
              </w:rPr>
            </w:pPr>
            <w:r w:rsidRPr="00731533">
              <w:rPr>
                <w:rFonts w:cs="Arial"/>
                <w:sz w:val="16"/>
                <w:szCs w:val="16"/>
                <w:lang w:val="en-ZA" w:eastAsia="en-ZA"/>
              </w:rPr>
              <w:t>Services contributing to direct benefits</w:t>
            </w:r>
          </w:p>
        </w:tc>
        <w:tc>
          <w:tcPr>
            <w:tcW w:w="3880" w:type="dxa"/>
            <w:gridSpan w:val="3"/>
            <w:shd w:val="clear" w:color="auto" w:fill="auto"/>
            <w:vAlign w:val="center"/>
          </w:tcPr>
          <w:p w14:paraId="2AF63A02" w14:textId="77777777" w:rsidR="00731533" w:rsidRPr="00731533" w:rsidRDefault="00731533" w:rsidP="00731533">
            <w:pPr>
              <w:spacing w:before="0" w:after="0" w:line="276" w:lineRule="auto"/>
              <w:jc w:val="left"/>
              <w:rPr>
                <w:rFonts w:cs="Arial"/>
                <w:sz w:val="16"/>
                <w:szCs w:val="16"/>
                <w:vertAlign w:val="superscript"/>
                <w:lang w:val="en-ZA" w:eastAsia="en-ZA"/>
              </w:rPr>
            </w:pPr>
            <w:r w:rsidRPr="00731533">
              <w:rPr>
                <w:rFonts w:cs="Arial"/>
                <w:sz w:val="16"/>
                <w:szCs w:val="16"/>
                <w:lang w:val="en-ZA" w:eastAsia="en-ZA"/>
              </w:rPr>
              <w:t>Biodiversity maintenance</w:t>
            </w:r>
            <w:r w:rsidRPr="00731533">
              <w:rPr>
                <w:rFonts w:cs="Arial"/>
                <w:sz w:val="16"/>
                <w:szCs w:val="16"/>
                <w:vertAlign w:val="superscript"/>
                <w:lang w:val="en-ZA" w:eastAsia="en-ZA"/>
              </w:rPr>
              <w:t>1</w:t>
            </w:r>
          </w:p>
        </w:tc>
        <w:tc>
          <w:tcPr>
            <w:tcW w:w="4664" w:type="dxa"/>
            <w:shd w:val="clear" w:color="auto" w:fill="auto"/>
            <w:vAlign w:val="center"/>
          </w:tcPr>
          <w:p w14:paraId="431C1DAB"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Through the provision of habitat and maintenance of natural process by the wetland/riparian area, a contribution is made to maintaining biodiversity (</w:t>
            </w:r>
            <w:proofErr w:type="spellStart"/>
            <w:r w:rsidRPr="00731533">
              <w:rPr>
                <w:rFonts w:cs="Arial"/>
                <w:sz w:val="16"/>
                <w:szCs w:val="16"/>
                <w:lang w:val="en-ZA" w:eastAsia="en-ZA"/>
              </w:rPr>
              <w:t>Liquete</w:t>
            </w:r>
            <w:proofErr w:type="spellEnd"/>
            <w:r w:rsidRPr="00731533">
              <w:rPr>
                <w:rFonts w:cs="Arial"/>
                <w:sz w:val="16"/>
                <w:szCs w:val="16"/>
                <w:lang w:val="en-ZA" w:eastAsia="en-ZA"/>
              </w:rPr>
              <w:t xml:space="preserve"> </w:t>
            </w:r>
            <w:r w:rsidRPr="00731533">
              <w:rPr>
                <w:rFonts w:cs="Arial"/>
                <w:i/>
                <w:sz w:val="16"/>
                <w:szCs w:val="16"/>
                <w:lang w:val="en-ZA" w:eastAsia="en-ZA"/>
              </w:rPr>
              <w:t xml:space="preserve">et al. </w:t>
            </w:r>
            <w:r w:rsidRPr="00731533">
              <w:rPr>
                <w:rFonts w:cs="Arial"/>
                <w:sz w:val="16"/>
                <w:szCs w:val="16"/>
                <w:lang w:val="en-ZA" w:eastAsia="en-ZA"/>
              </w:rPr>
              <w:t>2016)</w:t>
            </w:r>
          </w:p>
        </w:tc>
      </w:tr>
      <w:tr w:rsidR="00731533" w:rsidRPr="00731533" w14:paraId="4F3CF0DA" w14:textId="77777777" w:rsidTr="000310CE">
        <w:trPr>
          <w:trHeight w:val="454"/>
        </w:trPr>
        <w:tc>
          <w:tcPr>
            <w:tcW w:w="687" w:type="dxa"/>
            <w:vMerge/>
            <w:shd w:val="clear" w:color="auto" w:fill="auto"/>
          </w:tcPr>
          <w:p w14:paraId="413084F9"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extDirection w:val="btLr"/>
          </w:tcPr>
          <w:p w14:paraId="7D6A25A3" w14:textId="77777777" w:rsidR="00731533" w:rsidRPr="00731533" w:rsidRDefault="00731533" w:rsidP="00731533">
            <w:pPr>
              <w:spacing w:before="0" w:after="200" w:line="276" w:lineRule="auto"/>
              <w:ind w:left="113" w:right="113"/>
              <w:jc w:val="center"/>
              <w:rPr>
                <w:rFonts w:cs="Arial"/>
                <w:sz w:val="16"/>
                <w:szCs w:val="16"/>
                <w:lang w:val="en-ZA" w:eastAsia="en-ZA"/>
              </w:rPr>
            </w:pPr>
          </w:p>
        </w:tc>
        <w:tc>
          <w:tcPr>
            <w:tcW w:w="687" w:type="dxa"/>
            <w:vMerge w:val="restart"/>
            <w:shd w:val="clear" w:color="auto" w:fill="auto"/>
            <w:textDirection w:val="btLr"/>
            <w:vAlign w:val="center"/>
          </w:tcPr>
          <w:p w14:paraId="6C32CE9B" w14:textId="77777777" w:rsidR="00731533" w:rsidRPr="00731533" w:rsidRDefault="00731533" w:rsidP="00731533">
            <w:pPr>
              <w:spacing w:before="0" w:after="200" w:line="276" w:lineRule="auto"/>
              <w:ind w:left="113" w:right="113"/>
              <w:jc w:val="center"/>
              <w:rPr>
                <w:rFonts w:cs="Arial"/>
                <w:sz w:val="16"/>
                <w:szCs w:val="16"/>
                <w:lang w:val="en-ZA" w:eastAsia="en-ZA"/>
              </w:rPr>
            </w:pPr>
            <w:r w:rsidRPr="00731533">
              <w:rPr>
                <w:rFonts w:cs="Arial"/>
                <w:sz w:val="16"/>
                <w:szCs w:val="16"/>
                <w:lang w:val="en-ZA" w:eastAsia="en-ZA"/>
              </w:rPr>
              <w:t>Provisioning services</w:t>
            </w:r>
          </w:p>
        </w:tc>
        <w:tc>
          <w:tcPr>
            <w:tcW w:w="3193" w:type="dxa"/>
            <w:gridSpan w:val="2"/>
            <w:shd w:val="clear" w:color="auto" w:fill="auto"/>
            <w:vAlign w:val="center"/>
          </w:tcPr>
          <w:p w14:paraId="742CFBD4"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Provision of water for human use</w:t>
            </w:r>
          </w:p>
        </w:tc>
        <w:tc>
          <w:tcPr>
            <w:tcW w:w="4664" w:type="dxa"/>
            <w:shd w:val="clear" w:color="auto" w:fill="auto"/>
            <w:vAlign w:val="center"/>
          </w:tcPr>
          <w:p w14:paraId="7CC5E707"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 xml:space="preserve">The provision of water which is taken directly from the wetland/riparian area for domestic, agriculture or other purposes (Kumar </w:t>
            </w:r>
            <w:r w:rsidRPr="00731533">
              <w:rPr>
                <w:rFonts w:cs="Arial"/>
                <w:i/>
                <w:sz w:val="16"/>
                <w:szCs w:val="16"/>
                <w:lang w:val="en-ZA" w:eastAsia="en-ZA"/>
              </w:rPr>
              <w:t xml:space="preserve">et al. </w:t>
            </w:r>
            <w:r w:rsidRPr="00731533">
              <w:rPr>
                <w:rFonts w:cs="Arial"/>
                <w:sz w:val="16"/>
                <w:szCs w:val="16"/>
                <w:lang w:val="en-ZA" w:eastAsia="en-ZA"/>
              </w:rPr>
              <w:t>2017)</w:t>
            </w:r>
          </w:p>
        </w:tc>
      </w:tr>
      <w:tr w:rsidR="00731533" w:rsidRPr="00731533" w14:paraId="718F0B36" w14:textId="77777777" w:rsidTr="000310CE">
        <w:trPr>
          <w:trHeight w:val="454"/>
        </w:trPr>
        <w:tc>
          <w:tcPr>
            <w:tcW w:w="687" w:type="dxa"/>
            <w:vMerge/>
            <w:shd w:val="clear" w:color="auto" w:fill="auto"/>
          </w:tcPr>
          <w:p w14:paraId="6FF0B807"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00D0E6C6"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6931E1B7" w14:textId="77777777" w:rsidR="00731533" w:rsidRPr="00731533" w:rsidRDefault="00731533" w:rsidP="00731533">
            <w:pPr>
              <w:spacing w:before="0" w:after="200" w:line="276" w:lineRule="auto"/>
              <w:jc w:val="left"/>
              <w:rPr>
                <w:rFonts w:cs="Arial"/>
                <w:sz w:val="16"/>
                <w:szCs w:val="16"/>
                <w:lang w:val="en-ZA" w:eastAsia="en-ZA"/>
              </w:rPr>
            </w:pPr>
          </w:p>
        </w:tc>
        <w:tc>
          <w:tcPr>
            <w:tcW w:w="3193" w:type="dxa"/>
            <w:gridSpan w:val="2"/>
            <w:shd w:val="clear" w:color="auto" w:fill="auto"/>
            <w:vAlign w:val="center"/>
          </w:tcPr>
          <w:p w14:paraId="39AD14A1"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Provision of harvestable resources</w:t>
            </w:r>
          </w:p>
        </w:tc>
        <w:tc>
          <w:tcPr>
            <w:tcW w:w="4664" w:type="dxa"/>
            <w:shd w:val="clear" w:color="auto" w:fill="auto"/>
            <w:vAlign w:val="center"/>
          </w:tcPr>
          <w:p w14:paraId="3FFD400D"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The provision of natural resources from the wetland/riparian area - including craft plants, fish, wood etc (McInnes and Everard 2017)</w:t>
            </w:r>
          </w:p>
        </w:tc>
      </w:tr>
      <w:tr w:rsidR="00731533" w:rsidRPr="00731533" w14:paraId="1C5ABF88" w14:textId="77777777" w:rsidTr="000310CE">
        <w:trPr>
          <w:trHeight w:val="454"/>
        </w:trPr>
        <w:tc>
          <w:tcPr>
            <w:tcW w:w="687" w:type="dxa"/>
            <w:vMerge/>
            <w:shd w:val="clear" w:color="auto" w:fill="auto"/>
          </w:tcPr>
          <w:p w14:paraId="17AE0451"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09E847E8"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2F1B56C4" w14:textId="77777777" w:rsidR="00731533" w:rsidRPr="00731533" w:rsidRDefault="00731533" w:rsidP="00731533">
            <w:pPr>
              <w:spacing w:before="0" w:after="200" w:line="276" w:lineRule="auto"/>
              <w:jc w:val="left"/>
              <w:rPr>
                <w:rFonts w:cs="Arial"/>
                <w:sz w:val="16"/>
                <w:szCs w:val="16"/>
                <w:lang w:val="en-ZA" w:eastAsia="en-ZA"/>
              </w:rPr>
            </w:pPr>
          </w:p>
        </w:tc>
        <w:tc>
          <w:tcPr>
            <w:tcW w:w="3193" w:type="dxa"/>
            <w:gridSpan w:val="2"/>
            <w:shd w:val="clear" w:color="auto" w:fill="auto"/>
            <w:vAlign w:val="center"/>
          </w:tcPr>
          <w:p w14:paraId="46DC5B9E"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Food for livestock</w:t>
            </w:r>
          </w:p>
        </w:tc>
        <w:tc>
          <w:tcPr>
            <w:tcW w:w="4664" w:type="dxa"/>
            <w:shd w:val="clear" w:color="auto" w:fill="auto"/>
            <w:vAlign w:val="center"/>
          </w:tcPr>
          <w:p w14:paraId="0EB3A201"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The provision of grazing for livestock (McInnes and Everard 2017)</w:t>
            </w:r>
          </w:p>
        </w:tc>
      </w:tr>
      <w:tr w:rsidR="00731533" w:rsidRPr="00731533" w14:paraId="66256056" w14:textId="77777777" w:rsidTr="000310CE">
        <w:trPr>
          <w:trHeight w:val="454"/>
        </w:trPr>
        <w:tc>
          <w:tcPr>
            <w:tcW w:w="687" w:type="dxa"/>
            <w:vMerge/>
            <w:shd w:val="clear" w:color="auto" w:fill="auto"/>
          </w:tcPr>
          <w:p w14:paraId="60727C9A"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232302A1"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1128966F" w14:textId="77777777" w:rsidR="00731533" w:rsidRPr="00731533" w:rsidRDefault="00731533" w:rsidP="00731533">
            <w:pPr>
              <w:spacing w:before="0" w:after="200" w:line="276" w:lineRule="auto"/>
              <w:jc w:val="left"/>
              <w:rPr>
                <w:rFonts w:cs="Arial"/>
                <w:sz w:val="16"/>
                <w:szCs w:val="16"/>
                <w:lang w:val="en-ZA" w:eastAsia="en-ZA"/>
              </w:rPr>
            </w:pPr>
          </w:p>
        </w:tc>
        <w:tc>
          <w:tcPr>
            <w:tcW w:w="3193" w:type="dxa"/>
            <w:gridSpan w:val="2"/>
            <w:shd w:val="clear" w:color="auto" w:fill="auto"/>
            <w:vAlign w:val="center"/>
          </w:tcPr>
          <w:p w14:paraId="5D1FDFC9"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Provision of cultivated foods</w:t>
            </w:r>
          </w:p>
        </w:tc>
        <w:tc>
          <w:tcPr>
            <w:tcW w:w="4664" w:type="dxa"/>
            <w:shd w:val="clear" w:color="auto" w:fill="auto"/>
            <w:vAlign w:val="center"/>
          </w:tcPr>
          <w:p w14:paraId="2AD91C74"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The provision of cultivated foods from within the wetland/riparian area (McInnes and Everard 2017)</w:t>
            </w:r>
          </w:p>
        </w:tc>
      </w:tr>
      <w:tr w:rsidR="00731533" w:rsidRPr="00731533" w14:paraId="09189002" w14:textId="77777777" w:rsidTr="000310CE">
        <w:trPr>
          <w:trHeight w:val="454"/>
        </w:trPr>
        <w:tc>
          <w:tcPr>
            <w:tcW w:w="687" w:type="dxa"/>
            <w:vMerge/>
            <w:shd w:val="clear" w:color="auto" w:fill="auto"/>
          </w:tcPr>
          <w:p w14:paraId="42EDA70C"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shd w:val="clear" w:color="auto" w:fill="auto"/>
          </w:tcPr>
          <w:p w14:paraId="322E4F1A" w14:textId="77777777" w:rsidR="00731533" w:rsidRPr="00731533" w:rsidRDefault="00731533" w:rsidP="00731533">
            <w:pPr>
              <w:spacing w:before="0" w:after="200" w:line="276" w:lineRule="auto"/>
              <w:jc w:val="left"/>
              <w:rPr>
                <w:rFonts w:cs="Arial"/>
                <w:sz w:val="16"/>
                <w:szCs w:val="16"/>
                <w:lang w:val="en-ZA" w:eastAsia="en-ZA"/>
              </w:rPr>
            </w:pPr>
          </w:p>
        </w:tc>
        <w:tc>
          <w:tcPr>
            <w:tcW w:w="687" w:type="dxa"/>
            <w:vMerge w:val="restart"/>
            <w:shd w:val="clear" w:color="auto" w:fill="auto"/>
            <w:textDirection w:val="btLr"/>
            <w:vAlign w:val="center"/>
          </w:tcPr>
          <w:p w14:paraId="359D66D2" w14:textId="77777777" w:rsidR="00731533" w:rsidRPr="00731533" w:rsidRDefault="00731533" w:rsidP="00731533">
            <w:pPr>
              <w:spacing w:before="0" w:after="200" w:line="276" w:lineRule="auto"/>
              <w:ind w:left="113" w:right="113"/>
              <w:jc w:val="center"/>
              <w:rPr>
                <w:rFonts w:cs="Arial"/>
                <w:sz w:val="16"/>
                <w:szCs w:val="16"/>
                <w:lang w:val="en-ZA" w:eastAsia="en-ZA"/>
              </w:rPr>
            </w:pPr>
            <w:r w:rsidRPr="00731533">
              <w:rPr>
                <w:rFonts w:cs="Arial"/>
                <w:sz w:val="16"/>
                <w:szCs w:val="16"/>
                <w:lang w:val="en-ZA" w:eastAsia="en-ZA"/>
              </w:rPr>
              <w:t>Cultural (non-material) services</w:t>
            </w:r>
          </w:p>
        </w:tc>
        <w:tc>
          <w:tcPr>
            <w:tcW w:w="3193" w:type="dxa"/>
            <w:gridSpan w:val="2"/>
            <w:shd w:val="clear" w:color="auto" w:fill="auto"/>
            <w:vAlign w:val="center"/>
          </w:tcPr>
          <w:p w14:paraId="727E5FFA"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Cultural and spiritual experience</w:t>
            </w:r>
          </w:p>
        </w:tc>
        <w:tc>
          <w:tcPr>
            <w:tcW w:w="4664" w:type="dxa"/>
            <w:shd w:val="clear" w:color="auto" w:fill="auto"/>
            <w:vAlign w:val="center"/>
          </w:tcPr>
          <w:p w14:paraId="7534E3EA"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Places of special cultural significance in the wetland/riparian area - e.g., for baptisms or gathering of culturally significant plants (McInnes and Everard 2017)</w:t>
            </w:r>
          </w:p>
        </w:tc>
      </w:tr>
      <w:tr w:rsidR="00731533" w:rsidRPr="00731533" w14:paraId="12C6887E" w14:textId="77777777" w:rsidTr="000310CE">
        <w:trPr>
          <w:trHeight w:val="454"/>
        </w:trPr>
        <w:tc>
          <w:tcPr>
            <w:tcW w:w="687" w:type="dxa"/>
            <w:vMerge/>
            <w:shd w:val="clear" w:color="auto" w:fill="auto"/>
          </w:tcPr>
          <w:p w14:paraId="0E5943EB" w14:textId="77777777" w:rsidR="00731533" w:rsidRPr="00731533" w:rsidRDefault="00731533" w:rsidP="00731533">
            <w:pPr>
              <w:spacing w:before="0" w:after="200" w:line="276" w:lineRule="auto"/>
              <w:jc w:val="left"/>
              <w:rPr>
                <w:rFonts w:cs="Arial"/>
                <w:lang w:val="en-ZA" w:eastAsia="en-ZA"/>
              </w:rPr>
            </w:pPr>
          </w:p>
        </w:tc>
        <w:tc>
          <w:tcPr>
            <w:tcW w:w="687" w:type="dxa"/>
            <w:vMerge/>
            <w:shd w:val="clear" w:color="auto" w:fill="auto"/>
          </w:tcPr>
          <w:p w14:paraId="118F41C6" w14:textId="77777777" w:rsidR="00731533" w:rsidRPr="00731533" w:rsidRDefault="00731533" w:rsidP="00731533">
            <w:pPr>
              <w:spacing w:before="0" w:after="200" w:line="276" w:lineRule="auto"/>
              <w:jc w:val="left"/>
              <w:rPr>
                <w:rFonts w:cs="Arial"/>
                <w:lang w:val="en-ZA" w:eastAsia="en-ZA"/>
              </w:rPr>
            </w:pPr>
          </w:p>
        </w:tc>
        <w:tc>
          <w:tcPr>
            <w:tcW w:w="687" w:type="dxa"/>
            <w:vMerge/>
            <w:shd w:val="clear" w:color="auto" w:fill="auto"/>
          </w:tcPr>
          <w:p w14:paraId="3FDB13A2" w14:textId="77777777" w:rsidR="00731533" w:rsidRPr="00731533" w:rsidRDefault="00731533" w:rsidP="00731533">
            <w:pPr>
              <w:spacing w:before="0" w:after="200" w:line="276" w:lineRule="auto"/>
              <w:jc w:val="left"/>
              <w:rPr>
                <w:rFonts w:cs="Arial"/>
                <w:lang w:val="en-ZA" w:eastAsia="en-ZA"/>
              </w:rPr>
            </w:pPr>
          </w:p>
        </w:tc>
        <w:tc>
          <w:tcPr>
            <w:tcW w:w="3193" w:type="dxa"/>
            <w:gridSpan w:val="2"/>
            <w:shd w:val="clear" w:color="auto" w:fill="auto"/>
            <w:vAlign w:val="center"/>
          </w:tcPr>
          <w:p w14:paraId="528D0B5C"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Tourism and recreation</w:t>
            </w:r>
          </w:p>
        </w:tc>
        <w:tc>
          <w:tcPr>
            <w:tcW w:w="4664" w:type="dxa"/>
            <w:shd w:val="clear" w:color="auto" w:fill="auto"/>
            <w:vAlign w:val="center"/>
          </w:tcPr>
          <w:p w14:paraId="07F9BCA4" w14:textId="77777777" w:rsidR="00731533" w:rsidRPr="00731533" w:rsidRDefault="00731533" w:rsidP="00731533">
            <w:pPr>
              <w:spacing w:before="0" w:after="0" w:line="276" w:lineRule="auto"/>
              <w:jc w:val="left"/>
              <w:rPr>
                <w:rFonts w:cs="Arial"/>
                <w:sz w:val="16"/>
                <w:szCs w:val="16"/>
                <w:vertAlign w:val="superscript"/>
                <w:lang w:val="en-ZA" w:eastAsia="en-ZA"/>
              </w:rPr>
            </w:pPr>
            <w:r w:rsidRPr="00731533">
              <w:rPr>
                <w:rFonts w:cs="Arial"/>
                <w:sz w:val="16"/>
                <w:szCs w:val="16"/>
                <w:lang w:val="en-ZA" w:eastAsia="en-ZA"/>
              </w:rPr>
              <w:t>Sites of value for tourism and recreation in the wetland/riparian area, often associated with scenic beauty and abundant birdlife (McInnes and Everard 2017)</w:t>
            </w:r>
            <w:r w:rsidRPr="00731533">
              <w:rPr>
                <w:rFonts w:cs="Arial"/>
                <w:sz w:val="16"/>
                <w:szCs w:val="16"/>
                <w:vertAlign w:val="superscript"/>
                <w:lang w:val="en-ZA" w:eastAsia="en-ZA"/>
              </w:rPr>
              <w:t>2</w:t>
            </w:r>
          </w:p>
        </w:tc>
      </w:tr>
      <w:tr w:rsidR="00731533" w:rsidRPr="00731533" w14:paraId="0AD158E1" w14:textId="77777777" w:rsidTr="000310CE">
        <w:trPr>
          <w:trHeight w:val="454"/>
        </w:trPr>
        <w:tc>
          <w:tcPr>
            <w:tcW w:w="687" w:type="dxa"/>
            <w:vMerge/>
            <w:shd w:val="clear" w:color="auto" w:fill="auto"/>
          </w:tcPr>
          <w:p w14:paraId="656F03FE" w14:textId="77777777" w:rsidR="00731533" w:rsidRPr="00731533" w:rsidRDefault="00731533" w:rsidP="00731533">
            <w:pPr>
              <w:spacing w:before="0" w:after="200" w:line="276" w:lineRule="auto"/>
              <w:jc w:val="left"/>
              <w:rPr>
                <w:rFonts w:cs="Arial"/>
                <w:lang w:val="en-ZA" w:eastAsia="en-ZA"/>
              </w:rPr>
            </w:pPr>
          </w:p>
        </w:tc>
        <w:tc>
          <w:tcPr>
            <w:tcW w:w="687" w:type="dxa"/>
            <w:vMerge/>
            <w:shd w:val="clear" w:color="auto" w:fill="auto"/>
          </w:tcPr>
          <w:p w14:paraId="6EF90648" w14:textId="77777777" w:rsidR="00731533" w:rsidRPr="00731533" w:rsidRDefault="00731533" w:rsidP="00731533">
            <w:pPr>
              <w:spacing w:before="0" w:after="200" w:line="276" w:lineRule="auto"/>
              <w:jc w:val="left"/>
              <w:rPr>
                <w:rFonts w:cs="Arial"/>
                <w:lang w:val="en-ZA" w:eastAsia="en-ZA"/>
              </w:rPr>
            </w:pPr>
          </w:p>
        </w:tc>
        <w:tc>
          <w:tcPr>
            <w:tcW w:w="687" w:type="dxa"/>
            <w:vMerge/>
            <w:shd w:val="clear" w:color="auto" w:fill="auto"/>
          </w:tcPr>
          <w:p w14:paraId="6272DE48" w14:textId="77777777" w:rsidR="00731533" w:rsidRPr="00731533" w:rsidRDefault="00731533" w:rsidP="00731533">
            <w:pPr>
              <w:spacing w:before="0" w:after="200" w:line="276" w:lineRule="auto"/>
              <w:jc w:val="left"/>
              <w:rPr>
                <w:rFonts w:cs="Arial"/>
                <w:lang w:val="en-ZA" w:eastAsia="en-ZA"/>
              </w:rPr>
            </w:pPr>
          </w:p>
        </w:tc>
        <w:tc>
          <w:tcPr>
            <w:tcW w:w="3193" w:type="dxa"/>
            <w:gridSpan w:val="2"/>
            <w:shd w:val="clear" w:color="auto" w:fill="auto"/>
            <w:vAlign w:val="center"/>
          </w:tcPr>
          <w:p w14:paraId="6BC6602C"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Education and research</w:t>
            </w:r>
          </w:p>
        </w:tc>
        <w:tc>
          <w:tcPr>
            <w:tcW w:w="4664" w:type="dxa"/>
            <w:shd w:val="clear" w:color="auto" w:fill="auto"/>
            <w:vAlign w:val="center"/>
          </w:tcPr>
          <w:p w14:paraId="34646707" w14:textId="77777777" w:rsidR="00731533" w:rsidRPr="00731533" w:rsidRDefault="00731533" w:rsidP="00731533">
            <w:pPr>
              <w:spacing w:before="0" w:after="0" w:line="276" w:lineRule="auto"/>
              <w:jc w:val="left"/>
              <w:rPr>
                <w:rFonts w:cs="Arial"/>
                <w:sz w:val="16"/>
                <w:szCs w:val="16"/>
                <w:lang w:val="en-ZA" w:eastAsia="en-ZA"/>
              </w:rPr>
            </w:pPr>
            <w:r w:rsidRPr="00731533">
              <w:rPr>
                <w:rFonts w:cs="Arial"/>
                <w:sz w:val="16"/>
                <w:szCs w:val="16"/>
                <w:lang w:val="en-ZA" w:eastAsia="en-ZA"/>
              </w:rPr>
              <w:t>Sites of value in the wetland/riparian area for education or research (McInnes and Everard 2017)</w:t>
            </w:r>
          </w:p>
        </w:tc>
      </w:tr>
    </w:tbl>
    <w:p w14:paraId="78C52F3F" w14:textId="77777777" w:rsidR="00731533" w:rsidRPr="00731533" w:rsidRDefault="00731533" w:rsidP="00731533">
      <w:pPr>
        <w:spacing w:line="288" w:lineRule="auto"/>
        <w:rPr>
          <w:rFonts w:cs="Arial"/>
        </w:rPr>
      </w:pPr>
      <w:r w:rsidRPr="00731533">
        <w:rPr>
          <w:rFonts w:cs="Arial"/>
        </w:rPr>
        <w:t>1It is recognised that biodiversity maintenance is not an ecosystem service in the strict sense (</w:t>
      </w:r>
      <w:proofErr w:type="spellStart"/>
      <w:r w:rsidRPr="00731533">
        <w:rPr>
          <w:rFonts w:cs="Arial"/>
        </w:rPr>
        <w:t>Liquete</w:t>
      </w:r>
      <w:proofErr w:type="spellEnd"/>
      <w:r w:rsidRPr="00731533">
        <w:rPr>
          <w:rFonts w:cs="Arial"/>
        </w:rPr>
        <w:t xml:space="preserve"> et al. 2016), and is framed in less anthropocentric terms than all of the other services, but it underpins many other services and is widely acknowledged as having high value to society broadly, even in the absence of any local or downstream beneficiaries. </w:t>
      </w:r>
    </w:p>
    <w:p w14:paraId="3FB27AA6" w14:textId="77777777" w:rsidR="00731533" w:rsidRPr="00731533" w:rsidRDefault="00731533" w:rsidP="00731533">
      <w:pPr>
        <w:spacing w:line="288" w:lineRule="auto"/>
        <w:rPr>
          <w:rFonts w:cs="Arial"/>
        </w:rPr>
      </w:pPr>
    </w:p>
    <w:p w14:paraId="3D180866" w14:textId="77777777" w:rsidR="00731533" w:rsidRPr="00731533" w:rsidRDefault="00731533" w:rsidP="00731533">
      <w:pPr>
        <w:spacing w:line="288" w:lineRule="auto"/>
        <w:rPr>
          <w:rFonts w:cs="Arial"/>
        </w:rPr>
      </w:pPr>
      <w:r w:rsidRPr="00731533">
        <w:rPr>
          <w:rFonts w:cs="Arial"/>
        </w:rPr>
        <w:t>2WET-EcoServices focusses on recreational services which are specifically nature-based, e.g., bird watching. It does not account specifically for recreational services from wetland/riparian areas that have been converted into sports grounds, children’s playgrounds or other built infrastructure.</w:t>
      </w:r>
    </w:p>
    <w:p w14:paraId="5E06FF94" w14:textId="77777777" w:rsidR="00731533" w:rsidRPr="00731533" w:rsidRDefault="00731533" w:rsidP="00731533">
      <w:pPr>
        <w:spacing w:line="288" w:lineRule="auto"/>
        <w:rPr>
          <w:rFonts w:cs="Arial"/>
          <w:u w:val="single"/>
        </w:rPr>
      </w:pPr>
      <w:r w:rsidRPr="00731533">
        <w:rPr>
          <w:rFonts w:cs="Arial"/>
          <w:u w:val="single"/>
        </w:rPr>
        <w:t>Ecological Importance and Sensitivity (EIS)</w:t>
      </w:r>
    </w:p>
    <w:p w14:paraId="4D87B864" w14:textId="77777777" w:rsidR="00731533" w:rsidRPr="00731533" w:rsidRDefault="00731533" w:rsidP="00731533">
      <w:pPr>
        <w:spacing w:line="288" w:lineRule="auto"/>
        <w:rPr>
          <w:rFonts w:cs="Arial"/>
        </w:rPr>
      </w:pPr>
      <w:r w:rsidRPr="00731533">
        <w:rPr>
          <w:rFonts w:cs="Arial"/>
        </w:rPr>
        <w:t>The Ecological Importance and Sensitivity will be determined according to Kotze et. al. 2020 (WET-</w:t>
      </w:r>
      <w:proofErr w:type="spellStart"/>
      <w:r w:rsidRPr="00731533">
        <w:rPr>
          <w:rFonts w:cs="Arial"/>
        </w:rPr>
        <w:t>EcoServices</w:t>
      </w:r>
      <w:proofErr w:type="spellEnd"/>
      <w:r w:rsidRPr="00731533">
        <w:rPr>
          <w:rFonts w:cs="Arial"/>
        </w:rPr>
        <w:t xml:space="preserve"> (Version 2) - A technique for rapidly assessing ecosystem services supplied by wetlands and riparian areas (EI), together with the Manual for the Rapid Ecological Reserve Determination of </w:t>
      </w:r>
      <w:r w:rsidRPr="00731533">
        <w:rPr>
          <w:rFonts w:cs="Arial"/>
        </w:rPr>
        <w:lastRenderedPageBreak/>
        <w:t>inland Wetlands (Version 2) by the Department of Water Affairs, January 2013 (WRC Report, (1788/1) (Rountree and Kotze 2013) (ES). It includes a score sheet that utilises information regarding the current state of the ecology of the wetland area (Rountree and Kotze 2013). and scores from the WET-</w:t>
      </w:r>
      <w:proofErr w:type="spellStart"/>
      <w:r w:rsidRPr="00731533">
        <w:rPr>
          <w:rFonts w:cs="Arial"/>
        </w:rPr>
        <w:t>EcoServices</w:t>
      </w:r>
      <w:proofErr w:type="spellEnd"/>
      <w:r w:rsidRPr="00731533">
        <w:rPr>
          <w:rFonts w:cs="Arial"/>
        </w:rPr>
        <w:t xml:space="preserve"> assessment regarding Biodiversity maintenance and importance, Regulating Services importance and Provisioning and Cultural Services importance.  </w:t>
      </w:r>
    </w:p>
    <w:p w14:paraId="6AB9B62F" w14:textId="77777777" w:rsidR="00731533" w:rsidRPr="00731533" w:rsidRDefault="00731533" w:rsidP="00731533">
      <w:pPr>
        <w:spacing w:line="288" w:lineRule="auto"/>
        <w:rPr>
          <w:rFonts w:cs="Arial"/>
        </w:rPr>
      </w:pPr>
    </w:p>
    <w:p w14:paraId="718F0B74" w14:textId="77777777" w:rsidR="00731533" w:rsidRPr="00731533" w:rsidRDefault="00731533" w:rsidP="00731533">
      <w:pPr>
        <w:spacing w:line="288" w:lineRule="auto"/>
        <w:rPr>
          <w:rFonts w:cs="Arial"/>
        </w:rPr>
      </w:pPr>
      <w:r w:rsidRPr="00731533">
        <w:rPr>
          <w:rFonts w:cs="Arial"/>
        </w:rPr>
        <w:t>Ecological Importance (EI) is the expression of the importance of wetlands and rivers in terms of the maintenance of biological diversity and ecological functioning at a local and landscape level. Ecological Sensitivity (S) refers to ecosystem fragility or the ability to resist or recover from disturbance (Rountree and Kotze 2013). The purpose of assessing ecological importance and sensitivity of water resources like wetlands, and rivers is to be able to identify those systems that provide valuable biodiversity support functions, regulating ecosystem services, or are especially sensitive to impacts.</w:t>
      </w:r>
    </w:p>
    <w:p w14:paraId="17B74DF0" w14:textId="77777777" w:rsidR="00731533" w:rsidRPr="00731533" w:rsidRDefault="00731533" w:rsidP="00731533">
      <w:pPr>
        <w:spacing w:line="288" w:lineRule="auto"/>
        <w:rPr>
          <w:rFonts w:cs="Arial"/>
          <w:u w:val="single"/>
        </w:rPr>
      </w:pPr>
      <w:r w:rsidRPr="00731533">
        <w:rPr>
          <w:rFonts w:cs="Arial"/>
          <w:u w:val="single"/>
        </w:rPr>
        <w:t>Recommended Ecological Category (REC)</w:t>
      </w:r>
    </w:p>
    <w:p w14:paraId="6E35C022" w14:textId="77777777" w:rsidR="00731533" w:rsidRPr="00731533" w:rsidRDefault="00731533" w:rsidP="00731533">
      <w:pPr>
        <w:spacing w:line="288" w:lineRule="auto"/>
        <w:rPr>
          <w:rFonts w:cs="Arial"/>
        </w:rPr>
      </w:pPr>
      <w:r w:rsidRPr="00731533">
        <w:rPr>
          <w:rFonts w:cs="Arial"/>
        </w:rPr>
        <w:t xml:space="preserve">The REC will be determined based on the results obtained from the PES, reference conditions, and EIS of the resource (sections above). Followed by realistic recommendations, mitigation, and rehabilitation measures to achieve the desired REC. </w:t>
      </w:r>
    </w:p>
    <w:p w14:paraId="1F18D14A" w14:textId="77777777" w:rsidR="00731533" w:rsidRPr="00731533" w:rsidRDefault="00731533" w:rsidP="00731533">
      <w:pPr>
        <w:spacing w:line="288" w:lineRule="auto"/>
        <w:rPr>
          <w:rFonts w:cs="Arial"/>
        </w:rPr>
      </w:pPr>
    </w:p>
    <w:p w14:paraId="1621BDF5" w14:textId="2F25423E" w:rsidR="00731533" w:rsidRPr="00731533" w:rsidRDefault="00731533" w:rsidP="00731533">
      <w:pPr>
        <w:spacing w:line="288" w:lineRule="auto"/>
        <w:rPr>
          <w:rFonts w:cs="Arial"/>
        </w:rPr>
      </w:pPr>
      <w:r w:rsidRPr="00731533">
        <w:rPr>
          <w:rFonts w:cs="Arial"/>
        </w:rPr>
        <w:t>A wetland may receive the same class for the PES as the REC if the wetland is deemed in good condition, and therefore must stay in good condition. Otherwise, an appropriate REC should be assigned in order to prevent any further degradation as well as enhance the PES of the wetland feature. The principle with assigning a REC is to ensure that the status of the wetland is improved by at least one category higher than the current state</w:t>
      </w:r>
      <w:r>
        <w:rPr>
          <w:rFonts w:cs="Arial"/>
        </w:rPr>
        <w:t>.</w:t>
      </w:r>
    </w:p>
    <w:p w14:paraId="6558190E" w14:textId="3AC26F30" w:rsidR="00A368E8" w:rsidRDefault="00731533" w:rsidP="001F7459">
      <w:pPr>
        <w:pStyle w:val="Heading3"/>
      </w:pPr>
      <w:bookmarkStart w:id="314" w:name="_Toc82766423"/>
      <w:r>
        <w:t>Noise Impact Assessment</w:t>
      </w:r>
      <w:bookmarkEnd w:id="314"/>
    </w:p>
    <w:p w14:paraId="730816DA" w14:textId="77777777" w:rsidR="00731533" w:rsidRPr="00731533" w:rsidRDefault="00731533" w:rsidP="00731533">
      <w:pPr>
        <w:spacing w:line="288" w:lineRule="auto"/>
        <w:rPr>
          <w:rFonts w:cs="Arial"/>
          <w:u w:val="single"/>
        </w:rPr>
      </w:pPr>
      <w:r w:rsidRPr="00731533">
        <w:rPr>
          <w:rFonts w:cs="Arial"/>
          <w:u w:val="single"/>
        </w:rPr>
        <w:t>Desktop Assessment</w:t>
      </w:r>
    </w:p>
    <w:p w14:paraId="18619565" w14:textId="77777777" w:rsidR="00731533" w:rsidRPr="00731533" w:rsidRDefault="00731533" w:rsidP="00731533">
      <w:pPr>
        <w:spacing w:line="288" w:lineRule="auto"/>
        <w:rPr>
          <w:rFonts w:cs="Arial"/>
        </w:rPr>
      </w:pPr>
      <w:r w:rsidRPr="00731533">
        <w:rPr>
          <w:rFonts w:cs="Arial"/>
        </w:rPr>
        <w:t>An initial desktop review of available information will include the following:</w:t>
      </w:r>
    </w:p>
    <w:p w14:paraId="72AD0241" w14:textId="77777777" w:rsidR="00731533" w:rsidRPr="00731533" w:rsidRDefault="00731533" w:rsidP="00E93902">
      <w:pPr>
        <w:numPr>
          <w:ilvl w:val="0"/>
          <w:numId w:val="29"/>
        </w:numPr>
        <w:spacing w:line="288" w:lineRule="auto"/>
        <w:rPr>
          <w:rFonts w:cs="Arial"/>
        </w:rPr>
      </w:pPr>
      <w:r w:rsidRPr="00731533">
        <w:rPr>
          <w:rFonts w:cs="Arial"/>
        </w:rPr>
        <w:t>Identification all possible baseline noise contributors.</w:t>
      </w:r>
    </w:p>
    <w:p w14:paraId="723C6B26" w14:textId="77777777" w:rsidR="00731533" w:rsidRPr="00731533" w:rsidRDefault="00731533" w:rsidP="00E93902">
      <w:pPr>
        <w:numPr>
          <w:ilvl w:val="0"/>
          <w:numId w:val="29"/>
        </w:numPr>
        <w:spacing w:line="288" w:lineRule="auto"/>
        <w:rPr>
          <w:rFonts w:cs="Arial"/>
        </w:rPr>
      </w:pPr>
      <w:r w:rsidRPr="00731533">
        <w:rPr>
          <w:rFonts w:cs="Arial"/>
        </w:rPr>
        <w:t>Identification of potential measurement/monitoring localities.</w:t>
      </w:r>
    </w:p>
    <w:p w14:paraId="12E7949B" w14:textId="77777777" w:rsidR="00731533" w:rsidRPr="00731533" w:rsidRDefault="00731533" w:rsidP="00E93902">
      <w:pPr>
        <w:numPr>
          <w:ilvl w:val="0"/>
          <w:numId w:val="29"/>
        </w:numPr>
        <w:spacing w:line="288" w:lineRule="auto"/>
        <w:rPr>
          <w:rFonts w:cs="Arial"/>
        </w:rPr>
      </w:pPr>
      <w:r w:rsidRPr="00731533">
        <w:rPr>
          <w:rFonts w:cs="Arial"/>
        </w:rPr>
        <w:t>Investigations of project noise comments and previous noise studies.</w:t>
      </w:r>
    </w:p>
    <w:p w14:paraId="593CC544" w14:textId="77777777" w:rsidR="00731533" w:rsidRPr="00731533" w:rsidRDefault="00731533" w:rsidP="00E93902">
      <w:pPr>
        <w:numPr>
          <w:ilvl w:val="0"/>
          <w:numId w:val="29"/>
        </w:numPr>
        <w:spacing w:line="288" w:lineRule="auto"/>
        <w:rPr>
          <w:rFonts w:cs="Arial"/>
        </w:rPr>
      </w:pPr>
      <w:r w:rsidRPr="00731533">
        <w:rPr>
          <w:rFonts w:cs="Arial"/>
        </w:rPr>
        <w:t xml:space="preserve">Identification of Noise-Sensitive Developments (NSD’s or receptors) by means of a desktop </w:t>
      </w:r>
      <w:proofErr w:type="spellStart"/>
      <w:r w:rsidRPr="00731533">
        <w:rPr>
          <w:rFonts w:cs="Arial"/>
        </w:rPr>
        <w:t>GoogleEarth</w:t>
      </w:r>
      <w:proofErr w:type="spellEnd"/>
      <w:r w:rsidRPr="00731533">
        <w:rPr>
          <w:rFonts w:cs="Arial"/>
        </w:rPr>
        <w:t>® study and onsite investigations.</w:t>
      </w:r>
    </w:p>
    <w:p w14:paraId="0B689C12" w14:textId="77777777" w:rsidR="00731533" w:rsidRPr="00731533" w:rsidRDefault="00731533" w:rsidP="00731533">
      <w:pPr>
        <w:spacing w:line="288" w:lineRule="auto"/>
        <w:rPr>
          <w:rFonts w:cs="Arial"/>
          <w:u w:val="single"/>
        </w:rPr>
      </w:pPr>
      <w:r w:rsidRPr="00731533">
        <w:rPr>
          <w:rFonts w:cs="Arial"/>
          <w:u w:val="single"/>
        </w:rPr>
        <w:t>Rating Level (SANS10103:2008) - Measurements and Collection of Data</w:t>
      </w:r>
    </w:p>
    <w:p w14:paraId="47381443" w14:textId="77777777" w:rsidR="00731533" w:rsidRPr="00731533" w:rsidRDefault="00731533" w:rsidP="00731533">
      <w:pPr>
        <w:spacing w:line="288" w:lineRule="auto"/>
        <w:rPr>
          <w:rFonts w:cs="Arial"/>
        </w:rPr>
      </w:pPr>
      <w:r w:rsidRPr="00731533">
        <w:rPr>
          <w:rFonts w:cs="Arial"/>
        </w:rPr>
        <w:t>The onsite investigations and measurements will contain the following main aspects:</w:t>
      </w:r>
    </w:p>
    <w:p w14:paraId="4D6E313F" w14:textId="77777777" w:rsidR="00731533" w:rsidRPr="00731533" w:rsidRDefault="00731533" w:rsidP="00E93902">
      <w:pPr>
        <w:numPr>
          <w:ilvl w:val="0"/>
          <w:numId w:val="30"/>
        </w:numPr>
        <w:spacing w:line="288" w:lineRule="auto"/>
        <w:rPr>
          <w:rFonts w:cs="Arial"/>
        </w:rPr>
      </w:pPr>
      <w:r w:rsidRPr="00731533">
        <w:rPr>
          <w:rFonts w:cs="Arial"/>
        </w:rPr>
        <w:t>Measurements conducted at receptors (I&amp;AP’s or noise sensitive developments) in terms of SANS10103:2008, National environmental Act (Act No. 107 OF 1998), GN NO. 326 and Gauteng Provincial Noise Control Regulations, Government Notice (GN) No. 5479 of 20 August 1999) methodology. A minimum of 10-minute day and night measurements will be conducted (day/night as per SANS10103:2008).</w:t>
      </w:r>
    </w:p>
    <w:p w14:paraId="17640EBD" w14:textId="77777777" w:rsidR="00731533" w:rsidRPr="00731533" w:rsidRDefault="00731533" w:rsidP="00E93902">
      <w:pPr>
        <w:numPr>
          <w:ilvl w:val="0"/>
          <w:numId w:val="30"/>
        </w:numPr>
        <w:spacing w:line="288" w:lineRule="auto"/>
        <w:rPr>
          <w:rFonts w:cs="Arial"/>
        </w:rPr>
      </w:pPr>
      <w:r w:rsidRPr="00731533">
        <w:rPr>
          <w:rFonts w:cs="Arial"/>
        </w:rPr>
        <w:t>Assumptions and limitations regarding the measurements.</w:t>
      </w:r>
    </w:p>
    <w:p w14:paraId="74961BC2" w14:textId="35B81052" w:rsidR="00731533" w:rsidRPr="00731533" w:rsidRDefault="00731533" w:rsidP="00E93902">
      <w:pPr>
        <w:numPr>
          <w:ilvl w:val="0"/>
          <w:numId w:val="30"/>
        </w:numPr>
        <w:spacing w:line="288" w:lineRule="auto"/>
        <w:rPr>
          <w:rFonts w:cs="Arial"/>
        </w:rPr>
      </w:pPr>
      <w:r w:rsidRPr="00731533">
        <w:rPr>
          <w:rFonts w:cs="Arial"/>
        </w:rPr>
        <w:t xml:space="preserve">Analysis of data in terms of South African legalisation and guidelines (SANS10103:2008 and Gauteng Provincial Noise Control Regulations, Government Notice (GN) No. 5479 of 20 August </w:t>
      </w:r>
      <w:r w:rsidRPr="00731533">
        <w:rPr>
          <w:rFonts w:cs="Arial"/>
        </w:rPr>
        <w:lastRenderedPageBreak/>
        <w:t xml:space="preserve">1999)) as well as </w:t>
      </w:r>
      <w:r w:rsidR="002B111F" w:rsidRPr="00731533">
        <w:rPr>
          <w:rFonts w:cs="Arial"/>
        </w:rPr>
        <w:t>international</w:t>
      </w:r>
      <w:r w:rsidRPr="00731533">
        <w:rPr>
          <w:rFonts w:cs="Arial"/>
        </w:rPr>
        <w:t xml:space="preserve"> guidelines (International Finance Corporation, Equator principals, World Health Organisation). The baseline Rating level of receptors identified in term of the SANS10103:2008 guidelines.</w:t>
      </w:r>
    </w:p>
    <w:p w14:paraId="3DB3DD09" w14:textId="77777777" w:rsidR="00731533" w:rsidRPr="00731533" w:rsidRDefault="00731533" w:rsidP="00731533">
      <w:pPr>
        <w:spacing w:line="288" w:lineRule="auto"/>
        <w:rPr>
          <w:rFonts w:cs="Arial"/>
          <w:u w:val="single"/>
        </w:rPr>
      </w:pPr>
      <w:r w:rsidRPr="00731533">
        <w:rPr>
          <w:rFonts w:cs="Arial"/>
          <w:u w:val="single"/>
        </w:rPr>
        <w:t>Noise Prediction Modelling</w:t>
      </w:r>
    </w:p>
    <w:p w14:paraId="383369FA" w14:textId="77777777" w:rsidR="00731533" w:rsidRPr="00731533" w:rsidRDefault="00731533" w:rsidP="00731533">
      <w:pPr>
        <w:spacing w:line="288" w:lineRule="auto"/>
        <w:rPr>
          <w:rFonts w:cs="Arial"/>
        </w:rPr>
      </w:pPr>
      <w:r w:rsidRPr="00731533">
        <w:rPr>
          <w:rFonts w:cs="Arial"/>
        </w:rPr>
        <w:t>Modelled (worst-case) scenarios will be assessed focusing on the Planning, Construction, Operational, Closure/Post-Closure phases. The following will be considered for modelled scenarios:</w:t>
      </w:r>
    </w:p>
    <w:p w14:paraId="27756F24" w14:textId="77777777" w:rsidR="00731533" w:rsidRPr="00731533" w:rsidRDefault="00731533" w:rsidP="00E93902">
      <w:pPr>
        <w:numPr>
          <w:ilvl w:val="0"/>
          <w:numId w:val="31"/>
        </w:numPr>
        <w:spacing w:line="288" w:lineRule="auto"/>
        <w:rPr>
          <w:rFonts w:cs="Arial"/>
        </w:rPr>
      </w:pPr>
      <w:r w:rsidRPr="00731533">
        <w:rPr>
          <w:rFonts w:cs="Arial"/>
        </w:rPr>
        <w:t>Corrections for ground conditions (obtained from Environmental Potential Altus, site observations) and metrological conditions.</w:t>
      </w:r>
    </w:p>
    <w:p w14:paraId="5F359151" w14:textId="77777777" w:rsidR="00731533" w:rsidRPr="00731533" w:rsidRDefault="00731533" w:rsidP="00E93902">
      <w:pPr>
        <w:numPr>
          <w:ilvl w:val="0"/>
          <w:numId w:val="31"/>
        </w:numPr>
        <w:spacing w:line="288" w:lineRule="auto"/>
        <w:rPr>
          <w:rFonts w:cs="Arial"/>
        </w:rPr>
      </w:pPr>
      <w:r w:rsidRPr="00731533">
        <w:rPr>
          <w:rFonts w:cs="Arial"/>
        </w:rPr>
        <w:t>Ground elevation contours (if available).</w:t>
      </w:r>
    </w:p>
    <w:p w14:paraId="2514B714" w14:textId="77777777" w:rsidR="00731533" w:rsidRPr="00731533" w:rsidRDefault="00731533" w:rsidP="00E93902">
      <w:pPr>
        <w:numPr>
          <w:ilvl w:val="0"/>
          <w:numId w:val="31"/>
        </w:numPr>
        <w:spacing w:line="288" w:lineRule="auto"/>
        <w:rPr>
          <w:rFonts w:cs="Arial"/>
        </w:rPr>
      </w:pPr>
      <w:r w:rsidRPr="00731533">
        <w:rPr>
          <w:rFonts w:cs="Arial"/>
        </w:rPr>
        <w:t>Building facades (if information available) and receptor localities.</w:t>
      </w:r>
    </w:p>
    <w:p w14:paraId="26C04E43" w14:textId="77777777" w:rsidR="00731533" w:rsidRPr="00731533" w:rsidRDefault="00731533" w:rsidP="00E93902">
      <w:pPr>
        <w:numPr>
          <w:ilvl w:val="0"/>
          <w:numId w:val="31"/>
        </w:numPr>
        <w:spacing w:line="288" w:lineRule="auto"/>
        <w:rPr>
          <w:rFonts w:cs="Arial"/>
        </w:rPr>
      </w:pPr>
      <w:r w:rsidRPr="00731533">
        <w:rPr>
          <w:rFonts w:cs="Arial"/>
        </w:rPr>
        <w:t>Noise modelling based on future predicted worst-case noise climate. Sound Power Levels (SPL) will be sourced online. The most significant (highest potential for a noise nuisance or disturbing noise) sources will be identified and modelled.</w:t>
      </w:r>
    </w:p>
    <w:p w14:paraId="3A872B92" w14:textId="77777777" w:rsidR="00731533" w:rsidRPr="00731533" w:rsidRDefault="00731533" w:rsidP="00E93902">
      <w:pPr>
        <w:numPr>
          <w:ilvl w:val="0"/>
          <w:numId w:val="31"/>
        </w:numPr>
        <w:spacing w:line="288" w:lineRule="auto"/>
        <w:rPr>
          <w:rFonts w:cs="Arial"/>
        </w:rPr>
      </w:pPr>
      <w:r w:rsidRPr="00731533">
        <w:rPr>
          <w:rFonts w:cs="Arial"/>
        </w:rPr>
        <w:t>Layout as per the main consultant final layout.</w:t>
      </w:r>
    </w:p>
    <w:p w14:paraId="6E9F4199" w14:textId="77777777" w:rsidR="00731533" w:rsidRPr="00731533" w:rsidRDefault="00731533" w:rsidP="00E93902">
      <w:pPr>
        <w:numPr>
          <w:ilvl w:val="0"/>
          <w:numId w:val="31"/>
        </w:numPr>
        <w:spacing w:line="288" w:lineRule="auto"/>
        <w:rPr>
          <w:rFonts w:cs="Arial"/>
        </w:rPr>
      </w:pPr>
      <w:r w:rsidRPr="00731533">
        <w:rPr>
          <w:rFonts w:cs="Arial"/>
        </w:rPr>
        <w:t>Transportation networks (linear sources) and surface external sources (points sources for mechanical, aerodynamical, electrical) will be the focus of modelling.</w:t>
      </w:r>
    </w:p>
    <w:p w14:paraId="6EA4884F" w14:textId="77777777" w:rsidR="00731533" w:rsidRPr="00731533" w:rsidRDefault="00731533" w:rsidP="00E93902">
      <w:pPr>
        <w:numPr>
          <w:ilvl w:val="0"/>
          <w:numId w:val="31"/>
        </w:numPr>
        <w:spacing w:line="288" w:lineRule="auto"/>
        <w:rPr>
          <w:rFonts w:cs="Arial"/>
        </w:rPr>
      </w:pPr>
      <w:r w:rsidRPr="00731533">
        <w:rPr>
          <w:rFonts w:cs="Arial"/>
        </w:rPr>
        <w:t xml:space="preserve">Numerous methodologies will be incorporated for modelling and calibration (increased confidence in findings). These include ISO 9613-2, SANS 10357:2008, </w:t>
      </w:r>
      <w:proofErr w:type="spellStart"/>
      <w:r w:rsidRPr="00731533">
        <w:rPr>
          <w:rFonts w:cs="Arial"/>
        </w:rPr>
        <w:t>CoRTN</w:t>
      </w:r>
      <w:proofErr w:type="spellEnd"/>
      <w:r w:rsidRPr="00731533">
        <w:rPr>
          <w:rFonts w:cs="Arial"/>
        </w:rPr>
        <w:t xml:space="preserve"> (Calculation of Road Traffic Noise) etc.</w:t>
      </w:r>
    </w:p>
    <w:p w14:paraId="390E371C" w14:textId="77777777" w:rsidR="00731533" w:rsidRPr="00731533" w:rsidRDefault="00731533" w:rsidP="00E93902">
      <w:pPr>
        <w:numPr>
          <w:ilvl w:val="0"/>
          <w:numId w:val="31"/>
        </w:numPr>
        <w:spacing w:line="288" w:lineRule="auto"/>
        <w:rPr>
          <w:rFonts w:cs="Arial"/>
        </w:rPr>
      </w:pPr>
      <w:r w:rsidRPr="00731533">
        <w:rPr>
          <w:rFonts w:cs="Arial"/>
        </w:rPr>
        <w:t xml:space="preserve">2D representation noise contours will be developed focusing on pre-mitigation and </w:t>
      </w:r>
      <w:proofErr w:type="spellStart"/>
      <w:r w:rsidRPr="00731533">
        <w:rPr>
          <w:rFonts w:cs="Arial"/>
        </w:rPr>
        <w:t>postmitigation</w:t>
      </w:r>
      <w:proofErr w:type="spellEnd"/>
      <w:r w:rsidRPr="00731533">
        <w:rPr>
          <w:rFonts w:cs="Arial"/>
        </w:rPr>
        <w:t xml:space="preserve"> effectiveness (if required).</w:t>
      </w:r>
    </w:p>
    <w:p w14:paraId="7165031D" w14:textId="77777777" w:rsidR="00731533" w:rsidRPr="00731533" w:rsidRDefault="00731533" w:rsidP="00731533">
      <w:pPr>
        <w:spacing w:line="288" w:lineRule="auto"/>
        <w:rPr>
          <w:rFonts w:cs="Arial"/>
          <w:u w:val="single"/>
        </w:rPr>
      </w:pPr>
      <w:r w:rsidRPr="00731533">
        <w:rPr>
          <w:rFonts w:cs="Arial"/>
          <w:u w:val="single"/>
        </w:rPr>
        <w:t>Impact Assessment Methodology</w:t>
      </w:r>
    </w:p>
    <w:p w14:paraId="4B35567C" w14:textId="77777777" w:rsidR="00731533" w:rsidRPr="00731533" w:rsidRDefault="00731533" w:rsidP="00731533">
      <w:pPr>
        <w:spacing w:line="288" w:lineRule="auto"/>
        <w:rPr>
          <w:rFonts w:cs="Arial"/>
        </w:rPr>
      </w:pPr>
      <w:r w:rsidRPr="00731533">
        <w:rPr>
          <w:rFonts w:cs="Arial"/>
        </w:rPr>
        <w:t>The impact assessment methodology will incorporate:</w:t>
      </w:r>
    </w:p>
    <w:p w14:paraId="5843C310" w14:textId="77777777" w:rsidR="00731533" w:rsidRPr="00731533" w:rsidRDefault="00731533" w:rsidP="00E93902">
      <w:pPr>
        <w:numPr>
          <w:ilvl w:val="0"/>
          <w:numId w:val="32"/>
        </w:numPr>
        <w:spacing w:line="288" w:lineRule="auto"/>
        <w:rPr>
          <w:rFonts w:cs="Arial"/>
        </w:rPr>
      </w:pPr>
      <w:r w:rsidRPr="00731533">
        <w:rPr>
          <w:rFonts w:cs="Arial"/>
        </w:rPr>
        <w:t>The assessment will be done using the methods and requirements of SANS 10328:2008, SANS 10103:2008 and the Gauteng Provincial Noise Control Regulations, Government Notice (GN) No. 5479 of 20 August 1999).</w:t>
      </w:r>
    </w:p>
    <w:p w14:paraId="3A9F2BDB" w14:textId="77777777" w:rsidR="00731533" w:rsidRPr="00731533" w:rsidRDefault="00731533" w:rsidP="00E93902">
      <w:pPr>
        <w:numPr>
          <w:ilvl w:val="0"/>
          <w:numId w:val="32"/>
        </w:numPr>
        <w:spacing w:line="288" w:lineRule="auto"/>
        <w:rPr>
          <w:rFonts w:cs="Arial"/>
        </w:rPr>
      </w:pPr>
      <w:r w:rsidRPr="00731533">
        <w:rPr>
          <w:rFonts w:cs="Arial"/>
        </w:rPr>
        <w:t>Assessment of future predicted noise levels at noise sensitive areas making use of an Impact Assessment matrix. The phases will be for the Planning, Construction, Operational, Closure/Post-Closure phases.</w:t>
      </w:r>
    </w:p>
    <w:p w14:paraId="076251BF" w14:textId="77777777" w:rsidR="00731533" w:rsidRPr="00731533" w:rsidRDefault="00731533" w:rsidP="00E93902">
      <w:pPr>
        <w:numPr>
          <w:ilvl w:val="0"/>
          <w:numId w:val="32"/>
        </w:numPr>
        <w:spacing w:line="288" w:lineRule="auto"/>
        <w:rPr>
          <w:rFonts w:cs="Arial"/>
        </w:rPr>
      </w:pPr>
      <w:r w:rsidRPr="00731533">
        <w:rPr>
          <w:rFonts w:cs="Arial"/>
        </w:rPr>
        <w:t xml:space="preserve">A constraints and noise contour map highlighting areas of potential impacts (non-compliance areas (disturbing noise) or noise issues (noise nuisance) in terms of the </w:t>
      </w:r>
      <w:proofErr w:type="spellStart"/>
      <w:r w:rsidRPr="00731533">
        <w:rPr>
          <w:rFonts w:cs="Arial"/>
        </w:rPr>
        <w:t>the</w:t>
      </w:r>
      <w:proofErr w:type="spellEnd"/>
      <w:r w:rsidRPr="00731533">
        <w:rPr>
          <w:rFonts w:cs="Arial"/>
        </w:rPr>
        <w:t xml:space="preserve"> Gauteng Provincial Noise Control Regulations, Government Notice (GN) No. 5479 of 20 August 1999) (change of Rating level).</w:t>
      </w:r>
    </w:p>
    <w:p w14:paraId="61E6B00D" w14:textId="77777777" w:rsidR="00731533" w:rsidRPr="00731533" w:rsidRDefault="00731533" w:rsidP="00E93902">
      <w:pPr>
        <w:numPr>
          <w:ilvl w:val="0"/>
          <w:numId w:val="32"/>
        </w:numPr>
        <w:spacing w:line="288" w:lineRule="auto"/>
        <w:rPr>
          <w:rFonts w:cs="Arial"/>
        </w:rPr>
      </w:pPr>
      <w:r w:rsidRPr="00731533">
        <w:rPr>
          <w:rFonts w:cs="Arial"/>
        </w:rPr>
        <w:t>Provide mitigations recommendations to reduce the noise impact where necessary. Discussion of the effectiveness of the recommended mitigation.</w:t>
      </w:r>
    </w:p>
    <w:p w14:paraId="69FCCE3E" w14:textId="77777777" w:rsidR="00731533" w:rsidRPr="00731533" w:rsidRDefault="00731533" w:rsidP="00E93902">
      <w:pPr>
        <w:numPr>
          <w:ilvl w:val="0"/>
          <w:numId w:val="32"/>
        </w:numPr>
        <w:spacing w:line="288" w:lineRule="auto"/>
        <w:rPr>
          <w:rFonts w:cs="Arial"/>
        </w:rPr>
      </w:pPr>
      <w:r w:rsidRPr="00731533">
        <w:rPr>
          <w:rFonts w:cs="Arial"/>
        </w:rPr>
        <w:t>Compilation of Environmental Management Programme (</w:t>
      </w:r>
      <w:proofErr w:type="spellStart"/>
      <w:r w:rsidRPr="00731533">
        <w:rPr>
          <w:rFonts w:cs="Arial"/>
        </w:rPr>
        <w:t>EMPr</w:t>
      </w:r>
      <w:proofErr w:type="spellEnd"/>
      <w:r w:rsidRPr="00731533">
        <w:rPr>
          <w:rFonts w:cs="Arial"/>
        </w:rPr>
        <w:t>).</w:t>
      </w:r>
    </w:p>
    <w:p w14:paraId="22811377" w14:textId="77777777" w:rsidR="00731533" w:rsidRPr="00731533" w:rsidRDefault="00731533" w:rsidP="00731533">
      <w:pPr>
        <w:spacing w:line="288" w:lineRule="auto"/>
        <w:rPr>
          <w:rFonts w:cs="Arial"/>
          <w:u w:val="single"/>
        </w:rPr>
      </w:pPr>
      <w:r w:rsidRPr="00731533">
        <w:rPr>
          <w:rFonts w:cs="Arial"/>
          <w:u w:val="single"/>
        </w:rPr>
        <w:t>Deliverables</w:t>
      </w:r>
    </w:p>
    <w:p w14:paraId="4CD48822" w14:textId="77777777" w:rsidR="00731533" w:rsidRPr="00731533" w:rsidRDefault="00731533" w:rsidP="00731533">
      <w:pPr>
        <w:spacing w:line="288" w:lineRule="auto"/>
        <w:rPr>
          <w:rFonts w:cs="Arial"/>
        </w:rPr>
      </w:pPr>
      <w:r w:rsidRPr="00731533">
        <w:rPr>
          <w:rFonts w:cs="Arial"/>
        </w:rPr>
        <w:t>Description of the planned development and description of the existing environment.</w:t>
      </w:r>
    </w:p>
    <w:p w14:paraId="10775A45" w14:textId="77777777" w:rsidR="00731533" w:rsidRPr="00731533" w:rsidRDefault="00731533" w:rsidP="00E93902">
      <w:pPr>
        <w:numPr>
          <w:ilvl w:val="0"/>
          <w:numId w:val="33"/>
        </w:numPr>
        <w:spacing w:line="288" w:lineRule="auto"/>
        <w:rPr>
          <w:rFonts w:cs="Arial"/>
        </w:rPr>
      </w:pPr>
      <w:r w:rsidRPr="00731533">
        <w:rPr>
          <w:rFonts w:cs="Arial"/>
        </w:rPr>
        <w:t>Identification of future predicted noise climate.</w:t>
      </w:r>
    </w:p>
    <w:p w14:paraId="4DCEBB58" w14:textId="77777777" w:rsidR="00731533" w:rsidRPr="00731533" w:rsidRDefault="00731533" w:rsidP="00E93902">
      <w:pPr>
        <w:numPr>
          <w:ilvl w:val="0"/>
          <w:numId w:val="33"/>
        </w:numPr>
        <w:spacing w:line="288" w:lineRule="auto"/>
        <w:rPr>
          <w:rFonts w:cs="Arial"/>
        </w:rPr>
      </w:pPr>
      <w:r w:rsidRPr="00731533">
        <w:rPr>
          <w:rFonts w:cs="Arial"/>
        </w:rPr>
        <w:lastRenderedPageBreak/>
        <w:t>Assumptions of modelled scenarios and measurements.</w:t>
      </w:r>
    </w:p>
    <w:p w14:paraId="0EF5F43E" w14:textId="77777777" w:rsidR="00731533" w:rsidRPr="00731533" w:rsidRDefault="00731533" w:rsidP="00E93902">
      <w:pPr>
        <w:numPr>
          <w:ilvl w:val="0"/>
          <w:numId w:val="33"/>
        </w:numPr>
        <w:spacing w:line="288" w:lineRule="auto"/>
        <w:rPr>
          <w:rFonts w:cs="Arial"/>
        </w:rPr>
      </w:pPr>
      <w:r w:rsidRPr="00731533">
        <w:rPr>
          <w:rFonts w:cs="Arial"/>
        </w:rPr>
        <w:t>Location of measured or calculated points on a map.</w:t>
      </w:r>
    </w:p>
    <w:p w14:paraId="0CA796C3" w14:textId="77777777" w:rsidR="00731533" w:rsidRPr="00731533" w:rsidRDefault="00731533" w:rsidP="00E93902">
      <w:pPr>
        <w:numPr>
          <w:ilvl w:val="0"/>
          <w:numId w:val="33"/>
        </w:numPr>
        <w:spacing w:line="288" w:lineRule="auto"/>
        <w:rPr>
          <w:rFonts w:cs="Arial"/>
        </w:rPr>
      </w:pPr>
      <w:r w:rsidRPr="00731533">
        <w:rPr>
          <w:rFonts w:cs="Arial"/>
        </w:rPr>
        <w:t>Quantification of noise impacts and assumptions, assumptions and limitations.</w:t>
      </w:r>
    </w:p>
    <w:p w14:paraId="144F7F13" w14:textId="77777777" w:rsidR="00731533" w:rsidRPr="00731533" w:rsidRDefault="00731533" w:rsidP="00E93902">
      <w:pPr>
        <w:numPr>
          <w:ilvl w:val="0"/>
          <w:numId w:val="33"/>
        </w:numPr>
        <w:spacing w:line="288" w:lineRule="auto"/>
        <w:rPr>
          <w:rFonts w:cs="Arial"/>
        </w:rPr>
      </w:pPr>
      <w:r w:rsidRPr="00731533">
        <w:rPr>
          <w:rFonts w:cs="Arial"/>
        </w:rPr>
        <w:t>Alternatives assessed if required.</w:t>
      </w:r>
    </w:p>
    <w:p w14:paraId="48CAB346" w14:textId="77777777" w:rsidR="00731533" w:rsidRPr="00731533" w:rsidRDefault="00731533" w:rsidP="00E93902">
      <w:pPr>
        <w:numPr>
          <w:ilvl w:val="0"/>
          <w:numId w:val="33"/>
        </w:numPr>
        <w:spacing w:line="288" w:lineRule="auto"/>
        <w:rPr>
          <w:rFonts w:cs="Arial"/>
        </w:rPr>
      </w:pPr>
      <w:r w:rsidRPr="00731533">
        <w:rPr>
          <w:rFonts w:cs="Arial"/>
        </w:rPr>
        <w:t>A list of all the interested and affected parties (I&amp;AP’s) and the impacts on them.</w:t>
      </w:r>
    </w:p>
    <w:p w14:paraId="234C6730" w14:textId="77777777" w:rsidR="00731533" w:rsidRPr="00731533" w:rsidRDefault="00731533" w:rsidP="00E93902">
      <w:pPr>
        <w:numPr>
          <w:ilvl w:val="0"/>
          <w:numId w:val="33"/>
        </w:numPr>
        <w:spacing w:line="288" w:lineRule="auto"/>
        <w:rPr>
          <w:rFonts w:cs="Arial"/>
        </w:rPr>
      </w:pPr>
      <w:r w:rsidRPr="00731533">
        <w:rPr>
          <w:rFonts w:cs="Arial"/>
        </w:rPr>
        <w:t>A detailed summary of all the comments received from I&amp;AP’s.</w:t>
      </w:r>
    </w:p>
    <w:p w14:paraId="451F5F59" w14:textId="77777777" w:rsidR="00731533" w:rsidRPr="00731533" w:rsidRDefault="00731533" w:rsidP="00E93902">
      <w:pPr>
        <w:numPr>
          <w:ilvl w:val="0"/>
          <w:numId w:val="33"/>
        </w:numPr>
        <w:spacing w:line="288" w:lineRule="auto"/>
        <w:rPr>
          <w:rFonts w:cs="Arial"/>
        </w:rPr>
      </w:pPr>
      <w:r w:rsidRPr="00731533">
        <w:rPr>
          <w:rFonts w:cs="Arial"/>
        </w:rPr>
        <w:t>Conclusions that were reached.</w:t>
      </w:r>
    </w:p>
    <w:p w14:paraId="5F99BB09" w14:textId="77777777" w:rsidR="00731533" w:rsidRPr="00731533" w:rsidRDefault="00731533" w:rsidP="00E93902">
      <w:pPr>
        <w:numPr>
          <w:ilvl w:val="0"/>
          <w:numId w:val="33"/>
        </w:numPr>
        <w:spacing w:line="288" w:lineRule="auto"/>
        <w:rPr>
          <w:rFonts w:cs="Arial"/>
        </w:rPr>
      </w:pPr>
      <w:r w:rsidRPr="00731533">
        <w:rPr>
          <w:rFonts w:cs="Arial"/>
        </w:rPr>
        <w:t>Proposed recommendations, whether remedial measures will provide an acceptable solution.</w:t>
      </w:r>
    </w:p>
    <w:p w14:paraId="27A94314" w14:textId="77777777" w:rsidR="00731533" w:rsidRPr="00731533" w:rsidRDefault="00731533" w:rsidP="00E93902">
      <w:pPr>
        <w:numPr>
          <w:ilvl w:val="0"/>
          <w:numId w:val="33"/>
        </w:numPr>
        <w:spacing w:line="288" w:lineRule="auto"/>
        <w:rPr>
          <w:rFonts w:cs="Arial"/>
        </w:rPr>
      </w:pPr>
      <w:r w:rsidRPr="00731533">
        <w:rPr>
          <w:rFonts w:cs="Arial"/>
        </w:rPr>
        <w:t>Whether a follow-up investigation should be conducted at completion.</w:t>
      </w:r>
    </w:p>
    <w:p w14:paraId="237F24F1" w14:textId="77777777" w:rsidR="00731533" w:rsidRPr="00731533" w:rsidRDefault="00731533" w:rsidP="00E93902">
      <w:pPr>
        <w:numPr>
          <w:ilvl w:val="0"/>
          <w:numId w:val="33"/>
        </w:numPr>
        <w:spacing w:line="288" w:lineRule="auto"/>
        <w:rPr>
          <w:rFonts w:cs="Arial"/>
        </w:rPr>
      </w:pPr>
      <w:r w:rsidRPr="00731533">
        <w:rPr>
          <w:rFonts w:cs="Arial"/>
        </w:rPr>
        <w:t>The deliverables within 3 weeks of date of appointment, or unless a deadline is supplied by main consultant.</w:t>
      </w:r>
    </w:p>
    <w:p w14:paraId="33617316" w14:textId="50306937" w:rsidR="00731533" w:rsidRDefault="00731533" w:rsidP="001F7459">
      <w:pPr>
        <w:pStyle w:val="Heading3"/>
      </w:pPr>
      <w:bookmarkStart w:id="315" w:name="_Toc82766424"/>
      <w:r>
        <w:t>Ground Vibration and Air Blast</w:t>
      </w:r>
      <w:bookmarkEnd w:id="315"/>
    </w:p>
    <w:p w14:paraId="2D4173AD" w14:textId="77777777" w:rsidR="00731533" w:rsidRPr="00731533" w:rsidRDefault="00731533" w:rsidP="00731533">
      <w:pPr>
        <w:spacing w:line="288" w:lineRule="auto"/>
        <w:rPr>
          <w:rFonts w:cs="Arial"/>
          <w:u w:val="single"/>
        </w:rPr>
      </w:pPr>
      <w:r w:rsidRPr="00731533">
        <w:rPr>
          <w:rFonts w:cs="Arial"/>
          <w:u w:val="single"/>
        </w:rPr>
        <w:t>Site Review and Information Capture</w:t>
      </w:r>
    </w:p>
    <w:p w14:paraId="42FF8A94" w14:textId="77777777" w:rsidR="00731533" w:rsidRPr="00731533" w:rsidRDefault="00731533" w:rsidP="00731533">
      <w:pPr>
        <w:spacing w:line="288" w:lineRule="auto"/>
        <w:rPr>
          <w:rFonts w:cs="Arial"/>
        </w:rPr>
      </w:pPr>
      <w:r w:rsidRPr="00731533">
        <w:rPr>
          <w:rFonts w:cs="Arial"/>
        </w:rPr>
        <w:t>The following minimum requirements will be undertaken.</w:t>
      </w:r>
    </w:p>
    <w:p w14:paraId="60741FFA" w14:textId="77777777" w:rsidR="00731533" w:rsidRPr="00731533" w:rsidRDefault="00731533" w:rsidP="00E93902">
      <w:pPr>
        <w:numPr>
          <w:ilvl w:val="0"/>
          <w:numId w:val="34"/>
        </w:numPr>
        <w:spacing w:line="288" w:lineRule="auto"/>
        <w:rPr>
          <w:rFonts w:cs="Arial"/>
        </w:rPr>
      </w:pPr>
      <w:r w:rsidRPr="00731533">
        <w:rPr>
          <w:rFonts w:cs="Arial"/>
        </w:rPr>
        <w:t>It will be required that a site visit be done in order to obtain all relevant information onsite and offsite of the mining area,</w:t>
      </w:r>
    </w:p>
    <w:p w14:paraId="61FB91A2" w14:textId="77777777" w:rsidR="00731533" w:rsidRPr="00731533" w:rsidRDefault="00731533" w:rsidP="00E93902">
      <w:pPr>
        <w:numPr>
          <w:ilvl w:val="0"/>
          <w:numId w:val="34"/>
        </w:numPr>
        <w:spacing w:line="288" w:lineRule="auto"/>
        <w:rPr>
          <w:rFonts w:cs="Arial"/>
        </w:rPr>
      </w:pPr>
      <w:r w:rsidRPr="00731533">
        <w:rPr>
          <w:rFonts w:cs="Arial"/>
        </w:rPr>
        <w:t>Review of site considering the various installations in and around the proposed blasting area,</w:t>
      </w:r>
    </w:p>
    <w:p w14:paraId="0B0EEF90" w14:textId="77777777" w:rsidR="00731533" w:rsidRPr="00731533" w:rsidRDefault="00731533" w:rsidP="00E93902">
      <w:pPr>
        <w:numPr>
          <w:ilvl w:val="0"/>
          <w:numId w:val="34"/>
        </w:numPr>
        <w:spacing w:line="288" w:lineRule="auto"/>
        <w:rPr>
          <w:rFonts w:cs="Arial"/>
        </w:rPr>
      </w:pPr>
      <w:r w:rsidRPr="00731533">
        <w:rPr>
          <w:rFonts w:cs="Arial"/>
        </w:rPr>
        <w:t>Definition of existing structures and review of possible concerns</w:t>
      </w:r>
    </w:p>
    <w:p w14:paraId="57091684" w14:textId="77777777" w:rsidR="00731533" w:rsidRPr="00731533" w:rsidRDefault="00731533" w:rsidP="00731533">
      <w:pPr>
        <w:spacing w:line="288" w:lineRule="auto"/>
        <w:rPr>
          <w:rFonts w:cs="Arial"/>
          <w:u w:val="single"/>
        </w:rPr>
      </w:pPr>
      <w:r w:rsidRPr="00731533">
        <w:rPr>
          <w:rFonts w:cs="Arial"/>
          <w:u w:val="single"/>
        </w:rPr>
        <w:t>Modelling and Report</w:t>
      </w:r>
    </w:p>
    <w:p w14:paraId="12B1B06E" w14:textId="77777777" w:rsidR="00731533" w:rsidRPr="00731533" w:rsidRDefault="00731533" w:rsidP="00731533">
      <w:pPr>
        <w:spacing w:line="288" w:lineRule="auto"/>
        <w:rPr>
          <w:rFonts w:cs="Arial"/>
        </w:rPr>
      </w:pPr>
      <w:r w:rsidRPr="00731533">
        <w:rPr>
          <w:rFonts w:cs="Arial"/>
        </w:rPr>
        <w:t>A detailed EIA study report will be prepared and presented using data captured and information provided. The following aspects will be considered and presented as different sections in a final report:</w:t>
      </w:r>
    </w:p>
    <w:p w14:paraId="45CA23B5" w14:textId="77777777" w:rsidR="00731533" w:rsidRPr="00731533" w:rsidRDefault="00731533" w:rsidP="00E93902">
      <w:pPr>
        <w:numPr>
          <w:ilvl w:val="0"/>
          <w:numId w:val="35"/>
        </w:numPr>
        <w:spacing w:line="288" w:lineRule="auto"/>
        <w:rPr>
          <w:rFonts w:cs="Arial"/>
        </w:rPr>
      </w:pPr>
      <w:r w:rsidRPr="00731533">
        <w:rPr>
          <w:rFonts w:cs="Arial"/>
        </w:rPr>
        <w:t>Introduction</w:t>
      </w:r>
    </w:p>
    <w:p w14:paraId="76C8B5FC" w14:textId="77777777" w:rsidR="00731533" w:rsidRPr="00731533" w:rsidRDefault="00731533" w:rsidP="00E93902">
      <w:pPr>
        <w:numPr>
          <w:ilvl w:val="0"/>
          <w:numId w:val="35"/>
        </w:numPr>
        <w:spacing w:line="288" w:lineRule="auto"/>
        <w:rPr>
          <w:rFonts w:cs="Arial"/>
        </w:rPr>
      </w:pPr>
      <w:r w:rsidRPr="00731533">
        <w:rPr>
          <w:rFonts w:cs="Arial"/>
        </w:rPr>
        <w:t>Background information of the proposed site</w:t>
      </w:r>
    </w:p>
    <w:p w14:paraId="0CFA7F95" w14:textId="77777777" w:rsidR="00731533" w:rsidRPr="00731533" w:rsidRDefault="00731533" w:rsidP="00E93902">
      <w:pPr>
        <w:numPr>
          <w:ilvl w:val="0"/>
          <w:numId w:val="35"/>
        </w:numPr>
        <w:spacing w:line="288" w:lineRule="auto"/>
        <w:rPr>
          <w:rFonts w:cs="Arial"/>
        </w:rPr>
      </w:pPr>
      <w:r w:rsidRPr="00731533">
        <w:rPr>
          <w:rFonts w:cs="Arial"/>
        </w:rPr>
        <w:t>Mining operations and / or Blasting Operation Requirements</w:t>
      </w:r>
    </w:p>
    <w:p w14:paraId="00FD3480" w14:textId="77777777" w:rsidR="00731533" w:rsidRPr="00731533" w:rsidRDefault="00731533" w:rsidP="00E93902">
      <w:pPr>
        <w:numPr>
          <w:ilvl w:val="0"/>
          <w:numId w:val="35"/>
        </w:numPr>
        <w:spacing w:line="288" w:lineRule="auto"/>
        <w:rPr>
          <w:rFonts w:cs="Arial"/>
        </w:rPr>
      </w:pPr>
      <w:r w:rsidRPr="00731533">
        <w:rPr>
          <w:rFonts w:cs="Arial"/>
        </w:rPr>
        <w:t>Site specific aspects applicable to be considered:</w:t>
      </w:r>
    </w:p>
    <w:p w14:paraId="0CD3BCEA" w14:textId="77777777" w:rsidR="00731533" w:rsidRPr="00731533" w:rsidRDefault="00731533" w:rsidP="00731533">
      <w:pPr>
        <w:spacing w:line="288" w:lineRule="auto"/>
        <w:ind w:left="720"/>
        <w:rPr>
          <w:rFonts w:cs="Arial"/>
        </w:rPr>
      </w:pPr>
      <w:r w:rsidRPr="00731533">
        <w:rPr>
          <w:rFonts w:cs="Arial"/>
        </w:rPr>
        <w:t>a. Ground vibration explanation, prediction, modelling and related impacts</w:t>
      </w:r>
    </w:p>
    <w:p w14:paraId="32030925" w14:textId="77777777" w:rsidR="00731533" w:rsidRPr="00731533" w:rsidRDefault="00731533" w:rsidP="00731533">
      <w:pPr>
        <w:spacing w:line="288" w:lineRule="auto"/>
        <w:ind w:left="720"/>
        <w:rPr>
          <w:rFonts w:cs="Arial"/>
        </w:rPr>
      </w:pPr>
      <w:r w:rsidRPr="00731533">
        <w:rPr>
          <w:rFonts w:cs="Arial"/>
        </w:rPr>
        <w:t>b. Air blast explanation, prediction, modelling and related impacts</w:t>
      </w:r>
    </w:p>
    <w:p w14:paraId="39828EE5" w14:textId="77777777" w:rsidR="00731533" w:rsidRPr="00731533" w:rsidRDefault="00731533" w:rsidP="00731533">
      <w:pPr>
        <w:spacing w:line="288" w:lineRule="auto"/>
        <w:ind w:left="720"/>
        <w:rPr>
          <w:rFonts w:cs="Arial"/>
        </w:rPr>
      </w:pPr>
      <w:r w:rsidRPr="00731533">
        <w:rPr>
          <w:rFonts w:cs="Arial"/>
        </w:rPr>
        <w:t>c. Fly</w:t>
      </w:r>
      <w:r w:rsidRPr="00731533">
        <w:rPr>
          <w:rFonts w:ascii="Cambria Math" w:hAnsi="Cambria Math" w:cs="Arial"/>
        </w:rPr>
        <w:t>‐</w:t>
      </w:r>
      <w:r w:rsidRPr="00731533">
        <w:rPr>
          <w:rFonts w:cs="Arial"/>
        </w:rPr>
        <w:t>rock explanation, prediction, modelling and related impacts</w:t>
      </w:r>
    </w:p>
    <w:p w14:paraId="60B0BD18" w14:textId="77777777" w:rsidR="00731533" w:rsidRPr="00731533" w:rsidRDefault="00731533" w:rsidP="00731533">
      <w:pPr>
        <w:spacing w:line="288" w:lineRule="auto"/>
        <w:ind w:left="720"/>
        <w:rPr>
          <w:rFonts w:cs="Arial"/>
        </w:rPr>
      </w:pPr>
      <w:r w:rsidRPr="00731533">
        <w:rPr>
          <w:rFonts w:cs="Arial"/>
        </w:rPr>
        <w:t>d. Noxious fumes Information</w:t>
      </w:r>
    </w:p>
    <w:p w14:paraId="77533867" w14:textId="77777777" w:rsidR="00731533" w:rsidRPr="00731533" w:rsidRDefault="00731533" w:rsidP="00E93902">
      <w:pPr>
        <w:numPr>
          <w:ilvl w:val="0"/>
          <w:numId w:val="35"/>
        </w:numPr>
        <w:spacing w:line="288" w:lineRule="auto"/>
        <w:rPr>
          <w:rFonts w:cs="Arial"/>
        </w:rPr>
      </w:pPr>
      <w:r w:rsidRPr="00731533">
        <w:rPr>
          <w:rFonts w:cs="Arial"/>
        </w:rPr>
        <w:t>Impact Evaluation</w:t>
      </w:r>
    </w:p>
    <w:p w14:paraId="4EA7BCD4" w14:textId="77777777" w:rsidR="00731533" w:rsidRPr="00731533" w:rsidRDefault="00731533" w:rsidP="00E93902">
      <w:pPr>
        <w:numPr>
          <w:ilvl w:val="0"/>
          <w:numId w:val="35"/>
        </w:numPr>
        <w:spacing w:line="288" w:lineRule="auto"/>
        <w:rPr>
          <w:rFonts w:cs="Arial"/>
        </w:rPr>
      </w:pPr>
      <w:r w:rsidRPr="00731533">
        <w:rPr>
          <w:rFonts w:cs="Arial"/>
        </w:rPr>
        <w:t>Mitigations and recommendations</w:t>
      </w:r>
    </w:p>
    <w:p w14:paraId="14040322" w14:textId="77777777" w:rsidR="00731533" w:rsidRPr="00731533" w:rsidRDefault="00731533" w:rsidP="00E93902">
      <w:pPr>
        <w:numPr>
          <w:ilvl w:val="0"/>
          <w:numId w:val="35"/>
        </w:numPr>
        <w:spacing w:line="288" w:lineRule="auto"/>
        <w:rPr>
          <w:rFonts w:cs="Arial"/>
        </w:rPr>
      </w:pPr>
      <w:r w:rsidRPr="00731533">
        <w:rPr>
          <w:rFonts w:cs="Arial"/>
        </w:rPr>
        <w:t>Basic structure information – A structure profile that will indicate what is typical of the area. This is not a full photographic survey but will assist in making a proper evaluation of allowable ground vibration and air blast levels.</w:t>
      </w:r>
    </w:p>
    <w:p w14:paraId="78F8FB53" w14:textId="77777777" w:rsidR="00731533" w:rsidRPr="00731533" w:rsidRDefault="00731533" w:rsidP="00E93902">
      <w:pPr>
        <w:numPr>
          <w:ilvl w:val="0"/>
          <w:numId w:val="35"/>
        </w:numPr>
        <w:spacing w:line="288" w:lineRule="auto"/>
        <w:rPr>
          <w:rFonts w:cs="Arial"/>
        </w:rPr>
      </w:pPr>
      <w:r w:rsidRPr="00731533">
        <w:rPr>
          <w:rFonts w:cs="Arial"/>
        </w:rPr>
        <w:t>Conclusion</w:t>
      </w:r>
    </w:p>
    <w:p w14:paraId="6BE139D3" w14:textId="6C414895" w:rsidR="00731533" w:rsidRDefault="00731533" w:rsidP="001F7459">
      <w:pPr>
        <w:pStyle w:val="Heading3"/>
      </w:pPr>
      <w:bookmarkStart w:id="316" w:name="_Toc82766425"/>
      <w:r>
        <w:lastRenderedPageBreak/>
        <w:t>Traffic Impact Assessment</w:t>
      </w:r>
      <w:bookmarkEnd w:id="316"/>
    </w:p>
    <w:p w14:paraId="3B39166A" w14:textId="77777777" w:rsidR="00731533" w:rsidRPr="00731533" w:rsidRDefault="00731533" w:rsidP="00731533">
      <w:pPr>
        <w:spacing w:line="288" w:lineRule="auto"/>
        <w:rPr>
          <w:rFonts w:cs="Arial"/>
        </w:rPr>
      </w:pPr>
      <w:r w:rsidRPr="00731533">
        <w:rPr>
          <w:rFonts w:cs="Arial"/>
        </w:rPr>
        <w:t>The purpose of this traffic impact study is to investigate the expected peak hour traffic generated by the proposed Colliery and to quantify, as well as evaluate its impact on the existing road network. This study will also discuss the proposed access to the colliery, with a discussion on its geometric layout, considering the length and turning circles of vehicles typically using coal mine accesses.</w:t>
      </w:r>
    </w:p>
    <w:p w14:paraId="181DB195" w14:textId="77777777" w:rsidR="00731533" w:rsidRPr="00731533" w:rsidRDefault="00731533" w:rsidP="00731533">
      <w:pPr>
        <w:spacing w:line="288" w:lineRule="auto"/>
        <w:rPr>
          <w:rFonts w:cs="Arial"/>
        </w:rPr>
      </w:pPr>
      <w:r w:rsidRPr="00731533">
        <w:rPr>
          <w:rFonts w:cs="Arial"/>
        </w:rPr>
        <w:t>As part of the study, the assessment will also evaluate the NMT (Non-Motorised Transport) and Public Transport facilities for the proposed mining development.  The assessment will undertake a weekday peak period traffic counts at the key intersections, identified according to the TMH16 and analyse the key intersections for possible capacity restraints and upgrades, if needed.</w:t>
      </w:r>
    </w:p>
    <w:p w14:paraId="46326923" w14:textId="77777777" w:rsidR="00731533" w:rsidRPr="00731533" w:rsidRDefault="00731533" w:rsidP="00731533">
      <w:pPr>
        <w:spacing w:line="288" w:lineRule="auto"/>
        <w:rPr>
          <w:rFonts w:cs="Arial"/>
        </w:rPr>
      </w:pPr>
      <w:r w:rsidRPr="00731533">
        <w:rPr>
          <w:rFonts w:cs="Arial"/>
        </w:rPr>
        <w:t>Based on the Sidra™ analyses results, recommendations will be made regarding possible upgrades (if any) at the key intersections.</w:t>
      </w:r>
    </w:p>
    <w:p w14:paraId="6BE2D87E" w14:textId="1F8A61A9" w:rsidR="00A368E8" w:rsidRPr="00731533" w:rsidRDefault="00731533" w:rsidP="001F7459">
      <w:pPr>
        <w:pStyle w:val="Heading3"/>
        <w:rPr>
          <w:snapToGrid w:val="0"/>
          <w:lang w:val="en-ZA"/>
        </w:rPr>
      </w:pPr>
      <w:bookmarkStart w:id="317" w:name="_Toc82766426"/>
      <w:r>
        <w:rPr>
          <w:snapToGrid w:val="0"/>
          <w:lang w:val="en-ZA"/>
        </w:rPr>
        <w:t>Visual Impact Assessment</w:t>
      </w:r>
      <w:bookmarkEnd w:id="317"/>
    </w:p>
    <w:p w14:paraId="5BE93E2A" w14:textId="77777777" w:rsidR="00731533" w:rsidRPr="00731533" w:rsidRDefault="00731533" w:rsidP="00731533">
      <w:pPr>
        <w:spacing w:line="288" w:lineRule="auto"/>
        <w:rPr>
          <w:spacing w:val="-5"/>
          <w:lang w:val="en-ZA"/>
        </w:rPr>
      </w:pPr>
      <w:r w:rsidRPr="00731533">
        <w:rPr>
          <w:spacing w:val="-5"/>
          <w:lang w:val="en-ZA"/>
        </w:rPr>
        <w:t>The following will be undertaken in the assessment of visual impacts from the proposed project i.e.:</w:t>
      </w:r>
    </w:p>
    <w:p w14:paraId="1E02A76E" w14:textId="77777777" w:rsidR="00731533" w:rsidRPr="00731533" w:rsidRDefault="00731533" w:rsidP="00E93902">
      <w:pPr>
        <w:numPr>
          <w:ilvl w:val="0"/>
          <w:numId w:val="36"/>
        </w:numPr>
        <w:spacing w:line="288" w:lineRule="auto"/>
        <w:rPr>
          <w:rFonts w:cs="Arial"/>
        </w:rPr>
      </w:pPr>
      <w:r w:rsidRPr="00731533">
        <w:rPr>
          <w:rFonts w:cs="Arial"/>
        </w:rPr>
        <w:t>Determine the setting, visual character and land use of the area surrounding the area, and the Genius Loci (sense of place).  This was done in terms of:</w:t>
      </w:r>
    </w:p>
    <w:p w14:paraId="66DDD617" w14:textId="77777777" w:rsidR="00731533" w:rsidRPr="00731533" w:rsidRDefault="00731533" w:rsidP="00E93902">
      <w:pPr>
        <w:numPr>
          <w:ilvl w:val="0"/>
          <w:numId w:val="37"/>
        </w:numPr>
        <w:spacing w:line="288" w:lineRule="auto"/>
        <w:ind w:left="1080"/>
        <w:rPr>
          <w:rFonts w:cs="Arial"/>
        </w:rPr>
      </w:pPr>
      <w:r w:rsidRPr="00731533">
        <w:rPr>
          <w:rFonts w:cs="Arial"/>
        </w:rPr>
        <w:t>Topography</w:t>
      </w:r>
    </w:p>
    <w:p w14:paraId="676B13DC" w14:textId="77777777" w:rsidR="00731533" w:rsidRPr="00731533" w:rsidRDefault="00731533" w:rsidP="00E93902">
      <w:pPr>
        <w:numPr>
          <w:ilvl w:val="0"/>
          <w:numId w:val="37"/>
        </w:numPr>
        <w:spacing w:line="288" w:lineRule="auto"/>
        <w:ind w:left="1080"/>
        <w:rPr>
          <w:rFonts w:cs="Arial"/>
        </w:rPr>
      </w:pPr>
      <w:r w:rsidRPr="00731533">
        <w:rPr>
          <w:rFonts w:cs="Arial"/>
        </w:rPr>
        <w:t>Vegetation cover</w:t>
      </w:r>
    </w:p>
    <w:p w14:paraId="11E5C128" w14:textId="77777777" w:rsidR="00731533" w:rsidRPr="00731533" w:rsidRDefault="00731533" w:rsidP="00E93902">
      <w:pPr>
        <w:numPr>
          <w:ilvl w:val="0"/>
          <w:numId w:val="37"/>
        </w:numPr>
        <w:spacing w:line="288" w:lineRule="auto"/>
        <w:ind w:left="1080"/>
        <w:rPr>
          <w:rFonts w:cs="Arial"/>
        </w:rPr>
      </w:pPr>
      <w:r w:rsidRPr="00731533">
        <w:rPr>
          <w:rFonts w:cs="Arial"/>
        </w:rPr>
        <w:t>Land use</w:t>
      </w:r>
    </w:p>
    <w:p w14:paraId="362FD407" w14:textId="77777777" w:rsidR="00731533" w:rsidRPr="00731533" w:rsidRDefault="00731533" w:rsidP="00E93902">
      <w:pPr>
        <w:numPr>
          <w:ilvl w:val="0"/>
          <w:numId w:val="37"/>
        </w:numPr>
        <w:spacing w:line="288" w:lineRule="auto"/>
        <w:ind w:left="1080"/>
        <w:rPr>
          <w:rFonts w:cs="Arial"/>
        </w:rPr>
      </w:pPr>
      <w:r w:rsidRPr="00731533">
        <w:rPr>
          <w:rFonts w:cs="Arial"/>
        </w:rPr>
        <w:t>Visibility</w:t>
      </w:r>
    </w:p>
    <w:p w14:paraId="63E5E8BB" w14:textId="77777777" w:rsidR="00731533" w:rsidRPr="00731533" w:rsidRDefault="00731533" w:rsidP="00E93902">
      <w:pPr>
        <w:numPr>
          <w:ilvl w:val="0"/>
          <w:numId w:val="37"/>
        </w:numPr>
        <w:spacing w:line="288" w:lineRule="auto"/>
        <w:ind w:left="1080"/>
        <w:rPr>
          <w:rFonts w:cs="Arial"/>
        </w:rPr>
      </w:pPr>
      <w:r w:rsidRPr="00731533">
        <w:rPr>
          <w:rFonts w:cs="Arial"/>
        </w:rPr>
        <w:t>Landscape diversity</w:t>
      </w:r>
    </w:p>
    <w:p w14:paraId="061E461F" w14:textId="77777777" w:rsidR="00731533" w:rsidRPr="00731533" w:rsidRDefault="00731533" w:rsidP="00E93902">
      <w:pPr>
        <w:numPr>
          <w:ilvl w:val="0"/>
          <w:numId w:val="37"/>
        </w:numPr>
        <w:spacing w:line="288" w:lineRule="auto"/>
        <w:ind w:left="1080"/>
        <w:rPr>
          <w:rFonts w:cs="Arial"/>
        </w:rPr>
      </w:pPr>
      <w:r w:rsidRPr="00731533">
        <w:rPr>
          <w:rFonts w:cs="Arial"/>
        </w:rPr>
        <w:t>Landscape character</w:t>
      </w:r>
    </w:p>
    <w:p w14:paraId="5274D439" w14:textId="77777777" w:rsidR="00731533" w:rsidRPr="00731533" w:rsidRDefault="00731533" w:rsidP="00E93902">
      <w:pPr>
        <w:numPr>
          <w:ilvl w:val="0"/>
          <w:numId w:val="36"/>
        </w:numPr>
        <w:spacing w:line="288" w:lineRule="auto"/>
        <w:rPr>
          <w:rFonts w:cs="Arial"/>
        </w:rPr>
      </w:pPr>
      <w:r w:rsidRPr="00731533">
        <w:rPr>
          <w:rFonts w:cs="Arial"/>
        </w:rPr>
        <w:t>Discussions and meetings with the specialist consultant team to identify specific aspects of the construction and development which would affect the visual quality of a setting;</w:t>
      </w:r>
    </w:p>
    <w:p w14:paraId="66FE7B0D" w14:textId="77777777" w:rsidR="00731533" w:rsidRPr="00731533" w:rsidRDefault="00731533" w:rsidP="00E93902">
      <w:pPr>
        <w:numPr>
          <w:ilvl w:val="0"/>
          <w:numId w:val="36"/>
        </w:numPr>
        <w:spacing w:line="288" w:lineRule="auto"/>
        <w:rPr>
          <w:rFonts w:cs="Arial"/>
        </w:rPr>
      </w:pPr>
      <w:r w:rsidRPr="00731533">
        <w:rPr>
          <w:rFonts w:cs="Arial"/>
        </w:rPr>
        <w:t>Define the extent of the affected visual environmental, the viewing distance and the critical views;</w:t>
      </w:r>
    </w:p>
    <w:p w14:paraId="4BC39496" w14:textId="77777777" w:rsidR="00731533" w:rsidRPr="00731533" w:rsidRDefault="00731533" w:rsidP="00E93902">
      <w:pPr>
        <w:numPr>
          <w:ilvl w:val="0"/>
          <w:numId w:val="36"/>
        </w:numPr>
        <w:spacing w:line="288" w:lineRule="auto"/>
        <w:rPr>
          <w:rFonts w:cs="Arial"/>
        </w:rPr>
      </w:pPr>
      <w:r w:rsidRPr="00731533">
        <w:rPr>
          <w:rFonts w:cs="Arial"/>
        </w:rPr>
        <w:t>An evaluation will be made of the landscape characteristics against which impact criteria ratings will be applied;</w:t>
      </w:r>
    </w:p>
    <w:p w14:paraId="292829CB" w14:textId="017C1C82" w:rsidR="00731533" w:rsidRPr="00731533" w:rsidRDefault="00731533" w:rsidP="00E93902">
      <w:pPr>
        <w:numPr>
          <w:ilvl w:val="0"/>
          <w:numId w:val="36"/>
        </w:numPr>
        <w:spacing w:line="288" w:lineRule="auto"/>
        <w:rPr>
          <w:rFonts w:cs="Arial"/>
        </w:rPr>
      </w:pPr>
      <w:r w:rsidRPr="00731533">
        <w:rPr>
          <w:rFonts w:cs="Arial"/>
        </w:rPr>
        <w:t>The viewshed, the area within which the proposed project can be visible, will be determined using digital 1:50 000 topographic maps with 20 m contour intervals analysed by the Geographic Information System (GIS), algorithms available in the ArcView Software Suite.</w:t>
      </w:r>
    </w:p>
    <w:p w14:paraId="307C4159" w14:textId="1AD148AB" w:rsidR="00731533" w:rsidRPr="006F5A90" w:rsidRDefault="006F5A90" w:rsidP="001F7459">
      <w:pPr>
        <w:pStyle w:val="Heading3"/>
        <w:rPr>
          <w:snapToGrid w:val="0"/>
          <w:lang w:val="en-ZA"/>
        </w:rPr>
      </w:pPr>
      <w:bookmarkStart w:id="318" w:name="_Toc82766427"/>
      <w:r>
        <w:rPr>
          <w:snapToGrid w:val="0"/>
          <w:lang w:val="en-ZA"/>
        </w:rPr>
        <w:t>Socio-economic Impact Assessment</w:t>
      </w:r>
      <w:bookmarkEnd w:id="318"/>
    </w:p>
    <w:p w14:paraId="7E38BF88" w14:textId="77777777" w:rsidR="002A0122" w:rsidRPr="002A0122" w:rsidRDefault="002A0122" w:rsidP="002A0122">
      <w:pPr>
        <w:spacing w:line="288" w:lineRule="auto"/>
        <w:rPr>
          <w:rFonts w:cs="Arial"/>
          <w:u w:val="single"/>
        </w:rPr>
      </w:pPr>
      <w:r w:rsidRPr="002A0122">
        <w:rPr>
          <w:rFonts w:cs="Arial"/>
          <w:u w:val="single"/>
        </w:rPr>
        <w:t>Background and Overview</w:t>
      </w:r>
    </w:p>
    <w:p w14:paraId="6218C701" w14:textId="77777777" w:rsidR="002A0122" w:rsidRPr="002A0122" w:rsidRDefault="002A0122" w:rsidP="002A0122">
      <w:pPr>
        <w:spacing w:line="288" w:lineRule="auto"/>
        <w:rPr>
          <w:rFonts w:cs="Arial"/>
        </w:rPr>
      </w:pPr>
      <w:r w:rsidRPr="002A0122">
        <w:rPr>
          <w:rFonts w:cs="Arial"/>
        </w:rPr>
        <w:t xml:space="preserve">The SIA will aim at determining the social risk associated with the proposed project. The main focus of the methods of assessment will be to provide knowledge and information about the consequences of a planned intervention in order to manage the social issues. The study will adopt a qualitative approach to collect relevant information. SIA is a hybrid of science and political process and provides advice to assist the mitigation and enhancement measures. Most importantly the Social Impact and Risk Assessment must be strongly associated with the management of an impact and its consequences rather than just an estimation and prediction. The parallel EIA activities are crucial to the SIA process </w:t>
      </w:r>
      <w:r w:rsidRPr="002A0122">
        <w:rPr>
          <w:rFonts w:cs="Arial"/>
        </w:rPr>
        <w:lastRenderedPageBreak/>
        <w:t>as they inform the scope of the study and communicate the findings to the relevant stakeholders via the Public Participation Process (PPP).</w:t>
      </w:r>
    </w:p>
    <w:p w14:paraId="6B976247" w14:textId="77777777" w:rsidR="002A0122" w:rsidRPr="002A0122" w:rsidRDefault="002A0122" w:rsidP="002A0122">
      <w:pPr>
        <w:spacing w:line="288" w:lineRule="auto"/>
        <w:rPr>
          <w:rFonts w:cs="Arial"/>
        </w:rPr>
      </w:pPr>
      <w:r w:rsidRPr="002A0122">
        <w:rPr>
          <w:rFonts w:cs="Arial"/>
        </w:rPr>
        <w:t>The figure below presents the approach of analysis used in compiling the SIA.</w:t>
      </w:r>
    </w:p>
    <w:p w14:paraId="0328C7C9" w14:textId="0D6607A5" w:rsidR="006F5A90" w:rsidRDefault="002A0122" w:rsidP="002A0122">
      <w:pPr>
        <w:jc w:val="center"/>
      </w:pPr>
      <w:r w:rsidRPr="002A0122">
        <w:rPr>
          <w:rFonts w:cs="Arial"/>
          <w:noProof/>
          <w:lang w:val="en-ZA" w:eastAsia="en-ZA"/>
        </w:rPr>
        <w:drawing>
          <wp:inline distT="0" distB="0" distL="0" distR="0" wp14:anchorId="2B36F6CD" wp14:editId="15984399">
            <wp:extent cx="2465070" cy="21964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65070" cy="2196465"/>
                    </a:xfrm>
                    <a:prstGeom prst="rect">
                      <a:avLst/>
                    </a:prstGeom>
                    <a:noFill/>
                    <a:ln>
                      <a:noFill/>
                    </a:ln>
                  </pic:spPr>
                </pic:pic>
              </a:graphicData>
            </a:graphic>
          </wp:inline>
        </w:drawing>
      </w:r>
    </w:p>
    <w:p w14:paraId="62289590" w14:textId="658C75E7" w:rsidR="006F5A90" w:rsidRDefault="002A0122" w:rsidP="00214C74">
      <w:pPr>
        <w:pStyle w:val="Caption"/>
      </w:pPr>
      <w:bookmarkStart w:id="319" w:name="_Toc85628480"/>
      <w:r>
        <w:t xml:space="preserve">Figure </w:t>
      </w:r>
      <w:r w:rsidR="00E54AF9">
        <w:fldChar w:fldCharType="begin"/>
      </w:r>
      <w:r w:rsidR="00E54AF9">
        <w:instrText xml:space="preserve"> SEQ Figure \* ARABIC </w:instrText>
      </w:r>
      <w:r w:rsidR="00E54AF9">
        <w:fldChar w:fldCharType="separate"/>
      </w:r>
      <w:r w:rsidR="006A7B40">
        <w:rPr>
          <w:noProof/>
        </w:rPr>
        <w:t>13</w:t>
      </w:r>
      <w:r w:rsidR="00E54AF9">
        <w:rPr>
          <w:noProof/>
        </w:rPr>
        <w:fldChar w:fldCharType="end"/>
      </w:r>
      <w:r>
        <w:t>:</w:t>
      </w:r>
      <w:r>
        <w:tab/>
      </w:r>
      <w:r w:rsidRPr="002A0122">
        <w:t>A schema of a social and risk impact assessment</w:t>
      </w:r>
      <w:bookmarkEnd w:id="319"/>
    </w:p>
    <w:p w14:paraId="366D416C" w14:textId="77777777" w:rsidR="002A0122" w:rsidRPr="002A0122" w:rsidRDefault="002A0122" w:rsidP="002A0122">
      <w:pPr>
        <w:spacing w:line="288" w:lineRule="auto"/>
        <w:rPr>
          <w:rFonts w:cs="Arial"/>
        </w:rPr>
      </w:pPr>
      <w:r w:rsidRPr="002A0122">
        <w:rPr>
          <w:rFonts w:cs="Arial"/>
        </w:rPr>
        <w:t>The process of conducting the SIA can be presented as a process of five steps organized across three sequential stages, namely:</w:t>
      </w:r>
    </w:p>
    <w:p w14:paraId="1873AE78" w14:textId="77777777" w:rsidR="002A0122" w:rsidRPr="002A0122" w:rsidRDefault="002A0122" w:rsidP="00E93902">
      <w:pPr>
        <w:numPr>
          <w:ilvl w:val="0"/>
          <w:numId w:val="38"/>
        </w:numPr>
        <w:spacing w:line="288" w:lineRule="auto"/>
        <w:rPr>
          <w:rFonts w:cs="Arial"/>
        </w:rPr>
      </w:pPr>
      <w:r w:rsidRPr="002A0122">
        <w:rPr>
          <w:rFonts w:cs="Arial"/>
        </w:rPr>
        <w:t>Impact identification, which involves risk screening and a clarificatory evaluation of the project. This stage also includes scoping which a stakeholder analysis is focusing on risk related concerns.</w:t>
      </w:r>
    </w:p>
    <w:p w14:paraId="28F8EA17" w14:textId="77777777" w:rsidR="002A0122" w:rsidRPr="002A0122" w:rsidRDefault="002A0122" w:rsidP="00E93902">
      <w:pPr>
        <w:numPr>
          <w:ilvl w:val="0"/>
          <w:numId w:val="38"/>
        </w:numPr>
        <w:spacing w:line="288" w:lineRule="auto"/>
        <w:rPr>
          <w:rFonts w:cs="Arial"/>
        </w:rPr>
      </w:pPr>
      <w:r w:rsidRPr="002A0122">
        <w:rPr>
          <w:rFonts w:cs="Arial"/>
        </w:rPr>
        <w:t>Impact assessment, this stage of analysis determines the significance of the likely impact and considers a causal comparative to the risks.</w:t>
      </w:r>
    </w:p>
    <w:p w14:paraId="70394C8B" w14:textId="77777777" w:rsidR="002A0122" w:rsidRPr="002A0122" w:rsidRDefault="002A0122" w:rsidP="00E93902">
      <w:pPr>
        <w:numPr>
          <w:ilvl w:val="0"/>
          <w:numId w:val="38"/>
        </w:numPr>
        <w:spacing w:line="288" w:lineRule="auto"/>
        <w:rPr>
          <w:rFonts w:cs="Arial"/>
        </w:rPr>
      </w:pPr>
      <w:r w:rsidRPr="002A0122">
        <w:rPr>
          <w:rFonts w:cs="Arial"/>
        </w:rPr>
        <w:t>Impact management, which includes the appropriate strategies to deal with the risk.</w:t>
      </w:r>
    </w:p>
    <w:p w14:paraId="613A68AE" w14:textId="77777777" w:rsidR="002A0122" w:rsidRPr="002A0122" w:rsidRDefault="002A0122" w:rsidP="002A0122">
      <w:pPr>
        <w:spacing w:line="288" w:lineRule="auto"/>
        <w:rPr>
          <w:rFonts w:cs="Arial"/>
          <w:u w:val="single"/>
        </w:rPr>
      </w:pPr>
      <w:r w:rsidRPr="002A0122">
        <w:rPr>
          <w:rFonts w:cs="Arial"/>
          <w:u w:val="single"/>
        </w:rPr>
        <w:t>Data gathering and analysis</w:t>
      </w:r>
    </w:p>
    <w:p w14:paraId="18CEC28A" w14:textId="77777777" w:rsidR="002A0122" w:rsidRPr="002A0122" w:rsidRDefault="002A0122" w:rsidP="002A0122">
      <w:pPr>
        <w:spacing w:line="288" w:lineRule="auto"/>
        <w:rPr>
          <w:rFonts w:cs="Arial"/>
        </w:rPr>
      </w:pPr>
      <w:r w:rsidRPr="002A0122">
        <w:rPr>
          <w:rFonts w:cs="Arial"/>
        </w:rPr>
        <w:t>Data gathering will include the following activities i.e.:</w:t>
      </w:r>
    </w:p>
    <w:p w14:paraId="4F09EE1E" w14:textId="77777777" w:rsidR="002A0122" w:rsidRPr="002A0122" w:rsidRDefault="002A0122" w:rsidP="00E93902">
      <w:pPr>
        <w:numPr>
          <w:ilvl w:val="0"/>
          <w:numId w:val="39"/>
        </w:numPr>
        <w:spacing w:line="288" w:lineRule="auto"/>
        <w:rPr>
          <w:rFonts w:cs="Arial"/>
        </w:rPr>
      </w:pPr>
      <w:r w:rsidRPr="002A0122">
        <w:rPr>
          <w:rFonts w:cs="Arial"/>
        </w:rPr>
        <w:t>Defining the study area</w:t>
      </w:r>
    </w:p>
    <w:p w14:paraId="4B00C166" w14:textId="77777777" w:rsidR="002A0122" w:rsidRPr="002A0122" w:rsidRDefault="002A0122" w:rsidP="00E93902">
      <w:pPr>
        <w:numPr>
          <w:ilvl w:val="0"/>
          <w:numId w:val="39"/>
        </w:numPr>
        <w:spacing w:line="288" w:lineRule="auto"/>
        <w:rPr>
          <w:rFonts w:cs="Arial"/>
        </w:rPr>
      </w:pPr>
      <w:r w:rsidRPr="002A0122">
        <w:rPr>
          <w:rFonts w:cs="Arial"/>
        </w:rPr>
        <w:t>Desktop studies and literature review</w:t>
      </w:r>
    </w:p>
    <w:p w14:paraId="77085159" w14:textId="77777777" w:rsidR="002A0122" w:rsidRPr="002A0122" w:rsidRDefault="002A0122" w:rsidP="00E93902">
      <w:pPr>
        <w:numPr>
          <w:ilvl w:val="0"/>
          <w:numId w:val="39"/>
        </w:numPr>
        <w:spacing w:line="288" w:lineRule="auto"/>
        <w:rPr>
          <w:rFonts w:cs="Arial"/>
        </w:rPr>
      </w:pPr>
      <w:r w:rsidRPr="002A0122">
        <w:rPr>
          <w:rFonts w:cs="Arial"/>
        </w:rPr>
        <w:t>Key stakeholder interviews</w:t>
      </w:r>
    </w:p>
    <w:p w14:paraId="1525C7BC" w14:textId="71FC575B" w:rsidR="002A0122" w:rsidRDefault="002A0122" w:rsidP="00E93902">
      <w:pPr>
        <w:numPr>
          <w:ilvl w:val="0"/>
          <w:numId w:val="39"/>
        </w:numPr>
        <w:spacing w:line="288" w:lineRule="auto"/>
        <w:rPr>
          <w:rFonts w:cs="Arial"/>
        </w:rPr>
      </w:pPr>
      <w:r w:rsidRPr="002A0122">
        <w:rPr>
          <w:rFonts w:cs="Arial"/>
        </w:rPr>
        <w:t>Impact identification, determination of mitigation measures and report writing.</w:t>
      </w:r>
    </w:p>
    <w:p w14:paraId="00850992" w14:textId="75441147" w:rsidR="005C01CA" w:rsidRDefault="005C01CA" w:rsidP="005C01CA">
      <w:pPr>
        <w:pStyle w:val="Heading3"/>
      </w:pPr>
      <w:bookmarkStart w:id="320" w:name="_Toc82766428"/>
      <w:r>
        <w:t>Additional Studies</w:t>
      </w:r>
      <w:bookmarkEnd w:id="320"/>
    </w:p>
    <w:p w14:paraId="78B03D6F" w14:textId="49A7D033" w:rsidR="005C01CA" w:rsidRDefault="005C01CA" w:rsidP="005C01CA">
      <w:pPr>
        <w:spacing w:line="288" w:lineRule="auto"/>
        <w:rPr>
          <w:rFonts w:cs="Arial"/>
        </w:rPr>
      </w:pPr>
      <w:r>
        <w:rPr>
          <w:rFonts w:cs="Arial"/>
        </w:rPr>
        <w:t>In addition to the above studies and in accordance with the screening tool, the following assessments will be undertaken i.e.:</w:t>
      </w:r>
    </w:p>
    <w:p w14:paraId="34CE05D7" w14:textId="0AAB0060" w:rsidR="005C01CA" w:rsidRPr="005C01CA" w:rsidRDefault="005C01CA" w:rsidP="00E93902">
      <w:pPr>
        <w:pStyle w:val="ListParagraph"/>
        <w:numPr>
          <w:ilvl w:val="0"/>
          <w:numId w:val="48"/>
        </w:numPr>
        <w:spacing w:line="288" w:lineRule="auto"/>
        <w:rPr>
          <w:rFonts w:ascii="Arial" w:hAnsi="Arial" w:cs="Arial"/>
          <w:sz w:val="20"/>
          <w:szCs w:val="20"/>
        </w:rPr>
      </w:pPr>
      <w:r w:rsidRPr="005C01CA">
        <w:rPr>
          <w:rFonts w:ascii="Arial" w:hAnsi="Arial" w:cs="Arial"/>
          <w:sz w:val="20"/>
          <w:szCs w:val="20"/>
        </w:rPr>
        <w:t>Agricultural Impact Assessment</w:t>
      </w:r>
    </w:p>
    <w:p w14:paraId="391D6F14" w14:textId="744BC6C4" w:rsidR="005C01CA" w:rsidRPr="005C01CA" w:rsidRDefault="005C01CA" w:rsidP="00E93902">
      <w:pPr>
        <w:pStyle w:val="ListParagraph"/>
        <w:numPr>
          <w:ilvl w:val="0"/>
          <w:numId w:val="48"/>
        </w:numPr>
        <w:spacing w:line="288" w:lineRule="auto"/>
        <w:rPr>
          <w:rFonts w:ascii="Arial" w:hAnsi="Arial" w:cs="Arial"/>
          <w:sz w:val="20"/>
          <w:szCs w:val="20"/>
        </w:rPr>
      </w:pPr>
      <w:r w:rsidRPr="005C01CA">
        <w:rPr>
          <w:rFonts w:ascii="Arial" w:hAnsi="Arial" w:cs="Arial"/>
          <w:sz w:val="20"/>
          <w:szCs w:val="20"/>
        </w:rPr>
        <w:t>Palaeontology Impact Assessment</w:t>
      </w:r>
    </w:p>
    <w:p w14:paraId="695BFB8C" w14:textId="200BC5CB" w:rsidR="005C01CA" w:rsidRPr="005C01CA" w:rsidRDefault="005C01CA" w:rsidP="00E93902">
      <w:pPr>
        <w:pStyle w:val="ListParagraph"/>
        <w:numPr>
          <w:ilvl w:val="0"/>
          <w:numId w:val="48"/>
        </w:numPr>
        <w:spacing w:line="288" w:lineRule="auto"/>
        <w:rPr>
          <w:rFonts w:ascii="Arial" w:hAnsi="Arial" w:cs="Arial"/>
          <w:sz w:val="20"/>
          <w:szCs w:val="20"/>
        </w:rPr>
      </w:pPr>
      <w:r w:rsidRPr="005C01CA">
        <w:rPr>
          <w:rFonts w:ascii="Arial" w:hAnsi="Arial" w:cs="Arial"/>
          <w:sz w:val="20"/>
          <w:szCs w:val="20"/>
        </w:rPr>
        <w:t>Geotechnical Assessment</w:t>
      </w:r>
    </w:p>
    <w:p w14:paraId="08CE1084" w14:textId="35E2C28D" w:rsidR="005C01CA" w:rsidRPr="005C01CA" w:rsidRDefault="005C01CA" w:rsidP="00E93902">
      <w:pPr>
        <w:pStyle w:val="ListParagraph"/>
        <w:numPr>
          <w:ilvl w:val="0"/>
          <w:numId w:val="48"/>
        </w:numPr>
        <w:spacing w:line="288" w:lineRule="auto"/>
        <w:rPr>
          <w:rFonts w:ascii="Arial" w:hAnsi="Arial" w:cs="Arial"/>
          <w:sz w:val="20"/>
          <w:szCs w:val="20"/>
        </w:rPr>
      </w:pPr>
      <w:r w:rsidRPr="005C01CA">
        <w:rPr>
          <w:rFonts w:ascii="Arial" w:hAnsi="Arial" w:cs="Arial"/>
          <w:sz w:val="20"/>
          <w:szCs w:val="20"/>
        </w:rPr>
        <w:t>Climate Impact Assessment</w:t>
      </w:r>
    </w:p>
    <w:p w14:paraId="7D2E8A87" w14:textId="0D96E010" w:rsidR="005C01CA" w:rsidRPr="005C01CA" w:rsidRDefault="005C01CA" w:rsidP="00E93902">
      <w:pPr>
        <w:pStyle w:val="ListParagraph"/>
        <w:numPr>
          <w:ilvl w:val="0"/>
          <w:numId w:val="48"/>
        </w:numPr>
        <w:spacing w:line="288" w:lineRule="auto"/>
        <w:rPr>
          <w:rFonts w:ascii="Arial" w:hAnsi="Arial" w:cs="Arial"/>
          <w:sz w:val="20"/>
          <w:szCs w:val="20"/>
        </w:rPr>
      </w:pPr>
      <w:r w:rsidRPr="005C01CA">
        <w:rPr>
          <w:rFonts w:ascii="Arial" w:hAnsi="Arial" w:cs="Arial"/>
          <w:sz w:val="20"/>
          <w:szCs w:val="20"/>
        </w:rPr>
        <w:t>Civil Aviation Assessment</w:t>
      </w:r>
    </w:p>
    <w:p w14:paraId="701E7324" w14:textId="507C9DB6" w:rsidR="005C01CA" w:rsidRDefault="005C01CA" w:rsidP="005C01CA">
      <w:pPr>
        <w:pStyle w:val="Heading3"/>
      </w:pPr>
      <w:bookmarkStart w:id="321" w:name="_Toc82766429"/>
      <w:r>
        <w:lastRenderedPageBreak/>
        <w:t>Excluded Studies</w:t>
      </w:r>
      <w:bookmarkEnd w:id="321"/>
    </w:p>
    <w:p w14:paraId="44362F13" w14:textId="77777777" w:rsidR="005C01CA" w:rsidRPr="005C01CA" w:rsidRDefault="005C01CA" w:rsidP="005C01CA">
      <w:pPr>
        <w:spacing w:line="288" w:lineRule="auto"/>
        <w:rPr>
          <w:spacing w:val="-5"/>
        </w:rPr>
      </w:pPr>
      <w:r w:rsidRPr="005C01CA">
        <w:rPr>
          <w:spacing w:val="-5"/>
        </w:rPr>
        <w:t>Based on the assessment of the development site and the issues that may arise from the project, it is the opinion of the EAP that the following studies that were identified in the environmental screening tool be excluded from the list of specialist assessments i.e.:</w:t>
      </w:r>
    </w:p>
    <w:p w14:paraId="6DB8B94D" w14:textId="55772B6F" w:rsidR="005C01CA" w:rsidRPr="005C01CA" w:rsidRDefault="005C01CA" w:rsidP="00E93902">
      <w:pPr>
        <w:pStyle w:val="ListParagraph"/>
        <w:numPr>
          <w:ilvl w:val="0"/>
          <w:numId w:val="47"/>
        </w:numPr>
        <w:rPr>
          <w:rFonts w:ascii="Arial" w:hAnsi="Arial" w:cs="Arial"/>
          <w:sz w:val="20"/>
          <w:szCs w:val="20"/>
        </w:rPr>
      </w:pPr>
      <w:r w:rsidRPr="005C01CA">
        <w:rPr>
          <w:rFonts w:ascii="Arial" w:hAnsi="Arial" w:cs="Arial"/>
          <w:sz w:val="20"/>
          <w:szCs w:val="20"/>
        </w:rPr>
        <w:t>Radioactivity Impact Assessment</w:t>
      </w:r>
    </w:p>
    <w:p w14:paraId="62A9B129" w14:textId="77777777" w:rsidR="005C01CA" w:rsidRPr="005C01CA" w:rsidRDefault="005C01CA" w:rsidP="005C01CA">
      <w:pPr>
        <w:spacing w:line="288" w:lineRule="auto"/>
        <w:rPr>
          <w:spacing w:val="-5"/>
        </w:rPr>
      </w:pPr>
      <w:r w:rsidRPr="005C01CA">
        <w:rPr>
          <w:spacing w:val="-5"/>
        </w:rPr>
        <w:t>Based on the site verification undertaken over the proposed project area and after a desktop assessment for the project area, it was determined that the likelihood of the site having a radioactive waste storage or facilities where radioactive material was or is used was very low.  In view of the above, it was deemed not necessary that a radioactive impact assessment study be conducted for the proposed project.</w:t>
      </w:r>
    </w:p>
    <w:p w14:paraId="22FE6B35" w14:textId="06C37EAB" w:rsidR="005C01CA" w:rsidRPr="005C01CA" w:rsidRDefault="005C01CA" w:rsidP="00E93902">
      <w:pPr>
        <w:pStyle w:val="ListParagraph"/>
        <w:numPr>
          <w:ilvl w:val="0"/>
          <w:numId w:val="46"/>
        </w:numPr>
        <w:spacing w:line="288" w:lineRule="auto"/>
        <w:rPr>
          <w:rFonts w:ascii="Arial" w:hAnsi="Arial" w:cs="Arial"/>
          <w:spacing w:val="-5"/>
          <w:sz w:val="20"/>
          <w:szCs w:val="20"/>
        </w:rPr>
      </w:pPr>
      <w:r w:rsidRPr="005C01CA">
        <w:rPr>
          <w:rFonts w:ascii="Arial" w:hAnsi="Arial" w:cs="Arial"/>
          <w:spacing w:val="-5"/>
          <w:sz w:val="20"/>
          <w:szCs w:val="20"/>
        </w:rPr>
        <w:t>Health Impact Assessment</w:t>
      </w:r>
    </w:p>
    <w:p w14:paraId="7AF57EF0" w14:textId="156386A8" w:rsidR="005C01CA" w:rsidRPr="002A0122" w:rsidRDefault="005C01CA" w:rsidP="005C01CA">
      <w:pPr>
        <w:spacing w:line="288" w:lineRule="auto"/>
        <w:rPr>
          <w:rFonts w:cs="Arial"/>
        </w:rPr>
      </w:pPr>
      <w:r w:rsidRPr="005C01CA">
        <w:rPr>
          <w:spacing w:val="-5"/>
        </w:rPr>
        <w:t>Health Impact Assessment (HIA) is a practical approach used to judge the potential health effects of a policy, programme or project on a population, particularly on vulnerable or disadvantaged groups.  Regarding the proposed project, it was of the opinion of the EAP that since all issues related to the health of the community such as air quality, noise impacts, visual impacts, water resource impacts have been addressed through a number of specialist assessments, the health impact assessment was deemed not necessary.</w:t>
      </w:r>
    </w:p>
    <w:p w14:paraId="7FF2C058" w14:textId="77777777" w:rsidR="00FE4BA5" w:rsidRDefault="00CD72D0">
      <w:pPr>
        <w:pStyle w:val="Heading2"/>
        <w:rPr>
          <w:lang w:val="en-ZA" w:eastAsia="en-ZA"/>
        </w:rPr>
      </w:pPr>
      <w:bookmarkStart w:id="322" w:name="_Toc82766430"/>
      <w:r>
        <w:rPr>
          <w:lang w:val="en-ZA" w:eastAsia="en-ZA"/>
        </w:rPr>
        <w:t xml:space="preserve">description of the proposed method of assessing the environmental </w:t>
      </w:r>
      <w:r w:rsidR="00F67E28">
        <w:rPr>
          <w:lang w:val="en-ZA" w:eastAsia="en-ZA"/>
        </w:rPr>
        <w:t>aspects</w:t>
      </w:r>
      <w:bookmarkEnd w:id="322"/>
    </w:p>
    <w:p w14:paraId="1EC9EBD4" w14:textId="01731EE2" w:rsidR="00CF59A6" w:rsidRDefault="00CF59A6" w:rsidP="005132C0">
      <w:pPr>
        <w:pStyle w:val="NormalJustified"/>
        <w:spacing w:line="300" w:lineRule="auto"/>
      </w:pPr>
      <w:r>
        <w:t xml:space="preserve">The following prediction and evaluation of impacts is based on the </w:t>
      </w:r>
      <w:r w:rsidR="0059096C">
        <w:t xml:space="preserve">proposed </w:t>
      </w:r>
      <w:proofErr w:type="spellStart"/>
      <w:r w:rsidR="00490DB7">
        <w:t>Steynsplaats</w:t>
      </w:r>
      <w:proofErr w:type="spellEnd"/>
      <w:r w:rsidR="00407BD4">
        <w:t xml:space="preserve"> Colliery</w:t>
      </w:r>
      <w:r w:rsidR="007D1644">
        <w:t xml:space="preserve"> </w:t>
      </w:r>
      <w:r>
        <w:t xml:space="preserve">to be conducted at the proposed </w:t>
      </w:r>
      <w:r w:rsidR="00E35DF9">
        <w:t xml:space="preserve">development </w:t>
      </w:r>
      <w:r>
        <w:t>area.</w:t>
      </w:r>
    </w:p>
    <w:p w14:paraId="4368E13B" w14:textId="77777777" w:rsidR="00CF59A6" w:rsidRDefault="00CF59A6" w:rsidP="005132C0">
      <w:pPr>
        <w:pStyle w:val="NormalJustified"/>
        <w:spacing w:line="300" w:lineRule="auto"/>
      </w:pPr>
      <w:r>
        <w:t>The evaluation distinguishes between significantly adverse and beneficial impacts and allocates significance against national regulations, standards and quality objectives governing:</w:t>
      </w:r>
    </w:p>
    <w:p w14:paraId="29957DA2" w14:textId="77777777" w:rsidR="00CF59A6" w:rsidRDefault="00CF59A6" w:rsidP="003F597E">
      <w:pPr>
        <w:pStyle w:val="NormalJustified"/>
        <w:numPr>
          <w:ilvl w:val="0"/>
          <w:numId w:val="9"/>
        </w:numPr>
        <w:spacing w:line="300" w:lineRule="auto"/>
      </w:pPr>
      <w:r>
        <w:t>Health &amp; Safety</w:t>
      </w:r>
    </w:p>
    <w:p w14:paraId="67018A96" w14:textId="77777777" w:rsidR="00CF59A6" w:rsidRDefault="00CF59A6" w:rsidP="003F597E">
      <w:pPr>
        <w:pStyle w:val="NormalJustified"/>
        <w:numPr>
          <w:ilvl w:val="0"/>
          <w:numId w:val="9"/>
        </w:numPr>
        <w:spacing w:line="300" w:lineRule="auto"/>
      </w:pPr>
      <w:r>
        <w:t>Protection of Environmentally Sensitive Areas</w:t>
      </w:r>
    </w:p>
    <w:p w14:paraId="412E9B6C" w14:textId="77777777" w:rsidR="00CF59A6" w:rsidRDefault="00CF59A6" w:rsidP="003F597E">
      <w:pPr>
        <w:pStyle w:val="NormalJustified"/>
        <w:numPr>
          <w:ilvl w:val="0"/>
          <w:numId w:val="9"/>
        </w:numPr>
        <w:spacing w:line="300" w:lineRule="auto"/>
      </w:pPr>
      <w:r>
        <w:t>Land use</w:t>
      </w:r>
    </w:p>
    <w:p w14:paraId="340D4C89" w14:textId="77777777" w:rsidR="00CF59A6" w:rsidRDefault="00CF59A6" w:rsidP="003F597E">
      <w:pPr>
        <w:pStyle w:val="NormalJustified"/>
        <w:numPr>
          <w:ilvl w:val="0"/>
          <w:numId w:val="9"/>
        </w:numPr>
        <w:spacing w:line="300" w:lineRule="auto"/>
      </w:pPr>
      <w:r>
        <w:t>Pollution levels</w:t>
      </w:r>
    </w:p>
    <w:p w14:paraId="7D3DF67D" w14:textId="77777777" w:rsidR="00CF59A6" w:rsidRDefault="00CF59A6" w:rsidP="003F597E">
      <w:pPr>
        <w:pStyle w:val="NormalJustified"/>
        <w:numPr>
          <w:ilvl w:val="0"/>
          <w:numId w:val="9"/>
        </w:numPr>
        <w:spacing w:line="300" w:lineRule="auto"/>
      </w:pPr>
      <w:r>
        <w:t>Irreversible impacts are also identified.</w:t>
      </w:r>
    </w:p>
    <w:p w14:paraId="4D2607A1" w14:textId="77777777" w:rsidR="00F67E28" w:rsidRDefault="00F67E28" w:rsidP="001F7459">
      <w:pPr>
        <w:pStyle w:val="Heading3"/>
      </w:pPr>
      <w:bookmarkStart w:id="323" w:name="_Toc82766431"/>
      <w:r>
        <w:t>Risk Assessment</w:t>
      </w:r>
      <w:bookmarkEnd w:id="323"/>
      <w:r>
        <w:t xml:space="preserve"> </w:t>
      </w:r>
    </w:p>
    <w:p w14:paraId="46FF8CD2" w14:textId="77777777" w:rsidR="00F67E28" w:rsidRDefault="00F67E28" w:rsidP="00585E04">
      <w:pPr>
        <w:pStyle w:val="BodyText3"/>
      </w:pPr>
      <w:r w:rsidRPr="00F67E28">
        <w:t xml:space="preserve">During the </w:t>
      </w:r>
      <w:r w:rsidR="002F55D6">
        <w:t>Environmental Impact Assessment</w:t>
      </w:r>
      <w:r w:rsidR="002F55D6" w:rsidRPr="00F67E28">
        <w:t xml:space="preserve"> </w:t>
      </w:r>
      <w:r w:rsidRPr="00F67E28">
        <w:t>data gathered</w:t>
      </w:r>
      <w:r>
        <w:t xml:space="preserve"> and studies conducted</w:t>
      </w:r>
      <w:r w:rsidRPr="00F67E28">
        <w:t xml:space="preserve"> </w:t>
      </w:r>
      <w:r>
        <w:t>will be</w:t>
      </w:r>
      <w:r w:rsidRPr="00F67E28">
        <w:t xml:space="preserve"> used to identify the risks </w:t>
      </w:r>
      <w:r>
        <w:t>associated with the proposed project</w:t>
      </w:r>
      <w:r w:rsidRPr="00F67E28">
        <w:t>. All issues that have been identified as posing significant risks to the environment w</w:t>
      </w:r>
      <w:r>
        <w:t>ill be</w:t>
      </w:r>
      <w:r w:rsidRPr="00F67E28">
        <w:t xml:space="preserve"> identified and prioritis</w:t>
      </w:r>
      <w:r>
        <w:t>ed. Management of these issues will be</w:t>
      </w:r>
      <w:r w:rsidRPr="00F67E28">
        <w:t xml:space="preserve"> determined and</w:t>
      </w:r>
      <w:r>
        <w:t xml:space="preserve"> will form</w:t>
      </w:r>
      <w:r w:rsidRPr="00F67E28">
        <w:t xml:space="preserve"> part of this risk assessment.</w:t>
      </w:r>
    </w:p>
    <w:p w14:paraId="54CA2C41" w14:textId="77777777" w:rsidR="00F67E28" w:rsidRDefault="00F67E28" w:rsidP="001F7459">
      <w:pPr>
        <w:pStyle w:val="Heading3"/>
      </w:pPr>
      <w:bookmarkStart w:id="324" w:name="_Toc82766432"/>
      <w:r>
        <w:t>Methodology followed</w:t>
      </w:r>
      <w:bookmarkEnd w:id="324"/>
    </w:p>
    <w:p w14:paraId="6B109CE4" w14:textId="6592342A" w:rsidR="00B47034" w:rsidRDefault="00F67E28" w:rsidP="00585E04">
      <w:pPr>
        <w:pStyle w:val="BodyText3"/>
      </w:pPr>
      <w:r w:rsidRPr="00F67E28">
        <w:t xml:space="preserve">The environment risk assessment </w:t>
      </w:r>
      <w:r w:rsidR="00585E04">
        <w:t>will address</w:t>
      </w:r>
      <w:r w:rsidRPr="00F67E28">
        <w:t xml:space="preserve"> the actions of the </w:t>
      </w:r>
      <w:r w:rsidR="00585E04">
        <w:t>activities associated with the proposed development and assess</w:t>
      </w:r>
      <w:r w:rsidRPr="00F67E28">
        <w:t xml:space="preserve"> the significance of the impact on the environment. The risks will then be described using the parameters specified in</w:t>
      </w:r>
      <w:r w:rsidR="003A77E7">
        <w:t xml:space="preserve"> </w:t>
      </w:r>
      <w:r w:rsidR="00B47034">
        <w:fldChar w:fldCharType="begin"/>
      </w:r>
      <w:r w:rsidR="00B47034">
        <w:instrText xml:space="preserve"> REF _Ref421268620 \h </w:instrText>
      </w:r>
      <w:r w:rsidR="00B47034">
        <w:fldChar w:fldCharType="separate"/>
      </w:r>
      <w:r w:rsidR="006A7B40">
        <w:t xml:space="preserve">Table </w:t>
      </w:r>
      <w:r w:rsidR="006A7B40">
        <w:rPr>
          <w:noProof/>
        </w:rPr>
        <w:t>13</w:t>
      </w:r>
      <w:r w:rsidR="00B47034">
        <w:fldChar w:fldCharType="end"/>
      </w:r>
      <w:r w:rsidR="00B47034">
        <w:t xml:space="preserve"> </w:t>
      </w:r>
      <w:r w:rsidRPr="00F67E28">
        <w:t>below.</w:t>
      </w:r>
      <w:r w:rsidR="00B47034">
        <w:br w:type="page"/>
      </w:r>
    </w:p>
    <w:p w14:paraId="775FCA84" w14:textId="0026E0BD" w:rsidR="00585E04" w:rsidRPr="00585E04" w:rsidRDefault="006B5FAD" w:rsidP="00214C74">
      <w:pPr>
        <w:pStyle w:val="Caption"/>
      </w:pPr>
      <w:bookmarkStart w:id="325" w:name="_Ref421268620"/>
      <w:bookmarkStart w:id="326" w:name="_Toc86150265"/>
      <w:r>
        <w:lastRenderedPageBreak/>
        <w:t xml:space="preserve">Table </w:t>
      </w:r>
      <w:r w:rsidR="00E54AF9">
        <w:fldChar w:fldCharType="begin"/>
      </w:r>
      <w:r w:rsidR="00E54AF9">
        <w:instrText xml:space="preserve"> SEQ Table \* ARABIC </w:instrText>
      </w:r>
      <w:r w:rsidR="00E54AF9">
        <w:fldChar w:fldCharType="separate"/>
      </w:r>
      <w:r w:rsidR="006A7B40">
        <w:rPr>
          <w:noProof/>
        </w:rPr>
        <w:t>13</w:t>
      </w:r>
      <w:r w:rsidR="00E54AF9">
        <w:rPr>
          <w:noProof/>
        </w:rPr>
        <w:fldChar w:fldCharType="end"/>
      </w:r>
      <w:bookmarkEnd w:id="325"/>
      <w:r w:rsidR="00585E04">
        <w:t>:</w:t>
      </w:r>
      <w:r w:rsidR="00E13B8A">
        <w:tab/>
      </w:r>
      <w:r w:rsidR="00585E04" w:rsidRPr="00585E04">
        <w:t>Criteria used for the environmental risk assessment</w:t>
      </w:r>
      <w:bookmarkEnd w:id="326"/>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976"/>
        <w:gridCol w:w="2635"/>
        <w:gridCol w:w="4388"/>
      </w:tblGrid>
      <w:tr w:rsidR="00585E04" w14:paraId="78DE367C" w14:textId="77777777" w:rsidTr="003D7CFE">
        <w:trPr>
          <w:trHeight w:val="340"/>
        </w:trPr>
        <w:tc>
          <w:tcPr>
            <w:tcW w:w="9228" w:type="dxa"/>
            <w:gridSpan w:val="3"/>
            <w:tcBorders>
              <w:top w:val="double" w:sz="4" w:space="0" w:color="auto"/>
              <w:left w:val="double" w:sz="4" w:space="0" w:color="auto"/>
              <w:bottom w:val="double" w:sz="4" w:space="0" w:color="auto"/>
              <w:right w:val="double" w:sz="4" w:space="0" w:color="auto"/>
            </w:tcBorders>
            <w:shd w:val="clear" w:color="auto" w:fill="E0E0E0"/>
            <w:vAlign w:val="bottom"/>
          </w:tcPr>
          <w:p w14:paraId="30E9152D" w14:textId="77777777" w:rsidR="00585E04" w:rsidRDefault="00585E04" w:rsidP="003D7CFE">
            <w:pPr>
              <w:pStyle w:val="TableText"/>
              <w:jc w:val="center"/>
              <w:rPr>
                <w:b/>
                <w:bCs/>
                <w:sz w:val="20"/>
              </w:rPr>
            </w:pPr>
            <w:r>
              <w:rPr>
                <w:b/>
                <w:bCs/>
                <w:sz w:val="20"/>
              </w:rPr>
              <w:t>THE STATUS OF THE IMPACT</w:t>
            </w:r>
          </w:p>
        </w:tc>
      </w:tr>
      <w:tr w:rsidR="00585E04" w14:paraId="3B0C520E" w14:textId="77777777" w:rsidTr="003D7CFE">
        <w:trPr>
          <w:trHeight w:val="340"/>
        </w:trPr>
        <w:tc>
          <w:tcPr>
            <w:tcW w:w="2016" w:type="dxa"/>
            <w:tcBorders>
              <w:top w:val="double" w:sz="4" w:space="0" w:color="auto"/>
              <w:left w:val="double" w:sz="4" w:space="0" w:color="auto"/>
              <w:bottom w:val="single" w:sz="4" w:space="0" w:color="000000"/>
              <w:right w:val="double" w:sz="4" w:space="0" w:color="auto"/>
            </w:tcBorders>
            <w:vAlign w:val="bottom"/>
          </w:tcPr>
          <w:p w14:paraId="7FDD3CC3" w14:textId="77777777" w:rsidR="00585E04" w:rsidRDefault="00585E04" w:rsidP="003D7CFE">
            <w:pPr>
              <w:pStyle w:val="TableText"/>
              <w:rPr>
                <w:sz w:val="20"/>
              </w:rPr>
            </w:pPr>
            <w:r>
              <w:rPr>
                <w:sz w:val="20"/>
              </w:rPr>
              <w:t>Positive:</w:t>
            </w:r>
          </w:p>
        </w:tc>
        <w:tc>
          <w:tcPr>
            <w:tcW w:w="7212" w:type="dxa"/>
            <w:gridSpan w:val="2"/>
            <w:tcBorders>
              <w:top w:val="double" w:sz="4" w:space="0" w:color="auto"/>
              <w:left w:val="double" w:sz="4" w:space="0" w:color="auto"/>
              <w:bottom w:val="single" w:sz="4" w:space="0" w:color="000000"/>
              <w:right w:val="double" w:sz="4" w:space="0" w:color="auto"/>
            </w:tcBorders>
            <w:vAlign w:val="bottom"/>
          </w:tcPr>
          <w:p w14:paraId="6570FFA5" w14:textId="77777777" w:rsidR="00585E04" w:rsidRDefault="00585E04" w:rsidP="003D7CFE">
            <w:pPr>
              <w:pStyle w:val="TableText"/>
              <w:rPr>
                <w:sz w:val="20"/>
              </w:rPr>
            </w:pPr>
            <w:r>
              <w:rPr>
                <w:sz w:val="20"/>
              </w:rPr>
              <w:t>A benefit to the holistic environment</w:t>
            </w:r>
          </w:p>
        </w:tc>
      </w:tr>
      <w:tr w:rsidR="00585E04" w14:paraId="3F909750" w14:textId="77777777" w:rsidTr="003D7CFE">
        <w:trPr>
          <w:trHeight w:val="340"/>
        </w:trPr>
        <w:tc>
          <w:tcPr>
            <w:tcW w:w="2016" w:type="dxa"/>
            <w:tcBorders>
              <w:top w:val="single" w:sz="4" w:space="0" w:color="000000"/>
              <w:left w:val="double" w:sz="4" w:space="0" w:color="auto"/>
              <w:bottom w:val="single" w:sz="4" w:space="0" w:color="000000"/>
              <w:right w:val="double" w:sz="4" w:space="0" w:color="auto"/>
            </w:tcBorders>
            <w:vAlign w:val="bottom"/>
          </w:tcPr>
          <w:p w14:paraId="62B4B940" w14:textId="77777777" w:rsidR="00585E04" w:rsidRDefault="00585E04" w:rsidP="003D7CFE">
            <w:pPr>
              <w:pStyle w:val="TableText"/>
              <w:rPr>
                <w:sz w:val="20"/>
              </w:rPr>
            </w:pPr>
            <w:r>
              <w:rPr>
                <w:sz w:val="20"/>
              </w:rPr>
              <w:t>Negative:</w:t>
            </w:r>
          </w:p>
        </w:tc>
        <w:tc>
          <w:tcPr>
            <w:tcW w:w="7212" w:type="dxa"/>
            <w:gridSpan w:val="2"/>
            <w:tcBorders>
              <w:top w:val="single" w:sz="4" w:space="0" w:color="000000"/>
              <w:left w:val="double" w:sz="4" w:space="0" w:color="auto"/>
              <w:bottom w:val="single" w:sz="4" w:space="0" w:color="000000"/>
              <w:right w:val="double" w:sz="4" w:space="0" w:color="auto"/>
            </w:tcBorders>
            <w:vAlign w:val="bottom"/>
          </w:tcPr>
          <w:p w14:paraId="4A33C81B" w14:textId="77777777" w:rsidR="00585E04" w:rsidRDefault="00585E04" w:rsidP="003D7CFE">
            <w:pPr>
              <w:pStyle w:val="TableText"/>
              <w:rPr>
                <w:sz w:val="20"/>
              </w:rPr>
            </w:pPr>
            <w:r>
              <w:rPr>
                <w:sz w:val="20"/>
              </w:rPr>
              <w:t>A cost to the holistic environment</w:t>
            </w:r>
          </w:p>
        </w:tc>
      </w:tr>
      <w:tr w:rsidR="00585E04" w14:paraId="33F01A00" w14:textId="77777777" w:rsidTr="003D7CFE">
        <w:trPr>
          <w:trHeight w:val="340"/>
        </w:trPr>
        <w:tc>
          <w:tcPr>
            <w:tcW w:w="2016" w:type="dxa"/>
            <w:tcBorders>
              <w:top w:val="single" w:sz="4" w:space="0" w:color="000000"/>
              <w:left w:val="double" w:sz="4" w:space="0" w:color="auto"/>
              <w:bottom w:val="single" w:sz="4" w:space="0" w:color="000000"/>
              <w:right w:val="double" w:sz="4" w:space="0" w:color="auto"/>
            </w:tcBorders>
            <w:vAlign w:val="bottom"/>
          </w:tcPr>
          <w:p w14:paraId="2909BA4C" w14:textId="77777777" w:rsidR="00585E04" w:rsidRDefault="00585E04" w:rsidP="003D7CFE">
            <w:pPr>
              <w:pStyle w:val="TableText"/>
              <w:rPr>
                <w:sz w:val="20"/>
              </w:rPr>
            </w:pPr>
            <w:r>
              <w:rPr>
                <w:sz w:val="20"/>
              </w:rPr>
              <w:t>Neutral:</w:t>
            </w:r>
          </w:p>
        </w:tc>
        <w:tc>
          <w:tcPr>
            <w:tcW w:w="7212" w:type="dxa"/>
            <w:gridSpan w:val="2"/>
            <w:tcBorders>
              <w:top w:val="single" w:sz="4" w:space="0" w:color="000000"/>
              <w:left w:val="double" w:sz="4" w:space="0" w:color="auto"/>
              <w:bottom w:val="single" w:sz="4" w:space="0" w:color="000000"/>
              <w:right w:val="double" w:sz="4" w:space="0" w:color="auto"/>
            </w:tcBorders>
            <w:vAlign w:val="bottom"/>
          </w:tcPr>
          <w:p w14:paraId="753CAE1A" w14:textId="77777777" w:rsidR="00585E04" w:rsidRDefault="00585E04" w:rsidP="003D7CFE">
            <w:pPr>
              <w:pStyle w:val="TableText"/>
              <w:rPr>
                <w:sz w:val="20"/>
              </w:rPr>
            </w:pPr>
            <w:r>
              <w:rPr>
                <w:sz w:val="20"/>
              </w:rPr>
              <w:t>No cost or benefit</w:t>
            </w:r>
          </w:p>
        </w:tc>
      </w:tr>
      <w:tr w:rsidR="00585E04" w14:paraId="4693967C" w14:textId="77777777" w:rsidTr="003D7CFE">
        <w:trPr>
          <w:trHeight w:val="340"/>
        </w:trPr>
        <w:tc>
          <w:tcPr>
            <w:tcW w:w="9228" w:type="dxa"/>
            <w:gridSpan w:val="3"/>
            <w:tcBorders>
              <w:top w:val="single" w:sz="4" w:space="0" w:color="000000"/>
              <w:left w:val="double" w:sz="4" w:space="0" w:color="auto"/>
              <w:bottom w:val="double" w:sz="4" w:space="0" w:color="auto"/>
              <w:right w:val="double" w:sz="4" w:space="0" w:color="auto"/>
            </w:tcBorders>
            <w:vAlign w:val="bottom"/>
          </w:tcPr>
          <w:p w14:paraId="1D2243E6" w14:textId="77777777" w:rsidR="00585E04" w:rsidRPr="009F7A7A" w:rsidRDefault="00585E04" w:rsidP="003D7CFE">
            <w:pPr>
              <w:pStyle w:val="TableText"/>
              <w:rPr>
                <w:b/>
                <w:sz w:val="20"/>
              </w:rPr>
            </w:pPr>
            <w:r w:rsidRPr="009F7A7A">
              <w:rPr>
                <w:b/>
                <w:sz w:val="20"/>
              </w:rPr>
              <w:t>The probability of the impact</w:t>
            </w:r>
          </w:p>
        </w:tc>
      </w:tr>
      <w:tr w:rsidR="00585E04" w14:paraId="2E985B0B" w14:textId="77777777" w:rsidTr="003D7CFE">
        <w:trPr>
          <w:trHeight w:val="340"/>
        </w:trPr>
        <w:tc>
          <w:tcPr>
            <w:tcW w:w="2016" w:type="dxa"/>
            <w:tcBorders>
              <w:top w:val="double" w:sz="4" w:space="0" w:color="auto"/>
              <w:left w:val="double" w:sz="4" w:space="0" w:color="auto"/>
              <w:bottom w:val="single" w:sz="4" w:space="0" w:color="000000"/>
              <w:right w:val="single" w:sz="4" w:space="0" w:color="000000"/>
            </w:tcBorders>
            <w:vAlign w:val="bottom"/>
          </w:tcPr>
          <w:p w14:paraId="2700FB46" w14:textId="77777777" w:rsidR="00585E04" w:rsidRPr="00114D59" w:rsidRDefault="00585E04" w:rsidP="003D7CFE">
            <w:pPr>
              <w:pStyle w:val="TableText"/>
              <w:rPr>
                <w:b/>
                <w:sz w:val="20"/>
              </w:rPr>
            </w:pPr>
            <w:r w:rsidRPr="00114D59">
              <w:rPr>
                <w:b/>
                <w:sz w:val="20"/>
              </w:rPr>
              <w:t>Score</w:t>
            </w:r>
          </w:p>
        </w:tc>
        <w:tc>
          <w:tcPr>
            <w:tcW w:w="2694" w:type="dxa"/>
            <w:tcBorders>
              <w:top w:val="double" w:sz="4" w:space="0" w:color="auto"/>
              <w:left w:val="single" w:sz="4" w:space="0" w:color="000000"/>
              <w:bottom w:val="single" w:sz="4" w:space="0" w:color="000000"/>
              <w:right w:val="single" w:sz="4" w:space="0" w:color="000000"/>
            </w:tcBorders>
            <w:vAlign w:val="bottom"/>
          </w:tcPr>
          <w:p w14:paraId="6BB4794E" w14:textId="77777777" w:rsidR="00585E04" w:rsidRPr="00114D59" w:rsidRDefault="00585E04" w:rsidP="003D7CFE">
            <w:pPr>
              <w:pStyle w:val="TableText"/>
              <w:rPr>
                <w:b/>
                <w:sz w:val="20"/>
              </w:rPr>
            </w:pPr>
            <w:r w:rsidRPr="00114D59">
              <w:rPr>
                <w:b/>
                <w:sz w:val="20"/>
              </w:rPr>
              <w:t>Severe / beneficial effect</w:t>
            </w:r>
          </w:p>
        </w:tc>
        <w:tc>
          <w:tcPr>
            <w:tcW w:w="4518" w:type="dxa"/>
            <w:tcBorders>
              <w:top w:val="double" w:sz="4" w:space="0" w:color="auto"/>
              <w:left w:val="single" w:sz="4" w:space="0" w:color="000000"/>
              <w:bottom w:val="single" w:sz="4" w:space="0" w:color="000000"/>
              <w:right w:val="double" w:sz="4" w:space="0" w:color="auto"/>
            </w:tcBorders>
            <w:vAlign w:val="bottom"/>
          </w:tcPr>
          <w:p w14:paraId="059E8D1E" w14:textId="77777777" w:rsidR="00585E04" w:rsidRPr="00114D59" w:rsidRDefault="00585E04" w:rsidP="003D7CFE">
            <w:pPr>
              <w:pStyle w:val="TableText"/>
              <w:rPr>
                <w:b/>
                <w:sz w:val="20"/>
              </w:rPr>
            </w:pPr>
            <w:r w:rsidRPr="00114D59">
              <w:rPr>
                <w:b/>
                <w:sz w:val="20"/>
              </w:rPr>
              <w:t>Description</w:t>
            </w:r>
          </w:p>
        </w:tc>
      </w:tr>
      <w:tr w:rsidR="00585E04" w14:paraId="750031A1" w14:textId="77777777" w:rsidTr="003D7CFE">
        <w:trPr>
          <w:trHeight w:val="415"/>
        </w:trPr>
        <w:tc>
          <w:tcPr>
            <w:tcW w:w="2016" w:type="dxa"/>
            <w:tcBorders>
              <w:top w:val="single" w:sz="4" w:space="0" w:color="000000"/>
              <w:left w:val="double" w:sz="4" w:space="0" w:color="auto"/>
              <w:bottom w:val="single" w:sz="4" w:space="0" w:color="000000"/>
              <w:right w:val="single" w:sz="4" w:space="0" w:color="000000"/>
            </w:tcBorders>
            <w:vAlign w:val="bottom"/>
          </w:tcPr>
          <w:p w14:paraId="25E96FBE" w14:textId="77777777" w:rsidR="00585E04" w:rsidRDefault="00585E04" w:rsidP="003D7CFE">
            <w:pPr>
              <w:pStyle w:val="TableText"/>
              <w:rPr>
                <w:sz w:val="20"/>
              </w:rPr>
            </w:pPr>
            <w:r>
              <w:rPr>
                <w:sz w:val="20"/>
              </w:rPr>
              <w:t>0</w:t>
            </w:r>
          </w:p>
        </w:tc>
        <w:tc>
          <w:tcPr>
            <w:tcW w:w="2694" w:type="dxa"/>
            <w:tcBorders>
              <w:top w:val="single" w:sz="4" w:space="0" w:color="000000"/>
              <w:left w:val="single" w:sz="4" w:space="0" w:color="000000"/>
              <w:bottom w:val="single" w:sz="4" w:space="0" w:color="000000"/>
              <w:right w:val="single" w:sz="4" w:space="0" w:color="000000"/>
            </w:tcBorders>
            <w:vAlign w:val="bottom"/>
          </w:tcPr>
          <w:p w14:paraId="07708F17" w14:textId="77777777" w:rsidR="00585E04" w:rsidRDefault="00585E04" w:rsidP="003D7CFE">
            <w:pPr>
              <w:pStyle w:val="TableText"/>
              <w:rPr>
                <w:sz w:val="20"/>
              </w:rPr>
            </w:pPr>
            <w:r>
              <w:rPr>
                <w:sz w:val="20"/>
              </w:rPr>
              <w:t>None</w:t>
            </w:r>
          </w:p>
        </w:tc>
        <w:tc>
          <w:tcPr>
            <w:tcW w:w="4518" w:type="dxa"/>
            <w:tcBorders>
              <w:top w:val="single" w:sz="4" w:space="0" w:color="000000"/>
              <w:left w:val="single" w:sz="4" w:space="0" w:color="000000"/>
              <w:bottom w:val="single" w:sz="4" w:space="0" w:color="000000"/>
              <w:right w:val="double" w:sz="4" w:space="0" w:color="auto"/>
            </w:tcBorders>
            <w:vAlign w:val="bottom"/>
          </w:tcPr>
          <w:p w14:paraId="042E0847" w14:textId="77777777" w:rsidR="00585E04" w:rsidRDefault="00585E04" w:rsidP="003D7CFE">
            <w:pPr>
              <w:pStyle w:val="TableText"/>
              <w:rPr>
                <w:sz w:val="20"/>
              </w:rPr>
            </w:pPr>
            <w:r>
              <w:rPr>
                <w:sz w:val="20"/>
              </w:rPr>
              <w:t>The impact will not occur</w:t>
            </w:r>
          </w:p>
        </w:tc>
      </w:tr>
      <w:tr w:rsidR="00585E04" w14:paraId="0BC39BE0" w14:textId="77777777" w:rsidTr="003D7CFE">
        <w:trPr>
          <w:trHeight w:val="485"/>
        </w:trPr>
        <w:tc>
          <w:tcPr>
            <w:tcW w:w="2016" w:type="dxa"/>
            <w:tcBorders>
              <w:top w:val="single" w:sz="4" w:space="0" w:color="000000"/>
              <w:left w:val="double" w:sz="4" w:space="0" w:color="auto"/>
              <w:bottom w:val="single" w:sz="4" w:space="0" w:color="000000"/>
              <w:right w:val="single" w:sz="4" w:space="0" w:color="000000"/>
            </w:tcBorders>
            <w:vAlign w:val="bottom"/>
          </w:tcPr>
          <w:p w14:paraId="237CE347" w14:textId="77777777" w:rsidR="00585E04" w:rsidRDefault="00585E04" w:rsidP="003D7CFE">
            <w:pPr>
              <w:pStyle w:val="TableText"/>
              <w:rPr>
                <w:sz w:val="20"/>
              </w:rPr>
            </w:pPr>
            <w:r>
              <w:rPr>
                <w:sz w:val="20"/>
              </w:rPr>
              <w:t>1</w:t>
            </w:r>
          </w:p>
        </w:tc>
        <w:tc>
          <w:tcPr>
            <w:tcW w:w="2694" w:type="dxa"/>
            <w:tcBorders>
              <w:top w:val="single" w:sz="4" w:space="0" w:color="000000"/>
              <w:left w:val="single" w:sz="4" w:space="0" w:color="000000"/>
              <w:bottom w:val="single" w:sz="4" w:space="0" w:color="000000"/>
              <w:right w:val="single" w:sz="4" w:space="0" w:color="000000"/>
            </w:tcBorders>
            <w:vAlign w:val="bottom"/>
          </w:tcPr>
          <w:p w14:paraId="0927E2F4" w14:textId="77777777" w:rsidR="00585E04" w:rsidRDefault="00585E04" w:rsidP="003D7CFE">
            <w:pPr>
              <w:pStyle w:val="TableText"/>
              <w:rPr>
                <w:sz w:val="20"/>
              </w:rPr>
            </w:pPr>
            <w:r>
              <w:rPr>
                <w:sz w:val="20"/>
              </w:rPr>
              <w:t>Improbable</w:t>
            </w:r>
          </w:p>
        </w:tc>
        <w:tc>
          <w:tcPr>
            <w:tcW w:w="4518" w:type="dxa"/>
            <w:tcBorders>
              <w:top w:val="single" w:sz="4" w:space="0" w:color="000000"/>
              <w:left w:val="single" w:sz="4" w:space="0" w:color="000000"/>
              <w:bottom w:val="single" w:sz="4" w:space="0" w:color="000000"/>
              <w:right w:val="double" w:sz="4" w:space="0" w:color="auto"/>
            </w:tcBorders>
            <w:vAlign w:val="bottom"/>
          </w:tcPr>
          <w:p w14:paraId="5A3A5B0B" w14:textId="77777777" w:rsidR="00585E04" w:rsidRDefault="00585E04" w:rsidP="003D7CFE">
            <w:pPr>
              <w:pStyle w:val="TableText"/>
              <w:rPr>
                <w:sz w:val="20"/>
              </w:rPr>
            </w:pPr>
            <w:r>
              <w:rPr>
                <w:sz w:val="20"/>
              </w:rPr>
              <w:t>Less than 15% sure of an impact occurring</w:t>
            </w:r>
          </w:p>
        </w:tc>
      </w:tr>
      <w:tr w:rsidR="00585E04" w14:paraId="4086679D"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6A3FA2E9" w14:textId="77777777" w:rsidR="00585E04" w:rsidRDefault="00585E04" w:rsidP="003D7CFE">
            <w:pPr>
              <w:pStyle w:val="TableText"/>
              <w:rPr>
                <w:sz w:val="20"/>
              </w:rPr>
            </w:pPr>
            <w:r>
              <w:rPr>
                <w:sz w:val="20"/>
              </w:rPr>
              <w:t>2</w:t>
            </w:r>
          </w:p>
        </w:tc>
        <w:tc>
          <w:tcPr>
            <w:tcW w:w="2694" w:type="dxa"/>
            <w:tcBorders>
              <w:top w:val="single" w:sz="4" w:space="0" w:color="000000"/>
              <w:left w:val="single" w:sz="4" w:space="0" w:color="000000"/>
              <w:bottom w:val="single" w:sz="4" w:space="0" w:color="000000"/>
              <w:right w:val="single" w:sz="4" w:space="0" w:color="000000"/>
            </w:tcBorders>
            <w:vAlign w:val="bottom"/>
          </w:tcPr>
          <w:p w14:paraId="2659A9E0" w14:textId="77777777" w:rsidR="00585E04" w:rsidRDefault="00585E04" w:rsidP="003D7CFE">
            <w:pPr>
              <w:pStyle w:val="TableText"/>
              <w:rPr>
                <w:sz w:val="20"/>
              </w:rPr>
            </w:pPr>
            <w:r>
              <w:rPr>
                <w:sz w:val="20"/>
              </w:rPr>
              <w:t>Low (probability)</w:t>
            </w:r>
          </w:p>
        </w:tc>
        <w:tc>
          <w:tcPr>
            <w:tcW w:w="4518" w:type="dxa"/>
            <w:tcBorders>
              <w:top w:val="single" w:sz="4" w:space="0" w:color="000000"/>
              <w:left w:val="single" w:sz="4" w:space="0" w:color="000000"/>
              <w:bottom w:val="single" w:sz="4" w:space="0" w:color="000000"/>
              <w:right w:val="double" w:sz="4" w:space="0" w:color="auto"/>
            </w:tcBorders>
            <w:vAlign w:val="bottom"/>
          </w:tcPr>
          <w:p w14:paraId="58D6B90F" w14:textId="77777777" w:rsidR="00585E04" w:rsidRDefault="00585E04" w:rsidP="003D7CFE">
            <w:pPr>
              <w:pStyle w:val="TableText"/>
              <w:rPr>
                <w:sz w:val="20"/>
              </w:rPr>
            </w:pPr>
            <w:r>
              <w:rPr>
                <w:sz w:val="20"/>
              </w:rPr>
              <w:t>Between 15% and 40% sure of an impact occurring</w:t>
            </w:r>
          </w:p>
        </w:tc>
      </w:tr>
      <w:tr w:rsidR="00585E04" w14:paraId="761939B3"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7F41D2D7" w14:textId="77777777" w:rsidR="00585E04" w:rsidRDefault="00585E04" w:rsidP="003D7CFE">
            <w:pPr>
              <w:pStyle w:val="TableText"/>
              <w:rPr>
                <w:sz w:val="20"/>
              </w:rPr>
            </w:pPr>
            <w:r>
              <w:rPr>
                <w:sz w:val="20"/>
              </w:rPr>
              <w:t>3</w:t>
            </w:r>
          </w:p>
        </w:tc>
        <w:tc>
          <w:tcPr>
            <w:tcW w:w="2694" w:type="dxa"/>
            <w:tcBorders>
              <w:top w:val="single" w:sz="4" w:space="0" w:color="000000"/>
              <w:left w:val="single" w:sz="4" w:space="0" w:color="000000"/>
              <w:bottom w:val="single" w:sz="4" w:space="0" w:color="000000"/>
              <w:right w:val="single" w:sz="4" w:space="0" w:color="000000"/>
            </w:tcBorders>
            <w:vAlign w:val="bottom"/>
          </w:tcPr>
          <w:p w14:paraId="1B427606" w14:textId="77777777" w:rsidR="00585E04" w:rsidRDefault="00585E04" w:rsidP="003D7CFE">
            <w:pPr>
              <w:pStyle w:val="TableText"/>
              <w:rPr>
                <w:sz w:val="20"/>
              </w:rPr>
            </w:pPr>
            <w:r>
              <w:rPr>
                <w:sz w:val="20"/>
              </w:rPr>
              <w:t>Medium (probability)</w:t>
            </w:r>
          </w:p>
        </w:tc>
        <w:tc>
          <w:tcPr>
            <w:tcW w:w="4518" w:type="dxa"/>
            <w:tcBorders>
              <w:top w:val="single" w:sz="4" w:space="0" w:color="000000"/>
              <w:left w:val="single" w:sz="4" w:space="0" w:color="000000"/>
              <w:bottom w:val="single" w:sz="4" w:space="0" w:color="000000"/>
              <w:right w:val="double" w:sz="4" w:space="0" w:color="auto"/>
            </w:tcBorders>
            <w:vAlign w:val="bottom"/>
          </w:tcPr>
          <w:p w14:paraId="5FB677A7" w14:textId="77777777" w:rsidR="00585E04" w:rsidRDefault="00585E04" w:rsidP="003D7CFE">
            <w:pPr>
              <w:pStyle w:val="TableText"/>
              <w:rPr>
                <w:sz w:val="20"/>
              </w:rPr>
            </w:pPr>
            <w:r>
              <w:rPr>
                <w:sz w:val="20"/>
              </w:rPr>
              <w:t>Between 40% and 60% sure that the impact will occur</w:t>
            </w:r>
          </w:p>
        </w:tc>
      </w:tr>
      <w:tr w:rsidR="00585E04" w14:paraId="639E856D"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40C787C8" w14:textId="77777777" w:rsidR="00585E04" w:rsidRDefault="00585E04" w:rsidP="003D7CFE">
            <w:pPr>
              <w:pStyle w:val="TableText"/>
              <w:rPr>
                <w:sz w:val="20"/>
              </w:rPr>
            </w:pPr>
            <w:r>
              <w:rPr>
                <w:sz w:val="20"/>
              </w:rPr>
              <w:t>4</w:t>
            </w:r>
          </w:p>
        </w:tc>
        <w:tc>
          <w:tcPr>
            <w:tcW w:w="2694" w:type="dxa"/>
            <w:tcBorders>
              <w:top w:val="single" w:sz="4" w:space="0" w:color="000000"/>
              <w:left w:val="single" w:sz="4" w:space="0" w:color="000000"/>
              <w:bottom w:val="single" w:sz="4" w:space="0" w:color="000000"/>
              <w:right w:val="single" w:sz="4" w:space="0" w:color="000000"/>
            </w:tcBorders>
            <w:vAlign w:val="bottom"/>
          </w:tcPr>
          <w:p w14:paraId="41B0D1F5" w14:textId="77777777" w:rsidR="00585E04" w:rsidRDefault="00585E04" w:rsidP="003D7CFE">
            <w:pPr>
              <w:pStyle w:val="TableText"/>
              <w:rPr>
                <w:sz w:val="20"/>
              </w:rPr>
            </w:pPr>
            <w:r>
              <w:rPr>
                <w:sz w:val="20"/>
              </w:rPr>
              <w:t>Highly Probable</w:t>
            </w:r>
          </w:p>
        </w:tc>
        <w:tc>
          <w:tcPr>
            <w:tcW w:w="4518" w:type="dxa"/>
            <w:tcBorders>
              <w:top w:val="single" w:sz="4" w:space="0" w:color="000000"/>
              <w:left w:val="single" w:sz="4" w:space="0" w:color="000000"/>
              <w:bottom w:val="single" w:sz="4" w:space="0" w:color="000000"/>
              <w:right w:val="double" w:sz="4" w:space="0" w:color="auto"/>
            </w:tcBorders>
            <w:vAlign w:val="bottom"/>
          </w:tcPr>
          <w:p w14:paraId="377376BA" w14:textId="77777777" w:rsidR="00585E04" w:rsidRDefault="00585E04" w:rsidP="003D7CFE">
            <w:pPr>
              <w:pStyle w:val="TableText"/>
              <w:rPr>
                <w:sz w:val="20"/>
              </w:rPr>
            </w:pPr>
            <w:r>
              <w:rPr>
                <w:sz w:val="20"/>
              </w:rPr>
              <w:t>Between 60% and 85% sure that the impact will occur</w:t>
            </w:r>
          </w:p>
        </w:tc>
      </w:tr>
      <w:tr w:rsidR="00585E04" w14:paraId="068F41DE"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537187DB" w14:textId="77777777" w:rsidR="00585E04" w:rsidRDefault="00585E04" w:rsidP="003D7CFE">
            <w:pPr>
              <w:pStyle w:val="TableText"/>
              <w:rPr>
                <w:sz w:val="20"/>
              </w:rPr>
            </w:pPr>
            <w:r>
              <w:rPr>
                <w:sz w:val="20"/>
              </w:rPr>
              <w:t>5</w:t>
            </w:r>
          </w:p>
        </w:tc>
        <w:tc>
          <w:tcPr>
            <w:tcW w:w="2694" w:type="dxa"/>
            <w:tcBorders>
              <w:top w:val="single" w:sz="4" w:space="0" w:color="000000"/>
              <w:left w:val="single" w:sz="4" w:space="0" w:color="000000"/>
              <w:bottom w:val="single" w:sz="4" w:space="0" w:color="000000"/>
              <w:right w:val="single" w:sz="4" w:space="0" w:color="000000"/>
            </w:tcBorders>
            <w:vAlign w:val="bottom"/>
          </w:tcPr>
          <w:p w14:paraId="4575AD8E" w14:textId="77777777" w:rsidR="00585E04" w:rsidRDefault="00585E04" w:rsidP="003D7CFE">
            <w:pPr>
              <w:pStyle w:val="TableText"/>
              <w:rPr>
                <w:sz w:val="20"/>
              </w:rPr>
            </w:pPr>
            <w:r>
              <w:rPr>
                <w:sz w:val="20"/>
              </w:rPr>
              <w:t>Definite</w:t>
            </w:r>
          </w:p>
        </w:tc>
        <w:tc>
          <w:tcPr>
            <w:tcW w:w="4518" w:type="dxa"/>
            <w:tcBorders>
              <w:top w:val="single" w:sz="4" w:space="0" w:color="000000"/>
              <w:left w:val="single" w:sz="4" w:space="0" w:color="000000"/>
              <w:bottom w:val="single" w:sz="4" w:space="0" w:color="000000"/>
              <w:right w:val="double" w:sz="4" w:space="0" w:color="auto"/>
            </w:tcBorders>
            <w:vAlign w:val="bottom"/>
          </w:tcPr>
          <w:p w14:paraId="4E9007FD" w14:textId="77777777" w:rsidR="00585E04" w:rsidRDefault="00585E04" w:rsidP="003D7CFE">
            <w:pPr>
              <w:pStyle w:val="TableText"/>
              <w:rPr>
                <w:sz w:val="20"/>
              </w:rPr>
            </w:pPr>
            <w:r>
              <w:rPr>
                <w:sz w:val="20"/>
              </w:rPr>
              <w:t>Over 85% sure that the impact will occur</w:t>
            </w:r>
          </w:p>
        </w:tc>
      </w:tr>
      <w:tr w:rsidR="00585E04" w14:paraId="336DFC6E" w14:textId="77777777" w:rsidTr="003D7CFE">
        <w:trPr>
          <w:trHeight w:val="340"/>
        </w:trPr>
        <w:tc>
          <w:tcPr>
            <w:tcW w:w="9228" w:type="dxa"/>
            <w:gridSpan w:val="3"/>
            <w:tcBorders>
              <w:top w:val="single" w:sz="4" w:space="0" w:color="000000"/>
              <w:left w:val="double" w:sz="4" w:space="0" w:color="auto"/>
              <w:bottom w:val="single" w:sz="4" w:space="0" w:color="000000"/>
              <w:right w:val="double" w:sz="4" w:space="0" w:color="auto"/>
            </w:tcBorders>
            <w:vAlign w:val="bottom"/>
          </w:tcPr>
          <w:p w14:paraId="40DE83AB" w14:textId="77777777" w:rsidR="00585E04" w:rsidRPr="009F7A7A" w:rsidRDefault="00585E04" w:rsidP="003D7CFE">
            <w:pPr>
              <w:pStyle w:val="TableText"/>
              <w:rPr>
                <w:b/>
                <w:sz w:val="20"/>
              </w:rPr>
            </w:pPr>
            <w:r w:rsidRPr="009F7A7A">
              <w:rPr>
                <w:b/>
                <w:sz w:val="20"/>
              </w:rPr>
              <w:t>The duration of the impact</w:t>
            </w:r>
          </w:p>
        </w:tc>
      </w:tr>
      <w:tr w:rsidR="00585E04" w14:paraId="779C9E6D"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1D79E27A" w14:textId="77777777" w:rsidR="00585E04" w:rsidRPr="00A84274" w:rsidRDefault="00585E04" w:rsidP="003D7CFE">
            <w:pPr>
              <w:pStyle w:val="TableText"/>
              <w:rPr>
                <w:b/>
                <w:sz w:val="20"/>
              </w:rPr>
            </w:pPr>
            <w:r w:rsidRPr="00A84274">
              <w:rPr>
                <w:b/>
                <w:sz w:val="20"/>
              </w:rPr>
              <w:t>Score</w:t>
            </w:r>
          </w:p>
        </w:tc>
        <w:tc>
          <w:tcPr>
            <w:tcW w:w="2694" w:type="dxa"/>
            <w:tcBorders>
              <w:top w:val="single" w:sz="4" w:space="0" w:color="000000"/>
              <w:left w:val="single" w:sz="4" w:space="0" w:color="000000"/>
              <w:bottom w:val="single" w:sz="4" w:space="0" w:color="000000"/>
              <w:right w:val="single" w:sz="4" w:space="0" w:color="000000"/>
            </w:tcBorders>
            <w:vAlign w:val="bottom"/>
          </w:tcPr>
          <w:p w14:paraId="67F225FA" w14:textId="77777777" w:rsidR="00585E04" w:rsidRPr="00A84274" w:rsidRDefault="00585E04" w:rsidP="003D7CFE">
            <w:pPr>
              <w:pStyle w:val="TableText"/>
              <w:rPr>
                <w:b/>
                <w:sz w:val="20"/>
              </w:rPr>
            </w:pPr>
            <w:r w:rsidRPr="00A84274">
              <w:rPr>
                <w:b/>
                <w:sz w:val="20"/>
              </w:rPr>
              <w:t>Severe / beneficial effect</w:t>
            </w:r>
          </w:p>
        </w:tc>
        <w:tc>
          <w:tcPr>
            <w:tcW w:w="4518" w:type="dxa"/>
            <w:tcBorders>
              <w:top w:val="single" w:sz="4" w:space="0" w:color="000000"/>
              <w:left w:val="single" w:sz="4" w:space="0" w:color="000000"/>
              <w:bottom w:val="single" w:sz="4" w:space="0" w:color="000000"/>
              <w:right w:val="double" w:sz="4" w:space="0" w:color="auto"/>
            </w:tcBorders>
            <w:vAlign w:val="bottom"/>
          </w:tcPr>
          <w:p w14:paraId="4FA7E8D9" w14:textId="77777777" w:rsidR="00585E04" w:rsidRPr="00A84274" w:rsidRDefault="00585E04" w:rsidP="003D7CFE">
            <w:pPr>
              <w:pStyle w:val="TableText"/>
              <w:rPr>
                <w:b/>
                <w:sz w:val="20"/>
              </w:rPr>
            </w:pPr>
            <w:r w:rsidRPr="00A84274">
              <w:rPr>
                <w:b/>
                <w:sz w:val="20"/>
              </w:rPr>
              <w:t>Description</w:t>
            </w:r>
          </w:p>
        </w:tc>
      </w:tr>
      <w:tr w:rsidR="00585E04" w14:paraId="40AB0A88"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4E76B462" w14:textId="77777777" w:rsidR="00585E04" w:rsidRDefault="00585E04" w:rsidP="003D7CFE">
            <w:pPr>
              <w:pStyle w:val="TableText"/>
              <w:rPr>
                <w:sz w:val="20"/>
              </w:rPr>
            </w:pPr>
            <w:r>
              <w:rPr>
                <w:sz w:val="20"/>
              </w:rPr>
              <w:t>1</w:t>
            </w:r>
          </w:p>
        </w:tc>
        <w:tc>
          <w:tcPr>
            <w:tcW w:w="2694" w:type="dxa"/>
            <w:tcBorders>
              <w:top w:val="single" w:sz="4" w:space="0" w:color="000000"/>
              <w:left w:val="single" w:sz="4" w:space="0" w:color="000000"/>
              <w:bottom w:val="single" w:sz="4" w:space="0" w:color="000000"/>
              <w:right w:val="single" w:sz="4" w:space="0" w:color="000000"/>
            </w:tcBorders>
            <w:vAlign w:val="bottom"/>
          </w:tcPr>
          <w:p w14:paraId="3AF2E5F3" w14:textId="77777777" w:rsidR="00585E04" w:rsidRDefault="00585E04" w:rsidP="003D7CFE">
            <w:pPr>
              <w:pStyle w:val="TableText"/>
              <w:rPr>
                <w:sz w:val="20"/>
              </w:rPr>
            </w:pPr>
            <w:r>
              <w:rPr>
                <w:sz w:val="20"/>
              </w:rPr>
              <w:t>Short term</w:t>
            </w:r>
          </w:p>
        </w:tc>
        <w:tc>
          <w:tcPr>
            <w:tcW w:w="4518" w:type="dxa"/>
            <w:tcBorders>
              <w:top w:val="single" w:sz="4" w:space="0" w:color="000000"/>
              <w:left w:val="single" w:sz="4" w:space="0" w:color="000000"/>
              <w:bottom w:val="single" w:sz="4" w:space="0" w:color="000000"/>
              <w:right w:val="double" w:sz="4" w:space="0" w:color="auto"/>
            </w:tcBorders>
            <w:vAlign w:val="bottom"/>
          </w:tcPr>
          <w:p w14:paraId="136C66A9" w14:textId="77777777" w:rsidR="00585E04" w:rsidRDefault="00585E04" w:rsidP="003D7CFE">
            <w:pPr>
              <w:pStyle w:val="TableText"/>
              <w:rPr>
                <w:sz w:val="20"/>
              </w:rPr>
            </w:pPr>
            <w:r>
              <w:rPr>
                <w:sz w:val="20"/>
              </w:rPr>
              <w:t>Less than 2 years</w:t>
            </w:r>
          </w:p>
        </w:tc>
      </w:tr>
      <w:tr w:rsidR="00585E04" w14:paraId="2214D8B5"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7CBFD287" w14:textId="77777777" w:rsidR="00585E04" w:rsidRDefault="00585E04" w:rsidP="003D7CFE">
            <w:pPr>
              <w:pStyle w:val="TableText"/>
              <w:rPr>
                <w:sz w:val="20"/>
              </w:rPr>
            </w:pPr>
            <w:r>
              <w:rPr>
                <w:sz w:val="20"/>
              </w:rPr>
              <w:t>2</w:t>
            </w:r>
          </w:p>
        </w:tc>
        <w:tc>
          <w:tcPr>
            <w:tcW w:w="2694" w:type="dxa"/>
            <w:tcBorders>
              <w:top w:val="single" w:sz="4" w:space="0" w:color="000000"/>
              <w:left w:val="single" w:sz="4" w:space="0" w:color="000000"/>
              <w:bottom w:val="single" w:sz="4" w:space="0" w:color="000000"/>
              <w:right w:val="single" w:sz="4" w:space="0" w:color="000000"/>
            </w:tcBorders>
            <w:vAlign w:val="bottom"/>
          </w:tcPr>
          <w:p w14:paraId="65FC7E0D" w14:textId="77777777" w:rsidR="00585E04" w:rsidRDefault="00585E04" w:rsidP="003D7CFE">
            <w:pPr>
              <w:pStyle w:val="TableText"/>
              <w:rPr>
                <w:sz w:val="20"/>
              </w:rPr>
            </w:pPr>
            <w:r>
              <w:rPr>
                <w:sz w:val="20"/>
              </w:rPr>
              <w:t>Short to medium term</w:t>
            </w:r>
          </w:p>
        </w:tc>
        <w:tc>
          <w:tcPr>
            <w:tcW w:w="4518" w:type="dxa"/>
            <w:tcBorders>
              <w:top w:val="single" w:sz="4" w:space="0" w:color="000000"/>
              <w:left w:val="single" w:sz="4" w:space="0" w:color="000000"/>
              <w:bottom w:val="single" w:sz="4" w:space="0" w:color="000000"/>
              <w:right w:val="double" w:sz="4" w:space="0" w:color="auto"/>
            </w:tcBorders>
            <w:vAlign w:val="bottom"/>
          </w:tcPr>
          <w:p w14:paraId="227CA00D" w14:textId="77777777" w:rsidR="00585E04" w:rsidRDefault="00585E04" w:rsidP="003D7CFE">
            <w:pPr>
              <w:pStyle w:val="TableText"/>
              <w:rPr>
                <w:sz w:val="20"/>
              </w:rPr>
            </w:pPr>
            <w:r>
              <w:rPr>
                <w:sz w:val="20"/>
              </w:rPr>
              <w:t>2-5 years</w:t>
            </w:r>
          </w:p>
        </w:tc>
      </w:tr>
      <w:tr w:rsidR="00585E04" w14:paraId="5C186F7A"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14CA6442" w14:textId="77777777" w:rsidR="00585E04" w:rsidRDefault="00585E04" w:rsidP="003D7CFE">
            <w:pPr>
              <w:pStyle w:val="TableText"/>
              <w:rPr>
                <w:sz w:val="20"/>
              </w:rPr>
            </w:pPr>
            <w:r>
              <w:rPr>
                <w:sz w:val="20"/>
              </w:rPr>
              <w:t>3</w:t>
            </w:r>
          </w:p>
        </w:tc>
        <w:tc>
          <w:tcPr>
            <w:tcW w:w="2694" w:type="dxa"/>
            <w:tcBorders>
              <w:top w:val="single" w:sz="4" w:space="0" w:color="000000"/>
              <w:left w:val="single" w:sz="4" w:space="0" w:color="000000"/>
              <w:bottom w:val="single" w:sz="4" w:space="0" w:color="000000"/>
              <w:right w:val="single" w:sz="4" w:space="0" w:color="000000"/>
            </w:tcBorders>
            <w:vAlign w:val="bottom"/>
          </w:tcPr>
          <w:p w14:paraId="3374FCE9" w14:textId="77777777" w:rsidR="00585E04" w:rsidRDefault="00585E04" w:rsidP="003D7CFE">
            <w:pPr>
              <w:pStyle w:val="TableText"/>
              <w:rPr>
                <w:sz w:val="20"/>
              </w:rPr>
            </w:pPr>
            <w:r>
              <w:rPr>
                <w:sz w:val="20"/>
              </w:rPr>
              <w:t>Medium term</w:t>
            </w:r>
          </w:p>
        </w:tc>
        <w:tc>
          <w:tcPr>
            <w:tcW w:w="4518" w:type="dxa"/>
            <w:tcBorders>
              <w:top w:val="single" w:sz="4" w:space="0" w:color="000000"/>
              <w:left w:val="single" w:sz="4" w:space="0" w:color="000000"/>
              <w:bottom w:val="single" w:sz="4" w:space="0" w:color="000000"/>
              <w:right w:val="double" w:sz="4" w:space="0" w:color="auto"/>
            </w:tcBorders>
            <w:vAlign w:val="bottom"/>
          </w:tcPr>
          <w:p w14:paraId="2A1754AE" w14:textId="77777777" w:rsidR="00585E04" w:rsidRDefault="00585E04" w:rsidP="003D7CFE">
            <w:pPr>
              <w:pStyle w:val="TableText"/>
              <w:rPr>
                <w:sz w:val="20"/>
              </w:rPr>
            </w:pPr>
            <w:r>
              <w:rPr>
                <w:sz w:val="20"/>
              </w:rPr>
              <w:t>6-25 years</w:t>
            </w:r>
          </w:p>
        </w:tc>
      </w:tr>
      <w:tr w:rsidR="00585E04" w14:paraId="7AB32A8F"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3079741D" w14:textId="77777777" w:rsidR="00585E04" w:rsidRDefault="00585E04" w:rsidP="003D7CFE">
            <w:pPr>
              <w:pStyle w:val="TableText"/>
              <w:rPr>
                <w:sz w:val="20"/>
              </w:rPr>
            </w:pPr>
            <w:r>
              <w:rPr>
                <w:sz w:val="20"/>
              </w:rPr>
              <w:t>4</w:t>
            </w:r>
          </w:p>
        </w:tc>
        <w:tc>
          <w:tcPr>
            <w:tcW w:w="2694" w:type="dxa"/>
            <w:tcBorders>
              <w:top w:val="single" w:sz="4" w:space="0" w:color="000000"/>
              <w:left w:val="single" w:sz="4" w:space="0" w:color="000000"/>
              <w:bottom w:val="single" w:sz="4" w:space="0" w:color="000000"/>
              <w:right w:val="single" w:sz="4" w:space="0" w:color="000000"/>
            </w:tcBorders>
            <w:vAlign w:val="bottom"/>
          </w:tcPr>
          <w:p w14:paraId="3E683961" w14:textId="77777777" w:rsidR="00585E04" w:rsidRDefault="00585E04" w:rsidP="003D7CFE">
            <w:pPr>
              <w:pStyle w:val="TableText"/>
              <w:rPr>
                <w:sz w:val="20"/>
              </w:rPr>
            </w:pPr>
            <w:r>
              <w:rPr>
                <w:sz w:val="20"/>
              </w:rPr>
              <w:t>Long term</w:t>
            </w:r>
          </w:p>
        </w:tc>
        <w:tc>
          <w:tcPr>
            <w:tcW w:w="4518" w:type="dxa"/>
            <w:tcBorders>
              <w:top w:val="single" w:sz="4" w:space="0" w:color="000000"/>
              <w:left w:val="single" w:sz="4" w:space="0" w:color="000000"/>
              <w:bottom w:val="single" w:sz="4" w:space="0" w:color="000000"/>
              <w:right w:val="double" w:sz="4" w:space="0" w:color="auto"/>
            </w:tcBorders>
            <w:vAlign w:val="bottom"/>
          </w:tcPr>
          <w:p w14:paraId="3F6E0499" w14:textId="77777777" w:rsidR="00585E04" w:rsidRDefault="00585E04" w:rsidP="003D7CFE">
            <w:pPr>
              <w:pStyle w:val="TableText"/>
              <w:rPr>
                <w:sz w:val="20"/>
              </w:rPr>
            </w:pPr>
            <w:r>
              <w:rPr>
                <w:sz w:val="20"/>
              </w:rPr>
              <w:t>26-45 years</w:t>
            </w:r>
          </w:p>
        </w:tc>
      </w:tr>
      <w:tr w:rsidR="00585E04" w14:paraId="47F965BC"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4674AD01" w14:textId="77777777" w:rsidR="00585E04" w:rsidRDefault="00585E04" w:rsidP="003D7CFE">
            <w:pPr>
              <w:pStyle w:val="TableText"/>
              <w:rPr>
                <w:sz w:val="20"/>
              </w:rPr>
            </w:pPr>
            <w:r>
              <w:rPr>
                <w:sz w:val="20"/>
              </w:rPr>
              <w:t>5</w:t>
            </w:r>
          </w:p>
        </w:tc>
        <w:tc>
          <w:tcPr>
            <w:tcW w:w="2694" w:type="dxa"/>
            <w:tcBorders>
              <w:top w:val="single" w:sz="4" w:space="0" w:color="000000"/>
              <w:left w:val="single" w:sz="4" w:space="0" w:color="000000"/>
              <w:bottom w:val="single" w:sz="4" w:space="0" w:color="000000"/>
              <w:right w:val="single" w:sz="4" w:space="0" w:color="000000"/>
            </w:tcBorders>
            <w:vAlign w:val="bottom"/>
          </w:tcPr>
          <w:p w14:paraId="051DDF5A" w14:textId="77777777" w:rsidR="00585E04" w:rsidRDefault="00585E04" w:rsidP="003D7CFE">
            <w:pPr>
              <w:pStyle w:val="TableText"/>
              <w:rPr>
                <w:sz w:val="20"/>
              </w:rPr>
            </w:pPr>
            <w:r>
              <w:rPr>
                <w:sz w:val="20"/>
              </w:rPr>
              <w:t>Permanent</w:t>
            </w:r>
          </w:p>
        </w:tc>
        <w:tc>
          <w:tcPr>
            <w:tcW w:w="4518" w:type="dxa"/>
            <w:tcBorders>
              <w:top w:val="single" w:sz="4" w:space="0" w:color="000000"/>
              <w:left w:val="single" w:sz="4" w:space="0" w:color="000000"/>
              <w:bottom w:val="single" w:sz="4" w:space="0" w:color="000000"/>
              <w:right w:val="double" w:sz="4" w:space="0" w:color="auto"/>
            </w:tcBorders>
            <w:vAlign w:val="bottom"/>
          </w:tcPr>
          <w:p w14:paraId="660E26F5" w14:textId="77777777" w:rsidR="00585E04" w:rsidRDefault="00585E04" w:rsidP="003D7CFE">
            <w:pPr>
              <w:pStyle w:val="TableText"/>
              <w:rPr>
                <w:sz w:val="20"/>
              </w:rPr>
            </w:pPr>
            <w:r>
              <w:rPr>
                <w:sz w:val="20"/>
              </w:rPr>
              <w:t>46 years or more</w:t>
            </w:r>
          </w:p>
        </w:tc>
      </w:tr>
      <w:tr w:rsidR="00585E04" w14:paraId="101B8A69" w14:textId="77777777" w:rsidTr="003D7CFE">
        <w:trPr>
          <w:trHeight w:val="340"/>
        </w:trPr>
        <w:tc>
          <w:tcPr>
            <w:tcW w:w="9228" w:type="dxa"/>
            <w:gridSpan w:val="3"/>
            <w:tcBorders>
              <w:top w:val="single" w:sz="4" w:space="0" w:color="000000"/>
              <w:left w:val="double" w:sz="4" w:space="0" w:color="auto"/>
              <w:bottom w:val="single" w:sz="4" w:space="0" w:color="000000"/>
              <w:right w:val="double" w:sz="4" w:space="0" w:color="auto"/>
            </w:tcBorders>
            <w:vAlign w:val="bottom"/>
          </w:tcPr>
          <w:p w14:paraId="45C0CA3E" w14:textId="77777777" w:rsidR="00585E04" w:rsidRPr="009F7A7A" w:rsidRDefault="00585E04" w:rsidP="003D7CFE">
            <w:pPr>
              <w:pStyle w:val="TableText"/>
              <w:rPr>
                <w:b/>
                <w:sz w:val="20"/>
              </w:rPr>
            </w:pPr>
            <w:r w:rsidRPr="009F7A7A">
              <w:rPr>
                <w:b/>
                <w:sz w:val="20"/>
              </w:rPr>
              <w:t>The scale of the impact</w:t>
            </w:r>
          </w:p>
        </w:tc>
      </w:tr>
      <w:tr w:rsidR="00585E04" w14:paraId="71E9D98C"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0B99A87A" w14:textId="77777777" w:rsidR="00585E04" w:rsidRPr="00DE4B2F" w:rsidRDefault="00585E04" w:rsidP="003D7CFE">
            <w:pPr>
              <w:pStyle w:val="TableText"/>
              <w:rPr>
                <w:b/>
                <w:sz w:val="20"/>
              </w:rPr>
            </w:pPr>
            <w:r w:rsidRPr="00DE4B2F">
              <w:rPr>
                <w:b/>
                <w:sz w:val="20"/>
              </w:rPr>
              <w:t>Score</w:t>
            </w:r>
          </w:p>
        </w:tc>
        <w:tc>
          <w:tcPr>
            <w:tcW w:w="2694" w:type="dxa"/>
            <w:tcBorders>
              <w:top w:val="single" w:sz="4" w:space="0" w:color="000000"/>
              <w:left w:val="single" w:sz="4" w:space="0" w:color="000000"/>
              <w:bottom w:val="single" w:sz="4" w:space="0" w:color="000000"/>
              <w:right w:val="single" w:sz="4" w:space="0" w:color="000000"/>
            </w:tcBorders>
            <w:vAlign w:val="bottom"/>
          </w:tcPr>
          <w:p w14:paraId="20E10AFE" w14:textId="77777777" w:rsidR="00585E04" w:rsidRPr="00DE4B2F" w:rsidRDefault="00585E04" w:rsidP="003D7CFE">
            <w:pPr>
              <w:pStyle w:val="TableText"/>
              <w:rPr>
                <w:b/>
                <w:sz w:val="20"/>
              </w:rPr>
            </w:pPr>
            <w:r w:rsidRPr="00DE4B2F">
              <w:rPr>
                <w:b/>
                <w:sz w:val="20"/>
              </w:rPr>
              <w:t>Severe / beneficial effect</w:t>
            </w:r>
          </w:p>
        </w:tc>
        <w:tc>
          <w:tcPr>
            <w:tcW w:w="4518" w:type="dxa"/>
            <w:tcBorders>
              <w:top w:val="single" w:sz="4" w:space="0" w:color="000000"/>
              <w:left w:val="single" w:sz="4" w:space="0" w:color="000000"/>
              <w:bottom w:val="single" w:sz="4" w:space="0" w:color="000000"/>
              <w:right w:val="double" w:sz="4" w:space="0" w:color="auto"/>
            </w:tcBorders>
            <w:vAlign w:val="bottom"/>
          </w:tcPr>
          <w:p w14:paraId="746F6E5D" w14:textId="77777777" w:rsidR="00585E04" w:rsidRPr="00DE4B2F" w:rsidRDefault="00585E04" w:rsidP="003D7CFE">
            <w:pPr>
              <w:pStyle w:val="TableText"/>
              <w:rPr>
                <w:b/>
                <w:sz w:val="20"/>
              </w:rPr>
            </w:pPr>
            <w:r w:rsidRPr="00DE4B2F">
              <w:rPr>
                <w:b/>
                <w:sz w:val="20"/>
              </w:rPr>
              <w:t>Description</w:t>
            </w:r>
          </w:p>
        </w:tc>
      </w:tr>
      <w:tr w:rsidR="00585E04" w14:paraId="5738F016"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334BC220" w14:textId="77777777" w:rsidR="00585E04" w:rsidRDefault="00585E04" w:rsidP="003D7CFE">
            <w:pPr>
              <w:pStyle w:val="TableText"/>
              <w:rPr>
                <w:sz w:val="20"/>
              </w:rPr>
            </w:pPr>
            <w:r>
              <w:rPr>
                <w:sz w:val="20"/>
              </w:rPr>
              <w:t>0</w:t>
            </w:r>
          </w:p>
        </w:tc>
        <w:tc>
          <w:tcPr>
            <w:tcW w:w="2694" w:type="dxa"/>
            <w:tcBorders>
              <w:top w:val="single" w:sz="4" w:space="0" w:color="000000"/>
              <w:left w:val="single" w:sz="4" w:space="0" w:color="000000"/>
              <w:bottom w:val="single" w:sz="4" w:space="0" w:color="000000"/>
              <w:right w:val="single" w:sz="4" w:space="0" w:color="000000"/>
            </w:tcBorders>
            <w:vAlign w:val="bottom"/>
          </w:tcPr>
          <w:p w14:paraId="7C631F9C" w14:textId="77777777" w:rsidR="00585E04" w:rsidRDefault="00585E04" w:rsidP="003D7CFE">
            <w:pPr>
              <w:pStyle w:val="TableText"/>
              <w:rPr>
                <w:sz w:val="20"/>
              </w:rPr>
            </w:pPr>
            <w:r>
              <w:rPr>
                <w:sz w:val="20"/>
              </w:rPr>
              <w:t>None</w:t>
            </w:r>
          </w:p>
        </w:tc>
        <w:tc>
          <w:tcPr>
            <w:tcW w:w="4518" w:type="dxa"/>
            <w:tcBorders>
              <w:top w:val="single" w:sz="4" w:space="0" w:color="000000"/>
              <w:left w:val="single" w:sz="4" w:space="0" w:color="000000"/>
              <w:bottom w:val="single" w:sz="4" w:space="0" w:color="000000"/>
              <w:right w:val="double" w:sz="4" w:space="0" w:color="auto"/>
            </w:tcBorders>
            <w:vAlign w:val="bottom"/>
          </w:tcPr>
          <w:p w14:paraId="01C0A9A6" w14:textId="77777777" w:rsidR="00585E04" w:rsidRDefault="00585E04" w:rsidP="003D7CFE">
            <w:pPr>
              <w:pStyle w:val="TableText"/>
              <w:rPr>
                <w:sz w:val="20"/>
              </w:rPr>
            </w:pPr>
          </w:p>
        </w:tc>
      </w:tr>
      <w:tr w:rsidR="00585E04" w14:paraId="3C7F47AF"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3E5F7155" w14:textId="77777777" w:rsidR="00585E04" w:rsidRDefault="00585E04" w:rsidP="003D7CFE">
            <w:pPr>
              <w:pStyle w:val="TableText"/>
              <w:rPr>
                <w:sz w:val="20"/>
              </w:rPr>
            </w:pPr>
            <w:r>
              <w:rPr>
                <w:sz w:val="20"/>
              </w:rPr>
              <w:t>1</w:t>
            </w:r>
          </w:p>
        </w:tc>
        <w:tc>
          <w:tcPr>
            <w:tcW w:w="2694" w:type="dxa"/>
            <w:tcBorders>
              <w:top w:val="single" w:sz="4" w:space="0" w:color="000000"/>
              <w:left w:val="single" w:sz="4" w:space="0" w:color="000000"/>
              <w:bottom w:val="single" w:sz="4" w:space="0" w:color="000000"/>
              <w:right w:val="single" w:sz="4" w:space="0" w:color="000000"/>
            </w:tcBorders>
            <w:vAlign w:val="bottom"/>
          </w:tcPr>
          <w:p w14:paraId="6E8BA597" w14:textId="77777777" w:rsidR="00585E04" w:rsidRDefault="00585E04" w:rsidP="003D7CFE">
            <w:pPr>
              <w:pStyle w:val="TableText"/>
              <w:rPr>
                <w:sz w:val="20"/>
              </w:rPr>
            </w:pPr>
            <w:r>
              <w:rPr>
                <w:sz w:val="20"/>
              </w:rPr>
              <w:t>Site</w:t>
            </w:r>
          </w:p>
        </w:tc>
        <w:tc>
          <w:tcPr>
            <w:tcW w:w="4518" w:type="dxa"/>
            <w:tcBorders>
              <w:top w:val="single" w:sz="4" w:space="0" w:color="000000"/>
              <w:left w:val="single" w:sz="4" w:space="0" w:color="000000"/>
              <w:bottom w:val="single" w:sz="4" w:space="0" w:color="000000"/>
              <w:right w:val="double" w:sz="4" w:space="0" w:color="auto"/>
            </w:tcBorders>
            <w:vAlign w:val="bottom"/>
          </w:tcPr>
          <w:p w14:paraId="7E5C7847" w14:textId="77777777" w:rsidR="00585E04" w:rsidRDefault="00585E04" w:rsidP="003D7CFE">
            <w:pPr>
              <w:pStyle w:val="TableText"/>
              <w:rPr>
                <w:sz w:val="20"/>
              </w:rPr>
            </w:pPr>
            <w:r>
              <w:rPr>
                <w:sz w:val="20"/>
              </w:rPr>
              <w:t>Within the site boundary</w:t>
            </w:r>
          </w:p>
        </w:tc>
      </w:tr>
      <w:tr w:rsidR="00585E04" w14:paraId="2A0D3064"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79EDE335" w14:textId="77777777" w:rsidR="00585E04" w:rsidRDefault="00585E04" w:rsidP="003D7CFE">
            <w:pPr>
              <w:pStyle w:val="TableText"/>
              <w:rPr>
                <w:sz w:val="20"/>
              </w:rPr>
            </w:pPr>
            <w:r>
              <w:rPr>
                <w:sz w:val="20"/>
              </w:rPr>
              <w:t>2</w:t>
            </w:r>
          </w:p>
        </w:tc>
        <w:tc>
          <w:tcPr>
            <w:tcW w:w="2694" w:type="dxa"/>
            <w:tcBorders>
              <w:top w:val="single" w:sz="4" w:space="0" w:color="000000"/>
              <w:left w:val="single" w:sz="4" w:space="0" w:color="000000"/>
              <w:bottom w:val="single" w:sz="4" w:space="0" w:color="000000"/>
              <w:right w:val="single" w:sz="4" w:space="0" w:color="000000"/>
            </w:tcBorders>
            <w:vAlign w:val="bottom"/>
          </w:tcPr>
          <w:p w14:paraId="363251E7" w14:textId="77777777" w:rsidR="00585E04" w:rsidRDefault="00585E04" w:rsidP="003D7CFE">
            <w:pPr>
              <w:pStyle w:val="TableText"/>
              <w:rPr>
                <w:sz w:val="20"/>
              </w:rPr>
            </w:pPr>
            <w:r>
              <w:rPr>
                <w:sz w:val="20"/>
              </w:rPr>
              <w:t>Local</w:t>
            </w:r>
          </w:p>
        </w:tc>
        <w:tc>
          <w:tcPr>
            <w:tcW w:w="4518" w:type="dxa"/>
            <w:tcBorders>
              <w:top w:val="single" w:sz="4" w:space="0" w:color="000000"/>
              <w:left w:val="single" w:sz="4" w:space="0" w:color="000000"/>
              <w:bottom w:val="single" w:sz="4" w:space="0" w:color="000000"/>
              <w:right w:val="double" w:sz="4" w:space="0" w:color="auto"/>
            </w:tcBorders>
            <w:vAlign w:val="bottom"/>
          </w:tcPr>
          <w:p w14:paraId="437CE941" w14:textId="77777777" w:rsidR="00585E04" w:rsidRDefault="00585E04" w:rsidP="003D7CFE">
            <w:pPr>
              <w:pStyle w:val="TableText"/>
              <w:rPr>
                <w:sz w:val="20"/>
              </w:rPr>
            </w:pPr>
            <w:r>
              <w:rPr>
                <w:sz w:val="20"/>
              </w:rPr>
              <w:t>Affects immediate surrounding areas</w:t>
            </w:r>
          </w:p>
        </w:tc>
      </w:tr>
      <w:tr w:rsidR="00585E04" w14:paraId="45CDE2FE"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570634A2" w14:textId="77777777" w:rsidR="00585E04" w:rsidRDefault="00585E04" w:rsidP="003D7CFE">
            <w:pPr>
              <w:pStyle w:val="TableText"/>
              <w:rPr>
                <w:sz w:val="20"/>
              </w:rPr>
            </w:pPr>
            <w:r>
              <w:rPr>
                <w:sz w:val="20"/>
              </w:rPr>
              <w:t>3</w:t>
            </w:r>
          </w:p>
        </w:tc>
        <w:tc>
          <w:tcPr>
            <w:tcW w:w="2694" w:type="dxa"/>
            <w:tcBorders>
              <w:top w:val="single" w:sz="4" w:space="0" w:color="000000"/>
              <w:left w:val="single" w:sz="4" w:space="0" w:color="000000"/>
              <w:bottom w:val="single" w:sz="4" w:space="0" w:color="000000"/>
              <w:right w:val="single" w:sz="4" w:space="0" w:color="000000"/>
            </w:tcBorders>
            <w:vAlign w:val="bottom"/>
          </w:tcPr>
          <w:p w14:paraId="241E0F8F" w14:textId="77777777" w:rsidR="00585E04" w:rsidRDefault="00585E04" w:rsidP="003D7CFE">
            <w:pPr>
              <w:pStyle w:val="TableText"/>
              <w:rPr>
                <w:sz w:val="20"/>
              </w:rPr>
            </w:pPr>
            <w:r>
              <w:rPr>
                <w:sz w:val="20"/>
              </w:rPr>
              <w:t>Regional</w:t>
            </w:r>
          </w:p>
        </w:tc>
        <w:tc>
          <w:tcPr>
            <w:tcW w:w="4518" w:type="dxa"/>
            <w:tcBorders>
              <w:top w:val="single" w:sz="4" w:space="0" w:color="000000"/>
              <w:left w:val="single" w:sz="4" w:space="0" w:color="000000"/>
              <w:bottom w:val="single" w:sz="4" w:space="0" w:color="000000"/>
              <w:right w:val="double" w:sz="4" w:space="0" w:color="auto"/>
            </w:tcBorders>
            <w:vAlign w:val="bottom"/>
          </w:tcPr>
          <w:p w14:paraId="30479939" w14:textId="77777777" w:rsidR="00585E04" w:rsidRDefault="00585E04" w:rsidP="003D7CFE">
            <w:pPr>
              <w:pStyle w:val="TableText"/>
              <w:rPr>
                <w:sz w:val="20"/>
              </w:rPr>
            </w:pPr>
            <w:r>
              <w:rPr>
                <w:sz w:val="20"/>
              </w:rPr>
              <w:t>Extends substantially beyond the site boundary but only affects the region or province</w:t>
            </w:r>
          </w:p>
        </w:tc>
      </w:tr>
      <w:tr w:rsidR="00585E04" w14:paraId="49472400"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068A0876" w14:textId="77777777" w:rsidR="00585E04" w:rsidRDefault="00585E04" w:rsidP="003D7CFE">
            <w:pPr>
              <w:pStyle w:val="TableText"/>
              <w:rPr>
                <w:sz w:val="20"/>
              </w:rPr>
            </w:pPr>
            <w:r>
              <w:rPr>
                <w:sz w:val="20"/>
              </w:rPr>
              <w:t>4</w:t>
            </w:r>
          </w:p>
        </w:tc>
        <w:tc>
          <w:tcPr>
            <w:tcW w:w="2694" w:type="dxa"/>
            <w:tcBorders>
              <w:top w:val="single" w:sz="4" w:space="0" w:color="000000"/>
              <w:left w:val="single" w:sz="4" w:space="0" w:color="000000"/>
              <w:bottom w:val="single" w:sz="4" w:space="0" w:color="000000"/>
              <w:right w:val="single" w:sz="4" w:space="0" w:color="000000"/>
            </w:tcBorders>
            <w:vAlign w:val="bottom"/>
          </w:tcPr>
          <w:p w14:paraId="787356B4" w14:textId="77777777" w:rsidR="00585E04" w:rsidRDefault="00585E04" w:rsidP="003D7CFE">
            <w:pPr>
              <w:pStyle w:val="TableText"/>
              <w:rPr>
                <w:sz w:val="20"/>
              </w:rPr>
            </w:pPr>
            <w:r>
              <w:rPr>
                <w:sz w:val="20"/>
              </w:rPr>
              <w:t>National</w:t>
            </w:r>
          </w:p>
        </w:tc>
        <w:tc>
          <w:tcPr>
            <w:tcW w:w="4518" w:type="dxa"/>
            <w:tcBorders>
              <w:top w:val="single" w:sz="4" w:space="0" w:color="000000"/>
              <w:left w:val="single" w:sz="4" w:space="0" w:color="000000"/>
              <w:bottom w:val="single" w:sz="4" w:space="0" w:color="000000"/>
              <w:right w:val="double" w:sz="4" w:space="0" w:color="auto"/>
            </w:tcBorders>
            <w:vAlign w:val="bottom"/>
          </w:tcPr>
          <w:p w14:paraId="7BD22E4C" w14:textId="77777777" w:rsidR="00585E04" w:rsidRDefault="00585E04" w:rsidP="003D7CFE">
            <w:pPr>
              <w:pStyle w:val="TableText"/>
              <w:rPr>
                <w:sz w:val="20"/>
              </w:rPr>
            </w:pPr>
            <w:r>
              <w:rPr>
                <w:sz w:val="20"/>
              </w:rPr>
              <w:t xml:space="preserve">Affects country </w:t>
            </w:r>
          </w:p>
        </w:tc>
      </w:tr>
      <w:tr w:rsidR="00585E04" w14:paraId="3981CBE6"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493D00B9" w14:textId="77777777" w:rsidR="00585E04" w:rsidRDefault="00585E04" w:rsidP="003D7CFE">
            <w:pPr>
              <w:pStyle w:val="TableText"/>
              <w:rPr>
                <w:sz w:val="20"/>
              </w:rPr>
            </w:pPr>
            <w:r>
              <w:rPr>
                <w:sz w:val="20"/>
              </w:rPr>
              <w:t>5</w:t>
            </w:r>
          </w:p>
        </w:tc>
        <w:tc>
          <w:tcPr>
            <w:tcW w:w="2694" w:type="dxa"/>
            <w:tcBorders>
              <w:top w:val="single" w:sz="4" w:space="0" w:color="000000"/>
              <w:left w:val="single" w:sz="4" w:space="0" w:color="000000"/>
              <w:bottom w:val="single" w:sz="4" w:space="0" w:color="000000"/>
              <w:right w:val="single" w:sz="4" w:space="0" w:color="000000"/>
            </w:tcBorders>
            <w:vAlign w:val="bottom"/>
          </w:tcPr>
          <w:p w14:paraId="44518230" w14:textId="77777777" w:rsidR="00585E04" w:rsidRDefault="00585E04" w:rsidP="003D7CFE">
            <w:pPr>
              <w:pStyle w:val="TableText"/>
              <w:rPr>
                <w:sz w:val="20"/>
              </w:rPr>
            </w:pPr>
            <w:r>
              <w:rPr>
                <w:sz w:val="20"/>
              </w:rPr>
              <w:t>International</w:t>
            </w:r>
          </w:p>
        </w:tc>
        <w:tc>
          <w:tcPr>
            <w:tcW w:w="4518" w:type="dxa"/>
            <w:tcBorders>
              <w:top w:val="single" w:sz="4" w:space="0" w:color="000000"/>
              <w:left w:val="single" w:sz="4" w:space="0" w:color="000000"/>
              <w:bottom w:val="single" w:sz="4" w:space="0" w:color="000000"/>
              <w:right w:val="double" w:sz="4" w:space="0" w:color="auto"/>
            </w:tcBorders>
            <w:vAlign w:val="bottom"/>
          </w:tcPr>
          <w:p w14:paraId="05FC4222" w14:textId="77777777" w:rsidR="00585E04" w:rsidRDefault="00585E04" w:rsidP="003D7CFE">
            <w:pPr>
              <w:pStyle w:val="TableText"/>
              <w:rPr>
                <w:sz w:val="20"/>
              </w:rPr>
            </w:pPr>
            <w:r>
              <w:rPr>
                <w:sz w:val="20"/>
              </w:rPr>
              <w:t>Affects is beyond the country and possibly the world</w:t>
            </w:r>
          </w:p>
        </w:tc>
      </w:tr>
      <w:tr w:rsidR="00585E04" w14:paraId="6D39E578" w14:textId="77777777" w:rsidTr="003D7CFE">
        <w:trPr>
          <w:trHeight w:val="340"/>
        </w:trPr>
        <w:tc>
          <w:tcPr>
            <w:tcW w:w="9228" w:type="dxa"/>
            <w:gridSpan w:val="3"/>
            <w:tcBorders>
              <w:top w:val="single" w:sz="4" w:space="0" w:color="000000"/>
              <w:left w:val="double" w:sz="4" w:space="0" w:color="auto"/>
              <w:bottom w:val="single" w:sz="4" w:space="0" w:color="000000"/>
              <w:right w:val="double" w:sz="4" w:space="0" w:color="auto"/>
            </w:tcBorders>
            <w:vAlign w:val="bottom"/>
          </w:tcPr>
          <w:p w14:paraId="4377FD36" w14:textId="77777777" w:rsidR="00585E04" w:rsidRDefault="00585E04" w:rsidP="003D7CFE">
            <w:pPr>
              <w:pStyle w:val="TableText"/>
              <w:rPr>
                <w:sz w:val="20"/>
              </w:rPr>
            </w:pPr>
            <w:r w:rsidRPr="009F7A7A">
              <w:rPr>
                <w:b/>
                <w:sz w:val="20"/>
              </w:rPr>
              <w:t xml:space="preserve">The </w:t>
            </w:r>
            <w:r>
              <w:rPr>
                <w:b/>
                <w:sz w:val="20"/>
              </w:rPr>
              <w:t>magnitude of the</w:t>
            </w:r>
            <w:r w:rsidRPr="009F7A7A">
              <w:rPr>
                <w:b/>
                <w:sz w:val="20"/>
              </w:rPr>
              <w:t xml:space="preserve"> impact</w:t>
            </w:r>
          </w:p>
        </w:tc>
      </w:tr>
      <w:tr w:rsidR="00585E04" w14:paraId="5136D05A"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6125192A" w14:textId="77777777" w:rsidR="00585E04" w:rsidRPr="00C87518" w:rsidRDefault="00585E04" w:rsidP="003D7CFE">
            <w:pPr>
              <w:pStyle w:val="TableText"/>
              <w:rPr>
                <w:b/>
                <w:sz w:val="20"/>
              </w:rPr>
            </w:pPr>
            <w:r w:rsidRPr="00C87518">
              <w:rPr>
                <w:b/>
                <w:sz w:val="20"/>
              </w:rPr>
              <w:t>Score</w:t>
            </w:r>
          </w:p>
        </w:tc>
        <w:tc>
          <w:tcPr>
            <w:tcW w:w="2694" w:type="dxa"/>
            <w:tcBorders>
              <w:top w:val="single" w:sz="4" w:space="0" w:color="000000"/>
              <w:left w:val="single" w:sz="4" w:space="0" w:color="000000"/>
              <w:bottom w:val="single" w:sz="4" w:space="0" w:color="000000"/>
              <w:right w:val="single" w:sz="4" w:space="0" w:color="000000"/>
            </w:tcBorders>
            <w:vAlign w:val="bottom"/>
          </w:tcPr>
          <w:p w14:paraId="674341BD" w14:textId="77777777" w:rsidR="00585E04" w:rsidRPr="00C87518" w:rsidRDefault="00585E04" w:rsidP="003D7CFE">
            <w:pPr>
              <w:pStyle w:val="TableText"/>
              <w:rPr>
                <w:b/>
                <w:sz w:val="20"/>
              </w:rPr>
            </w:pPr>
            <w:r w:rsidRPr="00C87518">
              <w:rPr>
                <w:b/>
                <w:sz w:val="20"/>
              </w:rPr>
              <w:t>Severe / beneficial effect</w:t>
            </w:r>
          </w:p>
        </w:tc>
        <w:tc>
          <w:tcPr>
            <w:tcW w:w="4518" w:type="dxa"/>
            <w:tcBorders>
              <w:top w:val="single" w:sz="4" w:space="0" w:color="000000"/>
              <w:left w:val="single" w:sz="4" w:space="0" w:color="000000"/>
              <w:bottom w:val="single" w:sz="4" w:space="0" w:color="000000"/>
              <w:right w:val="double" w:sz="4" w:space="0" w:color="auto"/>
            </w:tcBorders>
            <w:vAlign w:val="bottom"/>
          </w:tcPr>
          <w:p w14:paraId="1A3DD591" w14:textId="77777777" w:rsidR="00585E04" w:rsidRPr="00C87518" w:rsidRDefault="00585E04" w:rsidP="003D7CFE">
            <w:pPr>
              <w:pStyle w:val="TableText"/>
              <w:rPr>
                <w:b/>
                <w:sz w:val="20"/>
              </w:rPr>
            </w:pPr>
            <w:r w:rsidRPr="00C87518">
              <w:rPr>
                <w:b/>
                <w:sz w:val="20"/>
              </w:rPr>
              <w:t>Description</w:t>
            </w:r>
          </w:p>
        </w:tc>
      </w:tr>
      <w:tr w:rsidR="00585E04" w14:paraId="05D99472"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3EE3DAC5" w14:textId="77777777" w:rsidR="00585E04" w:rsidRDefault="00585E04" w:rsidP="003D7CFE">
            <w:pPr>
              <w:pStyle w:val="TableText"/>
              <w:rPr>
                <w:sz w:val="20"/>
              </w:rPr>
            </w:pPr>
            <w:r>
              <w:rPr>
                <w:sz w:val="20"/>
              </w:rPr>
              <w:t>2</w:t>
            </w:r>
          </w:p>
        </w:tc>
        <w:tc>
          <w:tcPr>
            <w:tcW w:w="2694" w:type="dxa"/>
            <w:tcBorders>
              <w:top w:val="single" w:sz="4" w:space="0" w:color="000000"/>
              <w:left w:val="single" w:sz="4" w:space="0" w:color="000000"/>
              <w:bottom w:val="single" w:sz="4" w:space="0" w:color="000000"/>
              <w:right w:val="single" w:sz="4" w:space="0" w:color="000000"/>
            </w:tcBorders>
            <w:vAlign w:val="bottom"/>
          </w:tcPr>
          <w:p w14:paraId="464C9BBF" w14:textId="77777777" w:rsidR="00585E04" w:rsidRDefault="00585E04" w:rsidP="003D7CFE">
            <w:pPr>
              <w:pStyle w:val="TableText"/>
              <w:rPr>
                <w:sz w:val="20"/>
              </w:rPr>
            </w:pPr>
            <w:r>
              <w:rPr>
                <w:sz w:val="20"/>
              </w:rPr>
              <w:t>Minor</w:t>
            </w:r>
          </w:p>
        </w:tc>
        <w:tc>
          <w:tcPr>
            <w:tcW w:w="4518" w:type="dxa"/>
            <w:tcBorders>
              <w:top w:val="single" w:sz="4" w:space="0" w:color="000000"/>
              <w:left w:val="single" w:sz="4" w:space="0" w:color="000000"/>
              <w:bottom w:val="single" w:sz="4" w:space="0" w:color="000000"/>
              <w:right w:val="double" w:sz="4" w:space="0" w:color="auto"/>
            </w:tcBorders>
            <w:vAlign w:val="bottom"/>
          </w:tcPr>
          <w:p w14:paraId="03FFC29C" w14:textId="77777777" w:rsidR="00585E04" w:rsidRDefault="00585E04" w:rsidP="003D7CFE">
            <w:pPr>
              <w:pStyle w:val="TableText"/>
              <w:rPr>
                <w:sz w:val="20"/>
              </w:rPr>
            </w:pPr>
            <w:r>
              <w:rPr>
                <w:sz w:val="20"/>
              </w:rPr>
              <w:t>Effects observable – environmental impacts reversible with time without human intervention</w:t>
            </w:r>
          </w:p>
        </w:tc>
      </w:tr>
      <w:tr w:rsidR="00585E04" w14:paraId="03A950B9"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07208E9E" w14:textId="77777777" w:rsidR="00585E04" w:rsidRDefault="00585E04" w:rsidP="003D7CFE">
            <w:pPr>
              <w:pStyle w:val="TableText"/>
              <w:rPr>
                <w:sz w:val="20"/>
              </w:rPr>
            </w:pPr>
            <w:r>
              <w:rPr>
                <w:sz w:val="20"/>
              </w:rPr>
              <w:t>4</w:t>
            </w:r>
          </w:p>
        </w:tc>
        <w:tc>
          <w:tcPr>
            <w:tcW w:w="2694" w:type="dxa"/>
            <w:tcBorders>
              <w:top w:val="single" w:sz="4" w:space="0" w:color="000000"/>
              <w:left w:val="single" w:sz="4" w:space="0" w:color="000000"/>
              <w:bottom w:val="single" w:sz="4" w:space="0" w:color="000000"/>
              <w:right w:val="single" w:sz="4" w:space="0" w:color="000000"/>
            </w:tcBorders>
            <w:vAlign w:val="bottom"/>
          </w:tcPr>
          <w:p w14:paraId="070BF587" w14:textId="77777777" w:rsidR="00585E04" w:rsidRDefault="00585E04" w:rsidP="003D7CFE">
            <w:pPr>
              <w:pStyle w:val="TableText"/>
              <w:rPr>
                <w:sz w:val="20"/>
              </w:rPr>
            </w:pPr>
            <w:r>
              <w:rPr>
                <w:sz w:val="20"/>
              </w:rPr>
              <w:t>Low</w:t>
            </w:r>
          </w:p>
        </w:tc>
        <w:tc>
          <w:tcPr>
            <w:tcW w:w="4518" w:type="dxa"/>
            <w:tcBorders>
              <w:top w:val="single" w:sz="4" w:space="0" w:color="000000"/>
              <w:left w:val="single" w:sz="4" w:space="0" w:color="000000"/>
              <w:bottom w:val="single" w:sz="4" w:space="0" w:color="000000"/>
              <w:right w:val="double" w:sz="4" w:space="0" w:color="auto"/>
            </w:tcBorders>
            <w:vAlign w:val="bottom"/>
          </w:tcPr>
          <w:p w14:paraId="70D7035F" w14:textId="77777777" w:rsidR="00585E04" w:rsidRDefault="00585E04" w:rsidP="003D7CFE">
            <w:pPr>
              <w:pStyle w:val="TableText"/>
              <w:rPr>
                <w:sz w:val="20"/>
              </w:rPr>
            </w:pPr>
            <w:r>
              <w:rPr>
                <w:sz w:val="20"/>
              </w:rPr>
              <w:t>Effects observable – impacts reversible with rehabilitation</w:t>
            </w:r>
          </w:p>
        </w:tc>
      </w:tr>
      <w:tr w:rsidR="00585E04" w14:paraId="32CAF18B"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118A6A67" w14:textId="77777777" w:rsidR="00585E04" w:rsidRDefault="00585E04" w:rsidP="003D7CFE">
            <w:pPr>
              <w:pStyle w:val="TableText"/>
              <w:rPr>
                <w:sz w:val="20"/>
              </w:rPr>
            </w:pPr>
            <w:r>
              <w:rPr>
                <w:sz w:val="20"/>
              </w:rPr>
              <w:lastRenderedPageBreak/>
              <w:t>6</w:t>
            </w:r>
          </w:p>
        </w:tc>
        <w:tc>
          <w:tcPr>
            <w:tcW w:w="2694" w:type="dxa"/>
            <w:tcBorders>
              <w:top w:val="single" w:sz="4" w:space="0" w:color="000000"/>
              <w:left w:val="single" w:sz="4" w:space="0" w:color="000000"/>
              <w:bottom w:val="single" w:sz="4" w:space="0" w:color="000000"/>
              <w:right w:val="single" w:sz="4" w:space="0" w:color="000000"/>
            </w:tcBorders>
            <w:vAlign w:val="bottom"/>
          </w:tcPr>
          <w:p w14:paraId="0620B6CE" w14:textId="77777777" w:rsidR="00585E04" w:rsidRDefault="00585E04" w:rsidP="003D7CFE">
            <w:pPr>
              <w:pStyle w:val="TableText"/>
              <w:rPr>
                <w:sz w:val="20"/>
              </w:rPr>
            </w:pPr>
            <w:r>
              <w:rPr>
                <w:sz w:val="20"/>
              </w:rPr>
              <w:t>Moderate</w:t>
            </w:r>
          </w:p>
        </w:tc>
        <w:tc>
          <w:tcPr>
            <w:tcW w:w="4518" w:type="dxa"/>
            <w:tcBorders>
              <w:top w:val="single" w:sz="4" w:space="0" w:color="000000"/>
              <w:left w:val="single" w:sz="4" w:space="0" w:color="000000"/>
              <w:bottom w:val="single" w:sz="4" w:space="0" w:color="000000"/>
              <w:right w:val="double" w:sz="4" w:space="0" w:color="auto"/>
            </w:tcBorders>
            <w:vAlign w:val="bottom"/>
          </w:tcPr>
          <w:p w14:paraId="3011B7F5" w14:textId="77777777" w:rsidR="00585E04" w:rsidRDefault="00585E04" w:rsidP="003D7CFE">
            <w:pPr>
              <w:pStyle w:val="TableText"/>
              <w:rPr>
                <w:sz w:val="20"/>
              </w:rPr>
            </w:pPr>
            <w:r>
              <w:rPr>
                <w:sz w:val="20"/>
              </w:rPr>
              <w:t>Effects observable – affected area restored to acceptable environmental state</w:t>
            </w:r>
          </w:p>
        </w:tc>
      </w:tr>
      <w:tr w:rsidR="00585E04" w14:paraId="5A559799" w14:textId="77777777" w:rsidTr="003D7CFE">
        <w:trPr>
          <w:trHeight w:val="340"/>
        </w:trPr>
        <w:tc>
          <w:tcPr>
            <w:tcW w:w="2016" w:type="dxa"/>
            <w:tcBorders>
              <w:top w:val="single" w:sz="4" w:space="0" w:color="000000"/>
              <w:left w:val="double" w:sz="4" w:space="0" w:color="auto"/>
              <w:bottom w:val="single" w:sz="4" w:space="0" w:color="000000"/>
              <w:right w:val="single" w:sz="4" w:space="0" w:color="000000"/>
            </w:tcBorders>
            <w:vAlign w:val="bottom"/>
          </w:tcPr>
          <w:p w14:paraId="2EA13C89" w14:textId="77777777" w:rsidR="00585E04" w:rsidRDefault="00585E04" w:rsidP="003D7CFE">
            <w:pPr>
              <w:pStyle w:val="TableText"/>
              <w:rPr>
                <w:sz w:val="20"/>
              </w:rPr>
            </w:pPr>
            <w:r>
              <w:rPr>
                <w:sz w:val="20"/>
              </w:rPr>
              <w:t>8</w:t>
            </w:r>
          </w:p>
        </w:tc>
        <w:tc>
          <w:tcPr>
            <w:tcW w:w="2694" w:type="dxa"/>
            <w:tcBorders>
              <w:top w:val="single" w:sz="4" w:space="0" w:color="000000"/>
              <w:left w:val="single" w:sz="4" w:space="0" w:color="000000"/>
              <w:bottom w:val="single" w:sz="4" w:space="0" w:color="000000"/>
              <w:right w:val="single" w:sz="4" w:space="0" w:color="000000"/>
            </w:tcBorders>
            <w:vAlign w:val="bottom"/>
          </w:tcPr>
          <w:p w14:paraId="7A9C21D7" w14:textId="77777777" w:rsidR="00585E04" w:rsidRDefault="00585E04" w:rsidP="003D7CFE">
            <w:pPr>
              <w:pStyle w:val="TableText"/>
              <w:rPr>
                <w:sz w:val="20"/>
              </w:rPr>
            </w:pPr>
            <w:r>
              <w:rPr>
                <w:sz w:val="20"/>
              </w:rPr>
              <w:t xml:space="preserve">High </w:t>
            </w:r>
          </w:p>
        </w:tc>
        <w:tc>
          <w:tcPr>
            <w:tcW w:w="4518" w:type="dxa"/>
            <w:tcBorders>
              <w:top w:val="single" w:sz="4" w:space="0" w:color="000000"/>
              <w:left w:val="single" w:sz="4" w:space="0" w:color="000000"/>
              <w:bottom w:val="single" w:sz="4" w:space="0" w:color="000000"/>
              <w:right w:val="double" w:sz="4" w:space="0" w:color="auto"/>
            </w:tcBorders>
            <w:vAlign w:val="bottom"/>
          </w:tcPr>
          <w:p w14:paraId="52CB3FA6" w14:textId="77777777" w:rsidR="00585E04" w:rsidRDefault="00585E04" w:rsidP="003D7CFE">
            <w:pPr>
              <w:pStyle w:val="TableText"/>
              <w:rPr>
                <w:sz w:val="20"/>
              </w:rPr>
            </w:pPr>
            <w:r>
              <w:rPr>
                <w:sz w:val="20"/>
              </w:rPr>
              <w:t>Extensive effects – irreversible alteration to the environment</w:t>
            </w:r>
          </w:p>
        </w:tc>
      </w:tr>
      <w:tr w:rsidR="00585E04" w14:paraId="17153B9A" w14:textId="77777777" w:rsidTr="003D7CFE">
        <w:trPr>
          <w:trHeight w:val="340"/>
        </w:trPr>
        <w:tc>
          <w:tcPr>
            <w:tcW w:w="2016" w:type="dxa"/>
            <w:tcBorders>
              <w:top w:val="single" w:sz="4" w:space="0" w:color="000000"/>
              <w:left w:val="double" w:sz="4" w:space="0" w:color="auto"/>
              <w:bottom w:val="double" w:sz="4" w:space="0" w:color="auto"/>
              <w:right w:val="single" w:sz="4" w:space="0" w:color="000000"/>
            </w:tcBorders>
            <w:vAlign w:val="bottom"/>
          </w:tcPr>
          <w:p w14:paraId="20A5AFB0" w14:textId="77777777" w:rsidR="00585E04" w:rsidRDefault="00585E04" w:rsidP="003D7CFE">
            <w:pPr>
              <w:pStyle w:val="TableText"/>
              <w:rPr>
                <w:sz w:val="20"/>
              </w:rPr>
            </w:pPr>
            <w:r>
              <w:rPr>
                <w:sz w:val="20"/>
              </w:rPr>
              <w:t>10</w:t>
            </w:r>
          </w:p>
        </w:tc>
        <w:tc>
          <w:tcPr>
            <w:tcW w:w="2694" w:type="dxa"/>
            <w:tcBorders>
              <w:top w:val="single" w:sz="4" w:space="0" w:color="000000"/>
              <w:left w:val="single" w:sz="4" w:space="0" w:color="000000"/>
              <w:bottom w:val="double" w:sz="4" w:space="0" w:color="auto"/>
              <w:right w:val="single" w:sz="4" w:space="0" w:color="000000"/>
            </w:tcBorders>
            <w:vAlign w:val="bottom"/>
          </w:tcPr>
          <w:p w14:paraId="0F51A405" w14:textId="77777777" w:rsidR="00585E04" w:rsidRDefault="00585E04" w:rsidP="003D7CFE">
            <w:pPr>
              <w:pStyle w:val="TableText"/>
              <w:rPr>
                <w:sz w:val="20"/>
              </w:rPr>
            </w:pPr>
            <w:r>
              <w:rPr>
                <w:sz w:val="20"/>
              </w:rPr>
              <w:t>Very high/Don’t know</w:t>
            </w:r>
          </w:p>
        </w:tc>
        <w:tc>
          <w:tcPr>
            <w:tcW w:w="4518" w:type="dxa"/>
            <w:tcBorders>
              <w:top w:val="single" w:sz="4" w:space="0" w:color="000000"/>
              <w:left w:val="single" w:sz="4" w:space="0" w:color="000000"/>
              <w:bottom w:val="double" w:sz="4" w:space="0" w:color="auto"/>
              <w:right w:val="double" w:sz="4" w:space="0" w:color="auto"/>
            </w:tcBorders>
            <w:vAlign w:val="bottom"/>
          </w:tcPr>
          <w:p w14:paraId="4A0E0651" w14:textId="77777777" w:rsidR="00585E04" w:rsidRDefault="00585E04" w:rsidP="003D7CFE">
            <w:pPr>
              <w:pStyle w:val="TableText"/>
              <w:rPr>
                <w:sz w:val="20"/>
              </w:rPr>
            </w:pPr>
            <w:r>
              <w:rPr>
                <w:sz w:val="20"/>
              </w:rPr>
              <w:t>Extensive permanent effects with irreversible alteration</w:t>
            </w:r>
          </w:p>
        </w:tc>
      </w:tr>
    </w:tbl>
    <w:p w14:paraId="1A16E56F" w14:textId="77777777" w:rsidR="00585E04" w:rsidRDefault="00585E04" w:rsidP="001F7459">
      <w:pPr>
        <w:pStyle w:val="Heading3"/>
      </w:pPr>
      <w:bookmarkStart w:id="327" w:name="_Toc82766433"/>
      <w:r>
        <w:t>Significance of possible impacts</w:t>
      </w:r>
      <w:bookmarkEnd w:id="327"/>
    </w:p>
    <w:p w14:paraId="7B6C8021" w14:textId="77777777" w:rsidR="00585E04" w:rsidRDefault="00585E04" w:rsidP="00585E04">
      <w:pPr>
        <w:pStyle w:val="BodyText3"/>
      </w:pPr>
      <w:r w:rsidRPr="00585E04">
        <w:t xml:space="preserve">The significance of the impacts is calculated by multiplying the consequence of the impact by the probability of the impact. </w:t>
      </w:r>
      <w:r w:rsidR="00CD4337">
        <w:t>Table 11</w:t>
      </w:r>
      <w:r w:rsidR="002F55D6">
        <w:t xml:space="preserve"> </w:t>
      </w:r>
      <w:r w:rsidRPr="00585E04">
        <w:t>below illustrates the methodology used to calculate the significance of the impact.</w:t>
      </w:r>
    </w:p>
    <w:p w14:paraId="0C7C63A8" w14:textId="08FCA3F8" w:rsidR="00585E04" w:rsidRDefault="006B5FAD" w:rsidP="00214C74">
      <w:pPr>
        <w:pStyle w:val="Caption"/>
      </w:pPr>
      <w:bookmarkStart w:id="328" w:name="_Ref421268726"/>
      <w:bookmarkStart w:id="329" w:name="_Toc86150266"/>
      <w:r>
        <w:t xml:space="preserve">Table </w:t>
      </w:r>
      <w:r w:rsidR="00E54AF9">
        <w:fldChar w:fldCharType="begin"/>
      </w:r>
      <w:r w:rsidR="00E54AF9">
        <w:instrText xml:space="preserve"> SEQ Table \* ARABIC </w:instrText>
      </w:r>
      <w:r w:rsidR="00E54AF9">
        <w:fldChar w:fldCharType="separate"/>
      </w:r>
      <w:r w:rsidR="006A7B40">
        <w:rPr>
          <w:noProof/>
        </w:rPr>
        <w:t>14</w:t>
      </w:r>
      <w:r w:rsidR="00E54AF9">
        <w:rPr>
          <w:noProof/>
        </w:rPr>
        <w:fldChar w:fldCharType="end"/>
      </w:r>
      <w:bookmarkEnd w:id="328"/>
      <w:r w:rsidR="00585E04">
        <w:t>:</w:t>
      </w:r>
      <w:r w:rsidR="00E13B8A">
        <w:tab/>
      </w:r>
      <w:r w:rsidR="00585E04">
        <w:t>Significance Rating</w:t>
      </w:r>
      <w:bookmarkEnd w:id="329"/>
    </w:p>
    <w:tbl>
      <w:tblPr>
        <w:tblW w:w="0" w:type="auto"/>
        <w:tblBorders>
          <w:top w:val="double" w:sz="4" w:space="0" w:color="auto"/>
          <w:left w:val="double" w:sz="4" w:space="0" w:color="auto"/>
          <w:bottom w:val="double" w:sz="4" w:space="0" w:color="auto"/>
          <w:right w:val="double" w:sz="4" w:space="0" w:color="auto"/>
          <w:insideH w:val="single" w:sz="4" w:space="0" w:color="000000"/>
          <w:insideV w:val="double" w:sz="4" w:space="0" w:color="auto"/>
        </w:tblBorders>
        <w:tblLook w:val="00A0" w:firstRow="1" w:lastRow="0" w:firstColumn="1" w:lastColumn="0" w:noHBand="0" w:noVBand="0"/>
      </w:tblPr>
      <w:tblGrid>
        <w:gridCol w:w="2082"/>
        <w:gridCol w:w="1984"/>
        <w:gridCol w:w="4456"/>
      </w:tblGrid>
      <w:tr w:rsidR="00585E04" w14:paraId="1A0E036E" w14:textId="77777777" w:rsidTr="003D7CFE">
        <w:tc>
          <w:tcPr>
            <w:tcW w:w="8522" w:type="dxa"/>
            <w:gridSpan w:val="3"/>
            <w:tcBorders>
              <w:top w:val="double" w:sz="4" w:space="0" w:color="auto"/>
              <w:left w:val="double" w:sz="4" w:space="0" w:color="auto"/>
              <w:bottom w:val="double" w:sz="4" w:space="0" w:color="auto"/>
              <w:right w:val="double" w:sz="4" w:space="0" w:color="auto"/>
            </w:tcBorders>
            <w:shd w:val="clear" w:color="auto" w:fill="E0E0E0"/>
            <w:vAlign w:val="bottom"/>
          </w:tcPr>
          <w:p w14:paraId="1B07ECA4" w14:textId="77777777" w:rsidR="00585E04" w:rsidRDefault="00585E04" w:rsidP="003D7CFE">
            <w:pPr>
              <w:pStyle w:val="TableText"/>
              <w:rPr>
                <w:b/>
                <w:bCs/>
                <w:sz w:val="20"/>
              </w:rPr>
            </w:pPr>
            <w:r>
              <w:rPr>
                <w:b/>
                <w:bCs/>
                <w:sz w:val="20"/>
              </w:rPr>
              <w:t>The consequences of the impact</w:t>
            </w:r>
          </w:p>
        </w:tc>
      </w:tr>
      <w:tr w:rsidR="00585E04" w14:paraId="57E85A51" w14:textId="77777777" w:rsidTr="003D7CFE">
        <w:tc>
          <w:tcPr>
            <w:tcW w:w="8522" w:type="dxa"/>
            <w:gridSpan w:val="3"/>
            <w:tcBorders>
              <w:top w:val="double" w:sz="4" w:space="0" w:color="auto"/>
              <w:left w:val="double" w:sz="4" w:space="0" w:color="auto"/>
              <w:bottom w:val="double" w:sz="4" w:space="0" w:color="auto"/>
              <w:right w:val="double" w:sz="4" w:space="0" w:color="auto"/>
            </w:tcBorders>
            <w:vAlign w:val="bottom"/>
          </w:tcPr>
          <w:p w14:paraId="26A6611D" w14:textId="77777777" w:rsidR="00585E04" w:rsidRDefault="00585E04" w:rsidP="003D7CFE">
            <w:pPr>
              <w:pStyle w:val="TableText"/>
              <w:rPr>
                <w:sz w:val="20"/>
              </w:rPr>
            </w:pPr>
            <w:r>
              <w:rPr>
                <w:sz w:val="20"/>
              </w:rPr>
              <w:t>Consequence = Magnitude + Duration + Scale</w:t>
            </w:r>
          </w:p>
        </w:tc>
      </w:tr>
      <w:tr w:rsidR="00585E04" w14:paraId="62E3A3F8" w14:textId="77777777" w:rsidTr="003D7CFE">
        <w:tc>
          <w:tcPr>
            <w:tcW w:w="8522" w:type="dxa"/>
            <w:gridSpan w:val="3"/>
            <w:tcBorders>
              <w:top w:val="double" w:sz="4" w:space="0" w:color="auto"/>
              <w:left w:val="double" w:sz="4" w:space="0" w:color="auto"/>
              <w:bottom w:val="double" w:sz="4" w:space="0" w:color="auto"/>
              <w:right w:val="double" w:sz="4" w:space="0" w:color="auto"/>
            </w:tcBorders>
            <w:shd w:val="clear" w:color="auto" w:fill="E0E0E0"/>
            <w:vAlign w:val="bottom"/>
          </w:tcPr>
          <w:p w14:paraId="07DDCBE4" w14:textId="77777777" w:rsidR="00585E04" w:rsidRDefault="00585E04" w:rsidP="003D7CFE">
            <w:pPr>
              <w:pStyle w:val="TableText"/>
              <w:rPr>
                <w:b/>
                <w:bCs/>
                <w:sz w:val="20"/>
              </w:rPr>
            </w:pPr>
            <w:r>
              <w:rPr>
                <w:b/>
                <w:bCs/>
                <w:sz w:val="20"/>
              </w:rPr>
              <w:t>The significance of the impact</w:t>
            </w:r>
          </w:p>
        </w:tc>
      </w:tr>
      <w:tr w:rsidR="00585E04" w14:paraId="3F5A7563" w14:textId="77777777" w:rsidTr="003D7CFE">
        <w:tc>
          <w:tcPr>
            <w:tcW w:w="8522" w:type="dxa"/>
            <w:gridSpan w:val="3"/>
            <w:tcBorders>
              <w:top w:val="double" w:sz="4" w:space="0" w:color="auto"/>
              <w:left w:val="double" w:sz="4" w:space="0" w:color="auto"/>
              <w:bottom w:val="single" w:sz="4" w:space="0" w:color="000000"/>
              <w:right w:val="double" w:sz="4" w:space="0" w:color="auto"/>
            </w:tcBorders>
            <w:vAlign w:val="bottom"/>
          </w:tcPr>
          <w:p w14:paraId="52165F7F" w14:textId="77777777" w:rsidR="00585E04" w:rsidRDefault="00585E04" w:rsidP="003D7CFE">
            <w:pPr>
              <w:pStyle w:val="TableText"/>
              <w:rPr>
                <w:sz w:val="20"/>
              </w:rPr>
            </w:pPr>
            <w:r>
              <w:rPr>
                <w:sz w:val="20"/>
              </w:rPr>
              <w:t>Significance = Consequence x Probability</w:t>
            </w:r>
          </w:p>
        </w:tc>
      </w:tr>
      <w:tr w:rsidR="00585E04" w14:paraId="6F99929B" w14:textId="77777777" w:rsidTr="003D7CFE">
        <w:tc>
          <w:tcPr>
            <w:tcW w:w="2082" w:type="dxa"/>
            <w:tcBorders>
              <w:top w:val="single" w:sz="4" w:space="0" w:color="000000"/>
              <w:left w:val="double" w:sz="4" w:space="0" w:color="auto"/>
              <w:bottom w:val="single" w:sz="4" w:space="0" w:color="000000"/>
              <w:right w:val="single" w:sz="4" w:space="0" w:color="000000"/>
            </w:tcBorders>
            <w:vAlign w:val="bottom"/>
          </w:tcPr>
          <w:p w14:paraId="0C56202C" w14:textId="77777777" w:rsidR="00585E04" w:rsidRPr="007F01F3" w:rsidRDefault="00585E04" w:rsidP="003D7CFE">
            <w:pPr>
              <w:pStyle w:val="TableText"/>
              <w:rPr>
                <w:b/>
                <w:sz w:val="20"/>
              </w:rPr>
            </w:pPr>
            <w:r w:rsidRPr="007F01F3">
              <w:rPr>
                <w:b/>
                <w:sz w:val="20"/>
              </w:rPr>
              <w:t>Significance</w:t>
            </w:r>
          </w:p>
        </w:tc>
        <w:tc>
          <w:tcPr>
            <w:tcW w:w="1984" w:type="dxa"/>
            <w:tcBorders>
              <w:top w:val="single" w:sz="4" w:space="0" w:color="000000"/>
              <w:left w:val="single" w:sz="4" w:space="0" w:color="000000"/>
              <w:bottom w:val="single" w:sz="4" w:space="0" w:color="000000"/>
              <w:right w:val="single" w:sz="4" w:space="0" w:color="000000"/>
            </w:tcBorders>
            <w:vAlign w:val="bottom"/>
          </w:tcPr>
          <w:p w14:paraId="5F1CFD37" w14:textId="77777777" w:rsidR="00585E04" w:rsidRPr="007F01F3" w:rsidRDefault="00585E04" w:rsidP="003D7CFE">
            <w:pPr>
              <w:pStyle w:val="TableText"/>
              <w:rPr>
                <w:b/>
                <w:sz w:val="20"/>
              </w:rPr>
            </w:pPr>
            <w:r w:rsidRPr="007F01F3">
              <w:rPr>
                <w:b/>
                <w:sz w:val="20"/>
              </w:rPr>
              <w:t>Score out of 100</w:t>
            </w:r>
          </w:p>
        </w:tc>
        <w:tc>
          <w:tcPr>
            <w:tcW w:w="4456" w:type="dxa"/>
            <w:tcBorders>
              <w:top w:val="single" w:sz="4" w:space="0" w:color="000000"/>
              <w:left w:val="single" w:sz="4" w:space="0" w:color="000000"/>
              <w:bottom w:val="single" w:sz="4" w:space="0" w:color="000000"/>
              <w:right w:val="double" w:sz="4" w:space="0" w:color="auto"/>
            </w:tcBorders>
            <w:vAlign w:val="bottom"/>
          </w:tcPr>
          <w:p w14:paraId="762B20E3" w14:textId="77777777" w:rsidR="00585E04" w:rsidRDefault="00585E04" w:rsidP="003D7CFE">
            <w:pPr>
              <w:pStyle w:val="TableText"/>
              <w:rPr>
                <w:sz w:val="20"/>
              </w:rPr>
            </w:pPr>
          </w:p>
        </w:tc>
      </w:tr>
      <w:tr w:rsidR="00585E04" w14:paraId="385BB58B" w14:textId="77777777" w:rsidTr="003D7CFE">
        <w:tc>
          <w:tcPr>
            <w:tcW w:w="2082" w:type="dxa"/>
            <w:tcBorders>
              <w:top w:val="single" w:sz="4" w:space="0" w:color="000000"/>
              <w:left w:val="double" w:sz="4" w:space="0" w:color="auto"/>
              <w:bottom w:val="single" w:sz="4" w:space="0" w:color="000000"/>
              <w:right w:val="single" w:sz="4" w:space="0" w:color="000000"/>
            </w:tcBorders>
            <w:vAlign w:val="bottom"/>
          </w:tcPr>
          <w:p w14:paraId="719A451C" w14:textId="77777777" w:rsidR="00585E04" w:rsidRDefault="00585E04" w:rsidP="003D7CFE">
            <w:pPr>
              <w:pStyle w:val="TableText"/>
              <w:rPr>
                <w:sz w:val="20"/>
              </w:rPr>
            </w:pPr>
            <w:r>
              <w:rPr>
                <w:sz w:val="20"/>
              </w:rPr>
              <w:t>Low</w:t>
            </w:r>
          </w:p>
        </w:tc>
        <w:tc>
          <w:tcPr>
            <w:tcW w:w="1984" w:type="dxa"/>
            <w:tcBorders>
              <w:top w:val="single" w:sz="4" w:space="0" w:color="000000"/>
              <w:left w:val="single" w:sz="4" w:space="0" w:color="000000"/>
              <w:bottom w:val="single" w:sz="4" w:space="0" w:color="000000"/>
              <w:right w:val="single" w:sz="4" w:space="0" w:color="000000"/>
            </w:tcBorders>
            <w:vAlign w:val="bottom"/>
          </w:tcPr>
          <w:p w14:paraId="465A264D" w14:textId="77777777" w:rsidR="00585E04" w:rsidRDefault="00585E04" w:rsidP="003D7CFE">
            <w:pPr>
              <w:pStyle w:val="TableText"/>
              <w:rPr>
                <w:sz w:val="20"/>
              </w:rPr>
            </w:pPr>
            <w:r>
              <w:rPr>
                <w:sz w:val="20"/>
              </w:rPr>
              <w:t>1 to 30</w:t>
            </w:r>
          </w:p>
        </w:tc>
        <w:tc>
          <w:tcPr>
            <w:tcW w:w="4456" w:type="dxa"/>
            <w:tcBorders>
              <w:top w:val="single" w:sz="4" w:space="0" w:color="000000"/>
              <w:left w:val="single" w:sz="4" w:space="0" w:color="000000"/>
              <w:bottom w:val="single" w:sz="4" w:space="0" w:color="000000"/>
              <w:right w:val="double" w:sz="4" w:space="0" w:color="auto"/>
            </w:tcBorders>
            <w:shd w:val="clear" w:color="auto" w:fill="0000FF"/>
            <w:vAlign w:val="bottom"/>
          </w:tcPr>
          <w:p w14:paraId="0B7C3DCE" w14:textId="77777777" w:rsidR="00585E04" w:rsidRDefault="00585E04" w:rsidP="003D7CFE">
            <w:pPr>
              <w:pStyle w:val="TableText"/>
              <w:rPr>
                <w:sz w:val="20"/>
              </w:rPr>
            </w:pPr>
          </w:p>
        </w:tc>
      </w:tr>
      <w:tr w:rsidR="00585E04" w14:paraId="1F34A3AD" w14:textId="77777777" w:rsidTr="003D7CFE">
        <w:tc>
          <w:tcPr>
            <w:tcW w:w="2082" w:type="dxa"/>
            <w:tcBorders>
              <w:top w:val="single" w:sz="4" w:space="0" w:color="000000"/>
              <w:left w:val="double" w:sz="4" w:space="0" w:color="auto"/>
              <w:bottom w:val="single" w:sz="4" w:space="0" w:color="000000"/>
              <w:right w:val="single" w:sz="4" w:space="0" w:color="000000"/>
            </w:tcBorders>
            <w:vAlign w:val="bottom"/>
          </w:tcPr>
          <w:p w14:paraId="315067B2" w14:textId="77777777" w:rsidR="00585E04" w:rsidRDefault="00585E04" w:rsidP="003D7CFE">
            <w:pPr>
              <w:pStyle w:val="TableText"/>
              <w:rPr>
                <w:sz w:val="20"/>
              </w:rPr>
            </w:pPr>
            <w:r>
              <w:rPr>
                <w:sz w:val="20"/>
              </w:rPr>
              <w:t>Medium</w:t>
            </w:r>
          </w:p>
        </w:tc>
        <w:tc>
          <w:tcPr>
            <w:tcW w:w="1984" w:type="dxa"/>
            <w:tcBorders>
              <w:top w:val="single" w:sz="4" w:space="0" w:color="000000"/>
              <w:left w:val="single" w:sz="4" w:space="0" w:color="000000"/>
              <w:bottom w:val="single" w:sz="4" w:space="0" w:color="000000"/>
              <w:right w:val="single" w:sz="4" w:space="0" w:color="000000"/>
            </w:tcBorders>
            <w:vAlign w:val="bottom"/>
          </w:tcPr>
          <w:p w14:paraId="74A6D51A" w14:textId="77777777" w:rsidR="00585E04" w:rsidRDefault="00585E04" w:rsidP="003D7CFE">
            <w:pPr>
              <w:pStyle w:val="TableText"/>
              <w:rPr>
                <w:sz w:val="20"/>
              </w:rPr>
            </w:pPr>
            <w:r>
              <w:rPr>
                <w:sz w:val="20"/>
              </w:rPr>
              <w:t>30 to 60</w:t>
            </w:r>
          </w:p>
        </w:tc>
        <w:tc>
          <w:tcPr>
            <w:tcW w:w="4456" w:type="dxa"/>
            <w:tcBorders>
              <w:top w:val="single" w:sz="4" w:space="0" w:color="000000"/>
              <w:left w:val="single" w:sz="4" w:space="0" w:color="000000"/>
              <w:bottom w:val="single" w:sz="4" w:space="0" w:color="000000"/>
              <w:right w:val="double" w:sz="4" w:space="0" w:color="auto"/>
            </w:tcBorders>
            <w:shd w:val="clear" w:color="auto" w:fill="008000"/>
            <w:vAlign w:val="bottom"/>
          </w:tcPr>
          <w:p w14:paraId="3F4A448D" w14:textId="77777777" w:rsidR="00585E04" w:rsidRDefault="00585E04" w:rsidP="003D7CFE">
            <w:pPr>
              <w:pStyle w:val="TableText"/>
              <w:rPr>
                <w:sz w:val="20"/>
              </w:rPr>
            </w:pPr>
          </w:p>
        </w:tc>
      </w:tr>
      <w:tr w:rsidR="00585E04" w14:paraId="4746CAAC" w14:textId="77777777" w:rsidTr="003D7CFE">
        <w:tc>
          <w:tcPr>
            <w:tcW w:w="2082" w:type="dxa"/>
            <w:tcBorders>
              <w:top w:val="single" w:sz="4" w:space="0" w:color="000000"/>
              <w:left w:val="double" w:sz="4" w:space="0" w:color="auto"/>
              <w:bottom w:val="double" w:sz="4" w:space="0" w:color="auto"/>
              <w:right w:val="single" w:sz="4" w:space="0" w:color="000000"/>
            </w:tcBorders>
            <w:vAlign w:val="bottom"/>
          </w:tcPr>
          <w:p w14:paraId="4177DE24" w14:textId="77777777" w:rsidR="00585E04" w:rsidRDefault="00585E04" w:rsidP="003D7CFE">
            <w:pPr>
              <w:pStyle w:val="TableText"/>
              <w:rPr>
                <w:sz w:val="20"/>
              </w:rPr>
            </w:pPr>
            <w:r>
              <w:rPr>
                <w:sz w:val="20"/>
              </w:rPr>
              <w:t>High</w:t>
            </w:r>
          </w:p>
        </w:tc>
        <w:tc>
          <w:tcPr>
            <w:tcW w:w="1984" w:type="dxa"/>
            <w:tcBorders>
              <w:top w:val="single" w:sz="4" w:space="0" w:color="000000"/>
              <w:left w:val="single" w:sz="4" w:space="0" w:color="000000"/>
              <w:bottom w:val="double" w:sz="4" w:space="0" w:color="auto"/>
              <w:right w:val="single" w:sz="4" w:space="0" w:color="000000"/>
            </w:tcBorders>
            <w:vAlign w:val="bottom"/>
          </w:tcPr>
          <w:p w14:paraId="2E91F10F" w14:textId="77777777" w:rsidR="00585E04" w:rsidRDefault="00585E04" w:rsidP="003D7CFE">
            <w:pPr>
              <w:pStyle w:val="TableText"/>
              <w:rPr>
                <w:sz w:val="20"/>
              </w:rPr>
            </w:pPr>
            <w:r>
              <w:rPr>
                <w:sz w:val="20"/>
              </w:rPr>
              <w:t>60+</w:t>
            </w:r>
          </w:p>
        </w:tc>
        <w:tc>
          <w:tcPr>
            <w:tcW w:w="4456" w:type="dxa"/>
            <w:tcBorders>
              <w:top w:val="single" w:sz="4" w:space="0" w:color="000000"/>
              <w:left w:val="single" w:sz="4" w:space="0" w:color="000000"/>
              <w:bottom w:val="double" w:sz="4" w:space="0" w:color="auto"/>
              <w:right w:val="double" w:sz="4" w:space="0" w:color="auto"/>
            </w:tcBorders>
            <w:shd w:val="clear" w:color="auto" w:fill="FF0000"/>
            <w:vAlign w:val="bottom"/>
          </w:tcPr>
          <w:p w14:paraId="2FD98818" w14:textId="77777777" w:rsidR="00585E04" w:rsidRDefault="00585E04" w:rsidP="003D7CFE">
            <w:pPr>
              <w:pStyle w:val="TableText"/>
              <w:rPr>
                <w:sz w:val="20"/>
              </w:rPr>
            </w:pPr>
          </w:p>
        </w:tc>
      </w:tr>
    </w:tbl>
    <w:p w14:paraId="01DA0D0B" w14:textId="77777777" w:rsidR="00585E04" w:rsidRDefault="00585E04" w:rsidP="00585E04">
      <w:pPr>
        <w:pStyle w:val="BodyText3"/>
      </w:pPr>
      <w:r w:rsidRPr="00585E04">
        <w:t>The methodology specified above w</w:t>
      </w:r>
      <w:r>
        <w:t>ill be</w:t>
      </w:r>
      <w:r w:rsidRPr="00585E04">
        <w:t xml:space="preserve"> used to identify and assess the impacts and then rate the significance of the impact and hence determine the risk of the impact on the environment during the </w:t>
      </w:r>
      <w:r>
        <w:t>development of the proposed project</w:t>
      </w:r>
      <w:r w:rsidRPr="00585E04">
        <w:t xml:space="preserve">. Mitigation measures </w:t>
      </w:r>
      <w:r>
        <w:t>will be</w:t>
      </w:r>
      <w:r w:rsidRPr="00585E04">
        <w:t xml:space="preserve"> specified for each impact in </w:t>
      </w:r>
      <w:r>
        <w:t>effort</w:t>
      </w:r>
      <w:r w:rsidRPr="00585E04">
        <w:t xml:space="preserve"> to minimise the risk of the impact.</w:t>
      </w:r>
    </w:p>
    <w:p w14:paraId="25330955" w14:textId="77777777" w:rsidR="00585E04" w:rsidRPr="00585E04" w:rsidRDefault="00585E04" w:rsidP="009B0FAF">
      <w:pPr>
        <w:pStyle w:val="Heading2"/>
        <w:rPr>
          <w:lang w:val="en-ZA" w:eastAsia="en-ZA"/>
        </w:rPr>
      </w:pPr>
      <w:bookmarkStart w:id="330" w:name="_Toc82766434"/>
      <w:r w:rsidRPr="00585E04">
        <w:rPr>
          <w:lang w:val="en-ZA" w:eastAsia="en-ZA"/>
        </w:rPr>
        <w:t>Stages at which the competent authority will be consulted</w:t>
      </w:r>
      <w:bookmarkEnd w:id="330"/>
    </w:p>
    <w:p w14:paraId="31F9CD69" w14:textId="77777777" w:rsidR="00CF59A6" w:rsidRPr="00585E04" w:rsidRDefault="00585E04" w:rsidP="00585E04">
      <w:pPr>
        <w:pStyle w:val="BodyText"/>
        <w:spacing w:line="300" w:lineRule="auto"/>
        <w:rPr>
          <w:lang w:val="en-ZA" w:eastAsia="en-ZA"/>
        </w:rPr>
      </w:pPr>
      <w:r w:rsidRPr="009F119E">
        <w:rPr>
          <w:lang w:val="en-ZA" w:eastAsia="en-ZA"/>
        </w:rPr>
        <w:t xml:space="preserve">The competent authority will be consulted on submission of </w:t>
      </w:r>
      <w:r w:rsidRPr="007C3E11">
        <w:rPr>
          <w:lang w:val="en-ZA" w:eastAsia="en-ZA"/>
        </w:rPr>
        <w:t>the</w:t>
      </w:r>
      <w:r w:rsidR="007773FA" w:rsidRPr="007C3E11">
        <w:rPr>
          <w:lang w:val="en-ZA" w:eastAsia="en-ZA"/>
        </w:rPr>
        <w:t xml:space="preserve"> draft and</w:t>
      </w:r>
      <w:r w:rsidRPr="007C3E11">
        <w:rPr>
          <w:lang w:val="en-ZA" w:eastAsia="en-ZA"/>
        </w:rPr>
        <w:t xml:space="preserve"> final Scoping</w:t>
      </w:r>
      <w:r>
        <w:rPr>
          <w:lang w:val="en-ZA" w:eastAsia="en-ZA"/>
        </w:rPr>
        <w:t xml:space="preserve"> report</w:t>
      </w:r>
      <w:r w:rsidR="007D1644">
        <w:rPr>
          <w:lang w:val="en-ZA" w:eastAsia="en-ZA"/>
        </w:rPr>
        <w:t xml:space="preserve"> which</w:t>
      </w:r>
      <w:r>
        <w:rPr>
          <w:lang w:val="en-ZA" w:eastAsia="en-ZA"/>
        </w:rPr>
        <w:t xml:space="preserve"> will be submitted to include comments received from I&amp;AP’s. On acceptance of the final Scoping Report, a </w:t>
      </w:r>
      <w:r w:rsidRPr="009F119E">
        <w:rPr>
          <w:lang w:val="en-ZA" w:eastAsia="en-ZA"/>
        </w:rPr>
        <w:t xml:space="preserve">draft </w:t>
      </w:r>
      <w:r>
        <w:rPr>
          <w:lang w:val="en-ZA" w:eastAsia="en-ZA"/>
        </w:rPr>
        <w:t>EIR/EMP</w:t>
      </w:r>
      <w:r w:rsidRPr="009F119E">
        <w:rPr>
          <w:lang w:val="en-ZA" w:eastAsia="en-ZA"/>
        </w:rPr>
        <w:t xml:space="preserve"> will be compiled. After consultation with I&amp;AP’s</w:t>
      </w:r>
      <w:r w:rsidR="007773FA">
        <w:rPr>
          <w:lang w:val="en-ZA" w:eastAsia="en-ZA"/>
        </w:rPr>
        <w:t>, including the competent authority</w:t>
      </w:r>
      <w:r w:rsidRPr="009F119E">
        <w:rPr>
          <w:lang w:val="en-ZA" w:eastAsia="en-ZA"/>
        </w:rPr>
        <w:t xml:space="preserve">, the final </w:t>
      </w:r>
      <w:r>
        <w:rPr>
          <w:lang w:val="en-ZA" w:eastAsia="en-ZA"/>
        </w:rPr>
        <w:t>EIR/EMP</w:t>
      </w:r>
      <w:r w:rsidRPr="009F119E">
        <w:rPr>
          <w:lang w:val="en-ZA" w:eastAsia="en-ZA"/>
        </w:rPr>
        <w:t xml:space="preserve"> will then be submitted to the competent authority including comments (if any) received from</w:t>
      </w:r>
      <w:r>
        <w:rPr>
          <w:lang w:val="en-ZA" w:eastAsia="en-ZA"/>
        </w:rPr>
        <w:t xml:space="preserve"> </w:t>
      </w:r>
      <w:r w:rsidRPr="009F119E">
        <w:rPr>
          <w:lang w:val="en-ZA" w:eastAsia="en-ZA"/>
        </w:rPr>
        <w:t>I&amp;AP’s.</w:t>
      </w:r>
    </w:p>
    <w:p w14:paraId="574A0338" w14:textId="77777777" w:rsidR="0055566F" w:rsidRDefault="00EA2A81">
      <w:pPr>
        <w:pStyle w:val="Heading2"/>
      </w:pPr>
      <w:bookmarkStart w:id="331" w:name="_Toc82766435"/>
      <w:r>
        <w:t>Public Participation process</w:t>
      </w:r>
      <w:bookmarkEnd w:id="331"/>
    </w:p>
    <w:p w14:paraId="4D6A5F86" w14:textId="77777777" w:rsidR="00370D50" w:rsidRDefault="00370D50" w:rsidP="001F7459">
      <w:pPr>
        <w:pStyle w:val="Heading3"/>
      </w:pPr>
      <w:bookmarkStart w:id="332" w:name="_Toc82766436"/>
      <w:r>
        <w:t>Interested and Affected Parties</w:t>
      </w:r>
      <w:bookmarkEnd w:id="332"/>
    </w:p>
    <w:p w14:paraId="04DF6BE7" w14:textId="77777777" w:rsidR="00370D50" w:rsidRDefault="00370D50" w:rsidP="005132C0">
      <w:pPr>
        <w:rPr>
          <w:rFonts w:cs="Arial"/>
          <w:lang w:val="en-ZA"/>
        </w:rPr>
      </w:pPr>
      <w:r>
        <w:rPr>
          <w:rFonts w:cs="Arial"/>
          <w:lang w:val="en-ZA"/>
        </w:rPr>
        <w:t>The following have been identified as the Interested and Affected Parties (I</w:t>
      </w:r>
      <w:r w:rsidR="005B7DFA">
        <w:rPr>
          <w:rFonts w:cs="Arial"/>
          <w:lang w:val="en-ZA"/>
        </w:rPr>
        <w:t xml:space="preserve"> &amp; </w:t>
      </w:r>
      <w:r>
        <w:rPr>
          <w:rFonts w:cs="Arial"/>
          <w:lang w:val="en-ZA"/>
        </w:rPr>
        <w:t>AP’S) for the proposed project</w:t>
      </w:r>
      <w:r w:rsidR="00C05CD3">
        <w:rPr>
          <w:rFonts w:cs="Arial"/>
          <w:lang w:val="en-ZA"/>
        </w:rPr>
        <w:t xml:space="preserve"> development</w:t>
      </w:r>
      <w:r w:rsidR="00F36545">
        <w:rPr>
          <w:rFonts w:cs="Arial"/>
          <w:lang w:val="en-ZA"/>
        </w:rPr>
        <w:t>:</w:t>
      </w:r>
    </w:p>
    <w:p w14:paraId="0A3B36B1" w14:textId="77777777" w:rsidR="00370D50" w:rsidRDefault="00370D50" w:rsidP="003F597E">
      <w:pPr>
        <w:numPr>
          <w:ilvl w:val="0"/>
          <w:numId w:val="6"/>
        </w:numPr>
        <w:rPr>
          <w:rFonts w:cs="Arial"/>
          <w:lang w:val="en-ZA"/>
        </w:rPr>
      </w:pPr>
      <w:r>
        <w:rPr>
          <w:rFonts w:cs="Arial"/>
          <w:lang w:val="en-ZA"/>
        </w:rPr>
        <w:t>Department of Mineral Resources (Mpumalanga Regional Office)</w:t>
      </w:r>
    </w:p>
    <w:p w14:paraId="1CADD981" w14:textId="77777777" w:rsidR="00370D50" w:rsidRDefault="00370D50" w:rsidP="003F597E">
      <w:pPr>
        <w:numPr>
          <w:ilvl w:val="0"/>
          <w:numId w:val="6"/>
        </w:numPr>
        <w:rPr>
          <w:rFonts w:cs="Arial"/>
          <w:lang w:val="en-ZA"/>
        </w:rPr>
      </w:pPr>
      <w:r>
        <w:rPr>
          <w:rFonts w:cs="Arial"/>
          <w:lang w:val="en-ZA"/>
        </w:rPr>
        <w:t xml:space="preserve">Department of Water </w:t>
      </w:r>
      <w:r w:rsidR="009F10B0">
        <w:rPr>
          <w:rFonts w:cs="Arial"/>
          <w:lang w:val="en-ZA"/>
        </w:rPr>
        <w:t>and Sanitation</w:t>
      </w:r>
      <w:r>
        <w:rPr>
          <w:rFonts w:cs="Arial"/>
          <w:lang w:val="en-ZA"/>
        </w:rPr>
        <w:t xml:space="preserve"> (Mpumalanga Regional Office)</w:t>
      </w:r>
    </w:p>
    <w:p w14:paraId="547DDBFD" w14:textId="77777777" w:rsidR="00370D50" w:rsidRDefault="00370D50" w:rsidP="003F597E">
      <w:pPr>
        <w:numPr>
          <w:ilvl w:val="0"/>
          <w:numId w:val="6"/>
        </w:numPr>
        <w:rPr>
          <w:rFonts w:cs="Arial"/>
          <w:lang w:val="en-ZA"/>
        </w:rPr>
      </w:pPr>
      <w:r>
        <w:rPr>
          <w:rFonts w:cs="Arial"/>
          <w:lang w:val="en-ZA"/>
        </w:rPr>
        <w:t xml:space="preserve">Department </w:t>
      </w:r>
      <w:r w:rsidR="00BC5B49" w:rsidRPr="00B47E0F">
        <w:rPr>
          <w:lang w:val="en-US"/>
        </w:rPr>
        <w:t>Agriculture, Forestry and Fisher</w:t>
      </w:r>
      <w:r w:rsidR="005519CA">
        <w:rPr>
          <w:lang w:val="en-US"/>
        </w:rPr>
        <w:t>ies</w:t>
      </w:r>
    </w:p>
    <w:p w14:paraId="7B6D669A" w14:textId="77777777" w:rsidR="00370D50" w:rsidRDefault="00370D50" w:rsidP="003F597E">
      <w:pPr>
        <w:numPr>
          <w:ilvl w:val="0"/>
          <w:numId w:val="6"/>
        </w:numPr>
        <w:rPr>
          <w:rFonts w:cs="Arial"/>
          <w:lang w:val="en-ZA"/>
        </w:rPr>
      </w:pPr>
      <w:r>
        <w:rPr>
          <w:rFonts w:cs="Arial"/>
          <w:lang w:val="en-ZA"/>
        </w:rPr>
        <w:t xml:space="preserve">Mpumalanga </w:t>
      </w:r>
      <w:r w:rsidR="00ED1BA5">
        <w:rPr>
          <w:rFonts w:cs="Arial"/>
          <w:lang w:val="en-ZA"/>
        </w:rPr>
        <w:t>Tourism and Parks Agency</w:t>
      </w:r>
    </w:p>
    <w:p w14:paraId="2F061F27" w14:textId="6A9F6EF6" w:rsidR="00332237" w:rsidRDefault="00887B84" w:rsidP="003F597E">
      <w:pPr>
        <w:numPr>
          <w:ilvl w:val="0"/>
          <w:numId w:val="6"/>
        </w:numPr>
        <w:rPr>
          <w:rFonts w:cs="Arial"/>
          <w:lang w:val="en-ZA"/>
        </w:rPr>
      </w:pPr>
      <w:proofErr w:type="spellStart"/>
      <w:r>
        <w:rPr>
          <w:rFonts w:cs="Arial"/>
          <w:lang w:val="en-ZA"/>
        </w:rPr>
        <w:t>Emakhazeni</w:t>
      </w:r>
      <w:proofErr w:type="spellEnd"/>
      <w:r w:rsidR="00332237">
        <w:rPr>
          <w:rFonts w:cs="Arial"/>
          <w:lang w:val="en-ZA"/>
        </w:rPr>
        <w:t xml:space="preserve"> Local Municipality</w:t>
      </w:r>
    </w:p>
    <w:p w14:paraId="18E5E2BA" w14:textId="77777777" w:rsidR="009F0191" w:rsidRDefault="005519CA" w:rsidP="003F597E">
      <w:pPr>
        <w:numPr>
          <w:ilvl w:val="0"/>
          <w:numId w:val="6"/>
        </w:numPr>
        <w:rPr>
          <w:rFonts w:cs="Arial"/>
          <w:lang w:val="en-ZA"/>
        </w:rPr>
      </w:pPr>
      <w:r>
        <w:rPr>
          <w:rFonts w:cs="Arial"/>
          <w:lang w:val="en-ZA"/>
        </w:rPr>
        <w:t>Immediate</w:t>
      </w:r>
      <w:r w:rsidR="007D1644">
        <w:rPr>
          <w:rFonts w:cs="Arial"/>
          <w:lang w:val="en-ZA"/>
        </w:rPr>
        <w:t>ly</w:t>
      </w:r>
      <w:r w:rsidR="00F27CCD">
        <w:rPr>
          <w:rFonts w:cs="Arial"/>
          <w:lang w:val="en-ZA"/>
        </w:rPr>
        <w:t xml:space="preserve"> and</w:t>
      </w:r>
      <w:r>
        <w:rPr>
          <w:rFonts w:cs="Arial"/>
          <w:lang w:val="en-ZA"/>
        </w:rPr>
        <w:t xml:space="preserve"> a</w:t>
      </w:r>
      <w:r w:rsidR="00332237">
        <w:rPr>
          <w:rFonts w:cs="Arial"/>
          <w:lang w:val="en-ZA"/>
        </w:rPr>
        <w:t>djacent landowners</w:t>
      </w:r>
    </w:p>
    <w:p w14:paraId="4637BEF4" w14:textId="77777777" w:rsidR="003F557C" w:rsidRDefault="003F557C" w:rsidP="00E93902">
      <w:pPr>
        <w:pStyle w:val="ListParagraph"/>
        <w:numPr>
          <w:ilvl w:val="0"/>
          <w:numId w:val="19"/>
        </w:numPr>
        <w:ind w:left="709" w:hanging="348"/>
        <w:rPr>
          <w:rFonts w:ascii="Arial" w:hAnsi="Arial" w:cs="Arial"/>
          <w:sz w:val="20"/>
        </w:rPr>
      </w:pPr>
      <w:r>
        <w:rPr>
          <w:rFonts w:ascii="Arial" w:hAnsi="Arial" w:cs="Arial"/>
          <w:sz w:val="20"/>
        </w:rPr>
        <w:lastRenderedPageBreak/>
        <w:t>Ward Councillor</w:t>
      </w:r>
    </w:p>
    <w:p w14:paraId="63A5781F" w14:textId="77777777" w:rsidR="003F557C" w:rsidRDefault="003F557C" w:rsidP="00E93902">
      <w:pPr>
        <w:pStyle w:val="ListParagraph"/>
        <w:numPr>
          <w:ilvl w:val="0"/>
          <w:numId w:val="19"/>
        </w:numPr>
        <w:ind w:left="709" w:hanging="348"/>
        <w:rPr>
          <w:rFonts w:ascii="Arial" w:hAnsi="Arial" w:cs="Arial"/>
          <w:sz w:val="20"/>
        </w:rPr>
      </w:pPr>
      <w:r>
        <w:rPr>
          <w:rFonts w:ascii="Arial" w:hAnsi="Arial" w:cs="Arial"/>
          <w:sz w:val="20"/>
        </w:rPr>
        <w:t>Community Leaders</w:t>
      </w:r>
    </w:p>
    <w:p w14:paraId="5DFE232A" w14:textId="4349489A" w:rsidR="00382363" w:rsidRDefault="00525437" w:rsidP="00E93902">
      <w:pPr>
        <w:pStyle w:val="ListParagraph"/>
        <w:numPr>
          <w:ilvl w:val="0"/>
          <w:numId w:val="19"/>
        </w:numPr>
        <w:ind w:left="709" w:hanging="348"/>
        <w:rPr>
          <w:rFonts w:ascii="Arial" w:hAnsi="Arial" w:cs="Arial"/>
          <w:sz w:val="20"/>
        </w:rPr>
      </w:pPr>
      <w:r>
        <w:rPr>
          <w:rFonts w:ascii="Arial" w:hAnsi="Arial" w:cs="Arial"/>
          <w:sz w:val="20"/>
        </w:rPr>
        <w:t>SANRAL</w:t>
      </w:r>
    </w:p>
    <w:p w14:paraId="6D731C13" w14:textId="04B93A12" w:rsidR="00525437" w:rsidRDefault="00525437" w:rsidP="00E93902">
      <w:pPr>
        <w:pStyle w:val="ListParagraph"/>
        <w:numPr>
          <w:ilvl w:val="0"/>
          <w:numId w:val="19"/>
        </w:numPr>
        <w:ind w:left="709" w:hanging="348"/>
        <w:rPr>
          <w:rFonts w:ascii="Arial" w:hAnsi="Arial" w:cs="Arial"/>
          <w:sz w:val="20"/>
        </w:rPr>
      </w:pPr>
      <w:r>
        <w:rPr>
          <w:rFonts w:ascii="Arial" w:hAnsi="Arial" w:cs="Arial"/>
          <w:sz w:val="20"/>
        </w:rPr>
        <w:t>Transnet</w:t>
      </w:r>
    </w:p>
    <w:p w14:paraId="7997DD4B" w14:textId="77777777" w:rsidR="00370D50" w:rsidRDefault="00370D50" w:rsidP="001F7459">
      <w:pPr>
        <w:pStyle w:val="Heading3"/>
        <w:rPr>
          <w:lang w:val="en-ZA"/>
        </w:rPr>
      </w:pPr>
      <w:bookmarkStart w:id="333" w:name="_Toc82766437"/>
      <w:r>
        <w:rPr>
          <w:lang w:val="en-ZA"/>
        </w:rPr>
        <w:t>The Consultation Process</w:t>
      </w:r>
      <w:bookmarkEnd w:id="333"/>
    </w:p>
    <w:p w14:paraId="52117AAF" w14:textId="77777777" w:rsidR="009F0191" w:rsidRDefault="009F0191" w:rsidP="005132C0">
      <w:pPr>
        <w:rPr>
          <w:rFonts w:cs="Arial"/>
          <w:lang w:val="en-ZA"/>
        </w:rPr>
      </w:pPr>
      <w:r>
        <w:rPr>
          <w:rFonts w:cs="Arial"/>
          <w:lang w:val="en-ZA"/>
        </w:rPr>
        <w:t xml:space="preserve">During </w:t>
      </w:r>
      <w:r w:rsidR="00BA167B">
        <w:rPr>
          <w:rFonts w:cs="Arial"/>
          <w:lang w:val="en-ZA"/>
        </w:rPr>
        <w:t xml:space="preserve">the </w:t>
      </w:r>
      <w:r>
        <w:rPr>
          <w:rFonts w:cs="Arial"/>
          <w:lang w:val="en-ZA"/>
        </w:rPr>
        <w:t xml:space="preserve">consultation process, the public </w:t>
      </w:r>
      <w:r w:rsidR="00671062">
        <w:rPr>
          <w:rFonts w:cs="Arial"/>
          <w:lang w:val="en-ZA"/>
        </w:rPr>
        <w:t>will be</w:t>
      </w:r>
      <w:r>
        <w:rPr>
          <w:rFonts w:cs="Arial"/>
          <w:lang w:val="en-ZA"/>
        </w:rPr>
        <w:t xml:space="preserve"> offered an opportunity to register as I&amp; AP's</w:t>
      </w:r>
      <w:r w:rsidR="00702DD9">
        <w:rPr>
          <w:rFonts w:cs="Arial"/>
          <w:lang w:val="en-ZA"/>
        </w:rPr>
        <w:t xml:space="preserve"> as well as comment on the d</w:t>
      </w:r>
      <w:r w:rsidR="00E36816">
        <w:rPr>
          <w:rFonts w:cs="Arial"/>
          <w:lang w:val="en-ZA"/>
        </w:rPr>
        <w:t>raf</w:t>
      </w:r>
      <w:r w:rsidR="00702DD9">
        <w:rPr>
          <w:rFonts w:cs="Arial"/>
          <w:lang w:val="en-ZA"/>
        </w:rPr>
        <w:t>t Scoping Report</w:t>
      </w:r>
      <w:r w:rsidR="00965B8F">
        <w:rPr>
          <w:rFonts w:cs="Arial"/>
          <w:lang w:val="en-ZA"/>
        </w:rPr>
        <w:t>.</w:t>
      </w:r>
      <w:r w:rsidR="007773FA">
        <w:rPr>
          <w:rFonts w:cs="Arial"/>
          <w:lang w:val="en-ZA"/>
        </w:rPr>
        <w:t xml:space="preserve">  Should more parties register their names will be added on to the above-mentioned list.</w:t>
      </w:r>
    </w:p>
    <w:p w14:paraId="039C6FE8" w14:textId="77777777" w:rsidR="00370D50" w:rsidRDefault="00370D50" w:rsidP="001F7459">
      <w:pPr>
        <w:pStyle w:val="Heading3"/>
      </w:pPr>
      <w:bookmarkStart w:id="334" w:name="_Toc82766438"/>
      <w:r w:rsidRPr="006A2855">
        <w:t>Advertisements</w:t>
      </w:r>
      <w:bookmarkEnd w:id="334"/>
    </w:p>
    <w:p w14:paraId="237DD313" w14:textId="2C01C0EB" w:rsidR="00AE4D7A" w:rsidRPr="009F0191" w:rsidRDefault="009F0191" w:rsidP="005132C0">
      <w:pPr>
        <w:rPr>
          <w:rFonts w:cs="Arial"/>
        </w:rPr>
      </w:pPr>
      <w:r w:rsidRPr="009F0191">
        <w:rPr>
          <w:rFonts w:cs="Arial"/>
          <w:lang w:val="en-ZA"/>
        </w:rPr>
        <w:t xml:space="preserve">An advert </w:t>
      </w:r>
      <w:r w:rsidR="00803D0F">
        <w:rPr>
          <w:rFonts w:cs="Arial"/>
          <w:lang w:val="en-ZA"/>
        </w:rPr>
        <w:t>is</w:t>
      </w:r>
      <w:r w:rsidR="00BA167B">
        <w:rPr>
          <w:rFonts w:cs="Arial"/>
          <w:lang w:val="en-ZA"/>
        </w:rPr>
        <w:t xml:space="preserve"> placed in the local news</w:t>
      </w:r>
      <w:r w:rsidR="00E35DF9">
        <w:rPr>
          <w:rFonts w:cs="Arial"/>
          <w:lang w:val="en-ZA"/>
        </w:rPr>
        <w:t>paper</w:t>
      </w:r>
      <w:r w:rsidR="007773FA">
        <w:rPr>
          <w:rFonts w:cs="Arial"/>
          <w:lang w:val="en-ZA"/>
        </w:rPr>
        <w:t xml:space="preserve"> </w:t>
      </w:r>
      <w:r w:rsidR="00803D0F">
        <w:rPr>
          <w:rFonts w:cs="Arial"/>
          <w:lang w:val="en-ZA"/>
        </w:rPr>
        <w:t>(</w:t>
      </w:r>
      <w:r w:rsidR="003A1BF2">
        <w:rPr>
          <w:rFonts w:cs="Arial"/>
          <w:lang w:val="en-ZA"/>
        </w:rPr>
        <w:t>Middelburg Observer</w:t>
      </w:r>
      <w:r w:rsidR="00803D0F">
        <w:rPr>
          <w:rFonts w:cs="Arial"/>
          <w:lang w:val="en-ZA"/>
        </w:rPr>
        <w:t>)</w:t>
      </w:r>
      <w:r w:rsidRPr="009F0191">
        <w:rPr>
          <w:rFonts w:cs="Arial"/>
          <w:lang w:val="en-ZA"/>
        </w:rPr>
        <w:t xml:space="preserve"> in </w:t>
      </w:r>
      <w:r w:rsidRPr="009F0191">
        <w:rPr>
          <w:rFonts w:cs="Arial"/>
        </w:rPr>
        <w:t xml:space="preserve">accordance with Regulation </w:t>
      </w:r>
      <w:r w:rsidR="002F55D6">
        <w:rPr>
          <w:rFonts w:cs="Arial"/>
        </w:rPr>
        <w:t>41</w:t>
      </w:r>
      <w:r w:rsidRPr="009F0191">
        <w:rPr>
          <w:rFonts w:cs="Arial"/>
        </w:rPr>
        <w:t xml:space="preserve"> of Government Notice No. </w:t>
      </w:r>
      <w:r w:rsidR="000C3BEB">
        <w:rPr>
          <w:rFonts w:cs="Arial"/>
        </w:rPr>
        <w:t>326</w:t>
      </w:r>
      <w:r w:rsidRPr="009F0191">
        <w:rPr>
          <w:rFonts w:cs="Arial"/>
        </w:rPr>
        <w:t xml:space="preserve"> under section 24 of the National Environmental Management Act, 1998 (Act no. 107 of 1998)</w:t>
      </w:r>
      <w:r w:rsidRPr="009F0191">
        <w:rPr>
          <w:rFonts w:cs="Arial"/>
          <w:lang w:val="en-ZA"/>
        </w:rPr>
        <w:t xml:space="preserve"> informing the public about the availability of </w:t>
      </w:r>
      <w:r>
        <w:rPr>
          <w:rFonts w:cs="Arial"/>
          <w:lang w:val="en-ZA"/>
        </w:rPr>
        <w:t xml:space="preserve">information </w:t>
      </w:r>
      <w:r w:rsidR="00E35DF9">
        <w:rPr>
          <w:rFonts w:cs="Arial"/>
          <w:lang w:val="en-ZA"/>
        </w:rPr>
        <w:t>of the draft scoping report at a public place</w:t>
      </w:r>
      <w:r>
        <w:rPr>
          <w:rFonts w:cs="Arial"/>
          <w:lang w:val="en-ZA"/>
        </w:rPr>
        <w:t>.</w:t>
      </w:r>
    </w:p>
    <w:p w14:paraId="2D1757CB" w14:textId="77777777" w:rsidR="00370D50" w:rsidRPr="008C7325" w:rsidRDefault="00370D50" w:rsidP="001F7459">
      <w:pPr>
        <w:pStyle w:val="Heading3"/>
      </w:pPr>
      <w:bookmarkStart w:id="335" w:name="_Toc82766439"/>
      <w:r w:rsidRPr="008C7325">
        <w:t>Identification of issues and alternatives</w:t>
      </w:r>
      <w:bookmarkEnd w:id="335"/>
    </w:p>
    <w:p w14:paraId="738FE30E" w14:textId="77777777" w:rsidR="00AE4D7A" w:rsidRPr="009F0191" w:rsidRDefault="00AE4D7A" w:rsidP="005132C0">
      <w:r w:rsidRPr="009F0191">
        <w:t xml:space="preserve">During consultation process issues and alternatives might be raised and </w:t>
      </w:r>
      <w:r w:rsidR="009F0191" w:rsidRPr="009F0191">
        <w:t xml:space="preserve">will be addressed as required regarding the proposed </w:t>
      </w:r>
      <w:r w:rsidR="00C05CD3">
        <w:t>development</w:t>
      </w:r>
      <w:r w:rsidR="009F0191" w:rsidRPr="009F0191">
        <w:t xml:space="preserve"> activities.</w:t>
      </w:r>
    </w:p>
    <w:p w14:paraId="720687E5" w14:textId="77777777" w:rsidR="00370D50" w:rsidRPr="008C7325" w:rsidRDefault="00370D50" w:rsidP="001F7459">
      <w:pPr>
        <w:pStyle w:val="Heading3"/>
      </w:pPr>
      <w:bookmarkStart w:id="336" w:name="_Toc82766440"/>
      <w:r w:rsidRPr="008C7325">
        <w:t>Evaluation of concerns</w:t>
      </w:r>
      <w:bookmarkEnd w:id="336"/>
    </w:p>
    <w:p w14:paraId="7F98471C" w14:textId="77777777" w:rsidR="00370D50" w:rsidRDefault="00370D50" w:rsidP="005132C0">
      <w:r>
        <w:t xml:space="preserve">Concerns will be addressed by relevant </w:t>
      </w:r>
      <w:r w:rsidR="00AE4D7A">
        <w:t>specialists</w:t>
      </w:r>
      <w:r>
        <w:t xml:space="preserve"> including the </w:t>
      </w:r>
      <w:r w:rsidR="00AE4D7A">
        <w:t>company</w:t>
      </w:r>
      <w:r>
        <w:t>’s consultant according to their significance as indicated in the impact rating.</w:t>
      </w:r>
    </w:p>
    <w:p w14:paraId="0FED052C" w14:textId="77777777" w:rsidR="00370D50" w:rsidRPr="008C7325" w:rsidRDefault="00370D50" w:rsidP="005132C0">
      <w:pPr>
        <w:rPr>
          <w:u w:val="single"/>
        </w:rPr>
      </w:pPr>
      <w:r w:rsidRPr="008C7325">
        <w:rPr>
          <w:b/>
          <w:u w:val="single"/>
        </w:rPr>
        <w:t>Strategy to address concerns</w:t>
      </w:r>
    </w:p>
    <w:p w14:paraId="12EC102D" w14:textId="77777777" w:rsidR="00370D50" w:rsidRDefault="00370D50" w:rsidP="005132C0">
      <w:pPr>
        <w:pStyle w:val="BodyText"/>
        <w:spacing w:line="300" w:lineRule="auto"/>
        <w:rPr>
          <w:u w:val="single"/>
        </w:rPr>
      </w:pPr>
      <w:r>
        <w:rPr>
          <w:rFonts w:cs="Arial"/>
        </w:rPr>
        <w:t>Key environmental and social concerns will be evaluated through open communication with the relevant authorities and</w:t>
      </w:r>
      <w:r w:rsidR="00AE4D7A">
        <w:rPr>
          <w:rFonts w:cs="Arial"/>
        </w:rPr>
        <w:t xml:space="preserve"> registered</w:t>
      </w:r>
      <w:r>
        <w:rPr>
          <w:rFonts w:cs="Arial"/>
        </w:rPr>
        <w:t xml:space="preserve"> I&amp;AP’s who lodged concerns / complaints.</w:t>
      </w:r>
    </w:p>
    <w:p w14:paraId="053541C1" w14:textId="77777777" w:rsidR="00EA2A81" w:rsidRDefault="002F6AE6" w:rsidP="005132C0">
      <w:pPr>
        <w:pStyle w:val="BodyText"/>
        <w:spacing w:line="300" w:lineRule="auto"/>
        <w:rPr>
          <w:b/>
          <w:u w:val="single"/>
        </w:rPr>
      </w:pPr>
      <w:r>
        <w:rPr>
          <w:b/>
          <w:u w:val="single"/>
        </w:rPr>
        <w:t xml:space="preserve">Registration &amp; </w:t>
      </w:r>
      <w:r w:rsidR="00EA2A81" w:rsidRPr="00853282">
        <w:rPr>
          <w:b/>
          <w:u w:val="single"/>
        </w:rPr>
        <w:t>Scoping Phase</w:t>
      </w:r>
    </w:p>
    <w:p w14:paraId="67282D74" w14:textId="77777777" w:rsidR="002F6AE6" w:rsidRPr="00853282" w:rsidRDefault="004930F9" w:rsidP="003F597E">
      <w:pPr>
        <w:pStyle w:val="BodyText"/>
        <w:numPr>
          <w:ilvl w:val="0"/>
          <w:numId w:val="10"/>
        </w:numPr>
        <w:spacing w:line="300" w:lineRule="auto"/>
        <w:ind w:hanging="436"/>
        <w:rPr>
          <w:b/>
          <w:u w:val="single"/>
        </w:rPr>
      </w:pPr>
      <w:r>
        <w:rPr>
          <w:rFonts w:cs="Arial"/>
          <w:lang w:val="en-ZA"/>
        </w:rPr>
        <w:t>Offer an opportunity to</w:t>
      </w:r>
      <w:r w:rsidR="0085063A" w:rsidRPr="0085063A">
        <w:rPr>
          <w:rFonts w:cs="Arial"/>
          <w:lang w:val="en-ZA"/>
        </w:rPr>
        <w:t xml:space="preserve"> </w:t>
      </w:r>
      <w:r w:rsidR="0085063A">
        <w:rPr>
          <w:rFonts w:cs="Arial"/>
          <w:lang w:val="en-ZA"/>
        </w:rPr>
        <w:t>I&amp;AP's to</w:t>
      </w:r>
      <w:r>
        <w:rPr>
          <w:rFonts w:cs="Arial"/>
          <w:lang w:val="en-ZA"/>
        </w:rPr>
        <w:t xml:space="preserve"> register </w:t>
      </w:r>
      <w:r w:rsidR="0085063A">
        <w:rPr>
          <w:rFonts w:cs="Arial"/>
          <w:lang w:val="en-ZA"/>
        </w:rPr>
        <w:t>and simultaneously</w:t>
      </w:r>
      <w:r>
        <w:rPr>
          <w:rFonts w:cs="Arial"/>
          <w:lang w:val="en-ZA"/>
        </w:rPr>
        <w:t xml:space="preserve"> comment on the Draft Scoping Report</w:t>
      </w:r>
      <w:r w:rsidR="0085063A">
        <w:rPr>
          <w:rFonts w:cs="Arial"/>
          <w:lang w:val="en-ZA"/>
        </w:rPr>
        <w:t>.</w:t>
      </w:r>
    </w:p>
    <w:p w14:paraId="0B6498A8" w14:textId="77777777" w:rsidR="00EA2A81" w:rsidRDefault="00EA2A81" w:rsidP="003F597E">
      <w:pPr>
        <w:pStyle w:val="BodyText"/>
        <w:numPr>
          <w:ilvl w:val="0"/>
          <w:numId w:val="3"/>
        </w:numPr>
        <w:spacing w:line="300" w:lineRule="auto"/>
        <w:ind w:left="284"/>
      </w:pPr>
      <w:r w:rsidRPr="00EA2A81">
        <w:t>Notif</w:t>
      </w:r>
      <w:r w:rsidR="005519CA">
        <w:t>y</w:t>
      </w:r>
      <w:r>
        <w:t xml:space="preserve"> I&amp;AP via adverts, posters, email and personal consultation</w:t>
      </w:r>
      <w:r w:rsidR="00AE4D7A">
        <w:t>.</w:t>
      </w:r>
    </w:p>
    <w:p w14:paraId="2D410C85" w14:textId="77777777" w:rsidR="00EA2A81" w:rsidRDefault="00EA2A81" w:rsidP="003F597E">
      <w:pPr>
        <w:pStyle w:val="BodyText"/>
        <w:numPr>
          <w:ilvl w:val="0"/>
          <w:numId w:val="3"/>
        </w:numPr>
        <w:spacing w:line="300" w:lineRule="auto"/>
        <w:ind w:left="284"/>
      </w:pPr>
      <w:r>
        <w:t>Dra</w:t>
      </w:r>
      <w:r w:rsidR="004930F9">
        <w:t>ft Scoping Report</w:t>
      </w:r>
      <w:r w:rsidR="00671062">
        <w:t xml:space="preserve"> to be</w:t>
      </w:r>
      <w:r w:rsidR="004930F9">
        <w:t xml:space="preserve"> submitted to</w:t>
      </w:r>
      <w:r>
        <w:t xml:space="preserve"> I&amp;AP</w:t>
      </w:r>
      <w:r w:rsidR="003D6F42">
        <w:t>’s for comment.</w:t>
      </w:r>
    </w:p>
    <w:p w14:paraId="338A1997" w14:textId="77777777" w:rsidR="003D6F42" w:rsidRDefault="003D6F42" w:rsidP="003F597E">
      <w:pPr>
        <w:pStyle w:val="BodyText"/>
        <w:numPr>
          <w:ilvl w:val="0"/>
          <w:numId w:val="3"/>
        </w:numPr>
        <w:spacing w:line="300" w:lineRule="auto"/>
        <w:ind w:left="284"/>
      </w:pPr>
      <w:r>
        <w:t>Final Scoping Re</w:t>
      </w:r>
      <w:r w:rsidR="00671062">
        <w:t>port will be completed to include</w:t>
      </w:r>
      <w:r>
        <w:t xml:space="preserve"> comments from</w:t>
      </w:r>
      <w:r w:rsidR="00AE4D7A">
        <w:t xml:space="preserve"> registered</w:t>
      </w:r>
      <w:r>
        <w:t xml:space="preserve"> I&amp;AP’s</w:t>
      </w:r>
    </w:p>
    <w:p w14:paraId="54049670" w14:textId="77777777" w:rsidR="00EA2A81" w:rsidRPr="00853282" w:rsidRDefault="00EA2A81" w:rsidP="005132C0">
      <w:pPr>
        <w:pStyle w:val="BodyText"/>
        <w:spacing w:line="300" w:lineRule="auto"/>
        <w:rPr>
          <w:b/>
          <w:u w:val="single"/>
        </w:rPr>
      </w:pPr>
      <w:r w:rsidRPr="00853282">
        <w:rPr>
          <w:b/>
          <w:u w:val="single"/>
        </w:rPr>
        <w:t>EIA Phase</w:t>
      </w:r>
    </w:p>
    <w:p w14:paraId="4F0C25B2" w14:textId="77777777" w:rsidR="003D6F42" w:rsidRDefault="003D6F42" w:rsidP="003F597E">
      <w:pPr>
        <w:pStyle w:val="BodyText"/>
        <w:numPr>
          <w:ilvl w:val="0"/>
          <w:numId w:val="4"/>
        </w:numPr>
        <w:spacing w:line="300" w:lineRule="auto"/>
        <w:ind w:left="284"/>
      </w:pPr>
      <w:r w:rsidRPr="003D6F42">
        <w:t>Ongoing communication with</w:t>
      </w:r>
      <w:r w:rsidR="00AE4D7A">
        <w:t xml:space="preserve"> registered</w:t>
      </w:r>
      <w:r w:rsidRPr="003D6F42">
        <w:t xml:space="preserve"> I&amp;AP’s</w:t>
      </w:r>
    </w:p>
    <w:p w14:paraId="200F03CB" w14:textId="77777777" w:rsidR="003D6F42" w:rsidRDefault="003D6F42" w:rsidP="003F597E">
      <w:pPr>
        <w:pStyle w:val="BodyText"/>
        <w:numPr>
          <w:ilvl w:val="0"/>
          <w:numId w:val="4"/>
        </w:numPr>
        <w:spacing w:line="300" w:lineRule="auto"/>
        <w:ind w:left="284"/>
      </w:pPr>
      <w:r>
        <w:t>Draft EI</w:t>
      </w:r>
      <w:r w:rsidR="00E75F4D">
        <w:t>R</w:t>
      </w:r>
      <w:r>
        <w:t>/EMP</w:t>
      </w:r>
      <w:r w:rsidR="00965B8F">
        <w:t>r</w:t>
      </w:r>
      <w:r>
        <w:t xml:space="preserve"> Report submitted to registered I&amp;AP’s for comment.</w:t>
      </w:r>
    </w:p>
    <w:p w14:paraId="7B114C53" w14:textId="77777777" w:rsidR="003D6F42" w:rsidRDefault="003D6F42" w:rsidP="003F597E">
      <w:pPr>
        <w:pStyle w:val="BodyText"/>
        <w:numPr>
          <w:ilvl w:val="0"/>
          <w:numId w:val="4"/>
        </w:numPr>
        <w:spacing w:line="300" w:lineRule="auto"/>
        <w:ind w:left="284"/>
      </w:pPr>
      <w:r>
        <w:t>Final EI</w:t>
      </w:r>
      <w:r w:rsidR="00E75F4D">
        <w:t>R</w:t>
      </w:r>
      <w:r>
        <w:t>/EMP</w:t>
      </w:r>
      <w:r w:rsidR="00965B8F">
        <w:t>r</w:t>
      </w:r>
      <w:r>
        <w:t xml:space="preserve"> Report will be completed including comments from I&amp;AP’s</w:t>
      </w:r>
    </w:p>
    <w:p w14:paraId="61A9F43A" w14:textId="77777777" w:rsidR="003D6F42" w:rsidRDefault="003D6F42" w:rsidP="005132C0">
      <w:pPr>
        <w:pStyle w:val="BodyText"/>
        <w:spacing w:line="300" w:lineRule="auto"/>
        <w:rPr>
          <w:u w:val="single"/>
        </w:rPr>
      </w:pPr>
      <w:r w:rsidRPr="00853282">
        <w:rPr>
          <w:b/>
          <w:u w:val="single"/>
        </w:rPr>
        <w:t>Record of Decision (ROD</w:t>
      </w:r>
      <w:r>
        <w:rPr>
          <w:u w:val="single"/>
        </w:rPr>
        <w:t>)</w:t>
      </w:r>
    </w:p>
    <w:p w14:paraId="500B3A73" w14:textId="77777777" w:rsidR="002D1F3C" w:rsidRDefault="003D6F42" w:rsidP="003F597E">
      <w:pPr>
        <w:numPr>
          <w:ilvl w:val="0"/>
          <w:numId w:val="5"/>
        </w:numPr>
        <w:rPr>
          <w:rFonts w:cs="Arial"/>
        </w:rPr>
      </w:pPr>
      <w:r w:rsidRPr="00AE4D7A">
        <w:rPr>
          <w:rFonts w:cs="Arial"/>
        </w:rPr>
        <w:t>Inform</w:t>
      </w:r>
      <w:r w:rsidR="00AE4D7A">
        <w:rPr>
          <w:rFonts w:cs="Arial"/>
        </w:rPr>
        <w:t xml:space="preserve"> registered</w:t>
      </w:r>
      <w:r w:rsidRPr="00AE4D7A">
        <w:rPr>
          <w:rFonts w:cs="Arial"/>
        </w:rPr>
        <w:t xml:space="preserve"> I</w:t>
      </w:r>
      <w:r w:rsidR="005B7DFA">
        <w:rPr>
          <w:rFonts w:cs="Arial"/>
        </w:rPr>
        <w:t xml:space="preserve"> </w:t>
      </w:r>
      <w:r w:rsidRPr="00AE4D7A">
        <w:rPr>
          <w:rFonts w:cs="Arial"/>
        </w:rPr>
        <w:t>&amp;</w:t>
      </w:r>
      <w:r w:rsidR="005B7DFA">
        <w:rPr>
          <w:rFonts w:cs="Arial"/>
        </w:rPr>
        <w:t xml:space="preserve"> </w:t>
      </w:r>
      <w:r w:rsidRPr="00AE4D7A">
        <w:rPr>
          <w:rFonts w:cs="Arial"/>
        </w:rPr>
        <w:t xml:space="preserve">AP’s of ROD directly </w:t>
      </w:r>
      <w:r w:rsidR="00AE4D7A" w:rsidRPr="00AE4D7A">
        <w:rPr>
          <w:rFonts w:cs="Arial"/>
        </w:rPr>
        <w:t xml:space="preserve">in </w:t>
      </w:r>
      <w:r w:rsidRPr="00AE4D7A">
        <w:rPr>
          <w:rFonts w:cs="Arial"/>
        </w:rPr>
        <w:t>writing,</w:t>
      </w:r>
      <w:r w:rsidR="00AE4D7A" w:rsidRPr="00AE4D7A">
        <w:rPr>
          <w:rFonts w:cs="Arial"/>
        </w:rPr>
        <w:t xml:space="preserve"> via </w:t>
      </w:r>
      <w:r w:rsidRPr="00AE4D7A">
        <w:rPr>
          <w:rFonts w:cs="Arial"/>
        </w:rPr>
        <w:t>email</w:t>
      </w:r>
      <w:r w:rsidR="00AE4D7A" w:rsidRPr="00AE4D7A">
        <w:rPr>
          <w:rFonts w:cs="Arial"/>
        </w:rPr>
        <w:t xml:space="preserve"> or</w:t>
      </w:r>
      <w:r w:rsidRPr="00AE4D7A">
        <w:rPr>
          <w:rFonts w:cs="Arial"/>
        </w:rPr>
        <w:t xml:space="preserve"> fax and </w:t>
      </w:r>
      <w:r w:rsidR="00A4305A" w:rsidRPr="00AE4D7A">
        <w:rPr>
          <w:rFonts w:cs="Arial"/>
        </w:rPr>
        <w:t xml:space="preserve">indirectly </w:t>
      </w:r>
      <w:r w:rsidR="00AE4D7A" w:rsidRPr="00AE4D7A">
        <w:rPr>
          <w:rFonts w:cs="Arial"/>
        </w:rPr>
        <w:t>through a</w:t>
      </w:r>
      <w:r w:rsidRPr="00AE4D7A">
        <w:rPr>
          <w:rFonts w:cs="Arial"/>
        </w:rPr>
        <w:t>dvert</w:t>
      </w:r>
      <w:r w:rsidR="00AE4D7A" w:rsidRPr="00AE4D7A">
        <w:rPr>
          <w:rFonts w:cs="Arial"/>
        </w:rPr>
        <w:t xml:space="preserve">isement in local </w:t>
      </w:r>
      <w:r w:rsidR="00585E04" w:rsidRPr="00AE4D7A">
        <w:rPr>
          <w:rFonts w:cs="Arial"/>
        </w:rPr>
        <w:t>newspapers</w:t>
      </w:r>
      <w:r w:rsidR="002D1F3C" w:rsidRPr="00AE4D7A">
        <w:rPr>
          <w:rFonts w:cs="Arial"/>
        </w:rPr>
        <w:t>.</w:t>
      </w:r>
    </w:p>
    <w:p w14:paraId="59CE1E66" w14:textId="77777777" w:rsidR="00585E04" w:rsidRDefault="00585E04">
      <w:pPr>
        <w:pStyle w:val="Heading2"/>
      </w:pPr>
      <w:bookmarkStart w:id="337" w:name="_Toc82766441"/>
      <w:r>
        <w:lastRenderedPageBreak/>
        <w:t>Description of tasks that will be undertaken as part of the environmental impact assessment process</w:t>
      </w:r>
      <w:bookmarkEnd w:id="337"/>
    </w:p>
    <w:p w14:paraId="537119FA" w14:textId="54326E9C" w:rsidR="00C305DA" w:rsidRPr="00363655" w:rsidRDefault="00585E04" w:rsidP="00D2492F">
      <w:pPr>
        <w:rPr>
          <w:rFonts w:cs="Arial"/>
          <w:highlight w:val="yellow"/>
        </w:rPr>
      </w:pPr>
      <w:r w:rsidRPr="00CD72D0">
        <w:rPr>
          <w:rFonts w:cs="Arial"/>
        </w:rPr>
        <w:t xml:space="preserve">The </w:t>
      </w:r>
      <w:r>
        <w:rPr>
          <w:rFonts w:cs="Arial"/>
        </w:rPr>
        <w:t>proposed</w:t>
      </w:r>
      <w:r w:rsidR="00671062">
        <w:rPr>
          <w:rFonts w:cs="Arial"/>
        </w:rPr>
        <w:t xml:space="preserve"> </w:t>
      </w:r>
      <w:r w:rsidR="00490DB7">
        <w:rPr>
          <w:rFonts w:cs="Arial"/>
        </w:rPr>
        <w:t xml:space="preserve">Steynsplaats </w:t>
      </w:r>
      <w:r w:rsidR="00407BD4">
        <w:rPr>
          <w:rFonts w:cs="Arial"/>
        </w:rPr>
        <w:t>Colliery</w:t>
      </w:r>
      <w:r w:rsidR="00C305DA">
        <w:rPr>
          <w:rFonts w:cs="Arial"/>
        </w:rPr>
        <w:t xml:space="preserve"> mining operation</w:t>
      </w:r>
      <w:r>
        <w:rPr>
          <w:rFonts w:cs="Arial"/>
        </w:rPr>
        <w:t xml:space="preserve"> will be developed mainly on </w:t>
      </w:r>
      <w:r w:rsidR="000C3BEB">
        <w:rPr>
          <w:rFonts w:cs="Arial"/>
        </w:rPr>
        <w:t>agricultural land</w:t>
      </w:r>
      <w:r>
        <w:rPr>
          <w:rFonts w:cs="Arial"/>
        </w:rPr>
        <w:t>, which will result in the change of the areas land use. It w</w:t>
      </w:r>
      <w:r w:rsidR="00D2492F">
        <w:rPr>
          <w:rFonts w:cs="Arial"/>
        </w:rPr>
        <w:t>ill be</w:t>
      </w:r>
      <w:r>
        <w:rPr>
          <w:rFonts w:cs="Arial"/>
        </w:rPr>
        <w:t xml:space="preserve"> necessary for </w:t>
      </w:r>
      <w:r w:rsidR="00E1635A">
        <w:rPr>
          <w:rFonts w:cs="Arial"/>
        </w:rPr>
        <w:t xml:space="preserve">Belfast Colliery </w:t>
      </w:r>
      <w:r w:rsidR="00407BD4">
        <w:rPr>
          <w:rFonts w:cs="Arial"/>
        </w:rPr>
        <w:t>(Pty) Limited</w:t>
      </w:r>
      <w:r>
        <w:rPr>
          <w:rFonts w:cs="Arial"/>
        </w:rPr>
        <w:t xml:space="preserve"> to undertake detailed environmental studies. </w:t>
      </w:r>
    </w:p>
    <w:p w14:paraId="34FE6D61" w14:textId="77777777" w:rsidR="00585E04" w:rsidRPr="00613888" w:rsidRDefault="00585E04" w:rsidP="00585E04">
      <w:pPr>
        <w:rPr>
          <w:rFonts w:cs="Arial"/>
          <w:lang w:val="en-ZA"/>
        </w:rPr>
      </w:pPr>
      <w:r>
        <w:rPr>
          <w:rFonts w:cs="Arial"/>
          <w:lang w:val="en-ZA"/>
        </w:rPr>
        <w:t>The key findings of the above-mentioned studies will be discussed and summarised in the (EIR/EMP</w:t>
      </w:r>
      <w:r w:rsidR="00965B8F">
        <w:rPr>
          <w:rFonts w:cs="Arial"/>
          <w:lang w:val="en-ZA"/>
        </w:rPr>
        <w:t>r</w:t>
      </w:r>
      <w:r>
        <w:rPr>
          <w:rFonts w:cs="Arial"/>
          <w:lang w:val="en-ZA"/>
        </w:rPr>
        <w:t>). These studies will also be made available as attachments to the EIR.</w:t>
      </w:r>
    </w:p>
    <w:p w14:paraId="1FB6E8C0" w14:textId="77777777" w:rsidR="00585E04" w:rsidRPr="00AE4D7A" w:rsidRDefault="00585E04" w:rsidP="00585E04">
      <w:pPr>
        <w:rPr>
          <w:rFonts w:cs="Arial"/>
        </w:rPr>
      </w:pPr>
    </w:p>
    <w:p w14:paraId="470BBE4E" w14:textId="77777777" w:rsidR="00507BC9" w:rsidRDefault="00507BC9" w:rsidP="00671171">
      <w:pPr>
        <w:spacing w:beforeLines="60" w:before="144" w:afterLines="60" w:after="144"/>
        <w:rPr>
          <w:rFonts w:cs="Arial"/>
        </w:rPr>
      </w:pPr>
      <w:r w:rsidRPr="00A4305A">
        <w:rPr>
          <w:rFonts w:cs="Arial"/>
        </w:rPr>
        <w:br w:type="page"/>
      </w:r>
    </w:p>
    <w:p w14:paraId="289084CA" w14:textId="77777777" w:rsidR="000055A8" w:rsidRDefault="000055A8" w:rsidP="002D1F3C">
      <w:pPr>
        <w:rPr>
          <w:rFonts w:cs="Arial"/>
        </w:rPr>
      </w:pPr>
    </w:p>
    <w:p w14:paraId="4B42F3AD" w14:textId="77777777" w:rsidR="000055A8" w:rsidRDefault="000055A8" w:rsidP="002D1F3C">
      <w:pPr>
        <w:rPr>
          <w:rFonts w:cs="Arial"/>
        </w:rPr>
      </w:pPr>
    </w:p>
    <w:p w14:paraId="628B19D3" w14:textId="77777777" w:rsidR="000055A8" w:rsidRDefault="000055A8" w:rsidP="002D1F3C">
      <w:pPr>
        <w:rPr>
          <w:rFonts w:cs="Arial"/>
        </w:rPr>
      </w:pPr>
    </w:p>
    <w:p w14:paraId="0D6A95A9" w14:textId="77777777" w:rsidR="007F5199" w:rsidRDefault="007F5199" w:rsidP="002D1F3C">
      <w:pPr>
        <w:rPr>
          <w:rFonts w:cs="Arial"/>
        </w:rPr>
      </w:pPr>
    </w:p>
    <w:p w14:paraId="4CFC3E59" w14:textId="77777777" w:rsidR="007F5199" w:rsidRDefault="007F5199" w:rsidP="002D1F3C">
      <w:pPr>
        <w:rPr>
          <w:rFonts w:cs="Arial"/>
        </w:rPr>
      </w:pPr>
    </w:p>
    <w:p w14:paraId="03F0C0E4" w14:textId="77777777" w:rsidR="000055A8" w:rsidRDefault="000055A8" w:rsidP="002D1F3C">
      <w:pPr>
        <w:rPr>
          <w:rFonts w:cs="Arial"/>
        </w:rPr>
      </w:pPr>
    </w:p>
    <w:p w14:paraId="4624952A" w14:textId="77777777" w:rsidR="00BE3365" w:rsidRDefault="00BE3365" w:rsidP="002D1F3C">
      <w:pPr>
        <w:rPr>
          <w:rFonts w:cs="Arial"/>
        </w:rPr>
      </w:pPr>
    </w:p>
    <w:p w14:paraId="047B37CA" w14:textId="77777777" w:rsidR="00BE3365" w:rsidRDefault="00BE3365" w:rsidP="002D1F3C">
      <w:pPr>
        <w:rPr>
          <w:rFonts w:cs="Arial"/>
        </w:rPr>
      </w:pPr>
    </w:p>
    <w:p w14:paraId="0617F775" w14:textId="77777777" w:rsidR="00BE3365" w:rsidRPr="00E75F4D" w:rsidRDefault="00BE3365" w:rsidP="00BE3365">
      <w:pPr>
        <w:pStyle w:val="BodyText3"/>
      </w:pPr>
      <w:r w:rsidRPr="00E75F4D">
        <w:t xml:space="preserve">SECTION </w:t>
      </w:r>
      <w:r>
        <w:t>TWELVE</w:t>
      </w:r>
    </w:p>
    <w:p w14:paraId="607D0A62" w14:textId="77777777" w:rsidR="00BE3365" w:rsidRPr="00E75F4D" w:rsidRDefault="00BE3365" w:rsidP="00BE3365">
      <w:pPr>
        <w:pStyle w:val="BodyText3"/>
      </w:pPr>
      <w:r w:rsidRPr="00E75F4D">
        <w:t>_________________________________________________________________________________</w:t>
      </w:r>
    </w:p>
    <w:p w14:paraId="38044B5C" w14:textId="77777777" w:rsidR="00BE3365" w:rsidRPr="00E75F4D" w:rsidRDefault="00BE3365" w:rsidP="00BE3365">
      <w:pPr>
        <w:pStyle w:val="BodyText3"/>
      </w:pPr>
    </w:p>
    <w:p w14:paraId="17CBE8A2" w14:textId="77777777" w:rsidR="00BE3365" w:rsidRPr="00300E34" w:rsidRDefault="00BE3365" w:rsidP="00BE3365">
      <w:pPr>
        <w:widowControl w:val="0"/>
        <w:autoSpaceDE w:val="0"/>
        <w:autoSpaceDN w:val="0"/>
        <w:adjustRightInd w:val="0"/>
        <w:rPr>
          <w:rFonts w:cs="Arial"/>
          <w:b/>
          <w:sz w:val="36"/>
          <w:szCs w:val="36"/>
        </w:rPr>
      </w:pPr>
      <w:r>
        <w:rPr>
          <w:rFonts w:cs="Arial"/>
          <w:b/>
          <w:sz w:val="36"/>
          <w:szCs w:val="36"/>
        </w:rPr>
        <w:t>Undertaking</w:t>
      </w:r>
    </w:p>
    <w:p w14:paraId="04A84B06" w14:textId="77777777" w:rsidR="000055A8" w:rsidRDefault="000055A8" w:rsidP="002D1F3C">
      <w:pPr>
        <w:rPr>
          <w:rFonts w:cs="Arial"/>
        </w:rPr>
      </w:pPr>
    </w:p>
    <w:p w14:paraId="4752D32F" w14:textId="77777777" w:rsidR="00D2492F" w:rsidRDefault="00D2492F" w:rsidP="002D1F3C">
      <w:pPr>
        <w:rPr>
          <w:rFonts w:cs="Arial"/>
        </w:rPr>
        <w:sectPr w:rsidR="00D2492F">
          <w:headerReference w:type="first" r:id="rId30"/>
          <w:pgSz w:w="11909" w:h="16834" w:code="9"/>
          <w:pgMar w:top="1440" w:right="1440" w:bottom="1440" w:left="1440" w:header="720" w:footer="720" w:gutter="0"/>
          <w:cols w:space="720"/>
          <w:docGrid w:linePitch="326"/>
        </w:sectPr>
      </w:pPr>
    </w:p>
    <w:p w14:paraId="4F7CA025" w14:textId="77777777" w:rsidR="00BE3365" w:rsidRDefault="00BE3365" w:rsidP="002D1F3C">
      <w:pPr>
        <w:rPr>
          <w:rFonts w:cs="Arial"/>
        </w:rPr>
      </w:pPr>
    </w:p>
    <w:p w14:paraId="7B187EC2" w14:textId="77777777" w:rsidR="00BE3365" w:rsidRPr="00AE4D7A" w:rsidRDefault="00BE3365" w:rsidP="00BE3365">
      <w:pPr>
        <w:pStyle w:val="Heading1"/>
      </w:pPr>
      <w:bookmarkStart w:id="338" w:name="_Toc82766442"/>
      <w:r>
        <w:t>UNDERTAKING</w:t>
      </w:r>
      <w:bookmarkStart w:id="339" w:name="_Toc118542135"/>
      <w:bookmarkEnd w:id="338"/>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Look w:val="00A0" w:firstRow="1" w:lastRow="0" w:firstColumn="1" w:lastColumn="0" w:noHBand="0" w:noVBand="0"/>
      </w:tblPr>
      <w:tblGrid>
        <w:gridCol w:w="3344"/>
        <w:gridCol w:w="6296"/>
      </w:tblGrid>
      <w:tr w:rsidR="00BE3365" w:rsidRPr="00BE3365" w14:paraId="01CBC6B3" w14:textId="77777777" w:rsidTr="00984CC4">
        <w:trPr>
          <w:trHeight w:val="828"/>
        </w:trPr>
        <w:tc>
          <w:tcPr>
            <w:tcW w:w="9640" w:type="dxa"/>
            <w:gridSpan w:val="2"/>
            <w:tcBorders>
              <w:top w:val="single" w:sz="12" w:space="0" w:color="auto"/>
              <w:left w:val="single" w:sz="12" w:space="0" w:color="auto"/>
              <w:bottom w:val="single" w:sz="12" w:space="0" w:color="auto"/>
              <w:right w:val="single" w:sz="12" w:space="0" w:color="auto"/>
            </w:tcBorders>
            <w:shd w:val="clear" w:color="auto" w:fill="F2F2F2"/>
            <w:vAlign w:val="center"/>
          </w:tcPr>
          <w:p w14:paraId="75455DFD" w14:textId="77777777" w:rsidR="003526E2" w:rsidRDefault="00BE3365" w:rsidP="003526E2">
            <w:pPr>
              <w:rPr>
                <w:rFonts w:cs="Arial"/>
                <w:lang w:val="en-ZA"/>
              </w:rPr>
            </w:pPr>
            <w:r w:rsidRPr="003526E2">
              <w:rPr>
                <w:rFonts w:cs="Arial"/>
                <w:lang w:val="en-ZA"/>
              </w:rPr>
              <w:t>Herewith I, the person whose full names is stated below, confirm that I am the EAP authorised to act as representative of Geovicon Environmental (Pty) Ltd,</w:t>
            </w:r>
            <w:r w:rsidR="002F55D6">
              <w:rPr>
                <w:rFonts w:cs="Arial"/>
                <w:lang w:val="en-ZA"/>
              </w:rPr>
              <w:t xml:space="preserve"> the company</w:t>
            </w:r>
            <w:r w:rsidRPr="003526E2">
              <w:rPr>
                <w:rFonts w:cs="Arial"/>
                <w:lang w:val="en-ZA"/>
              </w:rPr>
              <w:t xml:space="preserve"> commissioned by the applicant in terms of </w:t>
            </w:r>
            <w:r w:rsidR="0057576B" w:rsidRPr="003526E2">
              <w:rPr>
                <w:rFonts w:cs="Arial"/>
                <w:lang w:val="en-ZA"/>
              </w:rPr>
              <w:t xml:space="preserve">Regulation 12 of </w:t>
            </w:r>
            <w:r w:rsidRPr="003526E2">
              <w:rPr>
                <w:rFonts w:cs="Arial"/>
                <w:lang w:val="en-ZA"/>
              </w:rPr>
              <w:t>the</w:t>
            </w:r>
            <w:r w:rsidR="0057576B" w:rsidRPr="003526E2">
              <w:rPr>
                <w:rFonts w:cs="Arial"/>
                <w:sz w:val="28"/>
                <w:szCs w:val="28"/>
                <w:lang w:val="en-ZA"/>
              </w:rPr>
              <w:t xml:space="preserve"> </w:t>
            </w:r>
            <w:r w:rsidR="0057576B" w:rsidRPr="003526E2">
              <w:rPr>
                <w:rFonts w:cs="Arial"/>
                <w:lang w:val="en-ZA"/>
              </w:rPr>
              <w:t>Environmental Impact Assessment Regulations, 2014</w:t>
            </w:r>
            <w:r w:rsidR="0057576B" w:rsidRPr="003526E2">
              <w:rPr>
                <w:rFonts w:cs="Arial"/>
              </w:rPr>
              <w:t xml:space="preserve"> of the National Environmental Management Act, 1998 (Act No. 107 of 1998)</w:t>
            </w:r>
            <w:r w:rsidRPr="003526E2">
              <w:rPr>
                <w:rFonts w:cs="Arial"/>
                <w:lang w:val="en-ZA"/>
              </w:rPr>
              <w:t>, and confirm that</w:t>
            </w:r>
            <w:r w:rsidR="003526E2">
              <w:rPr>
                <w:rFonts w:cs="Arial"/>
                <w:lang w:val="en-ZA"/>
              </w:rPr>
              <w:t>:</w:t>
            </w:r>
          </w:p>
          <w:p w14:paraId="0133B451" w14:textId="77777777" w:rsidR="003526E2" w:rsidRDefault="003526E2" w:rsidP="00E93902">
            <w:pPr>
              <w:numPr>
                <w:ilvl w:val="0"/>
                <w:numId w:val="11"/>
              </w:numPr>
              <w:rPr>
                <w:rFonts w:cs="Arial"/>
                <w:lang w:val="en-ZA"/>
              </w:rPr>
            </w:pPr>
            <w:r>
              <w:rPr>
                <w:rFonts w:cs="Arial"/>
                <w:lang w:val="en-ZA"/>
              </w:rPr>
              <w:t>T</w:t>
            </w:r>
            <w:r w:rsidR="00BE3365" w:rsidRPr="003526E2">
              <w:rPr>
                <w:rFonts w:cs="Arial"/>
                <w:lang w:val="en-ZA"/>
              </w:rPr>
              <w:t xml:space="preserve">he above report </w:t>
            </w:r>
            <w:r w:rsidR="0057576B" w:rsidRPr="003526E2">
              <w:rPr>
                <w:rFonts w:cs="Arial"/>
                <w:lang w:val="en-ZA"/>
              </w:rPr>
              <w:t>is compiled with all relevant available information per</w:t>
            </w:r>
            <w:r>
              <w:rPr>
                <w:rFonts w:cs="Arial"/>
                <w:lang w:val="en-ZA"/>
              </w:rPr>
              <w:t>taining to the proposed project.</w:t>
            </w:r>
          </w:p>
          <w:p w14:paraId="37992F37" w14:textId="77777777" w:rsidR="003526E2" w:rsidRDefault="003526E2" w:rsidP="00E93902">
            <w:pPr>
              <w:numPr>
                <w:ilvl w:val="0"/>
                <w:numId w:val="11"/>
              </w:numPr>
              <w:rPr>
                <w:rFonts w:cs="Arial"/>
                <w:lang w:val="en-ZA"/>
              </w:rPr>
            </w:pPr>
            <w:r>
              <w:rPr>
                <w:rFonts w:cs="Arial"/>
                <w:lang w:val="en-ZA"/>
              </w:rPr>
              <w:t>A</w:t>
            </w:r>
            <w:r w:rsidR="0057576B" w:rsidRPr="003526E2">
              <w:rPr>
                <w:rFonts w:cs="Arial"/>
                <w:lang w:val="en-ZA"/>
              </w:rPr>
              <w:t>ll relevant stakeholders and Interested and Affected Parties were consulted and any comments received were included in</w:t>
            </w:r>
            <w:r>
              <w:rPr>
                <w:rFonts w:cs="Arial"/>
                <w:lang w:val="en-ZA"/>
              </w:rPr>
              <w:t xml:space="preserve"> the compilation of this report.</w:t>
            </w:r>
          </w:p>
          <w:p w14:paraId="0AB515C5" w14:textId="77777777" w:rsidR="003526E2" w:rsidRDefault="003526E2" w:rsidP="00E93902">
            <w:pPr>
              <w:numPr>
                <w:ilvl w:val="0"/>
                <w:numId w:val="11"/>
              </w:numPr>
              <w:rPr>
                <w:rFonts w:cs="Arial"/>
                <w:lang w:val="en-ZA"/>
              </w:rPr>
            </w:pPr>
            <w:r>
              <w:rPr>
                <w:rFonts w:cs="Arial"/>
                <w:lang w:val="en-ZA"/>
              </w:rPr>
              <w:t>A</w:t>
            </w:r>
            <w:r w:rsidR="0057576B" w:rsidRPr="003526E2">
              <w:rPr>
                <w:rFonts w:cs="Arial"/>
                <w:lang w:val="en-ZA"/>
              </w:rPr>
              <w:t xml:space="preserve">ny responses provided to Interested and Affected Parties by the EAP is included in this </w:t>
            </w:r>
            <w:r>
              <w:rPr>
                <w:rFonts w:cs="Arial"/>
                <w:lang w:val="en-ZA"/>
              </w:rPr>
              <w:t>report.</w:t>
            </w:r>
          </w:p>
          <w:p w14:paraId="6010DBC4" w14:textId="77777777" w:rsidR="00BE3365" w:rsidRPr="003526E2" w:rsidRDefault="003526E2" w:rsidP="00E93902">
            <w:pPr>
              <w:numPr>
                <w:ilvl w:val="0"/>
                <w:numId w:val="11"/>
              </w:numPr>
              <w:rPr>
                <w:rFonts w:cs="Arial"/>
                <w:lang w:val="en-ZA"/>
              </w:rPr>
            </w:pPr>
            <w:r>
              <w:rPr>
                <w:rFonts w:cs="Arial"/>
                <w:lang w:val="en-ZA"/>
              </w:rPr>
              <w:t>T</w:t>
            </w:r>
            <w:r w:rsidR="0057576B" w:rsidRPr="003526E2">
              <w:rPr>
                <w:rFonts w:cs="Arial"/>
                <w:lang w:val="en-ZA"/>
              </w:rPr>
              <w:t>he plan of study for the proposed project is included in this report and was provided to all Interested and Affected Parties to ensure that they are aware and agr</w:t>
            </w:r>
            <w:r w:rsidRPr="003526E2">
              <w:rPr>
                <w:rFonts w:cs="Arial"/>
                <w:lang w:val="en-ZA"/>
              </w:rPr>
              <w:t>ee to the plan of study for undertaking the Environmental Impact Assessment.</w:t>
            </w:r>
            <w:r w:rsidR="0057576B" w:rsidRPr="003526E2">
              <w:rPr>
                <w:rFonts w:cs="Arial"/>
                <w:lang w:val="en-ZA"/>
              </w:rPr>
              <w:t xml:space="preserve"> </w:t>
            </w:r>
          </w:p>
        </w:tc>
      </w:tr>
      <w:tr w:rsidR="00BE3365" w:rsidRPr="00BE3365" w14:paraId="303226DD" w14:textId="77777777" w:rsidTr="00984CC4">
        <w:tc>
          <w:tcPr>
            <w:tcW w:w="3344" w:type="dxa"/>
            <w:tcBorders>
              <w:top w:val="single" w:sz="12" w:space="0" w:color="auto"/>
              <w:left w:val="single" w:sz="12" w:space="0" w:color="auto"/>
              <w:right w:val="single" w:sz="12" w:space="0" w:color="auto"/>
            </w:tcBorders>
            <w:shd w:val="clear" w:color="auto" w:fill="F2F2F2"/>
            <w:vAlign w:val="center"/>
          </w:tcPr>
          <w:p w14:paraId="01926200" w14:textId="77777777" w:rsidR="00BE3365" w:rsidRPr="00BE3365" w:rsidRDefault="00BE3365" w:rsidP="00BE3365">
            <w:pPr>
              <w:rPr>
                <w:rFonts w:cs="Arial"/>
                <w:b/>
                <w:lang w:val="en-ZA"/>
              </w:rPr>
            </w:pPr>
            <w:r w:rsidRPr="00BE3365">
              <w:rPr>
                <w:rFonts w:cs="Arial"/>
                <w:b/>
                <w:lang w:val="en-ZA"/>
              </w:rPr>
              <w:t>Full Names and Surname</w:t>
            </w:r>
          </w:p>
        </w:tc>
        <w:tc>
          <w:tcPr>
            <w:tcW w:w="6296" w:type="dxa"/>
            <w:tcBorders>
              <w:top w:val="single" w:sz="12" w:space="0" w:color="auto"/>
              <w:left w:val="single" w:sz="12" w:space="0" w:color="auto"/>
              <w:right w:val="single" w:sz="12" w:space="0" w:color="auto"/>
            </w:tcBorders>
            <w:shd w:val="clear" w:color="auto" w:fill="F2F2F2"/>
          </w:tcPr>
          <w:p w14:paraId="67C64A7B" w14:textId="77777777" w:rsidR="00BE3365" w:rsidRDefault="00BE3365" w:rsidP="00BE3365">
            <w:pPr>
              <w:rPr>
                <w:rFonts w:cs="Arial"/>
              </w:rPr>
            </w:pPr>
          </w:p>
          <w:p w14:paraId="3D242F2A" w14:textId="77777777" w:rsidR="003119EB" w:rsidRPr="00BE3365" w:rsidRDefault="003119EB" w:rsidP="00BE3365">
            <w:pPr>
              <w:rPr>
                <w:rFonts w:cs="Arial"/>
              </w:rPr>
            </w:pPr>
          </w:p>
        </w:tc>
      </w:tr>
      <w:tr w:rsidR="00BE3365" w:rsidRPr="00BE3365" w14:paraId="7506CD73" w14:textId="77777777" w:rsidTr="00984CC4">
        <w:tc>
          <w:tcPr>
            <w:tcW w:w="3344" w:type="dxa"/>
            <w:tcBorders>
              <w:left w:val="single" w:sz="12" w:space="0" w:color="auto"/>
              <w:right w:val="single" w:sz="12" w:space="0" w:color="auto"/>
            </w:tcBorders>
            <w:shd w:val="clear" w:color="auto" w:fill="F2F2F2"/>
            <w:vAlign w:val="center"/>
          </w:tcPr>
          <w:p w14:paraId="0F09C681" w14:textId="77777777" w:rsidR="00BE3365" w:rsidRPr="00BE3365" w:rsidRDefault="0057576B" w:rsidP="00BE3365">
            <w:pPr>
              <w:rPr>
                <w:rFonts w:cs="Arial"/>
                <w:b/>
                <w:lang w:val="en-ZA"/>
              </w:rPr>
            </w:pPr>
            <w:r>
              <w:rPr>
                <w:rFonts w:cs="Arial"/>
                <w:b/>
                <w:lang w:val="en-ZA"/>
              </w:rPr>
              <w:t>Date</w:t>
            </w:r>
          </w:p>
        </w:tc>
        <w:tc>
          <w:tcPr>
            <w:tcW w:w="6296" w:type="dxa"/>
            <w:tcBorders>
              <w:left w:val="single" w:sz="12" w:space="0" w:color="auto"/>
              <w:right w:val="single" w:sz="12" w:space="0" w:color="auto"/>
            </w:tcBorders>
            <w:shd w:val="clear" w:color="auto" w:fill="F2F2F2"/>
          </w:tcPr>
          <w:p w14:paraId="0510EAA7" w14:textId="77777777" w:rsidR="00BE3365" w:rsidRPr="00BE3365" w:rsidRDefault="00BE3365" w:rsidP="00BE3365">
            <w:pPr>
              <w:rPr>
                <w:rFonts w:cs="Arial"/>
              </w:rPr>
            </w:pPr>
            <w:r w:rsidRPr="00BE3365">
              <w:rPr>
                <w:rFonts w:cs="Arial"/>
              </w:rPr>
              <w:t xml:space="preserve"> </w:t>
            </w:r>
          </w:p>
        </w:tc>
      </w:tr>
    </w:tbl>
    <w:p w14:paraId="2104AB3E" w14:textId="77777777" w:rsidR="00BE3365" w:rsidRDefault="00BE3365" w:rsidP="002D1F3C">
      <w:pPr>
        <w:rPr>
          <w:rFonts w:cs="Arial"/>
        </w:rPr>
      </w:pPr>
    </w:p>
    <w:bookmarkEnd w:id="339"/>
    <w:p w14:paraId="4B2A23BE" w14:textId="77777777" w:rsidR="000055A8" w:rsidRPr="00A4305A" w:rsidRDefault="000055A8" w:rsidP="002D1F3C">
      <w:pPr>
        <w:rPr>
          <w:rFonts w:cs="Arial"/>
        </w:rPr>
      </w:pPr>
    </w:p>
    <w:sectPr w:rsidR="000055A8" w:rsidRPr="00A4305A" w:rsidSect="0082565D">
      <w:pgSz w:w="11909" w:h="16834" w:code="9"/>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C649FD" w14:textId="77777777" w:rsidR="00883F6A" w:rsidRDefault="00883F6A">
      <w:r>
        <w:separator/>
      </w:r>
    </w:p>
  </w:endnote>
  <w:endnote w:type="continuationSeparator" w:id="0">
    <w:p w14:paraId="50A7D958" w14:textId="77777777" w:rsidR="00883F6A" w:rsidRDefault="00883F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nglo Sans">
    <w:altName w:val="Anglo Sans"/>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charset w:val="00"/>
    <w:family w:val="roman"/>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WenQuanYi Zen Hei">
    <w:altName w:val="Arial Unicode MS"/>
    <w:charset w:val="80"/>
    <w:family w:val="auto"/>
    <w:pitch w:val="variable"/>
  </w:font>
  <w:font w:name="Cambria Math">
    <w:panose1 w:val="02040503050406030204"/>
    <w:charset w:val="00"/>
    <w:family w:val="roman"/>
    <w:pitch w:val="variable"/>
    <w:sig w:usb0="E00006FF" w:usb1="420024FF" w:usb2="02000000" w:usb3="00000000" w:csb0="0000019F" w:csb1="00000000"/>
  </w:font>
  <w:font w:name="Anglo Sans Light">
    <w:altName w:val="Courier New"/>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257" w:type="dxa"/>
      <w:tblInd w:w="-12" w:type="dxa"/>
      <w:tblBorders>
        <w:top w:val="thinThickSmallGap" w:sz="24" w:space="0" w:color="auto"/>
      </w:tblBorders>
      <w:tblLook w:val="0000" w:firstRow="0" w:lastRow="0" w:firstColumn="0" w:lastColumn="0" w:noHBand="0" w:noVBand="0"/>
    </w:tblPr>
    <w:tblGrid>
      <w:gridCol w:w="4800"/>
      <w:gridCol w:w="4457"/>
    </w:tblGrid>
    <w:tr w:rsidR="007D026A" w:rsidRPr="00A92854" w14:paraId="097D7A74" w14:textId="77777777" w:rsidTr="00AF08AC">
      <w:tc>
        <w:tcPr>
          <w:tcW w:w="4800" w:type="dxa"/>
        </w:tcPr>
        <w:p w14:paraId="72037088" w14:textId="77777777" w:rsidR="007D026A" w:rsidRPr="00A92854" w:rsidRDefault="007D026A" w:rsidP="00A92854">
          <w:pPr>
            <w:tabs>
              <w:tab w:val="center" w:pos="4153"/>
              <w:tab w:val="right" w:pos="8280"/>
              <w:tab w:val="right" w:pos="8306"/>
            </w:tabs>
            <w:spacing w:before="20"/>
            <w:ind w:right="360"/>
            <w:rPr>
              <w:rFonts w:cs="Arial"/>
              <w:caps/>
              <w:color w:val="000000"/>
              <w:sz w:val="16"/>
              <w:szCs w:val="16"/>
            </w:rPr>
          </w:pPr>
          <w:bookmarkStart w:id="2" w:name="_Hlk82769451"/>
          <w:r w:rsidRPr="00A92854">
            <w:rPr>
              <w:rFonts w:cs="Arial"/>
              <w:caps/>
              <w:color w:val="000000"/>
              <w:sz w:val="16"/>
              <w:szCs w:val="16"/>
            </w:rPr>
            <w:t>Belfast Colliery (PTY) LIMITED</w:t>
          </w:r>
        </w:p>
      </w:tc>
      <w:tc>
        <w:tcPr>
          <w:tcW w:w="4457" w:type="dxa"/>
        </w:tcPr>
        <w:p w14:paraId="09011489" w14:textId="77777777" w:rsidR="007D026A" w:rsidRPr="00A92854" w:rsidRDefault="007D026A" w:rsidP="00A92854">
          <w:pPr>
            <w:tabs>
              <w:tab w:val="center" w:pos="4153"/>
              <w:tab w:val="right" w:pos="8280"/>
              <w:tab w:val="right" w:pos="8306"/>
            </w:tabs>
            <w:spacing w:before="20"/>
            <w:jc w:val="right"/>
            <w:rPr>
              <w:rFonts w:cs="Arial"/>
              <w:caps/>
              <w:color w:val="000000"/>
              <w:sz w:val="16"/>
              <w:szCs w:val="16"/>
            </w:rPr>
          </w:pPr>
          <w:r w:rsidRPr="00A92854">
            <w:rPr>
              <w:rFonts w:cs="Arial"/>
              <w:caps/>
              <w:color w:val="000000"/>
              <w:sz w:val="16"/>
              <w:szCs w:val="16"/>
            </w:rPr>
            <w:t>COMPILED BY GEOVICON ENVIRONMENTAL (PTY) LTD</w:t>
          </w:r>
        </w:p>
      </w:tc>
    </w:tr>
    <w:bookmarkEnd w:id="2"/>
  </w:tbl>
  <w:p w14:paraId="4A9D052E" w14:textId="77777777" w:rsidR="007D026A" w:rsidRDefault="007D026A" w:rsidP="00A92854">
    <w:pPr>
      <w:pStyle w:val="foot"/>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257" w:type="dxa"/>
      <w:tblInd w:w="-12" w:type="dxa"/>
      <w:tblBorders>
        <w:top w:val="thinThickSmallGap" w:sz="24" w:space="0" w:color="auto"/>
      </w:tblBorders>
      <w:tblLook w:val="0000" w:firstRow="0" w:lastRow="0" w:firstColumn="0" w:lastColumn="0" w:noHBand="0" w:noVBand="0"/>
    </w:tblPr>
    <w:tblGrid>
      <w:gridCol w:w="4800"/>
      <w:gridCol w:w="4457"/>
    </w:tblGrid>
    <w:tr w:rsidR="004B72A3" w:rsidRPr="00A92854" w14:paraId="6FBDE716" w14:textId="77777777" w:rsidTr="000310CE">
      <w:tc>
        <w:tcPr>
          <w:tcW w:w="4800" w:type="dxa"/>
        </w:tcPr>
        <w:p w14:paraId="13613B47" w14:textId="77777777" w:rsidR="004B72A3" w:rsidRPr="00A92854" w:rsidRDefault="004B72A3" w:rsidP="004B72A3">
          <w:pPr>
            <w:tabs>
              <w:tab w:val="center" w:pos="4153"/>
              <w:tab w:val="right" w:pos="8280"/>
              <w:tab w:val="right" w:pos="8306"/>
            </w:tabs>
            <w:spacing w:before="20"/>
            <w:ind w:right="360"/>
            <w:rPr>
              <w:rFonts w:cs="Arial"/>
              <w:caps/>
              <w:color w:val="000000"/>
              <w:sz w:val="16"/>
              <w:szCs w:val="16"/>
            </w:rPr>
          </w:pPr>
          <w:r w:rsidRPr="00A92854">
            <w:rPr>
              <w:rFonts w:cs="Arial"/>
              <w:caps/>
              <w:color w:val="000000"/>
              <w:sz w:val="16"/>
              <w:szCs w:val="16"/>
            </w:rPr>
            <w:t>Belfast Colliery (PTY) LIMITED</w:t>
          </w:r>
        </w:p>
      </w:tc>
      <w:tc>
        <w:tcPr>
          <w:tcW w:w="4457" w:type="dxa"/>
        </w:tcPr>
        <w:p w14:paraId="142BCF57" w14:textId="77777777" w:rsidR="004B72A3" w:rsidRPr="00A92854" w:rsidRDefault="004B72A3" w:rsidP="004B72A3">
          <w:pPr>
            <w:tabs>
              <w:tab w:val="center" w:pos="4153"/>
              <w:tab w:val="right" w:pos="8280"/>
              <w:tab w:val="right" w:pos="8306"/>
            </w:tabs>
            <w:spacing w:before="20"/>
            <w:jc w:val="right"/>
            <w:rPr>
              <w:rFonts w:cs="Arial"/>
              <w:caps/>
              <w:color w:val="000000"/>
              <w:sz w:val="16"/>
              <w:szCs w:val="16"/>
            </w:rPr>
          </w:pPr>
          <w:r w:rsidRPr="00A92854">
            <w:rPr>
              <w:rFonts w:cs="Arial"/>
              <w:caps/>
              <w:color w:val="000000"/>
              <w:sz w:val="16"/>
              <w:szCs w:val="16"/>
            </w:rPr>
            <w:t>COMPILED BY GEOVICON ENVIRONMENTAL (PTY) LTD</w:t>
          </w:r>
        </w:p>
      </w:tc>
    </w:tr>
  </w:tbl>
  <w:p w14:paraId="55C2F463" w14:textId="77777777" w:rsidR="004B72A3" w:rsidRDefault="004B72A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727A0" w14:textId="77777777" w:rsidR="007D026A" w:rsidRDefault="007D026A" w:rsidP="00065D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10</w:t>
    </w:r>
    <w:r>
      <w:rPr>
        <w:rStyle w:val="PageNumber"/>
      </w:rPr>
      <w:fldChar w:fldCharType="end"/>
    </w:r>
  </w:p>
  <w:p w14:paraId="0977EB30" w14:textId="77777777" w:rsidR="007D026A" w:rsidRDefault="007D026A" w:rsidP="00065DE2">
    <w:pPr>
      <w:pStyle w:val="Footer"/>
      <w:framePr w:wrap="around" w:vAnchor="text" w:hAnchor="margin" w:xAlign="right" w:y="1"/>
      <w:ind w:right="360"/>
      <w:rPr>
        <w:rStyle w:val="PageNumber"/>
      </w:rPr>
    </w:pPr>
  </w:p>
  <w:p w14:paraId="58863D8B" w14:textId="77777777" w:rsidR="007D026A" w:rsidRDefault="007D026A">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257" w:type="dxa"/>
      <w:tblInd w:w="-12" w:type="dxa"/>
      <w:tblBorders>
        <w:top w:val="thinThickSmallGap" w:sz="24" w:space="0" w:color="auto"/>
      </w:tblBorders>
      <w:tblLook w:val="0000" w:firstRow="0" w:lastRow="0" w:firstColumn="0" w:lastColumn="0" w:noHBand="0" w:noVBand="0"/>
    </w:tblPr>
    <w:tblGrid>
      <w:gridCol w:w="4800"/>
      <w:gridCol w:w="4457"/>
    </w:tblGrid>
    <w:tr w:rsidR="007D026A" w:rsidRPr="00B47034" w14:paraId="1A1D6460" w14:textId="77777777">
      <w:tc>
        <w:tcPr>
          <w:tcW w:w="4800" w:type="dxa"/>
        </w:tcPr>
        <w:p w14:paraId="179878E6" w14:textId="5713734E" w:rsidR="007D026A" w:rsidRPr="00A92854" w:rsidRDefault="007D026A" w:rsidP="00AF5EE9">
          <w:pPr>
            <w:pStyle w:val="Footer"/>
            <w:tabs>
              <w:tab w:val="right" w:pos="8280"/>
            </w:tabs>
            <w:spacing w:before="20"/>
            <w:ind w:right="360"/>
            <w:rPr>
              <w:rFonts w:cs="Arial"/>
              <w:caps/>
              <w:color w:val="000000"/>
              <w:sz w:val="16"/>
              <w:szCs w:val="16"/>
            </w:rPr>
          </w:pPr>
          <w:bookmarkStart w:id="4" w:name="_Hlk82593337"/>
          <w:r w:rsidRPr="00A92854">
            <w:rPr>
              <w:rFonts w:cs="Arial"/>
              <w:caps/>
              <w:color w:val="000000"/>
              <w:sz w:val="16"/>
              <w:szCs w:val="16"/>
            </w:rPr>
            <w:t>Belfast Colliery (PTY) LIMITED</w:t>
          </w:r>
        </w:p>
      </w:tc>
      <w:tc>
        <w:tcPr>
          <w:tcW w:w="4457" w:type="dxa"/>
        </w:tcPr>
        <w:p w14:paraId="4F62BDEF" w14:textId="77777777" w:rsidR="007D026A" w:rsidRPr="00A92854" w:rsidRDefault="007D026A">
          <w:pPr>
            <w:pStyle w:val="Footer"/>
            <w:tabs>
              <w:tab w:val="right" w:pos="8280"/>
            </w:tabs>
            <w:spacing w:before="20"/>
            <w:jc w:val="right"/>
            <w:rPr>
              <w:rFonts w:cs="Arial"/>
              <w:caps/>
              <w:color w:val="000000"/>
              <w:sz w:val="16"/>
              <w:szCs w:val="16"/>
            </w:rPr>
          </w:pPr>
          <w:r w:rsidRPr="00A92854">
            <w:rPr>
              <w:rFonts w:cs="Arial"/>
              <w:caps/>
              <w:color w:val="000000"/>
              <w:sz w:val="16"/>
              <w:szCs w:val="16"/>
            </w:rPr>
            <w:t>COMPILED BY GEOVICON ENVIRONMENTAL (PTY) LTD</w:t>
          </w:r>
        </w:p>
      </w:tc>
    </w:tr>
    <w:bookmarkEnd w:id="4"/>
  </w:tbl>
  <w:p w14:paraId="74A07596" w14:textId="77777777" w:rsidR="007D026A" w:rsidRDefault="007D026A">
    <w:pPr>
      <w:pStyle w:val="foot"/>
      <w:rPr>
        <w:lang w:val="en-U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98D92" w14:textId="77777777" w:rsidR="007D026A" w:rsidRDefault="007D026A">
    <w:r>
      <w:rPr>
        <w:noProof/>
        <w:lang w:val="en-ZA" w:eastAsia="en-ZA"/>
      </w:rPr>
      <w:drawing>
        <wp:anchor distT="180340" distB="0" distL="114300" distR="114300" simplePos="0" relativeHeight="251658240" behindDoc="0" locked="1" layoutInCell="0" allowOverlap="1" wp14:anchorId="642BE0D9" wp14:editId="025DD527">
          <wp:simplePos x="0" y="0"/>
          <wp:positionH relativeFrom="page">
            <wp:posOffset>900430</wp:posOffset>
          </wp:positionH>
          <wp:positionV relativeFrom="page">
            <wp:posOffset>9361170</wp:posOffset>
          </wp:positionV>
          <wp:extent cx="5962650" cy="752475"/>
          <wp:effectExtent l="0" t="0" r="0" b="9525"/>
          <wp:wrapTopAndBottom/>
          <wp:docPr id="8" name="Picture 8" descr="J&amp;WLogoTextFooterRev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amp;WLogoTextFooterRev200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62650" cy="7524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CAC230" w14:textId="77777777" w:rsidR="00883F6A" w:rsidRDefault="00883F6A">
      <w:r>
        <w:separator/>
      </w:r>
    </w:p>
  </w:footnote>
  <w:footnote w:type="continuationSeparator" w:id="0">
    <w:p w14:paraId="72C4DC22" w14:textId="77777777" w:rsidR="00883F6A" w:rsidRDefault="00883F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Borders>
        <w:bottom w:val="thickThinSmallGap" w:sz="24" w:space="0" w:color="auto"/>
        <w:insideH w:val="thickThinSmallGap" w:sz="24" w:space="0" w:color="auto"/>
      </w:tblBorders>
      <w:tblLook w:val="0000" w:firstRow="0" w:lastRow="0" w:firstColumn="0" w:lastColumn="0" w:noHBand="0" w:noVBand="0"/>
    </w:tblPr>
    <w:tblGrid>
      <w:gridCol w:w="7908"/>
      <w:gridCol w:w="1272"/>
    </w:tblGrid>
    <w:tr w:rsidR="00DE1507" w14:paraId="6EC03465" w14:textId="77777777" w:rsidTr="000310CE">
      <w:tc>
        <w:tcPr>
          <w:tcW w:w="7908" w:type="dxa"/>
        </w:tcPr>
        <w:p w14:paraId="4A2738CE" w14:textId="7376E2C2" w:rsidR="00DE1507" w:rsidRPr="009F6E5F" w:rsidRDefault="001E6D0C" w:rsidP="00DE1507">
          <w:pPr>
            <w:tabs>
              <w:tab w:val="center" w:pos="4153"/>
              <w:tab w:val="right" w:pos="8306"/>
            </w:tabs>
            <w:jc w:val="center"/>
            <w:rPr>
              <w:rFonts w:cs="Arial"/>
              <w:color w:val="000000"/>
              <w:sz w:val="18"/>
            </w:rPr>
          </w:pPr>
          <w:r>
            <w:rPr>
              <w:rFonts w:cs="Arial"/>
              <w:color w:val="000000"/>
              <w:sz w:val="18"/>
            </w:rPr>
            <w:t>Final</w:t>
          </w:r>
          <w:r w:rsidR="00DE1507" w:rsidRPr="00DE1507">
            <w:rPr>
              <w:rFonts w:cs="Arial"/>
              <w:color w:val="000000"/>
              <w:sz w:val="18"/>
            </w:rPr>
            <w:t xml:space="preserve"> Scoping Report: Belfast Colliery (Pty) Limited – Proposed Steynsplaats Colliery</w:t>
          </w:r>
        </w:p>
      </w:tc>
      <w:tc>
        <w:tcPr>
          <w:tcW w:w="1272" w:type="dxa"/>
        </w:tcPr>
        <w:p w14:paraId="5DBB1FCF" w14:textId="2CA88560" w:rsidR="00DE1507" w:rsidRDefault="00DE1507" w:rsidP="00DE1507">
          <w:pPr>
            <w:pStyle w:val="Header"/>
            <w:jc w:val="right"/>
            <w:rPr>
              <w:rFonts w:cs="Arial"/>
              <w:color w:val="000000"/>
              <w:sz w:val="18"/>
            </w:rPr>
          </w:pPr>
          <w:r>
            <w:rPr>
              <w:rFonts w:cs="Arial"/>
              <w:color w:val="000000"/>
              <w:sz w:val="18"/>
            </w:rPr>
            <w:t xml:space="preserve">Page </w:t>
          </w:r>
          <w:r w:rsidRPr="003D58BF">
            <w:fldChar w:fldCharType="begin"/>
          </w:r>
          <w:r w:rsidRPr="003D58BF">
            <w:instrText xml:space="preserve"> PAGE </w:instrText>
          </w:r>
          <w:r w:rsidRPr="003D58BF">
            <w:fldChar w:fldCharType="separate"/>
          </w:r>
          <w:r w:rsidR="00E54AF9">
            <w:rPr>
              <w:noProof/>
            </w:rPr>
            <w:t>75</w:t>
          </w:r>
          <w:r w:rsidRPr="003D58BF">
            <w:fldChar w:fldCharType="end"/>
          </w:r>
        </w:p>
      </w:tc>
    </w:tr>
  </w:tbl>
  <w:p w14:paraId="5313F55A" w14:textId="77777777" w:rsidR="007D026A" w:rsidRDefault="007D026A" w:rsidP="00B47034">
    <w:pPr>
      <w:pStyle w:val="Header"/>
      <w:rPr>
        <w:color w:val="999999"/>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Borders>
        <w:bottom w:val="thickThinSmallGap" w:sz="24" w:space="0" w:color="auto"/>
        <w:insideH w:val="thickThinSmallGap" w:sz="24" w:space="0" w:color="auto"/>
      </w:tblBorders>
      <w:tblLook w:val="0000" w:firstRow="0" w:lastRow="0" w:firstColumn="0" w:lastColumn="0" w:noHBand="0" w:noVBand="0"/>
    </w:tblPr>
    <w:tblGrid>
      <w:gridCol w:w="7908"/>
      <w:gridCol w:w="1272"/>
    </w:tblGrid>
    <w:tr w:rsidR="004B72A3" w14:paraId="006C9646" w14:textId="77777777" w:rsidTr="000310CE">
      <w:tc>
        <w:tcPr>
          <w:tcW w:w="7908" w:type="dxa"/>
        </w:tcPr>
        <w:p w14:paraId="46D6293C" w14:textId="00B01240" w:rsidR="004B72A3" w:rsidRPr="009F6E5F" w:rsidRDefault="00C51FD5" w:rsidP="004B72A3">
          <w:pPr>
            <w:tabs>
              <w:tab w:val="center" w:pos="4153"/>
              <w:tab w:val="right" w:pos="8306"/>
            </w:tabs>
            <w:jc w:val="center"/>
            <w:rPr>
              <w:rFonts w:cs="Arial"/>
              <w:color w:val="000000"/>
              <w:sz w:val="18"/>
            </w:rPr>
          </w:pPr>
          <w:r>
            <w:rPr>
              <w:rFonts w:cs="Arial"/>
              <w:color w:val="000000"/>
              <w:sz w:val="18"/>
            </w:rPr>
            <w:t>Final</w:t>
          </w:r>
          <w:r w:rsidR="004B72A3" w:rsidRPr="00DE1507">
            <w:rPr>
              <w:rFonts w:cs="Arial"/>
              <w:color w:val="000000"/>
              <w:sz w:val="18"/>
            </w:rPr>
            <w:t xml:space="preserve"> Scoping Report: Belfast Colliery (Pty) Limited – Proposed Steynsplaats Colliery</w:t>
          </w:r>
        </w:p>
      </w:tc>
      <w:tc>
        <w:tcPr>
          <w:tcW w:w="1272" w:type="dxa"/>
        </w:tcPr>
        <w:p w14:paraId="20F8B60B" w14:textId="61541F87" w:rsidR="004B72A3" w:rsidRDefault="004B72A3" w:rsidP="004B72A3">
          <w:pPr>
            <w:pStyle w:val="Header"/>
            <w:jc w:val="right"/>
            <w:rPr>
              <w:rFonts w:cs="Arial"/>
              <w:color w:val="000000"/>
              <w:sz w:val="18"/>
            </w:rPr>
          </w:pPr>
          <w:r>
            <w:rPr>
              <w:rFonts w:cs="Arial"/>
              <w:color w:val="000000"/>
              <w:sz w:val="18"/>
            </w:rPr>
            <w:t xml:space="preserve">Page </w:t>
          </w:r>
          <w:r w:rsidRPr="003D58BF">
            <w:fldChar w:fldCharType="begin"/>
          </w:r>
          <w:r w:rsidRPr="003D58BF">
            <w:instrText xml:space="preserve"> PAGE </w:instrText>
          </w:r>
          <w:r w:rsidRPr="003D58BF">
            <w:fldChar w:fldCharType="separate"/>
          </w:r>
          <w:r w:rsidR="00E54AF9">
            <w:rPr>
              <w:noProof/>
            </w:rPr>
            <w:t>i</w:t>
          </w:r>
          <w:r w:rsidRPr="003D58BF">
            <w:fldChar w:fldCharType="end"/>
          </w:r>
        </w:p>
      </w:tc>
    </w:tr>
  </w:tbl>
  <w:p w14:paraId="773EFF54" w14:textId="77777777" w:rsidR="004B72A3" w:rsidRDefault="004B72A3" w:rsidP="004B72A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D251F" w14:textId="77777777" w:rsidR="007D026A" w:rsidRDefault="007D026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60</w:t>
    </w:r>
    <w:r>
      <w:rPr>
        <w:rStyle w:val="PageNumber"/>
      </w:rPr>
      <w:fldChar w:fldCharType="end"/>
    </w:r>
  </w:p>
  <w:p w14:paraId="6DD5D6EC" w14:textId="77777777" w:rsidR="007D026A" w:rsidRDefault="007D026A">
    <w:pPr>
      <w:pStyle w:val="Header"/>
      <w:ind w:right="360"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B456C" w14:textId="77777777" w:rsidR="007D026A" w:rsidRDefault="007D026A">
    <w:pPr>
      <w:pStyle w:val="Header"/>
    </w:pPr>
    <w:r>
      <w:rPr>
        <w:noProof/>
        <w:lang w:val="en-ZA" w:eastAsia="en-ZA"/>
      </w:rPr>
      <mc:AlternateContent>
        <mc:Choice Requires="wpg">
          <w:drawing>
            <wp:anchor distT="0" distB="0" distL="114300" distR="114300" simplePos="0" relativeHeight="251657216" behindDoc="0" locked="1" layoutInCell="0" allowOverlap="1" wp14:anchorId="37EAA9D7" wp14:editId="40825CB8">
              <wp:simplePos x="0" y="0"/>
              <wp:positionH relativeFrom="page">
                <wp:posOffset>810260</wp:posOffset>
              </wp:positionH>
              <wp:positionV relativeFrom="page">
                <wp:posOffset>467995</wp:posOffset>
              </wp:positionV>
              <wp:extent cx="3990340" cy="884555"/>
              <wp:effectExtent l="0" t="0" r="0" b="0"/>
              <wp:wrapTopAndBottom/>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0340" cy="884555"/>
                        <a:chOff x="1276" y="567"/>
                        <a:chExt cx="6284" cy="1393"/>
                      </a:xfrm>
                    </wpg:grpSpPr>
                    <pic:pic xmlns:pic="http://schemas.openxmlformats.org/drawingml/2006/picture">
                      <pic:nvPicPr>
                        <pic:cNvPr id="2" name="Picture 7" descr="J&amp;WLogoFullColou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76" y="567"/>
                          <a:ext cx="1530"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8" descr="J&amp;WLogoTextHeade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2835" y="595"/>
                          <a:ext cx="4725"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7734B4" id="Group 6" o:spid="_x0000_s1026" style="position:absolute;margin-left:63.8pt;margin-top:36.85pt;width:314.2pt;height:69.65pt;z-index:251657216;mso-position-horizontal-relative:page;mso-position-vertical-relative:page" coordorigin="1276,567" coordsize="6284,1393"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J&amp;WLogoFullColour" style="position:absolute;left:1276;top:567;width:1530;height: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N6UbBAAAA2gAAAA8AAABkcnMvZG93bnJldi54bWxEj0FrwkAUhO9C/8PyCr2ZTQWDja6hsRbS&#10;o7a9P7OvSWj2bdjdavTXdwXB4zDfzDCrYjS9OJLznWUFz0kKgri2uuNGwdfn+3QBwgdkjb1lUnAm&#10;D8X6YbLCXNsT7+i4D42IJexzVNCGMORS+rolgz6xA3H0fqwzGKJ0jdQOT7Hc9HKWppk02HFcaHGg&#10;TUv17/7PKHgrL+j0/FCZTfmy/YhwGLNvpZ4ex9cliEBjuMO3dKUVzOB6Jd4Auf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N6UbBAAAA2gAAAA8AAAAAAAAAAAAAAAAAnwIA&#10;AGRycy9kb3ducmV2LnhtbFBLBQYAAAAABAAEAPcAAACNAwAAAAA=&#10;">
                <v:imagedata r:id="rId3" o:title="J&amp;WLogoFullColour"/>
              </v:shape>
              <v:shape id="Picture 8" o:spid="_x0000_s1028" type="#_x0000_t75" alt="J&amp;WLogoTextHeader" style="position:absolute;left:2835;top:595;width:4725;height: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SKXCAAAA2gAAAA8AAABkcnMvZG93bnJldi54bWxEj0+LwjAUxO+C3yE8YW+aqkuVahQRXTy4&#10;B/8cPD6bZ1tsXkoTa/32G2HB4zAzv2Hmy9aUoqHaFZYVDAcRCOLU6oIzBefTtj8F4TyyxtIyKXiR&#10;g+Wi25ljou2TD9QcfSYChF2CCnLvq0RKl+Zk0A1sRRy8m60N+iDrTOoanwFuSjmKolgaLDgs5FjR&#10;Oqf0fnwYBeUr+tnH1GzM4Tq1+Du5XOLvnVJfvXY1A+Gp9Z/wf3unFYzhfSXcAL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kilwgAAANoAAAAPAAAAAAAAAAAAAAAAAJ8C&#10;AABkcnMvZG93bnJldi54bWxQSwUGAAAAAAQABAD3AAAAjgMAAAAA&#10;">
                <v:imagedata r:id="rId4" o:title="J&amp;WLogoTextHeader"/>
              </v:shape>
              <w10:wrap type="topAndBottom" anchorx="page" anchory="page"/>
              <w10:anchorlock/>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thickThinSmallGap" w:sz="24" w:space="0" w:color="auto"/>
      </w:tblBorders>
      <w:tblLook w:val="0000" w:firstRow="0" w:lastRow="0" w:firstColumn="0" w:lastColumn="0" w:noHBand="0" w:noVBand="0"/>
    </w:tblPr>
    <w:tblGrid>
      <w:gridCol w:w="7710"/>
      <w:gridCol w:w="1319"/>
    </w:tblGrid>
    <w:tr w:rsidR="007D026A" w14:paraId="11047D7F" w14:textId="77777777">
      <w:tc>
        <w:tcPr>
          <w:tcW w:w="7908" w:type="dxa"/>
        </w:tcPr>
        <w:p w14:paraId="015B23BF" w14:textId="77777777" w:rsidR="007D026A" w:rsidRDefault="007D026A">
          <w:pPr>
            <w:pStyle w:val="Header"/>
            <w:rPr>
              <w:rFonts w:ascii="Anglo Sans Light" w:hAnsi="Anglo Sans Light"/>
              <w:color w:val="000000"/>
              <w:sz w:val="18"/>
            </w:rPr>
          </w:pPr>
          <w:r>
            <w:rPr>
              <w:rFonts w:ascii="Anglo Sans Light" w:hAnsi="Anglo Sans Light"/>
              <w:color w:val="000000"/>
              <w:sz w:val="18"/>
            </w:rPr>
            <w:t>EMPR Addendum: Roodepoort-</w:t>
          </w:r>
          <w:proofErr w:type="spellStart"/>
          <w:r>
            <w:rPr>
              <w:rFonts w:ascii="Anglo Sans Light" w:hAnsi="Anglo Sans Light"/>
              <w:color w:val="000000"/>
              <w:sz w:val="18"/>
            </w:rPr>
            <w:t>Welverdiend</w:t>
          </w:r>
          <w:proofErr w:type="spellEnd"/>
          <w:r>
            <w:rPr>
              <w:rFonts w:ascii="Anglo Sans Light" w:hAnsi="Anglo Sans Light"/>
              <w:color w:val="000000"/>
              <w:sz w:val="18"/>
            </w:rPr>
            <w:t xml:space="preserve"> (Bank): MP 30/5/1/2/2/57 MR</w:t>
          </w:r>
        </w:p>
      </w:tc>
      <w:tc>
        <w:tcPr>
          <w:tcW w:w="1337" w:type="dxa"/>
        </w:tcPr>
        <w:p w14:paraId="207704EB" w14:textId="77777777" w:rsidR="007D026A" w:rsidRDefault="007D026A">
          <w:pPr>
            <w:pStyle w:val="Header"/>
            <w:tabs>
              <w:tab w:val="center" w:pos="560"/>
              <w:tab w:val="right" w:pos="1121"/>
            </w:tabs>
            <w:rPr>
              <w:rFonts w:ascii="Anglo Sans Light" w:hAnsi="Anglo Sans Light"/>
              <w:color w:val="000000"/>
              <w:sz w:val="18"/>
            </w:rPr>
          </w:pPr>
          <w:r>
            <w:rPr>
              <w:rFonts w:ascii="Anglo Sans Light" w:hAnsi="Anglo Sans Light"/>
              <w:color w:val="000000"/>
              <w:sz w:val="18"/>
            </w:rPr>
            <w:tab/>
          </w:r>
          <w:r>
            <w:rPr>
              <w:rFonts w:ascii="Anglo Sans Light" w:hAnsi="Anglo Sans Light"/>
              <w:color w:val="000000"/>
              <w:sz w:val="18"/>
            </w:rPr>
            <w:tab/>
            <w:t xml:space="preserve">Page </w:t>
          </w:r>
          <w:r>
            <w:rPr>
              <w:rStyle w:val="PageNumber"/>
              <w:rFonts w:ascii="Anglo Sans Light" w:hAnsi="Anglo Sans Light"/>
              <w:color w:val="000000"/>
              <w:sz w:val="18"/>
            </w:rPr>
            <w:fldChar w:fldCharType="begin"/>
          </w:r>
          <w:r>
            <w:rPr>
              <w:rStyle w:val="PageNumber"/>
              <w:rFonts w:ascii="Anglo Sans Light" w:hAnsi="Anglo Sans Light"/>
              <w:color w:val="000000"/>
              <w:sz w:val="18"/>
            </w:rPr>
            <w:instrText xml:space="preserve"> PAGE </w:instrText>
          </w:r>
          <w:r>
            <w:rPr>
              <w:rStyle w:val="PageNumber"/>
              <w:rFonts w:ascii="Anglo Sans Light" w:hAnsi="Anglo Sans Light"/>
              <w:color w:val="000000"/>
              <w:sz w:val="18"/>
            </w:rPr>
            <w:fldChar w:fldCharType="separate"/>
          </w:r>
          <w:r>
            <w:rPr>
              <w:rStyle w:val="PageNumber"/>
              <w:rFonts w:ascii="Anglo Sans Light" w:hAnsi="Anglo Sans Light"/>
              <w:noProof/>
              <w:color w:val="000000"/>
              <w:sz w:val="18"/>
            </w:rPr>
            <w:t>5</w:t>
          </w:r>
          <w:r>
            <w:rPr>
              <w:rStyle w:val="PageNumber"/>
              <w:rFonts w:ascii="Anglo Sans Light" w:hAnsi="Anglo Sans Light"/>
              <w:color w:val="000000"/>
              <w:sz w:val="18"/>
            </w:rPr>
            <w:fldChar w:fldCharType="end"/>
          </w:r>
        </w:p>
      </w:tc>
    </w:tr>
  </w:tbl>
  <w:p w14:paraId="744F331C" w14:textId="77777777" w:rsidR="007D026A" w:rsidRDefault="007D026A">
    <w:pPr>
      <w:pStyle w:val="Heade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40EAB"/>
    <w:multiLevelType w:val="hybridMultilevel"/>
    <w:tmpl w:val="212622A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 w15:restartNumberingAfterBreak="0">
    <w:nsid w:val="0D4721E6"/>
    <w:multiLevelType w:val="singleLevel"/>
    <w:tmpl w:val="E18AF866"/>
    <w:lvl w:ilvl="0">
      <w:start w:val="1"/>
      <w:numFmt w:val="bullet"/>
      <w:pStyle w:val="bultext"/>
      <w:lvlText w:val=""/>
      <w:lvlJc w:val="left"/>
      <w:pPr>
        <w:tabs>
          <w:tab w:val="num" w:pos="360"/>
        </w:tabs>
        <w:ind w:left="360" w:hanging="360"/>
      </w:pPr>
      <w:rPr>
        <w:rFonts w:ascii="Wingdings" w:hAnsi="Wingdings" w:hint="default"/>
      </w:rPr>
    </w:lvl>
  </w:abstractNum>
  <w:abstractNum w:abstractNumId="2" w15:restartNumberingAfterBreak="0">
    <w:nsid w:val="0EEF0A24"/>
    <w:multiLevelType w:val="hybridMultilevel"/>
    <w:tmpl w:val="0C6A99F8"/>
    <w:lvl w:ilvl="0" w:tplc="55CE143E">
      <w:start w:val="1"/>
      <w:numFmt w:val="decimal"/>
      <w:lvlText w:val="%1."/>
      <w:lvlJc w:val="left"/>
      <w:pPr>
        <w:ind w:left="765" w:hanging="405"/>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15:restartNumberingAfterBreak="0">
    <w:nsid w:val="12BD15DE"/>
    <w:multiLevelType w:val="hybridMultilevel"/>
    <w:tmpl w:val="2472AD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66002E7"/>
    <w:multiLevelType w:val="hybridMultilevel"/>
    <w:tmpl w:val="CFC8C192"/>
    <w:lvl w:ilvl="0" w:tplc="7A548D50">
      <w:start w:val="1"/>
      <w:numFmt w:val="bullet"/>
      <w:pStyle w:val="bullets"/>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7391B43"/>
    <w:multiLevelType w:val="hybridMultilevel"/>
    <w:tmpl w:val="0BA8AB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181A5B42"/>
    <w:multiLevelType w:val="hybridMultilevel"/>
    <w:tmpl w:val="99ACFD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1ADD3CD3"/>
    <w:multiLevelType w:val="hybridMultilevel"/>
    <w:tmpl w:val="F74CEB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21306011"/>
    <w:multiLevelType w:val="hybridMultilevel"/>
    <w:tmpl w:val="4A0ADC5A"/>
    <w:lvl w:ilvl="0" w:tplc="1C090001">
      <w:start w:val="1"/>
      <w:numFmt w:val="bullet"/>
      <w:lvlText w:val=""/>
      <w:lvlJc w:val="left"/>
      <w:pPr>
        <w:ind w:left="601" w:hanging="360"/>
      </w:pPr>
      <w:rPr>
        <w:rFonts w:ascii="Symbol" w:hAnsi="Symbol" w:hint="default"/>
      </w:rPr>
    </w:lvl>
    <w:lvl w:ilvl="1" w:tplc="1C090003" w:tentative="1">
      <w:start w:val="1"/>
      <w:numFmt w:val="bullet"/>
      <w:lvlText w:val="o"/>
      <w:lvlJc w:val="left"/>
      <w:pPr>
        <w:ind w:left="1321" w:hanging="360"/>
      </w:pPr>
      <w:rPr>
        <w:rFonts w:ascii="Courier New" w:hAnsi="Courier New" w:cs="Courier New" w:hint="default"/>
      </w:rPr>
    </w:lvl>
    <w:lvl w:ilvl="2" w:tplc="1C090005" w:tentative="1">
      <w:start w:val="1"/>
      <w:numFmt w:val="bullet"/>
      <w:lvlText w:val=""/>
      <w:lvlJc w:val="left"/>
      <w:pPr>
        <w:ind w:left="2041" w:hanging="360"/>
      </w:pPr>
      <w:rPr>
        <w:rFonts w:ascii="Wingdings" w:hAnsi="Wingdings" w:hint="default"/>
      </w:rPr>
    </w:lvl>
    <w:lvl w:ilvl="3" w:tplc="1C090001" w:tentative="1">
      <w:start w:val="1"/>
      <w:numFmt w:val="bullet"/>
      <w:lvlText w:val=""/>
      <w:lvlJc w:val="left"/>
      <w:pPr>
        <w:ind w:left="2761" w:hanging="360"/>
      </w:pPr>
      <w:rPr>
        <w:rFonts w:ascii="Symbol" w:hAnsi="Symbol" w:hint="default"/>
      </w:rPr>
    </w:lvl>
    <w:lvl w:ilvl="4" w:tplc="1C090003" w:tentative="1">
      <w:start w:val="1"/>
      <w:numFmt w:val="bullet"/>
      <w:lvlText w:val="o"/>
      <w:lvlJc w:val="left"/>
      <w:pPr>
        <w:ind w:left="3481" w:hanging="360"/>
      </w:pPr>
      <w:rPr>
        <w:rFonts w:ascii="Courier New" w:hAnsi="Courier New" w:cs="Courier New" w:hint="default"/>
      </w:rPr>
    </w:lvl>
    <w:lvl w:ilvl="5" w:tplc="1C090005" w:tentative="1">
      <w:start w:val="1"/>
      <w:numFmt w:val="bullet"/>
      <w:lvlText w:val=""/>
      <w:lvlJc w:val="left"/>
      <w:pPr>
        <w:ind w:left="4201" w:hanging="360"/>
      </w:pPr>
      <w:rPr>
        <w:rFonts w:ascii="Wingdings" w:hAnsi="Wingdings" w:hint="default"/>
      </w:rPr>
    </w:lvl>
    <w:lvl w:ilvl="6" w:tplc="1C090001" w:tentative="1">
      <w:start w:val="1"/>
      <w:numFmt w:val="bullet"/>
      <w:lvlText w:val=""/>
      <w:lvlJc w:val="left"/>
      <w:pPr>
        <w:ind w:left="4921" w:hanging="360"/>
      </w:pPr>
      <w:rPr>
        <w:rFonts w:ascii="Symbol" w:hAnsi="Symbol" w:hint="default"/>
      </w:rPr>
    </w:lvl>
    <w:lvl w:ilvl="7" w:tplc="1C090003" w:tentative="1">
      <w:start w:val="1"/>
      <w:numFmt w:val="bullet"/>
      <w:lvlText w:val="o"/>
      <w:lvlJc w:val="left"/>
      <w:pPr>
        <w:ind w:left="5641" w:hanging="360"/>
      </w:pPr>
      <w:rPr>
        <w:rFonts w:ascii="Courier New" w:hAnsi="Courier New" w:cs="Courier New" w:hint="default"/>
      </w:rPr>
    </w:lvl>
    <w:lvl w:ilvl="8" w:tplc="1C090005" w:tentative="1">
      <w:start w:val="1"/>
      <w:numFmt w:val="bullet"/>
      <w:lvlText w:val=""/>
      <w:lvlJc w:val="left"/>
      <w:pPr>
        <w:ind w:left="6361" w:hanging="360"/>
      </w:pPr>
      <w:rPr>
        <w:rFonts w:ascii="Wingdings" w:hAnsi="Wingdings" w:hint="default"/>
      </w:rPr>
    </w:lvl>
  </w:abstractNum>
  <w:abstractNum w:abstractNumId="9" w15:restartNumberingAfterBreak="0">
    <w:nsid w:val="21475CA2"/>
    <w:multiLevelType w:val="hybridMultilevel"/>
    <w:tmpl w:val="E44AAF18"/>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6064B8"/>
    <w:multiLevelType w:val="hybridMultilevel"/>
    <w:tmpl w:val="6270DD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26C21AB0"/>
    <w:multiLevelType w:val="hybridMultilevel"/>
    <w:tmpl w:val="F7AE80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28AE44A4"/>
    <w:multiLevelType w:val="hybridMultilevel"/>
    <w:tmpl w:val="DDFA5620"/>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2A2D3666"/>
    <w:multiLevelType w:val="hybridMultilevel"/>
    <w:tmpl w:val="29F02A08"/>
    <w:lvl w:ilvl="0" w:tplc="F784033C">
      <w:start w:val="1"/>
      <w:numFmt w:val="bullet"/>
      <w:pStyle w:val="TableText10p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FB57808"/>
    <w:multiLevelType w:val="hybridMultilevel"/>
    <w:tmpl w:val="435A634C"/>
    <w:lvl w:ilvl="0" w:tplc="1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162412A"/>
    <w:multiLevelType w:val="hybridMultilevel"/>
    <w:tmpl w:val="FFBEA1D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335751F1"/>
    <w:multiLevelType w:val="hybridMultilevel"/>
    <w:tmpl w:val="E0EC8040"/>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7" w15:restartNumberingAfterBreak="0">
    <w:nsid w:val="3724157D"/>
    <w:multiLevelType w:val="hybridMultilevel"/>
    <w:tmpl w:val="4568352C"/>
    <w:lvl w:ilvl="0" w:tplc="1C090001">
      <w:start w:val="1"/>
      <w:numFmt w:val="bullet"/>
      <w:lvlText w:val=""/>
      <w:lvlJc w:val="left"/>
      <w:pPr>
        <w:ind w:left="862" w:hanging="360"/>
      </w:pPr>
      <w:rPr>
        <w:rFonts w:ascii="Symbol" w:hAnsi="Symbol" w:hint="default"/>
      </w:rPr>
    </w:lvl>
    <w:lvl w:ilvl="1" w:tplc="1C090003" w:tentative="1">
      <w:start w:val="1"/>
      <w:numFmt w:val="bullet"/>
      <w:lvlText w:val="o"/>
      <w:lvlJc w:val="left"/>
      <w:pPr>
        <w:ind w:left="1582" w:hanging="360"/>
      </w:pPr>
      <w:rPr>
        <w:rFonts w:ascii="Courier New" w:hAnsi="Courier New" w:cs="Courier New" w:hint="default"/>
      </w:rPr>
    </w:lvl>
    <w:lvl w:ilvl="2" w:tplc="1C090005" w:tentative="1">
      <w:start w:val="1"/>
      <w:numFmt w:val="bullet"/>
      <w:lvlText w:val=""/>
      <w:lvlJc w:val="left"/>
      <w:pPr>
        <w:ind w:left="2302" w:hanging="360"/>
      </w:pPr>
      <w:rPr>
        <w:rFonts w:ascii="Wingdings" w:hAnsi="Wingdings" w:hint="default"/>
      </w:rPr>
    </w:lvl>
    <w:lvl w:ilvl="3" w:tplc="1C090001" w:tentative="1">
      <w:start w:val="1"/>
      <w:numFmt w:val="bullet"/>
      <w:lvlText w:val=""/>
      <w:lvlJc w:val="left"/>
      <w:pPr>
        <w:ind w:left="3022" w:hanging="360"/>
      </w:pPr>
      <w:rPr>
        <w:rFonts w:ascii="Symbol" w:hAnsi="Symbol" w:hint="default"/>
      </w:rPr>
    </w:lvl>
    <w:lvl w:ilvl="4" w:tplc="1C090003" w:tentative="1">
      <w:start w:val="1"/>
      <w:numFmt w:val="bullet"/>
      <w:lvlText w:val="o"/>
      <w:lvlJc w:val="left"/>
      <w:pPr>
        <w:ind w:left="3742" w:hanging="360"/>
      </w:pPr>
      <w:rPr>
        <w:rFonts w:ascii="Courier New" w:hAnsi="Courier New" w:cs="Courier New" w:hint="default"/>
      </w:rPr>
    </w:lvl>
    <w:lvl w:ilvl="5" w:tplc="1C090005" w:tentative="1">
      <w:start w:val="1"/>
      <w:numFmt w:val="bullet"/>
      <w:lvlText w:val=""/>
      <w:lvlJc w:val="left"/>
      <w:pPr>
        <w:ind w:left="4462" w:hanging="360"/>
      </w:pPr>
      <w:rPr>
        <w:rFonts w:ascii="Wingdings" w:hAnsi="Wingdings" w:hint="default"/>
      </w:rPr>
    </w:lvl>
    <w:lvl w:ilvl="6" w:tplc="1C090001" w:tentative="1">
      <w:start w:val="1"/>
      <w:numFmt w:val="bullet"/>
      <w:lvlText w:val=""/>
      <w:lvlJc w:val="left"/>
      <w:pPr>
        <w:ind w:left="5182" w:hanging="360"/>
      </w:pPr>
      <w:rPr>
        <w:rFonts w:ascii="Symbol" w:hAnsi="Symbol" w:hint="default"/>
      </w:rPr>
    </w:lvl>
    <w:lvl w:ilvl="7" w:tplc="1C090003" w:tentative="1">
      <w:start w:val="1"/>
      <w:numFmt w:val="bullet"/>
      <w:lvlText w:val="o"/>
      <w:lvlJc w:val="left"/>
      <w:pPr>
        <w:ind w:left="5902" w:hanging="360"/>
      </w:pPr>
      <w:rPr>
        <w:rFonts w:ascii="Courier New" w:hAnsi="Courier New" w:cs="Courier New" w:hint="default"/>
      </w:rPr>
    </w:lvl>
    <w:lvl w:ilvl="8" w:tplc="1C090005" w:tentative="1">
      <w:start w:val="1"/>
      <w:numFmt w:val="bullet"/>
      <w:lvlText w:val=""/>
      <w:lvlJc w:val="left"/>
      <w:pPr>
        <w:ind w:left="6622" w:hanging="360"/>
      </w:pPr>
      <w:rPr>
        <w:rFonts w:ascii="Wingdings" w:hAnsi="Wingdings" w:hint="default"/>
      </w:rPr>
    </w:lvl>
  </w:abstractNum>
  <w:abstractNum w:abstractNumId="18" w15:restartNumberingAfterBreak="0">
    <w:nsid w:val="372A0476"/>
    <w:multiLevelType w:val="hybridMultilevel"/>
    <w:tmpl w:val="AE64E09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9FE11B4"/>
    <w:multiLevelType w:val="hybridMultilevel"/>
    <w:tmpl w:val="917CDFE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3B630CD6"/>
    <w:multiLevelType w:val="hybridMultilevel"/>
    <w:tmpl w:val="567C42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417453E7"/>
    <w:multiLevelType w:val="hybridMultilevel"/>
    <w:tmpl w:val="599E6518"/>
    <w:lvl w:ilvl="0" w:tplc="73420C4E">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44070F54"/>
    <w:multiLevelType w:val="hybridMultilevel"/>
    <w:tmpl w:val="5F82799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45AA3D8C"/>
    <w:multiLevelType w:val="hybridMultilevel"/>
    <w:tmpl w:val="DDEAD92E"/>
    <w:lvl w:ilvl="0" w:tplc="1C090001">
      <w:start w:val="1"/>
      <w:numFmt w:val="bullet"/>
      <w:lvlText w:val=""/>
      <w:lvlJc w:val="left"/>
      <w:pPr>
        <w:ind w:left="644" w:hanging="360"/>
      </w:pPr>
      <w:rPr>
        <w:rFonts w:ascii="Symbol" w:hAnsi="Symbol" w:hint="default"/>
      </w:rPr>
    </w:lvl>
    <w:lvl w:ilvl="1" w:tplc="1C090003" w:tentative="1">
      <w:start w:val="1"/>
      <w:numFmt w:val="bullet"/>
      <w:lvlText w:val="o"/>
      <w:lvlJc w:val="left"/>
      <w:pPr>
        <w:ind w:left="1364" w:hanging="360"/>
      </w:pPr>
      <w:rPr>
        <w:rFonts w:ascii="Courier New" w:hAnsi="Courier New" w:cs="Courier New" w:hint="default"/>
      </w:rPr>
    </w:lvl>
    <w:lvl w:ilvl="2" w:tplc="1C090005" w:tentative="1">
      <w:start w:val="1"/>
      <w:numFmt w:val="bullet"/>
      <w:lvlText w:val=""/>
      <w:lvlJc w:val="left"/>
      <w:pPr>
        <w:ind w:left="2084" w:hanging="360"/>
      </w:pPr>
      <w:rPr>
        <w:rFonts w:ascii="Wingdings" w:hAnsi="Wingdings" w:hint="default"/>
      </w:rPr>
    </w:lvl>
    <w:lvl w:ilvl="3" w:tplc="1C090001" w:tentative="1">
      <w:start w:val="1"/>
      <w:numFmt w:val="bullet"/>
      <w:lvlText w:val=""/>
      <w:lvlJc w:val="left"/>
      <w:pPr>
        <w:ind w:left="2804" w:hanging="360"/>
      </w:pPr>
      <w:rPr>
        <w:rFonts w:ascii="Symbol" w:hAnsi="Symbol" w:hint="default"/>
      </w:rPr>
    </w:lvl>
    <w:lvl w:ilvl="4" w:tplc="1C090003" w:tentative="1">
      <w:start w:val="1"/>
      <w:numFmt w:val="bullet"/>
      <w:lvlText w:val="o"/>
      <w:lvlJc w:val="left"/>
      <w:pPr>
        <w:ind w:left="3524" w:hanging="360"/>
      </w:pPr>
      <w:rPr>
        <w:rFonts w:ascii="Courier New" w:hAnsi="Courier New" w:cs="Courier New" w:hint="default"/>
      </w:rPr>
    </w:lvl>
    <w:lvl w:ilvl="5" w:tplc="1C090005" w:tentative="1">
      <w:start w:val="1"/>
      <w:numFmt w:val="bullet"/>
      <w:lvlText w:val=""/>
      <w:lvlJc w:val="left"/>
      <w:pPr>
        <w:ind w:left="4244" w:hanging="360"/>
      </w:pPr>
      <w:rPr>
        <w:rFonts w:ascii="Wingdings" w:hAnsi="Wingdings" w:hint="default"/>
      </w:rPr>
    </w:lvl>
    <w:lvl w:ilvl="6" w:tplc="1C090001" w:tentative="1">
      <w:start w:val="1"/>
      <w:numFmt w:val="bullet"/>
      <w:lvlText w:val=""/>
      <w:lvlJc w:val="left"/>
      <w:pPr>
        <w:ind w:left="4964" w:hanging="360"/>
      </w:pPr>
      <w:rPr>
        <w:rFonts w:ascii="Symbol" w:hAnsi="Symbol" w:hint="default"/>
      </w:rPr>
    </w:lvl>
    <w:lvl w:ilvl="7" w:tplc="1C090003" w:tentative="1">
      <w:start w:val="1"/>
      <w:numFmt w:val="bullet"/>
      <w:lvlText w:val="o"/>
      <w:lvlJc w:val="left"/>
      <w:pPr>
        <w:ind w:left="5684" w:hanging="360"/>
      </w:pPr>
      <w:rPr>
        <w:rFonts w:ascii="Courier New" w:hAnsi="Courier New" w:cs="Courier New" w:hint="default"/>
      </w:rPr>
    </w:lvl>
    <w:lvl w:ilvl="8" w:tplc="1C090005" w:tentative="1">
      <w:start w:val="1"/>
      <w:numFmt w:val="bullet"/>
      <w:lvlText w:val=""/>
      <w:lvlJc w:val="left"/>
      <w:pPr>
        <w:ind w:left="6404" w:hanging="360"/>
      </w:pPr>
      <w:rPr>
        <w:rFonts w:ascii="Wingdings" w:hAnsi="Wingdings" w:hint="default"/>
      </w:rPr>
    </w:lvl>
  </w:abstractNum>
  <w:abstractNum w:abstractNumId="24" w15:restartNumberingAfterBreak="0">
    <w:nsid w:val="46671F6B"/>
    <w:multiLevelType w:val="hybridMultilevel"/>
    <w:tmpl w:val="1F6CBB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47430F69"/>
    <w:multiLevelType w:val="hybridMultilevel"/>
    <w:tmpl w:val="AF560C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4B891B0C"/>
    <w:multiLevelType w:val="hybridMultilevel"/>
    <w:tmpl w:val="2296462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4B8C7597"/>
    <w:multiLevelType w:val="hybridMultilevel"/>
    <w:tmpl w:val="C7F4927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506F0233"/>
    <w:multiLevelType w:val="hybridMultilevel"/>
    <w:tmpl w:val="9436626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534C635B"/>
    <w:multiLevelType w:val="hybridMultilevel"/>
    <w:tmpl w:val="D9E247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574249FE"/>
    <w:multiLevelType w:val="hybridMultilevel"/>
    <w:tmpl w:val="9296FD2C"/>
    <w:lvl w:ilvl="0" w:tplc="08090003">
      <w:start w:val="1"/>
      <w:numFmt w:val="bullet"/>
      <w:lvlText w:val=""/>
      <w:lvlJc w:val="left"/>
      <w:pPr>
        <w:ind w:left="6480" w:hanging="360"/>
      </w:pPr>
      <w:rPr>
        <w:rFonts w:ascii="Symbol" w:hAnsi="Symbol" w:hint="default"/>
      </w:rPr>
    </w:lvl>
    <w:lvl w:ilvl="1" w:tplc="1C090019">
      <w:start w:val="1"/>
      <w:numFmt w:val="bullet"/>
      <w:lvlText w:val=""/>
      <w:lvlJc w:val="left"/>
      <w:pPr>
        <w:ind w:left="720" w:hanging="360"/>
      </w:pPr>
      <w:rPr>
        <w:rFonts w:ascii="Symbol" w:hAnsi="Symbol" w:hint="default"/>
      </w:rPr>
    </w:lvl>
    <w:lvl w:ilvl="2" w:tplc="1C09001B" w:tentative="1">
      <w:start w:val="1"/>
      <w:numFmt w:val="bullet"/>
      <w:lvlText w:val="o"/>
      <w:lvlJc w:val="left"/>
      <w:pPr>
        <w:ind w:left="1440" w:hanging="360"/>
      </w:pPr>
      <w:rPr>
        <w:rFonts w:ascii="Courier New" w:hAnsi="Courier New" w:cs="Courier New" w:hint="default"/>
      </w:rPr>
    </w:lvl>
    <w:lvl w:ilvl="3" w:tplc="1C09000F" w:tentative="1">
      <w:start w:val="1"/>
      <w:numFmt w:val="bullet"/>
      <w:lvlText w:val=""/>
      <w:lvlJc w:val="left"/>
      <w:pPr>
        <w:ind w:left="2160" w:hanging="360"/>
      </w:pPr>
      <w:rPr>
        <w:rFonts w:ascii="Wingdings" w:hAnsi="Wingdings" w:hint="default"/>
      </w:rPr>
    </w:lvl>
    <w:lvl w:ilvl="4" w:tplc="1C090019" w:tentative="1">
      <w:start w:val="1"/>
      <w:numFmt w:val="bullet"/>
      <w:lvlText w:val=""/>
      <w:lvlJc w:val="left"/>
      <w:pPr>
        <w:ind w:left="2880" w:hanging="360"/>
      </w:pPr>
      <w:rPr>
        <w:rFonts w:ascii="Symbol" w:hAnsi="Symbol" w:hint="default"/>
      </w:rPr>
    </w:lvl>
    <w:lvl w:ilvl="5" w:tplc="1C09001B" w:tentative="1">
      <w:start w:val="1"/>
      <w:numFmt w:val="bullet"/>
      <w:lvlText w:val="o"/>
      <w:lvlJc w:val="left"/>
      <w:pPr>
        <w:ind w:left="3600" w:hanging="360"/>
      </w:pPr>
      <w:rPr>
        <w:rFonts w:ascii="Courier New" w:hAnsi="Courier New" w:cs="Courier New" w:hint="default"/>
      </w:rPr>
    </w:lvl>
    <w:lvl w:ilvl="6" w:tplc="1C09000F" w:tentative="1">
      <w:start w:val="1"/>
      <w:numFmt w:val="bullet"/>
      <w:lvlText w:val=""/>
      <w:lvlJc w:val="left"/>
      <w:pPr>
        <w:ind w:left="4320" w:hanging="360"/>
      </w:pPr>
      <w:rPr>
        <w:rFonts w:ascii="Wingdings" w:hAnsi="Wingdings" w:hint="default"/>
      </w:rPr>
    </w:lvl>
    <w:lvl w:ilvl="7" w:tplc="1C090019" w:tentative="1">
      <w:start w:val="1"/>
      <w:numFmt w:val="bullet"/>
      <w:lvlText w:val=""/>
      <w:lvlJc w:val="left"/>
      <w:pPr>
        <w:ind w:left="5040" w:hanging="360"/>
      </w:pPr>
      <w:rPr>
        <w:rFonts w:ascii="Symbol" w:hAnsi="Symbol" w:hint="default"/>
      </w:rPr>
    </w:lvl>
    <w:lvl w:ilvl="8" w:tplc="1C09001B" w:tentative="1">
      <w:start w:val="1"/>
      <w:numFmt w:val="bullet"/>
      <w:lvlText w:val="o"/>
      <w:lvlJc w:val="left"/>
      <w:pPr>
        <w:ind w:left="5760" w:hanging="360"/>
      </w:pPr>
      <w:rPr>
        <w:rFonts w:ascii="Courier New" w:hAnsi="Courier New" w:cs="Courier New" w:hint="default"/>
      </w:rPr>
    </w:lvl>
  </w:abstractNum>
  <w:abstractNum w:abstractNumId="31" w15:restartNumberingAfterBreak="0">
    <w:nsid w:val="575821BB"/>
    <w:multiLevelType w:val="hybridMultilevel"/>
    <w:tmpl w:val="D69EF146"/>
    <w:lvl w:ilvl="0" w:tplc="0CF0D160">
      <w:numFmt w:val="decimal"/>
      <w:lvlText w:val=""/>
      <w:lvlJc w:val="left"/>
    </w:lvl>
    <w:lvl w:ilvl="1" w:tplc="1C090019">
      <w:numFmt w:val="decimal"/>
      <w:lvlText w:val=""/>
      <w:lvlJc w:val="left"/>
    </w:lvl>
    <w:lvl w:ilvl="2" w:tplc="1C09001B">
      <w:numFmt w:val="decimal"/>
      <w:lvlText w:val=""/>
      <w:lvlJc w:val="left"/>
    </w:lvl>
    <w:lvl w:ilvl="3" w:tplc="1C09000F">
      <w:numFmt w:val="decimal"/>
      <w:lvlText w:val=""/>
      <w:lvlJc w:val="left"/>
    </w:lvl>
    <w:lvl w:ilvl="4" w:tplc="1C090019">
      <w:numFmt w:val="decimal"/>
      <w:lvlText w:val=""/>
      <w:lvlJc w:val="left"/>
    </w:lvl>
    <w:lvl w:ilvl="5" w:tplc="1C09001B">
      <w:numFmt w:val="decimal"/>
      <w:lvlText w:val=""/>
      <w:lvlJc w:val="left"/>
    </w:lvl>
    <w:lvl w:ilvl="6" w:tplc="1C09000F">
      <w:numFmt w:val="decimal"/>
      <w:lvlText w:val=""/>
      <w:lvlJc w:val="left"/>
    </w:lvl>
    <w:lvl w:ilvl="7" w:tplc="1C090019">
      <w:numFmt w:val="decimal"/>
      <w:lvlText w:val=""/>
      <w:lvlJc w:val="left"/>
    </w:lvl>
    <w:lvl w:ilvl="8" w:tplc="1C09001B">
      <w:numFmt w:val="decimal"/>
      <w:lvlText w:val=""/>
      <w:lvlJc w:val="left"/>
    </w:lvl>
  </w:abstractNum>
  <w:abstractNum w:abstractNumId="32" w15:restartNumberingAfterBreak="0">
    <w:nsid w:val="57C97FF2"/>
    <w:multiLevelType w:val="hybridMultilevel"/>
    <w:tmpl w:val="29BC9A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58ED36FE"/>
    <w:multiLevelType w:val="hybridMultilevel"/>
    <w:tmpl w:val="ED2C77E4"/>
    <w:lvl w:ilvl="0" w:tplc="08090003">
      <w:start w:val="1"/>
      <w:numFmt w:val="bullet"/>
      <w:lvlText w:val=""/>
      <w:lvlJc w:val="left"/>
      <w:pPr>
        <w:ind w:left="6480" w:hanging="360"/>
      </w:pPr>
      <w:rPr>
        <w:rFonts w:ascii="Symbol" w:hAnsi="Symbol" w:hint="default"/>
      </w:rPr>
    </w:lvl>
    <w:lvl w:ilvl="1" w:tplc="1C090019">
      <w:start w:val="1"/>
      <w:numFmt w:val="bullet"/>
      <w:lvlText w:val=""/>
      <w:lvlJc w:val="left"/>
      <w:pPr>
        <w:ind w:left="720" w:hanging="360"/>
      </w:pPr>
      <w:rPr>
        <w:rFonts w:ascii="Symbol" w:hAnsi="Symbol" w:hint="default"/>
      </w:rPr>
    </w:lvl>
    <w:lvl w:ilvl="2" w:tplc="1C09001B" w:tentative="1">
      <w:start w:val="1"/>
      <w:numFmt w:val="bullet"/>
      <w:lvlText w:val="o"/>
      <w:lvlJc w:val="left"/>
      <w:pPr>
        <w:ind w:left="1440" w:hanging="360"/>
      </w:pPr>
      <w:rPr>
        <w:rFonts w:ascii="Courier New" w:hAnsi="Courier New" w:cs="Courier New" w:hint="default"/>
      </w:rPr>
    </w:lvl>
    <w:lvl w:ilvl="3" w:tplc="1C09000F" w:tentative="1">
      <w:start w:val="1"/>
      <w:numFmt w:val="bullet"/>
      <w:lvlText w:val=""/>
      <w:lvlJc w:val="left"/>
      <w:pPr>
        <w:ind w:left="2160" w:hanging="360"/>
      </w:pPr>
      <w:rPr>
        <w:rFonts w:ascii="Wingdings" w:hAnsi="Wingdings" w:hint="default"/>
      </w:rPr>
    </w:lvl>
    <w:lvl w:ilvl="4" w:tplc="1C090019" w:tentative="1">
      <w:start w:val="1"/>
      <w:numFmt w:val="bullet"/>
      <w:lvlText w:val=""/>
      <w:lvlJc w:val="left"/>
      <w:pPr>
        <w:ind w:left="2880" w:hanging="360"/>
      </w:pPr>
      <w:rPr>
        <w:rFonts w:ascii="Symbol" w:hAnsi="Symbol" w:hint="default"/>
      </w:rPr>
    </w:lvl>
    <w:lvl w:ilvl="5" w:tplc="1C09001B" w:tentative="1">
      <w:start w:val="1"/>
      <w:numFmt w:val="bullet"/>
      <w:lvlText w:val="o"/>
      <w:lvlJc w:val="left"/>
      <w:pPr>
        <w:ind w:left="3600" w:hanging="360"/>
      </w:pPr>
      <w:rPr>
        <w:rFonts w:ascii="Courier New" w:hAnsi="Courier New" w:cs="Courier New" w:hint="default"/>
      </w:rPr>
    </w:lvl>
    <w:lvl w:ilvl="6" w:tplc="1C09000F" w:tentative="1">
      <w:start w:val="1"/>
      <w:numFmt w:val="bullet"/>
      <w:lvlText w:val=""/>
      <w:lvlJc w:val="left"/>
      <w:pPr>
        <w:ind w:left="4320" w:hanging="360"/>
      </w:pPr>
      <w:rPr>
        <w:rFonts w:ascii="Wingdings" w:hAnsi="Wingdings" w:hint="default"/>
      </w:rPr>
    </w:lvl>
    <w:lvl w:ilvl="7" w:tplc="1C090019" w:tentative="1">
      <w:start w:val="1"/>
      <w:numFmt w:val="bullet"/>
      <w:lvlText w:val=""/>
      <w:lvlJc w:val="left"/>
      <w:pPr>
        <w:ind w:left="5040" w:hanging="360"/>
      </w:pPr>
      <w:rPr>
        <w:rFonts w:ascii="Symbol" w:hAnsi="Symbol" w:hint="default"/>
      </w:rPr>
    </w:lvl>
    <w:lvl w:ilvl="8" w:tplc="1C09001B" w:tentative="1">
      <w:start w:val="1"/>
      <w:numFmt w:val="bullet"/>
      <w:lvlText w:val="o"/>
      <w:lvlJc w:val="left"/>
      <w:pPr>
        <w:ind w:left="5760" w:hanging="360"/>
      </w:pPr>
      <w:rPr>
        <w:rFonts w:ascii="Courier New" w:hAnsi="Courier New" w:cs="Courier New" w:hint="default"/>
      </w:rPr>
    </w:lvl>
  </w:abstractNum>
  <w:abstractNum w:abstractNumId="34" w15:restartNumberingAfterBreak="0">
    <w:nsid w:val="5E842630"/>
    <w:multiLevelType w:val="hybridMultilevel"/>
    <w:tmpl w:val="508A112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60EA4EE4"/>
    <w:multiLevelType w:val="hybridMultilevel"/>
    <w:tmpl w:val="87AEB5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653E574F"/>
    <w:multiLevelType w:val="hybridMultilevel"/>
    <w:tmpl w:val="D7464B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6F892557"/>
    <w:multiLevelType w:val="hybridMultilevel"/>
    <w:tmpl w:val="0748B9F6"/>
    <w:lvl w:ilvl="0" w:tplc="73420C4E">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8" w15:restartNumberingAfterBreak="0">
    <w:nsid w:val="73EE5435"/>
    <w:multiLevelType w:val="hybridMultilevel"/>
    <w:tmpl w:val="962456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76183C04"/>
    <w:multiLevelType w:val="hybridMultilevel"/>
    <w:tmpl w:val="84645C4C"/>
    <w:lvl w:ilvl="0" w:tplc="1C090001">
      <w:start w:val="1"/>
      <w:numFmt w:val="bullet"/>
      <w:lvlText w:val=""/>
      <w:lvlJc w:val="left"/>
      <w:rPr>
        <w:rFonts w:ascii="Symbol" w:hAnsi="Symbol" w:hint="default"/>
      </w:rPr>
    </w:lvl>
    <w:lvl w:ilvl="1" w:tplc="1C090003">
      <w:numFmt w:val="decimal"/>
      <w:lvlText w:val=""/>
      <w:lvlJc w:val="left"/>
    </w:lvl>
    <w:lvl w:ilvl="2" w:tplc="1C090005">
      <w:numFmt w:val="decimal"/>
      <w:lvlText w:val=""/>
      <w:lvlJc w:val="left"/>
    </w:lvl>
    <w:lvl w:ilvl="3" w:tplc="1C090001">
      <w:numFmt w:val="decimal"/>
      <w:lvlText w:val=""/>
      <w:lvlJc w:val="left"/>
    </w:lvl>
    <w:lvl w:ilvl="4" w:tplc="1C090003">
      <w:numFmt w:val="decimal"/>
      <w:lvlText w:val=""/>
      <w:lvlJc w:val="left"/>
    </w:lvl>
    <w:lvl w:ilvl="5" w:tplc="1C090005">
      <w:numFmt w:val="decimal"/>
      <w:lvlText w:val=""/>
      <w:lvlJc w:val="left"/>
    </w:lvl>
    <w:lvl w:ilvl="6" w:tplc="1C090001">
      <w:numFmt w:val="decimal"/>
      <w:lvlText w:val=""/>
      <w:lvlJc w:val="left"/>
    </w:lvl>
    <w:lvl w:ilvl="7" w:tplc="1C090003">
      <w:numFmt w:val="decimal"/>
      <w:lvlText w:val=""/>
      <w:lvlJc w:val="left"/>
    </w:lvl>
    <w:lvl w:ilvl="8" w:tplc="1C090005">
      <w:numFmt w:val="decimal"/>
      <w:lvlText w:val=""/>
      <w:lvlJc w:val="left"/>
    </w:lvl>
  </w:abstractNum>
  <w:abstractNum w:abstractNumId="40" w15:restartNumberingAfterBreak="0">
    <w:nsid w:val="77566230"/>
    <w:multiLevelType w:val="multilevel"/>
    <w:tmpl w:val="697AC79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1" w15:restartNumberingAfterBreak="0">
    <w:nsid w:val="77E55B5E"/>
    <w:multiLevelType w:val="hybridMultilevel"/>
    <w:tmpl w:val="D5CEE9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2" w15:restartNumberingAfterBreak="0">
    <w:nsid w:val="797C6A54"/>
    <w:multiLevelType w:val="hybridMultilevel"/>
    <w:tmpl w:val="D9368A0E"/>
    <w:lvl w:ilvl="0" w:tplc="1C090001">
      <w:start w:val="1"/>
      <w:numFmt w:val="bullet"/>
      <w:lvlText w:val=""/>
      <w:lvlJc w:val="left"/>
      <w:rPr>
        <w:rFonts w:ascii="Symbol" w:hAnsi="Symbol" w:hint="default"/>
      </w:rPr>
    </w:lvl>
    <w:lvl w:ilvl="1" w:tplc="1C090003">
      <w:numFmt w:val="decimal"/>
      <w:lvlText w:val=""/>
      <w:lvlJc w:val="left"/>
    </w:lvl>
    <w:lvl w:ilvl="2" w:tplc="1C090005">
      <w:numFmt w:val="decimal"/>
      <w:lvlText w:val=""/>
      <w:lvlJc w:val="left"/>
    </w:lvl>
    <w:lvl w:ilvl="3" w:tplc="1C090001">
      <w:numFmt w:val="decimal"/>
      <w:lvlText w:val=""/>
      <w:lvlJc w:val="left"/>
    </w:lvl>
    <w:lvl w:ilvl="4" w:tplc="1C090003">
      <w:numFmt w:val="decimal"/>
      <w:lvlText w:val=""/>
      <w:lvlJc w:val="left"/>
    </w:lvl>
    <w:lvl w:ilvl="5" w:tplc="1C090005">
      <w:numFmt w:val="decimal"/>
      <w:lvlText w:val=""/>
      <w:lvlJc w:val="left"/>
    </w:lvl>
    <w:lvl w:ilvl="6" w:tplc="1C090001">
      <w:numFmt w:val="decimal"/>
      <w:lvlText w:val=""/>
      <w:lvlJc w:val="left"/>
    </w:lvl>
    <w:lvl w:ilvl="7" w:tplc="1C090003">
      <w:numFmt w:val="decimal"/>
      <w:lvlText w:val=""/>
      <w:lvlJc w:val="left"/>
    </w:lvl>
    <w:lvl w:ilvl="8" w:tplc="1C090005">
      <w:numFmt w:val="decimal"/>
      <w:lvlText w:val=""/>
      <w:lvlJc w:val="left"/>
    </w:lvl>
  </w:abstractNum>
  <w:abstractNum w:abstractNumId="43" w15:restartNumberingAfterBreak="0">
    <w:nsid w:val="7A2C4042"/>
    <w:multiLevelType w:val="hybridMultilevel"/>
    <w:tmpl w:val="AD5292F2"/>
    <w:lvl w:ilvl="0" w:tplc="1C090001">
      <w:start w:val="1"/>
      <w:numFmt w:val="bullet"/>
      <w:lvlText w:val=""/>
      <w:lvlJc w:val="left"/>
      <w:rPr>
        <w:rFonts w:ascii="Symbol" w:hAnsi="Symbol" w:hint="default"/>
      </w:rPr>
    </w:lvl>
    <w:lvl w:ilvl="1" w:tplc="1C090003">
      <w:numFmt w:val="decimal"/>
      <w:lvlText w:val=""/>
      <w:lvlJc w:val="left"/>
    </w:lvl>
    <w:lvl w:ilvl="2" w:tplc="1C090005">
      <w:numFmt w:val="decimal"/>
      <w:lvlText w:val=""/>
      <w:lvlJc w:val="left"/>
    </w:lvl>
    <w:lvl w:ilvl="3" w:tplc="1C090001">
      <w:numFmt w:val="decimal"/>
      <w:lvlText w:val=""/>
      <w:lvlJc w:val="left"/>
    </w:lvl>
    <w:lvl w:ilvl="4" w:tplc="1C090003">
      <w:numFmt w:val="decimal"/>
      <w:lvlText w:val=""/>
      <w:lvlJc w:val="left"/>
    </w:lvl>
    <w:lvl w:ilvl="5" w:tplc="1C090005">
      <w:numFmt w:val="decimal"/>
      <w:lvlText w:val=""/>
      <w:lvlJc w:val="left"/>
    </w:lvl>
    <w:lvl w:ilvl="6" w:tplc="1C090001">
      <w:numFmt w:val="decimal"/>
      <w:lvlText w:val=""/>
      <w:lvlJc w:val="left"/>
    </w:lvl>
    <w:lvl w:ilvl="7" w:tplc="1C090003">
      <w:numFmt w:val="decimal"/>
      <w:lvlText w:val=""/>
      <w:lvlJc w:val="left"/>
    </w:lvl>
    <w:lvl w:ilvl="8" w:tplc="1C090005">
      <w:numFmt w:val="decimal"/>
      <w:lvlText w:val=""/>
      <w:lvlJc w:val="left"/>
    </w:lvl>
  </w:abstractNum>
  <w:num w:numId="1">
    <w:abstractNumId w:val="1"/>
  </w:num>
  <w:num w:numId="2">
    <w:abstractNumId w:val="13"/>
  </w:num>
  <w:num w:numId="3">
    <w:abstractNumId w:val="39"/>
  </w:num>
  <w:num w:numId="4">
    <w:abstractNumId w:val="43"/>
  </w:num>
  <w:num w:numId="5">
    <w:abstractNumId w:val="6"/>
  </w:num>
  <w:num w:numId="6">
    <w:abstractNumId w:val="14"/>
  </w:num>
  <w:num w:numId="7">
    <w:abstractNumId w:val="42"/>
  </w:num>
  <w:num w:numId="8">
    <w:abstractNumId w:val="3"/>
  </w:num>
  <w:num w:numId="9">
    <w:abstractNumId w:val="25"/>
  </w:num>
  <w:num w:numId="10">
    <w:abstractNumId w:val="27"/>
  </w:num>
  <w:num w:numId="11">
    <w:abstractNumId w:val="35"/>
  </w:num>
  <w:num w:numId="12">
    <w:abstractNumId w:val="18"/>
  </w:num>
  <w:num w:numId="13">
    <w:abstractNumId w:val="40"/>
  </w:num>
  <w:num w:numId="14">
    <w:abstractNumId w:val="34"/>
  </w:num>
  <w:num w:numId="15">
    <w:abstractNumId w:val="23"/>
  </w:num>
  <w:num w:numId="16">
    <w:abstractNumId w:val="9"/>
  </w:num>
  <w:num w:numId="17">
    <w:abstractNumId w:val="8"/>
  </w:num>
  <w:num w:numId="18">
    <w:abstractNumId w:val="41"/>
  </w:num>
  <w:num w:numId="19">
    <w:abstractNumId w:val="17"/>
  </w:num>
  <w:num w:numId="20">
    <w:abstractNumId w:val="5"/>
  </w:num>
  <w:num w:numId="21">
    <w:abstractNumId w:val="31"/>
  </w:num>
  <w:num w:numId="22">
    <w:abstractNumId w:val="30"/>
  </w:num>
  <w:num w:numId="23">
    <w:abstractNumId w:val="33"/>
  </w:num>
  <w:num w:numId="24">
    <w:abstractNumId w:val="19"/>
  </w:num>
  <w:num w:numId="25">
    <w:abstractNumId w:val="4"/>
  </w:num>
  <w:num w:numId="26">
    <w:abstractNumId w:val="16"/>
  </w:num>
  <w:num w:numId="27">
    <w:abstractNumId w:val="21"/>
  </w:num>
  <w:num w:numId="28">
    <w:abstractNumId w:val="37"/>
  </w:num>
  <w:num w:numId="29">
    <w:abstractNumId w:val="10"/>
  </w:num>
  <w:num w:numId="30">
    <w:abstractNumId w:val="15"/>
  </w:num>
  <w:num w:numId="31">
    <w:abstractNumId w:val="7"/>
  </w:num>
  <w:num w:numId="32">
    <w:abstractNumId w:val="26"/>
  </w:num>
  <w:num w:numId="33">
    <w:abstractNumId w:val="24"/>
  </w:num>
  <w:num w:numId="34">
    <w:abstractNumId w:val="28"/>
  </w:num>
  <w:num w:numId="35">
    <w:abstractNumId w:val="0"/>
  </w:num>
  <w:num w:numId="36">
    <w:abstractNumId w:val="36"/>
  </w:num>
  <w:num w:numId="37">
    <w:abstractNumId w:val="12"/>
  </w:num>
  <w:num w:numId="38">
    <w:abstractNumId w:val="11"/>
  </w:num>
  <w:num w:numId="39">
    <w:abstractNumId w:val="38"/>
  </w:num>
  <w:num w:numId="40">
    <w:abstractNumId w:val="40"/>
    <w:lvlOverride w:ilvl="0">
      <w:startOverride w:val="1"/>
    </w:lvlOverride>
    <w:lvlOverride w:ilvl="1">
      <w:startOverride w:val="4"/>
    </w:lvlOverride>
  </w:num>
  <w:num w:numId="41">
    <w:abstractNumId w:val="40"/>
    <w:lvlOverride w:ilvl="0">
      <w:startOverride w:val="1"/>
    </w:lvlOverride>
    <w:lvlOverride w:ilvl="1">
      <w:startOverride w:val="7"/>
    </w:lvlOverride>
  </w:num>
  <w:num w:numId="42">
    <w:abstractNumId w:val="40"/>
    <w:lvlOverride w:ilvl="0">
      <w:startOverride w:val="3"/>
    </w:lvlOverride>
    <w:lvlOverride w:ilvl="1">
      <w:startOverride w:val="1"/>
    </w:lvlOverride>
    <w:lvlOverride w:ilvl="2">
      <w:startOverride w:val="2"/>
    </w:lvlOverride>
  </w:num>
  <w:num w:numId="43">
    <w:abstractNumId w:val="40"/>
    <w:lvlOverride w:ilvl="0">
      <w:startOverride w:val="3"/>
    </w:lvlOverride>
    <w:lvlOverride w:ilvl="1">
      <w:startOverride w:val="1"/>
    </w:lvlOverride>
    <w:lvlOverride w:ilvl="2">
      <w:startOverride w:val="2"/>
    </w:lvlOverride>
    <w:lvlOverride w:ilvl="3">
      <w:startOverride w:val="2"/>
    </w:lvlOverride>
  </w:num>
  <w:num w:numId="44">
    <w:abstractNumId w:val="40"/>
    <w:lvlOverride w:ilvl="0">
      <w:startOverride w:val="3"/>
    </w:lvlOverride>
    <w:lvlOverride w:ilvl="1">
      <w:startOverride w:val="7"/>
    </w:lvlOverride>
    <w:lvlOverride w:ilvl="2">
      <w:startOverride w:val="1"/>
    </w:lvlOverride>
  </w:num>
  <w:num w:numId="45">
    <w:abstractNumId w:val="40"/>
    <w:lvlOverride w:ilvl="0">
      <w:startOverride w:val="3"/>
    </w:lvlOverride>
    <w:lvlOverride w:ilvl="1">
      <w:startOverride w:val="8"/>
    </w:lvlOverride>
  </w:num>
  <w:num w:numId="46">
    <w:abstractNumId w:val="32"/>
  </w:num>
  <w:num w:numId="47">
    <w:abstractNumId w:val="22"/>
  </w:num>
  <w:num w:numId="48">
    <w:abstractNumId w:val="29"/>
  </w:num>
  <w:num w:numId="49">
    <w:abstractNumId w:val="2"/>
  </w:num>
  <w:num w:numId="50">
    <w:abstractNumId w:val="2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20"/>
  <w:drawingGridVerticalSpacing w:val="163"/>
  <w:displayHorizontalDrawingGridEvery w:val="0"/>
  <w:displayVerticalDrawingGridEvery w:val="0"/>
  <w:noPunctuationKerning/>
  <w:characterSpacingControl w:val="doNotCompress"/>
  <w:hdrShapeDefaults>
    <o:shapedefaults v:ext="edit" spidmax="4097">
      <o:colormru v:ext="edit" colors="#eaeae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566F"/>
    <w:rsid w:val="00001B44"/>
    <w:rsid w:val="000022EF"/>
    <w:rsid w:val="00002578"/>
    <w:rsid w:val="00003371"/>
    <w:rsid w:val="000034E3"/>
    <w:rsid w:val="00003586"/>
    <w:rsid w:val="00004487"/>
    <w:rsid w:val="000055A8"/>
    <w:rsid w:val="00006A9A"/>
    <w:rsid w:val="00007C2E"/>
    <w:rsid w:val="00012347"/>
    <w:rsid w:val="00012CF7"/>
    <w:rsid w:val="00012E15"/>
    <w:rsid w:val="000135F3"/>
    <w:rsid w:val="0001384F"/>
    <w:rsid w:val="000139B4"/>
    <w:rsid w:val="000160D4"/>
    <w:rsid w:val="00017511"/>
    <w:rsid w:val="000200F9"/>
    <w:rsid w:val="00020DED"/>
    <w:rsid w:val="00023ED9"/>
    <w:rsid w:val="00024F7A"/>
    <w:rsid w:val="0002724D"/>
    <w:rsid w:val="00027C4F"/>
    <w:rsid w:val="00027CCE"/>
    <w:rsid w:val="000302B5"/>
    <w:rsid w:val="00032767"/>
    <w:rsid w:val="00033C8B"/>
    <w:rsid w:val="000344A4"/>
    <w:rsid w:val="00035760"/>
    <w:rsid w:val="00037303"/>
    <w:rsid w:val="000376DB"/>
    <w:rsid w:val="00041FCF"/>
    <w:rsid w:val="000426F8"/>
    <w:rsid w:val="000427E4"/>
    <w:rsid w:val="0004281D"/>
    <w:rsid w:val="00042C85"/>
    <w:rsid w:val="00044E32"/>
    <w:rsid w:val="000454FE"/>
    <w:rsid w:val="0004553D"/>
    <w:rsid w:val="000457FE"/>
    <w:rsid w:val="0004582A"/>
    <w:rsid w:val="00046103"/>
    <w:rsid w:val="0004772F"/>
    <w:rsid w:val="00047E77"/>
    <w:rsid w:val="0005041E"/>
    <w:rsid w:val="00051B77"/>
    <w:rsid w:val="00052E27"/>
    <w:rsid w:val="00054147"/>
    <w:rsid w:val="0005576C"/>
    <w:rsid w:val="00055868"/>
    <w:rsid w:val="0005612A"/>
    <w:rsid w:val="00056C68"/>
    <w:rsid w:val="00056E86"/>
    <w:rsid w:val="0005782A"/>
    <w:rsid w:val="00057CC4"/>
    <w:rsid w:val="000610B4"/>
    <w:rsid w:val="00061AEE"/>
    <w:rsid w:val="00062820"/>
    <w:rsid w:val="00063D5E"/>
    <w:rsid w:val="000646BC"/>
    <w:rsid w:val="00065032"/>
    <w:rsid w:val="00065B14"/>
    <w:rsid w:val="00065B3A"/>
    <w:rsid w:val="00065DD5"/>
    <w:rsid w:val="00065DE2"/>
    <w:rsid w:val="000667FF"/>
    <w:rsid w:val="00066869"/>
    <w:rsid w:val="0006721C"/>
    <w:rsid w:val="00067859"/>
    <w:rsid w:val="0007123F"/>
    <w:rsid w:val="000715C0"/>
    <w:rsid w:val="00074769"/>
    <w:rsid w:val="00074F5E"/>
    <w:rsid w:val="0007596B"/>
    <w:rsid w:val="00077806"/>
    <w:rsid w:val="00077BD5"/>
    <w:rsid w:val="00077D63"/>
    <w:rsid w:val="00081391"/>
    <w:rsid w:val="00081F25"/>
    <w:rsid w:val="00081FBB"/>
    <w:rsid w:val="00082CEE"/>
    <w:rsid w:val="00085A7C"/>
    <w:rsid w:val="00085E8A"/>
    <w:rsid w:val="000867D1"/>
    <w:rsid w:val="000879B9"/>
    <w:rsid w:val="00087D27"/>
    <w:rsid w:val="000900F0"/>
    <w:rsid w:val="0009181E"/>
    <w:rsid w:val="00091A38"/>
    <w:rsid w:val="00092914"/>
    <w:rsid w:val="000929A3"/>
    <w:rsid w:val="00092C5E"/>
    <w:rsid w:val="0009626C"/>
    <w:rsid w:val="00097BB2"/>
    <w:rsid w:val="00097EA8"/>
    <w:rsid w:val="000A40C5"/>
    <w:rsid w:val="000A4403"/>
    <w:rsid w:val="000A5617"/>
    <w:rsid w:val="000A6590"/>
    <w:rsid w:val="000A684E"/>
    <w:rsid w:val="000B002C"/>
    <w:rsid w:val="000B07C4"/>
    <w:rsid w:val="000B0C36"/>
    <w:rsid w:val="000B0FC0"/>
    <w:rsid w:val="000B30D0"/>
    <w:rsid w:val="000B350E"/>
    <w:rsid w:val="000B4229"/>
    <w:rsid w:val="000B4304"/>
    <w:rsid w:val="000B5C1B"/>
    <w:rsid w:val="000B613A"/>
    <w:rsid w:val="000B6C2B"/>
    <w:rsid w:val="000B7551"/>
    <w:rsid w:val="000B79A6"/>
    <w:rsid w:val="000C0A7F"/>
    <w:rsid w:val="000C13DB"/>
    <w:rsid w:val="000C2877"/>
    <w:rsid w:val="000C30E2"/>
    <w:rsid w:val="000C31B4"/>
    <w:rsid w:val="000C38A4"/>
    <w:rsid w:val="000C3BEB"/>
    <w:rsid w:val="000C3E07"/>
    <w:rsid w:val="000C67D9"/>
    <w:rsid w:val="000C6B3A"/>
    <w:rsid w:val="000C6C37"/>
    <w:rsid w:val="000D3169"/>
    <w:rsid w:val="000D4957"/>
    <w:rsid w:val="000D4FB2"/>
    <w:rsid w:val="000D5BD0"/>
    <w:rsid w:val="000D5D61"/>
    <w:rsid w:val="000D6031"/>
    <w:rsid w:val="000D74CB"/>
    <w:rsid w:val="000D777C"/>
    <w:rsid w:val="000D7CF0"/>
    <w:rsid w:val="000E0208"/>
    <w:rsid w:val="000E1968"/>
    <w:rsid w:val="000E2115"/>
    <w:rsid w:val="000E46C7"/>
    <w:rsid w:val="000E634A"/>
    <w:rsid w:val="000E650F"/>
    <w:rsid w:val="000E7631"/>
    <w:rsid w:val="000F00B7"/>
    <w:rsid w:val="000F00C6"/>
    <w:rsid w:val="000F00FC"/>
    <w:rsid w:val="000F0C8B"/>
    <w:rsid w:val="000F115D"/>
    <w:rsid w:val="000F1485"/>
    <w:rsid w:val="000F1E01"/>
    <w:rsid w:val="000F2BD6"/>
    <w:rsid w:val="000F3085"/>
    <w:rsid w:val="000F38C4"/>
    <w:rsid w:val="000F4A53"/>
    <w:rsid w:val="000F6F88"/>
    <w:rsid w:val="000F7D56"/>
    <w:rsid w:val="000F7E9F"/>
    <w:rsid w:val="001013CC"/>
    <w:rsid w:val="00101724"/>
    <w:rsid w:val="00103791"/>
    <w:rsid w:val="00104B4B"/>
    <w:rsid w:val="0010517C"/>
    <w:rsid w:val="00106115"/>
    <w:rsid w:val="00106BC2"/>
    <w:rsid w:val="00107489"/>
    <w:rsid w:val="0011028D"/>
    <w:rsid w:val="00110826"/>
    <w:rsid w:val="00111276"/>
    <w:rsid w:val="00111428"/>
    <w:rsid w:val="00111743"/>
    <w:rsid w:val="001126A9"/>
    <w:rsid w:val="001130A1"/>
    <w:rsid w:val="0011372B"/>
    <w:rsid w:val="0011413C"/>
    <w:rsid w:val="001150A7"/>
    <w:rsid w:val="001162FD"/>
    <w:rsid w:val="0012384F"/>
    <w:rsid w:val="00123D8D"/>
    <w:rsid w:val="00124517"/>
    <w:rsid w:val="00125E39"/>
    <w:rsid w:val="0012781B"/>
    <w:rsid w:val="00131133"/>
    <w:rsid w:val="00131927"/>
    <w:rsid w:val="001320A3"/>
    <w:rsid w:val="00132790"/>
    <w:rsid w:val="00132CF3"/>
    <w:rsid w:val="00133B9C"/>
    <w:rsid w:val="00134815"/>
    <w:rsid w:val="00137414"/>
    <w:rsid w:val="00140105"/>
    <w:rsid w:val="00140577"/>
    <w:rsid w:val="00140EAD"/>
    <w:rsid w:val="00141A34"/>
    <w:rsid w:val="001425E8"/>
    <w:rsid w:val="001425FE"/>
    <w:rsid w:val="001426BD"/>
    <w:rsid w:val="00142902"/>
    <w:rsid w:val="00143099"/>
    <w:rsid w:val="00143103"/>
    <w:rsid w:val="00143473"/>
    <w:rsid w:val="001447E6"/>
    <w:rsid w:val="001466F2"/>
    <w:rsid w:val="00146C8E"/>
    <w:rsid w:val="00146EC1"/>
    <w:rsid w:val="001473D4"/>
    <w:rsid w:val="001509E1"/>
    <w:rsid w:val="00150AF0"/>
    <w:rsid w:val="00150D4D"/>
    <w:rsid w:val="00150E81"/>
    <w:rsid w:val="00150EE0"/>
    <w:rsid w:val="00151A6B"/>
    <w:rsid w:val="0015205E"/>
    <w:rsid w:val="00152809"/>
    <w:rsid w:val="00152D97"/>
    <w:rsid w:val="00153E14"/>
    <w:rsid w:val="00155DCC"/>
    <w:rsid w:val="00156133"/>
    <w:rsid w:val="00156B80"/>
    <w:rsid w:val="00156EE5"/>
    <w:rsid w:val="0015736D"/>
    <w:rsid w:val="00157C86"/>
    <w:rsid w:val="00160807"/>
    <w:rsid w:val="00161BB0"/>
    <w:rsid w:val="00163BC7"/>
    <w:rsid w:val="00164171"/>
    <w:rsid w:val="00165255"/>
    <w:rsid w:val="0016645C"/>
    <w:rsid w:val="0016667A"/>
    <w:rsid w:val="001669FF"/>
    <w:rsid w:val="001674DC"/>
    <w:rsid w:val="00171592"/>
    <w:rsid w:val="00171897"/>
    <w:rsid w:val="00172E09"/>
    <w:rsid w:val="00173980"/>
    <w:rsid w:val="00173A5B"/>
    <w:rsid w:val="0017413B"/>
    <w:rsid w:val="0017461A"/>
    <w:rsid w:val="001747A5"/>
    <w:rsid w:val="00175F13"/>
    <w:rsid w:val="00176B9F"/>
    <w:rsid w:val="0017737F"/>
    <w:rsid w:val="0017766C"/>
    <w:rsid w:val="00177EA0"/>
    <w:rsid w:val="00180AB7"/>
    <w:rsid w:val="00181065"/>
    <w:rsid w:val="0018139F"/>
    <w:rsid w:val="00181A64"/>
    <w:rsid w:val="0018202A"/>
    <w:rsid w:val="00182896"/>
    <w:rsid w:val="00183AF8"/>
    <w:rsid w:val="00183B89"/>
    <w:rsid w:val="00183CF8"/>
    <w:rsid w:val="00184347"/>
    <w:rsid w:val="00184B77"/>
    <w:rsid w:val="00186C10"/>
    <w:rsid w:val="00186C95"/>
    <w:rsid w:val="0018707A"/>
    <w:rsid w:val="001871BE"/>
    <w:rsid w:val="00187D4A"/>
    <w:rsid w:val="00187EEC"/>
    <w:rsid w:val="00192988"/>
    <w:rsid w:val="00192B59"/>
    <w:rsid w:val="00192C06"/>
    <w:rsid w:val="00193CBB"/>
    <w:rsid w:val="0019419D"/>
    <w:rsid w:val="00196175"/>
    <w:rsid w:val="00196E1E"/>
    <w:rsid w:val="001A0906"/>
    <w:rsid w:val="001A4978"/>
    <w:rsid w:val="001A5514"/>
    <w:rsid w:val="001A69D9"/>
    <w:rsid w:val="001A6D67"/>
    <w:rsid w:val="001A75D0"/>
    <w:rsid w:val="001A7AEB"/>
    <w:rsid w:val="001A7B3A"/>
    <w:rsid w:val="001B05CF"/>
    <w:rsid w:val="001B0EA4"/>
    <w:rsid w:val="001B15EA"/>
    <w:rsid w:val="001B24F6"/>
    <w:rsid w:val="001B3194"/>
    <w:rsid w:val="001B334E"/>
    <w:rsid w:val="001B3456"/>
    <w:rsid w:val="001B5F97"/>
    <w:rsid w:val="001B6260"/>
    <w:rsid w:val="001B6517"/>
    <w:rsid w:val="001B6C7B"/>
    <w:rsid w:val="001C00A0"/>
    <w:rsid w:val="001C0DDB"/>
    <w:rsid w:val="001C1F60"/>
    <w:rsid w:val="001C213D"/>
    <w:rsid w:val="001C233A"/>
    <w:rsid w:val="001C263F"/>
    <w:rsid w:val="001C2EC0"/>
    <w:rsid w:val="001C372E"/>
    <w:rsid w:val="001C379A"/>
    <w:rsid w:val="001C4C08"/>
    <w:rsid w:val="001C5654"/>
    <w:rsid w:val="001C644C"/>
    <w:rsid w:val="001C7D67"/>
    <w:rsid w:val="001D1CD3"/>
    <w:rsid w:val="001D2781"/>
    <w:rsid w:val="001D394C"/>
    <w:rsid w:val="001D4337"/>
    <w:rsid w:val="001D4401"/>
    <w:rsid w:val="001D4417"/>
    <w:rsid w:val="001D713C"/>
    <w:rsid w:val="001D73F0"/>
    <w:rsid w:val="001E14F0"/>
    <w:rsid w:val="001E38D3"/>
    <w:rsid w:val="001E3B1D"/>
    <w:rsid w:val="001E3C47"/>
    <w:rsid w:val="001E424C"/>
    <w:rsid w:val="001E6796"/>
    <w:rsid w:val="001E6D0C"/>
    <w:rsid w:val="001E798D"/>
    <w:rsid w:val="001F10C5"/>
    <w:rsid w:val="001F2132"/>
    <w:rsid w:val="001F26DB"/>
    <w:rsid w:val="001F2CD5"/>
    <w:rsid w:val="001F2E75"/>
    <w:rsid w:val="001F2FC2"/>
    <w:rsid w:val="001F3B94"/>
    <w:rsid w:val="001F4535"/>
    <w:rsid w:val="001F4E1D"/>
    <w:rsid w:val="001F4E46"/>
    <w:rsid w:val="001F50FF"/>
    <w:rsid w:val="001F525C"/>
    <w:rsid w:val="001F610A"/>
    <w:rsid w:val="001F621C"/>
    <w:rsid w:val="001F7459"/>
    <w:rsid w:val="001F7D9A"/>
    <w:rsid w:val="002008C3"/>
    <w:rsid w:val="002010D4"/>
    <w:rsid w:val="00201351"/>
    <w:rsid w:val="00201C00"/>
    <w:rsid w:val="00202C25"/>
    <w:rsid w:val="002032D2"/>
    <w:rsid w:val="00203434"/>
    <w:rsid w:val="00204638"/>
    <w:rsid w:val="002049C3"/>
    <w:rsid w:val="00205C0A"/>
    <w:rsid w:val="00205CDD"/>
    <w:rsid w:val="002077AA"/>
    <w:rsid w:val="0021249F"/>
    <w:rsid w:val="002129D1"/>
    <w:rsid w:val="00212FC8"/>
    <w:rsid w:val="0021494F"/>
    <w:rsid w:val="00214C74"/>
    <w:rsid w:val="002151E0"/>
    <w:rsid w:val="00215E0C"/>
    <w:rsid w:val="00216777"/>
    <w:rsid w:val="0021777C"/>
    <w:rsid w:val="00220644"/>
    <w:rsid w:val="002208A3"/>
    <w:rsid w:val="002208BC"/>
    <w:rsid w:val="00221476"/>
    <w:rsid w:val="00221F88"/>
    <w:rsid w:val="00222C62"/>
    <w:rsid w:val="002237E4"/>
    <w:rsid w:val="00226C1C"/>
    <w:rsid w:val="00230D40"/>
    <w:rsid w:val="00231734"/>
    <w:rsid w:val="00231CA5"/>
    <w:rsid w:val="00231E13"/>
    <w:rsid w:val="00232AE9"/>
    <w:rsid w:val="00234C4F"/>
    <w:rsid w:val="00235044"/>
    <w:rsid w:val="00237402"/>
    <w:rsid w:val="0024017C"/>
    <w:rsid w:val="00240C61"/>
    <w:rsid w:val="00241DA1"/>
    <w:rsid w:val="002421A0"/>
    <w:rsid w:val="00242DED"/>
    <w:rsid w:val="002436AB"/>
    <w:rsid w:val="00244DEC"/>
    <w:rsid w:val="00245459"/>
    <w:rsid w:val="00245523"/>
    <w:rsid w:val="00245549"/>
    <w:rsid w:val="00245AAA"/>
    <w:rsid w:val="002464ED"/>
    <w:rsid w:val="0025253B"/>
    <w:rsid w:val="00252C99"/>
    <w:rsid w:val="00252CB7"/>
    <w:rsid w:val="00253072"/>
    <w:rsid w:val="00253B25"/>
    <w:rsid w:val="00253DC2"/>
    <w:rsid w:val="0025632A"/>
    <w:rsid w:val="0026034B"/>
    <w:rsid w:val="0026095C"/>
    <w:rsid w:val="00261ED2"/>
    <w:rsid w:val="002620EF"/>
    <w:rsid w:val="002624C0"/>
    <w:rsid w:val="0026378E"/>
    <w:rsid w:val="00263F26"/>
    <w:rsid w:val="00263FCD"/>
    <w:rsid w:val="00265694"/>
    <w:rsid w:val="002659FB"/>
    <w:rsid w:val="00265AF2"/>
    <w:rsid w:val="00265B38"/>
    <w:rsid w:val="00267487"/>
    <w:rsid w:val="0026763F"/>
    <w:rsid w:val="0026784C"/>
    <w:rsid w:val="00267E30"/>
    <w:rsid w:val="00270B48"/>
    <w:rsid w:val="00270C64"/>
    <w:rsid w:val="00271FD0"/>
    <w:rsid w:val="0027252C"/>
    <w:rsid w:val="00272BA4"/>
    <w:rsid w:val="002733AA"/>
    <w:rsid w:val="002740EE"/>
    <w:rsid w:val="00274483"/>
    <w:rsid w:val="00274698"/>
    <w:rsid w:val="00274BAA"/>
    <w:rsid w:val="00276083"/>
    <w:rsid w:val="0027670C"/>
    <w:rsid w:val="002768EA"/>
    <w:rsid w:val="002770C3"/>
    <w:rsid w:val="0027791F"/>
    <w:rsid w:val="00277C93"/>
    <w:rsid w:val="00280AB3"/>
    <w:rsid w:val="00281465"/>
    <w:rsid w:val="002816E5"/>
    <w:rsid w:val="00282A77"/>
    <w:rsid w:val="00283219"/>
    <w:rsid w:val="00283DED"/>
    <w:rsid w:val="00285229"/>
    <w:rsid w:val="0028633C"/>
    <w:rsid w:val="002868E8"/>
    <w:rsid w:val="00287411"/>
    <w:rsid w:val="002875EE"/>
    <w:rsid w:val="00290EC5"/>
    <w:rsid w:val="00291668"/>
    <w:rsid w:val="00294F85"/>
    <w:rsid w:val="00295C53"/>
    <w:rsid w:val="00295F91"/>
    <w:rsid w:val="002960DD"/>
    <w:rsid w:val="00296818"/>
    <w:rsid w:val="00296C01"/>
    <w:rsid w:val="00297F5D"/>
    <w:rsid w:val="002A0122"/>
    <w:rsid w:val="002A1ACC"/>
    <w:rsid w:val="002A202A"/>
    <w:rsid w:val="002A25DC"/>
    <w:rsid w:val="002A2936"/>
    <w:rsid w:val="002A4474"/>
    <w:rsid w:val="002A4BEB"/>
    <w:rsid w:val="002A6553"/>
    <w:rsid w:val="002A6622"/>
    <w:rsid w:val="002A77EF"/>
    <w:rsid w:val="002A7C66"/>
    <w:rsid w:val="002B06F7"/>
    <w:rsid w:val="002B0F32"/>
    <w:rsid w:val="002B111F"/>
    <w:rsid w:val="002B3E79"/>
    <w:rsid w:val="002B4382"/>
    <w:rsid w:val="002B4801"/>
    <w:rsid w:val="002B4A9B"/>
    <w:rsid w:val="002B541D"/>
    <w:rsid w:val="002B67DC"/>
    <w:rsid w:val="002B77D9"/>
    <w:rsid w:val="002B7A29"/>
    <w:rsid w:val="002C18B0"/>
    <w:rsid w:val="002C22B5"/>
    <w:rsid w:val="002C3053"/>
    <w:rsid w:val="002C693E"/>
    <w:rsid w:val="002D0192"/>
    <w:rsid w:val="002D14C5"/>
    <w:rsid w:val="002D1F3C"/>
    <w:rsid w:val="002D23AF"/>
    <w:rsid w:val="002D39A5"/>
    <w:rsid w:val="002D497C"/>
    <w:rsid w:val="002D54FA"/>
    <w:rsid w:val="002D5D9A"/>
    <w:rsid w:val="002D6D74"/>
    <w:rsid w:val="002E09B2"/>
    <w:rsid w:val="002E0FAF"/>
    <w:rsid w:val="002E2521"/>
    <w:rsid w:val="002E263F"/>
    <w:rsid w:val="002E2D8B"/>
    <w:rsid w:val="002E32C1"/>
    <w:rsid w:val="002E4995"/>
    <w:rsid w:val="002E5084"/>
    <w:rsid w:val="002E5D72"/>
    <w:rsid w:val="002E62D5"/>
    <w:rsid w:val="002E6529"/>
    <w:rsid w:val="002E685F"/>
    <w:rsid w:val="002E68AA"/>
    <w:rsid w:val="002E78BD"/>
    <w:rsid w:val="002E7ACF"/>
    <w:rsid w:val="002F0391"/>
    <w:rsid w:val="002F076D"/>
    <w:rsid w:val="002F0A92"/>
    <w:rsid w:val="002F0B3B"/>
    <w:rsid w:val="002F242D"/>
    <w:rsid w:val="002F31F3"/>
    <w:rsid w:val="002F3A89"/>
    <w:rsid w:val="002F43FA"/>
    <w:rsid w:val="002F4661"/>
    <w:rsid w:val="002F4B1D"/>
    <w:rsid w:val="002F55D6"/>
    <w:rsid w:val="002F63A2"/>
    <w:rsid w:val="002F6AE6"/>
    <w:rsid w:val="00300E34"/>
    <w:rsid w:val="00301290"/>
    <w:rsid w:val="00301607"/>
    <w:rsid w:val="0030317A"/>
    <w:rsid w:val="00303A12"/>
    <w:rsid w:val="0030451C"/>
    <w:rsid w:val="00304ABB"/>
    <w:rsid w:val="00305306"/>
    <w:rsid w:val="0030579B"/>
    <w:rsid w:val="003063E4"/>
    <w:rsid w:val="00307C50"/>
    <w:rsid w:val="00307DDF"/>
    <w:rsid w:val="0031050C"/>
    <w:rsid w:val="00310A2B"/>
    <w:rsid w:val="00310F9D"/>
    <w:rsid w:val="003119EB"/>
    <w:rsid w:val="00311C95"/>
    <w:rsid w:val="00313294"/>
    <w:rsid w:val="00315134"/>
    <w:rsid w:val="00316EA5"/>
    <w:rsid w:val="0031724C"/>
    <w:rsid w:val="00317B6D"/>
    <w:rsid w:val="00321018"/>
    <w:rsid w:val="00321E8A"/>
    <w:rsid w:val="00322B35"/>
    <w:rsid w:val="00322BF6"/>
    <w:rsid w:val="00323344"/>
    <w:rsid w:val="003233E6"/>
    <w:rsid w:val="00323595"/>
    <w:rsid w:val="0032438C"/>
    <w:rsid w:val="003244DB"/>
    <w:rsid w:val="003247EC"/>
    <w:rsid w:val="00324E45"/>
    <w:rsid w:val="003257B9"/>
    <w:rsid w:val="00326A5B"/>
    <w:rsid w:val="00330613"/>
    <w:rsid w:val="00330AB0"/>
    <w:rsid w:val="00331790"/>
    <w:rsid w:val="00331D3F"/>
    <w:rsid w:val="00332237"/>
    <w:rsid w:val="00332387"/>
    <w:rsid w:val="003324CA"/>
    <w:rsid w:val="00333307"/>
    <w:rsid w:val="0033382E"/>
    <w:rsid w:val="00334105"/>
    <w:rsid w:val="003345D1"/>
    <w:rsid w:val="00334ADE"/>
    <w:rsid w:val="003358AC"/>
    <w:rsid w:val="00335BB4"/>
    <w:rsid w:val="00337EA6"/>
    <w:rsid w:val="003414BC"/>
    <w:rsid w:val="00342521"/>
    <w:rsid w:val="00342A0E"/>
    <w:rsid w:val="00342ADF"/>
    <w:rsid w:val="003443B5"/>
    <w:rsid w:val="0034496E"/>
    <w:rsid w:val="00344E5E"/>
    <w:rsid w:val="00345177"/>
    <w:rsid w:val="00345D0F"/>
    <w:rsid w:val="00345F14"/>
    <w:rsid w:val="00346B1D"/>
    <w:rsid w:val="00347887"/>
    <w:rsid w:val="003478FE"/>
    <w:rsid w:val="00347AA6"/>
    <w:rsid w:val="00350B19"/>
    <w:rsid w:val="00350BD1"/>
    <w:rsid w:val="00350E64"/>
    <w:rsid w:val="00352330"/>
    <w:rsid w:val="003526E2"/>
    <w:rsid w:val="00352747"/>
    <w:rsid w:val="00352D05"/>
    <w:rsid w:val="0035317D"/>
    <w:rsid w:val="0035380E"/>
    <w:rsid w:val="00354C23"/>
    <w:rsid w:val="0035706B"/>
    <w:rsid w:val="00357513"/>
    <w:rsid w:val="0036000E"/>
    <w:rsid w:val="003605B6"/>
    <w:rsid w:val="00360EBF"/>
    <w:rsid w:val="00363655"/>
    <w:rsid w:val="00363EF9"/>
    <w:rsid w:val="003650B0"/>
    <w:rsid w:val="003665B0"/>
    <w:rsid w:val="00366CDB"/>
    <w:rsid w:val="00366D0B"/>
    <w:rsid w:val="0036793E"/>
    <w:rsid w:val="00370B9D"/>
    <w:rsid w:val="00370D50"/>
    <w:rsid w:val="003718DC"/>
    <w:rsid w:val="00371D80"/>
    <w:rsid w:val="00371EA5"/>
    <w:rsid w:val="0037271E"/>
    <w:rsid w:val="0037321C"/>
    <w:rsid w:val="00373FBE"/>
    <w:rsid w:val="0037794E"/>
    <w:rsid w:val="00377CAB"/>
    <w:rsid w:val="00382363"/>
    <w:rsid w:val="003826A2"/>
    <w:rsid w:val="00382A2E"/>
    <w:rsid w:val="00385048"/>
    <w:rsid w:val="00385860"/>
    <w:rsid w:val="003865D5"/>
    <w:rsid w:val="00387199"/>
    <w:rsid w:val="003877F4"/>
    <w:rsid w:val="0038795A"/>
    <w:rsid w:val="003902D3"/>
    <w:rsid w:val="00391090"/>
    <w:rsid w:val="00391870"/>
    <w:rsid w:val="00391977"/>
    <w:rsid w:val="00392744"/>
    <w:rsid w:val="00394283"/>
    <w:rsid w:val="0039460E"/>
    <w:rsid w:val="00394BDB"/>
    <w:rsid w:val="00394D7F"/>
    <w:rsid w:val="003953AD"/>
    <w:rsid w:val="0039559B"/>
    <w:rsid w:val="00395857"/>
    <w:rsid w:val="00396C07"/>
    <w:rsid w:val="00396E44"/>
    <w:rsid w:val="00396E58"/>
    <w:rsid w:val="003A1145"/>
    <w:rsid w:val="003A13C3"/>
    <w:rsid w:val="003A1581"/>
    <w:rsid w:val="003A176B"/>
    <w:rsid w:val="003A1BF2"/>
    <w:rsid w:val="003A2885"/>
    <w:rsid w:val="003A4E76"/>
    <w:rsid w:val="003A77E7"/>
    <w:rsid w:val="003A790F"/>
    <w:rsid w:val="003B0980"/>
    <w:rsid w:val="003B262D"/>
    <w:rsid w:val="003B2A7C"/>
    <w:rsid w:val="003B3424"/>
    <w:rsid w:val="003B4919"/>
    <w:rsid w:val="003B51DA"/>
    <w:rsid w:val="003B623D"/>
    <w:rsid w:val="003B72EF"/>
    <w:rsid w:val="003C057A"/>
    <w:rsid w:val="003C0938"/>
    <w:rsid w:val="003C10F1"/>
    <w:rsid w:val="003C1D76"/>
    <w:rsid w:val="003C2E4F"/>
    <w:rsid w:val="003C383B"/>
    <w:rsid w:val="003C470E"/>
    <w:rsid w:val="003C4BBC"/>
    <w:rsid w:val="003C5097"/>
    <w:rsid w:val="003C5FC4"/>
    <w:rsid w:val="003C60D0"/>
    <w:rsid w:val="003C6359"/>
    <w:rsid w:val="003C7194"/>
    <w:rsid w:val="003C7F6A"/>
    <w:rsid w:val="003D02B6"/>
    <w:rsid w:val="003D0AF9"/>
    <w:rsid w:val="003D0EC3"/>
    <w:rsid w:val="003D1438"/>
    <w:rsid w:val="003D1729"/>
    <w:rsid w:val="003D20E1"/>
    <w:rsid w:val="003D21D9"/>
    <w:rsid w:val="003D5499"/>
    <w:rsid w:val="003D5734"/>
    <w:rsid w:val="003D6624"/>
    <w:rsid w:val="003D6F42"/>
    <w:rsid w:val="003D7AB1"/>
    <w:rsid w:val="003D7CFE"/>
    <w:rsid w:val="003E1AB4"/>
    <w:rsid w:val="003E28B1"/>
    <w:rsid w:val="003E5B9D"/>
    <w:rsid w:val="003E6627"/>
    <w:rsid w:val="003E6923"/>
    <w:rsid w:val="003F06DC"/>
    <w:rsid w:val="003F0922"/>
    <w:rsid w:val="003F180B"/>
    <w:rsid w:val="003F1897"/>
    <w:rsid w:val="003F2214"/>
    <w:rsid w:val="003F27E3"/>
    <w:rsid w:val="003F3111"/>
    <w:rsid w:val="003F35EF"/>
    <w:rsid w:val="003F387C"/>
    <w:rsid w:val="003F3A69"/>
    <w:rsid w:val="003F3FF9"/>
    <w:rsid w:val="003F545B"/>
    <w:rsid w:val="003F5553"/>
    <w:rsid w:val="003F557C"/>
    <w:rsid w:val="003F597E"/>
    <w:rsid w:val="003F7932"/>
    <w:rsid w:val="00400872"/>
    <w:rsid w:val="004014CE"/>
    <w:rsid w:val="00404108"/>
    <w:rsid w:val="004045AA"/>
    <w:rsid w:val="004046C8"/>
    <w:rsid w:val="004053B1"/>
    <w:rsid w:val="00405735"/>
    <w:rsid w:val="00407BD4"/>
    <w:rsid w:val="00407EC2"/>
    <w:rsid w:val="00410403"/>
    <w:rsid w:val="0041043E"/>
    <w:rsid w:val="00410FE4"/>
    <w:rsid w:val="0041138A"/>
    <w:rsid w:val="004147EA"/>
    <w:rsid w:val="0041530A"/>
    <w:rsid w:val="004153B4"/>
    <w:rsid w:val="00416981"/>
    <w:rsid w:val="00416D13"/>
    <w:rsid w:val="00417CD1"/>
    <w:rsid w:val="0042092B"/>
    <w:rsid w:val="00421314"/>
    <w:rsid w:val="00421B7C"/>
    <w:rsid w:val="00423526"/>
    <w:rsid w:val="00423C3F"/>
    <w:rsid w:val="00424DDF"/>
    <w:rsid w:val="00424E6A"/>
    <w:rsid w:val="004251C4"/>
    <w:rsid w:val="004275E3"/>
    <w:rsid w:val="00430004"/>
    <w:rsid w:val="0043128E"/>
    <w:rsid w:val="004319E2"/>
    <w:rsid w:val="00431B9E"/>
    <w:rsid w:val="00431E29"/>
    <w:rsid w:val="00432D05"/>
    <w:rsid w:val="00433A16"/>
    <w:rsid w:val="00434A79"/>
    <w:rsid w:val="00434F4F"/>
    <w:rsid w:val="00436E33"/>
    <w:rsid w:val="00437A6C"/>
    <w:rsid w:val="004414DD"/>
    <w:rsid w:val="00441A35"/>
    <w:rsid w:val="00442702"/>
    <w:rsid w:val="004431AB"/>
    <w:rsid w:val="004436A5"/>
    <w:rsid w:val="004442B7"/>
    <w:rsid w:val="00444586"/>
    <w:rsid w:val="00445E3C"/>
    <w:rsid w:val="00450EAA"/>
    <w:rsid w:val="00451DF9"/>
    <w:rsid w:val="00455A31"/>
    <w:rsid w:val="00455C3A"/>
    <w:rsid w:val="00455CDE"/>
    <w:rsid w:val="004572E2"/>
    <w:rsid w:val="00457ECA"/>
    <w:rsid w:val="004602CA"/>
    <w:rsid w:val="0046032B"/>
    <w:rsid w:val="00460C5D"/>
    <w:rsid w:val="0046169A"/>
    <w:rsid w:val="00461B23"/>
    <w:rsid w:val="00462732"/>
    <w:rsid w:val="004641D8"/>
    <w:rsid w:val="004676F9"/>
    <w:rsid w:val="004678A8"/>
    <w:rsid w:val="004705BE"/>
    <w:rsid w:val="00471A80"/>
    <w:rsid w:val="00471FDA"/>
    <w:rsid w:val="00472007"/>
    <w:rsid w:val="004728A2"/>
    <w:rsid w:val="00473E13"/>
    <w:rsid w:val="00473F1F"/>
    <w:rsid w:val="00475979"/>
    <w:rsid w:val="00475FAB"/>
    <w:rsid w:val="0047718A"/>
    <w:rsid w:val="00477FF2"/>
    <w:rsid w:val="004810AE"/>
    <w:rsid w:val="004857B0"/>
    <w:rsid w:val="00485D3D"/>
    <w:rsid w:val="00486421"/>
    <w:rsid w:val="00490DB7"/>
    <w:rsid w:val="00491B4B"/>
    <w:rsid w:val="004922E5"/>
    <w:rsid w:val="004930F9"/>
    <w:rsid w:val="00493463"/>
    <w:rsid w:val="0049354F"/>
    <w:rsid w:val="00493BB3"/>
    <w:rsid w:val="00493C82"/>
    <w:rsid w:val="00495302"/>
    <w:rsid w:val="00496806"/>
    <w:rsid w:val="00496F29"/>
    <w:rsid w:val="00497660"/>
    <w:rsid w:val="004978DB"/>
    <w:rsid w:val="004A1773"/>
    <w:rsid w:val="004A1CC4"/>
    <w:rsid w:val="004A50D9"/>
    <w:rsid w:val="004A561F"/>
    <w:rsid w:val="004A5B86"/>
    <w:rsid w:val="004A64EE"/>
    <w:rsid w:val="004A6619"/>
    <w:rsid w:val="004A7953"/>
    <w:rsid w:val="004B14CC"/>
    <w:rsid w:val="004B159C"/>
    <w:rsid w:val="004B190E"/>
    <w:rsid w:val="004B28F9"/>
    <w:rsid w:val="004B39C8"/>
    <w:rsid w:val="004B3DDC"/>
    <w:rsid w:val="004B3E7A"/>
    <w:rsid w:val="004B4146"/>
    <w:rsid w:val="004B441B"/>
    <w:rsid w:val="004B48A1"/>
    <w:rsid w:val="004B565D"/>
    <w:rsid w:val="004B645B"/>
    <w:rsid w:val="004B6554"/>
    <w:rsid w:val="004B6640"/>
    <w:rsid w:val="004B72A3"/>
    <w:rsid w:val="004B7F09"/>
    <w:rsid w:val="004C1271"/>
    <w:rsid w:val="004C2270"/>
    <w:rsid w:val="004C2C3D"/>
    <w:rsid w:val="004C468A"/>
    <w:rsid w:val="004C4FAE"/>
    <w:rsid w:val="004C5E31"/>
    <w:rsid w:val="004C5F13"/>
    <w:rsid w:val="004C5F9D"/>
    <w:rsid w:val="004C6916"/>
    <w:rsid w:val="004C73B8"/>
    <w:rsid w:val="004C7FA7"/>
    <w:rsid w:val="004D0180"/>
    <w:rsid w:val="004D0BA0"/>
    <w:rsid w:val="004D2134"/>
    <w:rsid w:val="004D2554"/>
    <w:rsid w:val="004D3458"/>
    <w:rsid w:val="004D4E99"/>
    <w:rsid w:val="004D510E"/>
    <w:rsid w:val="004D5955"/>
    <w:rsid w:val="004D5EC0"/>
    <w:rsid w:val="004D7AB1"/>
    <w:rsid w:val="004E099C"/>
    <w:rsid w:val="004E306A"/>
    <w:rsid w:val="004E3A2C"/>
    <w:rsid w:val="004E3ABE"/>
    <w:rsid w:val="004E442C"/>
    <w:rsid w:val="004E54D7"/>
    <w:rsid w:val="004E5847"/>
    <w:rsid w:val="004E649D"/>
    <w:rsid w:val="004E6BE3"/>
    <w:rsid w:val="004E76F1"/>
    <w:rsid w:val="004E773B"/>
    <w:rsid w:val="004F04B2"/>
    <w:rsid w:val="004F057D"/>
    <w:rsid w:val="004F1836"/>
    <w:rsid w:val="004F2173"/>
    <w:rsid w:val="004F31EC"/>
    <w:rsid w:val="004F34E9"/>
    <w:rsid w:val="004F35CA"/>
    <w:rsid w:val="004F4BB3"/>
    <w:rsid w:val="004F583E"/>
    <w:rsid w:val="004F637E"/>
    <w:rsid w:val="004F6581"/>
    <w:rsid w:val="004F7223"/>
    <w:rsid w:val="00500605"/>
    <w:rsid w:val="00500708"/>
    <w:rsid w:val="00500E13"/>
    <w:rsid w:val="00501973"/>
    <w:rsid w:val="00501BBD"/>
    <w:rsid w:val="00502686"/>
    <w:rsid w:val="00502E27"/>
    <w:rsid w:val="0050450F"/>
    <w:rsid w:val="005046DE"/>
    <w:rsid w:val="00504C17"/>
    <w:rsid w:val="00505693"/>
    <w:rsid w:val="00506E25"/>
    <w:rsid w:val="005071A6"/>
    <w:rsid w:val="005072CF"/>
    <w:rsid w:val="00507BC9"/>
    <w:rsid w:val="00507FEC"/>
    <w:rsid w:val="00511A9E"/>
    <w:rsid w:val="00511B1B"/>
    <w:rsid w:val="005132C0"/>
    <w:rsid w:val="005135ED"/>
    <w:rsid w:val="00514796"/>
    <w:rsid w:val="00514A4A"/>
    <w:rsid w:val="005161AF"/>
    <w:rsid w:val="00517D61"/>
    <w:rsid w:val="00517D80"/>
    <w:rsid w:val="00521A65"/>
    <w:rsid w:val="00521FE0"/>
    <w:rsid w:val="005222AC"/>
    <w:rsid w:val="00522979"/>
    <w:rsid w:val="00523B36"/>
    <w:rsid w:val="00524715"/>
    <w:rsid w:val="00525437"/>
    <w:rsid w:val="00525C25"/>
    <w:rsid w:val="00525DEE"/>
    <w:rsid w:val="005271D0"/>
    <w:rsid w:val="005275B1"/>
    <w:rsid w:val="00527AAB"/>
    <w:rsid w:val="00531367"/>
    <w:rsid w:val="00531876"/>
    <w:rsid w:val="0053267E"/>
    <w:rsid w:val="00532ECE"/>
    <w:rsid w:val="005332F4"/>
    <w:rsid w:val="005339CC"/>
    <w:rsid w:val="00533CA9"/>
    <w:rsid w:val="00534707"/>
    <w:rsid w:val="005360A3"/>
    <w:rsid w:val="0053746E"/>
    <w:rsid w:val="0054111F"/>
    <w:rsid w:val="00542635"/>
    <w:rsid w:val="00542E7A"/>
    <w:rsid w:val="00543076"/>
    <w:rsid w:val="00544133"/>
    <w:rsid w:val="005446EC"/>
    <w:rsid w:val="005456EF"/>
    <w:rsid w:val="00547284"/>
    <w:rsid w:val="005474D9"/>
    <w:rsid w:val="00547AF4"/>
    <w:rsid w:val="005513CC"/>
    <w:rsid w:val="005519CA"/>
    <w:rsid w:val="00551E79"/>
    <w:rsid w:val="005523E6"/>
    <w:rsid w:val="00552735"/>
    <w:rsid w:val="00552F3C"/>
    <w:rsid w:val="005533C9"/>
    <w:rsid w:val="00553568"/>
    <w:rsid w:val="00554FC2"/>
    <w:rsid w:val="00555108"/>
    <w:rsid w:val="0055520B"/>
    <w:rsid w:val="0055566F"/>
    <w:rsid w:val="00555B61"/>
    <w:rsid w:val="00555C3A"/>
    <w:rsid w:val="00556114"/>
    <w:rsid w:val="00557992"/>
    <w:rsid w:val="00557F38"/>
    <w:rsid w:val="00560DE9"/>
    <w:rsid w:val="00561084"/>
    <w:rsid w:val="00561267"/>
    <w:rsid w:val="0056176C"/>
    <w:rsid w:val="00562131"/>
    <w:rsid w:val="00562F9E"/>
    <w:rsid w:val="00563D65"/>
    <w:rsid w:val="005641DC"/>
    <w:rsid w:val="00564AD8"/>
    <w:rsid w:val="0056682D"/>
    <w:rsid w:val="00566987"/>
    <w:rsid w:val="00570F09"/>
    <w:rsid w:val="00571028"/>
    <w:rsid w:val="00573DAA"/>
    <w:rsid w:val="005745A0"/>
    <w:rsid w:val="0057576B"/>
    <w:rsid w:val="0057663B"/>
    <w:rsid w:val="00577E83"/>
    <w:rsid w:val="00580437"/>
    <w:rsid w:val="00580FBF"/>
    <w:rsid w:val="005821E1"/>
    <w:rsid w:val="005822A6"/>
    <w:rsid w:val="005822E1"/>
    <w:rsid w:val="00582567"/>
    <w:rsid w:val="00582A4D"/>
    <w:rsid w:val="00583545"/>
    <w:rsid w:val="00583662"/>
    <w:rsid w:val="00583CEF"/>
    <w:rsid w:val="0058497F"/>
    <w:rsid w:val="00584B38"/>
    <w:rsid w:val="005850C7"/>
    <w:rsid w:val="00585E04"/>
    <w:rsid w:val="0058645F"/>
    <w:rsid w:val="0058658F"/>
    <w:rsid w:val="00587F95"/>
    <w:rsid w:val="0059096C"/>
    <w:rsid w:val="00591DBE"/>
    <w:rsid w:val="00592500"/>
    <w:rsid w:val="005927FD"/>
    <w:rsid w:val="00595A92"/>
    <w:rsid w:val="005966A7"/>
    <w:rsid w:val="0059696A"/>
    <w:rsid w:val="00596D92"/>
    <w:rsid w:val="005A1110"/>
    <w:rsid w:val="005A1FC6"/>
    <w:rsid w:val="005A232C"/>
    <w:rsid w:val="005A2CBF"/>
    <w:rsid w:val="005A2D67"/>
    <w:rsid w:val="005A3E04"/>
    <w:rsid w:val="005A4C53"/>
    <w:rsid w:val="005A4ED7"/>
    <w:rsid w:val="005A56A7"/>
    <w:rsid w:val="005A646C"/>
    <w:rsid w:val="005A6841"/>
    <w:rsid w:val="005A767A"/>
    <w:rsid w:val="005B2490"/>
    <w:rsid w:val="005B3512"/>
    <w:rsid w:val="005B37CC"/>
    <w:rsid w:val="005B5645"/>
    <w:rsid w:val="005B6CF9"/>
    <w:rsid w:val="005B7163"/>
    <w:rsid w:val="005B7DFA"/>
    <w:rsid w:val="005B7F36"/>
    <w:rsid w:val="005C01CA"/>
    <w:rsid w:val="005C1222"/>
    <w:rsid w:val="005C151C"/>
    <w:rsid w:val="005C1AE3"/>
    <w:rsid w:val="005C1B5B"/>
    <w:rsid w:val="005C1D86"/>
    <w:rsid w:val="005C2896"/>
    <w:rsid w:val="005C3D3E"/>
    <w:rsid w:val="005C43DC"/>
    <w:rsid w:val="005C4472"/>
    <w:rsid w:val="005C4EA7"/>
    <w:rsid w:val="005C4FF1"/>
    <w:rsid w:val="005C58ED"/>
    <w:rsid w:val="005C6CB0"/>
    <w:rsid w:val="005C7076"/>
    <w:rsid w:val="005D0767"/>
    <w:rsid w:val="005D0E9D"/>
    <w:rsid w:val="005D19E5"/>
    <w:rsid w:val="005D2F9D"/>
    <w:rsid w:val="005D2FF5"/>
    <w:rsid w:val="005D4B80"/>
    <w:rsid w:val="005D558D"/>
    <w:rsid w:val="005D5BC0"/>
    <w:rsid w:val="005D6A2D"/>
    <w:rsid w:val="005D6CA2"/>
    <w:rsid w:val="005D6D81"/>
    <w:rsid w:val="005D7528"/>
    <w:rsid w:val="005D7585"/>
    <w:rsid w:val="005E02A0"/>
    <w:rsid w:val="005E18F2"/>
    <w:rsid w:val="005E2B82"/>
    <w:rsid w:val="005E2BAC"/>
    <w:rsid w:val="005E2C78"/>
    <w:rsid w:val="005E365E"/>
    <w:rsid w:val="005E3FFE"/>
    <w:rsid w:val="005E42F2"/>
    <w:rsid w:val="005E43B3"/>
    <w:rsid w:val="005E4A5F"/>
    <w:rsid w:val="005E4F95"/>
    <w:rsid w:val="005E5AA0"/>
    <w:rsid w:val="005F481F"/>
    <w:rsid w:val="005F4C13"/>
    <w:rsid w:val="005F4C77"/>
    <w:rsid w:val="005F62AD"/>
    <w:rsid w:val="005F6440"/>
    <w:rsid w:val="005F67C3"/>
    <w:rsid w:val="0060010C"/>
    <w:rsid w:val="00600F9B"/>
    <w:rsid w:val="0060171C"/>
    <w:rsid w:val="00601AFF"/>
    <w:rsid w:val="00601F57"/>
    <w:rsid w:val="006026C1"/>
    <w:rsid w:val="006028CE"/>
    <w:rsid w:val="00604A33"/>
    <w:rsid w:val="006052CA"/>
    <w:rsid w:val="006067B8"/>
    <w:rsid w:val="00606F8A"/>
    <w:rsid w:val="00610167"/>
    <w:rsid w:val="00610421"/>
    <w:rsid w:val="006114CB"/>
    <w:rsid w:val="006124F2"/>
    <w:rsid w:val="0061256A"/>
    <w:rsid w:val="0061277A"/>
    <w:rsid w:val="006133C5"/>
    <w:rsid w:val="00613888"/>
    <w:rsid w:val="006144DF"/>
    <w:rsid w:val="00615889"/>
    <w:rsid w:val="00616032"/>
    <w:rsid w:val="0061691B"/>
    <w:rsid w:val="0061707E"/>
    <w:rsid w:val="0062161A"/>
    <w:rsid w:val="00622647"/>
    <w:rsid w:val="00622FE9"/>
    <w:rsid w:val="0062310C"/>
    <w:rsid w:val="006235A5"/>
    <w:rsid w:val="00623994"/>
    <w:rsid w:val="00624078"/>
    <w:rsid w:val="0062465C"/>
    <w:rsid w:val="00624FE0"/>
    <w:rsid w:val="0062570B"/>
    <w:rsid w:val="00625EA8"/>
    <w:rsid w:val="00627AA2"/>
    <w:rsid w:val="00627BC1"/>
    <w:rsid w:val="006306D9"/>
    <w:rsid w:val="00630EE2"/>
    <w:rsid w:val="0063111B"/>
    <w:rsid w:val="00631C9D"/>
    <w:rsid w:val="00633244"/>
    <w:rsid w:val="00634509"/>
    <w:rsid w:val="00635383"/>
    <w:rsid w:val="00635A27"/>
    <w:rsid w:val="00637503"/>
    <w:rsid w:val="00637A60"/>
    <w:rsid w:val="006418B9"/>
    <w:rsid w:val="006446C3"/>
    <w:rsid w:val="00644D51"/>
    <w:rsid w:val="00644FAB"/>
    <w:rsid w:val="00645F69"/>
    <w:rsid w:val="006466E0"/>
    <w:rsid w:val="006475F0"/>
    <w:rsid w:val="00650EEF"/>
    <w:rsid w:val="00651A9D"/>
    <w:rsid w:val="006520F4"/>
    <w:rsid w:val="0065225C"/>
    <w:rsid w:val="006532F3"/>
    <w:rsid w:val="00653DAD"/>
    <w:rsid w:val="00654105"/>
    <w:rsid w:val="0065440E"/>
    <w:rsid w:val="00654C26"/>
    <w:rsid w:val="00654F22"/>
    <w:rsid w:val="00655270"/>
    <w:rsid w:val="00655C7A"/>
    <w:rsid w:val="006563B4"/>
    <w:rsid w:val="00657DE1"/>
    <w:rsid w:val="00662E4A"/>
    <w:rsid w:val="00663741"/>
    <w:rsid w:val="006640A4"/>
    <w:rsid w:val="006649D1"/>
    <w:rsid w:val="00664E5C"/>
    <w:rsid w:val="00665350"/>
    <w:rsid w:val="00666122"/>
    <w:rsid w:val="00666EB6"/>
    <w:rsid w:val="006677EC"/>
    <w:rsid w:val="00671062"/>
    <w:rsid w:val="00671171"/>
    <w:rsid w:val="00671D48"/>
    <w:rsid w:val="00673FE3"/>
    <w:rsid w:val="00676653"/>
    <w:rsid w:val="00677499"/>
    <w:rsid w:val="00677808"/>
    <w:rsid w:val="00677F7E"/>
    <w:rsid w:val="006822F0"/>
    <w:rsid w:val="006825DB"/>
    <w:rsid w:val="00682B8C"/>
    <w:rsid w:val="00685F26"/>
    <w:rsid w:val="0068655E"/>
    <w:rsid w:val="00686CA7"/>
    <w:rsid w:val="00686D32"/>
    <w:rsid w:val="00687130"/>
    <w:rsid w:val="00687813"/>
    <w:rsid w:val="00687C2B"/>
    <w:rsid w:val="00692816"/>
    <w:rsid w:val="00694F6F"/>
    <w:rsid w:val="006956A0"/>
    <w:rsid w:val="00695D9A"/>
    <w:rsid w:val="00696BEA"/>
    <w:rsid w:val="006977B8"/>
    <w:rsid w:val="006A019F"/>
    <w:rsid w:val="006A0CBF"/>
    <w:rsid w:val="006A161A"/>
    <w:rsid w:val="006A1C90"/>
    <w:rsid w:val="006A1DC3"/>
    <w:rsid w:val="006A22FD"/>
    <w:rsid w:val="006A2855"/>
    <w:rsid w:val="006A31F2"/>
    <w:rsid w:val="006A3B8B"/>
    <w:rsid w:val="006A4836"/>
    <w:rsid w:val="006A5968"/>
    <w:rsid w:val="006A67C2"/>
    <w:rsid w:val="006A6F66"/>
    <w:rsid w:val="006A7B40"/>
    <w:rsid w:val="006B0256"/>
    <w:rsid w:val="006B1421"/>
    <w:rsid w:val="006B19AF"/>
    <w:rsid w:val="006B220B"/>
    <w:rsid w:val="006B3C6F"/>
    <w:rsid w:val="006B43FE"/>
    <w:rsid w:val="006B5532"/>
    <w:rsid w:val="006B5610"/>
    <w:rsid w:val="006B5C25"/>
    <w:rsid w:val="006B5FAD"/>
    <w:rsid w:val="006B6295"/>
    <w:rsid w:val="006B6B25"/>
    <w:rsid w:val="006B6D3D"/>
    <w:rsid w:val="006C0598"/>
    <w:rsid w:val="006C09FD"/>
    <w:rsid w:val="006C0A49"/>
    <w:rsid w:val="006C0BD6"/>
    <w:rsid w:val="006C133E"/>
    <w:rsid w:val="006C2549"/>
    <w:rsid w:val="006C2BA0"/>
    <w:rsid w:val="006C2DB9"/>
    <w:rsid w:val="006C30B7"/>
    <w:rsid w:val="006C37C9"/>
    <w:rsid w:val="006C5444"/>
    <w:rsid w:val="006C5A5D"/>
    <w:rsid w:val="006C6074"/>
    <w:rsid w:val="006C6745"/>
    <w:rsid w:val="006D0CE9"/>
    <w:rsid w:val="006D1E49"/>
    <w:rsid w:val="006D23A5"/>
    <w:rsid w:val="006D2533"/>
    <w:rsid w:val="006D3BD0"/>
    <w:rsid w:val="006D4604"/>
    <w:rsid w:val="006D4A20"/>
    <w:rsid w:val="006D4B0D"/>
    <w:rsid w:val="006D5777"/>
    <w:rsid w:val="006D59EB"/>
    <w:rsid w:val="006D6882"/>
    <w:rsid w:val="006D6A5E"/>
    <w:rsid w:val="006D7E57"/>
    <w:rsid w:val="006D7FAA"/>
    <w:rsid w:val="006E158C"/>
    <w:rsid w:val="006E3983"/>
    <w:rsid w:val="006E3D4B"/>
    <w:rsid w:val="006E443F"/>
    <w:rsid w:val="006E4919"/>
    <w:rsid w:val="006E7AFC"/>
    <w:rsid w:val="006E7B76"/>
    <w:rsid w:val="006E7E55"/>
    <w:rsid w:val="006F020B"/>
    <w:rsid w:val="006F0BAF"/>
    <w:rsid w:val="006F18D1"/>
    <w:rsid w:val="006F28FE"/>
    <w:rsid w:val="006F2EF5"/>
    <w:rsid w:val="006F317B"/>
    <w:rsid w:val="006F378E"/>
    <w:rsid w:val="006F3EB1"/>
    <w:rsid w:val="006F533D"/>
    <w:rsid w:val="006F5998"/>
    <w:rsid w:val="006F5A90"/>
    <w:rsid w:val="006F5E7C"/>
    <w:rsid w:val="006F727F"/>
    <w:rsid w:val="006F7365"/>
    <w:rsid w:val="006F756A"/>
    <w:rsid w:val="006F7A1A"/>
    <w:rsid w:val="006F7B09"/>
    <w:rsid w:val="0070035F"/>
    <w:rsid w:val="00702A3A"/>
    <w:rsid w:val="00702DD9"/>
    <w:rsid w:val="00703C72"/>
    <w:rsid w:val="00704B60"/>
    <w:rsid w:val="00705B6C"/>
    <w:rsid w:val="00706322"/>
    <w:rsid w:val="007067C6"/>
    <w:rsid w:val="0070700D"/>
    <w:rsid w:val="00707023"/>
    <w:rsid w:val="00707842"/>
    <w:rsid w:val="007109A2"/>
    <w:rsid w:val="0071141B"/>
    <w:rsid w:val="00713416"/>
    <w:rsid w:val="0071450E"/>
    <w:rsid w:val="00714EED"/>
    <w:rsid w:val="00715001"/>
    <w:rsid w:val="00716019"/>
    <w:rsid w:val="0071658C"/>
    <w:rsid w:val="007200C7"/>
    <w:rsid w:val="0072020F"/>
    <w:rsid w:val="007203CA"/>
    <w:rsid w:val="0072042C"/>
    <w:rsid w:val="00721912"/>
    <w:rsid w:val="007219E8"/>
    <w:rsid w:val="00721E46"/>
    <w:rsid w:val="00723AEE"/>
    <w:rsid w:val="00723E73"/>
    <w:rsid w:val="007246BF"/>
    <w:rsid w:val="00724AC7"/>
    <w:rsid w:val="007279AB"/>
    <w:rsid w:val="00730128"/>
    <w:rsid w:val="00730F10"/>
    <w:rsid w:val="00731533"/>
    <w:rsid w:val="007319EA"/>
    <w:rsid w:val="0073206C"/>
    <w:rsid w:val="00732101"/>
    <w:rsid w:val="007323D7"/>
    <w:rsid w:val="007331A2"/>
    <w:rsid w:val="00733396"/>
    <w:rsid w:val="00733ECE"/>
    <w:rsid w:val="007348FF"/>
    <w:rsid w:val="0073625A"/>
    <w:rsid w:val="007372AB"/>
    <w:rsid w:val="00737467"/>
    <w:rsid w:val="00740767"/>
    <w:rsid w:val="007408B3"/>
    <w:rsid w:val="007409E7"/>
    <w:rsid w:val="00740BF0"/>
    <w:rsid w:val="00741A32"/>
    <w:rsid w:val="00741A99"/>
    <w:rsid w:val="007425E2"/>
    <w:rsid w:val="0074341E"/>
    <w:rsid w:val="00744226"/>
    <w:rsid w:val="00744263"/>
    <w:rsid w:val="007471A1"/>
    <w:rsid w:val="00747FFB"/>
    <w:rsid w:val="00750935"/>
    <w:rsid w:val="00750F85"/>
    <w:rsid w:val="007529DA"/>
    <w:rsid w:val="00753441"/>
    <w:rsid w:val="00753D15"/>
    <w:rsid w:val="00755853"/>
    <w:rsid w:val="00755B64"/>
    <w:rsid w:val="00755C40"/>
    <w:rsid w:val="00756BF7"/>
    <w:rsid w:val="00756F43"/>
    <w:rsid w:val="00757355"/>
    <w:rsid w:val="00757711"/>
    <w:rsid w:val="007600C5"/>
    <w:rsid w:val="0076049C"/>
    <w:rsid w:val="00760EB9"/>
    <w:rsid w:val="007616FE"/>
    <w:rsid w:val="00761A16"/>
    <w:rsid w:val="007632C2"/>
    <w:rsid w:val="00765CD8"/>
    <w:rsid w:val="0076606F"/>
    <w:rsid w:val="00766073"/>
    <w:rsid w:val="007670F8"/>
    <w:rsid w:val="00767AB0"/>
    <w:rsid w:val="0077002C"/>
    <w:rsid w:val="00770C63"/>
    <w:rsid w:val="0077142D"/>
    <w:rsid w:val="0077189A"/>
    <w:rsid w:val="007727FE"/>
    <w:rsid w:val="00772BAB"/>
    <w:rsid w:val="007732DD"/>
    <w:rsid w:val="0077370A"/>
    <w:rsid w:val="00773F26"/>
    <w:rsid w:val="00774F33"/>
    <w:rsid w:val="0077571F"/>
    <w:rsid w:val="0077652E"/>
    <w:rsid w:val="00776D40"/>
    <w:rsid w:val="0077716A"/>
    <w:rsid w:val="007773FA"/>
    <w:rsid w:val="00777970"/>
    <w:rsid w:val="00777ABC"/>
    <w:rsid w:val="00780DB6"/>
    <w:rsid w:val="00781466"/>
    <w:rsid w:val="00782105"/>
    <w:rsid w:val="00782C54"/>
    <w:rsid w:val="00784E62"/>
    <w:rsid w:val="00784E96"/>
    <w:rsid w:val="0078550D"/>
    <w:rsid w:val="0078585F"/>
    <w:rsid w:val="0078599A"/>
    <w:rsid w:val="00785C27"/>
    <w:rsid w:val="00785F29"/>
    <w:rsid w:val="00786B35"/>
    <w:rsid w:val="007870C3"/>
    <w:rsid w:val="00787D9B"/>
    <w:rsid w:val="0079023A"/>
    <w:rsid w:val="007902C6"/>
    <w:rsid w:val="007906FA"/>
    <w:rsid w:val="00790720"/>
    <w:rsid w:val="007923DD"/>
    <w:rsid w:val="00792A18"/>
    <w:rsid w:val="00792BB5"/>
    <w:rsid w:val="007938DF"/>
    <w:rsid w:val="0079442E"/>
    <w:rsid w:val="007946BB"/>
    <w:rsid w:val="00794A28"/>
    <w:rsid w:val="00794E38"/>
    <w:rsid w:val="00795160"/>
    <w:rsid w:val="0079519E"/>
    <w:rsid w:val="007960E9"/>
    <w:rsid w:val="007972CE"/>
    <w:rsid w:val="007A05AF"/>
    <w:rsid w:val="007A219D"/>
    <w:rsid w:val="007A4AF9"/>
    <w:rsid w:val="007A4BDB"/>
    <w:rsid w:val="007A533F"/>
    <w:rsid w:val="007A5609"/>
    <w:rsid w:val="007A6196"/>
    <w:rsid w:val="007A667F"/>
    <w:rsid w:val="007A67AD"/>
    <w:rsid w:val="007A7349"/>
    <w:rsid w:val="007B09C0"/>
    <w:rsid w:val="007B2CFB"/>
    <w:rsid w:val="007B32FA"/>
    <w:rsid w:val="007B47FC"/>
    <w:rsid w:val="007B4FBE"/>
    <w:rsid w:val="007B52C1"/>
    <w:rsid w:val="007B59E8"/>
    <w:rsid w:val="007B5DD3"/>
    <w:rsid w:val="007B6AFA"/>
    <w:rsid w:val="007B7AA1"/>
    <w:rsid w:val="007C04A3"/>
    <w:rsid w:val="007C133B"/>
    <w:rsid w:val="007C15B5"/>
    <w:rsid w:val="007C3682"/>
    <w:rsid w:val="007C37E9"/>
    <w:rsid w:val="007C3BC1"/>
    <w:rsid w:val="007C3E11"/>
    <w:rsid w:val="007C4D3D"/>
    <w:rsid w:val="007C779B"/>
    <w:rsid w:val="007C7FAC"/>
    <w:rsid w:val="007D026A"/>
    <w:rsid w:val="007D132D"/>
    <w:rsid w:val="007D13A0"/>
    <w:rsid w:val="007D1644"/>
    <w:rsid w:val="007D2B63"/>
    <w:rsid w:val="007D4873"/>
    <w:rsid w:val="007D4E62"/>
    <w:rsid w:val="007D51E4"/>
    <w:rsid w:val="007D6129"/>
    <w:rsid w:val="007D79C0"/>
    <w:rsid w:val="007E5065"/>
    <w:rsid w:val="007E5F4D"/>
    <w:rsid w:val="007E650F"/>
    <w:rsid w:val="007E6857"/>
    <w:rsid w:val="007E6B64"/>
    <w:rsid w:val="007F017E"/>
    <w:rsid w:val="007F1DED"/>
    <w:rsid w:val="007F39FE"/>
    <w:rsid w:val="007F3EF2"/>
    <w:rsid w:val="007F4234"/>
    <w:rsid w:val="007F5199"/>
    <w:rsid w:val="007F7154"/>
    <w:rsid w:val="00800113"/>
    <w:rsid w:val="008009FE"/>
    <w:rsid w:val="00801534"/>
    <w:rsid w:val="00801B5B"/>
    <w:rsid w:val="00802664"/>
    <w:rsid w:val="00802B51"/>
    <w:rsid w:val="00803D0F"/>
    <w:rsid w:val="00804DE2"/>
    <w:rsid w:val="0080598F"/>
    <w:rsid w:val="00806817"/>
    <w:rsid w:val="0080779E"/>
    <w:rsid w:val="00807CAC"/>
    <w:rsid w:val="0081005C"/>
    <w:rsid w:val="00810C62"/>
    <w:rsid w:val="00812452"/>
    <w:rsid w:val="0081251F"/>
    <w:rsid w:val="008126E4"/>
    <w:rsid w:val="00812F82"/>
    <w:rsid w:val="008141FD"/>
    <w:rsid w:val="00815944"/>
    <w:rsid w:val="00816ABA"/>
    <w:rsid w:val="00817521"/>
    <w:rsid w:val="0081769A"/>
    <w:rsid w:val="008179EA"/>
    <w:rsid w:val="00817C8F"/>
    <w:rsid w:val="00820107"/>
    <w:rsid w:val="00820615"/>
    <w:rsid w:val="0082125B"/>
    <w:rsid w:val="008219BB"/>
    <w:rsid w:val="008222FE"/>
    <w:rsid w:val="00822447"/>
    <w:rsid w:val="0082274C"/>
    <w:rsid w:val="00823057"/>
    <w:rsid w:val="00823567"/>
    <w:rsid w:val="00823DA3"/>
    <w:rsid w:val="00823ED7"/>
    <w:rsid w:val="008248D7"/>
    <w:rsid w:val="0082565D"/>
    <w:rsid w:val="0082636F"/>
    <w:rsid w:val="0082758C"/>
    <w:rsid w:val="00830135"/>
    <w:rsid w:val="00830936"/>
    <w:rsid w:val="00831A07"/>
    <w:rsid w:val="00835DEC"/>
    <w:rsid w:val="008362EA"/>
    <w:rsid w:val="00836365"/>
    <w:rsid w:val="00836EC1"/>
    <w:rsid w:val="00837000"/>
    <w:rsid w:val="0083712D"/>
    <w:rsid w:val="00842201"/>
    <w:rsid w:val="00842A77"/>
    <w:rsid w:val="00845D29"/>
    <w:rsid w:val="00846F39"/>
    <w:rsid w:val="0085063A"/>
    <w:rsid w:val="00850F58"/>
    <w:rsid w:val="00852309"/>
    <w:rsid w:val="00852F05"/>
    <w:rsid w:val="00853122"/>
    <w:rsid w:val="00853282"/>
    <w:rsid w:val="00853929"/>
    <w:rsid w:val="00853AC4"/>
    <w:rsid w:val="00853C44"/>
    <w:rsid w:val="00853EB5"/>
    <w:rsid w:val="00854167"/>
    <w:rsid w:val="008541E4"/>
    <w:rsid w:val="008542E5"/>
    <w:rsid w:val="008560D2"/>
    <w:rsid w:val="00856D00"/>
    <w:rsid w:val="008577D6"/>
    <w:rsid w:val="0086031F"/>
    <w:rsid w:val="00860824"/>
    <w:rsid w:val="008618C8"/>
    <w:rsid w:val="00862009"/>
    <w:rsid w:val="008623E0"/>
    <w:rsid w:val="0086321C"/>
    <w:rsid w:val="00864914"/>
    <w:rsid w:val="0086679C"/>
    <w:rsid w:val="00866E1E"/>
    <w:rsid w:val="008670D3"/>
    <w:rsid w:val="00867167"/>
    <w:rsid w:val="0087020F"/>
    <w:rsid w:val="00870963"/>
    <w:rsid w:val="00871618"/>
    <w:rsid w:val="008717CB"/>
    <w:rsid w:val="008720FC"/>
    <w:rsid w:val="008732B0"/>
    <w:rsid w:val="008739E4"/>
    <w:rsid w:val="00873C5B"/>
    <w:rsid w:val="008741FC"/>
    <w:rsid w:val="00874698"/>
    <w:rsid w:val="00874F2A"/>
    <w:rsid w:val="00875410"/>
    <w:rsid w:val="008763EC"/>
    <w:rsid w:val="00877104"/>
    <w:rsid w:val="00881D62"/>
    <w:rsid w:val="00882F9F"/>
    <w:rsid w:val="008832BE"/>
    <w:rsid w:val="00883F6A"/>
    <w:rsid w:val="008854C2"/>
    <w:rsid w:val="0088638B"/>
    <w:rsid w:val="00886F68"/>
    <w:rsid w:val="0088793B"/>
    <w:rsid w:val="00887B84"/>
    <w:rsid w:val="0089022B"/>
    <w:rsid w:val="0089170E"/>
    <w:rsid w:val="008917AF"/>
    <w:rsid w:val="008918D3"/>
    <w:rsid w:val="00891F70"/>
    <w:rsid w:val="008921D6"/>
    <w:rsid w:val="008922C5"/>
    <w:rsid w:val="00893F50"/>
    <w:rsid w:val="00894C67"/>
    <w:rsid w:val="00895306"/>
    <w:rsid w:val="0089648B"/>
    <w:rsid w:val="00897664"/>
    <w:rsid w:val="00897B0F"/>
    <w:rsid w:val="00897B20"/>
    <w:rsid w:val="008A0364"/>
    <w:rsid w:val="008A0C56"/>
    <w:rsid w:val="008A1EAC"/>
    <w:rsid w:val="008A1F2B"/>
    <w:rsid w:val="008A22CB"/>
    <w:rsid w:val="008A2ACA"/>
    <w:rsid w:val="008A4DC5"/>
    <w:rsid w:val="008A696A"/>
    <w:rsid w:val="008A7DDF"/>
    <w:rsid w:val="008B003D"/>
    <w:rsid w:val="008B09AE"/>
    <w:rsid w:val="008B254C"/>
    <w:rsid w:val="008B291F"/>
    <w:rsid w:val="008B44D3"/>
    <w:rsid w:val="008B493E"/>
    <w:rsid w:val="008B4F1B"/>
    <w:rsid w:val="008B5960"/>
    <w:rsid w:val="008B69CF"/>
    <w:rsid w:val="008B6F8A"/>
    <w:rsid w:val="008C026A"/>
    <w:rsid w:val="008C08C0"/>
    <w:rsid w:val="008C0987"/>
    <w:rsid w:val="008C2207"/>
    <w:rsid w:val="008C3988"/>
    <w:rsid w:val="008C3ADC"/>
    <w:rsid w:val="008C4500"/>
    <w:rsid w:val="008C452F"/>
    <w:rsid w:val="008C470D"/>
    <w:rsid w:val="008C5B8C"/>
    <w:rsid w:val="008C5EA7"/>
    <w:rsid w:val="008C5F42"/>
    <w:rsid w:val="008C7304"/>
    <w:rsid w:val="008C7325"/>
    <w:rsid w:val="008D02A1"/>
    <w:rsid w:val="008D2187"/>
    <w:rsid w:val="008D45C6"/>
    <w:rsid w:val="008D4AFD"/>
    <w:rsid w:val="008D4D67"/>
    <w:rsid w:val="008D51B0"/>
    <w:rsid w:val="008D5520"/>
    <w:rsid w:val="008D5AEB"/>
    <w:rsid w:val="008D5D7C"/>
    <w:rsid w:val="008D653D"/>
    <w:rsid w:val="008D695B"/>
    <w:rsid w:val="008E0360"/>
    <w:rsid w:val="008E1E3D"/>
    <w:rsid w:val="008E20CB"/>
    <w:rsid w:val="008E3390"/>
    <w:rsid w:val="008E3396"/>
    <w:rsid w:val="008E461A"/>
    <w:rsid w:val="008E46F0"/>
    <w:rsid w:val="008E49B5"/>
    <w:rsid w:val="008E6629"/>
    <w:rsid w:val="008E6FC9"/>
    <w:rsid w:val="008E7C51"/>
    <w:rsid w:val="008F1548"/>
    <w:rsid w:val="008F2039"/>
    <w:rsid w:val="008F2056"/>
    <w:rsid w:val="008F20C0"/>
    <w:rsid w:val="008F214B"/>
    <w:rsid w:val="008F4872"/>
    <w:rsid w:val="008F4AA4"/>
    <w:rsid w:val="008F4C7C"/>
    <w:rsid w:val="008F576D"/>
    <w:rsid w:val="00900A15"/>
    <w:rsid w:val="00900A9F"/>
    <w:rsid w:val="00900E80"/>
    <w:rsid w:val="00901471"/>
    <w:rsid w:val="009016F2"/>
    <w:rsid w:val="00901A69"/>
    <w:rsid w:val="009020A0"/>
    <w:rsid w:val="009022A3"/>
    <w:rsid w:val="00902335"/>
    <w:rsid w:val="00905110"/>
    <w:rsid w:val="00905470"/>
    <w:rsid w:val="00910914"/>
    <w:rsid w:val="00910B5D"/>
    <w:rsid w:val="00910F50"/>
    <w:rsid w:val="00911454"/>
    <w:rsid w:val="009115B9"/>
    <w:rsid w:val="00911C7C"/>
    <w:rsid w:val="0091221B"/>
    <w:rsid w:val="009128B3"/>
    <w:rsid w:val="00912BD2"/>
    <w:rsid w:val="00913BD0"/>
    <w:rsid w:val="0091458D"/>
    <w:rsid w:val="0091502D"/>
    <w:rsid w:val="0091564A"/>
    <w:rsid w:val="00915BC4"/>
    <w:rsid w:val="00916248"/>
    <w:rsid w:val="00917534"/>
    <w:rsid w:val="00917A86"/>
    <w:rsid w:val="009210D7"/>
    <w:rsid w:val="00922E48"/>
    <w:rsid w:val="00925177"/>
    <w:rsid w:val="00926EBE"/>
    <w:rsid w:val="00930E0C"/>
    <w:rsid w:val="009321E6"/>
    <w:rsid w:val="00933610"/>
    <w:rsid w:val="00933B86"/>
    <w:rsid w:val="009350B0"/>
    <w:rsid w:val="009351B0"/>
    <w:rsid w:val="00935D6C"/>
    <w:rsid w:val="0093714F"/>
    <w:rsid w:val="00937F19"/>
    <w:rsid w:val="00937FDA"/>
    <w:rsid w:val="009400CD"/>
    <w:rsid w:val="009413B2"/>
    <w:rsid w:val="0094208A"/>
    <w:rsid w:val="009420B4"/>
    <w:rsid w:val="00943A84"/>
    <w:rsid w:val="00946277"/>
    <w:rsid w:val="00946E41"/>
    <w:rsid w:val="00947830"/>
    <w:rsid w:val="00950CC2"/>
    <w:rsid w:val="00951045"/>
    <w:rsid w:val="00951DB4"/>
    <w:rsid w:val="0095271A"/>
    <w:rsid w:val="00952FDB"/>
    <w:rsid w:val="0095549A"/>
    <w:rsid w:val="00957915"/>
    <w:rsid w:val="009579AB"/>
    <w:rsid w:val="00957F8E"/>
    <w:rsid w:val="00960252"/>
    <w:rsid w:val="00960375"/>
    <w:rsid w:val="009606C7"/>
    <w:rsid w:val="00964A8B"/>
    <w:rsid w:val="00965B8F"/>
    <w:rsid w:val="009666BF"/>
    <w:rsid w:val="009672F2"/>
    <w:rsid w:val="0096768B"/>
    <w:rsid w:val="00967D91"/>
    <w:rsid w:val="00970EC7"/>
    <w:rsid w:val="00972E56"/>
    <w:rsid w:val="0097363A"/>
    <w:rsid w:val="00974CE2"/>
    <w:rsid w:val="0097531D"/>
    <w:rsid w:val="00975341"/>
    <w:rsid w:val="0097570D"/>
    <w:rsid w:val="00975CBC"/>
    <w:rsid w:val="0097632B"/>
    <w:rsid w:val="0097700B"/>
    <w:rsid w:val="0097792C"/>
    <w:rsid w:val="009800C4"/>
    <w:rsid w:val="00980A0A"/>
    <w:rsid w:val="00980C97"/>
    <w:rsid w:val="00981EA4"/>
    <w:rsid w:val="00984CC4"/>
    <w:rsid w:val="00985F65"/>
    <w:rsid w:val="0098681F"/>
    <w:rsid w:val="00986FDD"/>
    <w:rsid w:val="009877B7"/>
    <w:rsid w:val="009901BB"/>
    <w:rsid w:val="00990529"/>
    <w:rsid w:val="00990C27"/>
    <w:rsid w:val="00991AD3"/>
    <w:rsid w:val="0099309F"/>
    <w:rsid w:val="009938D9"/>
    <w:rsid w:val="00993AFC"/>
    <w:rsid w:val="00994507"/>
    <w:rsid w:val="00994B74"/>
    <w:rsid w:val="0099594E"/>
    <w:rsid w:val="00996643"/>
    <w:rsid w:val="009967B3"/>
    <w:rsid w:val="00997A69"/>
    <w:rsid w:val="009A34A8"/>
    <w:rsid w:val="009A4505"/>
    <w:rsid w:val="009A4712"/>
    <w:rsid w:val="009A4940"/>
    <w:rsid w:val="009A4F08"/>
    <w:rsid w:val="009A6272"/>
    <w:rsid w:val="009A74E9"/>
    <w:rsid w:val="009A7BC7"/>
    <w:rsid w:val="009B01B9"/>
    <w:rsid w:val="009B07DB"/>
    <w:rsid w:val="009B0FAF"/>
    <w:rsid w:val="009B10A9"/>
    <w:rsid w:val="009B2022"/>
    <w:rsid w:val="009B2B3A"/>
    <w:rsid w:val="009B3188"/>
    <w:rsid w:val="009B38D3"/>
    <w:rsid w:val="009B424F"/>
    <w:rsid w:val="009B5A59"/>
    <w:rsid w:val="009B6358"/>
    <w:rsid w:val="009B6C5D"/>
    <w:rsid w:val="009B708A"/>
    <w:rsid w:val="009B7C12"/>
    <w:rsid w:val="009C09A8"/>
    <w:rsid w:val="009C0A91"/>
    <w:rsid w:val="009C17ED"/>
    <w:rsid w:val="009C1BFC"/>
    <w:rsid w:val="009C2891"/>
    <w:rsid w:val="009C4A21"/>
    <w:rsid w:val="009C4F42"/>
    <w:rsid w:val="009C54BC"/>
    <w:rsid w:val="009C5805"/>
    <w:rsid w:val="009C5C25"/>
    <w:rsid w:val="009C5FD8"/>
    <w:rsid w:val="009C7DBE"/>
    <w:rsid w:val="009D05E3"/>
    <w:rsid w:val="009D099E"/>
    <w:rsid w:val="009D1065"/>
    <w:rsid w:val="009D1344"/>
    <w:rsid w:val="009D1DF3"/>
    <w:rsid w:val="009D2329"/>
    <w:rsid w:val="009D2735"/>
    <w:rsid w:val="009D32EC"/>
    <w:rsid w:val="009D3454"/>
    <w:rsid w:val="009D3C28"/>
    <w:rsid w:val="009D520A"/>
    <w:rsid w:val="009D6AE5"/>
    <w:rsid w:val="009D74F7"/>
    <w:rsid w:val="009D7B3E"/>
    <w:rsid w:val="009E00DA"/>
    <w:rsid w:val="009E1DBA"/>
    <w:rsid w:val="009E248A"/>
    <w:rsid w:val="009E3175"/>
    <w:rsid w:val="009E358C"/>
    <w:rsid w:val="009E590F"/>
    <w:rsid w:val="009E5CC1"/>
    <w:rsid w:val="009E5CEB"/>
    <w:rsid w:val="009E6D65"/>
    <w:rsid w:val="009E6E13"/>
    <w:rsid w:val="009F000B"/>
    <w:rsid w:val="009F0191"/>
    <w:rsid w:val="009F0386"/>
    <w:rsid w:val="009F0675"/>
    <w:rsid w:val="009F10B0"/>
    <w:rsid w:val="009F119E"/>
    <w:rsid w:val="009F144A"/>
    <w:rsid w:val="009F1847"/>
    <w:rsid w:val="009F1E89"/>
    <w:rsid w:val="009F2579"/>
    <w:rsid w:val="009F30BD"/>
    <w:rsid w:val="009F3611"/>
    <w:rsid w:val="009F44D8"/>
    <w:rsid w:val="009F4F26"/>
    <w:rsid w:val="009F5028"/>
    <w:rsid w:val="009F5584"/>
    <w:rsid w:val="009F565A"/>
    <w:rsid w:val="009F71DB"/>
    <w:rsid w:val="009F7EA7"/>
    <w:rsid w:val="00A00EE1"/>
    <w:rsid w:val="00A01430"/>
    <w:rsid w:val="00A02966"/>
    <w:rsid w:val="00A04265"/>
    <w:rsid w:val="00A049BE"/>
    <w:rsid w:val="00A04F0A"/>
    <w:rsid w:val="00A05EBD"/>
    <w:rsid w:val="00A062F8"/>
    <w:rsid w:val="00A07341"/>
    <w:rsid w:val="00A109CE"/>
    <w:rsid w:val="00A11A85"/>
    <w:rsid w:val="00A12626"/>
    <w:rsid w:val="00A15446"/>
    <w:rsid w:val="00A15FD7"/>
    <w:rsid w:val="00A16274"/>
    <w:rsid w:val="00A1651F"/>
    <w:rsid w:val="00A16A34"/>
    <w:rsid w:val="00A17238"/>
    <w:rsid w:val="00A172BE"/>
    <w:rsid w:val="00A17658"/>
    <w:rsid w:val="00A17CE6"/>
    <w:rsid w:val="00A20061"/>
    <w:rsid w:val="00A21DFB"/>
    <w:rsid w:val="00A222C5"/>
    <w:rsid w:val="00A235DF"/>
    <w:rsid w:val="00A23E6D"/>
    <w:rsid w:val="00A24104"/>
    <w:rsid w:val="00A251B8"/>
    <w:rsid w:val="00A26F88"/>
    <w:rsid w:val="00A270D0"/>
    <w:rsid w:val="00A30448"/>
    <w:rsid w:val="00A30582"/>
    <w:rsid w:val="00A30A45"/>
    <w:rsid w:val="00A310FE"/>
    <w:rsid w:val="00A3294F"/>
    <w:rsid w:val="00A32C83"/>
    <w:rsid w:val="00A33483"/>
    <w:rsid w:val="00A34CE2"/>
    <w:rsid w:val="00A34F4E"/>
    <w:rsid w:val="00A35A04"/>
    <w:rsid w:val="00A35BDE"/>
    <w:rsid w:val="00A35DEE"/>
    <w:rsid w:val="00A368E8"/>
    <w:rsid w:val="00A37459"/>
    <w:rsid w:val="00A4013E"/>
    <w:rsid w:val="00A40C13"/>
    <w:rsid w:val="00A411EA"/>
    <w:rsid w:val="00A42034"/>
    <w:rsid w:val="00A42F3C"/>
    <w:rsid w:val="00A4305A"/>
    <w:rsid w:val="00A430EB"/>
    <w:rsid w:val="00A43211"/>
    <w:rsid w:val="00A43701"/>
    <w:rsid w:val="00A43FE9"/>
    <w:rsid w:val="00A46262"/>
    <w:rsid w:val="00A4698B"/>
    <w:rsid w:val="00A50616"/>
    <w:rsid w:val="00A51555"/>
    <w:rsid w:val="00A52BE2"/>
    <w:rsid w:val="00A5306C"/>
    <w:rsid w:val="00A552C1"/>
    <w:rsid w:val="00A5659A"/>
    <w:rsid w:val="00A57715"/>
    <w:rsid w:val="00A604D5"/>
    <w:rsid w:val="00A60D51"/>
    <w:rsid w:val="00A60DB8"/>
    <w:rsid w:val="00A619FC"/>
    <w:rsid w:val="00A62D4B"/>
    <w:rsid w:val="00A63107"/>
    <w:rsid w:val="00A632FB"/>
    <w:rsid w:val="00A63A00"/>
    <w:rsid w:val="00A644F2"/>
    <w:rsid w:val="00A646C7"/>
    <w:rsid w:val="00A6597B"/>
    <w:rsid w:val="00A65E3D"/>
    <w:rsid w:val="00A6630D"/>
    <w:rsid w:val="00A66C9D"/>
    <w:rsid w:val="00A67C11"/>
    <w:rsid w:val="00A67E51"/>
    <w:rsid w:val="00A73449"/>
    <w:rsid w:val="00A73BC2"/>
    <w:rsid w:val="00A73E09"/>
    <w:rsid w:val="00A75614"/>
    <w:rsid w:val="00A7568F"/>
    <w:rsid w:val="00A75D10"/>
    <w:rsid w:val="00A80305"/>
    <w:rsid w:val="00A809D8"/>
    <w:rsid w:val="00A817B3"/>
    <w:rsid w:val="00A82137"/>
    <w:rsid w:val="00A84B1F"/>
    <w:rsid w:val="00A84BA8"/>
    <w:rsid w:val="00A85227"/>
    <w:rsid w:val="00A8764B"/>
    <w:rsid w:val="00A90316"/>
    <w:rsid w:val="00A90A4E"/>
    <w:rsid w:val="00A9169A"/>
    <w:rsid w:val="00A91E26"/>
    <w:rsid w:val="00A923BD"/>
    <w:rsid w:val="00A92854"/>
    <w:rsid w:val="00A928B4"/>
    <w:rsid w:val="00A93CBA"/>
    <w:rsid w:val="00A94C40"/>
    <w:rsid w:val="00A97541"/>
    <w:rsid w:val="00AA16D0"/>
    <w:rsid w:val="00AA186A"/>
    <w:rsid w:val="00AA1D38"/>
    <w:rsid w:val="00AA2ADB"/>
    <w:rsid w:val="00AA422B"/>
    <w:rsid w:val="00AA60DA"/>
    <w:rsid w:val="00AA6209"/>
    <w:rsid w:val="00AA676C"/>
    <w:rsid w:val="00AA6D09"/>
    <w:rsid w:val="00AA72EC"/>
    <w:rsid w:val="00AA78B9"/>
    <w:rsid w:val="00AB02C1"/>
    <w:rsid w:val="00AB0AF0"/>
    <w:rsid w:val="00AB0E1F"/>
    <w:rsid w:val="00AB1290"/>
    <w:rsid w:val="00AB13BF"/>
    <w:rsid w:val="00AB1426"/>
    <w:rsid w:val="00AB1859"/>
    <w:rsid w:val="00AB2884"/>
    <w:rsid w:val="00AB2C56"/>
    <w:rsid w:val="00AB30A9"/>
    <w:rsid w:val="00AB389F"/>
    <w:rsid w:val="00AB3AAB"/>
    <w:rsid w:val="00AB4A61"/>
    <w:rsid w:val="00AB5271"/>
    <w:rsid w:val="00AB5A99"/>
    <w:rsid w:val="00AB5C38"/>
    <w:rsid w:val="00AB6A60"/>
    <w:rsid w:val="00AB6C1A"/>
    <w:rsid w:val="00AB7B4C"/>
    <w:rsid w:val="00AC054F"/>
    <w:rsid w:val="00AC2638"/>
    <w:rsid w:val="00AC4352"/>
    <w:rsid w:val="00AC68C5"/>
    <w:rsid w:val="00AD0445"/>
    <w:rsid w:val="00AD0722"/>
    <w:rsid w:val="00AD236C"/>
    <w:rsid w:val="00AD4F1B"/>
    <w:rsid w:val="00AD6C21"/>
    <w:rsid w:val="00AD7C2A"/>
    <w:rsid w:val="00AE09DB"/>
    <w:rsid w:val="00AE10E4"/>
    <w:rsid w:val="00AE1780"/>
    <w:rsid w:val="00AE1F46"/>
    <w:rsid w:val="00AE2413"/>
    <w:rsid w:val="00AE29D8"/>
    <w:rsid w:val="00AE307F"/>
    <w:rsid w:val="00AE3ACB"/>
    <w:rsid w:val="00AE3E44"/>
    <w:rsid w:val="00AE4709"/>
    <w:rsid w:val="00AE4D7A"/>
    <w:rsid w:val="00AE4F33"/>
    <w:rsid w:val="00AE5DF1"/>
    <w:rsid w:val="00AE5DFB"/>
    <w:rsid w:val="00AE60E4"/>
    <w:rsid w:val="00AE64FA"/>
    <w:rsid w:val="00AE7549"/>
    <w:rsid w:val="00AF04A6"/>
    <w:rsid w:val="00AF08AC"/>
    <w:rsid w:val="00AF1791"/>
    <w:rsid w:val="00AF20D4"/>
    <w:rsid w:val="00AF249B"/>
    <w:rsid w:val="00AF25D0"/>
    <w:rsid w:val="00AF2F28"/>
    <w:rsid w:val="00AF3119"/>
    <w:rsid w:val="00AF3F7B"/>
    <w:rsid w:val="00AF4188"/>
    <w:rsid w:val="00AF4321"/>
    <w:rsid w:val="00AF5A92"/>
    <w:rsid w:val="00AF5EE9"/>
    <w:rsid w:val="00AF634F"/>
    <w:rsid w:val="00AF711C"/>
    <w:rsid w:val="00AF71A5"/>
    <w:rsid w:val="00B006F1"/>
    <w:rsid w:val="00B00819"/>
    <w:rsid w:val="00B00E44"/>
    <w:rsid w:val="00B0174E"/>
    <w:rsid w:val="00B01F54"/>
    <w:rsid w:val="00B0235A"/>
    <w:rsid w:val="00B0282F"/>
    <w:rsid w:val="00B05B1D"/>
    <w:rsid w:val="00B05CE3"/>
    <w:rsid w:val="00B07FAB"/>
    <w:rsid w:val="00B10535"/>
    <w:rsid w:val="00B12030"/>
    <w:rsid w:val="00B13135"/>
    <w:rsid w:val="00B13BB4"/>
    <w:rsid w:val="00B14164"/>
    <w:rsid w:val="00B14277"/>
    <w:rsid w:val="00B15ADC"/>
    <w:rsid w:val="00B16379"/>
    <w:rsid w:val="00B16E84"/>
    <w:rsid w:val="00B17BA4"/>
    <w:rsid w:val="00B20875"/>
    <w:rsid w:val="00B21743"/>
    <w:rsid w:val="00B21A48"/>
    <w:rsid w:val="00B225DB"/>
    <w:rsid w:val="00B23062"/>
    <w:rsid w:val="00B23449"/>
    <w:rsid w:val="00B250A2"/>
    <w:rsid w:val="00B26B99"/>
    <w:rsid w:val="00B27193"/>
    <w:rsid w:val="00B306DE"/>
    <w:rsid w:val="00B307F9"/>
    <w:rsid w:val="00B308F3"/>
    <w:rsid w:val="00B30D27"/>
    <w:rsid w:val="00B31ADC"/>
    <w:rsid w:val="00B32FFF"/>
    <w:rsid w:val="00B3460C"/>
    <w:rsid w:val="00B3586B"/>
    <w:rsid w:val="00B36014"/>
    <w:rsid w:val="00B36114"/>
    <w:rsid w:val="00B36B02"/>
    <w:rsid w:val="00B37A32"/>
    <w:rsid w:val="00B41604"/>
    <w:rsid w:val="00B42B05"/>
    <w:rsid w:val="00B44E73"/>
    <w:rsid w:val="00B45DB4"/>
    <w:rsid w:val="00B47034"/>
    <w:rsid w:val="00B47493"/>
    <w:rsid w:val="00B47E0F"/>
    <w:rsid w:val="00B47F30"/>
    <w:rsid w:val="00B51165"/>
    <w:rsid w:val="00B51417"/>
    <w:rsid w:val="00B51E58"/>
    <w:rsid w:val="00B52230"/>
    <w:rsid w:val="00B52EFA"/>
    <w:rsid w:val="00B55B33"/>
    <w:rsid w:val="00B5696A"/>
    <w:rsid w:val="00B57260"/>
    <w:rsid w:val="00B60124"/>
    <w:rsid w:val="00B61000"/>
    <w:rsid w:val="00B6184B"/>
    <w:rsid w:val="00B62CA8"/>
    <w:rsid w:val="00B63E15"/>
    <w:rsid w:val="00B64F3B"/>
    <w:rsid w:val="00B664A7"/>
    <w:rsid w:val="00B6672E"/>
    <w:rsid w:val="00B674FD"/>
    <w:rsid w:val="00B70601"/>
    <w:rsid w:val="00B70742"/>
    <w:rsid w:val="00B70C5F"/>
    <w:rsid w:val="00B70E97"/>
    <w:rsid w:val="00B71145"/>
    <w:rsid w:val="00B73585"/>
    <w:rsid w:val="00B739CB"/>
    <w:rsid w:val="00B73B45"/>
    <w:rsid w:val="00B73D56"/>
    <w:rsid w:val="00B74362"/>
    <w:rsid w:val="00B7505C"/>
    <w:rsid w:val="00B762C8"/>
    <w:rsid w:val="00B80026"/>
    <w:rsid w:val="00B824EC"/>
    <w:rsid w:val="00B84852"/>
    <w:rsid w:val="00B84D74"/>
    <w:rsid w:val="00B85760"/>
    <w:rsid w:val="00B86356"/>
    <w:rsid w:val="00B876DC"/>
    <w:rsid w:val="00B87CD3"/>
    <w:rsid w:val="00B919EC"/>
    <w:rsid w:val="00B91D73"/>
    <w:rsid w:val="00B92373"/>
    <w:rsid w:val="00B941A4"/>
    <w:rsid w:val="00B9585B"/>
    <w:rsid w:val="00B959DC"/>
    <w:rsid w:val="00B96184"/>
    <w:rsid w:val="00B961A2"/>
    <w:rsid w:val="00B96CBE"/>
    <w:rsid w:val="00B97A0A"/>
    <w:rsid w:val="00BA04B6"/>
    <w:rsid w:val="00BA09DE"/>
    <w:rsid w:val="00BA167B"/>
    <w:rsid w:val="00BA2EF2"/>
    <w:rsid w:val="00BA30E9"/>
    <w:rsid w:val="00BA61CC"/>
    <w:rsid w:val="00BA67D8"/>
    <w:rsid w:val="00BA7AB4"/>
    <w:rsid w:val="00BB0722"/>
    <w:rsid w:val="00BB0CCA"/>
    <w:rsid w:val="00BB3208"/>
    <w:rsid w:val="00BB33D8"/>
    <w:rsid w:val="00BB3554"/>
    <w:rsid w:val="00BB5581"/>
    <w:rsid w:val="00BB5B1A"/>
    <w:rsid w:val="00BB5E74"/>
    <w:rsid w:val="00BB6AB8"/>
    <w:rsid w:val="00BB6D8A"/>
    <w:rsid w:val="00BB703A"/>
    <w:rsid w:val="00BB72AC"/>
    <w:rsid w:val="00BC015D"/>
    <w:rsid w:val="00BC13BA"/>
    <w:rsid w:val="00BC3539"/>
    <w:rsid w:val="00BC3E4C"/>
    <w:rsid w:val="00BC4518"/>
    <w:rsid w:val="00BC5311"/>
    <w:rsid w:val="00BC5B49"/>
    <w:rsid w:val="00BC7446"/>
    <w:rsid w:val="00BC793C"/>
    <w:rsid w:val="00BC7A2F"/>
    <w:rsid w:val="00BC7C96"/>
    <w:rsid w:val="00BD02EB"/>
    <w:rsid w:val="00BD0659"/>
    <w:rsid w:val="00BD07C7"/>
    <w:rsid w:val="00BD2ACD"/>
    <w:rsid w:val="00BD2D5D"/>
    <w:rsid w:val="00BD313C"/>
    <w:rsid w:val="00BD34C2"/>
    <w:rsid w:val="00BD63A2"/>
    <w:rsid w:val="00BD651B"/>
    <w:rsid w:val="00BD677D"/>
    <w:rsid w:val="00BD6C89"/>
    <w:rsid w:val="00BD7338"/>
    <w:rsid w:val="00BE0561"/>
    <w:rsid w:val="00BE3365"/>
    <w:rsid w:val="00BE3E17"/>
    <w:rsid w:val="00BE61EF"/>
    <w:rsid w:val="00BE64E4"/>
    <w:rsid w:val="00BE6D13"/>
    <w:rsid w:val="00BE7106"/>
    <w:rsid w:val="00BF004F"/>
    <w:rsid w:val="00BF0AC9"/>
    <w:rsid w:val="00BF16A4"/>
    <w:rsid w:val="00BF19B7"/>
    <w:rsid w:val="00BF3974"/>
    <w:rsid w:val="00BF3E5F"/>
    <w:rsid w:val="00BF67B0"/>
    <w:rsid w:val="00BF784C"/>
    <w:rsid w:val="00BF7EAA"/>
    <w:rsid w:val="00C006A1"/>
    <w:rsid w:val="00C00803"/>
    <w:rsid w:val="00C0571C"/>
    <w:rsid w:val="00C05CD3"/>
    <w:rsid w:val="00C05D85"/>
    <w:rsid w:val="00C06464"/>
    <w:rsid w:val="00C06FA4"/>
    <w:rsid w:val="00C10B58"/>
    <w:rsid w:val="00C1336B"/>
    <w:rsid w:val="00C13A73"/>
    <w:rsid w:val="00C13DA9"/>
    <w:rsid w:val="00C14F21"/>
    <w:rsid w:val="00C156D5"/>
    <w:rsid w:val="00C16B2B"/>
    <w:rsid w:val="00C16FA3"/>
    <w:rsid w:val="00C17446"/>
    <w:rsid w:val="00C1772D"/>
    <w:rsid w:val="00C1783C"/>
    <w:rsid w:val="00C17F42"/>
    <w:rsid w:val="00C201DE"/>
    <w:rsid w:val="00C2167A"/>
    <w:rsid w:val="00C22898"/>
    <w:rsid w:val="00C22B04"/>
    <w:rsid w:val="00C24CD1"/>
    <w:rsid w:val="00C25A69"/>
    <w:rsid w:val="00C25DCA"/>
    <w:rsid w:val="00C2622A"/>
    <w:rsid w:val="00C26DB0"/>
    <w:rsid w:val="00C27616"/>
    <w:rsid w:val="00C30588"/>
    <w:rsid w:val="00C305DA"/>
    <w:rsid w:val="00C313DC"/>
    <w:rsid w:val="00C313EE"/>
    <w:rsid w:val="00C3306C"/>
    <w:rsid w:val="00C330BD"/>
    <w:rsid w:val="00C33219"/>
    <w:rsid w:val="00C33466"/>
    <w:rsid w:val="00C33C33"/>
    <w:rsid w:val="00C347BF"/>
    <w:rsid w:val="00C34DC8"/>
    <w:rsid w:val="00C361B6"/>
    <w:rsid w:val="00C36236"/>
    <w:rsid w:val="00C373EA"/>
    <w:rsid w:val="00C417E9"/>
    <w:rsid w:val="00C42997"/>
    <w:rsid w:val="00C42F2C"/>
    <w:rsid w:val="00C42F58"/>
    <w:rsid w:val="00C432B1"/>
    <w:rsid w:val="00C44ACF"/>
    <w:rsid w:val="00C44B9B"/>
    <w:rsid w:val="00C45B6D"/>
    <w:rsid w:val="00C50007"/>
    <w:rsid w:val="00C504C2"/>
    <w:rsid w:val="00C51447"/>
    <w:rsid w:val="00C51FD5"/>
    <w:rsid w:val="00C54C40"/>
    <w:rsid w:val="00C5595C"/>
    <w:rsid w:val="00C60627"/>
    <w:rsid w:val="00C6129A"/>
    <w:rsid w:val="00C64089"/>
    <w:rsid w:val="00C64B0D"/>
    <w:rsid w:val="00C66074"/>
    <w:rsid w:val="00C67503"/>
    <w:rsid w:val="00C67724"/>
    <w:rsid w:val="00C70633"/>
    <w:rsid w:val="00C7102C"/>
    <w:rsid w:val="00C71714"/>
    <w:rsid w:val="00C72235"/>
    <w:rsid w:val="00C72681"/>
    <w:rsid w:val="00C73D28"/>
    <w:rsid w:val="00C74042"/>
    <w:rsid w:val="00C7428A"/>
    <w:rsid w:val="00C75268"/>
    <w:rsid w:val="00C7566A"/>
    <w:rsid w:val="00C75D3A"/>
    <w:rsid w:val="00C767DC"/>
    <w:rsid w:val="00C77FC1"/>
    <w:rsid w:val="00C80EE2"/>
    <w:rsid w:val="00C81116"/>
    <w:rsid w:val="00C819E8"/>
    <w:rsid w:val="00C81C2F"/>
    <w:rsid w:val="00C824CE"/>
    <w:rsid w:val="00C83660"/>
    <w:rsid w:val="00C858A7"/>
    <w:rsid w:val="00C85FD5"/>
    <w:rsid w:val="00C8654A"/>
    <w:rsid w:val="00C87D4B"/>
    <w:rsid w:val="00C903B5"/>
    <w:rsid w:val="00C9070D"/>
    <w:rsid w:val="00C9155C"/>
    <w:rsid w:val="00C91BAF"/>
    <w:rsid w:val="00C92AFF"/>
    <w:rsid w:val="00C92E28"/>
    <w:rsid w:val="00C93922"/>
    <w:rsid w:val="00C93DB5"/>
    <w:rsid w:val="00C94065"/>
    <w:rsid w:val="00C95D09"/>
    <w:rsid w:val="00C96A34"/>
    <w:rsid w:val="00C97F32"/>
    <w:rsid w:val="00CA039D"/>
    <w:rsid w:val="00CA0991"/>
    <w:rsid w:val="00CA0B82"/>
    <w:rsid w:val="00CA1445"/>
    <w:rsid w:val="00CA1B5A"/>
    <w:rsid w:val="00CA2DBE"/>
    <w:rsid w:val="00CA2E24"/>
    <w:rsid w:val="00CA3873"/>
    <w:rsid w:val="00CA38E8"/>
    <w:rsid w:val="00CA4ED7"/>
    <w:rsid w:val="00CA5140"/>
    <w:rsid w:val="00CA6129"/>
    <w:rsid w:val="00CA67F8"/>
    <w:rsid w:val="00CA6A25"/>
    <w:rsid w:val="00CA7431"/>
    <w:rsid w:val="00CA78EC"/>
    <w:rsid w:val="00CB01BA"/>
    <w:rsid w:val="00CB28A1"/>
    <w:rsid w:val="00CB5792"/>
    <w:rsid w:val="00CB5B4F"/>
    <w:rsid w:val="00CC0659"/>
    <w:rsid w:val="00CC2458"/>
    <w:rsid w:val="00CC24B9"/>
    <w:rsid w:val="00CC2636"/>
    <w:rsid w:val="00CC3770"/>
    <w:rsid w:val="00CC4EF7"/>
    <w:rsid w:val="00CC5D02"/>
    <w:rsid w:val="00CC7470"/>
    <w:rsid w:val="00CC79FB"/>
    <w:rsid w:val="00CD02FF"/>
    <w:rsid w:val="00CD0E83"/>
    <w:rsid w:val="00CD186D"/>
    <w:rsid w:val="00CD4337"/>
    <w:rsid w:val="00CD64E4"/>
    <w:rsid w:val="00CD72D0"/>
    <w:rsid w:val="00CD7888"/>
    <w:rsid w:val="00CD791B"/>
    <w:rsid w:val="00CD7F2C"/>
    <w:rsid w:val="00CE0588"/>
    <w:rsid w:val="00CE0807"/>
    <w:rsid w:val="00CE0C0A"/>
    <w:rsid w:val="00CE0F8E"/>
    <w:rsid w:val="00CE21B3"/>
    <w:rsid w:val="00CE221A"/>
    <w:rsid w:val="00CE22B1"/>
    <w:rsid w:val="00CE3160"/>
    <w:rsid w:val="00CE4A9B"/>
    <w:rsid w:val="00CE52FE"/>
    <w:rsid w:val="00CE7638"/>
    <w:rsid w:val="00CE7E75"/>
    <w:rsid w:val="00CF1954"/>
    <w:rsid w:val="00CF2B7D"/>
    <w:rsid w:val="00CF47B4"/>
    <w:rsid w:val="00CF47BC"/>
    <w:rsid w:val="00CF59A6"/>
    <w:rsid w:val="00CF613F"/>
    <w:rsid w:val="00CF67CB"/>
    <w:rsid w:val="00CF6F99"/>
    <w:rsid w:val="00CF75C7"/>
    <w:rsid w:val="00CF7762"/>
    <w:rsid w:val="00D03033"/>
    <w:rsid w:val="00D0319C"/>
    <w:rsid w:val="00D031D0"/>
    <w:rsid w:val="00D038EC"/>
    <w:rsid w:val="00D06A4A"/>
    <w:rsid w:val="00D06F38"/>
    <w:rsid w:val="00D11E16"/>
    <w:rsid w:val="00D12F90"/>
    <w:rsid w:val="00D13983"/>
    <w:rsid w:val="00D143B2"/>
    <w:rsid w:val="00D157F8"/>
    <w:rsid w:val="00D15B3E"/>
    <w:rsid w:val="00D160A0"/>
    <w:rsid w:val="00D162AA"/>
    <w:rsid w:val="00D1658B"/>
    <w:rsid w:val="00D16DEA"/>
    <w:rsid w:val="00D17A54"/>
    <w:rsid w:val="00D17A8B"/>
    <w:rsid w:val="00D20066"/>
    <w:rsid w:val="00D21D7C"/>
    <w:rsid w:val="00D21F73"/>
    <w:rsid w:val="00D222C4"/>
    <w:rsid w:val="00D23431"/>
    <w:rsid w:val="00D235DB"/>
    <w:rsid w:val="00D2492F"/>
    <w:rsid w:val="00D2606A"/>
    <w:rsid w:val="00D26279"/>
    <w:rsid w:val="00D26DBB"/>
    <w:rsid w:val="00D302EE"/>
    <w:rsid w:val="00D32238"/>
    <w:rsid w:val="00D3263A"/>
    <w:rsid w:val="00D32C9B"/>
    <w:rsid w:val="00D333B1"/>
    <w:rsid w:val="00D3369C"/>
    <w:rsid w:val="00D369CE"/>
    <w:rsid w:val="00D36F74"/>
    <w:rsid w:val="00D37F1E"/>
    <w:rsid w:val="00D40005"/>
    <w:rsid w:val="00D409B0"/>
    <w:rsid w:val="00D40CC1"/>
    <w:rsid w:val="00D4209C"/>
    <w:rsid w:val="00D42F74"/>
    <w:rsid w:val="00D43238"/>
    <w:rsid w:val="00D440FB"/>
    <w:rsid w:val="00D45BBA"/>
    <w:rsid w:val="00D46C3F"/>
    <w:rsid w:val="00D47265"/>
    <w:rsid w:val="00D47DD3"/>
    <w:rsid w:val="00D5008E"/>
    <w:rsid w:val="00D516AB"/>
    <w:rsid w:val="00D51831"/>
    <w:rsid w:val="00D52019"/>
    <w:rsid w:val="00D52A9E"/>
    <w:rsid w:val="00D52D54"/>
    <w:rsid w:val="00D52D8C"/>
    <w:rsid w:val="00D52FA2"/>
    <w:rsid w:val="00D54BCD"/>
    <w:rsid w:val="00D55141"/>
    <w:rsid w:val="00D551CB"/>
    <w:rsid w:val="00D55248"/>
    <w:rsid w:val="00D55338"/>
    <w:rsid w:val="00D5633A"/>
    <w:rsid w:val="00D57663"/>
    <w:rsid w:val="00D57A79"/>
    <w:rsid w:val="00D57A95"/>
    <w:rsid w:val="00D57C2D"/>
    <w:rsid w:val="00D57E6E"/>
    <w:rsid w:val="00D57FF5"/>
    <w:rsid w:val="00D60545"/>
    <w:rsid w:val="00D60CA6"/>
    <w:rsid w:val="00D61CBD"/>
    <w:rsid w:val="00D6250B"/>
    <w:rsid w:val="00D628D6"/>
    <w:rsid w:val="00D62D99"/>
    <w:rsid w:val="00D63DA3"/>
    <w:rsid w:val="00D649CA"/>
    <w:rsid w:val="00D65CD2"/>
    <w:rsid w:val="00D66647"/>
    <w:rsid w:val="00D66B33"/>
    <w:rsid w:val="00D66F5B"/>
    <w:rsid w:val="00D67683"/>
    <w:rsid w:val="00D6783A"/>
    <w:rsid w:val="00D71FA6"/>
    <w:rsid w:val="00D72E20"/>
    <w:rsid w:val="00D73176"/>
    <w:rsid w:val="00D74B5E"/>
    <w:rsid w:val="00D760F1"/>
    <w:rsid w:val="00D761B2"/>
    <w:rsid w:val="00D7759A"/>
    <w:rsid w:val="00D80E1F"/>
    <w:rsid w:val="00D817EE"/>
    <w:rsid w:val="00D819B9"/>
    <w:rsid w:val="00D84BE3"/>
    <w:rsid w:val="00D86625"/>
    <w:rsid w:val="00D86B53"/>
    <w:rsid w:val="00D87B71"/>
    <w:rsid w:val="00D87D15"/>
    <w:rsid w:val="00D87D4F"/>
    <w:rsid w:val="00D9088E"/>
    <w:rsid w:val="00D90D7B"/>
    <w:rsid w:val="00D9250A"/>
    <w:rsid w:val="00D931A0"/>
    <w:rsid w:val="00D93354"/>
    <w:rsid w:val="00D936F7"/>
    <w:rsid w:val="00D939C8"/>
    <w:rsid w:val="00D9414D"/>
    <w:rsid w:val="00D958D0"/>
    <w:rsid w:val="00D9591C"/>
    <w:rsid w:val="00D96A29"/>
    <w:rsid w:val="00DA06A1"/>
    <w:rsid w:val="00DA1085"/>
    <w:rsid w:val="00DA26EC"/>
    <w:rsid w:val="00DA2A05"/>
    <w:rsid w:val="00DA49D7"/>
    <w:rsid w:val="00DA570F"/>
    <w:rsid w:val="00DA57B5"/>
    <w:rsid w:val="00DA5EAC"/>
    <w:rsid w:val="00DA6A26"/>
    <w:rsid w:val="00DB03E5"/>
    <w:rsid w:val="00DB18A7"/>
    <w:rsid w:val="00DB2386"/>
    <w:rsid w:val="00DB37BB"/>
    <w:rsid w:val="00DB42BB"/>
    <w:rsid w:val="00DB4A8F"/>
    <w:rsid w:val="00DB584F"/>
    <w:rsid w:val="00DB597D"/>
    <w:rsid w:val="00DB6F5C"/>
    <w:rsid w:val="00DB783D"/>
    <w:rsid w:val="00DB79FB"/>
    <w:rsid w:val="00DC0040"/>
    <w:rsid w:val="00DC1CCB"/>
    <w:rsid w:val="00DC1E1E"/>
    <w:rsid w:val="00DC20DD"/>
    <w:rsid w:val="00DC2920"/>
    <w:rsid w:val="00DC3BFC"/>
    <w:rsid w:val="00DC4A77"/>
    <w:rsid w:val="00DC5505"/>
    <w:rsid w:val="00DC6B0A"/>
    <w:rsid w:val="00DD002D"/>
    <w:rsid w:val="00DD10A0"/>
    <w:rsid w:val="00DD18F5"/>
    <w:rsid w:val="00DD2EB0"/>
    <w:rsid w:val="00DD46F7"/>
    <w:rsid w:val="00DD5577"/>
    <w:rsid w:val="00DD64F5"/>
    <w:rsid w:val="00DE1507"/>
    <w:rsid w:val="00DE1A21"/>
    <w:rsid w:val="00DE1EA5"/>
    <w:rsid w:val="00DE24E3"/>
    <w:rsid w:val="00DE2AE9"/>
    <w:rsid w:val="00DE2BF4"/>
    <w:rsid w:val="00DE2C56"/>
    <w:rsid w:val="00DE35F3"/>
    <w:rsid w:val="00DE49D5"/>
    <w:rsid w:val="00DE4D13"/>
    <w:rsid w:val="00DE5D2B"/>
    <w:rsid w:val="00DF1432"/>
    <w:rsid w:val="00DF161D"/>
    <w:rsid w:val="00DF186C"/>
    <w:rsid w:val="00DF2488"/>
    <w:rsid w:val="00DF330C"/>
    <w:rsid w:val="00DF44DE"/>
    <w:rsid w:val="00DF4C13"/>
    <w:rsid w:val="00DF5A76"/>
    <w:rsid w:val="00DF5BEA"/>
    <w:rsid w:val="00DF7163"/>
    <w:rsid w:val="00DF740C"/>
    <w:rsid w:val="00DF79B4"/>
    <w:rsid w:val="00DF7D08"/>
    <w:rsid w:val="00E01A45"/>
    <w:rsid w:val="00E03489"/>
    <w:rsid w:val="00E03FCA"/>
    <w:rsid w:val="00E05B02"/>
    <w:rsid w:val="00E05E1B"/>
    <w:rsid w:val="00E065AF"/>
    <w:rsid w:val="00E06FB6"/>
    <w:rsid w:val="00E073B0"/>
    <w:rsid w:val="00E10195"/>
    <w:rsid w:val="00E10830"/>
    <w:rsid w:val="00E10ABA"/>
    <w:rsid w:val="00E131EF"/>
    <w:rsid w:val="00E13434"/>
    <w:rsid w:val="00E1369F"/>
    <w:rsid w:val="00E13B8A"/>
    <w:rsid w:val="00E13C99"/>
    <w:rsid w:val="00E14F7A"/>
    <w:rsid w:val="00E15469"/>
    <w:rsid w:val="00E1635A"/>
    <w:rsid w:val="00E17996"/>
    <w:rsid w:val="00E228CB"/>
    <w:rsid w:val="00E22CA5"/>
    <w:rsid w:val="00E22DD0"/>
    <w:rsid w:val="00E22EAB"/>
    <w:rsid w:val="00E23778"/>
    <w:rsid w:val="00E23F36"/>
    <w:rsid w:val="00E255B0"/>
    <w:rsid w:val="00E26BB6"/>
    <w:rsid w:val="00E26CCB"/>
    <w:rsid w:val="00E274D8"/>
    <w:rsid w:val="00E31AD5"/>
    <w:rsid w:val="00E320DA"/>
    <w:rsid w:val="00E3233A"/>
    <w:rsid w:val="00E32ED8"/>
    <w:rsid w:val="00E33120"/>
    <w:rsid w:val="00E34E0B"/>
    <w:rsid w:val="00E350EE"/>
    <w:rsid w:val="00E35DF9"/>
    <w:rsid w:val="00E36816"/>
    <w:rsid w:val="00E36972"/>
    <w:rsid w:val="00E415CA"/>
    <w:rsid w:val="00E41B12"/>
    <w:rsid w:val="00E43D51"/>
    <w:rsid w:val="00E44184"/>
    <w:rsid w:val="00E45472"/>
    <w:rsid w:val="00E45C36"/>
    <w:rsid w:val="00E46041"/>
    <w:rsid w:val="00E46D02"/>
    <w:rsid w:val="00E46FD2"/>
    <w:rsid w:val="00E47780"/>
    <w:rsid w:val="00E52584"/>
    <w:rsid w:val="00E529ED"/>
    <w:rsid w:val="00E53C66"/>
    <w:rsid w:val="00E54AF9"/>
    <w:rsid w:val="00E55FA7"/>
    <w:rsid w:val="00E57163"/>
    <w:rsid w:val="00E60BF1"/>
    <w:rsid w:val="00E61C6B"/>
    <w:rsid w:val="00E61E0E"/>
    <w:rsid w:val="00E62434"/>
    <w:rsid w:val="00E64487"/>
    <w:rsid w:val="00E646CF"/>
    <w:rsid w:val="00E652B1"/>
    <w:rsid w:val="00E653A3"/>
    <w:rsid w:val="00E65CD8"/>
    <w:rsid w:val="00E65D84"/>
    <w:rsid w:val="00E66211"/>
    <w:rsid w:val="00E664D6"/>
    <w:rsid w:val="00E667B8"/>
    <w:rsid w:val="00E67F9A"/>
    <w:rsid w:val="00E710C4"/>
    <w:rsid w:val="00E71BB8"/>
    <w:rsid w:val="00E71E82"/>
    <w:rsid w:val="00E72282"/>
    <w:rsid w:val="00E7428F"/>
    <w:rsid w:val="00E74F75"/>
    <w:rsid w:val="00E75F4D"/>
    <w:rsid w:val="00E76917"/>
    <w:rsid w:val="00E77CE8"/>
    <w:rsid w:val="00E8017E"/>
    <w:rsid w:val="00E813B0"/>
    <w:rsid w:val="00E8173C"/>
    <w:rsid w:val="00E82AAC"/>
    <w:rsid w:val="00E82C22"/>
    <w:rsid w:val="00E84C0B"/>
    <w:rsid w:val="00E862F5"/>
    <w:rsid w:val="00E86F6F"/>
    <w:rsid w:val="00E90A72"/>
    <w:rsid w:val="00E90BDB"/>
    <w:rsid w:val="00E911C0"/>
    <w:rsid w:val="00E924B9"/>
    <w:rsid w:val="00E93360"/>
    <w:rsid w:val="00E93821"/>
    <w:rsid w:val="00E93902"/>
    <w:rsid w:val="00E9432D"/>
    <w:rsid w:val="00E94C44"/>
    <w:rsid w:val="00E94F21"/>
    <w:rsid w:val="00E96CC9"/>
    <w:rsid w:val="00EA0CAA"/>
    <w:rsid w:val="00EA0D33"/>
    <w:rsid w:val="00EA0E29"/>
    <w:rsid w:val="00EA2028"/>
    <w:rsid w:val="00EA2A81"/>
    <w:rsid w:val="00EA4024"/>
    <w:rsid w:val="00EA63DF"/>
    <w:rsid w:val="00EA6C55"/>
    <w:rsid w:val="00EA6C76"/>
    <w:rsid w:val="00EB285B"/>
    <w:rsid w:val="00EB36C7"/>
    <w:rsid w:val="00EB49D9"/>
    <w:rsid w:val="00EB5A56"/>
    <w:rsid w:val="00EB6992"/>
    <w:rsid w:val="00EB6D48"/>
    <w:rsid w:val="00EB7226"/>
    <w:rsid w:val="00EC08CE"/>
    <w:rsid w:val="00EC241E"/>
    <w:rsid w:val="00EC568F"/>
    <w:rsid w:val="00EC5C05"/>
    <w:rsid w:val="00EC5F2C"/>
    <w:rsid w:val="00EC6504"/>
    <w:rsid w:val="00EC660F"/>
    <w:rsid w:val="00EC79E2"/>
    <w:rsid w:val="00ED0472"/>
    <w:rsid w:val="00ED0896"/>
    <w:rsid w:val="00ED1790"/>
    <w:rsid w:val="00ED17FE"/>
    <w:rsid w:val="00ED1BA5"/>
    <w:rsid w:val="00ED2025"/>
    <w:rsid w:val="00ED2427"/>
    <w:rsid w:val="00ED3665"/>
    <w:rsid w:val="00ED3C7D"/>
    <w:rsid w:val="00ED4D14"/>
    <w:rsid w:val="00ED5173"/>
    <w:rsid w:val="00ED6DF3"/>
    <w:rsid w:val="00EE236C"/>
    <w:rsid w:val="00EE3044"/>
    <w:rsid w:val="00EE35F1"/>
    <w:rsid w:val="00EE4A25"/>
    <w:rsid w:val="00EE4CAE"/>
    <w:rsid w:val="00EE4DF9"/>
    <w:rsid w:val="00EE61D1"/>
    <w:rsid w:val="00EE7333"/>
    <w:rsid w:val="00EE751B"/>
    <w:rsid w:val="00EE7DA1"/>
    <w:rsid w:val="00EF0751"/>
    <w:rsid w:val="00EF19E6"/>
    <w:rsid w:val="00EF1B47"/>
    <w:rsid w:val="00EF4273"/>
    <w:rsid w:val="00EF44AF"/>
    <w:rsid w:val="00EF526E"/>
    <w:rsid w:val="00EF56EA"/>
    <w:rsid w:val="00EF6500"/>
    <w:rsid w:val="00F00D8B"/>
    <w:rsid w:val="00F010E6"/>
    <w:rsid w:val="00F02B50"/>
    <w:rsid w:val="00F03F08"/>
    <w:rsid w:val="00F04C3E"/>
    <w:rsid w:val="00F04D6B"/>
    <w:rsid w:val="00F05443"/>
    <w:rsid w:val="00F0710E"/>
    <w:rsid w:val="00F07289"/>
    <w:rsid w:val="00F0782F"/>
    <w:rsid w:val="00F11312"/>
    <w:rsid w:val="00F1437D"/>
    <w:rsid w:val="00F14C13"/>
    <w:rsid w:val="00F15BE9"/>
    <w:rsid w:val="00F15C67"/>
    <w:rsid w:val="00F15EBD"/>
    <w:rsid w:val="00F20670"/>
    <w:rsid w:val="00F220C6"/>
    <w:rsid w:val="00F2247E"/>
    <w:rsid w:val="00F22C03"/>
    <w:rsid w:val="00F251B3"/>
    <w:rsid w:val="00F26DE8"/>
    <w:rsid w:val="00F27A30"/>
    <w:rsid w:val="00F27CCD"/>
    <w:rsid w:val="00F27F8A"/>
    <w:rsid w:val="00F308F2"/>
    <w:rsid w:val="00F31186"/>
    <w:rsid w:val="00F32B97"/>
    <w:rsid w:val="00F34065"/>
    <w:rsid w:val="00F35169"/>
    <w:rsid w:val="00F356C9"/>
    <w:rsid w:val="00F35A52"/>
    <w:rsid w:val="00F36545"/>
    <w:rsid w:val="00F36830"/>
    <w:rsid w:val="00F3793D"/>
    <w:rsid w:val="00F37A03"/>
    <w:rsid w:val="00F407C0"/>
    <w:rsid w:val="00F44837"/>
    <w:rsid w:val="00F46627"/>
    <w:rsid w:val="00F4663E"/>
    <w:rsid w:val="00F4677F"/>
    <w:rsid w:val="00F467B6"/>
    <w:rsid w:val="00F50077"/>
    <w:rsid w:val="00F50A08"/>
    <w:rsid w:val="00F50A99"/>
    <w:rsid w:val="00F50B17"/>
    <w:rsid w:val="00F51176"/>
    <w:rsid w:val="00F5140E"/>
    <w:rsid w:val="00F51569"/>
    <w:rsid w:val="00F527A2"/>
    <w:rsid w:val="00F52CF7"/>
    <w:rsid w:val="00F53074"/>
    <w:rsid w:val="00F53873"/>
    <w:rsid w:val="00F53F2E"/>
    <w:rsid w:val="00F54927"/>
    <w:rsid w:val="00F54B32"/>
    <w:rsid w:val="00F55B57"/>
    <w:rsid w:val="00F56EF5"/>
    <w:rsid w:val="00F577DB"/>
    <w:rsid w:val="00F606DE"/>
    <w:rsid w:val="00F61484"/>
    <w:rsid w:val="00F615A9"/>
    <w:rsid w:val="00F61CEF"/>
    <w:rsid w:val="00F621D3"/>
    <w:rsid w:val="00F6304B"/>
    <w:rsid w:val="00F6335A"/>
    <w:rsid w:val="00F6353B"/>
    <w:rsid w:val="00F65FD6"/>
    <w:rsid w:val="00F6675D"/>
    <w:rsid w:val="00F66E34"/>
    <w:rsid w:val="00F67E28"/>
    <w:rsid w:val="00F70D8A"/>
    <w:rsid w:val="00F71E94"/>
    <w:rsid w:val="00F72A1D"/>
    <w:rsid w:val="00F7329A"/>
    <w:rsid w:val="00F73A30"/>
    <w:rsid w:val="00F73A3C"/>
    <w:rsid w:val="00F73C4F"/>
    <w:rsid w:val="00F74549"/>
    <w:rsid w:val="00F76A21"/>
    <w:rsid w:val="00F770F8"/>
    <w:rsid w:val="00F773F3"/>
    <w:rsid w:val="00F8098E"/>
    <w:rsid w:val="00F80B43"/>
    <w:rsid w:val="00F81D5E"/>
    <w:rsid w:val="00F82798"/>
    <w:rsid w:val="00F82DB9"/>
    <w:rsid w:val="00F83436"/>
    <w:rsid w:val="00F848EB"/>
    <w:rsid w:val="00F8523E"/>
    <w:rsid w:val="00F85521"/>
    <w:rsid w:val="00F85857"/>
    <w:rsid w:val="00F861F6"/>
    <w:rsid w:val="00F864CA"/>
    <w:rsid w:val="00F86EEC"/>
    <w:rsid w:val="00F87354"/>
    <w:rsid w:val="00F873B2"/>
    <w:rsid w:val="00F900BF"/>
    <w:rsid w:val="00F90C95"/>
    <w:rsid w:val="00F9118B"/>
    <w:rsid w:val="00F911A9"/>
    <w:rsid w:val="00F92354"/>
    <w:rsid w:val="00F92A46"/>
    <w:rsid w:val="00F92C32"/>
    <w:rsid w:val="00F9366D"/>
    <w:rsid w:val="00F9419A"/>
    <w:rsid w:val="00F9450E"/>
    <w:rsid w:val="00F95B7A"/>
    <w:rsid w:val="00F95FB3"/>
    <w:rsid w:val="00F962D7"/>
    <w:rsid w:val="00F967D9"/>
    <w:rsid w:val="00F96FE2"/>
    <w:rsid w:val="00FA0460"/>
    <w:rsid w:val="00FA0952"/>
    <w:rsid w:val="00FA0AD0"/>
    <w:rsid w:val="00FA0B06"/>
    <w:rsid w:val="00FA1881"/>
    <w:rsid w:val="00FA18B0"/>
    <w:rsid w:val="00FA1F1E"/>
    <w:rsid w:val="00FA2048"/>
    <w:rsid w:val="00FA3C06"/>
    <w:rsid w:val="00FA3F0E"/>
    <w:rsid w:val="00FA4D8A"/>
    <w:rsid w:val="00FA5605"/>
    <w:rsid w:val="00FA691B"/>
    <w:rsid w:val="00FA6AE7"/>
    <w:rsid w:val="00FA6BA3"/>
    <w:rsid w:val="00FA7013"/>
    <w:rsid w:val="00FA7430"/>
    <w:rsid w:val="00FA76AC"/>
    <w:rsid w:val="00FA770E"/>
    <w:rsid w:val="00FB06DD"/>
    <w:rsid w:val="00FB0E83"/>
    <w:rsid w:val="00FB3762"/>
    <w:rsid w:val="00FB39AE"/>
    <w:rsid w:val="00FB41D8"/>
    <w:rsid w:val="00FB4D86"/>
    <w:rsid w:val="00FB6FB6"/>
    <w:rsid w:val="00FB7884"/>
    <w:rsid w:val="00FB7CFA"/>
    <w:rsid w:val="00FC3CD6"/>
    <w:rsid w:val="00FC4966"/>
    <w:rsid w:val="00FC4D12"/>
    <w:rsid w:val="00FC5D65"/>
    <w:rsid w:val="00FC5F17"/>
    <w:rsid w:val="00FC694D"/>
    <w:rsid w:val="00FD172E"/>
    <w:rsid w:val="00FD2D4E"/>
    <w:rsid w:val="00FD2D87"/>
    <w:rsid w:val="00FD3C0F"/>
    <w:rsid w:val="00FD4F6C"/>
    <w:rsid w:val="00FD54F1"/>
    <w:rsid w:val="00FD5AED"/>
    <w:rsid w:val="00FD6FAF"/>
    <w:rsid w:val="00FE05D0"/>
    <w:rsid w:val="00FE0C0F"/>
    <w:rsid w:val="00FE0EA6"/>
    <w:rsid w:val="00FE0F6F"/>
    <w:rsid w:val="00FE29A1"/>
    <w:rsid w:val="00FE2BAE"/>
    <w:rsid w:val="00FE3518"/>
    <w:rsid w:val="00FE4A50"/>
    <w:rsid w:val="00FE4BA5"/>
    <w:rsid w:val="00FE69D4"/>
    <w:rsid w:val="00FE6FD0"/>
    <w:rsid w:val="00FF1620"/>
    <w:rsid w:val="00FF2722"/>
    <w:rsid w:val="00FF2DD8"/>
    <w:rsid w:val="00FF3285"/>
    <w:rsid w:val="00FF5834"/>
    <w:rsid w:val="00FF5FA9"/>
    <w:rsid w:val="00FF6AC1"/>
    <w:rsid w:val="00FF70E4"/>
    <w:rsid w:val="00FF7F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eaeaea"/>
    </o:shapedefaults>
    <o:shapelayout v:ext="edit">
      <o:idmap v:ext="edit" data="1"/>
    </o:shapelayout>
  </w:shapeDefaults>
  <w:decimalSymbol w:val=","/>
  <w:listSeparator w:val=","/>
  <w14:docId w14:val="400C551F"/>
  <w15:chartTrackingRefBased/>
  <w15:docId w15:val="{443DFE95-B46D-421E-A1D5-9EBC34B18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B783D"/>
    <w:pPr>
      <w:spacing w:before="120" w:after="120" w:line="300" w:lineRule="auto"/>
      <w:jc w:val="both"/>
    </w:pPr>
    <w:rPr>
      <w:rFonts w:ascii="Arial" w:hAnsi="Arial"/>
      <w:lang w:eastAsia="en-US"/>
    </w:rPr>
  </w:style>
  <w:style w:type="paragraph" w:styleId="Heading1">
    <w:name w:val="heading 1"/>
    <w:aliases w:val="title,H1,Heading #1"/>
    <w:next w:val="BodyText"/>
    <w:autoRedefine/>
    <w:qFormat/>
    <w:rsid w:val="00E71BB8"/>
    <w:pPr>
      <w:keepNext/>
      <w:widowControl w:val="0"/>
      <w:numPr>
        <w:numId w:val="13"/>
      </w:numPr>
      <w:pBdr>
        <w:top w:val="double" w:sz="4" w:space="12" w:color="auto"/>
        <w:bottom w:val="single" w:sz="6" w:space="10" w:color="auto"/>
      </w:pBdr>
      <w:spacing w:before="120" w:after="240"/>
      <w:outlineLvl w:val="0"/>
    </w:pPr>
    <w:rPr>
      <w:rFonts w:ascii="Arial" w:hAnsi="Arial"/>
      <w:b/>
      <w:caps/>
      <w:noProof/>
      <w:spacing w:val="-10"/>
      <w:kern w:val="20"/>
      <w:position w:val="8"/>
      <w:sz w:val="32"/>
      <w:szCs w:val="32"/>
      <w:lang w:eastAsia="en-US"/>
    </w:rPr>
  </w:style>
  <w:style w:type="paragraph" w:styleId="Heading2">
    <w:name w:val="heading 2"/>
    <w:aliases w:val="CPR Heading 2,ABM2,Char,Char Char Char"/>
    <w:basedOn w:val="Normal"/>
    <w:next w:val="BodyText"/>
    <w:link w:val="Heading2Char"/>
    <w:autoRedefine/>
    <w:uiPriority w:val="9"/>
    <w:qFormat/>
    <w:rsid w:val="00F9419A"/>
    <w:pPr>
      <w:keepNext/>
      <w:keepLines/>
      <w:numPr>
        <w:ilvl w:val="1"/>
        <w:numId w:val="13"/>
      </w:numPr>
      <w:outlineLvl w:val="1"/>
    </w:pPr>
    <w:rPr>
      <w:rFonts w:cs="Arial"/>
      <w:b/>
      <w:smallCaps/>
      <w:spacing w:val="30"/>
      <w:kern w:val="28"/>
    </w:rPr>
  </w:style>
  <w:style w:type="paragraph" w:styleId="Heading3">
    <w:name w:val="heading 3"/>
    <w:aliases w:val="CPR Heading 3,ABM3,Sub,h3,h31,h32,h33,h34,h35,h36,h37,h38,h39,h311,h321,h331,h341,h351,h361,h371,h381,h310,h312,h322,h332,h342,h352,h362,h372,h382,h313,h323,h333,h343,h353,h363,h373,h383,h314,h324,h334,h344,h354,h364,h374,h384,h315,h325,h335"/>
    <w:basedOn w:val="Normal"/>
    <w:next w:val="BodyText"/>
    <w:link w:val="Heading3Char"/>
    <w:autoRedefine/>
    <w:qFormat/>
    <w:rsid w:val="001F7459"/>
    <w:pPr>
      <w:keepNext/>
      <w:keepLines/>
      <w:numPr>
        <w:ilvl w:val="2"/>
        <w:numId w:val="13"/>
      </w:numPr>
      <w:spacing w:before="60" w:after="60"/>
      <w:outlineLvl w:val="2"/>
    </w:pPr>
    <w:rPr>
      <w:rFonts w:cs="Arial"/>
      <w:b/>
      <w:spacing w:val="30"/>
      <w:kern w:val="28"/>
    </w:rPr>
  </w:style>
  <w:style w:type="paragraph" w:styleId="Heading4">
    <w:name w:val="heading 4"/>
    <w:basedOn w:val="Normal"/>
    <w:next w:val="Normal"/>
    <w:autoRedefine/>
    <w:qFormat/>
    <w:rsid w:val="00065B3A"/>
    <w:pPr>
      <w:keepNext/>
      <w:numPr>
        <w:ilvl w:val="3"/>
        <w:numId w:val="13"/>
      </w:numPr>
      <w:outlineLvl w:val="3"/>
    </w:pPr>
    <w:rPr>
      <w:rFonts w:cs="Arial"/>
      <w:b/>
      <w:bCs/>
      <w:spacing w:val="30"/>
    </w:rPr>
  </w:style>
  <w:style w:type="paragraph" w:styleId="Heading5">
    <w:name w:val="heading 5"/>
    <w:basedOn w:val="Normal"/>
    <w:next w:val="Normal"/>
    <w:autoRedefine/>
    <w:qFormat/>
    <w:rsid w:val="004B190E"/>
    <w:pPr>
      <w:keepNext/>
      <w:numPr>
        <w:ilvl w:val="4"/>
        <w:numId w:val="13"/>
      </w:numPr>
      <w:spacing w:beforeLines="60" w:before="144" w:afterLines="60" w:after="144"/>
      <w:outlineLvl w:val="4"/>
    </w:pPr>
    <w:rPr>
      <w:rFonts w:ascii="Arial Bold" w:hAnsi="Arial Bold" w:cs="Arial"/>
      <w:b/>
      <w:bCs/>
      <w:spacing w:val="30"/>
    </w:rPr>
  </w:style>
  <w:style w:type="paragraph" w:styleId="Heading6">
    <w:name w:val="heading 6"/>
    <w:basedOn w:val="Normal"/>
    <w:next w:val="Normal"/>
    <w:qFormat/>
    <w:pPr>
      <w:keepNext/>
      <w:numPr>
        <w:ilvl w:val="5"/>
        <w:numId w:val="13"/>
      </w:numPr>
      <w:outlineLvl w:val="5"/>
    </w:pPr>
    <w:rPr>
      <w:rFonts w:cs="Arial"/>
      <w:b/>
      <w:bCs/>
    </w:rPr>
  </w:style>
  <w:style w:type="paragraph" w:styleId="Heading7">
    <w:name w:val="heading 7"/>
    <w:basedOn w:val="Normal"/>
    <w:next w:val="Normal"/>
    <w:qFormat/>
    <w:pPr>
      <w:keepNext/>
      <w:numPr>
        <w:ilvl w:val="6"/>
        <w:numId w:val="13"/>
      </w:numPr>
      <w:jc w:val="center"/>
      <w:outlineLvl w:val="6"/>
    </w:pPr>
    <w:rPr>
      <w:b/>
    </w:rPr>
  </w:style>
  <w:style w:type="paragraph" w:styleId="Heading8">
    <w:name w:val="heading 8"/>
    <w:basedOn w:val="Normal"/>
    <w:next w:val="Normal"/>
    <w:qFormat/>
    <w:pPr>
      <w:keepNext/>
      <w:numPr>
        <w:ilvl w:val="7"/>
        <w:numId w:val="13"/>
      </w:numPr>
      <w:spacing w:line="288" w:lineRule="auto"/>
      <w:jc w:val="right"/>
      <w:outlineLvl w:val="7"/>
    </w:pPr>
    <w:rPr>
      <w:b/>
    </w:rPr>
  </w:style>
  <w:style w:type="paragraph" w:styleId="Heading9">
    <w:name w:val="heading 9"/>
    <w:basedOn w:val="Normal"/>
    <w:next w:val="Normal"/>
    <w:qFormat/>
    <w:pPr>
      <w:keepNext/>
      <w:numPr>
        <w:ilvl w:val="8"/>
        <w:numId w:val="13"/>
      </w:numPr>
      <w:spacing w:before="40" w:after="40"/>
      <w:jc w:val="center"/>
      <w:outlineLvl w:val="8"/>
    </w:pPr>
    <w:rPr>
      <w:rFonts w:cs="Arial"/>
      <w:b/>
      <w:bCs/>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Italics Quote"/>
    <w:basedOn w:val="Normal"/>
    <w:link w:val="BodyTextChar"/>
    <w:pPr>
      <w:spacing w:line="288" w:lineRule="auto"/>
    </w:pPr>
    <w:rPr>
      <w:spacing w:val="-5"/>
    </w:rPr>
  </w:style>
  <w:style w:type="paragraph" w:customStyle="1" w:styleId="CompanyName">
    <w:name w:val="Company Name"/>
    <w:basedOn w:val="Normal"/>
    <w:pPr>
      <w:keepNext/>
      <w:keepLines/>
      <w:framePr w:w="10080" w:h="835" w:hSpace="187" w:vSpace="187" w:wrap="notBeside" w:vAnchor="page" w:hAnchor="margin" w:xAlign="center" w:y="2881" w:anchorLock="1"/>
      <w:spacing w:line="220" w:lineRule="atLeast"/>
      <w:jc w:val="center"/>
    </w:pPr>
    <w:rPr>
      <w:rFonts w:ascii="Arial Black" w:hAnsi="Arial Black"/>
      <w:b/>
      <w:caps/>
      <w:spacing w:val="-25"/>
      <w:kern w:val="28"/>
      <w:sz w:val="48"/>
    </w:rPr>
  </w:style>
  <w:style w:type="paragraph" w:customStyle="1" w:styleId="Department">
    <w:name w:val="Department"/>
    <w:next w:val="Normal"/>
    <w:pPr>
      <w:jc w:val="center"/>
    </w:pPr>
    <w:rPr>
      <w:rFonts w:ascii="Arial Black" w:hAnsi="Arial Black"/>
      <w:b/>
      <w:caps/>
      <w:noProof/>
      <w:sz w:val="32"/>
      <w:lang w:eastAsia="en-US"/>
    </w:rPr>
  </w:style>
  <w:style w:type="paragraph" w:customStyle="1" w:styleId="ReportsTitle">
    <w:name w:val="Reports Title"/>
    <w:pPr>
      <w:framePr w:w="8640" w:h="1728" w:hSpace="187" w:vSpace="187" w:wrap="notBeside" w:vAnchor="page" w:hAnchor="page" w:xAlign="center" w:y="6049" w:anchorLock="1"/>
      <w:jc w:val="center"/>
    </w:pPr>
    <w:rPr>
      <w:b/>
      <w:noProof/>
      <w:sz w:val="28"/>
      <w:lang w:eastAsia="en-US"/>
    </w:rPr>
  </w:style>
  <w:style w:type="paragraph" w:customStyle="1" w:styleId="Author">
    <w:name w:val="Author"/>
    <w:pPr>
      <w:framePr w:w="8640" w:h="864" w:hSpace="187" w:vSpace="187" w:wrap="notBeside" w:vAnchor="page" w:hAnchor="text" w:xAlign="center" w:y="8353" w:anchorLock="1"/>
      <w:shd w:val="solid" w:color="FFFFFF" w:fill="FFFFFF"/>
      <w:jc w:val="center"/>
    </w:pPr>
    <w:rPr>
      <w:b/>
      <w:noProof/>
      <w:sz w:val="24"/>
      <w:lang w:eastAsia="en-US"/>
    </w:rPr>
  </w:style>
  <w:style w:type="paragraph" w:styleId="Date">
    <w:name w:val="Date"/>
    <w:basedOn w:val="Normal"/>
    <w:next w:val="Normal"/>
    <w:pPr>
      <w:framePr w:w="3600" w:h="288" w:hSpace="187" w:vSpace="187" w:wrap="notBeside" w:vAnchor="page" w:hAnchor="page" w:xAlign="center" w:y="9793" w:anchorLock="1"/>
      <w:jc w:val="center"/>
    </w:pPr>
    <w:rPr>
      <w:b/>
      <w:spacing w:val="-5"/>
      <w:sz w:val="22"/>
    </w:rPr>
  </w:style>
  <w:style w:type="paragraph" w:customStyle="1" w:styleId="refno">
    <w:name w:val="ref. no"/>
    <w:basedOn w:val="Normal"/>
    <w:pPr>
      <w:framePr w:w="4320" w:h="432" w:hSpace="187" w:vSpace="187" w:wrap="notBeside" w:vAnchor="page" w:hAnchor="page" w:xAlign="center" w:y="10513" w:anchorLock="1"/>
      <w:jc w:val="center"/>
    </w:pPr>
    <w:rPr>
      <w:b/>
      <w:spacing w:val="-5"/>
      <w:sz w:val="22"/>
    </w:rPr>
  </w:style>
  <w:style w:type="paragraph" w:customStyle="1" w:styleId="Keywordtitle">
    <w:name w:val="Keyword title"/>
    <w:pPr>
      <w:framePr w:w="2880" w:hSpace="187" w:vSpace="187" w:wrap="notBeside" w:vAnchor="page" w:hAnchor="page" w:xAlign="center" w:y="11809" w:anchorLock="1"/>
      <w:jc w:val="center"/>
    </w:pPr>
    <w:rPr>
      <w:rFonts w:ascii="Arial" w:hAnsi="Arial"/>
      <w:b/>
      <w:smallCaps/>
      <w:noProof/>
      <w:spacing w:val="60"/>
      <w:sz w:val="24"/>
      <w:lang w:eastAsia="en-US"/>
    </w:rPr>
  </w:style>
  <w:style w:type="paragraph" w:customStyle="1" w:styleId="keywords">
    <w:name w:val="keywords"/>
    <w:basedOn w:val="Normal"/>
    <w:pPr>
      <w:framePr w:w="8640" w:h="1728" w:hSpace="187" w:vSpace="187" w:wrap="notBeside" w:vAnchor="page" w:hAnchor="page" w:xAlign="center" w:y="12385" w:anchorLock="1"/>
      <w:jc w:val="center"/>
    </w:pPr>
    <w:rPr>
      <w:b/>
      <w:spacing w:val="-5"/>
      <w:sz w:val="22"/>
    </w:rPr>
  </w:style>
  <w:style w:type="paragraph" w:customStyle="1" w:styleId="NoofVol">
    <w:name w:val="No. of Vol:"/>
    <w:basedOn w:val="Normal"/>
    <w:pPr>
      <w:framePr w:w="6480" w:h="576" w:hSpace="187" w:vSpace="187" w:wrap="notBeside" w:vAnchor="page" w:hAnchor="page" w:xAlign="center" w:y="14689" w:anchorLock="1"/>
      <w:jc w:val="center"/>
    </w:pPr>
    <w:rPr>
      <w:b/>
      <w:spacing w:val="-5"/>
      <w:sz w:val="22"/>
    </w:rPr>
  </w:style>
  <w:style w:type="paragraph" w:customStyle="1" w:styleId="SpecialHeadings">
    <w:name w:val="Special Headings"/>
    <w:pPr>
      <w:pBdr>
        <w:bottom w:val="thickThinSmallGap" w:sz="24" w:space="1" w:color="auto"/>
      </w:pBdr>
      <w:spacing w:before="240" w:after="240"/>
    </w:pPr>
    <w:rPr>
      <w:rFonts w:ascii="Arial" w:hAnsi="Arial" w:cs="Arial"/>
      <w:b/>
      <w:smallCaps/>
      <w:noProof/>
      <w:sz w:val="36"/>
      <w:lang w:eastAsia="en-US"/>
    </w:rPr>
  </w:style>
  <w:style w:type="paragraph" w:styleId="TOC1">
    <w:name w:val="toc 1"/>
    <w:basedOn w:val="Normal"/>
    <w:autoRedefine/>
    <w:uiPriority w:val="39"/>
    <w:pPr>
      <w:tabs>
        <w:tab w:val="left" w:pos="720"/>
        <w:tab w:val="left" w:pos="806"/>
        <w:tab w:val="right" w:leader="dot" w:pos="9015"/>
      </w:tabs>
      <w:spacing w:before="240"/>
      <w:ind w:left="720" w:hanging="720"/>
    </w:pPr>
    <w:rPr>
      <w:rFonts w:cs="Arial"/>
      <w:caps/>
      <w:noProof/>
      <w:spacing w:val="-5"/>
      <w:szCs w:val="32"/>
    </w:rPr>
  </w:style>
  <w:style w:type="paragraph" w:styleId="TOC2">
    <w:name w:val="toc 2"/>
    <w:basedOn w:val="Normal"/>
    <w:next w:val="TOC3"/>
    <w:autoRedefine/>
    <w:uiPriority w:val="39"/>
    <w:pPr>
      <w:tabs>
        <w:tab w:val="left" w:pos="720"/>
        <w:tab w:val="left" w:pos="810"/>
        <w:tab w:val="left" w:pos="1440"/>
        <w:tab w:val="right" w:leader="dot" w:pos="9015"/>
      </w:tabs>
      <w:ind w:left="1530" w:hanging="720"/>
    </w:pPr>
    <w:rPr>
      <w:rFonts w:cs="Arial"/>
      <w:noProof/>
      <w:spacing w:val="-5"/>
    </w:rPr>
  </w:style>
  <w:style w:type="paragraph" w:styleId="TOC3">
    <w:name w:val="toc 3"/>
    <w:basedOn w:val="Normal"/>
    <w:autoRedefine/>
    <w:uiPriority w:val="39"/>
    <w:pPr>
      <w:tabs>
        <w:tab w:val="left" w:pos="400"/>
        <w:tab w:val="left" w:leader="dot" w:pos="806"/>
        <w:tab w:val="left" w:pos="2280"/>
        <w:tab w:val="right" w:leader="dot" w:pos="9015"/>
      </w:tabs>
      <w:ind w:left="2880" w:hanging="1440"/>
    </w:pPr>
    <w:rPr>
      <w:noProof/>
      <w:spacing w:val="-5"/>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rPr>
      <w:rFonts w:ascii="Arial" w:hAnsi="Arial"/>
      <w:dstrike w:val="0"/>
      <w:color w:val="auto"/>
      <w:spacing w:val="-10"/>
      <w:sz w:val="16"/>
      <w:vertAlign w:val="baseline"/>
    </w:rPr>
  </w:style>
  <w:style w:type="paragraph" w:customStyle="1" w:styleId="foot">
    <w:name w:val="foot"/>
    <w:pPr>
      <w:tabs>
        <w:tab w:val="right" w:pos="8280"/>
      </w:tabs>
      <w:ind w:right="29"/>
    </w:pPr>
    <w:rPr>
      <w:rFonts w:ascii="Arial" w:hAnsi="Arial"/>
      <w:noProof/>
      <w:sz w:val="14"/>
      <w:lang w:eastAsia="en-US"/>
    </w:rPr>
  </w:style>
  <w:style w:type="paragraph" w:customStyle="1" w:styleId="TitleCover">
    <w:name w:val="Title Cover"/>
    <w:basedOn w:val="Normal"/>
    <w:next w:val="Normal"/>
    <w:pPr>
      <w:keepNext/>
      <w:keepLines/>
      <w:tabs>
        <w:tab w:val="left" w:pos="0"/>
      </w:tabs>
      <w:spacing w:before="240" w:after="500" w:line="640" w:lineRule="exact"/>
      <w:ind w:left="720" w:right="-1296"/>
    </w:pPr>
    <w:rPr>
      <w:b/>
      <w:spacing w:val="-30"/>
      <w:kern w:val="28"/>
      <w:sz w:val="56"/>
      <w:lang w:val="en-US"/>
    </w:rPr>
  </w:style>
  <w:style w:type="paragraph" w:customStyle="1" w:styleId="Style1">
    <w:name w:val="Style1"/>
    <w:basedOn w:val="TitleCover"/>
    <w:pPr>
      <w:ind w:right="-691"/>
    </w:pPr>
    <w:rPr>
      <w:sz w:val="52"/>
    </w:rPr>
  </w:style>
  <w:style w:type="paragraph" w:customStyle="1" w:styleId="TitleCover2">
    <w:name w:val="Title Cover 2"/>
    <w:basedOn w:val="TitleCover"/>
    <w:rPr>
      <w:sz w:val="44"/>
    </w:rPr>
  </w:style>
  <w:style w:type="paragraph" w:customStyle="1" w:styleId="TitleCover3">
    <w:name w:val="Title Cover 3"/>
    <w:pPr>
      <w:jc w:val="center"/>
    </w:pPr>
    <w:rPr>
      <w:rFonts w:ascii="Arial" w:hAnsi="Arial"/>
      <w:b/>
      <w:iCs/>
      <w:spacing w:val="-4"/>
      <w:sz w:val="28"/>
      <w:lang w:val="en-US" w:eastAsia="en-US"/>
    </w:rPr>
  </w:style>
  <w:style w:type="paragraph" w:customStyle="1" w:styleId="TitleCover4">
    <w:name w:val="Title Cover 4"/>
    <w:basedOn w:val="TitleCover3"/>
    <w:rPr>
      <w:spacing w:val="-20"/>
      <w:sz w:val="36"/>
    </w:rPr>
  </w:style>
  <w:style w:type="paragraph" w:customStyle="1" w:styleId="appendices">
    <w:name w:val="appendices"/>
    <w:aliases w:val="tables &amp; figures"/>
    <w:basedOn w:val="SpecialHeadings"/>
    <w:pPr>
      <w:pBdr>
        <w:bottom w:val="none" w:sz="0" w:space="0" w:color="auto"/>
      </w:pBdr>
      <w:shd w:val="clear" w:color="auto" w:fill="E6E6E6"/>
      <w:spacing w:before="0"/>
    </w:pPr>
    <w:rPr>
      <w:spacing w:val="70"/>
      <w:position w:val="12"/>
      <w:sz w:val="32"/>
    </w:rPr>
  </w:style>
  <w:style w:type="paragraph" w:customStyle="1" w:styleId="Abmheading1">
    <w:name w:val="Abmheading1"/>
    <w:basedOn w:val="Heading2"/>
    <w:pPr>
      <w:numPr>
        <w:ilvl w:val="0"/>
        <w:numId w:val="0"/>
      </w:numPr>
      <w:shd w:val="pct20" w:color="auto" w:fill="FFFFFF"/>
      <w:spacing w:before="0" w:after="0" w:line="360" w:lineRule="exact"/>
      <w:jc w:val="center"/>
    </w:pPr>
    <w:rPr>
      <w:rFonts w:ascii="Times New Roman" w:hAnsi="Times New Roman"/>
      <w:spacing w:val="-15"/>
      <w:sz w:val="32"/>
    </w:rPr>
  </w:style>
  <w:style w:type="paragraph" w:customStyle="1" w:styleId="TOCBase">
    <w:name w:val="TOC Base"/>
    <w:basedOn w:val="Normal"/>
    <w:pPr>
      <w:tabs>
        <w:tab w:val="right" w:leader="dot" w:pos="6480"/>
      </w:tabs>
      <w:spacing w:after="240" w:line="240" w:lineRule="atLeast"/>
    </w:pPr>
    <w:rPr>
      <w:spacing w:val="-5"/>
    </w:rPr>
  </w:style>
  <w:style w:type="paragraph" w:customStyle="1" w:styleId="Abmheading2">
    <w:name w:val="Abmheading2"/>
    <w:basedOn w:val="BodyText"/>
    <w:pPr>
      <w:pBdr>
        <w:top w:val="single" w:sz="8" w:space="1" w:color="auto"/>
        <w:left w:val="single" w:sz="8" w:space="4" w:color="auto"/>
        <w:bottom w:val="single" w:sz="8" w:space="1" w:color="auto"/>
        <w:right w:val="single" w:sz="8" w:space="4" w:color="auto"/>
      </w:pBdr>
      <w:spacing w:before="0" w:after="0" w:line="240" w:lineRule="auto"/>
    </w:pPr>
    <w:rPr>
      <w:rFonts w:ascii="Times New Roman" w:hAnsi="Times New Roman"/>
      <w:b/>
      <w:sz w:val="28"/>
    </w:rPr>
  </w:style>
  <w:style w:type="paragraph" w:customStyle="1" w:styleId="Abmheading3">
    <w:name w:val="Abmheading3"/>
    <w:basedOn w:val="BodyText"/>
    <w:pPr>
      <w:tabs>
        <w:tab w:val="left" w:pos="2235"/>
        <w:tab w:val="left" w:pos="8613"/>
      </w:tabs>
      <w:spacing w:before="0" w:after="0" w:line="240" w:lineRule="auto"/>
    </w:pPr>
    <w:rPr>
      <w:rFonts w:ascii="Times New Roman" w:hAnsi="Times New Roman"/>
      <w:b/>
      <w:i/>
    </w:rPr>
  </w:style>
  <w:style w:type="paragraph" w:customStyle="1" w:styleId="HeadingBase">
    <w:name w:val="Heading Base"/>
    <w:basedOn w:val="Normal"/>
    <w:next w:val="BodyText"/>
    <w:pPr>
      <w:keepNext/>
      <w:keepLines/>
      <w:spacing w:before="140" w:line="220" w:lineRule="atLeast"/>
      <w:ind w:left="1080"/>
    </w:pPr>
    <w:rPr>
      <w:spacing w:val="-4"/>
      <w:kern w:val="28"/>
      <w:sz w:val="22"/>
    </w:rPr>
  </w:style>
  <w:style w:type="paragraph" w:styleId="Caption">
    <w:name w:val="caption"/>
    <w:aliases w:val="Table,Figure,headings,CPR Caption,Char Char,Carácter Carácter,Caption: FIGURES,Caption1,Caption Char Char Char Char Char Char Char Char Char,Caption1 Char Char,Caption Char Char Char Char Char Char Char Char,Char1 Char,Char1 Char Char"/>
    <w:basedOn w:val="Picture"/>
    <w:next w:val="BodyText"/>
    <w:link w:val="CaptionChar"/>
    <w:autoRedefine/>
    <w:qFormat/>
    <w:rsid w:val="00214C74"/>
    <w:pPr>
      <w:tabs>
        <w:tab w:val="left" w:pos="840"/>
      </w:tabs>
      <w:ind w:left="0"/>
      <w:jc w:val="center"/>
    </w:pPr>
    <w:rPr>
      <w:b/>
      <w:spacing w:val="0"/>
    </w:rPr>
  </w:style>
  <w:style w:type="paragraph" w:customStyle="1" w:styleId="Picture">
    <w:name w:val="Picture"/>
    <w:basedOn w:val="Normal"/>
    <w:next w:val="Caption"/>
    <w:pPr>
      <w:keepNext/>
      <w:ind w:left="1080"/>
    </w:pPr>
    <w:rPr>
      <w:spacing w:val="-5"/>
    </w:rPr>
  </w:style>
  <w:style w:type="paragraph" w:styleId="ListBullet">
    <w:name w:val="List Bullet"/>
    <w:basedOn w:val="List"/>
    <w:autoRedefine/>
    <w:pPr>
      <w:spacing w:line="288" w:lineRule="auto"/>
      <w:ind w:left="0" w:firstLine="0"/>
      <w:jc w:val="right"/>
    </w:pPr>
    <w:rPr>
      <w:rFonts w:ascii="Arial" w:hAnsi="Arial" w:cs="Arial"/>
      <w:bCs/>
      <w:sz w:val="18"/>
      <w:szCs w:val="16"/>
    </w:rPr>
  </w:style>
  <w:style w:type="paragraph" w:styleId="List">
    <w:name w:val="List"/>
    <w:basedOn w:val="BodyText"/>
    <w:pPr>
      <w:spacing w:before="0" w:after="0" w:line="360" w:lineRule="auto"/>
      <w:ind w:left="1440" w:hanging="360"/>
    </w:pPr>
    <w:rPr>
      <w:rFonts w:ascii="Times New Roman" w:hAnsi="Times New Roman"/>
    </w:rPr>
  </w:style>
  <w:style w:type="paragraph" w:styleId="ListNumber">
    <w:name w:val="List Number"/>
    <w:basedOn w:val="List"/>
  </w:style>
  <w:style w:type="paragraph" w:customStyle="1" w:styleId="IndexBase">
    <w:name w:val="Index Base"/>
    <w:basedOn w:val="Normal"/>
    <w:pPr>
      <w:spacing w:line="240" w:lineRule="atLeast"/>
      <w:ind w:left="360" w:hanging="360"/>
    </w:pPr>
    <w:rPr>
      <w:spacing w:val="-5"/>
      <w:sz w:val="18"/>
    </w:rPr>
  </w:style>
  <w:style w:type="paragraph" w:styleId="IndexHeading">
    <w:name w:val="index heading"/>
    <w:basedOn w:val="Normal"/>
    <w:next w:val="Index1"/>
    <w:semiHidden/>
    <w:pPr>
      <w:keepNext/>
      <w:spacing w:line="480" w:lineRule="atLeast"/>
    </w:pPr>
    <w:rPr>
      <w:rFonts w:ascii="Arial Black" w:hAnsi="Arial Black"/>
      <w:spacing w:val="-5"/>
    </w:rPr>
  </w:style>
  <w:style w:type="paragraph" w:styleId="Index1">
    <w:name w:val="index 1"/>
    <w:basedOn w:val="Normal"/>
    <w:next w:val="Normal"/>
    <w:autoRedefine/>
    <w:semiHidden/>
    <w:pPr>
      <w:ind w:left="200" w:hanging="200"/>
    </w:pPr>
  </w:style>
  <w:style w:type="paragraph" w:styleId="BodyTextIndent">
    <w:name w:val="Body Text Indent"/>
    <w:basedOn w:val="Normal"/>
    <w:link w:val="BodyTextIndentChar"/>
    <w:autoRedefine/>
    <w:pPr>
      <w:spacing w:line="288" w:lineRule="auto"/>
    </w:pPr>
    <w:rPr>
      <w:rFonts w:cs="Arial"/>
      <w:lang w:val="en-ZA"/>
    </w:rPr>
  </w:style>
  <w:style w:type="paragraph" w:styleId="BodyText2">
    <w:name w:val="Body Text 2"/>
    <w:basedOn w:val="Normal"/>
    <w:pPr>
      <w:tabs>
        <w:tab w:val="left" w:pos="2235"/>
        <w:tab w:val="left" w:pos="8613"/>
      </w:tabs>
      <w:spacing w:line="288" w:lineRule="auto"/>
    </w:pPr>
    <w:rPr>
      <w:sz w:val="18"/>
    </w:rPr>
  </w:style>
  <w:style w:type="paragraph" w:styleId="BodyTextIndent2">
    <w:name w:val="Body Text Indent 2"/>
    <w:basedOn w:val="Normal"/>
    <w:pPr>
      <w:tabs>
        <w:tab w:val="left" w:pos="1843"/>
        <w:tab w:val="left" w:pos="8613"/>
      </w:tabs>
      <w:ind w:left="1843" w:hanging="1123"/>
    </w:pPr>
  </w:style>
  <w:style w:type="paragraph" w:styleId="BodyTextIndent3">
    <w:name w:val="Body Text Indent 3"/>
    <w:basedOn w:val="Normal"/>
    <w:pPr>
      <w:ind w:left="1440"/>
    </w:pPr>
  </w:style>
  <w:style w:type="paragraph" w:customStyle="1" w:styleId="NormalJustified">
    <w:name w:val="Normal Justified"/>
    <w:basedOn w:val="Normal"/>
    <w:link w:val="NormalJustifiedChar"/>
    <w:pPr>
      <w:spacing w:line="288" w:lineRule="auto"/>
    </w:pPr>
  </w:style>
  <w:style w:type="character" w:styleId="Hyperlink">
    <w:name w:val="Hyperlink"/>
    <w:uiPriority w:val="99"/>
    <w:rPr>
      <w:color w:val="0000FF"/>
      <w:u w:val="single"/>
    </w:rPr>
  </w:style>
  <w:style w:type="paragraph" w:styleId="TOC4">
    <w:name w:val="toc 4"/>
    <w:basedOn w:val="Normal"/>
    <w:next w:val="Normal"/>
    <w:autoRedefine/>
    <w:uiPriority w:val="39"/>
    <w:pPr>
      <w:ind w:left="720"/>
    </w:pPr>
    <w:rPr>
      <w:szCs w:val="24"/>
    </w:rPr>
  </w:style>
  <w:style w:type="paragraph" w:styleId="TOC5">
    <w:name w:val="toc 5"/>
    <w:basedOn w:val="Normal"/>
    <w:next w:val="Normal"/>
    <w:autoRedefine/>
    <w:uiPriority w:val="39"/>
    <w:pPr>
      <w:ind w:left="960"/>
    </w:pPr>
    <w:rPr>
      <w:szCs w:val="24"/>
    </w:rPr>
  </w:style>
  <w:style w:type="paragraph" w:styleId="TOC6">
    <w:name w:val="toc 6"/>
    <w:basedOn w:val="Normal"/>
    <w:next w:val="Normal"/>
    <w:autoRedefine/>
    <w:uiPriority w:val="39"/>
    <w:pPr>
      <w:ind w:left="1200"/>
    </w:pPr>
    <w:rPr>
      <w:szCs w:val="24"/>
    </w:rPr>
  </w:style>
  <w:style w:type="paragraph" w:styleId="TOC7">
    <w:name w:val="toc 7"/>
    <w:basedOn w:val="Normal"/>
    <w:next w:val="Normal"/>
    <w:autoRedefine/>
    <w:uiPriority w:val="39"/>
    <w:pPr>
      <w:ind w:left="1440"/>
    </w:pPr>
    <w:rPr>
      <w:szCs w:val="24"/>
    </w:rPr>
  </w:style>
  <w:style w:type="paragraph" w:styleId="TOC8">
    <w:name w:val="toc 8"/>
    <w:basedOn w:val="Normal"/>
    <w:next w:val="Normal"/>
    <w:autoRedefine/>
    <w:uiPriority w:val="39"/>
    <w:pPr>
      <w:ind w:left="1680"/>
    </w:pPr>
    <w:rPr>
      <w:szCs w:val="24"/>
    </w:rPr>
  </w:style>
  <w:style w:type="paragraph" w:styleId="TOC9">
    <w:name w:val="toc 9"/>
    <w:basedOn w:val="Normal"/>
    <w:next w:val="Normal"/>
    <w:autoRedefine/>
    <w:uiPriority w:val="39"/>
    <w:pPr>
      <w:ind w:left="1920"/>
    </w:pPr>
    <w:rPr>
      <w:szCs w:val="24"/>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nglo Sans" w:hAnsi="Anglo Sans"/>
      <w:color w:val="000000"/>
      <w:sz w:val="24"/>
      <w:szCs w:val="24"/>
      <w:lang w:val="en-US" w:eastAsia="en-US"/>
    </w:rPr>
  </w:style>
  <w:style w:type="paragraph" w:styleId="BodyText3">
    <w:name w:val="Body Text 3"/>
    <w:basedOn w:val="Normal"/>
    <w:autoRedefine/>
    <w:rsid w:val="00585E04"/>
    <w:pPr>
      <w:widowControl w:val="0"/>
      <w:autoSpaceDE w:val="0"/>
      <w:autoSpaceDN w:val="0"/>
      <w:adjustRightInd w:val="0"/>
    </w:pPr>
    <w:rPr>
      <w:rFonts w:cs="Arial"/>
      <w:snapToGrid w:val="0"/>
      <w:lang w:eastAsia="en-ZA"/>
    </w:rPr>
  </w:style>
  <w:style w:type="paragraph" w:customStyle="1" w:styleId="Heading">
    <w:name w:val="Heading"/>
    <w:basedOn w:val="Normal"/>
    <w:next w:val="Normal"/>
    <w:pPr>
      <w:keepNext/>
      <w:tabs>
        <w:tab w:val="center" w:pos="4150"/>
        <w:tab w:val="right" w:pos="8307"/>
      </w:tabs>
      <w:spacing w:after="60"/>
    </w:pPr>
    <w:rPr>
      <w:b/>
      <w:caps/>
      <w:sz w:val="22"/>
      <w:lang w:val="en-ZA"/>
    </w:rPr>
  </w:style>
  <w:style w:type="paragraph" w:customStyle="1" w:styleId="DefaultText">
    <w:name w:val="Default Text"/>
    <w:basedOn w:val="Normal"/>
  </w:style>
  <w:style w:type="paragraph" w:styleId="PlainText">
    <w:name w:val="Plain Text"/>
    <w:basedOn w:val="Normal"/>
    <w:rPr>
      <w:rFonts w:ascii="Courier New" w:hAnsi="Courier New" w:cs="Courier New"/>
    </w:rPr>
  </w:style>
  <w:style w:type="paragraph" w:customStyle="1" w:styleId="ABMTable1">
    <w:name w:val="ABM_Table1"/>
    <w:basedOn w:val="NormalJustified"/>
    <w:pPr>
      <w:jc w:val="center"/>
    </w:pPr>
    <w:rPr>
      <w:b/>
      <w:bCs/>
    </w:rPr>
  </w:style>
  <w:style w:type="paragraph" w:customStyle="1" w:styleId="xl24">
    <w:name w:val="xl24"/>
    <w:basedOn w:val="Normal"/>
    <w:pPr>
      <w:spacing w:before="100" w:beforeAutospacing="1" w:after="100" w:afterAutospacing="1"/>
    </w:pPr>
    <w:rPr>
      <w:rFonts w:eastAsia="Arial Unicode MS" w:cs="Arial"/>
      <w:color w:val="000000"/>
      <w:sz w:val="16"/>
      <w:szCs w:val="16"/>
    </w:rPr>
  </w:style>
  <w:style w:type="paragraph" w:customStyle="1" w:styleId="MiningRight1">
    <w:name w:val="MiningRight1"/>
    <w:basedOn w:val="Heading1"/>
    <w:rPr>
      <w:sz w:val="20"/>
    </w:rPr>
  </w:style>
  <w:style w:type="paragraph" w:customStyle="1" w:styleId="xl25">
    <w:name w:val="xl25"/>
    <w:basedOn w:val="Normal"/>
    <w:pPr>
      <w:spacing w:before="100" w:beforeAutospacing="1" w:after="100" w:afterAutospacing="1"/>
    </w:pPr>
    <w:rPr>
      <w:rFonts w:eastAsia="Arial Unicode MS" w:cs="Arial"/>
      <w:sz w:val="16"/>
      <w:szCs w:val="16"/>
    </w:rPr>
  </w:style>
  <w:style w:type="paragraph" w:customStyle="1" w:styleId="xl23">
    <w:name w:val="xl23"/>
    <w:basedOn w:val="Normal"/>
    <w:pPr>
      <w:spacing w:before="100" w:beforeAutospacing="1" w:after="100" w:afterAutospacing="1"/>
    </w:pPr>
    <w:rPr>
      <w:rFonts w:eastAsia="Arial Unicode MS" w:cs="Arial"/>
      <w:sz w:val="16"/>
      <w:szCs w:val="16"/>
    </w:rPr>
  </w:style>
  <w:style w:type="paragraph" w:customStyle="1" w:styleId="BodyTextnospace">
    <w:name w:val="Body Text no space"/>
    <w:basedOn w:val="BodyText"/>
    <w:next w:val="BodyText"/>
    <w:pPr>
      <w:spacing w:before="0" w:after="0" w:line="300" w:lineRule="auto"/>
      <w:ind w:left="720"/>
    </w:pPr>
    <w:rPr>
      <w:rFonts w:ascii="Times New Roman" w:hAnsi="Times New Roman"/>
      <w:spacing w:val="0"/>
      <w:sz w:val="22"/>
      <w:lang w:val="en-CA"/>
    </w:rPr>
  </w:style>
  <w:style w:type="paragraph" w:styleId="TableofFigures">
    <w:name w:val="table of figures"/>
    <w:basedOn w:val="BodyText"/>
    <w:next w:val="BodyText"/>
    <w:autoRedefine/>
    <w:uiPriority w:val="99"/>
    <w:rsid w:val="001B5F97"/>
    <w:pPr>
      <w:tabs>
        <w:tab w:val="right" w:leader="dot" w:pos="9072"/>
      </w:tabs>
      <w:spacing w:line="300" w:lineRule="auto"/>
      <w:ind w:left="1077" w:hanging="1077"/>
    </w:pPr>
    <w:rPr>
      <w:spacing w:val="0"/>
      <w:sz w:val="22"/>
      <w:lang w:val="en-CA"/>
    </w:rPr>
  </w:style>
  <w:style w:type="paragraph" w:customStyle="1" w:styleId="TableHeading">
    <w:name w:val="Table Heading"/>
    <w:basedOn w:val="BodyText"/>
    <w:pPr>
      <w:spacing w:before="60" w:after="60" w:line="240" w:lineRule="auto"/>
      <w:jc w:val="center"/>
    </w:pPr>
    <w:rPr>
      <w:b/>
      <w:spacing w:val="0"/>
      <w:lang w:val="en-CA"/>
    </w:rPr>
  </w:style>
  <w:style w:type="paragraph" w:customStyle="1" w:styleId="Cover3">
    <w:name w:val="Cover 3"/>
    <w:basedOn w:val="Cover1"/>
    <w:next w:val="BodyText"/>
    <w:pPr>
      <w:spacing w:before="0" w:after="0"/>
    </w:pPr>
    <w:rPr>
      <w:bCs w:val="0"/>
      <w:sz w:val="24"/>
    </w:rPr>
  </w:style>
  <w:style w:type="paragraph" w:customStyle="1" w:styleId="Cover1">
    <w:name w:val="Cover 1"/>
    <w:basedOn w:val="BodyText"/>
    <w:next w:val="BodyText"/>
    <w:pPr>
      <w:spacing w:before="240" w:line="240" w:lineRule="auto"/>
      <w:ind w:left="720"/>
      <w:jc w:val="right"/>
    </w:pPr>
    <w:rPr>
      <w:b/>
      <w:bCs/>
      <w:spacing w:val="0"/>
      <w:sz w:val="48"/>
      <w:lang w:val="en-CA"/>
    </w:rPr>
  </w:style>
  <w:style w:type="paragraph" w:customStyle="1" w:styleId="FlyHead1">
    <w:name w:val="Fly Head 1"/>
    <w:basedOn w:val="BodyText"/>
    <w:next w:val="BodyText"/>
    <w:pPr>
      <w:spacing w:before="240" w:line="240" w:lineRule="auto"/>
      <w:ind w:left="720"/>
      <w:jc w:val="right"/>
    </w:pPr>
    <w:rPr>
      <w:rFonts w:cs="Arial"/>
      <w:b/>
      <w:bCs/>
      <w:spacing w:val="0"/>
      <w:sz w:val="40"/>
      <w:lang w:val="en-CA"/>
    </w:rPr>
  </w:style>
  <w:style w:type="paragraph" w:customStyle="1" w:styleId="PrelimHead2">
    <w:name w:val="Prelim Head 2"/>
    <w:basedOn w:val="BodyText"/>
    <w:next w:val="BodyText"/>
    <w:pPr>
      <w:spacing w:before="240" w:after="0" w:line="240" w:lineRule="auto"/>
    </w:pPr>
    <w:rPr>
      <w:b/>
      <w:bCs/>
      <w:spacing w:val="0"/>
      <w:sz w:val="32"/>
      <w:lang w:val="en-CA"/>
    </w:rPr>
  </w:style>
  <w:style w:type="paragraph" w:customStyle="1" w:styleId="FlyHead2">
    <w:name w:val="Fly Head 2"/>
    <w:basedOn w:val="FlyHead1"/>
    <w:next w:val="BodyText"/>
    <w:rPr>
      <w:sz w:val="28"/>
    </w:rPr>
  </w:style>
  <w:style w:type="paragraph" w:customStyle="1" w:styleId="Cover2">
    <w:name w:val="Cover 2"/>
    <w:basedOn w:val="Cover1"/>
    <w:next w:val="BodyText"/>
    <w:rPr>
      <w:sz w:val="36"/>
    </w:rPr>
  </w:style>
  <w:style w:type="paragraph" w:customStyle="1" w:styleId="BodyTextBox">
    <w:name w:val="Body Text Box"/>
    <w:basedOn w:val="BodyText"/>
    <w:next w:val="BodyText"/>
    <w:pPr>
      <w:pBdr>
        <w:top w:val="single" w:sz="4" w:space="6" w:color="auto"/>
        <w:left w:val="single" w:sz="4" w:space="6" w:color="auto"/>
        <w:bottom w:val="single" w:sz="4" w:space="6" w:color="auto"/>
        <w:right w:val="single" w:sz="4" w:space="6" w:color="auto"/>
      </w:pBdr>
      <w:spacing w:before="240" w:after="0" w:line="240" w:lineRule="auto"/>
      <w:ind w:left="720"/>
    </w:pPr>
    <w:rPr>
      <w:rFonts w:cs="Arial"/>
      <w:b/>
      <w:bCs/>
      <w:spacing w:val="0"/>
      <w:sz w:val="22"/>
      <w:lang w:val="en-CA"/>
    </w:rPr>
  </w:style>
  <w:style w:type="paragraph" w:customStyle="1" w:styleId="PrelimHead3">
    <w:name w:val="Prelim Head 3"/>
    <w:basedOn w:val="PrelimHead2"/>
    <w:next w:val="BodyText"/>
    <w:rPr>
      <w:rFonts w:cs="Arial"/>
      <w:b w:val="0"/>
      <w:bCs w:val="0"/>
      <w:sz w:val="28"/>
      <w:szCs w:val="40"/>
    </w:rPr>
  </w:style>
  <w:style w:type="paragraph" w:customStyle="1" w:styleId="TableText">
    <w:name w:val="Table Text"/>
    <w:basedOn w:val="TableHeading"/>
    <w:pPr>
      <w:spacing w:before="40" w:after="40"/>
      <w:jc w:val="left"/>
    </w:pPr>
    <w:rPr>
      <w:b w:val="0"/>
      <w:sz w:val="18"/>
    </w:rPr>
  </w:style>
  <w:style w:type="paragraph" w:customStyle="1" w:styleId="FlyHead3">
    <w:name w:val="Fly Head 3"/>
    <w:basedOn w:val="FlyHead1"/>
    <w:next w:val="BodyText"/>
    <w:pPr>
      <w:keepNext/>
      <w:tabs>
        <w:tab w:val="left" w:pos="-720"/>
      </w:tabs>
      <w:spacing w:before="0" w:after="0"/>
      <w:ind w:left="2160" w:hanging="720"/>
      <w:outlineLvl w:val="1"/>
    </w:pPr>
    <w:rPr>
      <w:bCs w:val="0"/>
      <w:sz w:val="24"/>
    </w:rPr>
  </w:style>
  <w:style w:type="paragraph" w:styleId="ListBullet3">
    <w:name w:val="List Bullet 3"/>
    <w:basedOn w:val="BodyText"/>
    <w:pPr>
      <w:tabs>
        <w:tab w:val="num" w:pos="360"/>
      </w:tabs>
      <w:spacing w:before="0" w:after="0" w:line="240" w:lineRule="auto"/>
      <w:ind w:left="360" w:hanging="360"/>
    </w:pPr>
    <w:rPr>
      <w:rFonts w:ascii="Times New Roman" w:hAnsi="Times New Roman"/>
      <w:bCs/>
      <w:spacing w:val="0"/>
      <w:sz w:val="22"/>
      <w:lang w:val="en-CA"/>
    </w:rPr>
  </w:style>
  <w:style w:type="paragraph" w:customStyle="1" w:styleId="Appendices0">
    <w:name w:val="Appendices"/>
    <w:basedOn w:val="BodyText"/>
    <w:pPr>
      <w:spacing w:before="240" w:line="240" w:lineRule="auto"/>
    </w:pPr>
    <w:rPr>
      <w:b/>
      <w:spacing w:val="0"/>
      <w:sz w:val="40"/>
      <w:lang w:val="en-CA"/>
    </w:rPr>
  </w:style>
  <w:style w:type="paragraph" w:customStyle="1" w:styleId="AppendixHeading">
    <w:name w:val="Appendix Heading"/>
    <w:basedOn w:val="BodyText"/>
    <w:next w:val="BodyText"/>
    <w:pPr>
      <w:spacing w:before="240" w:line="240" w:lineRule="auto"/>
    </w:pPr>
    <w:rPr>
      <w:b/>
      <w:spacing w:val="0"/>
      <w:sz w:val="28"/>
      <w:lang w:val="en-CA"/>
    </w:rPr>
  </w:style>
  <w:style w:type="paragraph" w:customStyle="1" w:styleId="Contents">
    <w:name w:val="Contents"/>
    <w:basedOn w:val="PrelimHead2"/>
    <w:next w:val="BodyTextnospace"/>
  </w:style>
  <w:style w:type="paragraph" w:styleId="ListBullet2">
    <w:name w:val="List Bullet 2"/>
    <w:basedOn w:val="ListBullet"/>
    <w:pPr>
      <w:tabs>
        <w:tab w:val="num" w:pos="1440"/>
      </w:tabs>
      <w:spacing w:line="300" w:lineRule="auto"/>
      <w:ind w:left="1440" w:hanging="360"/>
    </w:pPr>
    <w:rPr>
      <w:spacing w:val="0"/>
      <w:sz w:val="22"/>
      <w:lang w:val="en-CA"/>
    </w:rPr>
  </w:style>
  <w:style w:type="paragraph" w:customStyle="1" w:styleId="ListDash">
    <w:name w:val="List Dash"/>
    <w:basedOn w:val="BodyText"/>
    <w:pPr>
      <w:spacing w:before="0" w:after="0" w:line="300" w:lineRule="auto"/>
    </w:pPr>
    <w:rPr>
      <w:rFonts w:ascii="Times New Roman" w:hAnsi="Times New Roman"/>
      <w:spacing w:val="0"/>
      <w:sz w:val="22"/>
      <w:lang w:val="en-CA"/>
    </w:rPr>
  </w:style>
  <w:style w:type="paragraph" w:customStyle="1" w:styleId="ListDash2">
    <w:name w:val="List Dash 2"/>
    <w:basedOn w:val="ListDash"/>
    <w:pPr>
      <w:tabs>
        <w:tab w:val="num" w:pos="360"/>
      </w:tabs>
      <w:ind w:left="360" w:hanging="360"/>
    </w:pPr>
  </w:style>
  <w:style w:type="paragraph" w:customStyle="1" w:styleId="TableHeading11pt">
    <w:name w:val="Table Heading 11pt"/>
    <w:basedOn w:val="TableHeading"/>
    <w:rPr>
      <w:sz w:val="22"/>
    </w:rPr>
  </w:style>
  <w:style w:type="paragraph" w:customStyle="1" w:styleId="TableText10pt">
    <w:name w:val="Table Text 10pt"/>
    <w:basedOn w:val="TableText"/>
    <w:pPr>
      <w:numPr>
        <w:numId w:val="2"/>
      </w:numPr>
      <w:jc w:val="both"/>
    </w:pPr>
    <w:rPr>
      <w:lang w:val="en-GB"/>
    </w:rPr>
  </w:style>
  <w:style w:type="paragraph" w:customStyle="1" w:styleId="ListDash3">
    <w:name w:val="List Dash 3"/>
    <w:basedOn w:val="BodyText"/>
    <w:pPr>
      <w:tabs>
        <w:tab w:val="num" w:pos="360"/>
        <w:tab w:val="left" w:pos="1440"/>
      </w:tabs>
      <w:spacing w:before="0" w:after="0" w:line="240" w:lineRule="auto"/>
      <w:ind w:left="360" w:hanging="360"/>
    </w:pPr>
    <w:rPr>
      <w:rFonts w:ascii="Times New Roman" w:hAnsi="Times New Roman"/>
      <w:spacing w:val="0"/>
      <w:sz w:val="22"/>
      <w:lang w:val="en-CA"/>
    </w:rPr>
  </w:style>
  <w:style w:type="paragraph" w:customStyle="1" w:styleId="ListBulletnospace">
    <w:name w:val="List Bullet no space"/>
    <w:basedOn w:val="ListBullet"/>
    <w:pPr>
      <w:tabs>
        <w:tab w:val="num" w:pos="360"/>
      </w:tabs>
      <w:spacing w:line="300" w:lineRule="auto"/>
      <w:ind w:left="360" w:hanging="360"/>
    </w:pPr>
    <w:rPr>
      <w:spacing w:val="0"/>
      <w:sz w:val="22"/>
      <w:lang w:val="en-CA"/>
    </w:rPr>
  </w:style>
  <w:style w:type="paragraph" w:customStyle="1" w:styleId="Title2">
    <w:name w:val="Title 2"/>
    <w:basedOn w:val="BodyText"/>
    <w:next w:val="BodyText"/>
    <w:pPr>
      <w:spacing w:before="0" w:after="0" w:line="240" w:lineRule="auto"/>
    </w:pPr>
    <w:rPr>
      <w:rFonts w:cs="Arial"/>
      <w:b/>
      <w:spacing w:val="0"/>
      <w:lang w:val="en-CA"/>
    </w:rPr>
  </w:style>
  <w:style w:type="paragraph" w:customStyle="1" w:styleId="NormalBold">
    <w:name w:val="Normal Bold"/>
    <w:basedOn w:val="Normal"/>
    <w:next w:val="Normal"/>
    <w:pPr>
      <w:tabs>
        <w:tab w:val="left" w:pos="566"/>
        <w:tab w:val="left" w:pos="709"/>
        <w:tab w:val="left" w:pos="1134"/>
        <w:tab w:val="left" w:pos="1559"/>
        <w:tab w:val="left" w:pos="1700"/>
        <w:tab w:val="left" w:pos="1843"/>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 w:val="left" w:pos="9070"/>
        <w:tab w:val="left" w:pos="9637"/>
        <w:tab w:val="left" w:pos="10204"/>
        <w:tab w:val="left" w:pos="10771"/>
      </w:tabs>
    </w:pPr>
    <w:rPr>
      <w:b/>
    </w:rPr>
  </w:style>
  <w:style w:type="paragraph" w:customStyle="1" w:styleId="tabletext0">
    <w:name w:val="table text"/>
    <w:basedOn w:val="Normal"/>
    <w:pPr>
      <w:tabs>
        <w:tab w:val="left" w:pos="709"/>
        <w:tab w:val="left" w:pos="1134"/>
        <w:tab w:val="left" w:pos="1559"/>
        <w:tab w:val="left" w:pos="1843"/>
      </w:tabs>
      <w:spacing w:line="360" w:lineRule="auto"/>
    </w:pPr>
    <w:rPr>
      <w:sz w:val="18"/>
      <w:lang w:val="en-ZA"/>
    </w:rPr>
  </w:style>
  <w:style w:type="paragraph" w:customStyle="1" w:styleId="Normalbold0">
    <w:name w:val="Normal bold"/>
    <w:basedOn w:val="Normal"/>
    <w:pPr>
      <w:tabs>
        <w:tab w:val="left" w:pos="709"/>
        <w:tab w:val="left" w:pos="1134"/>
        <w:tab w:val="left" w:pos="1559"/>
        <w:tab w:val="left" w:pos="1843"/>
      </w:tabs>
    </w:pPr>
    <w:rPr>
      <w:b/>
      <w:sz w:val="22"/>
      <w:lang w:val="en-ZA"/>
    </w:rPr>
  </w:style>
  <w:style w:type="paragraph" w:styleId="Title">
    <w:name w:val="Title"/>
    <w:basedOn w:val="Normal"/>
    <w:qFormat/>
    <w:pPr>
      <w:jc w:val="center"/>
    </w:pPr>
    <w:rPr>
      <w:rFonts w:cs="Arial"/>
      <w:b/>
      <w:bCs/>
      <w:sz w:val="22"/>
      <w:szCs w:val="24"/>
      <w:lang w:val="en-ZA"/>
    </w:rPr>
  </w:style>
  <w:style w:type="paragraph" w:customStyle="1" w:styleId="Numbers">
    <w:name w:val="Numbers"/>
    <w:basedOn w:val="Normal"/>
    <w:pPr>
      <w:widowControl w:val="0"/>
      <w:tabs>
        <w:tab w:val="num" w:pos="360"/>
      </w:tabs>
      <w:spacing w:line="360" w:lineRule="auto"/>
      <w:ind w:left="360" w:hanging="360"/>
    </w:pPr>
    <w:rPr>
      <w:snapToGrid w:val="0"/>
    </w:rPr>
  </w:style>
  <w:style w:type="paragraph" w:customStyle="1" w:styleId="AppHeader">
    <w:name w:val="AppHeader"/>
    <w:basedOn w:val="Normal"/>
    <w:next w:val="Normal"/>
    <w:semiHidden/>
    <w:pPr>
      <w:jc w:val="center"/>
    </w:pPr>
    <w:rPr>
      <w:b/>
      <w:bCs/>
      <w:caps/>
      <w:sz w:val="32"/>
    </w:rPr>
  </w:style>
  <w:style w:type="paragraph" w:styleId="ListBullet4">
    <w:name w:val="List Bullet 4"/>
    <w:basedOn w:val="Normal"/>
    <w:pPr>
      <w:tabs>
        <w:tab w:val="num" w:pos="1209"/>
      </w:tabs>
      <w:ind w:left="1209" w:hanging="360"/>
    </w:pPr>
    <w:rPr>
      <w:sz w:val="22"/>
    </w:rPr>
  </w:style>
  <w:style w:type="paragraph" w:styleId="ListBullet5">
    <w:name w:val="List Bullet 5"/>
    <w:basedOn w:val="Normal"/>
    <w:pPr>
      <w:tabs>
        <w:tab w:val="num" w:pos="1492"/>
      </w:tabs>
      <w:ind w:left="1492" w:hanging="360"/>
    </w:pPr>
    <w:rPr>
      <w:sz w:val="22"/>
    </w:rPr>
  </w:style>
  <w:style w:type="paragraph" w:styleId="ListNumber2">
    <w:name w:val="List Number 2"/>
    <w:basedOn w:val="Normal"/>
    <w:pPr>
      <w:tabs>
        <w:tab w:val="num" w:pos="643"/>
      </w:tabs>
      <w:ind w:left="643" w:hanging="360"/>
    </w:pPr>
    <w:rPr>
      <w:sz w:val="22"/>
    </w:rPr>
  </w:style>
  <w:style w:type="paragraph" w:styleId="ListNumber3">
    <w:name w:val="List Number 3"/>
    <w:basedOn w:val="Normal"/>
    <w:pPr>
      <w:tabs>
        <w:tab w:val="num" w:pos="926"/>
      </w:tabs>
      <w:ind w:left="926" w:hanging="360"/>
    </w:pPr>
    <w:rPr>
      <w:sz w:val="22"/>
    </w:rPr>
  </w:style>
  <w:style w:type="paragraph" w:styleId="ListNumber4">
    <w:name w:val="List Number 4"/>
    <w:basedOn w:val="Normal"/>
    <w:pPr>
      <w:tabs>
        <w:tab w:val="num" w:pos="1209"/>
      </w:tabs>
      <w:ind w:left="1209" w:hanging="360"/>
    </w:pPr>
    <w:rPr>
      <w:sz w:val="22"/>
    </w:rPr>
  </w:style>
  <w:style w:type="paragraph" w:styleId="ListNumber5">
    <w:name w:val="List Number 5"/>
    <w:basedOn w:val="Normal"/>
    <w:pPr>
      <w:tabs>
        <w:tab w:val="num" w:pos="1492"/>
      </w:tabs>
      <w:ind w:left="1492" w:hanging="360"/>
    </w:pPr>
    <w:rPr>
      <w:sz w:val="22"/>
    </w:rPr>
  </w:style>
  <w:style w:type="paragraph" w:customStyle="1" w:styleId="Bullet">
    <w:name w:val="Bullet"/>
    <w:basedOn w:val="Normal"/>
    <w:pPr>
      <w:tabs>
        <w:tab w:val="num" w:pos="360"/>
      </w:tabs>
      <w:spacing w:line="240" w:lineRule="atLeast"/>
      <w:ind w:left="357" w:hanging="357"/>
    </w:pPr>
    <w:rPr>
      <w:sz w:val="22"/>
    </w:rPr>
  </w:style>
  <w:style w:type="paragraph" w:customStyle="1" w:styleId="BodyText1">
    <w:name w:val="BodyText1"/>
    <w:basedOn w:val="BodyText"/>
    <w:pPr>
      <w:spacing w:before="0" w:line="240" w:lineRule="auto"/>
      <w:ind w:left="851"/>
    </w:pPr>
    <w:rPr>
      <w:spacing w:val="0"/>
      <w:sz w:val="22"/>
    </w:rPr>
  </w:style>
  <w:style w:type="paragraph" w:customStyle="1" w:styleId="BodyText20">
    <w:name w:val="BodyText2"/>
    <w:basedOn w:val="BodyText1"/>
    <w:pPr>
      <w:ind w:left="1701"/>
    </w:pPr>
  </w:style>
  <w:style w:type="paragraph" w:customStyle="1" w:styleId="TableTextheading">
    <w:name w:val="Table Text heading"/>
    <w:basedOn w:val="BodyText1"/>
    <w:pPr>
      <w:tabs>
        <w:tab w:val="left" w:pos="2552"/>
      </w:tabs>
      <w:spacing w:before="120"/>
      <w:ind w:left="2552" w:hanging="1701"/>
    </w:pPr>
    <w:rPr>
      <w:b/>
    </w:rPr>
  </w:style>
  <w:style w:type="character" w:customStyle="1" w:styleId="BodyText1Char">
    <w:name w:val="BodyText1 Char"/>
    <w:basedOn w:val="CharChar"/>
    <w:rPr>
      <w:rFonts w:ascii="Arial" w:hAnsi="Arial"/>
      <w:sz w:val="22"/>
      <w:lang w:val="en-GB" w:eastAsia="en-US" w:bidi="ar-SA"/>
    </w:rPr>
  </w:style>
  <w:style w:type="character" w:customStyle="1" w:styleId="CharChar">
    <w:name w:val="Char Char"/>
    <w:rPr>
      <w:rFonts w:ascii="Arial" w:hAnsi="Arial"/>
      <w:sz w:val="22"/>
      <w:lang w:val="en-GB" w:eastAsia="en-US" w:bidi="ar-SA"/>
    </w:rPr>
  </w:style>
  <w:style w:type="paragraph" w:styleId="BlockText">
    <w:name w:val="Block Text"/>
    <w:basedOn w:val="Normal"/>
    <w:pPr>
      <w:widowControl w:val="0"/>
      <w:tabs>
        <w:tab w:val="left" w:pos="1560"/>
      </w:tabs>
      <w:ind w:left="840" w:right="-143" w:hanging="709"/>
    </w:pPr>
    <w:rPr>
      <w:rFonts w:cs="Arial"/>
      <w:sz w:val="18"/>
      <w:szCs w:val="18"/>
    </w:rPr>
  </w:style>
  <w:style w:type="paragraph" w:customStyle="1" w:styleId="xl34">
    <w:name w:val="xl34"/>
    <w:basedOn w:val="Normal"/>
    <w:pPr>
      <w:shd w:val="clear" w:color="auto" w:fill="FFFFFF"/>
      <w:spacing w:before="100" w:beforeAutospacing="1" w:after="100" w:afterAutospacing="1" w:line="288" w:lineRule="auto"/>
      <w:textAlignment w:val="center"/>
    </w:pPr>
    <w:rPr>
      <w:rFonts w:eastAsia="Arial Unicode MS" w:cs="Arial"/>
      <w:szCs w:val="16"/>
    </w:rPr>
  </w:style>
  <w:style w:type="paragraph" w:customStyle="1" w:styleId="Bulletindent">
    <w:name w:val="Bullet indent"/>
    <w:basedOn w:val="Normal"/>
    <w:pPr>
      <w:widowControl w:val="0"/>
      <w:tabs>
        <w:tab w:val="num" w:pos="691"/>
      </w:tabs>
      <w:suppressAutoHyphens/>
      <w:spacing w:after="160" w:line="264" w:lineRule="auto"/>
      <w:ind w:left="691" w:hanging="357"/>
    </w:pPr>
  </w:style>
  <w:style w:type="paragraph" w:customStyle="1" w:styleId="Bullet1Last">
    <w:name w:val="Bullet 1 Last"/>
    <w:basedOn w:val="Bullet1"/>
    <w:next w:val="Normal"/>
    <w:pPr>
      <w:spacing w:after="160"/>
    </w:pPr>
  </w:style>
  <w:style w:type="paragraph" w:customStyle="1" w:styleId="Bullet1">
    <w:name w:val="Bullet 1"/>
    <w:basedOn w:val="Normal"/>
    <w:pPr>
      <w:widowControl w:val="0"/>
      <w:tabs>
        <w:tab w:val="num" w:pos="360"/>
        <w:tab w:val="left" w:pos="540"/>
      </w:tabs>
      <w:spacing w:after="60" w:line="264" w:lineRule="auto"/>
      <w:ind w:left="360" w:right="23" w:hanging="360"/>
    </w:pPr>
    <w:rPr>
      <w:lang w:val="en-ZA"/>
    </w:rPr>
  </w:style>
  <w:style w:type="paragraph" w:customStyle="1" w:styleId="Bullet2">
    <w:name w:val="Bullet 2"/>
    <w:pPr>
      <w:tabs>
        <w:tab w:val="num" w:pos="720"/>
      </w:tabs>
      <w:spacing w:after="40" w:line="264" w:lineRule="auto"/>
      <w:ind w:left="714" w:hanging="357"/>
      <w:jc w:val="both"/>
    </w:pPr>
    <w:rPr>
      <w:rFonts w:ascii="Arial" w:hAnsi="Arial"/>
      <w:lang w:eastAsia="en-US"/>
    </w:rPr>
  </w:style>
  <w:style w:type="paragraph" w:customStyle="1" w:styleId="Bullet2Last">
    <w:name w:val="Bullet 2 Last"/>
    <w:basedOn w:val="Bullet2"/>
    <w:next w:val="Normal"/>
    <w:pPr>
      <w:tabs>
        <w:tab w:val="clear" w:pos="720"/>
      </w:tabs>
      <w:spacing w:after="160"/>
    </w:pPr>
  </w:style>
  <w:style w:type="paragraph" w:styleId="Subtitle">
    <w:name w:val="Subtitle"/>
    <w:basedOn w:val="Normal"/>
    <w:qFormat/>
    <w:pPr>
      <w:widowControl w:val="0"/>
      <w:suppressAutoHyphens/>
      <w:spacing w:after="160" w:line="264" w:lineRule="auto"/>
      <w:jc w:val="center"/>
    </w:pPr>
    <w:rPr>
      <w:b/>
      <w:i/>
      <w:sz w:val="40"/>
    </w:rPr>
  </w:style>
  <w:style w:type="paragraph" w:customStyle="1" w:styleId="TOCTitle">
    <w:name w:val="TOC Title"/>
    <w:next w:val="Normal"/>
    <w:pPr>
      <w:spacing w:after="480"/>
      <w:jc w:val="center"/>
    </w:pPr>
    <w:rPr>
      <w:b/>
      <w:sz w:val="28"/>
      <w:lang w:eastAsia="en-US"/>
    </w:rPr>
  </w:style>
  <w:style w:type="paragraph" w:customStyle="1" w:styleId="NormalIndent1">
    <w:name w:val="Normal Indent1"/>
    <w:basedOn w:val="Normal"/>
    <w:pPr>
      <w:widowControl w:val="0"/>
      <w:spacing w:after="240" w:line="264" w:lineRule="auto"/>
      <w:ind w:left="680" w:right="680"/>
    </w:pPr>
  </w:style>
  <w:style w:type="paragraph" w:styleId="NormalIndent">
    <w:name w:val="Normal Indent"/>
    <w:pPr>
      <w:suppressAutoHyphens/>
      <w:spacing w:after="220"/>
      <w:ind w:left="851"/>
      <w:jc w:val="both"/>
    </w:pPr>
    <w:rPr>
      <w:sz w:val="22"/>
      <w:lang w:eastAsia="en-US"/>
    </w:rPr>
  </w:style>
  <w:style w:type="paragraph" w:customStyle="1" w:styleId="ListBulletLast">
    <w:name w:val="List Bullet Last"/>
    <w:basedOn w:val="ListBullet"/>
    <w:next w:val="Normal"/>
    <w:pPr>
      <w:tabs>
        <w:tab w:val="num" w:pos="0"/>
      </w:tabs>
      <w:suppressAutoHyphens/>
      <w:spacing w:after="240" w:line="240" w:lineRule="auto"/>
      <w:ind w:hanging="720"/>
      <w:jc w:val="both"/>
    </w:pPr>
    <w:rPr>
      <w:rFonts w:cs="Times New Roman"/>
      <w:bCs w:val="0"/>
      <w:spacing w:val="0"/>
      <w:sz w:val="20"/>
      <w:szCs w:val="20"/>
    </w:rPr>
  </w:style>
  <w:style w:type="paragraph" w:customStyle="1" w:styleId="bultext">
    <w:name w:val="bultext"/>
    <w:basedOn w:val="Normal"/>
    <w:pPr>
      <w:numPr>
        <w:numId w:val="1"/>
      </w:numPr>
      <w:spacing w:line="240" w:lineRule="atLeast"/>
    </w:pPr>
    <w:rPr>
      <w:lang w:val="en-ZA"/>
    </w:rPr>
  </w:style>
  <w:style w:type="paragraph" w:styleId="FootnoteText">
    <w:name w:val="footnote text"/>
    <w:aliases w:val="Footnote"/>
    <w:basedOn w:val="Normal"/>
    <w:link w:val="FootnoteTextChar"/>
    <w:pPr>
      <w:spacing w:line="360" w:lineRule="auto"/>
    </w:pPr>
    <w:rPr>
      <w:lang w:val="x-none"/>
    </w:rPr>
  </w:style>
  <w:style w:type="paragraph" w:customStyle="1" w:styleId="Normal1">
    <w:name w:val="Normal1"/>
    <w:pPr>
      <w:spacing w:line="240" w:lineRule="atLeast"/>
      <w:jc w:val="both"/>
    </w:pPr>
    <w:rPr>
      <w:noProof/>
      <w:sz w:val="24"/>
      <w:lang w:eastAsia="en-US"/>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emiHidden/>
    <w:pPr>
      <w:spacing w:line="240" w:lineRule="atLeast"/>
    </w:pPr>
  </w:style>
  <w:style w:type="paragraph" w:customStyle="1" w:styleId="StyleNormalJustified10ptBefore2ptAfter2ptLines">
    <w:name w:val="Style Normal Justified + 10 pt Before:  2 pt After:  2 pt Line s..."/>
    <w:basedOn w:val="Normal"/>
    <w:pPr>
      <w:widowControl w:val="0"/>
      <w:spacing w:after="160" w:line="288" w:lineRule="auto"/>
    </w:pPr>
    <w:rPr>
      <w:noProof/>
      <w:lang w:val="en-CA"/>
    </w:rPr>
  </w:style>
  <w:style w:type="paragraph" w:customStyle="1" w:styleId="StyleBullet1LastLinespacingMultiple12li">
    <w:name w:val="Style Bullet 1 Last + Line spacing:  Multiple 1.2 li"/>
    <w:basedOn w:val="Bullet1Last"/>
    <w:pPr>
      <w:tabs>
        <w:tab w:val="clear" w:pos="540"/>
      </w:tabs>
      <w:spacing w:line="288" w:lineRule="auto"/>
      <w:ind w:right="0"/>
    </w:pPr>
    <w:rPr>
      <w:lang w:val="en-GB"/>
    </w:rPr>
  </w:style>
  <w:style w:type="paragraph" w:customStyle="1" w:styleId="StyleBullet1LinespacingMultiple12li">
    <w:name w:val="Style Bullet 1 + Line spacing:  Multiple 1.2 li"/>
    <w:basedOn w:val="Bullet1"/>
    <w:pPr>
      <w:tabs>
        <w:tab w:val="clear" w:pos="540"/>
      </w:tabs>
      <w:spacing w:after="20" w:line="288" w:lineRule="auto"/>
      <w:ind w:right="0"/>
    </w:pPr>
    <w:rPr>
      <w:lang w:val="en-GB"/>
    </w:rPr>
  </w:style>
  <w:style w:type="character" w:styleId="FootnoteReference">
    <w:name w:val="footnote reference"/>
    <w:semiHidden/>
    <w:rPr>
      <w:vertAlign w:val="superscript"/>
    </w:rPr>
  </w:style>
  <w:style w:type="character" w:customStyle="1" w:styleId="WW8Num14z0">
    <w:name w:val="WW8Num14z0"/>
    <w:rPr>
      <w:rFonts w:ascii="Symbol" w:hAnsi="Symbol"/>
      <w:sz w:val="20"/>
      <w:szCs w:val="20"/>
    </w:rPr>
  </w:style>
  <w:style w:type="paragraph" w:customStyle="1" w:styleId="TextHeading2">
    <w:name w:val="TextHeading 2"/>
    <w:basedOn w:val="Normal"/>
    <w:pPr>
      <w:suppressAutoHyphens/>
      <w:spacing w:line="336" w:lineRule="auto"/>
      <w:ind w:left="431"/>
    </w:pPr>
    <w:rPr>
      <w:sz w:val="22"/>
      <w:lang w:val="en-ZA" w:eastAsia="ar-SA"/>
    </w:rPr>
  </w:style>
  <w:style w:type="paragraph" w:customStyle="1" w:styleId="TextHeading3">
    <w:name w:val="TextHeading 3"/>
    <w:basedOn w:val="Normal"/>
    <w:pPr>
      <w:spacing w:line="336" w:lineRule="auto"/>
      <w:ind w:left="720"/>
    </w:pPr>
    <w:rPr>
      <w:rFonts w:ascii="CG Times" w:hAnsi="CG Times"/>
      <w:sz w:val="22"/>
      <w:lang w:val="en-US"/>
    </w:rPr>
  </w:style>
  <w:style w:type="paragraph" w:customStyle="1" w:styleId="c9">
    <w:name w:val="c9"/>
    <w:basedOn w:val="Normal"/>
    <w:pPr>
      <w:widowControl w:val="0"/>
      <w:jc w:val="center"/>
    </w:pPr>
    <w:rPr>
      <w:rFonts w:ascii="Courier" w:hAnsi="Courier"/>
      <w:lang w:val="en-US"/>
    </w:rPr>
  </w:style>
  <w:style w:type="character" w:customStyle="1" w:styleId="WW8Num14z2">
    <w:name w:val="WW8Num14z2"/>
    <w:rPr>
      <w:rFonts w:ascii="Wingdings" w:hAnsi="Wingdings"/>
    </w:rPr>
  </w:style>
  <w:style w:type="character" w:customStyle="1" w:styleId="NormalJustifiedChar">
    <w:name w:val="Normal Justified Char"/>
    <w:link w:val="NormalJustified"/>
    <w:locked/>
    <w:rsid w:val="005135ED"/>
    <w:rPr>
      <w:rFonts w:ascii="Arial" w:hAnsi="Arial"/>
      <w:lang w:val="en-GB" w:eastAsia="en-US" w:bidi="ar-SA"/>
    </w:rPr>
  </w:style>
  <w:style w:type="table" w:styleId="TableGrid">
    <w:name w:val="Table Grid"/>
    <w:basedOn w:val="TableNormal"/>
    <w:rsid w:val="006A1C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aliases w:val="Italics Quote Char"/>
    <w:link w:val="BodyText"/>
    <w:rsid w:val="006825DB"/>
    <w:rPr>
      <w:rFonts w:ascii="Arial" w:hAnsi="Arial"/>
      <w:spacing w:val="-5"/>
      <w:sz w:val="24"/>
      <w:lang w:val="en-GB" w:eastAsia="en-US"/>
    </w:rPr>
  </w:style>
  <w:style w:type="character" w:customStyle="1" w:styleId="FooterChar">
    <w:name w:val="Footer Char"/>
    <w:link w:val="Footer"/>
    <w:uiPriority w:val="99"/>
    <w:rsid w:val="00D93354"/>
    <w:rPr>
      <w:sz w:val="24"/>
      <w:lang w:val="en-GB" w:eastAsia="en-US"/>
    </w:rPr>
  </w:style>
  <w:style w:type="paragraph" w:styleId="BalloonText">
    <w:name w:val="Balloon Text"/>
    <w:basedOn w:val="Normal"/>
    <w:link w:val="BalloonTextChar"/>
    <w:rsid w:val="00CA1B5A"/>
    <w:rPr>
      <w:rFonts w:ascii="Tahoma" w:hAnsi="Tahoma"/>
      <w:sz w:val="16"/>
      <w:szCs w:val="16"/>
    </w:rPr>
  </w:style>
  <w:style w:type="character" w:customStyle="1" w:styleId="BalloonTextChar">
    <w:name w:val="Balloon Text Char"/>
    <w:link w:val="BalloonText"/>
    <w:rsid w:val="00CA1B5A"/>
    <w:rPr>
      <w:rFonts w:ascii="Tahoma" w:hAnsi="Tahoma" w:cs="Tahoma"/>
      <w:sz w:val="16"/>
      <w:szCs w:val="16"/>
      <w:lang w:val="en-GB" w:eastAsia="en-US"/>
    </w:rPr>
  </w:style>
  <w:style w:type="paragraph" w:styleId="ListParagraph">
    <w:name w:val="List Paragraph"/>
    <w:basedOn w:val="Normal"/>
    <w:uiPriority w:val="34"/>
    <w:qFormat/>
    <w:rsid w:val="003F3111"/>
    <w:pPr>
      <w:ind w:left="720"/>
    </w:pPr>
    <w:rPr>
      <w:rFonts w:ascii="Calibri" w:eastAsia="Calibri" w:hAnsi="Calibri"/>
      <w:sz w:val="22"/>
      <w:szCs w:val="22"/>
      <w:lang w:val="en-ZA" w:eastAsia="en-ZA"/>
    </w:rPr>
  </w:style>
  <w:style w:type="character" w:customStyle="1" w:styleId="CommentTextChar">
    <w:name w:val="Comment Text Char"/>
    <w:link w:val="CommentText"/>
    <w:uiPriority w:val="99"/>
    <w:semiHidden/>
    <w:rsid w:val="003F3111"/>
    <w:rPr>
      <w:sz w:val="24"/>
      <w:lang w:val="en-GB" w:eastAsia="en-US"/>
    </w:rPr>
  </w:style>
  <w:style w:type="paragraph" w:styleId="CommentSubject">
    <w:name w:val="annotation subject"/>
    <w:basedOn w:val="CommentText"/>
    <w:next w:val="CommentText"/>
    <w:link w:val="CommentSubjectChar"/>
    <w:uiPriority w:val="99"/>
    <w:rsid w:val="00D03033"/>
    <w:pPr>
      <w:spacing w:line="240" w:lineRule="auto"/>
      <w:jc w:val="left"/>
    </w:pPr>
    <w:rPr>
      <w:b/>
      <w:bCs/>
    </w:rPr>
  </w:style>
  <w:style w:type="character" w:customStyle="1" w:styleId="CommentSubjectChar">
    <w:name w:val="Comment Subject Char"/>
    <w:link w:val="CommentSubject"/>
    <w:uiPriority w:val="99"/>
    <w:rsid w:val="00D03033"/>
    <w:rPr>
      <w:b/>
      <w:bCs/>
      <w:sz w:val="24"/>
      <w:lang w:val="en-GB" w:eastAsia="en-US"/>
    </w:rPr>
  </w:style>
  <w:style w:type="character" w:customStyle="1" w:styleId="HeaderChar">
    <w:name w:val="Header Char"/>
    <w:link w:val="Header"/>
    <w:uiPriority w:val="99"/>
    <w:rsid w:val="009E5CEB"/>
    <w:rPr>
      <w:sz w:val="24"/>
      <w:lang w:val="en-GB" w:eastAsia="en-US"/>
    </w:rPr>
  </w:style>
  <w:style w:type="character" w:customStyle="1" w:styleId="CaptionChar">
    <w:name w:val="Caption Char"/>
    <w:aliases w:val="Table Char,Figure Char,headings Char,CPR Caption Char,Char Char Char1,Carácter Carácter Char,Caption: FIGURES Char,Caption1 Char,Caption Char Char Char Char Char Char Char Char Char Char,Caption1 Char Char Char,Char1 Char Char1"/>
    <w:link w:val="Caption"/>
    <w:rsid w:val="00214C74"/>
    <w:rPr>
      <w:rFonts w:ascii="Arial" w:hAnsi="Arial"/>
      <w:b/>
      <w:lang w:eastAsia="en-US"/>
    </w:rPr>
  </w:style>
  <w:style w:type="character" w:customStyle="1" w:styleId="FootnoteTextChar">
    <w:name w:val="Footnote Text Char"/>
    <w:aliases w:val="Footnote Char"/>
    <w:link w:val="FootnoteText"/>
    <w:rsid w:val="00FA1F1E"/>
    <w:rPr>
      <w:rFonts w:ascii="Arial" w:hAnsi="Arial"/>
      <w:lang w:eastAsia="en-US"/>
    </w:rPr>
  </w:style>
  <w:style w:type="character" w:customStyle="1" w:styleId="Heading2Char">
    <w:name w:val="Heading 2 Char"/>
    <w:aliases w:val="CPR Heading 2 Char,ABM2 Char,Char Char1,Char Char Char Char"/>
    <w:link w:val="Heading2"/>
    <w:uiPriority w:val="9"/>
    <w:rsid w:val="00F9419A"/>
    <w:rPr>
      <w:rFonts w:ascii="Arial" w:hAnsi="Arial" w:cs="Arial"/>
      <w:b/>
      <w:smallCaps/>
      <w:spacing w:val="30"/>
      <w:kern w:val="28"/>
      <w:lang w:eastAsia="en-US"/>
    </w:rPr>
  </w:style>
  <w:style w:type="character" w:customStyle="1" w:styleId="Heading3Char">
    <w:name w:val="Heading 3 Char"/>
    <w:aliases w:val="CPR Heading 3 Char,ABM3 Char,Sub Char,h3 Char,h31 Char,h32 Char,h33 Char,h34 Char,h35 Char,h36 Char,h37 Char,h38 Char,h39 Char,h311 Char,h321 Char,h331 Char,h341 Char,h351 Char,h361 Char,h371 Char,h381 Char,h310 Char,h312 Char,h322 Char"/>
    <w:basedOn w:val="DefaultParagraphFont"/>
    <w:link w:val="Heading3"/>
    <w:rsid w:val="001F7459"/>
    <w:rPr>
      <w:rFonts w:ascii="Arial" w:hAnsi="Arial" w:cs="Arial"/>
      <w:b/>
      <w:spacing w:val="30"/>
      <w:kern w:val="28"/>
      <w:lang w:eastAsia="en-US"/>
    </w:rPr>
  </w:style>
  <w:style w:type="character" w:customStyle="1" w:styleId="normalChar">
    <w:name w:val="normal Char"/>
    <w:link w:val="Normal2"/>
    <w:rsid w:val="00CF6F99"/>
    <w:rPr>
      <w:noProof/>
      <w:sz w:val="24"/>
      <w:lang w:eastAsia="en-US"/>
    </w:rPr>
  </w:style>
  <w:style w:type="paragraph" w:customStyle="1" w:styleId="Normal2">
    <w:name w:val="Normal2"/>
    <w:link w:val="normalChar"/>
    <w:rsid w:val="00CF6F99"/>
    <w:pPr>
      <w:spacing w:line="240" w:lineRule="atLeast"/>
      <w:jc w:val="both"/>
    </w:pPr>
    <w:rPr>
      <w:noProof/>
      <w:sz w:val="24"/>
      <w:lang w:eastAsia="en-US"/>
    </w:rPr>
  </w:style>
  <w:style w:type="character" w:customStyle="1" w:styleId="BodyTextIndentChar">
    <w:name w:val="Body Text Indent Char"/>
    <w:basedOn w:val="DefaultParagraphFont"/>
    <w:link w:val="BodyTextIndent"/>
    <w:rsid w:val="0097632B"/>
    <w:rPr>
      <w:rFonts w:ascii="Arial" w:hAnsi="Arial" w:cs="Arial"/>
      <w:lang w:val="en-ZA" w:eastAsia="en-US"/>
    </w:rPr>
  </w:style>
  <w:style w:type="character" w:customStyle="1" w:styleId="UnresolvedMention1">
    <w:name w:val="Unresolved Mention1"/>
    <w:basedOn w:val="DefaultParagraphFont"/>
    <w:uiPriority w:val="99"/>
    <w:semiHidden/>
    <w:unhideWhenUsed/>
    <w:rsid w:val="006E7E55"/>
    <w:rPr>
      <w:color w:val="605E5C"/>
      <w:shd w:val="clear" w:color="auto" w:fill="E1DFDD"/>
    </w:rPr>
  </w:style>
  <w:style w:type="paragraph" w:customStyle="1" w:styleId="bullets">
    <w:name w:val="bullets"/>
    <w:basedOn w:val="ListParagraph"/>
    <w:qFormat/>
    <w:rsid w:val="00D26DBB"/>
    <w:pPr>
      <w:numPr>
        <w:numId w:val="25"/>
      </w:numPr>
      <w:tabs>
        <w:tab w:val="num" w:pos="360"/>
      </w:tabs>
      <w:spacing w:before="160" w:after="160" w:line="288" w:lineRule="auto"/>
      <w:ind w:left="360"/>
      <w:contextualSpacing/>
    </w:pPr>
    <w:rPr>
      <w:rFonts w:eastAsia="Times New Roman"/>
      <w:szCs w:val="20"/>
      <w:lang w:val="en-GB" w:eastAsia="en-US"/>
    </w:rPr>
  </w:style>
  <w:style w:type="character" w:customStyle="1" w:styleId="UnresolvedMention2">
    <w:name w:val="Unresolved Mention2"/>
    <w:basedOn w:val="DefaultParagraphFont"/>
    <w:uiPriority w:val="99"/>
    <w:semiHidden/>
    <w:unhideWhenUsed/>
    <w:rsid w:val="001E3C47"/>
    <w:rPr>
      <w:color w:val="605E5C"/>
      <w:shd w:val="clear" w:color="auto" w:fill="E1DFDD"/>
    </w:rPr>
  </w:style>
  <w:style w:type="numbering" w:customStyle="1" w:styleId="NoList1">
    <w:name w:val="No List1"/>
    <w:next w:val="NoList"/>
    <w:uiPriority w:val="99"/>
    <w:semiHidden/>
    <w:unhideWhenUsed/>
    <w:rsid w:val="00F53873"/>
  </w:style>
  <w:style w:type="character" w:styleId="UnresolvedMention">
    <w:name w:val="Unresolved Mention"/>
    <w:basedOn w:val="DefaultParagraphFont"/>
    <w:uiPriority w:val="99"/>
    <w:semiHidden/>
    <w:unhideWhenUsed/>
    <w:rsid w:val="00943A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1554">
      <w:bodyDiv w:val="1"/>
      <w:marLeft w:val="0"/>
      <w:marRight w:val="0"/>
      <w:marTop w:val="0"/>
      <w:marBottom w:val="0"/>
      <w:divBdr>
        <w:top w:val="none" w:sz="0" w:space="0" w:color="auto"/>
        <w:left w:val="none" w:sz="0" w:space="0" w:color="auto"/>
        <w:bottom w:val="none" w:sz="0" w:space="0" w:color="auto"/>
        <w:right w:val="none" w:sz="0" w:space="0" w:color="auto"/>
      </w:divBdr>
    </w:div>
    <w:div w:id="24524530">
      <w:bodyDiv w:val="1"/>
      <w:marLeft w:val="0"/>
      <w:marRight w:val="0"/>
      <w:marTop w:val="0"/>
      <w:marBottom w:val="0"/>
      <w:divBdr>
        <w:top w:val="none" w:sz="0" w:space="0" w:color="auto"/>
        <w:left w:val="none" w:sz="0" w:space="0" w:color="auto"/>
        <w:bottom w:val="none" w:sz="0" w:space="0" w:color="auto"/>
        <w:right w:val="none" w:sz="0" w:space="0" w:color="auto"/>
      </w:divBdr>
    </w:div>
    <w:div w:id="177500741">
      <w:bodyDiv w:val="1"/>
      <w:marLeft w:val="0"/>
      <w:marRight w:val="0"/>
      <w:marTop w:val="0"/>
      <w:marBottom w:val="0"/>
      <w:divBdr>
        <w:top w:val="none" w:sz="0" w:space="0" w:color="auto"/>
        <w:left w:val="none" w:sz="0" w:space="0" w:color="auto"/>
        <w:bottom w:val="none" w:sz="0" w:space="0" w:color="auto"/>
        <w:right w:val="none" w:sz="0" w:space="0" w:color="auto"/>
      </w:divBdr>
    </w:div>
    <w:div w:id="186647501">
      <w:bodyDiv w:val="1"/>
      <w:marLeft w:val="0"/>
      <w:marRight w:val="0"/>
      <w:marTop w:val="0"/>
      <w:marBottom w:val="0"/>
      <w:divBdr>
        <w:top w:val="none" w:sz="0" w:space="0" w:color="auto"/>
        <w:left w:val="none" w:sz="0" w:space="0" w:color="auto"/>
        <w:bottom w:val="none" w:sz="0" w:space="0" w:color="auto"/>
        <w:right w:val="none" w:sz="0" w:space="0" w:color="auto"/>
      </w:divBdr>
    </w:div>
    <w:div w:id="251083247">
      <w:bodyDiv w:val="1"/>
      <w:marLeft w:val="0"/>
      <w:marRight w:val="0"/>
      <w:marTop w:val="0"/>
      <w:marBottom w:val="0"/>
      <w:divBdr>
        <w:top w:val="none" w:sz="0" w:space="0" w:color="auto"/>
        <w:left w:val="none" w:sz="0" w:space="0" w:color="auto"/>
        <w:bottom w:val="none" w:sz="0" w:space="0" w:color="auto"/>
        <w:right w:val="none" w:sz="0" w:space="0" w:color="auto"/>
      </w:divBdr>
    </w:div>
    <w:div w:id="276564466">
      <w:bodyDiv w:val="1"/>
      <w:marLeft w:val="0"/>
      <w:marRight w:val="0"/>
      <w:marTop w:val="0"/>
      <w:marBottom w:val="0"/>
      <w:divBdr>
        <w:top w:val="none" w:sz="0" w:space="0" w:color="auto"/>
        <w:left w:val="none" w:sz="0" w:space="0" w:color="auto"/>
        <w:bottom w:val="none" w:sz="0" w:space="0" w:color="auto"/>
        <w:right w:val="none" w:sz="0" w:space="0" w:color="auto"/>
      </w:divBdr>
    </w:div>
    <w:div w:id="296030140">
      <w:bodyDiv w:val="1"/>
      <w:marLeft w:val="0"/>
      <w:marRight w:val="0"/>
      <w:marTop w:val="0"/>
      <w:marBottom w:val="0"/>
      <w:divBdr>
        <w:top w:val="none" w:sz="0" w:space="0" w:color="auto"/>
        <w:left w:val="none" w:sz="0" w:space="0" w:color="auto"/>
        <w:bottom w:val="none" w:sz="0" w:space="0" w:color="auto"/>
        <w:right w:val="none" w:sz="0" w:space="0" w:color="auto"/>
      </w:divBdr>
    </w:div>
    <w:div w:id="337126384">
      <w:bodyDiv w:val="1"/>
      <w:marLeft w:val="0"/>
      <w:marRight w:val="0"/>
      <w:marTop w:val="0"/>
      <w:marBottom w:val="0"/>
      <w:divBdr>
        <w:top w:val="none" w:sz="0" w:space="0" w:color="auto"/>
        <w:left w:val="none" w:sz="0" w:space="0" w:color="auto"/>
        <w:bottom w:val="none" w:sz="0" w:space="0" w:color="auto"/>
        <w:right w:val="none" w:sz="0" w:space="0" w:color="auto"/>
      </w:divBdr>
    </w:div>
    <w:div w:id="346105896">
      <w:bodyDiv w:val="1"/>
      <w:marLeft w:val="0"/>
      <w:marRight w:val="0"/>
      <w:marTop w:val="0"/>
      <w:marBottom w:val="0"/>
      <w:divBdr>
        <w:top w:val="none" w:sz="0" w:space="0" w:color="auto"/>
        <w:left w:val="none" w:sz="0" w:space="0" w:color="auto"/>
        <w:bottom w:val="none" w:sz="0" w:space="0" w:color="auto"/>
        <w:right w:val="none" w:sz="0" w:space="0" w:color="auto"/>
      </w:divBdr>
    </w:div>
    <w:div w:id="374043567">
      <w:bodyDiv w:val="1"/>
      <w:marLeft w:val="0"/>
      <w:marRight w:val="0"/>
      <w:marTop w:val="0"/>
      <w:marBottom w:val="0"/>
      <w:divBdr>
        <w:top w:val="none" w:sz="0" w:space="0" w:color="auto"/>
        <w:left w:val="none" w:sz="0" w:space="0" w:color="auto"/>
        <w:bottom w:val="none" w:sz="0" w:space="0" w:color="auto"/>
        <w:right w:val="none" w:sz="0" w:space="0" w:color="auto"/>
      </w:divBdr>
    </w:div>
    <w:div w:id="376782057">
      <w:bodyDiv w:val="1"/>
      <w:marLeft w:val="0"/>
      <w:marRight w:val="0"/>
      <w:marTop w:val="0"/>
      <w:marBottom w:val="0"/>
      <w:divBdr>
        <w:top w:val="none" w:sz="0" w:space="0" w:color="auto"/>
        <w:left w:val="none" w:sz="0" w:space="0" w:color="auto"/>
        <w:bottom w:val="none" w:sz="0" w:space="0" w:color="auto"/>
        <w:right w:val="none" w:sz="0" w:space="0" w:color="auto"/>
      </w:divBdr>
    </w:div>
    <w:div w:id="385178433">
      <w:bodyDiv w:val="1"/>
      <w:marLeft w:val="0"/>
      <w:marRight w:val="0"/>
      <w:marTop w:val="0"/>
      <w:marBottom w:val="0"/>
      <w:divBdr>
        <w:top w:val="none" w:sz="0" w:space="0" w:color="auto"/>
        <w:left w:val="none" w:sz="0" w:space="0" w:color="auto"/>
        <w:bottom w:val="none" w:sz="0" w:space="0" w:color="auto"/>
        <w:right w:val="none" w:sz="0" w:space="0" w:color="auto"/>
      </w:divBdr>
    </w:div>
    <w:div w:id="443497100">
      <w:bodyDiv w:val="1"/>
      <w:marLeft w:val="0"/>
      <w:marRight w:val="0"/>
      <w:marTop w:val="0"/>
      <w:marBottom w:val="0"/>
      <w:divBdr>
        <w:top w:val="none" w:sz="0" w:space="0" w:color="auto"/>
        <w:left w:val="none" w:sz="0" w:space="0" w:color="auto"/>
        <w:bottom w:val="none" w:sz="0" w:space="0" w:color="auto"/>
        <w:right w:val="none" w:sz="0" w:space="0" w:color="auto"/>
      </w:divBdr>
    </w:div>
    <w:div w:id="452985155">
      <w:bodyDiv w:val="1"/>
      <w:marLeft w:val="0"/>
      <w:marRight w:val="0"/>
      <w:marTop w:val="0"/>
      <w:marBottom w:val="0"/>
      <w:divBdr>
        <w:top w:val="none" w:sz="0" w:space="0" w:color="auto"/>
        <w:left w:val="none" w:sz="0" w:space="0" w:color="auto"/>
        <w:bottom w:val="none" w:sz="0" w:space="0" w:color="auto"/>
        <w:right w:val="none" w:sz="0" w:space="0" w:color="auto"/>
      </w:divBdr>
    </w:div>
    <w:div w:id="455215875">
      <w:bodyDiv w:val="1"/>
      <w:marLeft w:val="0"/>
      <w:marRight w:val="0"/>
      <w:marTop w:val="0"/>
      <w:marBottom w:val="0"/>
      <w:divBdr>
        <w:top w:val="none" w:sz="0" w:space="0" w:color="auto"/>
        <w:left w:val="none" w:sz="0" w:space="0" w:color="auto"/>
        <w:bottom w:val="none" w:sz="0" w:space="0" w:color="auto"/>
        <w:right w:val="none" w:sz="0" w:space="0" w:color="auto"/>
      </w:divBdr>
    </w:div>
    <w:div w:id="487286412">
      <w:bodyDiv w:val="1"/>
      <w:marLeft w:val="0"/>
      <w:marRight w:val="0"/>
      <w:marTop w:val="0"/>
      <w:marBottom w:val="0"/>
      <w:divBdr>
        <w:top w:val="none" w:sz="0" w:space="0" w:color="auto"/>
        <w:left w:val="none" w:sz="0" w:space="0" w:color="auto"/>
        <w:bottom w:val="none" w:sz="0" w:space="0" w:color="auto"/>
        <w:right w:val="none" w:sz="0" w:space="0" w:color="auto"/>
      </w:divBdr>
    </w:div>
    <w:div w:id="579406026">
      <w:bodyDiv w:val="1"/>
      <w:marLeft w:val="0"/>
      <w:marRight w:val="0"/>
      <w:marTop w:val="0"/>
      <w:marBottom w:val="0"/>
      <w:divBdr>
        <w:top w:val="none" w:sz="0" w:space="0" w:color="auto"/>
        <w:left w:val="none" w:sz="0" w:space="0" w:color="auto"/>
        <w:bottom w:val="none" w:sz="0" w:space="0" w:color="auto"/>
        <w:right w:val="none" w:sz="0" w:space="0" w:color="auto"/>
      </w:divBdr>
    </w:div>
    <w:div w:id="612254009">
      <w:bodyDiv w:val="1"/>
      <w:marLeft w:val="0"/>
      <w:marRight w:val="0"/>
      <w:marTop w:val="0"/>
      <w:marBottom w:val="0"/>
      <w:divBdr>
        <w:top w:val="none" w:sz="0" w:space="0" w:color="auto"/>
        <w:left w:val="none" w:sz="0" w:space="0" w:color="auto"/>
        <w:bottom w:val="none" w:sz="0" w:space="0" w:color="auto"/>
        <w:right w:val="none" w:sz="0" w:space="0" w:color="auto"/>
      </w:divBdr>
    </w:div>
    <w:div w:id="615210382">
      <w:bodyDiv w:val="1"/>
      <w:marLeft w:val="0"/>
      <w:marRight w:val="0"/>
      <w:marTop w:val="0"/>
      <w:marBottom w:val="0"/>
      <w:divBdr>
        <w:top w:val="none" w:sz="0" w:space="0" w:color="auto"/>
        <w:left w:val="none" w:sz="0" w:space="0" w:color="auto"/>
        <w:bottom w:val="none" w:sz="0" w:space="0" w:color="auto"/>
        <w:right w:val="none" w:sz="0" w:space="0" w:color="auto"/>
      </w:divBdr>
    </w:div>
    <w:div w:id="653949391">
      <w:bodyDiv w:val="1"/>
      <w:marLeft w:val="0"/>
      <w:marRight w:val="0"/>
      <w:marTop w:val="0"/>
      <w:marBottom w:val="0"/>
      <w:divBdr>
        <w:top w:val="none" w:sz="0" w:space="0" w:color="auto"/>
        <w:left w:val="none" w:sz="0" w:space="0" w:color="auto"/>
        <w:bottom w:val="none" w:sz="0" w:space="0" w:color="auto"/>
        <w:right w:val="none" w:sz="0" w:space="0" w:color="auto"/>
      </w:divBdr>
    </w:div>
    <w:div w:id="657072585">
      <w:bodyDiv w:val="1"/>
      <w:marLeft w:val="0"/>
      <w:marRight w:val="0"/>
      <w:marTop w:val="0"/>
      <w:marBottom w:val="0"/>
      <w:divBdr>
        <w:top w:val="none" w:sz="0" w:space="0" w:color="auto"/>
        <w:left w:val="none" w:sz="0" w:space="0" w:color="auto"/>
        <w:bottom w:val="none" w:sz="0" w:space="0" w:color="auto"/>
        <w:right w:val="none" w:sz="0" w:space="0" w:color="auto"/>
      </w:divBdr>
    </w:div>
    <w:div w:id="673800797">
      <w:bodyDiv w:val="1"/>
      <w:marLeft w:val="0"/>
      <w:marRight w:val="0"/>
      <w:marTop w:val="0"/>
      <w:marBottom w:val="0"/>
      <w:divBdr>
        <w:top w:val="none" w:sz="0" w:space="0" w:color="auto"/>
        <w:left w:val="none" w:sz="0" w:space="0" w:color="auto"/>
        <w:bottom w:val="none" w:sz="0" w:space="0" w:color="auto"/>
        <w:right w:val="none" w:sz="0" w:space="0" w:color="auto"/>
      </w:divBdr>
    </w:div>
    <w:div w:id="679891673">
      <w:bodyDiv w:val="1"/>
      <w:marLeft w:val="0"/>
      <w:marRight w:val="0"/>
      <w:marTop w:val="0"/>
      <w:marBottom w:val="0"/>
      <w:divBdr>
        <w:top w:val="none" w:sz="0" w:space="0" w:color="auto"/>
        <w:left w:val="none" w:sz="0" w:space="0" w:color="auto"/>
        <w:bottom w:val="none" w:sz="0" w:space="0" w:color="auto"/>
        <w:right w:val="none" w:sz="0" w:space="0" w:color="auto"/>
      </w:divBdr>
    </w:div>
    <w:div w:id="737750097">
      <w:bodyDiv w:val="1"/>
      <w:marLeft w:val="0"/>
      <w:marRight w:val="0"/>
      <w:marTop w:val="0"/>
      <w:marBottom w:val="0"/>
      <w:divBdr>
        <w:top w:val="none" w:sz="0" w:space="0" w:color="auto"/>
        <w:left w:val="none" w:sz="0" w:space="0" w:color="auto"/>
        <w:bottom w:val="none" w:sz="0" w:space="0" w:color="auto"/>
        <w:right w:val="none" w:sz="0" w:space="0" w:color="auto"/>
      </w:divBdr>
    </w:div>
    <w:div w:id="744961721">
      <w:bodyDiv w:val="1"/>
      <w:marLeft w:val="0"/>
      <w:marRight w:val="0"/>
      <w:marTop w:val="0"/>
      <w:marBottom w:val="0"/>
      <w:divBdr>
        <w:top w:val="none" w:sz="0" w:space="0" w:color="auto"/>
        <w:left w:val="none" w:sz="0" w:space="0" w:color="auto"/>
        <w:bottom w:val="none" w:sz="0" w:space="0" w:color="auto"/>
        <w:right w:val="none" w:sz="0" w:space="0" w:color="auto"/>
      </w:divBdr>
    </w:div>
    <w:div w:id="806898770">
      <w:bodyDiv w:val="1"/>
      <w:marLeft w:val="0"/>
      <w:marRight w:val="0"/>
      <w:marTop w:val="0"/>
      <w:marBottom w:val="0"/>
      <w:divBdr>
        <w:top w:val="none" w:sz="0" w:space="0" w:color="auto"/>
        <w:left w:val="none" w:sz="0" w:space="0" w:color="auto"/>
        <w:bottom w:val="none" w:sz="0" w:space="0" w:color="auto"/>
        <w:right w:val="none" w:sz="0" w:space="0" w:color="auto"/>
      </w:divBdr>
    </w:div>
    <w:div w:id="828910414">
      <w:bodyDiv w:val="1"/>
      <w:marLeft w:val="0"/>
      <w:marRight w:val="0"/>
      <w:marTop w:val="0"/>
      <w:marBottom w:val="0"/>
      <w:divBdr>
        <w:top w:val="none" w:sz="0" w:space="0" w:color="auto"/>
        <w:left w:val="none" w:sz="0" w:space="0" w:color="auto"/>
        <w:bottom w:val="none" w:sz="0" w:space="0" w:color="auto"/>
        <w:right w:val="none" w:sz="0" w:space="0" w:color="auto"/>
      </w:divBdr>
    </w:div>
    <w:div w:id="867138254">
      <w:bodyDiv w:val="1"/>
      <w:marLeft w:val="0"/>
      <w:marRight w:val="0"/>
      <w:marTop w:val="0"/>
      <w:marBottom w:val="0"/>
      <w:divBdr>
        <w:top w:val="none" w:sz="0" w:space="0" w:color="auto"/>
        <w:left w:val="none" w:sz="0" w:space="0" w:color="auto"/>
        <w:bottom w:val="none" w:sz="0" w:space="0" w:color="auto"/>
        <w:right w:val="none" w:sz="0" w:space="0" w:color="auto"/>
      </w:divBdr>
    </w:div>
    <w:div w:id="904143116">
      <w:bodyDiv w:val="1"/>
      <w:marLeft w:val="0"/>
      <w:marRight w:val="0"/>
      <w:marTop w:val="0"/>
      <w:marBottom w:val="0"/>
      <w:divBdr>
        <w:top w:val="none" w:sz="0" w:space="0" w:color="auto"/>
        <w:left w:val="none" w:sz="0" w:space="0" w:color="auto"/>
        <w:bottom w:val="none" w:sz="0" w:space="0" w:color="auto"/>
        <w:right w:val="none" w:sz="0" w:space="0" w:color="auto"/>
      </w:divBdr>
    </w:div>
    <w:div w:id="936600088">
      <w:bodyDiv w:val="1"/>
      <w:marLeft w:val="0"/>
      <w:marRight w:val="0"/>
      <w:marTop w:val="0"/>
      <w:marBottom w:val="0"/>
      <w:divBdr>
        <w:top w:val="none" w:sz="0" w:space="0" w:color="auto"/>
        <w:left w:val="none" w:sz="0" w:space="0" w:color="auto"/>
        <w:bottom w:val="none" w:sz="0" w:space="0" w:color="auto"/>
        <w:right w:val="none" w:sz="0" w:space="0" w:color="auto"/>
      </w:divBdr>
    </w:div>
    <w:div w:id="942345848">
      <w:bodyDiv w:val="1"/>
      <w:marLeft w:val="0"/>
      <w:marRight w:val="0"/>
      <w:marTop w:val="0"/>
      <w:marBottom w:val="0"/>
      <w:divBdr>
        <w:top w:val="none" w:sz="0" w:space="0" w:color="auto"/>
        <w:left w:val="none" w:sz="0" w:space="0" w:color="auto"/>
        <w:bottom w:val="none" w:sz="0" w:space="0" w:color="auto"/>
        <w:right w:val="none" w:sz="0" w:space="0" w:color="auto"/>
      </w:divBdr>
    </w:div>
    <w:div w:id="948507840">
      <w:bodyDiv w:val="1"/>
      <w:marLeft w:val="0"/>
      <w:marRight w:val="0"/>
      <w:marTop w:val="0"/>
      <w:marBottom w:val="0"/>
      <w:divBdr>
        <w:top w:val="none" w:sz="0" w:space="0" w:color="auto"/>
        <w:left w:val="none" w:sz="0" w:space="0" w:color="auto"/>
        <w:bottom w:val="none" w:sz="0" w:space="0" w:color="auto"/>
        <w:right w:val="none" w:sz="0" w:space="0" w:color="auto"/>
      </w:divBdr>
    </w:div>
    <w:div w:id="998189274">
      <w:bodyDiv w:val="1"/>
      <w:marLeft w:val="0"/>
      <w:marRight w:val="0"/>
      <w:marTop w:val="0"/>
      <w:marBottom w:val="0"/>
      <w:divBdr>
        <w:top w:val="none" w:sz="0" w:space="0" w:color="auto"/>
        <w:left w:val="none" w:sz="0" w:space="0" w:color="auto"/>
        <w:bottom w:val="none" w:sz="0" w:space="0" w:color="auto"/>
        <w:right w:val="none" w:sz="0" w:space="0" w:color="auto"/>
      </w:divBdr>
    </w:div>
    <w:div w:id="1006400909">
      <w:bodyDiv w:val="1"/>
      <w:marLeft w:val="0"/>
      <w:marRight w:val="0"/>
      <w:marTop w:val="0"/>
      <w:marBottom w:val="0"/>
      <w:divBdr>
        <w:top w:val="none" w:sz="0" w:space="0" w:color="auto"/>
        <w:left w:val="none" w:sz="0" w:space="0" w:color="auto"/>
        <w:bottom w:val="none" w:sz="0" w:space="0" w:color="auto"/>
        <w:right w:val="none" w:sz="0" w:space="0" w:color="auto"/>
      </w:divBdr>
    </w:div>
    <w:div w:id="1019552341">
      <w:bodyDiv w:val="1"/>
      <w:marLeft w:val="0"/>
      <w:marRight w:val="0"/>
      <w:marTop w:val="0"/>
      <w:marBottom w:val="0"/>
      <w:divBdr>
        <w:top w:val="none" w:sz="0" w:space="0" w:color="auto"/>
        <w:left w:val="none" w:sz="0" w:space="0" w:color="auto"/>
        <w:bottom w:val="none" w:sz="0" w:space="0" w:color="auto"/>
        <w:right w:val="none" w:sz="0" w:space="0" w:color="auto"/>
      </w:divBdr>
    </w:div>
    <w:div w:id="1019816774">
      <w:bodyDiv w:val="1"/>
      <w:marLeft w:val="0"/>
      <w:marRight w:val="0"/>
      <w:marTop w:val="0"/>
      <w:marBottom w:val="0"/>
      <w:divBdr>
        <w:top w:val="none" w:sz="0" w:space="0" w:color="auto"/>
        <w:left w:val="none" w:sz="0" w:space="0" w:color="auto"/>
        <w:bottom w:val="none" w:sz="0" w:space="0" w:color="auto"/>
        <w:right w:val="none" w:sz="0" w:space="0" w:color="auto"/>
      </w:divBdr>
    </w:div>
    <w:div w:id="1026906798">
      <w:bodyDiv w:val="1"/>
      <w:marLeft w:val="0"/>
      <w:marRight w:val="0"/>
      <w:marTop w:val="0"/>
      <w:marBottom w:val="0"/>
      <w:divBdr>
        <w:top w:val="none" w:sz="0" w:space="0" w:color="auto"/>
        <w:left w:val="none" w:sz="0" w:space="0" w:color="auto"/>
        <w:bottom w:val="none" w:sz="0" w:space="0" w:color="auto"/>
        <w:right w:val="none" w:sz="0" w:space="0" w:color="auto"/>
      </w:divBdr>
    </w:div>
    <w:div w:id="1074666846">
      <w:bodyDiv w:val="1"/>
      <w:marLeft w:val="0"/>
      <w:marRight w:val="0"/>
      <w:marTop w:val="0"/>
      <w:marBottom w:val="0"/>
      <w:divBdr>
        <w:top w:val="none" w:sz="0" w:space="0" w:color="auto"/>
        <w:left w:val="none" w:sz="0" w:space="0" w:color="auto"/>
        <w:bottom w:val="none" w:sz="0" w:space="0" w:color="auto"/>
        <w:right w:val="none" w:sz="0" w:space="0" w:color="auto"/>
      </w:divBdr>
    </w:div>
    <w:div w:id="1093402847">
      <w:bodyDiv w:val="1"/>
      <w:marLeft w:val="0"/>
      <w:marRight w:val="0"/>
      <w:marTop w:val="0"/>
      <w:marBottom w:val="0"/>
      <w:divBdr>
        <w:top w:val="none" w:sz="0" w:space="0" w:color="auto"/>
        <w:left w:val="none" w:sz="0" w:space="0" w:color="auto"/>
        <w:bottom w:val="none" w:sz="0" w:space="0" w:color="auto"/>
        <w:right w:val="none" w:sz="0" w:space="0" w:color="auto"/>
      </w:divBdr>
    </w:div>
    <w:div w:id="1105809013">
      <w:bodyDiv w:val="1"/>
      <w:marLeft w:val="0"/>
      <w:marRight w:val="0"/>
      <w:marTop w:val="0"/>
      <w:marBottom w:val="0"/>
      <w:divBdr>
        <w:top w:val="none" w:sz="0" w:space="0" w:color="auto"/>
        <w:left w:val="none" w:sz="0" w:space="0" w:color="auto"/>
        <w:bottom w:val="none" w:sz="0" w:space="0" w:color="auto"/>
        <w:right w:val="none" w:sz="0" w:space="0" w:color="auto"/>
      </w:divBdr>
    </w:div>
    <w:div w:id="1158376165">
      <w:bodyDiv w:val="1"/>
      <w:marLeft w:val="0"/>
      <w:marRight w:val="0"/>
      <w:marTop w:val="0"/>
      <w:marBottom w:val="0"/>
      <w:divBdr>
        <w:top w:val="none" w:sz="0" w:space="0" w:color="auto"/>
        <w:left w:val="none" w:sz="0" w:space="0" w:color="auto"/>
        <w:bottom w:val="none" w:sz="0" w:space="0" w:color="auto"/>
        <w:right w:val="none" w:sz="0" w:space="0" w:color="auto"/>
      </w:divBdr>
    </w:div>
    <w:div w:id="1175874785">
      <w:bodyDiv w:val="1"/>
      <w:marLeft w:val="0"/>
      <w:marRight w:val="0"/>
      <w:marTop w:val="0"/>
      <w:marBottom w:val="0"/>
      <w:divBdr>
        <w:top w:val="none" w:sz="0" w:space="0" w:color="auto"/>
        <w:left w:val="none" w:sz="0" w:space="0" w:color="auto"/>
        <w:bottom w:val="none" w:sz="0" w:space="0" w:color="auto"/>
        <w:right w:val="none" w:sz="0" w:space="0" w:color="auto"/>
      </w:divBdr>
    </w:div>
    <w:div w:id="1185633887">
      <w:bodyDiv w:val="1"/>
      <w:marLeft w:val="0"/>
      <w:marRight w:val="0"/>
      <w:marTop w:val="0"/>
      <w:marBottom w:val="0"/>
      <w:divBdr>
        <w:top w:val="none" w:sz="0" w:space="0" w:color="auto"/>
        <w:left w:val="none" w:sz="0" w:space="0" w:color="auto"/>
        <w:bottom w:val="none" w:sz="0" w:space="0" w:color="auto"/>
        <w:right w:val="none" w:sz="0" w:space="0" w:color="auto"/>
      </w:divBdr>
    </w:div>
    <w:div w:id="1233465410">
      <w:bodyDiv w:val="1"/>
      <w:marLeft w:val="0"/>
      <w:marRight w:val="0"/>
      <w:marTop w:val="0"/>
      <w:marBottom w:val="0"/>
      <w:divBdr>
        <w:top w:val="none" w:sz="0" w:space="0" w:color="auto"/>
        <w:left w:val="none" w:sz="0" w:space="0" w:color="auto"/>
        <w:bottom w:val="none" w:sz="0" w:space="0" w:color="auto"/>
        <w:right w:val="none" w:sz="0" w:space="0" w:color="auto"/>
      </w:divBdr>
    </w:div>
    <w:div w:id="1284729967">
      <w:bodyDiv w:val="1"/>
      <w:marLeft w:val="0"/>
      <w:marRight w:val="0"/>
      <w:marTop w:val="0"/>
      <w:marBottom w:val="0"/>
      <w:divBdr>
        <w:top w:val="none" w:sz="0" w:space="0" w:color="auto"/>
        <w:left w:val="none" w:sz="0" w:space="0" w:color="auto"/>
        <w:bottom w:val="none" w:sz="0" w:space="0" w:color="auto"/>
        <w:right w:val="none" w:sz="0" w:space="0" w:color="auto"/>
      </w:divBdr>
    </w:div>
    <w:div w:id="1299728057">
      <w:bodyDiv w:val="1"/>
      <w:marLeft w:val="0"/>
      <w:marRight w:val="0"/>
      <w:marTop w:val="0"/>
      <w:marBottom w:val="0"/>
      <w:divBdr>
        <w:top w:val="none" w:sz="0" w:space="0" w:color="auto"/>
        <w:left w:val="none" w:sz="0" w:space="0" w:color="auto"/>
        <w:bottom w:val="none" w:sz="0" w:space="0" w:color="auto"/>
        <w:right w:val="none" w:sz="0" w:space="0" w:color="auto"/>
      </w:divBdr>
    </w:div>
    <w:div w:id="1309244094">
      <w:bodyDiv w:val="1"/>
      <w:marLeft w:val="0"/>
      <w:marRight w:val="0"/>
      <w:marTop w:val="0"/>
      <w:marBottom w:val="0"/>
      <w:divBdr>
        <w:top w:val="none" w:sz="0" w:space="0" w:color="auto"/>
        <w:left w:val="none" w:sz="0" w:space="0" w:color="auto"/>
        <w:bottom w:val="none" w:sz="0" w:space="0" w:color="auto"/>
        <w:right w:val="none" w:sz="0" w:space="0" w:color="auto"/>
      </w:divBdr>
    </w:div>
    <w:div w:id="1347170411">
      <w:bodyDiv w:val="1"/>
      <w:marLeft w:val="0"/>
      <w:marRight w:val="0"/>
      <w:marTop w:val="0"/>
      <w:marBottom w:val="0"/>
      <w:divBdr>
        <w:top w:val="none" w:sz="0" w:space="0" w:color="auto"/>
        <w:left w:val="none" w:sz="0" w:space="0" w:color="auto"/>
        <w:bottom w:val="none" w:sz="0" w:space="0" w:color="auto"/>
        <w:right w:val="none" w:sz="0" w:space="0" w:color="auto"/>
      </w:divBdr>
    </w:div>
    <w:div w:id="1369796888">
      <w:bodyDiv w:val="1"/>
      <w:marLeft w:val="0"/>
      <w:marRight w:val="0"/>
      <w:marTop w:val="0"/>
      <w:marBottom w:val="0"/>
      <w:divBdr>
        <w:top w:val="none" w:sz="0" w:space="0" w:color="auto"/>
        <w:left w:val="none" w:sz="0" w:space="0" w:color="auto"/>
        <w:bottom w:val="none" w:sz="0" w:space="0" w:color="auto"/>
        <w:right w:val="none" w:sz="0" w:space="0" w:color="auto"/>
      </w:divBdr>
    </w:div>
    <w:div w:id="1371690041">
      <w:bodyDiv w:val="1"/>
      <w:marLeft w:val="0"/>
      <w:marRight w:val="0"/>
      <w:marTop w:val="0"/>
      <w:marBottom w:val="0"/>
      <w:divBdr>
        <w:top w:val="none" w:sz="0" w:space="0" w:color="auto"/>
        <w:left w:val="none" w:sz="0" w:space="0" w:color="auto"/>
        <w:bottom w:val="none" w:sz="0" w:space="0" w:color="auto"/>
        <w:right w:val="none" w:sz="0" w:space="0" w:color="auto"/>
      </w:divBdr>
    </w:div>
    <w:div w:id="1469401736">
      <w:bodyDiv w:val="1"/>
      <w:marLeft w:val="0"/>
      <w:marRight w:val="0"/>
      <w:marTop w:val="0"/>
      <w:marBottom w:val="0"/>
      <w:divBdr>
        <w:top w:val="none" w:sz="0" w:space="0" w:color="auto"/>
        <w:left w:val="none" w:sz="0" w:space="0" w:color="auto"/>
        <w:bottom w:val="none" w:sz="0" w:space="0" w:color="auto"/>
        <w:right w:val="none" w:sz="0" w:space="0" w:color="auto"/>
      </w:divBdr>
    </w:div>
    <w:div w:id="1475679006">
      <w:bodyDiv w:val="1"/>
      <w:marLeft w:val="0"/>
      <w:marRight w:val="0"/>
      <w:marTop w:val="0"/>
      <w:marBottom w:val="0"/>
      <w:divBdr>
        <w:top w:val="none" w:sz="0" w:space="0" w:color="auto"/>
        <w:left w:val="none" w:sz="0" w:space="0" w:color="auto"/>
        <w:bottom w:val="none" w:sz="0" w:space="0" w:color="auto"/>
        <w:right w:val="none" w:sz="0" w:space="0" w:color="auto"/>
      </w:divBdr>
    </w:div>
    <w:div w:id="1480540542">
      <w:bodyDiv w:val="1"/>
      <w:marLeft w:val="0"/>
      <w:marRight w:val="0"/>
      <w:marTop w:val="0"/>
      <w:marBottom w:val="0"/>
      <w:divBdr>
        <w:top w:val="none" w:sz="0" w:space="0" w:color="auto"/>
        <w:left w:val="none" w:sz="0" w:space="0" w:color="auto"/>
        <w:bottom w:val="none" w:sz="0" w:space="0" w:color="auto"/>
        <w:right w:val="none" w:sz="0" w:space="0" w:color="auto"/>
      </w:divBdr>
    </w:div>
    <w:div w:id="1485051303">
      <w:bodyDiv w:val="1"/>
      <w:marLeft w:val="0"/>
      <w:marRight w:val="0"/>
      <w:marTop w:val="0"/>
      <w:marBottom w:val="0"/>
      <w:divBdr>
        <w:top w:val="none" w:sz="0" w:space="0" w:color="auto"/>
        <w:left w:val="none" w:sz="0" w:space="0" w:color="auto"/>
        <w:bottom w:val="none" w:sz="0" w:space="0" w:color="auto"/>
        <w:right w:val="none" w:sz="0" w:space="0" w:color="auto"/>
      </w:divBdr>
    </w:div>
    <w:div w:id="1488354279">
      <w:bodyDiv w:val="1"/>
      <w:marLeft w:val="0"/>
      <w:marRight w:val="0"/>
      <w:marTop w:val="0"/>
      <w:marBottom w:val="0"/>
      <w:divBdr>
        <w:top w:val="none" w:sz="0" w:space="0" w:color="auto"/>
        <w:left w:val="none" w:sz="0" w:space="0" w:color="auto"/>
        <w:bottom w:val="none" w:sz="0" w:space="0" w:color="auto"/>
        <w:right w:val="none" w:sz="0" w:space="0" w:color="auto"/>
      </w:divBdr>
    </w:div>
    <w:div w:id="1540776214">
      <w:bodyDiv w:val="1"/>
      <w:marLeft w:val="0"/>
      <w:marRight w:val="0"/>
      <w:marTop w:val="0"/>
      <w:marBottom w:val="0"/>
      <w:divBdr>
        <w:top w:val="none" w:sz="0" w:space="0" w:color="auto"/>
        <w:left w:val="none" w:sz="0" w:space="0" w:color="auto"/>
        <w:bottom w:val="none" w:sz="0" w:space="0" w:color="auto"/>
        <w:right w:val="none" w:sz="0" w:space="0" w:color="auto"/>
      </w:divBdr>
    </w:div>
    <w:div w:id="1545020721">
      <w:bodyDiv w:val="1"/>
      <w:marLeft w:val="0"/>
      <w:marRight w:val="0"/>
      <w:marTop w:val="0"/>
      <w:marBottom w:val="0"/>
      <w:divBdr>
        <w:top w:val="none" w:sz="0" w:space="0" w:color="auto"/>
        <w:left w:val="none" w:sz="0" w:space="0" w:color="auto"/>
        <w:bottom w:val="none" w:sz="0" w:space="0" w:color="auto"/>
        <w:right w:val="none" w:sz="0" w:space="0" w:color="auto"/>
      </w:divBdr>
    </w:div>
    <w:div w:id="1545603618">
      <w:bodyDiv w:val="1"/>
      <w:marLeft w:val="0"/>
      <w:marRight w:val="0"/>
      <w:marTop w:val="0"/>
      <w:marBottom w:val="0"/>
      <w:divBdr>
        <w:top w:val="none" w:sz="0" w:space="0" w:color="auto"/>
        <w:left w:val="none" w:sz="0" w:space="0" w:color="auto"/>
        <w:bottom w:val="none" w:sz="0" w:space="0" w:color="auto"/>
        <w:right w:val="none" w:sz="0" w:space="0" w:color="auto"/>
      </w:divBdr>
    </w:div>
    <w:div w:id="1599175461">
      <w:bodyDiv w:val="1"/>
      <w:marLeft w:val="0"/>
      <w:marRight w:val="0"/>
      <w:marTop w:val="0"/>
      <w:marBottom w:val="0"/>
      <w:divBdr>
        <w:top w:val="none" w:sz="0" w:space="0" w:color="auto"/>
        <w:left w:val="none" w:sz="0" w:space="0" w:color="auto"/>
        <w:bottom w:val="none" w:sz="0" w:space="0" w:color="auto"/>
        <w:right w:val="none" w:sz="0" w:space="0" w:color="auto"/>
      </w:divBdr>
    </w:div>
    <w:div w:id="1607035452">
      <w:bodyDiv w:val="1"/>
      <w:marLeft w:val="0"/>
      <w:marRight w:val="0"/>
      <w:marTop w:val="0"/>
      <w:marBottom w:val="0"/>
      <w:divBdr>
        <w:top w:val="none" w:sz="0" w:space="0" w:color="auto"/>
        <w:left w:val="none" w:sz="0" w:space="0" w:color="auto"/>
        <w:bottom w:val="none" w:sz="0" w:space="0" w:color="auto"/>
        <w:right w:val="none" w:sz="0" w:space="0" w:color="auto"/>
      </w:divBdr>
    </w:div>
    <w:div w:id="1632709401">
      <w:bodyDiv w:val="1"/>
      <w:marLeft w:val="0"/>
      <w:marRight w:val="0"/>
      <w:marTop w:val="0"/>
      <w:marBottom w:val="0"/>
      <w:divBdr>
        <w:top w:val="none" w:sz="0" w:space="0" w:color="auto"/>
        <w:left w:val="none" w:sz="0" w:space="0" w:color="auto"/>
        <w:bottom w:val="none" w:sz="0" w:space="0" w:color="auto"/>
        <w:right w:val="none" w:sz="0" w:space="0" w:color="auto"/>
      </w:divBdr>
    </w:div>
    <w:div w:id="1651321442">
      <w:bodyDiv w:val="1"/>
      <w:marLeft w:val="0"/>
      <w:marRight w:val="0"/>
      <w:marTop w:val="0"/>
      <w:marBottom w:val="0"/>
      <w:divBdr>
        <w:top w:val="none" w:sz="0" w:space="0" w:color="auto"/>
        <w:left w:val="none" w:sz="0" w:space="0" w:color="auto"/>
        <w:bottom w:val="none" w:sz="0" w:space="0" w:color="auto"/>
        <w:right w:val="none" w:sz="0" w:space="0" w:color="auto"/>
      </w:divBdr>
    </w:div>
    <w:div w:id="1658076241">
      <w:bodyDiv w:val="1"/>
      <w:marLeft w:val="0"/>
      <w:marRight w:val="0"/>
      <w:marTop w:val="0"/>
      <w:marBottom w:val="0"/>
      <w:divBdr>
        <w:top w:val="none" w:sz="0" w:space="0" w:color="auto"/>
        <w:left w:val="none" w:sz="0" w:space="0" w:color="auto"/>
        <w:bottom w:val="none" w:sz="0" w:space="0" w:color="auto"/>
        <w:right w:val="none" w:sz="0" w:space="0" w:color="auto"/>
      </w:divBdr>
    </w:div>
    <w:div w:id="1697807140">
      <w:bodyDiv w:val="1"/>
      <w:marLeft w:val="0"/>
      <w:marRight w:val="0"/>
      <w:marTop w:val="0"/>
      <w:marBottom w:val="0"/>
      <w:divBdr>
        <w:top w:val="none" w:sz="0" w:space="0" w:color="auto"/>
        <w:left w:val="none" w:sz="0" w:space="0" w:color="auto"/>
        <w:bottom w:val="none" w:sz="0" w:space="0" w:color="auto"/>
        <w:right w:val="none" w:sz="0" w:space="0" w:color="auto"/>
      </w:divBdr>
    </w:div>
    <w:div w:id="1703746412">
      <w:bodyDiv w:val="1"/>
      <w:marLeft w:val="0"/>
      <w:marRight w:val="0"/>
      <w:marTop w:val="0"/>
      <w:marBottom w:val="0"/>
      <w:divBdr>
        <w:top w:val="none" w:sz="0" w:space="0" w:color="auto"/>
        <w:left w:val="none" w:sz="0" w:space="0" w:color="auto"/>
        <w:bottom w:val="none" w:sz="0" w:space="0" w:color="auto"/>
        <w:right w:val="none" w:sz="0" w:space="0" w:color="auto"/>
      </w:divBdr>
    </w:div>
    <w:div w:id="1717851006">
      <w:bodyDiv w:val="1"/>
      <w:marLeft w:val="0"/>
      <w:marRight w:val="0"/>
      <w:marTop w:val="0"/>
      <w:marBottom w:val="0"/>
      <w:divBdr>
        <w:top w:val="none" w:sz="0" w:space="0" w:color="auto"/>
        <w:left w:val="none" w:sz="0" w:space="0" w:color="auto"/>
        <w:bottom w:val="none" w:sz="0" w:space="0" w:color="auto"/>
        <w:right w:val="none" w:sz="0" w:space="0" w:color="auto"/>
      </w:divBdr>
    </w:div>
    <w:div w:id="1724791732">
      <w:bodyDiv w:val="1"/>
      <w:marLeft w:val="0"/>
      <w:marRight w:val="0"/>
      <w:marTop w:val="0"/>
      <w:marBottom w:val="0"/>
      <w:divBdr>
        <w:top w:val="none" w:sz="0" w:space="0" w:color="auto"/>
        <w:left w:val="none" w:sz="0" w:space="0" w:color="auto"/>
        <w:bottom w:val="none" w:sz="0" w:space="0" w:color="auto"/>
        <w:right w:val="none" w:sz="0" w:space="0" w:color="auto"/>
      </w:divBdr>
    </w:div>
    <w:div w:id="1726877520">
      <w:bodyDiv w:val="1"/>
      <w:marLeft w:val="0"/>
      <w:marRight w:val="0"/>
      <w:marTop w:val="0"/>
      <w:marBottom w:val="0"/>
      <w:divBdr>
        <w:top w:val="none" w:sz="0" w:space="0" w:color="auto"/>
        <w:left w:val="none" w:sz="0" w:space="0" w:color="auto"/>
        <w:bottom w:val="none" w:sz="0" w:space="0" w:color="auto"/>
        <w:right w:val="none" w:sz="0" w:space="0" w:color="auto"/>
      </w:divBdr>
    </w:div>
    <w:div w:id="1742363601">
      <w:bodyDiv w:val="1"/>
      <w:marLeft w:val="0"/>
      <w:marRight w:val="0"/>
      <w:marTop w:val="0"/>
      <w:marBottom w:val="0"/>
      <w:divBdr>
        <w:top w:val="none" w:sz="0" w:space="0" w:color="auto"/>
        <w:left w:val="none" w:sz="0" w:space="0" w:color="auto"/>
        <w:bottom w:val="none" w:sz="0" w:space="0" w:color="auto"/>
        <w:right w:val="none" w:sz="0" w:space="0" w:color="auto"/>
      </w:divBdr>
    </w:div>
    <w:div w:id="1772356053">
      <w:bodyDiv w:val="1"/>
      <w:marLeft w:val="0"/>
      <w:marRight w:val="0"/>
      <w:marTop w:val="0"/>
      <w:marBottom w:val="0"/>
      <w:divBdr>
        <w:top w:val="none" w:sz="0" w:space="0" w:color="auto"/>
        <w:left w:val="none" w:sz="0" w:space="0" w:color="auto"/>
        <w:bottom w:val="none" w:sz="0" w:space="0" w:color="auto"/>
        <w:right w:val="none" w:sz="0" w:space="0" w:color="auto"/>
      </w:divBdr>
    </w:div>
    <w:div w:id="1772387409">
      <w:bodyDiv w:val="1"/>
      <w:marLeft w:val="0"/>
      <w:marRight w:val="0"/>
      <w:marTop w:val="0"/>
      <w:marBottom w:val="0"/>
      <w:divBdr>
        <w:top w:val="none" w:sz="0" w:space="0" w:color="auto"/>
        <w:left w:val="none" w:sz="0" w:space="0" w:color="auto"/>
        <w:bottom w:val="none" w:sz="0" w:space="0" w:color="auto"/>
        <w:right w:val="none" w:sz="0" w:space="0" w:color="auto"/>
      </w:divBdr>
    </w:div>
    <w:div w:id="1792939058">
      <w:bodyDiv w:val="1"/>
      <w:marLeft w:val="0"/>
      <w:marRight w:val="0"/>
      <w:marTop w:val="0"/>
      <w:marBottom w:val="0"/>
      <w:divBdr>
        <w:top w:val="none" w:sz="0" w:space="0" w:color="auto"/>
        <w:left w:val="none" w:sz="0" w:space="0" w:color="auto"/>
        <w:bottom w:val="none" w:sz="0" w:space="0" w:color="auto"/>
        <w:right w:val="none" w:sz="0" w:space="0" w:color="auto"/>
      </w:divBdr>
    </w:div>
    <w:div w:id="1797866841">
      <w:bodyDiv w:val="1"/>
      <w:marLeft w:val="0"/>
      <w:marRight w:val="0"/>
      <w:marTop w:val="0"/>
      <w:marBottom w:val="0"/>
      <w:divBdr>
        <w:top w:val="none" w:sz="0" w:space="0" w:color="auto"/>
        <w:left w:val="none" w:sz="0" w:space="0" w:color="auto"/>
        <w:bottom w:val="none" w:sz="0" w:space="0" w:color="auto"/>
        <w:right w:val="none" w:sz="0" w:space="0" w:color="auto"/>
      </w:divBdr>
    </w:div>
    <w:div w:id="1863669696">
      <w:bodyDiv w:val="1"/>
      <w:marLeft w:val="0"/>
      <w:marRight w:val="0"/>
      <w:marTop w:val="0"/>
      <w:marBottom w:val="0"/>
      <w:divBdr>
        <w:top w:val="none" w:sz="0" w:space="0" w:color="auto"/>
        <w:left w:val="none" w:sz="0" w:space="0" w:color="auto"/>
        <w:bottom w:val="none" w:sz="0" w:space="0" w:color="auto"/>
        <w:right w:val="none" w:sz="0" w:space="0" w:color="auto"/>
      </w:divBdr>
    </w:div>
    <w:div w:id="1929077647">
      <w:bodyDiv w:val="1"/>
      <w:marLeft w:val="0"/>
      <w:marRight w:val="0"/>
      <w:marTop w:val="0"/>
      <w:marBottom w:val="0"/>
      <w:divBdr>
        <w:top w:val="none" w:sz="0" w:space="0" w:color="auto"/>
        <w:left w:val="none" w:sz="0" w:space="0" w:color="auto"/>
        <w:bottom w:val="none" w:sz="0" w:space="0" w:color="auto"/>
        <w:right w:val="none" w:sz="0" w:space="0" w:color="auto"/>
      </w:divBdr>
    </w:div>
    <w:div w:id="1939866654">
      <w:bodyDiv w:val="1"/>
      <w:marLeft w:val="0"/>
      <w:marRight w:val="0"/>
      <w:marTop w:val="0"/>
      <w:marBottom w:val="0"/>
      <w:divBdr>
        <w:top w:val="none" w:sz="0" w:space="0" w:color="auto"/>
        <w:left w:val="none" w:sz="0" w:space="0" w:color="auto"/>
        <w:bottom w:val="none" w:sz="0" w:space="0" w:color="auto"/>
        <w:right w:val="none" w:sz="0" w:space="0" w:color="auto"/>
      </w:divBdr>
    </w:div>
    <w:div w:id="1988508131">
      <w:bodyDiv w:val="1"/>
      <w:marLeft w:val="0"/>
      <w:marRight w:val="0"/>
      <w:marTop w:val="0"/>
      <w:marBottom w:val="0"/>
      <w:divBdr>
        <w:top w:val="none" w:sz="0" w:space="0" w:color="auto"/>
        <w:left w:val="none" w:sz="0" w:space="0" w:color="auto"/>
        <w:bottom w:val="none" w:sz="0" w:space="0" w:color="auto"/>
        <w:right w:val="none" w:sz="0" w:space="0" w:color="auto"/>
      </w:divBdr>
    </w:div>
    <w:div w:id="2011712946">
      <w:bodyDiv w:val="1"/>
      <w:marLeft w:val="0"/>
      <w:marRight w:val="0"/>
      <w:marTop w:val="0"/>
      <w:marBottom w:val="0"/>
      <w:divBdr>
        <w:top w:val="none" w:sz="0" w:space="0" w:color="auto"/>
        <w:left w:val="none" w:sz="0" w:space="0" w:color="auto"/>
        <w:bottom w:val="none" w:sz="0" w:space="0" w:color="auto"/>
        <w:right w:val="none" w:sz="0" w:space="0" w:color="auto"/>
      </w:divBdr>
    </w:div>
    <w:div w:id="2045980218">
      <w:bodyDiv w:val="1"/>
      <w:marLeft w:val="0"/>
      <w:marRight w:val="0"/>
      <w:marTop w:val="0"/>
      <w:marBottom w:val="0"/>
      <w:divBdr>
        <w:top w:val="none" w:sz="0" w:space="0" w:color="auto"/>
        <w:left w:val="none" w:sz="0" w:space="0" w:color="auto"/>
        <w:bottom w:val="none" w:sz="0" w:space="0" w:color="auto"/>
        <w:right w:val="none" w:sz="0" w:space="0" w:color="auto"/>
      </w:divBdr>
    </w:div>
    <w:div w:id="2070496331">
      <w:bodyDiv w:val="1"/>
      <w:marLeft w:val="0"/>
      <w:marRight w:val="0"/>
      <w:marTop w:val="0"/>
      <w:marBottom w:val="0"/>
      <w:divBdr>
        <w:top w:val="none" w:sz="0" w:space="0" w:color="auto"/>
        <w:left w:val="none" w:sz="0" w:space="0" w:color="auto"/>
        <w:bottom w:val="none" w:sz="0" w:space="0" w:color="auto"/>
        <w:right w:val="none" w:sz="0" w:space="0" w:color="auto"/>
      </w:divBdr>
    </w:div>
    <w:div w:id="2081902644">
      <w:bodyDiv w:val="1"/>
      <w:marLeft w:val="0"/>
      <w:marRight w:val="0"/>
      <w:marTop w:val="0"/>
      <w:marBottom w:val="0"/>
      <w:divBdr>
        <w:top w:val="none" w:sz="0" w:space="0" w:color="auto"/>
        <w:left w:val="none" w:sz="0" w:space="0" w:color="auto"/>
        <w:bottom w:val="none" w:sz="0" w:space="0" w:color="auto"/>
        <w:right w:val="none" w:sz="0" w:space="0" w:color="auto"/>
      </w:divBdr>
    </w:div>
    <w:div w:id="2105300661">
      <w:bodyDiv w:val="1"/>
      <w:marLeft w:val="0"/>
      <w:marRight w:val="0"/>
      <w:marTop w:val="0"/>
      <w:marBottom w:val="0"/>
      <w:divBdr>
        <w:top w:val="none" w:sz="0" w:space="0" w:color="auto"/>
        <w:left w:val="none" w:sz="0" w:space="0" w:color="auto"/>
        <w:bottom w:val="none" w:sz="0" w:space="0" w:color="auto"/>
        <w:right w:val="none" w:sz="0" w:space="0" w:color="auto"/>
      </w:divBdr>
    </w:div>
    <w:div w:id="2122793782">
      <w:bodyDiv w:val="1"/>
      <w:marLeft w:val="0"/>
      <w:marRight w:val="0"/>
      <w:marTop w:val="0"/>
      <w:marBottom w:val="0"/>
      <w:divBdr>
        <w:top w:val="none" w:sz="0" w:space="0" w:color="auto"/>
        <w:left w:val="none" w:sz="0" w:space="0" w:color="auto"/>
        <w:bottom w:val="none" w:sz="0" w:space="0" w:color="auto"/>
        <w:right w:val="none" w:sz="0" w:space="0" w:color="auto"/>
      </w:divBdr>
    </w:div>
    <w:div w:id="2126192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7.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jpeg"/><Relationship Id="rId28" Type="http://schemas.openxmlformats.org/officeDocument/2006/relationships/image" Target="media/image15.png"/><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eader" Target="header5.xml"/></Relationships>
</file>

<file path=word/_rels/footer5.xml.rels><?xml version="1.0" encoding="UTF-8" standalone="yes"?>
<Relationships xmlns="http://schemas.openxmlformats.org/package/2006/relationships"><Relationship Id="rId1" Type="http://schemas.openxmlformats.org/officeDocument/2006/relationships/image" Target="media/image3.wmf"/></Relationships>
</file>

<file path=word/_rels/header4.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wmf"/><Relationship Id="rId1" Type="http://schemas.openxmlformats.org/officeDocument/2006/relationships/image" Target="media/image1.jpeg"/><Relationship Id="rId4"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61385-43D9-443D-A2ED-19568C8AA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TotalTime>
  <Pages>132</Pages>
  <Words>29008</Words>
  <Characters>174228</Characters>
  <Application>Microsoft Office Word</Application>
  <DocSecurity>0</DocSecurity>
  <Lines>1451</Lines>
  <Paragraphs>405</Paragraphs>
  <ScaleCrop>false</ScaleCrop>
  <HeadingPairs>
    <vt:vector size="2" baseType="variant">
      <vt:variant>
        <vt:lpstr>Title</vt:lpstr>
      </vt:variant>
      <vt:variant>
        <vt:i4>1</vt:i4>
      </vt:variant>
    </vt:vector>
  </HeadingPairs>
  <TitlesOfParts>
    <vt:vector size="1" baseType="lpstr">
      <vt:lpstr>Mine name</vt:lpstr>
    </vt:vector>
  </TitlesOfParts>
  <Company/>
  <LinksUpToDate>false</LinksUpToDate>
  <CharactersWithSpaces>202831</CharactersWithSpaces>
  <SharedDoc>false</SharedDoc>
  <HLinks>
    <vt:vector size="762" baseType="variant">
      <vt:variant>
        <vt:i4>1835059</vt:i4>
      </vt:variant>
      <vt:variant>
        <vt:i4>764</vt:i4>
      </vt:variant>
      <vt:variant>
        <vt:i4>0</vt:i4>
      </vt:variant>
      <vt:variant>
        <vt:i4>5</vt:i4>
      </vt:variant>
      <vt:variant>
        <vt:lpwstr/>
      </vt:variant>
      <vt:variant>
        <vt:lpwstr>_Toc452648103</vt:lpwstr>
      </vt:variant>
      <vt:variant>
        <vt:i4>1835059</vt:i4>
      </vt:variant>
      <vt:variant>
        <vt:i4>758</vt:i4>
      </vt:variant>
      <vt:variant>
        <vt:i4>0</vt:i4>
      </vt:variant>
      <vt:variant>
        <vt:i4>5</vt:i4>
      </vt:variant>
      <vt:variant>
        <vt:lpwstr/>
      </vt:variant>
      <vt:variant>
        <vt:lpwstr>_Toc452648102</vt:lpwstr>
      </vt:variant>
      <vt:variant>
        <vt:i4>1835059</vt:i4>
      </vt:variant>
      <vt:variant>
        <vt:i4>752</vt:i4>
      </vt:variant>
      <vt:variant>
        <vt:i4>0</vt:i4>
      </vt:variant>
      <vt:variant>
        <vt:i4>5</vt:i4>
      </vt:variant>
      <vt:variant>
        <vt:lpwstr/>
      </vt:variant>
      <vt:variant>
        <vt:lpwstr>_Toc452648101</vt:lpwstr>
      </vt:variant>
      <vt:variant>
        <vt:i4>1835059</vt:i4>
      </vt:variant>
      <vt:variant>
        <vt:i4>746</vt:i4>
      </vt:variant>
      <vt:variant>
        <vt:i4>0</vt:i4>
      </vt:variant>
      <vt:variant>
        <vt:i4>5</vt:i4>
      </vt:variant>
      <vt:variant>
        <vt:lpwstr/>
      </vt:variant>
      <vt:variant>
        <vt:lpwstr>_Toc452648100</vt:lpwstr>
      </vt:variant>
      <vt:variant>
        <vt:i4>1376306</vt:i4>
      </vt:variant>
      <vt:variant>
        <vt:i4>740</vt:i4>
      </vt:variant>
      <vt:variant>
        <vt:i4>0</vt:i4>
      </vt:variant>
      <vt:variant>
        <vt:i4>5</vt:i4>
      </vt:variant>
      <vt:variant>
        <vt:lpwstr/>
      </vt:variant>
      <vt:variant>
        <vt:lpwstr>_Toc452648099</vt:lpwstr>
      </vt:variant>
      <vt:variant>
        <vt:i4>1376306</vt:i4>
      </vt:variant>
      <vt:variant>
        <vt:i4>734</vt:i4>
      </vt:variant>
      <vt:variant>
        <vt:i4>0</vt:i4>
      </vt:variant>
      <vt:variant>
        <vt:i4>5</vt:i4>
      </vt:variant>
      <vt:variant>
        <vt:lpwstr/>
      </vt:variant>
      <vt:variant>
        <vt:lpwstr>_Toc452648098</vt:lpwstr>
      </vt:variant>
      <vt:variant>
        <vt:i4>1376306</vt:i4>
      </vt:variant>
      <vt:variant>
        <vt:i4>728</vt:i4>
      </vt:variant>
      <vt:variant>
        <vt:i4>0</vt:i4>
      </vt:variant>
      <vt:variant>
        <vt:i4>5</vt:i4>
      </vt:variant>
      <vt:variant>
        <vt:lpwstr/>
      </vt:variant>
      <vt:variant>
        <vt:lpwstr>_Toc452648097</vt:lpwstr>
      </vt:variant>
      <vt:variant>
        <vt:i4>1376306</vt:i4>
      </vt:variant>
      <vt:variant>
        <vt:i4>722</vt:i4>
      </vt:variant>
      <vt:variant>
        <vt:i4>0</vt:i4>
      </vt:variant>
      <vt:variant>
        <vt:i4>5</vt:i4>
      </vt:variant>
      <vt:variant>
        <vt:lpwstr/>
      </vt:variant>
      <vt:variant>
        <vt:lpwstr>_Toc452648096</vt:lpwstr>
      </vt:variant>
      <vt:variant>
        <vt:i4>1376306</vt:i4>
      </vt:variant>
      <vt:variant>
        <vt:i4>716</vt:i4>
      </vt:variant>
      <vt:variant>
        <vt:i4>0</vt:i4>
      </vt:variant>
      <vt:variant>
        <vt:i4>5</vt:i4>
      </vt:variant>
      <vt:variant>
        <vt:lpwstr/>
      </vt:variant>
      <vt:variant>
        <vt:lpwstr>_Toc452648095</vt:lpwstr>
      </vt:variant>
      <vt:variant>
        <vt:i4>1376306</vt:i4>
      </vt:variant>
      <vt:variant>
        <vt:i4>710</vt:i4>
      </vt:variant>
      <vt:variant>
        <vt:i4>0</vt:i4>
      </vt:variant>
      <vt:variant>
        <vt:i4>5</vt:i4>
      </vt:variant>
      <vt:variant>
        <vt:lpwstr/>
      </vt:variant>
      <vt:variant>
        <vt:lpwstr>_Toc452648094</vt:lpwstr>
      </vt:variant>
      <vt:variant>
        <vt:i4>1376306</vt:i4>
      </vt:variant>
      <vt:variant>
        <vt:i4>701</vt:i4>
      </vt:variant>
      <vt:variant>
        <vt:i4>0</vt:i4>
      </vt:variant>
      <vt:variant>
        <vt:i4>5</vt:i4>
      </vt:variant>
      <vt:variant>
        <vt:lpwstr/>
      </vt:variant>
      <vt:variant>
        <vt:lpwstr>_Toc452648092</vt:lpwstr>
      </vt:variant>
      <vt:variant>
        <vt:i4>1376306</vt:i4>
      </vt:variant>
      <vt:variant>
        <vt:i4>695</vt:i4>
      </vt:variant>
      <vt:variant>
        <vt:i4>0</vt:i4>
      </vt:variant>
      <vt:variant>
        <vt:i4>5</vt:i4>
      </vt:variant>
      <vt:variant>
        <vt:lpwstr/>
      </vt:variant>
      <vt:variant>
        <vt:lpwstr>_Toc452648091</vt:lpwstr>
      </vt:variant>
      <vt:variant>
        <vt:i4>1376306</vt:i4>
      </vt:variant>
      <vt:variant>
        <vt:i4>689</vt:i4>
      </vt:variant>
      <vt:variant>
        <vt:i4>0</vt:i4>
      </vt:variant>
      <vt:variant>
        <vt:i4>5</vt:i4>
      </vt:variant>
      <vt:variant>
        <vt:lpwstr/>
      </vt:variant>
      <vt:variant>
        <vt:lpwstr>_Toc452648090</vt:lpwstr>
      </vt:variant>
      <vt:variant>
        <vt:i4>1310770</vt:i4>
      </vt:variant>
      <vt:variant>
        <vt:i4>683</vt:i4>
      </vt:variant>
      <vt:variant>
        <vt:i4>0</vt:i4>
      </vt:variant>
      <vt:variant>
        <vt:i4>5</vt:i4>
      </vt:variant>
      <vt:variant>
        <vt:lpwstr/>
      </vt:variant>
      <vt:variant>
        <vt:lpwstr>_Toc452648089</vt:lpwstr>
      </vt:variant>
      <vt:variant>
        <vt:i4>1310770</vt:i4>
      </vt:variant>
      <vt:variant>
        <vt:i4>674</vt:i4>
      </vt:variant>
      <vt:variant>
        <vt:i4>0</vt:i4>
      </vt:variant>
      <vt:variant>
        <vt:i4>5</vt:i4>
      </vt:variant>
      <vt:variant>
        <vt:lpwstr/>
      </vt:variant>
      <vt:variant>
        <vt:lpwstr>_Toc452648086</vt:lpwstr>
      </vt:variant>
      <vt:variant>
        <vt:i4>1310770</vt:i4>
      </vt:variant>
      <vt:variant>
        <vt:i4>668</vt:i4>
      </vt:variant>
      <vt:variant>
        <vt:i4>0</vt:i4>
      </vt:variant>
      <vt:variant>
        <vt:i4>5</vt:i4>
      </vt:variant>
      <vt:variant>
        <vt:lpwstr/>
      </vt:variant>
      <vt:variant>
        <vt:lpwstr>_Toc452648085</vt:lpwstr>
      </vt:variant>
      <vt:variant>
        <vt:i4>1310770</vt:i4>
      </vt:variant>
      <vt:variant>
        <vt:i4>662</vt:i4>
      </vt:variant>
      <vt:variant>
        <vt:i4>0</vt:i4>
      </vt:variant>
      <vt:variant>
        <vt:i4>5</vt:i4>
      </vt:variant>
      <vt:variant>
        <vt:lpwstr/>
      </vt:variant>
      <vt:variant>
        <vt:lpwstr>_Toc452648084</vt:lpwstr>
      </vt:variant>
      <vt:variant>
        <vt:i4>1310770</vt:i4>
      </vt:variant>
      <vt:variant>
        <vt:i4>656</vt:i4>
      </vt:variant>
      <vt:variant>
        <vt:i4>0</vt:i4>
      </vt:variant>
      <vt:variant>
        <vt:i4>5</vt:i4>
      </vt:variant>
      <vt:variant>
        <vt:lpwstr/>
      </vt:variant>
      <vt:variant>
        <vt:lpwstr>_Toc452648083</vt:lpwstr>
      </vt:variant>
      <vt:variant>
        <vt:i4>1310770</vt:i4>
      </vt:variant>
      <vt:variant>
        <vt:i4>650</vt:i4>
      </vt:variant>
      <vt:variant>
        <vt:i4>0</vt:i4>
      </vt:variant>
      <vt:variant>
        <vt:i4>5</vt:i4>
      </vt:variant>
      <vt:variant>
        <vt:lpwstr/>
      </vt:variant>
      <vt:variant>
        <vt:lpwstr>_Toc452648082</vt:lpwstr>
      </vt:variant>
      <vt:variant>
        <vt:i4>1310770</vt:i4>
      </vt:variant>
      <vt:variant>
        <vt:i4>644</vt:i4>
      </vt:variant>
      <vt:variant>
        <vt:i4>0</vt:i4>
      </vt:variant>
      <vt:variant>
        <vt:i4>5</vt:i4>
      </vt:variant>
      <vt:variant>
        <vt:lpwstr/>
      </vt:variant>
      <vt:variant>
        <vt:lpwstr>_Toc452648081</vt:lpwstr>
      </vt:variant>
      <vt:variant>
        <vt:i4>1310770</vt:i4>
      </vt:variant>
      <vt:variant>
        <vt:i4>638</vt:i4>
      </vt:variant>
      <vt:variant>
        <vt:i4>0</vt:i4>
      </vt:variant>
      <vt:variant>
        <vt:i4>5</vt:i4>
      </vt:variant>
      <vt:variant>
        <vt:lpwstr/>
      </vt:variant>
      <vt:variant>
        <vt:lpwstr>_Toc452648080</vt:lpwstr>
      </vt:variant>
      <vt:variant>
        <vt:i4>1769522</vt:i4>
      </vt:variant>
      <vt:variant>
        <vt:i4>632</vt:i4>
      </vt:variant>
      <vt:variant>
        <vt:i4>0</vt:i4>
      </vt:variant>
      <vt:variant>
        <vt:i4>5</vt:i4>
      </vt:variant>
      <vt:variant>
        <vt:lpwstr/>
      </vt:variant>
      <vt:variant>
        <vt:lpwstr>_Toc452648079</vt:lpwstr>
      </vt:variant>
      <vt:variant>
        <vt:i4>1769522</vt:i4>
      </vt:variant>
      <vt:variant>
        <vt:i4>626</vt:i4>
      </vt:variant>
      <vt:variant>
        <vt:i4>0</vt:i4>
      </vt:variant>
      <vt:variant>
        <vt:i4>5</vt:i4>
      </vt:variant>
      <vt:variant>
        <vt:lpwstr/>
      </vt:variant>
      <vt:variant>
        <vt:lpwstr>_Toc452648078</vt:lpwstr>
      </vt:variant>
      <vt:variant>
        <vt:i4>1769522</vt:i4>
      </vt:variant>
      <vt:variant>
        <vt:i4>620</vt:i4>
      </vt:variant>
      <vt:variant>
        <vt:i4>0</vt:i4>
      </vt:variant>
      <vt:variant>
        <vt:i4>5</vt:i4>
      </vt:variant>
      <vt:variant>
        <vt:lpwstr/>
      </vt:variant>
      <vt:variant>
        <vt:lpwstr>_Toc452648077</vt:lpwstr>
      </vt:variant>
      <vt:variant>
        <vt:i4>1769522</vt:i4>
      </vt:variant>
      <vt:variant>
        <vt:i4>614</vt:i4>
      </vt:variant>
      <vt:variant>
        <vt:i4>0</vt:i4>
      </vt:variant>
      <vt:variant>
        <vt:i4>5</vt:i4>
      </vt:variant>
      <vt:variant>
        <vt:lpwstr/>
      </vt:variant>
      <vt:variant>
        <vt:lpwstr>_Toc452648076</vt:lpwstr>
      </vt:variant>
      <vt:variant>
        <vt:i4>1769522</vt:i4>
      </vt:variant>
      <vt:variant>
        <vt:i4>608</vt:i4>
      </vt:variant>
      <vt:variant>
        <vt:i4>0</vt:i4>
      </vt:variant>
      <vt:variant>
        <vt:i4>5</vt:i4>
      </vt:variant>
      <vt:variant>
        <vt:lpwstr/>
      </vt:variant>
      <vt:variant>
        <vt:lpwstr>_Toc452648075</vt:lpwstr>
      </vt:variant>
      <vt:variant>
        <vt:i4>1769522</vt:i4>
      </vt:variant>
      <vt:variant>
        <vt:i4>602</vt:i4>
      </vt:variant>
      <vt:variant>
        <vt:i4>0</vt:i4>
      </vt:variant>
      <vt:variant>
        <vt:i4>5</vt:i4>
      </vt:variant>
      <vt:variant>
        <vt:lpwstr/>
      </vt:variant>
      <vt:variant>
        <vt:lpwstr>_Toc452648074</vt:lpwstr>
      </vt:variant>
      <vt:variant>
        <vt:i4>1769522</vt:i4>
      </vt:variant>
      <vt:variant>
        <vt:i4>596</vt:i4>
      </vt:variant>
      <vt:variant>
        <vt:i4>0</vt:i4>
      </vt:variant>
      <vt:variant>
        <vt:i4>5</vt:i4>
      </vt:variant>
      <vt:variant>
        <vt:lpwstr/>
      </vt:variant>
      <vt:variant>
        <vt:lpwstr>_Toc452648073</vt:lpwstr>
      </vt:variant>
      <vt:variant>
        <vt:i4>1769522</vt:i4>
      </vt:variant>
      <vt:variant>
        <vt:i4>590</vt:i4>
      </vt:variant>
      <vt:variant>
        <vt:i4>0</vt:i4>
      </vt:variant>
      <vt:variant>
        <vt:i4>5</vt:i4>
      </vt:variant>
      <vt:variant>
        <vt:lpwstr/>
      </vt:variant>
      <vt:variant>
        <vt:lpwstr>_Toc452648072</vt:lpwstr>
      </vt:variant>
      <vt:variant>
        <vt:i4>1769522</vt:i4>
      </vt:variant>
      <vt:variant>
        <vt:i4>584</vt:i4>
      </vt:variant>
      <vt:variant>
        <vt:i4>0</vt:i4>
      </vt:variant>
      <vt:variant>
        <vt:i4>5</vt:i4>
      </vt:variant>
      <vt:variant>
        <vt:lpwstr/>
      </vt:variant>
      <vt:variant>
        <vt:lpwstr>_Toc452648071</vt:lpwstr>
      </vt:variant>
      <vt:variant>
        <vt:i4>1769522</vt:i4>
      </vt:variant>
      <vt:variant>
        <vt:i4>578</vt:i4>
      </vt:variant>
      <vt:variant>
        <vt:i4>0</vt:i4>
      </vt:variant>
      <vt:variant>
        <vt:i4>5</vt:i4>
      </vt:variant>
      <vt:variant>
        <vt:lpwstr/>
      </vt:variant>
      <vt:variant>
        <vt:lpwstr>_Toc452648070</vt:lpwstr>
      </vt:variant>
      <vt:variant>
        <vt:i4>1703986</vt:i4>
      </vt:variant>
      <vt:variant>
        <vt:i4>572</vt:i4>
      </vt:variant>
      <vt:variant>
        <vt:i4>0</vt:i4>
      </vt:variant>
      <vt:variant>
        <vt:i4>5</vt:i4>
      </vt:variant>
      <vt:variant>
        <vt:lpwstr/>
      </vt:variant>
      <vt:variant>
        <vt:lpwstr>_Toc452648069</vt:lpwstr>
      </vt:variant>
      <vt:variant>
        <vt:i4>1703986</vt:i4>
      </vt:variant>
      <vt:variant>
        <vt:i4>566</vt:i4>
      </vt:variant>
      <vt:variant>
        <vt:i4>0</vt:i4>
      </vt:variant>
      <vt:variant>
        <vt:i4>5</vt:i4>
      </vt:variant>
      <vt:variant>
        <vt:lpwstr/>
      </vt:variant>
      <vt:variant>
        <vt:lpwstr>_Toc452648068</vt:lpwstr>
      </vt:variant>
      <vt:variant>
        <vt:i4>1703986</vt:i4>
      </vt:variant>
      <vt:variant>
        <vt:i4>560</vt:i4>
      </vt:variant>
      <vt:variant>
        <vt:i4>0</vt:i4>
      </vt:variant>
      <vt:variant>
        <vt:i4>5</vt:i4>
      </vt:variant>
      <vt:variant>
        <vt:lpwstr/>
      </vt:variant>
      <vt:variant>
        <vt:lpwstr>_Toc452648067</vt:lpwstr>
      </vt:variant>
      <vt:variant>
        <vt:i4>1703986</vt:i4>
      </vt:variant>
      <vt:variant>
        <vt:i4>554</vt:i4>
      </vt:variant>
      <vt:variant>
        <vt:i4>0</vt:i4>
      </vt:variant>
      <vt:variant>
        <vt:i4>5</vt:i4>
      </vt:variant>
      <vt:variant>
        <vt:lpwstr/>
      </vt:variant>
      <vt:variant>
        <vt:lpwstr>_Toc452648066</vt:lpwstr>
      </vt:variant>
      <vt:variant>
        <vt:i4>1703986</vt:i4>
      </vt:variant>
      <vt:variant>
        <vt:i4>548</vt:i4>
      </vt:variant>
      <vt:variant>
        <vt:i4>0</vt:i4>
      </vt:variant>
      <vt:variant>
        <vt:i4>5</vt:i4>
      </vt:variant>
      <vt:variant>
        <vt:lpwstr/>
      </vt:variant>
      <vt:variant>
        <vt:lpwstr>_Toc452648065</vt:lpwstr>
      </vt:variant>
      <vt:variant>
        <vt:i4>1703986</vt:i4>
      </vt:variant>
      <vt:variant>
        <vt:i4>542</vt:i4>
      </vt:variant>
      <vt:variant>
        <vt:i4>0</vt:i4>
      </vt:variant>
      <vt:variant>
        <vt:i4>5</vt:i4>
      </vt:variant>
      <vt:variant>
        <vt:lpwstr/>
      </vt:variant>
      <vt:variant>
        <vt:lpwstr>_Toc452648064</vt:lpwstr>
      </vt:variant>
      <vt:variant>
        <vt:i4>1703986</vt:i4>
      </vt:variant>
      <vt:variant>
        <vt:i4>536</vt:i4>
      </vt:variant>
      <vt:variant>
        <vt:i4>0</vt:i4>
      </vt:variant>
      <vt:variant>
        <vt:i4>5</vt:i4>
      </vt:variant>
      <vt:variant>
        <vt:lpwstr/>
      </vt:variant>
      <vt:variant>
        <vt:lpwstr>_Toc452648063</vt:lpwstr>
      </vt:variant>
      <vt:variant>
        <vt:i4>1703986</vt:i4>
      </vt:variant>
      <vt:variant>
        <vt:i4>530</vt:i4>
      </vt:variant>
      <vt:variant>
        <vt:i4>0</vt:i4>
      </vt:variant>
      <vt:variant>
        <vt:i4>5</vt:i4>
      </vt:variant>
      <vt:variant>
        <vt:lpwstr/>
      </vt:variant>
      <vt:variant>
        <vt:lpwstr>_Toc452648062</vt:lpwstr>
      </vt:variant>
      <vt:variant>
        <vt:i4>1703986</vt:i4>
      </vt:variant>
      <vt:variant>
        <vt:i4>524</vt:i4>
      </vt:variant>
      <vt:variant>
        <vt:i4>0</vt:i4>
      </vt:variant>
      <vt:variant>
        <vt:i4>5</vt:i4>
      </vt:variant>
      <vt:variant>
        <vt:lpwstr/>
      </vt:variant>
      <vt:variant>
        <vt:lpwstr>_Toc452648061</vt:lpwstr>
      </vt:variant>
      <vt:variant>
        <vt:i4>1703986</vt:i4>
      </vt:variant>
      <vt:variant>
        <vt:i4>518</vt:i4>
      </vt:variant>
      <vt:variant>
        <vt:i4>0</vt:i4>
      </vt:variant>
      <vt:variant>
        <vt:i4>5</vt:i4>
      </vt:variant>
      <vt:variant>
        <vt:lpwstr/>
      </vt:variant>
      <vt:variant>
        <vt:lpwstr>_Toc452648060</vt:lpwstr>
      </vt:variant>
      <vt:variant>
        <vt:i4>1638450</vt:i4>
      </vt:variant>
      <vt:variant>
        <vt:i4>512</vt:i4>
      </vt:variant>
      <vt:variant>
        <vt:i4>0</vt:i4>
      </vt:variant>
      <vt:variant>
        <vt:i4>5</vt:i4>
      </vt:variant>
      <vt:variant>
        <vt:lpwstr/>
      </vt:variant>
      <vt:variant>
        <vt:lpwstr>_Toc452648059</vt:lpwstr>
      </vt:variant>
      <vt:variant>
        <vt:i4>1638450</vt:i4>
      </vt:variant>
      <vt:variant>
        <vt:i4>506</vt:i4>
      </vt:variant>
      <vt:variant>
        <vt:i4>0</vt:i4>
      </vt:variant>
      <vt:variant>
        <vt:i4>5</vt:i4>
      </vt:variant>
      <vt:variant>
        <vt:lpwstr/>
      </vt:variant>
      <vt:variant>
        <vt:lpwstr>_Toc452648058</vt:lpwstr>
      </vt:variant>
      <vt:variant>
        <vt:i4>1638450</vt:i4>
      </vt:variant>
      <vt:variant>
        <vt:i4>500</vt:i4>
      </vt:variant>
      <vt:variant>
        <vt:i4>0</vt:i4>
      </vt:variant>
      <vt:variant>
        <vt:i4>5</vt:i4>
      </vt:variant>
      <vt:variant>
        <vt:lpwstr/>
      </vt:variant>
      <vt:variant>
        <vt:lpwstr>_Toc452648057</vt:lpwstr>
      </vt:variant>
      <vt:variant>
        <vt:i4>1638450</vt:i4>
      </vt:variant>
      <vt:variant>
        <vt:i4>494</vt:i4>
      </vt:variant>
      <vt:variant>
        <vt:i4>0</vt:i4>
      </vt:variant>
      <vt:variant>
        <vt:i4>5</vt:i4>
      </vt:variant>
      <vt:variant>
        <vt:lpwstr/>
      </vt:variant>
      <vt:variant>
        <vt:lpwstr>_Toc452648056</vt:lpwstr>
      </vt:variant>
      <vt:variant>
        <vt:i4>1638450</vt:i4>
      </vt:variant>
      <vt:variant>
        <vt:i4>488</vt:i4>
      </vt:variant>
      <vt:variant>
        <vt:i4>0</vt:i4>
      </vt:variant>
      <vt:variant>
        <vt:i4>5</vt:i4>
      </vt:variant>
      <vt:variant>
        <vt:lpwstr/>
      </vt:variant>
      <vt:variant>
        <vt:lpwstr>_Toc452648055</vt:lpwstr>
      </vt:variant>
      <vt:variant>
        <vt:i4>1638450</vt:i4>
      </vt:variant>
      <vt:variant>
        <vt:i4>482</vt:i4>
      </vt:variant>
      <vt:variant>
        <vt:i4>0</vt:i4>
      </vt:variant>
      <vt:variant>
        <vt:i4>5</vt:i4>
      </vt:variant>
      <vt:variant>
        <vt:lpwstr/>
      </vt:variant>
      <vt:variant>
        <vt:lpwstr>_Toc452648054</vt:lpwstr>
      </vt:variant>
      <vt:variant>
        <vt:i4>1638450</vt:i4>
      </vt:variant>
      <vt:variant>
        <vt:i4>476</vt:i4>
      </vt:variant>
      <vt:variant>
        <vt:i4>0</vt:i4>
      </vt:variant>
      <vt:variant>
        <vt:i4>5</vt:i4>
      </vt:variant>
      <vt:variant>
        <vt:lpwstr/>
      </vt:variant>
      <vt:variant>
        <vt:lpwstr>_Toc452648053</vt:lpwstr>
      </vt:variant>
      <vt:variant>
        <vt:i4>1638450</vt:i4>
      </vt:variant>
      <vt:variant>
        <vt:i4>470</vt:i4>
      </vt:variant>
      <vt:variant>
        <vt:i4>0</vt:i4>
      </vt:variant>
      <vt:variant>
        <vt:i4>5</vt:i4>
      </vt:variant>
      <vt:variant>
        <vt:lpwstr/>
      </vt:variant>
      <vt:variant>
        <vt:lpwstr>_Toc452648052</vt:lpwstr>
      </vt:variant>
      <vt:variant>
        <vt:i4>1638450</vt:i4>
      </vt:variant>
      <vt:variant>
        <vt:i4>464</vt:i4>
      </vt:variant>
      <vt:variant>
        <vt:i4>0</vt:i4>
      </vt:variant>
      <vt:variant>
        <vt:i4>5</vt:i4>
      </vt:variant>
      <vt:variant>
        <vt:lpwstr/>
      </vt:variant>
      <vt:variant>
        <vt:lpwstr>_Toc452648051</vt:lpwstr>
      </vt:variant>
      <vt:variant>
        <vt:i4>1638450</vt:i4>
      </vt:variant>
      <vt:variant>
        <vt:i4>458</vt:i4>
      </vt:variant>
      <vt:variant>
        <vt:i4>0</vt:i4>
      </vt:variant>
      <vt:variant>
        <vt:i4>5</vt:i4>
      </vt:variant>
      <vt:variant>
        <vt:lpwstr/>
      </vt:variant>
      <vt:variant>
        <vt:lpwstr>_Toc452648050</vt:lpwstr>
      </vt:variant>
      <vt:variant>
        <vt:i4>1572914</vt:i4>
      </vt:variant>
      <vt:variant>
        <vt:i4>452</vt:i4>
      </vt:variant>
      <vt:variant>
        <vt:i4>0</vt:i4>
      </vt:variant>
      <vt:variant>
        <vt:i4>5</vt:i4>
      </vt:variant>
      <vt:variant>
        <vt:lpwstr/>
      </vt:variant>
      <vt:variant>
        <vt:lpwstr>_Toc452648049</vt:lpwstr>
      </vt:variant>
      <vt:variant>
        <vt:i4>1572914</vt:i4>
      </vt:variant>
      <vt:variant>
        <vt:i4>446</vt:i4>
      </vt:variant>
      <vt:variant>
        <vt:i4>0</vt:i4>
      </vt:variant>
      <vt:variant>
        <vt:i4>5</vt:i4>
      </vt:variant>
      <vt:variant>
        <vt:lpwstr/>
      </vt:variant>
      <vt:variant>
        <vt:lpwstr>_Toc452648048</vt:lpwstr>
      </vt:variant>
      <vt:variant>
        <vt:i4>1572914</vt:i4>
      </vt:variant>
      <vt:variant>
        <vt:i4>440</vt:i4>
      </vt:variant>
      <vt:variant>
        <vt:i4>0</vt:i4>
      </vt:variant>
      <vt:variant>
        <vt:i4>5</vt:i4>
      </vt:variant>
      <vt:variant>
        <vt:lpwstr/>
      </vt:variant>
      <vt:variant>
        <vt:lpwstr>_Toc452648047</vt:lpwstr>
      </vt:variant>
      <vt:variant>
        <vt:i4>1572914</vt:i4>
      </vt:variant>
      <vt:variant>
        <vt:i4>434</vt:i4>
      </vt:variant>
      <vt:variant>
        <vt:i4>0</vt:i4>
      </vt:variant>
      <vt:variant>
        <vt:i4>5</vt:i4>
      </vt:variant>
      <vt:variant>
        <vt:lpwstr/>
      </vt:variant>
      <vt:variant>
        <vt:lpwstr>_Toc452648046</vt:lpwstr>
      </vt:variant>
      <vt:variant>
        <vt:i4>1572914</vt:i4>
      </vt:variant>
      <vt:variant>
        <vt:i4>428</vt:i4>
      </vt:variant>
      <vt:variant>
        <vt:i4>0</vt:i4>
      </vt:variant>
      <vt:variant>
        <vt:i4>5</vt:i4>
      </vt:variant>
      <vt:variant>
        <vt:lpwstr/>
      </vt:variant>
      <vt:variant>
        <vt:lpwstr>_Toc452648045</vt:lpwstr>
      </vt:variant>
      <vt:variant>
        <vt:i4>1572914</vt:i4>
      </vt:variant>
      <vt:variant>
        <vt:i4>422</vt:i4>
      </vt:variant>
      <vt:variant>
        <vt:i4>0</vt:i4>
      </vt:variant>
      <vt:variant>
        <vt:i4>5</vt:i4>
      </vt:variant>
      <vt:variant>
        <vt:lpwstr/>
      </vt:variant>
      <vt:variant>
        <vt:lpwstr>_Toc452648044</vt:lpwstr>
      </vt:variant>
      <vt:variant>
        <vt:i4>1572914</vt:i4>
      </vt:variant>
      <vt:variant>
        <vt:i4>416</vt:i4>
      </vt:variant>
      <vt:variant>
        <vt:i4>0</vt:i4>
      </vt:variant>
      <vt:variant>
        <vt:i4>5</vt:i4>
      </vt:variant>
      <vt:variant>
        <vt:lpwstr/>
      </vt:variant>
      <vt:variant>
        <vt:lpwstr>_Toc452648043</vt:lpwstr>
      </vt:variant>
      <vt:variant>
        <vt:i4>1572914</vt:i4>
      </vt:variant>
      <vt:variant>
        <vt:i4>410</vt:i4>
      </vt:variant>
      <vt:variant>
        <vt:i4>0</vt:i4>
      </vt:variant>
      <vt:variant>
        <vt:i4>5</vt:i4>
      </vt:variant>
      <vt:variant>
        <vt:lpwstr/>
      </vt:variant>
      <vt:variant>
        <vt:lpwstr>_Toc452648042</vt:lpwstr>
      </vt:variant>
      <vt:variant>
        <vt:i4>1572914</vt:i4>
      </vt:variant>
      <vt:variant>
        <vt:i4>404</vt:i4>
      </vt:variant>
      <vt:variant>
        <vt:i4>0</vt:i4>
      </vt:variant>
      <vt:variant>
        <vt:i4>5</vt:i4>
      </vt:variant>
      <vt:variant>
        <vt:lpwstr/>
      </vt:variant>
      <vt:variant>
        <vt:lpwstr>_Toc452648041</vt:lpwstr>
      </vt:variant>
      <vt:variant>
        <vt:i4>1572914</vt:i4>
      </vt:variant>
      <vt:variant>
        <vt:i4>398</vt:i4>
      </vt:variant>
      <vt:variant>
        <vt:i4>0</vt:i4>
      </vt:variant>
      <vt:variant>
        <vt:i4>5</vt:i4>
      </vt:variant>
      <vt:variant>
        <vt:lpwstr/>
      </vt:variant>
      <vt:variant>
        <vt:lpwstr>_Toc452648040</vt:lpwstr>
      </vt:variant>
      <vt:variant>
        <vt:i4>2031666</vt:i4>
      </vt:variant>
      <vt:variant>
        <vt:i4>392</vt:i4>
      </vt:variant>
      <vt:variant>
        <vt:i4>0</vt:i4>
      </vt:variant>
      <vt:variant>
        <vt:i4>5</vt:i4>
      </vt:variant>
      <vt:variant>
        <vt:lpwstr/>
      </vt:variant>
      <vt:variant>
        <vt:lpwstr>_Toc452648039</vt:lpwstr>
      </vt:variant>
      <vt:variant>
        <vt:i4>2031666</vt:i4>
      </vt:variant>
      <vt:variant>
        <vt:i4>386</vt:i4>
      </vt:variant>
      <vt:variant>
        <vt:i4>0</vt:i4>
      </vt:variant>
      <vt:variant>
        <vt:i4>5</vt:i4>
      </vt:variant>
      <vt:variant>
        <vt:lpwstr/>
      </vt:variant>
      <vt:variant>
        <vt:lpwstr>_Toc452648038</vt:lpwstr>
      </vt:variant>
      <vt:variant>
        <vt:i4>2031666</vt:i4>
      </vt:variant>
      <vt:variant>
        <vt:i4>380</vt:i4>
      </vt:variant>
      <vt:variant>
        <vt:i4>0</vt:i4>
      </vt:variant>
      <vt:variant>
        <vt:i4>5</vt:i4>
      </vt:variant>
      <vt:variant>
        <vt:lpwstr/>
      </vt:variant>
      <vt:variant>
        <vt:lpwstr>_Toc452648037</vt:lpwstr>
      </vt:variant>
      <vt:variant>
        <vt:i4>2031666</vt:i4>
      </vt:variant>
      <vt:variant>
        <vt:i4>374</vt:i4>
      </vt:variant>
      <vt:variant>
        <vt:i4>0</vt:i4>
      </vt:variant>
      <vt:variant>
        <vt:i4>5</vt:i4>
      </vt:variant>
      <vt:variant>
        <vt:lpwstr/>
      </vt:variant>
      <vt:variant>
        <vt:lpwstr>_Toc452648036</vt:lpwstr>
      </vt:variant>
      <vt:variant>
        <vt:i4>2031666</vt:i4>
      </vt:variant>
      <vt:variant>
        <vt:i4>368</vt:i4>
      </vt:variant>
      <vt:variant>
        <vt:i4>0</vt:i4>
      </vt:variant>
      <vt:variant>
        <vt:i4>5</vt:i4>
      </vt:variant>
      <vt:variant>
        <vt:lpwstr/>
      </vt:variant>
      <vt:variant>
        <vt:lpwstr>_Toc452648035</vt:lpwstr>
      </vt:variant>
      <vt:variant>
        <vt:i4>2031666</vt:i4>
      </vt:variant>
      <vt:variant>
        <vt:i4>362</vt:i4>
      </vt:variant>
      <vt:variant>
        <vt:i4>0</vt:i4>
      </vt:variant>
      <vt:variant>
        <vt:i4>5</vt:i4>
      </vt:variant>
      <vt:variant>
        <vt:lpwstr/>
      </vt:variant>
      <vt:variant>
        <vt:lpwstr>_Toc452648034</vt:lpwstr>
      </vt:variant>
      <vt:variant>
        <vt:i4>2031666</vt:i4>
      </vt:variant>
      <vt:variant>
        <vt:i4>356</vt:i4>
      </vt:variant>
      <vt:variant>
        <vt:i4>0</vt:i4>
      </vt:variant>
      <vt:variant>
        <vt:i4>5</vt:i4>
      </vt:variant>
      <vt:variant>
        <vt:lpwstr/>
      </vt:variant>
      <vt:variant>
        <vt:lpwstr>_Toc452648033</vt:lpwstr>
      </vt:variant>
      <vt:variant>
        <vt:i4>2031666</vt:i4>
      </vt:variant>
      <vt:variant>
        <vt:i4>350</vt:i4>
      </vt:variant>
      <vt:variant>
        <vt:i4>0</vt:i4>
      </vt:variant>
      <vt:variant>
        <vt:i4>5</vt:i4>
      </vt:variant>
      <vt:variant>
        <vt:lpwstr/>
      </vt:variant>
      <vt:variant>
        <vt:lpwstr>_Toc452648032</vt:lpwstr>
      </vt:variant>
      <vt:variant>
        <vt:i4>2031666</vt:i4>
      </vt:variant>
      <vt:variant>
        <vt:i4>344</vt:i4>
      </vt:variant>
      <vt:variant>
        <vt:i4>0</vt:i4>
      </vt:variant>
      <vt:variant>
        <vt:i4>5</vt:i4>
      </vt:variant>
      <vt:variant>
        <vt:lpwstr/>
      </vt:variant>
      <vt:variant>
        <vt:lpwstr>_Toc452648031</vt:lpwstr>
      </vt:variant>
      <vt:variant>
        <vt:i4>2031666</vt:i4>
      </vt:variant>
      <vt:variant>
        <vt:i4>338</vt:i4>
      </vt:variant>
      <vt:variant>
        <vt:i4>0</vt:i4>
      </vt:variant>
      <vt:variant>
        <vt:i4>5</vt:i4>
      </vt:variant>
      <vt:variant>
        <vt:lpwstr/>
      </vt:variant>
      <vt:variant>
        <vt:lpwstr>_Toc452648030</vt:lpwstr>
      </vt:variant>
      <vt:variant>
        <vt:i4>1966130</vt:i4>
      </vt:variant>
      <vt:variant>
        <vt:i4>332</vt:i4>
      </vt:variant>
      <vt:variant>
        <vt:i4>0</vt:i4>
      </vt:variant>
      <vt:variant>
        <vt:i4>5</vt:i4>
      </vt:variant>
      <vt:variant>
        <vt:lpwstr/>
      </vt:variant>
      <vt:variant>
        <vt:lpwstr>_Toc452648029</vt:lpwstr>
      </vt:variant>
      <vt:variant>
        <vt:i4>1966130</vt:i4>
      </vt:variant>
      <vt:variant>
        <vt:i4>326</vt:i4>
      </vt:variant>
      <vt:variant>
        <vt:i4>0</vt:i4>
      </vt:variant>
      <vt:variant>
        <vt:i4>5</vt:i4>
      </vt:variant>
      <vt:variant>
        <vt:lpwstr/>
      </vt:variant>
      <vt:variant>
        <vt:lpwstr>_Toc452648028</vt:lpwstr>
      </vt:variant>
      <vt:variant>
        <vt:i4>1966130</vt:i4>
      </vt:variant>
      <vt:variant>
        <vt:i4>320</vt:i4>
      </vt:variant>
      <vt:variant>
        <vt:i4>0</vt:i4>
      </vt:variant>
      <vt:variant>
        <vt:i4>5</vt:i4>
      </vt:variant>
      <vt:variant>
        <vt:lpwstr/>
      </vt:variant>
      <vt:variant>
        <vt:lpwstr>_Toc452648027</vt:lpwstr>
      </vt:variant>
      <vt:variant>
        <vt:i4>1966130</vt:i4>
      </vt:variant>
      <vt:variant>
        <vt:i4>314</vt:i4>
      </vt:variant>
      <vt:variant>
        <vt:i4>0</vt:i4>
      </vt:variant>
      <vt:variant>
        <vt:i4>5</vt:i4>
      </vt:variant>
      <vt:variant>
        <vt:lpwstr/>
      </vt:variant>
      <vt:variant>
        <vt:lpwstr>_Toc452648026</vt:lpwstr>
      </vt:variant>
      <vt:variant>
        <vt:i4>1966130</vt:i4>
      </vt:variant>
      <vt:variant>
        <vt:i4>308</vt:i4>
      </vt:variant>
      <vt:variant>
        <vt:i4>0</vt:i4>
      </vt:variant>
      <vt:variant>
        <vt:i4>5</vt:i4>
      </vt:variant>
      <vt:variant>
        <vt:lpwstr/>
      </vt:variant>
      <vt:variant>
        <vt:lpwstr>_Toc452648025</vt:lpwstr>
      </vt:variant>
      <vt:variant>
        <vt:i4>1966130</vt:i4>
      </vt:variant>
      <vt:variant>
        <vt:i4>302</vt:i4>
      </vt:variant>
      <vt:variant>
        <vt:i4>0</vt:i4>
      </vt:variant>
      <vt:variant>
        <vt:i4>5</vt:i4>
      </vt:variant>
      <vt:variant>
        <vt:lpwstr/>
      </vt:variant>
      <vt:variant>
        <vt:lpwstr>_Toc452648024</vt:lpwstr>
      </vt:variant>
      <vt:variant>
        <vt:i4>1966130</vt:i4>
      </vt:variant>
      <vt:variant>
        <vt:i4>296</vt:i4>
      </vt:variant>
      <vt:variant>
        <vt:i4>0</vt:i4>
      </vt:variant>
      <vt:variant>
        <vt:i4>5</vt:i4>
      </vt:variant>
      <vt:variant>
        <vt:lpwstr/>
      </vt:variant>
      <vt:variant>
        <vt:lpwstr>_Toc452648023</vt:lpwstr>
      </vt:variant>
      <vt:variant>
        <vt:i4>1966130</vt:i4>
      </vt:variant>
      <vt:variant>
        <vt:i4>290</vt:i4>
      </vt:variant>
      <vt:variant>
        <vt:i4>0</vt:i4>
      </vt:variant>
      <vt:variant>
        <vt:i4>5</vt:i4>
      </vt:variant>
      <vt:variant>
        <vt:lpwstr/>
      </vt:variant>
      <vt:variant>
        <vt:lpwstr>_Toc452648022</vt:lpwstr>
      </vt:variant>
      <vt:variant>
        <vt:i4>1966130</vt:i4>
      </vt:variant>
      <vt:variant>
        <vt:i4>284</vt:i4>
      </vt:variant>
      <vt:variant>
        <vt:i4>0</vt:i4>
      </vt:variant>
      <vt:variant>
        <vt:i4>5</vt:i4>
      </vt:variant>
      <vt:variant>
        <vt:lpwstr/>
      </vt:variant>
      <vt:variant>
        <vt:lpwstr>_Toc452648021</vt:lpwstr>
      </vt:variant>
      <vt:variant>
        <vt:i4>1966130</vt:i4>
      </vt:variant>
      <vt:variant>
        <vt:i4>278</vt:i4>
      </vt:variant>
      <vt:variant>
        <vt:i4>0</vt:i4>
      </vt:variant>
      <vt:variant>
        <vt:i4>5</vt:i4>
      </vt:variant>
      <vt:variant>
        <vt:lpwstr/>
      </vt:variant>
      <vt:variant>
        <vt:lpwstr>_Toc452648020</vt:lpwstr>
      </vt:variant>
      <vt:variant>
        <vt:i4>1900594</vt:i4>
      </vt:variant>
      <vt:variant>
        <vt:i4>272</vt:i4>
      </vt:variant>
      <vt:variant>
        <vt:i4>0</vt:i4>
      </vt:variant>
      <vt:variant>
        <vt:i4>5</vt:i4>
      </vt:variant>
      <vt:variant>
        <vt:lpwstr/>
      </vt:variant>
      <vt:variant>
        <vt:lpwstr>_Toc452648019</vt:lpwstr>
      </vt:variant>
      <vt:variant>
        <vt:i4>1900594</vt:i4>
      </vt:variant>
      <vt:variant>
        <vt:i4>266</vt:i4>
      </vt:variant>
      <vt:variant>
        <vt:i4>0</vt:i4>
      </vt:variant>
      <vt:variant>
        <vt:i4>5</vt:i4>
      </vt:variant>
      <vt:variant>
        <vt:lpwstr/>
      </vt:variant>
      <vt:variant>
        <vt:lpwstr>_Toc452648018</vt:lpwstr>
      </vt:variant>
      <vt:variant>
        <vt:i4>1900594</vt:i4>
      </vt:variant>
      <vt:variant>
        <vt:i4>260</vt:i4>
      </vt:variant>
      <vt:variant>
        <vt:i4>0</vt:i4>
      </vt:variant>
      <vt:variant>
        <vt:i4>5</vt:i4>
      </vt:variant>
      <vt:variant>
        <vt:lpwstr/>
      </vt:variant>
      <vt:variant>
        <vt:lpwstr>_Toc452648017</vt:lpwstr>
      </vt:variant>
      <vt:variant>
        <vt:i4>1900594</vt:i4>
      </vt:variant>
      <vt:variant>
        <vt:i4>254</vt:i4>
      </vt:variant>
      <vt:variant>
        <vt:i4>0</vt:i4>
      </vt:variant>
      <vt:variant>
        <vt:i4>5</vt:i4>
      </vt:variant>
      <vt:variant>
        <vt:lpwstr/>
      </vt:variant>
      <vt:variant>
        <vt:lpwstr>_Toc452648016</vt:lpwstr>
      </vt:variant>
      <vt:variant>
        <vt:i4>1900594</vt:i4>
      </vt:variant>
      <vt:variant>
        <vt:i4>248</vt:i4>
      </vt:variant>
      <vt:variant>
        <vt:i4>0</vt:i4>
      </vt:variant>
      <vt:variant>
        <vt:i4>5</vt:i4>
      </vt:variant>
      <vt:variant>
        <vt:lpwstr/>
      </vt:variant>
      <vt:variant>
        <vt:lpwstr>_Toc452648015</vt:lpwstr>
      </vt:variant>
      <vt:variant>
        <vt:i4>1900594</vt:i4>
      </vt:variant>
      <vt:variant>
        <vt:i4>242</vt:i4>
      </vt:variant>
      <vt:variant>
        <vt:i4>0</vt:i4>
      </vt:variant>
      <vt:variant>
        <vt:i4>5</vt:i4>
      </vt:variant>
      <vt:variant>
        <vt:lpwstr/>
      </vt:variant>
      <vt:variant>
        <vt:lpwstr>_Toc452648014</vt:lpwstr>
      </vt:variant>
      <vt:variant>
        <vt:i4>1900594</vt:i4>
      </vt:variant>
      <vt:variant>
        <vt:i4>236</vt:i4>
      </vt:variant>
      <vt:variant>
        <vt:i4>0</vt:i4>
      </vt:variant>
      <vt:variant>
        <vt:i4>5</vt:i4>
      </vt:variant>
      <vt:variant>
        <vt:lpwstr/>
      </vt:variant>
      <vt:variant>
        <vt:lpwstr>_Toc452648013</vt:lpwstr>
      </vt:variant>
      <vt:variant>
        <vt:i4>1900594</vt:i4>
      </vt:variant>
      <vt:variant>
        <vt:i4>230</vt:i4>
      </vt:variant>
      <vt:variant>
        <vt:i4>0</vt:i4>
      </vt:variant>
      <vt:variant>
        <vt:i4>5</vt:i4>
      </vt:variant>
      <vt:variant>
        <vt:lpwstr/>
      </vt:variant>
      <vt:variant>
        <vt:lpwstr>_Toc452648012</vt:lpwstr>
      </vt:variant>
      <vt:variant>
        <vt:i4>1900594</vt:i4>
      </vt:variant>
      <vt:variant>
        <vt:i4>224</vt:i4>
      </vt:variant>
      <vt:variant>
        <vt:i4>0</vt:i4>
      </vt:variant>
      <vt:variant>
        <vt:i4>5</vt:i4>
      </vt:variant>
      <vt:variant>
        <vt:lpwstr/>
      </vt:variant>
      <vt:variant>
        <vt:lpwstr>_Toc452648011</vt:lpwstr>
      </vt:variant>
      <vt:variant>
        <vt:i4>1900594</vt:i4>
      </vt:variant>
      <vt:variant>
        <vt:i4>218</vt:i4>
      </vt:variant>
      <vt:variant>
        <vt:i4>0</vt:i4>
      </vt:variant>
      <vt:variant>
        <vt:i4>5</vt:i4>
      </vt:variant>
      <vt:variant>
        <vt:lpwstr/>
      </vt:variant>
      <vt:variant>
        <vt:lpwstr>_Toc452648010</vt:lpwstr>
      </vt:variant>
      <vt:variant>
        <vt:i4>1835058</vt:i4>
      </vt:variant>
      <vt:variant>
        <vt:i4>212</vt:i4>
      </vt:variant>
      <vt:variant>
        <vt:i4>0</vt:i4>
      </vt:variant>
      <vt:variant>
        <vt:i4>5</vt:i4>
      </vt:variant>
      <vt:variant>
        <vt:lpwstr/>
      </vt:variant>
      <vt:variant>
        <vt:lpwstr>_Toc452648009</vt:lpwstr>
      </vt:variant>
      <vt:variant>
        <vt:i4>1835058</vt:i4>
      </vt:variant>
      <vt:variant>
        <vt:i4>206</vt:i4>
      </vt:variant>
      <vt:variant>
        <vt:i4>0</vt:i4>
      </vt:variant>
      <vt:variant>
        <vt:i4>5</vt:i4>
      </vt:variant>
      <vt:variant>
        <vt:lpwstr/>
      </vt:variant>
      <vt:variant>
        <vt:lpwstr>_Toc452648008</vt:lpwstr>
      </vt:variant>
      <vt:variant>
        <vt:i4>1835058</vt:i4>
      </vt:variant>
      <vt:variant>
        <vt:i4>200</vt:i4>
      </vt:variant>
      <vt:variant>
        <vt:i4>0</vt:i4>
      </vt:variant>
      <vt:variant>
        <vt:i4>5</vt:i4>
      </vt:variant>
      <vt:variant>
        <vt:lpwstr/>
      </vt:variant>
      <vt:variant>
        <vt:lpwstr>_Toc452648007</vt:lpwstr>
      </vt:variant>
      <vt:variant>
        <vt:i4>1835058</vt:i4>
      </vt:variant>
      <vt:variant>
        <vt:i4>194</vt:i4>
      </vt:variant>
      <vt:variant>
        <vt:i4>0</vt:i4>
      </vt:variant>
      <vt:variant>
        <vt:i4>5</vt:i4>
      </vt:variant>
      <vt:variant>
        <vt:lpwstr/>
      </vt:variant>
      <vt:variant>
        <vt:lpwstr>_Toc452648006</vt:lpwstr>
      </vt:variant>
      <vt:variant>
        <vt:i4>1835058</vt:i4>
      </vt:variant>
      <vt:variant>
        <vt:i4>188</vt:i4>
      </vt:variant>
      <vt:variant>
        <vt:i4>0</vt:i4>
      </vt:variant>
      <vt:variant>
        <vt:i4>5</vt:i4>
      </vt:variant>
      <vt:variant>
        <vt:lpwstr/>
      </vt:variant>
      <vt:variant>
        <vt:lpwstr>_Toc452648005</vt:lpwstr>
      </vt:variant>
      <vt:variant>
        <vt:i4>1835058</vt:i4>
      </vt:variant>
      <vt:variant>
        <vt:i4>182</vt:i4>
      </vt:variant>
      <vt:variant>
        <vt:i4>0</vt:i4>
      </vt:variant>
      <vt:variant>
        <vt:i4>5</vt:i4>
      </vt:variant>
      <vt:variant>
        <vt:lpwstr/>
      </vt:variant>
      <vt:variant>
        <vt:lpwstr>_Toc452648004</vt:lpwstr>
      </vt:variant>
      <vt:variant>
        <vt:i4>1835058</vt:i4>
      </vt:variant>
      <vt:variant>
        <vt:i4>176</vt:i4>
      </vt:variant>
      <vt:variant>
        <vt:i4>0</vt:i4>
      </vt:variant>
      <vt:variant>
        <vt:i4>5</vt:i4>
      </vt:variant>
      <vt:variant>
        <vt:lpwstr/>
      </vt:variant>
      <vt:variant>
        <vt:lpwstr>_Toc452648003</vt:lpwstr>
      </vt:variant>
      <vt:variant>
        <vt:i4>1835058</vt:i4>
      </vt:variant>
      <vt:variant>
        <vt:i4>170</vt:i4>
      </vt:variant>
      <vt:variant>
        <vt:i4>0</vt:i4>
      </vt:variant>
      <vt:variant>
        <vt:i4>5</vt:i4>
      </vt:variant>
      <vt:variant>
        <vt:lpwstr/>
      </vt:variant>
      <vt:variant>
        <vt:lpwstr>_Toc452648002</vt:lpwstr>
      </vt:variant>
      <vt:variant>
        <vt:i4>1835058</vt:i4>
      </vt:variant>
      <vt:variant>
        <vt:i4>164</vt:i4>
      </vt:variant>
      <vt:variant>
        <vt:i4>0</vt:i4>
      </vt:variant>
      <vt:variant>
        <vt:i4>5</vt:i4>
      </vt:variant>
      <vt:variant>
        <vt:lpwstr/>
      </vt:variant>
      <vt:variant>
        <vt:lpwstr>_Toc452648001</vt:lpwstr>
      </vt:variant>
      <vt:variant>
        <vt:i4>1835058</vt:i4>
      </vt:variant>
      <vt:variant>
        <vt:i4>158</vt:i4>
      </vt:variant>
      <vt:variant>
        <vt:i4>0</vt:i4>
      </vt:variant>
      <vt:variant>
        <vt:i4>5</vt:i4>
      </vt:variant>
      <vt:variant>
        <vt:lpwstr/>
      </vt:variant>
      <vt:variant>
        <vt:lpwstr>_Toc452648000</vt:lpwstr>
      </vt:variant>
      <vt:variant>
        <vt:i4>1703995</vt:i4>
      </vt:variant>
      <vt:variant>
        <vt:i4>152</vt:i4>
      </vt:variant>
      <vt:variant>
        <vt:i4>0</vt:i4>
      </vt:variant>
      <vt:variant>
        <vt:i4>5</vt:i4>
      </vt:variant>
      <vt:variant>
        <vt:lpwstr/>
      </vt:variant>
      <vt:variant>
        <vt:lpwstr>_Toc452647999</vt:lpwstr>
      </vt:variant>
      <vt:variant>
        <vt:i4>1703995</vt:i4>
      </vt:variant>
      <vt:variant>
        <vt:i4>146</vt:i4>
      </vt:variant>
      <vt:variant>
        <vt:i4>0</vt:i4>
      </vt:variant>
      <vt:variant>
        <vt:i4>5</vt:i4>
      </vt:variant>
      <vt:variant>
        <vt:lpwstr/>
      </vt:variant>
      <vt:variant>
        <vt:lpwstr>_Toc452647998</vt:lpwstr>
      </vt:variant>
      <vt:variant>
        <vt:i4>1703995</vt:i4>
      </vt:variant>
      <vt:variant>
        <vt:i4>140</vt:i4>
      </vt:variant>
      <vt:variant>
        <vt:i4>0</vt:i4>
      </vt:variant>
      <vt:variant>
        <vt:i4>5</vt:i4>
      </vt:variant>
      <vt:variant>
        <vt:lpwstr/>
      </vt:variant>
      <vt:variant>
        <vt:lpwstr>_Toc452647997</vt:lpwstr>
      </vt:variant>
      <vt:variant>
        <vt:i4>1703995</vt:i4>
      </vt:variant>
      <vt:variant>
        <vt:i4>134</vt:i4>
      </vt:variant>
      <vt:variant>
        <vt:i4>0</vt:i4>
      </vt:variant>
      <vt:variant>
        <vt:i4>5</vt:i4>
      </vt:variant>
      <vt:variant>
        <vt:lpwstr/>
      </vt:variant>
      <vt:variant>
        <vt:lpwstr>_Toc452647996</vt:lpwstr>
      </vt:variant>
      <vt:variant>
        <vt:i4>1703995</vt:i4>
      </vt:variant>
      <vt:variant>
        <vt:i4>128</vt:i4>
      </vt:variant>
      <vt:variant>
        <vt:i4>0</vt:i4>
      </vt:variant>
      <vt:variant>
        <vt:i4>5</vt:i4>
      </vt:variant>
      <vt:variant>
        <vt:lpwstr/>
      </vt:variant>
      <vt:variant>
        <vt:lpwstr>_Toc452647995</vt:lpwstr>
      </vt:variant>
      <vt:variant>
        <vt:i4>1703995</vt:i4>
      </vt:variant>
      <vt:variant>
        <vt:i4>122</vt:i4>
      </vt:variant>
      <vt:variant>
        <vt:i4>0</vt:i4>
      </vt:variant>
      <vt:variant>
        <vt:i4>5</vt:i4>
      </vt:variant>
      <vt:variant>
        <vt:lpwstr/>
      </vt:variant>
      <vt:variant>
        <vt:lpwstr>_Toc452647994</vt:lpwstr>
      </vt:variant>
      <vt:variant>
        <vt:i4>1703995</vt:i4>
      </vt:variant>
      <vt:variant>
        <vt:i4>116</vt:i4>
      </vt:variant>
      <vt:variant>
        <vt:i4>0</vt:i4>
      </vt:variant>
      <vt:variant>
        <vt:i4>5</vt:i4>
      </vt:variant>
      <vt:variant>
        <vt:lpwstr/>
      </vt:variant>
      <vt:variant>
        <vt:lpwstr>_Toc452647993</vt:lpwstr>
      </vt:variant>
      <vt:variant>
        <vt:i4>1703995</vt:i4>
      </vt:variant>
      <vt:variant>
        <vt:i4>110</vt:i4>
      </vt:variant>
      <vt:variant>
        <vt:i4>0</vt:i4>
      </vt:variant>
      <vt:variant>
        <vt:i4>5</vt:i4>
      </vt:variant>
      <vt:variant>
        <vt:lpwstr/>
      </vt:variant>
      <vt:variant>
        <vt:lpwstr>_Toc452647992</vt:lpwstr>
      </vt:variant>
      <vt:variant>
        <vt:i4>1703995</vt:i4>
      </vt:variant>
      <vt:variant>
        <vt:i4>104</vt:i4>
      </vt:variant>
      <vt:variant>
        <vt:i4>0</vt:i4>
      </vt:variant>
      <vt:variant>
        <vt:i4>5</vt:i4>
      </vt:variant>
      <vt:variant>
        <vt:lpwstr/>
      </vt:variant>
      <vt:variant>
        <vt:lpwstr>_Toc452647991</vt:lpwstr>
      </vt:variant>
      <vt:variant>
        <vt:i4>1703995</vt:i4>
      </vt:variant>
      <vt:variant>
        <vt:i4>98</vt:i4>
      </vt:variant>
      <vt:variant>
        <vt:i4>0</vt:i4>
      </vt:variant>
      <vt:variant>
        <vt:i4>5</vt:i4>
      </vt:variant>
      <vt:variant>
        <vt:lpwstr/>
      </vt:variant>
      <vt:variant>
        <vt:lpwstr>_Toc452647990</vt:lpwstr>
      </vt:variant>
      <vt:variant>
        <vt:i4>1769531</vt:i4>
      </vt:variant>
      <vt:variant>
        <vt:i4>92</vt:i4>
      </vt:variant>
      <vt:variant>
        <vt:i4>0</vt:i4>
      </vt:variant>
      <vt:variant>
        <vt:i4>5</vt:i4>
      </vt:variant>
      <vt:variant>
        <vt:lpwstr/>
      </vt:variant>
      <vt:variant>
        <vt:lpwstr>_Toc452647988</vt:lpwstr>
      </vt:variant>
      <vt:variant>
        <vt:i4>1769531</vt:i4>
      </vt:variant>
      <vt:variant>
        <vt:i4>86</vt:i4>
      </vt:variant>
      <vt:variant>
        <vt:i4>0</vt:i4>
      </vt:variant>
      <vt:variant>
        <vt:i4>5</vt:i4>
      </vt:variant>
      <vt:variant>
        <vt:lpwstr/>
      </vt:variant>
      <vt:variant>
        <vt:lpwstr>_Toc452647987</vt:lpwstr>
      </vt:variant>
      <vt:variant>
        <vt:i4>1769531</vt:i4>
      </vt:variant>
      <vt:variant>
        <vt:i4>80</vt:i4>
      </vt:variant>
      <vt:variant>
        <vt:i4>0</vt:i4>
      </vt:variant>
      <vt:variant>
        <vt:i4>5</vt:i4>
      </vt:variant>
      <vt:variant>
        <vt:lpwstr/>
      </vt:variant>
      <vt:variant>
        <vt:lpwstr>_Toc452647986</vt:lpwstr>
      </vt:variant>
      <vt:variant>
        <vt:i4>1769531</vt:i4>
      </vt:variant>
      <vt:variant>
        <vt:i4>74</vt:i4>
      </vt:variant>
      <vt:variant>
        <vt:i4>0</vt:i4>
      </vt:variant>
      <vt:variant>
        <vt:i4>5</vt:i4>
      </vt:variant>
      <vt:variant>
        <vt:lpwstr/>
      </vt:variant>
      <vt:variant>
        <vt:lpwstr>_Toc452647985</vt:lpwstr>
      </vt:variant>
      <vt:variant>
        <vt:i4>1769531</vt:i4>
      </vt:variant>
      <vt:variant>
        <vt:i4>68</vt:i4>
      </vt:variant>
      <vt:variant>
        <vt:i4>0</vt:i4>
      </vt:variant>
      <vt:variant>
        <vt:i4>5</vt:i4>
      </vt:variant>
      <vt:variant>
        <vt:lpwstr/>
      </vt:variant>
      <vt:variant>
        <vt:lpwstr>_Toc452647984</vt:lpwstr>
      </vt:variant>
      <vt:variant>
        <vt:i4>1769531</vt:i4>
      </vt:variant>
      <vt:variant>
        <vt:i4>62</vt:i4>
      </vt:variant>
      <vt:variant>
        <vt:i4>0</vt:i4>
      </vt:variant>
      <vt:variant>
        <vt:i4>5</vt:i4>
      </vt:variant>
      <vt:variant>
        <vt:lpwstr/>
      </vt:variant>
      <vt:variant>
        <vt:lpwstr>_Toc452647983</vt:lpwstr>
      </vt:variant>
      <vt:variant>
        <vt:i4>1769531</vt:i4>
      </vt:variant>
      <vt:variant>
        <vt:i4>56</vt:i4>
      </vt:variant>
      <vt:variant>
        <vt:i4>0</vt:i4>
      </vt:variant>
      <vt:variant>
        <vt:i4>5</vt:i4>
      </vt:variant>
      <vt:variant>
        <vt:lpwstr/>
      </vt:variant>
      <vt:variant>
        <vt:lpwstr>_Toc452647982</vt:lpwstr>
      </vt:variant>
      <vt:variant>
        <vt:i4>1769531</vt:i4>
      </vt:variant>
      <vt:variant>
        <vt:i4>50</vt:i4>
      </vt:variant>
      <vt:variant>
        <vt:i4>0</vt:i4>
      </vt:variant>
      <vt:variant>
        <vt:i4>5</vt:i4>
      </vt:variant>
      <vt:variant>
        <vt:lpwstr/>
      </vt:variant>
      <vt:variant>
        <vt:lpwstr>_Toc452647981</vt:lpwstr>
      </vt:variant>
      <vt:variant>
        <vt:i4>1769531</vt:i4>
      </vt:variant>
      <vt:variant>
        <vt:i4>44</vt:i4>
      </vt:variant>
      <vt:variant>
        <vt:i4>0</vt:i4>
      </vt:variant>
      <vt:variant>
        <vt:i4>5</vt:i4>
      </vt:variant>
      <vt:variant>
        <vt:lpwstr/>
      </vt:variant>
      <vt:variant>
        <vt:lpwstr>_Toc452647980</vt:lpwstr>
      </vt:variant>
      <vt:variant>
        <vt:i4>1310779</vt:i4>
      </vt:variant>
      <vt:variant>
        <vt:i4>38</vt:i4>
      </vt:variant>
      <vt:variant>
        <vt:i4>0</vt:i4>
      </vt:variant>
      <vt:variant>
        <vt:i4>5</vt:i4>
      </vt:variant>
      <vt:variant>
        <vt:lpwstr/>
      </vt:variant>
      <vt:variant>
        <vt:lpwstr>_Toc452647979</vt:lpwstr>
      </vt:variant>
      <vt:variant>
        <vt:i4>1310779</vt:i4>
      </vt:variant>
      <vt:variant>
        <vt:i4>32</vt:i4>
      </vt:variant>
      <vt:variant>
        <vt:i4>0</vt:i4>
      </vt:variant>
      <vt:variant>
        <vt:i4>5</vt:i4>
      </vt:variant>
      <vt:variant>
        <vt:lpwstr/>
      </vt:variant>
      <vt:variant>
        <vt:lpwstr>_Toc452647978</vt:lpwstr>
      </vt:variant>
      <vt:variant>
        <vt:i4>1310779</vt:i4>
      </vt:variant>
      <vt:variant>
        <vt:i4>26</vt:i4>
      </vt:variant>
      <vt:variant>
        <vt:i4>0</vt:i4>
      </vt:variant>
      <vt:variant>
        <vt:i4>5</vt:i4>
      </vt:variant>
      <vt:variant>
        <vt:lpwstr/>
      </vt:variant>
      <vt:variant>
        <vt:lpwstr>_Toc452647977</vt:lpwstr>
      </vt:variant>
      <vt:variant>
        <vt:i4>1310779</vt:i4>
      </vt:variant>
      <vt:variant>
        <vt:i4>20</vt:i4>
      </vt:variant>
      <vt:variant>
        <vt:i4>0</vt:i4>
      </vt:variant>
      <vt:variant>
        <vt:i4>5</vt:i4>
      </vt:variant>
      <vt:variant>
        <vt:lpwstr/>
      </vt:variant>
      <vt:variant>
        <vt:lpwstr>_Toc452647976</vt:lpwstr>
      </vt:variant>
      <vt:variant>
        <vt:i4>1310779</vt:i4>
      </vt:variant>
      <vt:variant>
        <vt:i4>14</vt:i4>
      </vt:variant>
      <vt:variant>
        <vt:i4>0</vt:i4>
      </vt:variant>
      <vt:variant>
        <vt:i4>5</vt:i4>
      </vt:variant>
      <vt:variant>
        <vt:lpwstr/>
      </vt:variant>
      <vt:variant>
        <vt:lpwstr>_Toc452647975</vt:lpwstr>
      </vt:variant>
      <vt:variant>
        <vt:i4>1310779</vt:i4>
      </vt:variant>
      <vt:variant>
        <vt:i4>8</vt:i4>
      </vt:variant>
      <vt:variant>
        <vt:i4>0</vt:i4>
      </vt:variant>
      <vt:variant>
        <vt:i4>5</vt:i4>
      </vt:variant>
      <vt:variant>
        <vt:lpwstr/>
      </vt:variant>
      <vt:variant>
        <vt:lpwstr>_Toc452647974</vt:lpwstr>
      </vt:variant>
      <vt:variant>
        <vt:i4>1310779</vt:i4>
      </vt:variant>
      <vt:variant>
        <vt:i4>2</vt:i4>
      </vt:variant>
      <vt:variant>
        <vt:i4>0</vt:i4>
      </vt:variant>
      <vt:variant>
        <vt:i4>5</vt:i4>
      </vt:variant>
      <vt:variant>
        <vt:lpwstr/>
      </vt:variant>
      <vt:variant>
        <vt:lpwstr>_Toc452647973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Mine name</dc:title>
  <dc:subject>MP 30/5/1/2/2/ XX MR</dc:subject>
  <dc:creator>Alastair Moyes</dc:creator>
  <cp:keywords/>
  <cp:lastModifiedBy>ericaq269@gmail.com</cp:lastModifiedBy>
  <cp:revision>40</cp:revision>
  <cp:lastPrinted>2021-10-20T11:26:00Z</cp:lastPrinted>
  <dcterms:created xsi:type="dcterms:W3CDTF">2021-09-17T07:51:00Z</dcterms:created>
  <dcterms:modified xsi:type="dcterms:W3CDTF">2021-10-26T13:46:00Z</dcterms:modified>
</cp:coreProperties>
</file>