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334" w:rsidRPr="00FC278C" w:rsidRDefault="00064334" w:rsidP="00FC278C">
      <w:pPr>
        <w:pBdr>
          <w:bottom w:val="single" w:sz="12" w:space="1" w:color="auto"/>
        </w:pBdr>
        <w:spacing w:after="0"/>
        <w:jc w:val="both"/>
        <w:rPr>
          <w:rFonts w:ascii="Arial" w:hAnsi="Arial" w:cs="Arial"/>
          <w:b/>
        </w:rPr>
      </w:pPr>
      <w:r w:rsidRPr="00FC278C">
        <w:rPr>
          <w:rFonts w:ascii="Arial" w:hAnsi="Arial" w:cs="Arial"/>
          <w:b/>
        </w:rPr>
        <w:t>SUBMISSION TO THE SAHRA COUNCIL via HRM COMMITTEE 29 April 2016</w:t>
      </w:r>
    </w:p>
    <w:p w:rsidR="00407E66" w:rsidRDefault="00064334" w:rsidP="00FC278C">
      <w:pPr>
        <w:spacing w:after="0"/>
        <w:jc w:val="both"/>
        <w:rPr>
          <w:rFonts w:ascii="Arial" w:hAnsi="Arial" w:cs="Arial"/>
        </w:rPr>
      </w:pPr>
      <w:r w:rsidRPr="00FC278C">
        <w:rPr>
          <w:rFonts w:ascii="Arial" w:hAnsi="Arial" w:cs="Arial"/>
        </w:rPr>
        <w:t xml:space="preserve">SUBMITTED BY:  </w:t>
      </w:r>
    </w:p>
    <w:p w:rsidR="00064334" w:rsidRPr="00FC278C" w:rsidRDefault="00064334" w:rsidP="00FC278C">
      <w:pPr>
        <w:spacing w:after="0"/>
        <w:jc w:val="both"/>
        <w:rPr>
          <w:rFonts w:ascii="Arial" w:hAnsi="Arial" w:cs="Arial"/>
        </w:rPr>
      </w:pPr>
      <w:r w:rsidRPr="00FC278C">
        <w:rPr>
          <w:rFonts w:ascii="Arial" w:hAnsi="Arial" w:cs="Arial"/>
        </w:rPr>
        <w:tab/>
      </w:r>
    </w:p>
    <w:p w:rsidR="00064334" w:rsidRDefault="00064334" w:rsidP="00FC278C">
      <w:pPr>
        <w:spacing w:after="0"/>
        <w:jc w:val="both"/>
        <w:rPr>
          <w:rFonts w:ascii="Arial" w:hAnsi="Arial" w:cs="Arial"/>
        </w:rPr>
      </w:pPr>
      <w:r w:rsidRPr="00FC278C">
        <w:rPr>
          <w:rFonts w:ascii="Arial" w:hAnsi="Arial" w:cs="Arial"/>
        </w:rPr>
        <w:t xml:space="preserve">UNIT: </w:t>
      </w:r>
      <w:r w:rsidR="0012503F" w:rsidRPr="00FC278C">
        <w:rPr>
          <w:rFonts w:ascii="Arial" w:hAnsi="Arial" w:cs="Arial"/>
        </w:rPr>
        <w:t>Burial Grounds and Graves</w:t>
      </w:r>
    </w:p>
    <w:p w:rsidR="00407E66" w:rsidRPr="00FC278C" w:rsidRDefault="00407E66" w:rsidP="00FC278C">
      <w:pPr>
        <w:spacing w:after="0"/>
        <w:jc w:val="both"/>
        <w:rPr>
          <w:rFonts w:ascii="Arial" w:hAnsi="Arial" w:cs="Arial"/>
        </w:rPr>
      </w:pPr>
    </w:p>
    <w:p w:rsidR="00064334" w:rsidRDefault="00064334" w:rsidP="00FC278C">
      <w:pPr>
        <w:spacing w:after="0"/>
        <w:jc w:val="both"/>
        <w:rPr>
          <w:rFonts w:ascii="Arial" w:hAnsi="Arial" w:cs="Arial"/>
        </w:rPr>
      </w:pPr>
      <w:r w:rsidRPr="00FC278C">
        <w:rPr>
          <w:rFonts w:ascii="Arial" w:hAnsi="Arial" w:cs="Arial"/>
        </w:rPr>
        <w:t xml:space="preserve">DATE: </w:t>
      </w:r>
      <w:r w:rsidR="0012503F" w:rsidRPr="00FC278C">
        <w:rPr>
          <w:rFonts w:ascii="Arial" w:hAnsi="Arial" w:cs="Arial"/>
        </w:rPr>
        <w:t xml:space="preserve"> 15 March 2016</w:t>
      </w:r>
      <w:r w:rsidRPr="00FC278C">
        <w:rPr>
          <w:rFonts w:ascii="Arial" w:hAnsi="Arial" w:cs="Arial"/>
        </w:rPr>
        <w:t xml:space="preserve">                               </w:t>
      </w:r>
    </w:p>
    <w:p w:rsidR="00407E66" w:rsidRPr="00FC278C" w:rsidRDefault="00407E66" w:rsidP="00FC278C">
      <w:pPr>
        <w:spacing w:after="0"/>
        <w:jc w:val="both"/>
        <w:rPr>
          <w:rFonts w:ascii="Arial" w:hAnsi="Arial" w:cs="Arial"/>
        </w:rPr>
      </w:pPr>
    </w:p>
    <w:p w:rsidR="00064334" w:rsidRDefault="00064334" w:rsidP="00FC278C">
      <w:pPr>
        <w:spacing w:after="0"/>
        <w:jc w:val="both"/>
        <w:rPr>
          <w:rFonts w:ascii="Arial" w:hAnsi="Arial" w:cs="Arial"/>
        </w:rPr>
      </w:pPr>
      <w:r w:rsidRPr="00FC278C">
        <w:rPr>
          <w:rFonts w:ascii="Arial" w:hAnsi="Arial" w:cs="Arial"/>
        </w:rPr>
        <w:t>FILE REF:</w:t>
      </w:r>
    </w:p>
    <w:p w:rsidR="00407E66" w:rsidRPr="00FC278C" w:rsidRDefault="00407E66" w:rsidP="00FC278C">
      <w:pPr>
        <w:spacing w:after="0"/>
        <w:jc w:val="both"/>
        <w:rPr>
          <w:rFonts w:ascii="Arial" w:hAnsi="Arial" w:cs="Arial"/>
        </w:rPr>
      </w:pPr>
    </w:p>
    <w:p w:rsidR="00064334" w:rsidRDefault="00407E66" w:rsidP="00FC278C">
      <w:pPr>
        <w:keepLines/>
        <w:pBdr>
          <w:bottom w:val="single" w:sz="12" w:space="1" w:color="auto"/>
        </w:pBdr>
        <w:spacing w:after="0"/>
        <w:jc w:val="both"/>
        <w:rPr>
          <w:rFonts w:ascii="Arial" w:hAnsi="Arial" w:cs="Arial"/>
        </w:rPr>
      </w:pPr>
      <w:r>
        <w:rPr>
          <w:rFonts w:ascii="Arial" w:hAnsi="Arial" w:cs="Arial"/>
        </w:rPr>
        <w:t xml:space="preserve">ENQUIRIES: </w:t>
      </w:r>
      <w:r w:rsidR="00064334" w:rsidRPr="00FC278C">
        <w:rPr>
          <w:rFonts w:ascii="Arial" w:hAnsi="Arial" w:cs="Arial"/>
        </w:rPr>
        <w:t xml:space="preserve">Heidi Weldon / Mimi Seetelo </w:t>
      </w:r>
    </w:p>
    <w:p w:rsidR="00407E66" w:rsidRPr="00FC278C" w:rsidRDefault="00407E66" w:rsidP="00FC278C">
      <w:pPr>
        <w:keepLines/>
        <w:pBdr>
          <w:bottom w:val="single" w:sz="12" w:space="1" w:color="auto"/>
        </w:pBdr>
        <w:spacing w:after="0"/>
        <w:jc w:val="both"/>
        <w:rPr>
          <w:rFonts w:ascii="Arial" w:hAnsi="Arial" w:cs="Arial"/>
        </w:rPr>
      </w:pPr>
    </w:p>
    <w:p w:rsidR="00064334" w:rsidRPr="00FC278C" w:rsidRDefault="00064334" w:rsidP="00FC278C">
      <w:pPr>
        <w:keepLines/>
        <w:pBdr>
          <w:bottom w:val="single" w:sz="12" w:space="1" w:color="auto"/>
        </w:pBdr>
        <w:spacing w:after="0"/>
        <w:jc w:val="both"/>
        <w:rPr>
          <w:rFonts w:ascii="Arial" w:hAnsi="Arial" w:cs="Arial"/>
        </w:rPr>
      </w:pPr>
      <w:r w:rsidRPr="00FC278C">
        <w:rPr>
          <w:rFonts w:ascii="Arial" w:hAnsi="Arial" w:cs="Arial"/>
        </w:rPr>
        <w:t xml:space="preserve">ITEM: </w:t>
      </w:r>
      <w:r w:rsidRPr="00FC278C">
        <w:rPr>
          <w:rFonts w:ascii="Arial" w:hAnsi="Arial" w:cs="Arial"/>
          <w:spacing w:val="-1"/>
        </w:rPr>
        <w:t>Proposed Nomination</w:t>
      </w:r>
      <w:r w:rsidRPr="00FC278C">
        <w:rPr>
          <w:rFonts w:ascii="Arial" w:hAnsi="Arial" w:cs="Arial"/>
          <w:spacing w:val="-3"/>
        </w:rPr>
        <w:t xml:space="preserve"> </w:t>
      </w:r>
      <w:r w:rsidRPr="00FC278C">
        <w:rPr>
          <w:rFonts w:ascii="Arial" w:hAnsi="Arial" w:cs="Arial"/>
        </w:rPr>
        <w:t xml:space="preserve">of </w:t>
      </w:r>
      <w:r w:rsidRPr="00FC278C">
        <w:rPr>
          <w:rFonts w:ascii="Arial" w:hAnsi="Arial" w:cs="Arial"/>
          <w:spacing w:val="-1"/>
        </w:rPr>
        <w:t>Site</w:t>
      </w:r>
      <w:r w:rsidRPr="00FC278C">
        <w:rPr>
          <w:rFonts w:ascii="Arial" w:hAnsi="Arial" w:cs="Arial"/>
          <w:spacing w:val="2"/>
        </w:rPr>
        <w:t xml:space="preserve"> </w:t>
      </w:r>
      <w:r w:rsidRPr="00FC278C">
        <w:rPr>
          <w:rFonts w:ascii="Arial" w:hAnsi="Arial" w:cs="Arial"/>
          <w:spacing w:val="-1"/>
        </w:rPr>
        <w:t>for</w:t>
      </w:r>
      <w:r w:rsidRPr="00FC278C">
        <w:rPr>
          <w:rFonts w:ascii="Arial" w:hAnsi="Arial" w:cs="Arial"/>
        </w:rPr>
        <w:t xml:space="preserve"> </w:t>
      </w:r>
      <w:r w:rsidRPr="00FC278C">
        <w:rPr>
          <w:rFonts w:ascii="Arial" w:hAnsi="Arial" w:cs="Arial"/>
          <w:spacing w:val="-1"/>
        </w:rPr>
        <w:t>Grade</w:t>
      </w:r>
      <w:r w:rsidRPr="00FC278C">
        <w:rPr>
          <w:rFonts w:ascii="Arial" w:hAnsi="Arial" w:cs="Arial"/>
          <w:spacing w:val="-2"/>
        </w:rPr>
        <w:t xml:space="preserve"> </w:t>
      </w:r>
      <w:r w:rsidRPr="00FC278C">
        <w:rPr>
          <w:rFonts w:ascii="Arial" w:hAnsi="Arial" w:cs="Arial"/>
        </w:rPr>
        <w:t>1</w:t>
      </w:r>
      <w:r w:rsidRPr="00FC278C">
        <w:rPr>
          <w:rFonts w:ascii="Arial" w:hAnsi="Arial" w:cs="Arial"/>
          <w:spacing w:val="1"/>
        </w:rPr>
        <w:t xml:space="preserve"> </w:t>
      </w:r>
      <w:r w:rsidRPr="00FC278C">
        <w:rPr>
          <w:rFonts w:ascii="Arial" w:hAnsi="Arial" w:cs="Arial"/>
          <w:spacing w:val="-1"/>
        </w:rPr>
        <w:t>Site</w:t>
      </w:r>
      <w:r w:rsidRPr="00FC278C">
        <w:rPr>
          <w:rFonts w:ascii="Arial" w:hAnsi="Arial" w:cs="Arial"/>
          <w:spacing w:val="2"/>
        </w:rPr>
        <w:t xml:space="preserve"> </w:t>
      </w:r>
      <w:r w:rsidRPr="00FC278C">
        <w:rPr>
          <w:rFonts w:ascii="Arial" w:hAnsi="Arial" w:cs="Arial"/>
          <w:spacing w:val="-1"/>
        </w:rPr>
        <w:t xml:space="preserve">Status: Gravesite and </w:t>
      </w:r>
      <w:r w:rsidR="007A784B">
        <w:rPr>
          <w:rFonts w:ascii="Arial" w:hAnsi="Arial" w:cs="Arial"/>
          <w:spacing w:val="-1"/>
        </w:rPr>
        <w:t xml:space="preserve">Chris Hani </w:t>
      </w:r>
      <w:r w:rsidRPr="00FC278C">
        <w:rPr>
          <w:rFonts w:ascii="Arial" w:hAnsi="Arial" w:cs="Arial"/>
          <w:spacing w:val="-1"/>
        </w:rPr>
        <w:t>Memorial</w:t>
      </w:r>
      <w:r w:rsidR="007A784B">
        <w:rPr>
          <w:rFonts w:ascii="Arial" w:hAnsi="Arial" w:cs="Arial"/>
          <w:spacing w:val="-1"/>
        </w:rPr>
        <w:t xml:space="preserve"> and Walk of Remembrance in</w:t>
      </w:r>
      <w:r w:rsidR="001624B0" w:rsidRPr="00FC278C">
        <w:rPr>
          <w:rFonts w:ascii="Arial" w:hAnsi="Arial" w:cs="Arial"/>
          <w:spacing w:val="-1"/>
        </w:rPr>
        <w:t xml:space="preserve"> the Thomas Nkob</w:t>
      </w:r>
      <w:r w:rsidRPr="00FC278C">
        <w:rPr>
          <w:rFonts w:ascii="Arial" w:hAnsi="Arial" w:cs="Arial"/>
          <w:spacing w:val="-1"/>
        </w:rPr>
        <w:t>i Memorial Park; Boksburg</w:t>
      </w:r>
      <w:r w:rsidR="001624B0" w:rsidRPr="00FC278C">
        <w:rPr>
          <w:rFonts w:ascii="Arial" w:hAnsi="Arial" w:cs="Arial"/>
          <w:spacing w:val="-1"/>
        </w:rPr>
        <w:t>; E</w:t>
      </w:r>
      <w:r w:rsidR="009969DB" w:rsidRPr="00FC278C">
        <w:rPr>
          <w:rFonts w:ascii="Arial" w:hAnsi="Arial" w:cs="Arial"/>
          <w:spacing w:val="-1"/>
        </w:rPr>
        <w:t xml:space="preserve">kurhuleni </w:t>
      </w:r>
    </w:p>
    <w:p w:rsidR="00064334" w:rsidRPr="00FC278C" w:rsidRDefault="00064334" w:rsidP="00FC278C">
      <w:pPr>
        <w:pStyle w:val="MsoNormal0"/>
        <w:keepLines/>
        <w:tabs>
          <w:tab w:val="left" w:pos="540"/>
          <w:tab w:val="left" w:pos="630"/>
        </w:tabs>
        <w:spacing w:line="259" w:lineRule="auto"/>
        <w:ind w:left="0" w:firstLine="0"/>
        <w:jc w:val="both"/>
        <w:rPr>
          <w:rFonts w:ascii="Arial" w:hAnsi="Arial" w:cs="Arial"/>
          <w:b/>
          <w:bCs/>
          <w:sz w:val="22"/>
          <w:szCs w:val="22"/>
        </w:rPr>
      </w:pPr>
      <w:r w:rsidRPr="00FC278C">
        <w:rPr>
          <w:rFonts w:ascii="Arial" w:hAnsi="Arial" w:cs="Arial"/>
          <w:b/>
          <w:bCs/>
          <w:sz w:val="22"/>
          <w:szCs w:val="22"/>
        </w:rPr>
        <w:t xml:space="preserve">          </w:t>
      </w:r>
    </w:p>
    <w:p w:rsidR="00064334" w:rsidRPr="00FC278C" w:rsidRDefault="00064334" w:rsidP="00FC278C">
      <w:pPr>
        <w:pStyle w:val="MsoNormal0"/>
        <w:keepLines/>
        <w:spacing w:line="259" w:lineRule="auto"/>
        <w:ind w:left="0" w:firstLine="0"/>
        <w:jc w:val="both"/>
        <w:rPr>
          <w:rFonts w:ascii="Arial" w:hAnsi="Arial" w:cs="Arial"/>
          <w:b/>
          <w:bCs/>
          <w:sz w:val="22"/>
          <w:szCs w:val="22"/>
        </w:rPr>
      </w:pPr>
      <w:r w:rsidRPr="00FC278C">
        <w:rPr>
          <w:rFonts w:ascii="Arial" w:hAnsi="Arial" w:cs="Arial"/>
          <w:b/>
          <w:bCs/>
          <w:sz w:val="22"/>
          <w:szCs w:val="22"/>
        </w:rPr>
        <w:t>PURPOSE</w:t>
      </w:r>
    </w:p>
    <w:p w:rsidR="00064334" w:rsidRPr="00FC278C" w:rsidRDefault="00064334" w:rsidP="00FC278C">
      <w:pPr>
        <w:pStyle w:val="MsoNormal0"/>
        <w:keepLines/>
        <w:spacing w:line="259" w:lineRule="auto"/>
        <w:ind w:left="0" w:firstLine="0"/>
        <w:jc w:val="both"/>
        <w:rPr>
          <w:rFonts w:ascii="Arial" w:hAnsi="Arial" w:cs="Arial"/>
          <w:b/>
          <w:bCs/>
          <w:sz w:val="22"/>
          <w:szCs w:val="22"/>
        </w:rPr>
      </w:pPr>
      <w:r w:rsidRPr="00FC278C">
        <w:rPr>
          <w:rFonts w:ascii="Arial" w:hAnsi="Arial" w:cs="Arial"/>
          <w:sz w:val="22"/>
          <w:szCs w:val="22"/>
        </w:rPr>
        <w:t xml:space="preserve">The purpose of this submission is to </w:t>
      </w:r>
      <w:r w:rsidR="00E6767F" w:rsidRPr="00FC278C">
        <w:rPr>
          <w:rFonts w:ascii="Arial" w:hAnsi="Arial" w:cs="Arial"/>
          <w:sz w:val="22"/>
          <w:szCs w:val="22"/>
        </w:rPr>
        <w:t xml:space="preserve">discuss and recommend Grade 1 approval of </w:t>
      </w:r>
      <w:r w:rsidR="00466C67" w:rsidRPr="00FC278C">
        <w:rPr>
          <w:rFonts w:ascii="Arial" w:hAnsi="Arial" w:cs="Arial"/>
          <w:sz w:val="22"/>
          <w:szCs w:val="22"/>
        </w:rPr>
        <w:t xml:space="preserve">Chris Hani’s </w:t>
      </w:r>
      <w:r w:rsidR="00E6767F" w:rsidRPr="00FC278C">
        <w:rPr>
          <w:rFonts w:ascii="Arial" w:hAnsi="Arial" w:cs="Arial"/>
          <w:sz w:val="22"/>
          <w:szCs w:val="22"/>
        </w:rPr>
        <w:t xml:space="preserve">Gravesite and </w:t>
      </w:r>
      <w:r w:rsidR="00466C67" w:rsidRPr="00FC278C">
        <w:rPr>
          <w:rFonts w:ascii="Arial" w:hAnsi="Arial" w:cs="Arial"/>
          <w:sz w:val="22"/>
          <w:szCs w:val="22"/>
        </w:rPr>
        <w:t xml:space="preserve">the Chris Hani </w:t>
      </w:r>
      <w:r w:rsidR="00E6767F" w:rsidRPr="00FC278C">
        <w:rPr>
          <w:rFonts w:ascii="Arial" w:hAnsi="Arial" w:cs="Arial"/>
          <w:sz w:val="22"/>
          <w:szCs w:val="22"/>
        </w:rPr>
        <w:t>Memorial</w:t>
      </w:r>
      <w:r w:rsidR="00466C67" w:rsidRPr="00FC278C">
        <w:rPr>
          <w:rFonts w:ascii="Arial" w:hAnsi="Arial" w:cs="Arial"/>
          <w:sz w:val="22"/>
          <w:szCs w:val="22"/>
        </w:rPr>
        <w:t xml:space="preserve"> and Walk of </w:t>
      </w:r>
      <w:r w:rsidR="00002AC3" w:rsidRPr="00FC278C">
        <w:rPr>
          <w:rFonts w:ascii="Arial" w:hAnsi="Arial" w:cs="Arial"/>
          <w:sz w:val="22"/>
          <w:szCs w:val="22"/>
        </w:rPr>
        <w:t>Remembrance</w:t>
      </w:r>
      <w:r w:rsidR="009969DB" w:rsidRPr="00FC278C">
        <w:rPr>
          <w:rFonts w:ascii="Arial" w:hAnsi="Arial" w:cs="Arial"/>
          <w:sz w:val="22"/>
          <w:szCs w:val="22"/>
        </w:rPr>
        <w:t xml:space="preserve"> located in the Thomas Nkob</w:t>
      </w:r>
      <w:r w:rsidR="00E6767F" w:rsidRPr="00FC278C">
        <w:rPr>
          <w:rFonts w:ascii="Arial" w:hAnsi="Arial" w:cs="Arial"/>
          <w:sz w:val="22"/>
          <w:szCs w:val="22"/>
        </w:rPr>
        <w:t xml:space="preserve">i Memorial Garden, </w:t>
      </w:r>
      <w:r w:rsidR="009969DB" w:rsidRPr="00FC278C">
        <w:rPr>
          <w:rFonts w:ascii="Arial" w:hAnsi="Arial" w:cs="Arial"/>
          <w:sz w:val="22"/>
          <w:szCs w:val="22"/>
        </w:rPr>
        <w:t xml:space="preserve">Boksburg; Ekurhuleni. </w:t>
      </w:r>
    </w:p>
    <w:p w:rsidR="00064334" w:rsidRPr="00FC278C" w:rsidRDefault="00064334" w:rsidP="00FC278C">
      <w:pPr>
        <w:pStyle w:val="MsoNormal0"/>
        <w:keepLines/>
        <w:spacing w:line="259" w:lineRule="auto"/>
        <w:ind w:left="0" w:firstLine="0"/>
        <w:jc w:val="both"/>
        <w:rPr>
          <w:rFonts w:ascii="Arial" w:hAnsi="Arial" w:cs="Arial"/>
          <w:b/>
          <w:bCs/>
          <w:sz w:val="22"/>
          <w:szCs w:val="22"/>
        </w:rPr>
      </w:pPr>
    </w:p>
    <w:p w:rsidR="00064334" w:rsidRDefault="00064334" w:rsidP="00FC278C">
      <w:pPr>
        <w:pStyle w:val="MsoNormal0"/>
        <w:keepLines/>
        <w:spacing w:line="259" w:lineRule="auto"/>
        <w:ind w:left="0" w:firstLine="0"/>
        <w:jc w:val="both"/>
        <w:rPr>
          <w:rFonts w:ascii="Arial" w:hAnsi="Arial" w:cs="Arial"/>
          <w:b/>
          <w:sz w:val="22"/>
          <w:szCs w:val="22"/>
        </w:rPr>
      </w:pPr>
      <w:r w:rsidRPr="00FC278C">
        <w:rPr>
          <w:rFonts w:ascii="Arial" w:hAnsi="Arial" w:cs="Arial"/>
          <w:b/>
          <w:sz w:val="22"/>
          <w:szCs w:val="22"/>
        </w:rPr>
        <w:t>BACKGROUND</w:t>
      </w:r>
    </w:p>
    <w:p w:rsidR="00102975" w:rsidRPr="00102975" w:rsidRDefault="00102975" w:rsidP="00FC278C">
      <w:pPr>
        <w:pStyle w:val="MsoNormal0"/>
        <w:keepLines/>
        <w:spacing w:line="259" w:lineRule="auto"/>
        <w:ind w:left="0" w:firstLine="0"/>
        <w:jc w:val="both"/>
        <w:rPr>
          <w:rFonts w:ascii="Arial" w:hAnsi="Arial" w:cs="Arial"/>
          <w:sz w:val="22"/>
          <w:szCs w:val="22"/>
        </w:rPr>
      </w:pPr>
      <w:r w:rsidRPr="00102975">
        <w:rPr>
          <w:rFonts w:ascii="Arial" w:hAnsi="Arial" w:cs="Arial"/>
          <w:sz w:val="22"/>
          <w:szCs w:val="22"/>
        </w:rPr>
        <w:t xml:space="preserve">Chris Hani was undoubtedly one of the most popular and influential leaders during the armed struggle and </w:t>
      </w:r>
      <w:r w:rsidR="00407E66">
        <w:rPr>
          <w:rFonts w:ascii="Arial" w:hAnsi="Arial" w:cs="Arial"/>
          <w:sz w:val="22"/>
          <w:szCs w:val="22"/>
        </w:rPr>
        <w:t>transition</w:t>
      </w:r>
      <w:r w:rsidRPr="00102975">
        <w:rPr>
          <w:rFonts w:ascii="Arial" w:hAnsi="Arial" w:cs="Arial"/>
          <w:sz w:val="22"/>
          <w:szCs w:val="22"/>
        </w:rPr>
        <w:t xml:space="preserve"> negotiations</w:t>
      </w:r>
      <w:r w:rsidR="00407E66">
        <w:rPr>
          <w:rFonts w:ascii="Arial" w:hAnsi="Arial" w:cs="Arial"/>
          <w:sz w:val="22"/>
          <w:szCs w:val="22"/>
        </w:rPr>
        <w:t xml:space="preserve"> in the early 1990s</w:t>
      </w:r>
      <w:r w:rsidRPr="00102975">
        <w:rPr>
          <w:rFonts w:ascii="Arial" w:hAnsi="Arial" w:cs="Arial"/>
          <w:sz w:val="22"/>
          <w:szCs w:val="22"/>
        </w:rPr>
        <w:t xml:space="preserve">. His gravesite and the Chris Hani Memorial and </w:t>
      </w:r>
      <w:r w:rsidR="00407E66">
        <w:rPr>
          <w:rFonts w:ascii="Arial" w:hAnsi="Arial" w:cs="Arial"/>
          <w:sz w:val="22"/>
          <w:szCs w:val="22"/>
        </w:rPr>
        <w:t xml:space="preserve">Walk of Remembrance commemorate his life, </w:t>
      </w:r>
      <w:r w:rsidRPr="00102975">
        <w:rPr>
          <w:rFonts w:ascii="Arial" w:hAnsi="Arial" w:cs="Arial"/>
          <w:sz w:val="22"/>
          <w:szCs w:val="22"/>
        </w:rPr>
        <w:t>work</w:t>
      </w:r>
      <w:r w:rsidR="00407E66">
        <w:rPr>
          <w:rFonts w:ascii="Arial" w:hAnsi="Arial" w:cs="Arial"/>
          <w:sz w:val="22"/>
          <w:szCs w:val="22"/>
        </w:rPr>
        <w:t xml:space="preserve"> and sacrifice in bringing about a free and a </w:t>
      </w:r>
      <w:r w:rsidRPr="00102975">
        <w:rPr>
          <w:rFonts w:ascii="Arial" w:hAnsi="Arial" w:cs="Arial"/>
          <w:sz w:val="22"/>
          <w:szCs w:val="22"/>
        </w:rPr>
        <w:t>democratic South Africa</w:t>
      </w:r>
      <w:r w:rsidR="00407E66" w:rsidRPr="00102975">
        <w:rPr>
          <w:rFonts w:ascii="Arial" w:hAnsi="Arial" w:cs="Arial"/>
          <w:sz w:val="22"/>
          <w:szCs w:val="22"/>
        </w:rPr>
        <w:t xml:space="preserve">. </w:t>
      </w:r>
      <w:r w:rsidRPr="00102975">
        <w:rPr>
          <w:rFonts w:ascii="Arial" w:hAnsi="Arial" w:cs="Arial"/>
          <w:sz w:val="22"/>
          <w:szCs w:val="22"/>
        </w:rPr>
        <w:t>His grave and death mar</w:t>
      </w:r>
      <w:r w:rsidR="00407E66">
        <w:rPr>
          <w:rFonts w:ascii="Arial" w:hAnsi="Arial" w:cs="Arial"/>
          <w:sz w:val="22"/>
          <w:szCs w:val="22"/>
        </w:rPr>
        <w:t>k</w:t>
      </w:r>
      <w:r w:rsidRPr="00102975">
        <w:rPr>
          <w:rFonts w:ascii="Arial" w:hAnsi="Arial" w:cs="Arial"/>
          <w:sz w:val="22"/>
          <w:szCs w:val="22"/>
        </w:rPr>
        <w:t xml:space="preserve"> a pivotal point in our history in which the leadership and commitment to peaceful transition was proved. </w:t>
      </w:r>
    </w:p>
    <w:p w:rsidR="00102975" w:rsidRPr="00FC278C" w:rsidRDefault="00102975" w:rsidP="00FC278C">
      <w:pPr>
        <w:pStyle w:val="MsoNormal0"/>
        <w:keepLines/>
        <w:spacing w:line="259" w:lineRule="auto"/>
        <w:ind w:left="0" w:firstLine="0"/>
        <w:jc w:val="both"/>
        <w:rPr>
          <w:rFonts w:ascii="Arial" w:hAnsi="Arial" w:cs="Arial"/>
          <w:b/>
          <w:bCs/>
          <w:sz w:val="22"/>
          <w:szCs w:val="22"/>
        </w:rPr>
      </w:pPr>
    </w:p>
    <w:p w:rsidR="00466C67" w:rsidRPr="00FC278C" w:rsidRDefault="009969DB" w:rsidP="00FC278C">
      <w:pPr>
        <w:pStyle w:val="MsoNormal0"/>
        <w:keepLines/>
        <w:tabs>
          <w:tab w:val="left" w:pos="540"/>
          <w:tab w:val="left" w:pos="630"/>
        </w:tabs>
        <w:spacing w:line="259" w:lineRule="auto"/>
        <w:ind w:left="0" w:firstLine="0"/>
        <w:jc w:val="both"/>
        <w:rPr>
          <w:rFonts w:ascii="Arial" w:hAnsi="Arial" w:cs="Arial"/>
          <w:sz w:val="22"/>
          <w:szCs w:val="22"/>
        </w:rPr>
      </w:pPr>
      <w:r w:rsidRPr="00FC278C">
        <w:rPr>
          <w:rFonts w:ascii="Arial" w:hAnsi="Arial" w:cs="Arial"/>
          <w:sz w:val="22"/>
          <w:szCs w:val="22"/>
        </w:rPr>
        <w:t xml:space="preserve">Ekurhuleni Municipality unveiled the Chris Hani Memorial </w:t>
      </w:r>
      <w:r w:rsidR="00466C67" w:rsidRPr="00FC278C">
        <w:rPr>
          <w:rFonts w:ascii="Arial" w:hAnsi="Arial" w:cs="Arial"/>
          <w:sz w:val="22"/>
          <w:szCs w:val="22"/>
        </w:rPr>
        <w:t xml:space="preserve">and </w:t>
      </w:r>
      <w:r w:rsidR="007A784B" w:rsidRPr="00FC278C">
        <w:rPr>
          <w:rFonts w:ascii="Arial" w:hAnsi="Arial" w:cs="Arial"/>
          <w:sz w:val="22"/>
          <w:szCs w:val="22"/>
        </w:rPr>
        <w:t>Walk</w:t>
      </w:r>
      <w:r w:rsidR="00466C67" w:rsidRPr="00FC278C">
        <w:rPr>
          <w:rFonts w:ascii="Arial" w:hAnsi="Arial" w:cs="Arial"/>
          <w:sz w:val="22"/>
          <w:szCs w:val="22"/>
        </w:rPr>
        <w:t xml:space="preserve"> of </w:t>
      </w:r>
      <w:r w:rsidR="007A784B" w:rsidRPr="00FC278C">
        <w:rPr>
          <w:rFonts w:ascii="Arial" w:hAnsi="Arial" w:cs="Arial"/>
          <w:sz w:val="22"/>
          <w:szCs w:val="22"/>
        </w:rPr>
        <w:t>Remembrance</w:t>
      </w:r>
      <w:r w:rsidR="007A784B">
        <w:rPr>
          <w:rFonts w:ascii="Arial" w:hAnsi="Arial" w:cs="Arial"/>
          <w:sz w:val="22"/>
          <w:szCs w:val="22"/>
        </w:rPr>
        <w:t>,</w:t>
      </w:r>
      <w:r w:rsidR="00466C67" w:rsidRPr="00FC278C">
        <w:rPr>
          <w:rFonts w:ascii="Arial" w:hAnsi="Arial" w:cs="Arial"/>
          <w:sz w:val="22"/>
          <w:szCs w:val="22"/>
        </w:rPr>
        <w:t xml:space="preserve"> </w:t>
      </w:r>
      <w:r w:rsidRPr="00FC278C">
        <w:rPr>
          <w:rFonts w:ascii="Arial" w:hAnsi="Arial" w:cs="Arial"/>
          <w:sz w:val="22"/>
          <w:szCs w:val="22"/>
        </w:rPr>
        <w:t>located near his gravesite in the Thomas Nkobi Memorial Garden</w:t>
      </w:r>
      <w:r w:rsidR="007A784B">
        <w:rPr>
          <w:rFonts w:ascii="Arial" w:hAnsi="Arial" w:cs="Arial"/>
          <w:sz w:val="22"/>
          <w:szCs w:val="22"/>
        </w:rPr>
        <w:t>,</w:t>
      </w:r>
      <w:r w:rsidR="00466C67" w:rsidRPr="00FC278C">
        <w:rPr>
          <w:rFonts w:ascii="Arial" w:hAnsi="Arial" w:cs="Arial"/>
          <w:sz w:val="22"/>
          <w:szCs w:val="22"/>
        </w:rPr>
        <w:t xml:space="preserve"> on 10</w:t>
      </w:r>
      <w:r w:rsidR="00466C67" w:rsidRPr="00FC278C">
        <w:rPr>
          <w:rFonts w:ascii="Arial" w:hAnsi="Arial" w:cs="Arial"/>
          <w:sz w:val="22"/>
          <w:szCs w:val="22"/>
          <w:vertAlign w:val="superscript"/>
        </w:rPr>
        <w:t>th</w:t>
      </w:r>
      <w:r w:rsidR="00466C67" w:rsidRPr="00FC278C">
        <w:rPr>
          <w:rFonts w:ascii="Arial" w:hAnsi="Arial" w:cs="Arial"/>
          <w:sz w:val="22"/>
          <w:szCs w:val="22"/>
        </w:rPr>
        <w:t xml:space="preserve"> April 2015</w:t>
      </w:r>
      <w:r w:rsidRPr="00FC278C">
        <w:rPr>
          <w:rFonts w:ascii="Arial" w:hAnsi="Arial" w:cs="Arial"/>
          <w:sz w:val="22"/>
          <w:szCs w:val="22"/>
        </w:rPr>
        <w:t xml:space="preserve">. The memorial was constructed in honour of the work and role played by Chris Hani in the liberation of South Africa. </w:t>
      </w:r>
      <w:r w:rsidR="00466C67" w:rsidRPr="00FC278C">
        <w:rPr>
          <w:rFonts w:ascii="Arial" w:hAnsi="Arial" w:cs="Arial"/>
          <w:sz w:val="22"/>
          <w:szCs w:val="22"/>
        </w:rPr>
        <w:t xml:space="preserve">During the </w:t>
      </w:r>
      <w:r w:rsidR="007A784B" w:rsidRPr="00FC278C">
        <w:rPr>
          <w:rFonts w:ascii="Arial" w:hAnsi="Arial" w:cs="Arial"/>
          <w:sz w:val="22"/>
          <w:szCs w:val="22"/>
        </w:rPr>
        <w:t>unveiling</w:t>
      </w:r>
      <w:r w:rsidR="00466C67" w:rsidRPr="00FC278C">
        <w:rPr>
          <w:rFonts w:ascii="Arial" w:hAnsi="Arial" w:cs="Arial"/>
          <w:sz w:val="22"/>
          <w:szCs w:val="22"/>
        </w:rPr>
        <w:t xml:space="preserve"> the President, </w:t>
      </w:r>
      <w:r w:rsidR="007A784B" w:rsidRPr="00FC278C">
        <w:rPr>
          <w:rFonts w:ascii="Arial" w:hAnsi="Arial" w:cs="Arial"/>
          <w:sz w:val="22"/>
          <w:szCs w:val="22"/>
        </w:rPr>
        <w:t>Mr.</w:t>
      </w:r>
      <w:r w:rsidR="00466C67" w:rsidRPr="00FC278C">
        <w:rPr>
          <w:rFonts w:ascii="Arial" w:hAnsi="Arial" w:cs="Arial"/>
          <w:sz w:val="22"/>
          <w:szCs w:val="22"/>
        </w:rPr>
        <w:t xml:space="preserve"> Jacob Zuma, announced the grave of Chris Hani as a National Heritage Site</w:t>
      </w:r>
      <w:r w:rsidR="007A784B" w:rsidRPr="00FC278C">
        <w:rPr>
          <w:rFonts w:ascii="Arial" w:hAnsi="Arial" w:cs="Arial"/>
          <w:sz w:val="22"/>
          <w:szCs w:val="22"/>
        </w:rPr>
        <w:t xml:space="preserve">. </w:t>
      </w:r>
      <w:r w:rsidR="00102975">
        <w:rPr>
          <w:rFonts w:ascii="Arial" w:hAnsi="Arial" w:cs="Arial"/>
          <w:sz w:val="22"/>
          <w:szCs w:val="22"/>
        </w:rPr>
        <w:t>Therefore</w:t>
      </w:r>
      <w:r w:rsidR="00407E66">
        <w:rPr>
          <w:rFonts w:ascii="Arial" w:hAnsi="Arial" w:cs="Arial"/>
          <w:sz w:val="22"/>
          <w:szCs w:val="22"/>
        </w:rPr>
        <w:t>,</w:t>
      </w:r>
      <w:r w:rsidR="00102975">
        <w:rPr>
          <w:rFonts w:ascii="Arial" w:hAnsi="Arial" w:cs="Arial"/>
          <w:sz w:val="22"/>
          <w:szCs w:val="22"/>
        </w:rPr>
        <w:t xml:space="preserve"> the site has been nominated for National Heritage Site declaration in bring effected to the president’s statement. </w:t>
      </w:r>
    </w:p>
    <w:p w:rsidR="00466C67" w:rsidRPr="00FC278C" w:rsidRDefault="00466C67" w:rsidP="00FC278C">
      <w:pPr>
        <w:pStyle w:val="MsoNormal0"/>
        <w:keepLines/>
        <w:tabs>
          <w:tab w:val="left" w:pos="540"/>
          <w:tab w:val="left" w:pos="630"/>
        </w:tabs>
        <w:spacing w:line="259" w:lineRule="auto"/>
        <w:ind w:left="0" w:firstLine="0"/>
        <w:jc w:val="both"/>
        <w:rPr>
          <w:rFonts w:ascii="Arial" w:hAnsi="Arial" w:cs="Arial"/>
          <w:sz w:val="22"/>
          <w:szCs w:val="22"/>
        </w:rPr>
      </w:pPr>
    </w:p>
    <w:p w:rsidR="00064334" w:rsidRDefault="00064334" w:rsidP="00FC278C">
      <w:pPr>
        <w:spacing w:after="0"/>
        <w:jc w:val="both"/>
        <w:rPr>
          <w:rFonts w:ascii="Arial" w:hAnsi="Arial" w:cs="Arial"/>
          <w:b/>
        </w:rPr>
      </w:pPr>
      <w:r w:rsidRPr="00FC278C">
        <w:rPr>
          <w:rFonts w:ascii="Arial" w:hAnsi="Arial" w:cs="Arial"/>
          <w:b/>
        </w:rPr>
        <w:t>DISCUSSION</w:t>
      </w:r>
    </w:p>
    <w:p w:rsidR="007A784B" w:rsidRPr="002B5E53" w:rsidRDefault="005E76E1" w:rsidP="00FC278C">
      <w:pPr>
        <w:spacing w:after="0"/>
        <w:jc w:val="both"/>
        <w:rPr>
          <w:rFonts w:ascii="Arial" w:hAnsi="Arial" w:cs="Arial"/>
        </w:rPr>
      </w:pPr>
      <w:r w:rsidRPr="002B5E53">
        <w:rPr>
          <w:rFonts w:ascii="Arial" w:hAnsi="Arial" w:cs="Arial"/>
        </w:rPr>
        <w:t xml:space="preserve">Chris Hani was a charismatic leader both in the South African </w:t>
      </w:r>
      <w:r w:rsidR="002B5E53" w:rsidRPr="002B5E53">
        <w:rPr>
          <w:rFonts w:ascii="Arial" w:hAnsi="Arial" w:cs="Arial"/>
        </w:rPr>
        <w:t>Communist</w:t>
      </w:r>
      <w:r w:rsidRPr="002B5E53">
        <w:rPr>
          <w:rFonts w:ascii="Arial" w:hAnsi="Arial" w:cs="Arial"/>
        </w:rPr>
        <w:t xml:space="preserve"> Party and Umkhonto we Sizwe. His dedication to the strategic armed struggle led to structural </w:t>
      </w:r>
      <w:r w:rsidR="002B5E53" w:rsidRPr="002B5E53">
        <w:rPr>
          <w:rFonts w:ascii="Arial" w:hAnsi="Arial" w:cs="Arial"/>
        </w:rPr>
        <w:t>changes</w:t>
      </w:r>
      <w:r w:rsidRPr="002B5E53">
        <w:rPr>
          <w:rFonts w:ascii="Arial" w:hAnsi="Arial" w:cs="Arial"/>
        </w:rPr>
        <w:t xml:space="preserve"> within the ANC through the drafting of the “Hani Memorandum”. Committed to a negotiated transition, he was vital in ensuring that the armed struggle was abandoned. </w:t>
      </w:r>
    </w:p>
    <w:p w:rsidR="002B5E53" w:rsidRPr="002B5E53" w:rsidRDefault="005E76E1" w:rsidP="00FC278C">
      <w:pPr>
        <w:spacing w:after="0"/>
        <w:jc w:val="both"/>
        <w:rPr>
          <w:rFonts w:ascii="Arial" w:hAnsi="Arial" w:cs="Arial"/>
        </w:rPr>
      </w:pPr>
      <w:r w:rsidRPr="002B5E53">
        <w:rPr>
          <w:rFonts w:ascii="Arial" w:hAnsi="Arial" w:cs="Arial"/>
        </w:rPr>
        <w:lastRenderedPageBreak/>
        <w:t xml:space="preserve">His assassination almost threw the country into chaos and tested the commitment </w:t>
      </w:r>
      <w:r w:rsidR="002B5E53" w:rsidRPr="002B5E53">
        <w:rPr>
          <w:rFonts w:ascii="Arial" w:hAnsi="Arial" w:cs="Arial"/>
        </w:rPr>
        <w:t xml:space="preserve">to a peaceful transition. His death hastened the negotiations and agreement on a date for the first democratic elections. </w:t>
      </w:r>
    </w:p>
    <w:p w:rsidR="002B5E53" w:rsidRPr="002B5E53" w:rsidRDefault="002B5E53" w:rsidP="00FC278C">
      <w:pPr>
        <w:spacing w:after="0"/>
        <w:jc w:val="both"/>
        <w:rPr>
          <w:rFonts w:ascii="Arial" w:hAnsi="Arial" w:cs="Arial"/>
        </w:rPr>
      </w:pPr>
    </w:p>
    <w:p w:rsidR="002B5E53" w:rsidRPr="002B5E53" w:rsidRDefault="002B5E53" w:rsidP="00FC278C">
      <w:pPr>
        <w:spacing w:after="0"/>
        <w:jc w:val="both"/>
        <w:rPr>
          <w:rFonts w:ascii="Arial" w:hAnsi="Arial" w:cs="Arial"/>
        </w:rPr>
      </w:pPr>
      <w:r w:rsidRPr="002B5E53">
        <w:rPr>
          <w:rFonts w:ascii="Arial" w:hAnsi="Arial" w:cs="Arial"/>
        </w:rPr>
        <w:t xml:space="preserve">He was buried in the Thomas Nkobi Memorial Park (formerly known as the South Park Cemetry) in Boksburg.  The Chris Hani Memorial and Walk of Remembrance was unveiled in 2015. </w:t>
      </w:r>
    </w:p>
    <w:p w:rsidR="002B5E53" w:rsidRPr="002B5E53" w:rsidRDefault="002B5E53" w:rsidP="00FC278C">
      <w:pPr>
        <w:spacing w:after="0"/>
        <w:jc w:val="both"/>
        <w:rPr>
          <w:rFonts w:ascii="Arial" w:hAnsi="Arial" w:cs="Arial"/>
        </w:rPr>
      </w:pPr>
    </w:p>
    <w:p w:rsidR="005E76E1" w:rsidRPr="002B5E53" w:rsidRDefault="002B5E53" w:rsidP="00FC278C">
      <w:pPr>
        <w:spacing w:after="0"/>
        <w:jc w:val="both"/>
        <w:rPr>
          <w:rFonts w:ascii="Arial" w:hAnsi="Arial" w:cs="Arial"/>
        </w:rPr>
      </w:pPr>
      <w:r w:rsidRPr="002B5E53">
        <w:rPr>
          <w:rFonts w:ascii="Arial" w:hAnsi="Arial" w:cs="Arial"/>
        </w:rPr>
        <w:t>The grave and memorial commemorate and honours the role Chris Hani’s life’s work and death had in bringing about a democratic South Africa</w:t>
      </w:r>
      <w:r w:rsidR="005E76E1" w:rsidRPr="002B5E53">
        <w:rPr>
          <w:rFonts w:ascii="Arial" w:hAnsi="Arial" w:cs="Arial"/>
        </w:rPr>
        <w:t xml:space="preserve"> </w:t>
      </w:r>
      <w:r w:rsidRPr="002B5E53">
        <w:rPr>
          <w:rFonts w:ascii="Arial" w:hAnsi="Arial" w:cs="Arial"/>
        </w:rPr>
        <w:t xml:space="preserve">and are therefore deserving of national acknowledgement and declaration. </w:t>
      </w:r>
    </w:p>
    <w:p w:rsidR="007A784B" w:rsidRPr="00FC278C" w:rsidRDefault="007A784B" w:rsidP="00FC278C">
      <w:pPr>
        <w:spacing w:after="0"/>
        <w:jc w:val="both"/>
        <w:rPr>
          <w:rFonts w:ascii="Arial" w:hAnsi="Arial" w:cs="Arial"/>
          <w:b/>
        </w:rPr>
      </w:pPr>
    </w:p>
    <w:p w:rsidR="00064334" w:rsidRPr="00FC278C" w:rsidRDefault="00064334" w:rsidP="00FC278C">
      <w:pPr>
        <w:spacing w:after="0"/>
        <w:jc w:val="both"/>
        <w:rPr>
          <w:rFonts w:ascii="Arial" w:hAnsi="Arial" w:cs="Arial"/>
          <w:b/>
        </w:rPr>
      </w:pPr>
      <w:r w:rsidRPr="00FC278C">
        <w:rPr>
          <w:rFonts w:ascii="Arial" w:hAnsi="Arial" w:cs="Arial"/>
          <w:b/>
        </w:rPr>
        <w:t>RECOMMENDATION</w:t>
      </w:r>
    </w:p>
    <w:p w:rsidR="00C53BA6" w:rsidRPr="00FC278C" w:rsidRDefault="00C53BA6" w:rsidP="00FC278C">
      <w:pPr>
        <w:spacing w:after="0"/>
        <w:jc w:val="both"/>
        <w:rPr>
          <w:rFonts w:ascii="Arial" w:hAnsi="Arial" w:cs="Arial"/>
        </w:rPr>
      </w:pPr>
      <w:r w:rsidRPr="00FC278C">
        <w:rPr>
          <w:rFonts w:ascii="Arial" w:hAnsi="Arial" w:cs="Arial"/>
        </w:rPr>
        <w:t>It is reco</w:t>
      </w:r>
      <w:r w:rsidR="007A784B">
        <w:rPr>
          <w:rFonts w:ascii="Arial" w:hAnsi="Arial" w:cs="Arial"/>
        </w:rPr>
        <w:t xml:space="preserve">mmended that Chris Hani’s Grave and the Chris Hani Memorial and Walk of Remembrance are </w:t>
      </w:r>
      <w:r w:rsidRPr="00FC278C">
        <w:rPr>
          <w:rFonts w:ascii="Arial" w:hAnsi="Arial" w:cs="Arial"/>
        </w:rPr>
        <w:t xml:space="preserve">graded as a Grade 1 site. </w:t>
      </w:r>
    </w:p>
    <w:p w:rsidR="00064334" w:rsidRPr="00FC278C" w:rsidRDefault="00064334" w:rsidP="00FC278C">
      <w:pPr>
        <w:spacing w:after="0"/>
        <w:jc w:val="both"/>
        <w:rPr>
          <w:rFonts w:ascii="Arial" w:hAnsi="Arial" w:cs="Arial"/>
          <w:b/>
        </w:rPr>
      </w:pPr>
    </w:p>
    <w:p w:rsidR="00064334" w:rsidRPr="00FC278C" w:rsidRDefault="00064334" w:rsidP="00407E66">
      <w:pPr>
        <w:pStyle w:val="Heading1"/>
        <w:numPr>
          <w:ilvl w:val="0"/>
          <w:numId w:val="0"/>
        </w:numPr>
        <w:spacing w:before="0" w:line="259" w:lineRule="auto"/>
        <w:jc w:val="both"/>
        <w:rPr>
          <w:rFonts w:ascii="Arial" w:hAnsi="Arial" w:cs="Arial"/>
          <w:color w:val="auto"/>
          <w:spacing w:val="-1"/>
          <w:sz w:val="22"/>
          <w:szCs w:val="22"/>
        </w:rPr>
      </w:pPr>
      <w:r w:rsidRPr="00FC278C">
        <w:rPr>
          <w:rFonts w:ascii="Arial" w:hAnsi="Arial" w:cs="Arial"/>
          <w:color w:val="auto"/>
          <w:spacing w:val="-1"/>
          <w:sz w:val="22"/>
          <w:szCs w:val="22"/>
        </w:rPr>
        <w:t>Contents</w:t>
      </w:r>
      <w:r w:rsidR="00407E66">
        <w:rPr>
          <w:rFonts w:ascii="Arial" w:hAnsi="Arial" w:cs="Arial"/>
          <w:color w:val="auto"/>
          <w:spacing w:val="-1"/>
          <w:sz w:val="22"/>
          <w:szCs w:val="22"/>
        </w:rPr>
        <w:t xml:space="preserve"> of submission: </w:t>
      </w:r>
    </w:p>
    <w:p w:rsidR="00064334" w:rsidRPr="00FC278C" w:rsidRDefault="00064334" w:rsidP="00FC278C">
      <w:pPr>
        <w:pStyle w:val="BodyText"/>
        <w:numPr>
          <w:ilvl w:val="1"/>
          <w:numId w:val="7"/>
        </w:numPr>
        <w:tabs>
          <w:tab w:val="left" w:pos="840"/>
        </w:tabs>
        <w:spacing w:line="259" w:lineRule="auto"/>
        <w:ind w:left="0"/>
        <w:jc w:val="both"/>
        <w:rPr>
          <w:rFonts w:ascii="Arial" w:hAnsi="Arial" w:cs="Arial"/>
          <w:sz w:val="22"/>
          <w:szCs w:val="22"/>
        </w:rPr>
      </w:pPr>
      <w:r w:rsidRPr="00FC278C">
        <w:rPr>
          <w:rFonts w:ascii="Arial" w:hAnsi="Arial" w:cs="Arial"/>
          <w:spacing w:val="-1"/>
          <w:sz w:val="22"/>
          <w:szCs w:val="22"/>
        </w:rPr>
        <w:t xml:space="preserve">1. </w:t>
      </w:r>
      <w:r w:rsidR="00C53BA6" w:rsidRPr="00FC278C">
        <w:rPr>
          <w:rFonts w:ascii="Arial" w:hAnsi="Arial" w:cs="Arial"/>
          <w:spacing w:val="-1"/>
          <w:sz w:val="22"/>
          <w:szCs w:val="22"/>
        </w:rPr>
        <w:t>Description and Location of the Site</w:t>
      </w:r>
    </w:p>
    <w:p w:rsidR="00064334" w:rsidRPr="00FC278C" w:rsidRDefault="00064334" w:rsidP="00FC278C">
      <w:pPr>
        <w:pStyle w:val="BodyText"/>
        <w:numPr>
          <w:ilvl w:val="1"/>
          <w:numId w:val="7"/>
        </w:numPr>
        <w:tabs>
          <w:tab w:val="left" w:pos="840"/>
        </w:tabs>
        <w:spacing w:line="259" w:lineRule="auto"/>
        <w:ind w:left="0"/>
        <w:jc w:val="both"/>
        <w:rPr>
          <w:rFonts w:ascii="Arial" w:hAnsi="Arial" w:cs="Arial"/>
          <w:sz w:val="22"/>
          <w:szCs w:val="22"/>
        </w:rPr>
      </w:pPr>
      <w:r w:rsidRPr="00FC278C">
        <w:rPr>
          <w:rFonts w:ascii="Arial" w:hAnsi="Arial" w:cs="Arial"/>
          <w:sz w:val="22"/>
          <w:szCs w:val="22"/>
        </w:rPr>
        <w:t>2.</w:t>
      </w:r>
      <w:r w:rsidR="00C53BA6" w:rsidRPr="00FC278C">
        <w:rPr>
          <w:rFonts w:ascii="Arial" w:hAnsi="Arial" w:cs="Arial"/>
          <w:sz w:val="22"/>
          <w:szCs w:val="22"/>
        </w:rPr>
        <w:t xml:space="preserve"> Statement of Significance</w:t>
      </w:r>
    </w:p>
    <w:p w:rsidR="00064334" w:rsidRPr="00FC278C" w:rsidRDefault="00064334" w:rsidP="00FC278C">
      <w:pPr>
        <w:pStyle w:val="BodyText"/>
        <w:numPr>
          <w:ilvl w:val="1"/>
          <w:numId w:val="7"/>
        </w:numPr>
        <w:tabs>
          <w:tab w:val="left" w:pos="840"/>
          <w:tab w:val="left" w:pos="1200"/>
        </w:tabs>
        <w:spacing w:line="259" w:lineRule="auto"/>
        <w:ind w:left="0"/>
        <w:jc w:val="both"/>
        <w:rPr>
          <w:rFonts w:ascii="Arial" w:hAnsi="Arial" w:cs="Arial"/>
          <w:spacing w:val="-1"/>
          <w:sz w:val="22"/>
          <w:szCs w:val="22"/>
        </w:rPr>
      </w:pPr>
      <w:r w:rsidRPr="00FC278C">
        <w:rPr>
          <w:rFonts w:ascii="Arial" w:hAnsi="Arial" w:cs="Arial"/>
          <w:spacing w:val="-1"/>
          <w:sz w:val="22"/>
          <w:szCs w:val="22"/>
        </w:rPr>
        <w:t>3. Motivation</w:t>
      </w:r>
      <w:r w:rsidRPr="00FC278C">
        <w:rPr>
          <w:rFonts w:ascii="Arial" w:hAnsi="Arial" w:cs="Arial"/>
          <w:spacing w:val="-3"/>
          <w:sz w:val="22"/>
          <w:szCs w:val="22"/>
        </w:rPr>
        <w:t xml:space="preserve"> </w:t>
      </w:r>
      <w:r w:rsidRPr="00FC278C">
        <w:rPr>
          <w:rFonts w:ascii="Arial" w:hAnsi="Arial" w:cs="Arial"/>
          <w:spacing w:val="-1"/>
          <w:sz w:val="22"/>
          <w:szCs w:val="22"/>
        </w:rPr>
        <w:t>for</w:t>
      </w:r>
      <w:r w:rsidR="00130BE6">
        <w:rPr>
          <w:rFonts w:ascii="Arial" w:hAnsi="Arial" w:cs="Arial"/>
          <w:spacing w:val="-1"/>
          <w:sz w:val="22"/>
          <w:szCs w:val="22"/>
        </w:rPr>
        <w:t xml:space="preserve"> </w:t>
      </w:r>
      <w:r w:rsidR="00130BE6">
        <w:rPr>
          <w:rFonts w:ascii="Arial" w:hAnsi="Arial" w:cs="Arial"/>
          <w:sz w:val="22"/>
          <w:szCs w:val="22"/>
        </w:rPr>
        <w:t>National Declaration</w:t>
      </w:r>
    </w:p>
    <w:p w:rsidR="00064334" w:rsidRPr="00FC278C" w:rsidRDefault="00C53BA6" w:rsidP="00FC278C">
      <w:pPr>
        <w:pStyle w:val="BodyText"/>
        <w:numPr>
          <w:ilvl w:val="1"/>
          <w:numId w:val="7"/>
        </w:numPr>
        <w:tabs>
          <w:tab w:val="left" w:pos="1200"/>
        </w:tabs>
        <w:spacing w:line="259" w:lineRule="auto"/>
        <w:ind w:left="0"/>
        <w:jc w:val="both"/>
        <w:rPr>
          <w:rFonts w:ascii="Arial" w:hAnsi="Arial" w:cs="Arial"/>
          <w:sz w:val="22"/>
          <w:szCs w:val="22"/>
        </w:rPr>
      </w:pPr>
      <w:r w:rsidRPr="00FC278C">
        <w:rPr>
          <w:rFonts w:ascii="Arial" w:hAnsi="Arial" w:cs="Arial"/>
          <w:spacing w:val="-1"/>
          <w:sz w:val="22"/>
          <w:szCs w:val="22"/>
        </w:rPr>
        <w:t>4</w:t>
      </w:r>
      <w:r w:rsidR="00064334" w:rsidRPr="00FC278C">
        <w:rPr>
          <w:rFonts w:ascii="Arial" w:hAnsi="Arial" w:cs="Arial"/>
          <w:spacing w:val="-1"/>
          <w:sz w:val="22"/>
          <w:szCs w:val="22"/>
        </w:rPr>
        <w:t>. Histor</w:t>
      </w:r>
      <w:r w:rsidR="00064334" w:rsidRPr="00FC278C">
        <w:rPr>
          <w:rFonts w:ascii="Arial" w:hAnsi="Arial" w:cs="Arial"/>
          <w:spacing w:val="-4"/>
          <w:sz w:val="22"/>
          <w:szCs w:val="22"/>
        </w:rPr>
        <w:t xml:space="preserve">y </w:t>
      </w:r>
      <w:r w:rsidR="00130BE6">
        <w:rPr>
          <w:rFonts w:ascii="Arial" w:hAnsi="Arial" w:cs="Arial"/>
          <w:spacing w:val="-4"/>
          <w:sz w:val="22"/>
          <w:szCs w:val="22"/>
        </w:rPr>
        <w:t>of Chris Hani</w:t>
      </w:r>
    </w:p>
    <w:p w:rsidR="009B5A16" w:rsidRPr="00FC278C" w:rsidRDefault="009B5A16" w:rsidP="00FC278C">
      <w:pPr>
        <w:pStyle w:val="BodyText"/>
        <w:numPr>
          <w:ilvl w:val="1"/>
          <w:numId w:val="7"/>
        </w:numPr>
        <w:tabs>
          <w:tab w:val="left" w:pos="1200"/>
        </w:tabs>
        <w:spacing w:line="259" w:lineRule="auto"/>
        <w:ind w:left="0"/>
        <w:jc w:val="both"/>
        <w:rPr>
          <w:rFonts w:ascii="Arial" w:hAnsi="Arial" w:cs="Arial"/>
          <w:sz w:val="22"/>
          <w:szCs w:val="22"/>
        </w:rPr>
      </w:pPr>
      <w:r w:rsidRPr="00FC278C">
        <w:rPr>
          <w:rFonts w:ascii="Arial" w:hAnsi="Arial" w:cs="Arial"/>
          <w:spacing w:val="-1"/>
          <w:sz w:val="22"/>
          <w:szCs w:val="22"/>
        </w:rPr>
        <w:t xml:space="preserve">5. Indication of </w:t>
      </w:r>
      <w:r w:rsidR="00130BE6">
        <w:rPr>
          <w:rFonts w:ascii="Arial" w:hAnsi="Arial" w:cs="Arial"/>
          <w:spacing w:val="-1"/>
          <w:sz w:val="22"/>
          <w:szCs w:val="22"/>
        </w:rPr>
        <w:t>the O</w:t>
      </w:r>
      <w:r w:rsidRPr="00FC278C">
        <w:rPr>
          <w:rFonts w:ascii="Arial" w:hAnsi="Arial" w:cs="Arial"/>
          <w:spacing w:val="-1"/>
          <w:sz w:val="22"/>
          <w:szCs w:val="22"/>
        </w:rPr>
        <w:t xml:space="preserve">wner’s </w:t>
      </w:r>
      <w:r w:rsidR="00130BE6">
        <w:rPr>
          <w:rFonts w:ascii="Arial" w:hAnsi="Arial" w:cs="Arial"/>
          <w:spacing w:val="-1"/>
          <w:sz w:val="22"/>
          <w:szCs w:val="22"/>
        </w:rPr>
        <w:t>A</w:t>
      </w:r>
      <w:r w:rsidRPr="00FC278C">
        <w:rPr>
          <w:rFonts w:ascii="Arial" w:hAnsi="Arial" w:cs="Arial"/>
          <w:spacing w:val="-1"/>
          <w:sz w:val="22"/>
          <w:szCs w:val="22"/>
        </w:rPr>
        <w:t>ttitude</w:t>
      </w:r>
    </w:p>
    <w:p w:rsidR="009B5A16" w:rsidRDefault="009B5A16" w:rsidP="00130BE6">
      <w:pPr>
        <w:pStyle w:val="BodyText"/>
        <w:numPr>
          <w:ilvl w:val="1"/>
          <w:numId w:val="7"/>
        </w:numPr>
        <w:tabs>
          <w:tab w:val="left" w:pos="1200"/>
        </w:tabs>
        <w:spacing w:line="259" w:lineRule="auto"/>
        <w:ind w:left="0"/>
        <w:jc w:val="both"/>
        <w:rPr>
          <w:rFonts w:ascii="Arial" w:hAnsi="Arial" w:cs="Arial"/>
          <w:sz w:val="22"/>
          <w:szCs w:val="22"/>
        </w:rPr>
      </w:pPr>
      <w:r w:rsidRPr="00FC278C">
        <w:rPr>
          <w:rFonts w:ascii="Arial" w:hAnsi="Arial" w:cs="Arial"/>
          <w:spacing w:val="-1"/>
          <w:sz w:val="22"/>
          <w:szCs w:val="22"/>
        </w:rPr>
        <w:t xml:space="preserve">6. Indication of </w:t>
      </w:r>
      <w:r w:rsidR="00130BE6">
        <w:rPr>
          <w:rFonts w:ascii="Arial" w:hAnsi="Arial" w:cs="Arial"/>
          <w:spacing w:val="-1"/>
          <w:sz w:val="22"/>
          <w:szCs w:val="22"/>
        </w:rPr>
        <w:t>M</w:t>
      </w:r>
      <w:r w:rsidRPr="00FC278C">
        <w:rPr>
          <w:rFonts w:ascii="Arial" w:hAnsi="Arial" w:cs="Arial"/>
          <w:spacing w:val="-1"/>
          <w:sz w:val="22"/>
          <w:szCs w:val="22"/>
        </w:rPr>
        <w:t xml:space="preserve">anagement of the </w:t>
      </w:r>
      <w:r w:rsidR="00130BE6">
        <w:rPr>
          <w:rFonts w:ascii="Arial" w:hAnsi="Arial" w:cs="Arial"/>
          <w:spacing w:val="-1"/>
          <w:sz w:val="22"/>
          <w:szCs w:val="22"/>
        </w:rPr>
        <w:t>S</w:t>
      </w:r>
      <w:r w:rsidRPr="00FC278C">
        <w:rPr>
          <w:rFonts w:ascii="Arial" w:hAnsi="Arial" w:cs="Arial"/>
          <w:spacing w:val="-1"/>
          <w:sz w:val="22"/>
          <w:szCs w:val="22"/>
        </w:rPr>
        <w:t>ite</w:t>
      </w:r>
    </w:p>
    <w:p w:rsidR="00130BE6" w:rsidRPr="00130BE6" w:rsidRDefault="00130BE6" w:rsidP="00130BE6">
      <w:pPr>
        <w:pStyle w:val="BodyText"/>
        <w:numPr>
          <w:ilvl w:val="1"/>
          <w:numId w:val="7"/>
        </w:numPr>
        <w:tabs>
          <w:tab w:val="left" w:pos="1200"/>
        </w:tabs>
        <w:spacing w:line="259" w:lineRule="auto"/>
        <w:ind w:left="0"/>
        <w:jc w:val="both"/>
        <w:rPr>
          <w:rFonts w:ascii="Arial" w:hAnsi="Arial" w:cs="Arial"/>
          <w:sz w:val="22"/>
          <w:szCs w:val="22"/>
        </w:rPr>
      </w:pPr>
      <w:r>
        <w:rPr>
          <w:rFonts w:ascii="Arial" w:hAnsi="Arial" w:cs="Arial"/>
          <w:sz w:val="22"/>
          <w:szCs w:val="22"/>
        </w:rPr>
        <w:t>7. Similar Sites</w:t>
      </w: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407E66" w:rsidRDefault="00407E66" w:rsidP="00407E66">
      <w:pPr>
        <w:pStyle w:val="BodyText"/>
        <w:tabs>
          <w:tab w:val="left" w:pos="1200"/>
        </w:tabs>
        <w:spacing w:line="259" w:lineRule="auto"/>
        <w:jc w:val="both"/>
        <w:rPr>
          <w:rFonts w:ascii="Arial" w:hAnsi="Arial" w:cs="Arial"/>
          <w:spacing w:val="-1"/>
          <w:sz w:val="22"/>
          <w:szCs w:val="22"/>
        </w:rPr>
      </w:pPr>
    </w:p>
    <w:p w:rsidR="00FB6E60" w:rsidRDefault="00FB6E60" w:rsidP="00407E66">
      <w:pPr>
        <w:pStyle w:val="BodyText"/>
        <w:tabs>
          <w:tab w:val="left" w:pos="1200"/>
        </w:tabs>
        <w:spacing w:line="259" w:lineRule="auto"/>
        <w:jc w:val="both"/>
        <w:rPr>
          <w:rFonts w:ascii="Arial" w:hAnsi="Arial" w:cs="Arial"/>
          <w:spacing w:val="-1"/>
          <w:sz w:val="22"/>
          <w:szCs w:val="22"/>
        </w:rPr>
      </w:pPr>
    </w:p>
    <w:p w:rsidR="00FB6E60" w:rsidRDefault="00FB6E60" w:rsidP="00407E66">
      <w:pPr>
        <w:pStyle w:val="BodyText"/>
        <w:tabs>
          <w:tab w:val="left" w:pos="1200"/>
        </w:tabs>
        <w:spacing w:line="259" w:lineRule="auto"/>
        <w:jc w:val="both"/>
        <w:rPr>
          <w:rFonts w:ascii="Arial" w:hAnsi="Arial" w:cs="Arial"/>
          <w:spacing w:val="-1"/>
          <w:sz w:val="22"/>
          <w:szCs w:val="22"/>
        </w:rPr>
      </w:pPr>
    </w:p>
    <w:p w:rsidR="009B5A16" w:rsidRPr="00102975" w:rsidRDefault="00130BE6" w:rsidP="00102975">
      <w:pPr>
        <w:pStyle w:val="BodyText"/>
        <w:numPr>
          <w:ilvl w:val="2"/>
          <w:numId w:val="7"/>
        </w:numPr>
        <w:tabs>
          <w:tab w:val="left" w:pos="1200"/>
        </w:tabs>
        <w:spacing w:line="259" w:lineRule="auto"/>
        <w:jc w:val="both"/>
        <w:rPr>
          <w:rFonts w:ascii="Arial" w:hAnsi="Arial" w:cs="Arial"/>
          <w:b/>
          <w:spacing w:val="-1"/>
          <w:sz w:val="22"/>
          <w:szCs w:val="22"/>
        </w:rPr>
      </w:pPr>
      <w:r>
        <w:rPr>
          <w:rFonts w:ascii="Arial" w:hAnsi="Arial" w:cs="Arial"/>
          <w:b/>
          <w:spacing w:val="-1"/>
          <w:sz w:val="22"/>
          <w:szCs w:val="22"/>
        </w:rPr>
        <w:lastRenderedPageBreak/>
        <w:t>Description and L</w:t>
      </w:r>
      <w:r w:rsidR="009B5A16" w:rsidRPr="00102975">
        <w:rPr>
          <w:rFonts w:ascii="Arial" w:hAnsi="Arial" w:cs="Arial"/>
          <w:b/>
          <w:spacing w:val="-1"/>
          <w:sz w:val="22"/>
          <w:szCs w:val="22"/>
        </w:rPr>
        <w:t xml:space="preserve">ocation of the </w:t>
      </w:r>
      <w:r>
        <w:rPr>
          <w:rFonts w:ascii="Arial" w:hAnsi="Arial" w:cs="Arial"/>
          <w:b/>
          <w:spacing w:val="-1"/>
          <w:sz w:val="22"/>
          <w:szCs w:val="22"/>
        </w:rPr>
        <w:t>S</w:t>
      </w:r>
      <w:r w:rsidR="009B5A16" w:rsidRPr="00102975">
        <w:rPr>
          <w:rFonts w:ascii="Arial" w:hAnsi="Arial" w:cs="Arial"/>
          <w:b/>
          <w:spacing w:val="-1"/>
          <w:sz w:val="22"/>
          <w:szCs w:val="22"/>
        </w:rPr>
        <w:t xml:space="preserve">ite: </w:t>
      </w:r>
    </w:p>
    <w:p w:rsidR="00757943" w:rsidRDefault="00407E66" w:rsidP="00FC278C">
      <w:pPr>
        <w:pStyle w:val="BodyText"/>
        <w:tabs>
          <w:tab w:val="left" w:pos="1200"/>
        </w:tabs>
        <w:spacing w:line="259" w:lineRule="auto"/>
        <w:ind w:left="0"/>
        <w:jc w:val="both"/>
        <w:rPr>
          <w:rFonts w:ascii="Arial" w:hAnsi="Arial" w:cs="Arial"/>
          <w:spacing w:val="-1"/>
          <w:sz w:val="22"/>
          <w:szCs w:val="22"/>
        </w:rPr>
      </w:pPr>
      <w:r>
        <w:rPr>
          <w:rFonts w:ascii="Arial" w:hAnsi="Arial" w:cs="Arial"/>
          <w:spacing w:val="-1"/>
          <w:sz w:val="22"/>
          <w:szCs w:val="22"/>
        </w:rPr>
        <w:t xml:space="preserve">Chris Hani’s </w:t>
      </w:r>
      <w:r w:rsidR="00757943" w:rsidRPr="00FC278C">
        <w:rPr>
          <w:rFonts w:ascii="Arial" w:hAnsi="Arial" w:cs="Arial"/>
          <w:spacing w:val="-1"/>
          <w:sz w:val="22"/>
          <w:szCs w:val="22"/>
        </w:rPr>
        <w:t xml:space="preserve">grave is situated </w:t>
      </w:r>
      <w:r w:rsidR="000E5078" w:rsidRPr="00FC278C">
        <w:rPr>
          <w:rFonts w:ascii="Arial" w:hAnsi="Arial" w:cs="Arial"/>
          <w:spacing w:val="-1"/>
          <w:sz w:val="22"/>
          <w:szCs w:val="22"/>
        </w:rPr>
        <w:t>in the “Hero’s</w:t>
      </w:r>
      <w:r w:rsidR="000E5078">
        <w:rPr>
          <w:rFonts w:ascii="Arial" w:hAnsi="Arial" w:cs="Arial"/>
          <w:spacing w:val="-1"/>
          <w:sz w:val="22"/>
          <w:szCs w:val="22"/>
        </w:rPr>
        <w:t xml:space="preserve"> </w:t>
      </w:r>
      <w:r w:rsidR="000E5078" w:rsidRPr="00FC278C">
        <w:rPr>
          <w:rFonts w:ascii="Arial" w:hAnsi="Arial" w:cs="Arial"/>
          <w:spacing w:val="-1"/>
          <w:sz w:val="22"/>
          <w:szCs w:val="22"/>
        </w:rPr>
        <w:t xml:space="preserve">Acre” section </w:t>
      </w:r>
      <w:r w:rsidR="00757943" w:rsidRPr="00FC278C">
        <w:rPr>
          <w:rFonts w:ascii="Arial" w:hAnsi="Arial" w:cs="Arial"/>
          <w:spacing w:val="-1"/>
          <w:sz w:val="22"/>
          <w:szCs w:val="22"/>
        </w:rPr>
        <w:t xml:space="preserve">in the Thomas Thomas Nkobi Memorial Park on Heidelburg Rd; </w:t>
      </w:r>
      <w:r w:rsidR="00466C67" w:rsidRPr="00FC278C">
        <w:rPr>
          <w:rFonts w:ascii="Arial" w:hAnsi="Arial" w:cs="Arial"/>
          <w:spacing w:val="-1"/>
          <w:sz w:val="22"/>
          <w:szCs w:val="22"/>
        </w:rPr>
        <w:t>Dawn Park</w:t>
      </w:r>
      <w:r w:rsidR="00757943" w:rsidRPr="00FC278C">
        <w:rPr>
          <w:rFonts w:ascii="Arial" w:hAnsi="Arial" w:cs="Arial"/>
          <w:spacing w:val="-1"/>
          <w:sz w:val="22"/>
          <w:szCs w:val="22"/>
        </w:rPr>
        <w:t>; Boksburg; Ekurhuleni</w:t>
      </w:r>
      <w:r w:rsidR="000E5078">
        <w:rPr>
          <w:rFonts w:ascii="Arial" w:hAnsi="Arial" w:cs="Arial"/>
          <w:spacing w:val="-1"/>
          <w:sz w:val="22"/>
          <w:szCs w:val="22"/>
        </w:rPr>
        <w:t>.</w:t>
      </w:r>
      <w:r w:rsidR="00466C67" w:rsidRPr="00FC278C">
        <w:rPr>
          <w:rFonts w:ascii="Arial" w:hAnsi="Arial" w:cs="Arial"/>
          <w:spacing w:val="-1"/>
          <w:sz w:val="22"/>
          <w:szCs w:val="22"/>
        </w:rPr>
        <w:t xml:space="preserve"> Chris </w:t>
      </w:r>
      <w:r w:rsidR="00002AC3" w:rsidRPr="00FC278C">
        <w:rPr>
          <w:rFonts w:ascii="Arial" w:hAnsi="Arial" w:cs="Arial"/>
          <w:spacing w:val="-1"/>
          <w:sz w:val="22"/>
          <w:szCs w:val="22"/>
        </w:rPr>
        <w:t>Hani’s</w:t>
      </w:r>
      <w:r w:rsidR="00466C67" w:rsidRPr="00FC278C">
        <w:rPr>
          <w:rFonts w:ascii="Arial" w:hAnsi="Arial" w:cs="Arial"/>
          <w:spacing w:val="-1"/>
          <w:sz w:val="22"/>
          <w:szCs w:val="22"/>
        </w:rPr>
        <w:t xml:space="preserve"> </w:t>
      </w:r>
      <w:r w:rsidR="00002AC3" w:rsidRPr="00FC278C">
        <w:rPr>
          <w:rFonts w:ascii="Arial" w:hAnsi="Arial" w:cs="Arial"/>
          <w:spacing w:val="-1"/>
          <w:sz w:val="22"/>
          <w:szCs w:val="22"/>
        </w:rPr>
        <w:t>daughter,</w:t>
      </w:r>
      <w:r w:rsidR="00466C67" w:rsidRPr="00FC278C">
        <w:rPr>
          <w:rFonts w:ascii="Arial" w:hAnsi="Arial" w:cs="Arial"/>
          <w:spacing w:val="-1"/>
          <w:sz w:val="22"/>
          <w:szCs w:val="22"/>
        </w:rPr>
        <w:t xml:space="preserve"> Nomakhwezi</w:t>
      </w:r>
      <w:r w:rsidR="00002AC3" w:rsidRPr="00FC278C">
        <w:rPr>
          <w:rFonts w:ascii="Arial" w:hAnsi="Arial" w:cs="Arial"/>
          <w:spacing w:val="-1"/>
          <w:sz w:val="22"/>
          <w:szCs w:val="22"/>
        </w:rPr>
        <w:t>, who</w:t>
      </w:r>
      <w:r w:rsidR="00466C67" w:rsidRPr="00FC278C">
        <w:rPr>
          <w:rFonts w:ascii="Arial" w:hAnsi="Arial" w:cs="Arial"/>
          <w:spacing w:val="-1"/>
          <w:sz w:val="22"/>
          <w:szCs w:val="22"/>
        </w:rPr>
        <w:t xml:space="preserve"> was with him when he was shot</w:t>
      </w:r>
      <w:r w:rsidR="00002AC3" w:rsidRPr="00FC278C">
        <w:rPr>
          <w:rFonts w:ascii="Arial" w:hAnsi="Arial" w:cs="Arial"/>
          <w:spacing w:val="-1"/>
          <w:sz w:val="22"/>
          <w:szCs w:val="22"/>
        </w:rPr>
        <w:t>,</w:t>
      </w:r>
      <w:r w:rsidR="00466C67" w:rsidRPr="00FC278C">
        <w:rPr>
          <w:rFonts w:ascii="Arial" w:hAnsi="Arial" w:cs="Arial"/>
          <w:spacing w:val="-1"/>
          <w:sz w:val="22"/>
          <w:szCs w:val="22"/>
        </w:rPr>
        <w:t xml:space="preserve"> is buried </w:t>
      </w:r>
      <w:r w:rsidR="000E5078">
        <w:rPr>
          <w:rFonts w:ascii="Arial" w:hAnsi="Arial" w:cs="Arial"/>
          <w:spacing w:val="-1"/>
          <w:sz w:val="22"/>
          <w:szCs w:val="22"/>
        </w:rPr>
        <w:t>alongside</w:t>
      </w:r>
      <w:r w:rsidR="00466C67" w:rsidRPr="00FC278C">
        <w:rPr>
          <w:rFonts w:ascii="Arial" w:hAnsi="Arial" w:cs="Arial"/>
          <w:spacing w:val="-1"/>
          <w:sz w:val="22"/>
          <w:szCs w:val="22"/>
        </w:rPr>
        <w:t xml:space="preserve"> him</w:t>
      </w:r>
      <w:r w:rsidR="00102975" w:rsidRPr="00FC278C">
        <w:rPr>
          <w:rFonts w:ascii="Arial" w:hAnsi="Arial" w:cs="Arial"/>
          <w:spacing w:val="-1"/>
          <w:sz w:val="22"/>
          <w:szCs w:val="22"/>
        </w:rPr>
        <w:t xml:space="preserve">. </w:t>
      </w:r>
      <w:r w:rsidR="00466C67" w:rsidRPr="00FC278C">
        <w:rPr>
          <w:rFonts w:ascii="Arial" w:hAnsi="Arial" w:cs="Arial"/>
          <w:spacing w:val="-1"/>
          <w:sz w:val="22"/>
          <w:szCs w:val="22"/>
        </w:rPr>
        <w:t xml:space="preserve">The </w:t>
      </w:r>
      <w:r w:rsidR="00002AC3" w:rsidRPr="00FC278C">
        <w:rPr>
          <w:rFonts w:ascii="Arial" w:hAnsi="Arial" w:cs="Arial"/>
          <w:spacing w:val="-1"/>
          <w:sz w:val="22"/>
          <w:szCs w:val="22"/>
        </w:rPr>
        <w:t>start</w:t>
      </w:r>
      <w:r w:rsidR="00466C67" w:rsidRPr="00FC278C">
        <w:rPr>
          <w:rFonts w:ascii="Arial" w:hAnsi="Arial" w:cs="Arial"/>
          <w:spacing w:val="-1"/>
          <w:sz w:val="22"/>
          <w:szCs w:val="22"/>
        </w:rPr>
        <w:t xml:space="preserve"> of the memorial and walk</w:t>
      </w:r>
      <w:r w:rsidR="00002AC3" w:rsidRPr="00FC278C">
        <w:rPr>
          <w:rFonts w:ascii="Arial" w:hAnsi="Arial" w:cs="Arial"/>
          <w:spacing w:val="-1"/>
          <w:sz w:val="22"/>
          <w:szCs w:val="22"/>
        </w:rPr>
        <w:t xml:space="preserve"> are marked by a pathway and two</w:t>
      </w:r>
      <w:r w:rsidR="00466C67" w:rsidRPr="00FC278C">
        <w:rPr>
          <w:rFonts w:ascii="Arial" w:hAnsi="Arial" w:cs="Arial"/>
          <w:spacing w:val="-1"/>
          <w:sz w:val="22"/>
          <w:szCs w:val="22"/>
        </w:rPr>
        <w:t xml:space="preserve"> lamp posts a few meters from the grave. </w:t>
      </w:r>
    </w:p>
    <w:p w:rsidR="002B5E53" w:rsidRDefault="002B5E53" w:rsidP="00FC278C">
      <w:pPr>
        <w:pStyle w:val="BodyText"/>
        <w:tabs>
          <w:tab w:val="left" w:pos="1200"/>
        </w:tabs>
        <w:spacing w:line="259" w:lineRule="auto"/>
        <w:ind w:left="0"/>
        <w:jc w:val="both"/>
        <w:rPr>
          <w:rFonts w:ascii="Arial" w:hAnsi="Arial" w:cs="Arial"/>
          <w:spacing w:val="-1"/>
          <w:sz w:val="22"/>
          <w:szCs w:val="22"/>
        </w:rPr>
      </w:pPr>
    </w:p>
    <w:p w:rsidR="007C10FF" w:rsidRDefault="007C10FF" w:rsidP="00FC278C">
      <w:pPr>
        <w:pStyle w:val="BodyText"/>
        <w:tabs>
          <w:tab w:val="left" w:pos="1200"/>
        </w:tabs>
        <w:spacing w:line="259" w:lineRule="auto"/>
        <w:ind w:left="0"/>
        <w:jc w:val="both"/>
        <w:rPr>
          <w:rFonts w:ascii="Arial" w:hAnsi="Arial" w:cs="Arial"/>
          <w:spacing w:val="-1"/>
          <w:sz w:val="22"/>
          <w:szCs w:val="22"/>
        </w:rPr>
      </w:pPr>
      <w:r>
        <w:rPr>
          <w:rFonts w:ascii="Arial" w:hAnsi="Arial" w:cs="Arial"/>
          <w:noProof/>
          <w:spacing w:val="-1"/>
          <w:sz w:val="22"/>
          <w:szCs w:val="22"/>
        </w:rPr>
        <w:pict>
          <v:shapetype id="_x0000_t202" coordsize="21600,21600" o:spt="202" path="m,l,21600r21600,l21600,xe">
            <v:stroke joinstyle="miter"/>
            <v:path gradientshapeok="t" o:connecttype="rect"/>
          </v:shapetype>
          <v:shape id="_x0000_s1030" type="#_x0000_t202" style="position:absolute;left:0;text-align:left;margin-left:249.3pt;margin-top:114.05pt;width:193.75pt;height:35pt;z-index:251661312;mso-width-relative:margin;mso-height-relative:margin" stroked="f">
            <v:textbox>
              <w:txbxContent>
                <w:p w:rsidR="007C10FF" w:rsidRPr="007C10FF" w:rsidRDefault="007C10FF" w:rsidP="007C10FF">
                  <w:pPr>
                    <w:rPr>
                      <w:sz w:val="20"/>
                      <w:szCs w:val="20"/>
                    </w:rPr>
                  </w:pPr>
                  <w:r w:rsidRPr="007C10FF">
                    <w:rPr>
                      <w:rFonts w:ascii="Arial" w:hAnsi="Arial" w:cs="Arial"/>
                      <w:spacing w:val="-1"/>
                      <w:sz w:val="20"/>
                      <w:szCs w:val="20"/>
                    </w:rPr>
                    <w:t>Chris Hani Grave in the Hero’s Acre of Thomas Nkobi Memorial Park</w:t>
                  </w:r>
                </w:p>
              </w:txbxContent>
            </v:textbox>
          </v:shape>
        </w:pict>
      </w:r>
      <w:r w:rsidRPr="007C10FF">
        <w:rPr>
          <w:rFonts w:ascii="Arial" w:hAnsi="Arial" w:cs="Arial"/>
          <w:noProof/>
          <w:spacing w:val="-1"/>
          <w:sz w:val="22"/>
          <w:szCs w:val="22"/>
          <w:lang w:eastAsia="zh-TW"/>
        </w:rPr>
        <w:pict>
          <v:shape id="_x0000_s1029" type="#_x0000_t202" style="position:absolute;left:0;text-align:left;margin-left:.9pt;margin-top:114.05pt;width:179.65pt;height:29.1pt;z-index:251660288;mso-width-percent:400;mso-height-percent:200;mso-width-percent:400;mso-height-percent:200;mso-width-relative:margin;mso-height-relative:margin" stroked="f">
            <v:textbox style="mso-fit-shape-to-text:t">
              <w:txbxContent>
                <w:p w:rsidR="007C10FF" w:rsidRPr="00C1407A" w:rsidRDefault="007C10FF">
                  <w:pPr>
                    <w:rPr>
                      <w:rFonts w:ascii="Arial" w:hAnsi="Arial" w:cs="Arial"/>
                      <w:sz w:val="20"/>
                      <w:szCs w:val="20"/>
                    </w:rPr>
                  </w:pPr>
                  <w:r w:rsidRPr="00C1407A">
                    <w:rPr>
                      <w:rFonts w:ascii="Arial" w:hAnsi="Arial" w:cs="Arial"/>
                      <w:sz w:val="20"/>
                      <w:szCs w:val="20"/>
                    </w:rPr>
                    <w:t>Chris Hani’s grave and tombstone</w:t>
                  </w:r>
                </w:p>
              </w:txbxContent>
            </v:textbox>
          </v:shape>
        </w:pict>
      </w:r>
      <w:r w:rsidR="002B5E53" w:rsidRPr="002B5E53">
        <w:rPr>
          <w:rFonts w:ascii="Arial" w:hAnsi="Arial" w:cs="Arial"/>
          <w:noProof/>
          <w:spacing w:val="-1"/>
          <w:sz w:val="22"/>
          <w:szCs w:val="22"/>
        </w:rPr>
        <w:drawing>
          <wp:inline distT="0" distB="0" distL="0" distR="0">
            <wp:extent cx="2162432" cy="1441622"/>
            <wp:effectExtent l="19050" t="0" r="9268" b="0"/>
            <wp:docPr id="11" name="Picture 5" descr="C:\Users\hweldon\Documents\Sites\Chris Hani Grave\Grading Submission Photos\IMG_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weldon\Documents\Sites\Chris Hani Grave\Grading Submission Photos\IMG_1065.JPG"/>
                    <pic:cNvPicPr>
                      <a:picLocks noChangeAspect="1" noChangeArrowheads="1"/>
                    </pic:cNvPicPr>
                  </pic:nvPicPr>
                  <pic:blipFill>
                    <a:blip r:embed="rId8" cstate="print"/>
                    <a:srcRect/>
                    <a:stretch>
                      <a:fillRect/>
                    </a:stretch>
                  </pic:blipFill>
                  <pic:spPr bwMode="auto">
                    <a:xfrm>
                      <a:off x="0" y="0"/>
                      <a:ext cx="2165983" cy="1443989"/>
                    </a:xfrm>
                    <a:prstGeom prst="rect">
                      <a:avLst/>
                    </a:prstGeom>
                    <a:noFill/>
                    <a:ln w="9525">
                      <a:noFill/>
                      <a:miter lim="800000"/>
                      <a:headEnd/>
                      <a:tailEnd/>
                    </a:ln>
                  </pic:spPr>
                </pic:pic>
              </a:graphicData>
            </a:graphic>
          </wp:inline>
        </w:drawing>
      </w:r>
      <w:r>
        <w:rPr>
          <w:rFonts w:ascii="Arial" w:hAnsi="Arial" w:cs="Arial"/>
          <w:spacing w:val="-1"/>
          <w:sz w:val="22"/>
          <w:szCs w:val="22"/>
        </w:rPr>
        <w:tab/>
      </w:r>
      <w:r>
        <w:rPr>
          <w:rFonts w:ascii="Arial" w:hAnsi="Arial" w:cs="Arial"/>
          <w:spacing w:val="-1"/>
          <w:sz w:val="22"/>
          <w:szCs w:val="22"/>
        </w:rPr>
        <w:tab/>
      </w:r>
      <w:r>
        <w:rPr>
          <w:rFonts w:ascii="Arial" w:hAnsi="Arial" w:cs="Arial"/>
          <w:spacing w:val="-1"/>
          <w:sz w:val="22"/>
          <w:szCs w:val="22"/>
        </w:rPr>
        <w:tab/>
      </w:r>
      <w:r>
        <w:rPr>
          <w:rFonts w:ascii="Arial" w:hAnsi="Arial" w:cs="Arial"/>
          <w:noProof/>
          <w:spacing w:val="-1"/>
          <w:sz w:val="22"/>
          <w:szCs w:val="22"/>
        </w:rPr>
        <w:drawing>
          <wp:inline distT="0" distB="0" distL="0" distR="0">
            <wp:extent cx="2162434" cy="1441622"/>
            <wp:effectExtent l="19050" t="0" r="9266" b="0"/>
            <wp:docPr id="31" name="Picture 2" descr="C:\Users\hweldon\Documents\Sites\Chris Hani Grave\Grading Submission Photos\IMG_1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weldon\Documents\Sites\Chris Hani Grave\Grading Submission Photos\IMG_1068.JPG"/>
                    <pic:cNvPicPr>
                      <a:picLocks noChangeAspect="1" noChangeArrowheads="1"/>
                    </pic:cNvPicPr>
                  </pic:nvPicPr>
                  <pic:blipFill>
                    <a:blip r:embed="rId9" cstate="print"/>
                    <a:srcRect/>
                    <a:stretch>
                      <a:fillRect/>
                    </a:stretch>
                  </pic:blipFill>
                  <pic:spPr bwMode="auto">
                    <a:xfrm>
                      <a:off x="0" y="0"/>
                      <a:ext cx="2163599" cy="1442399"/>
                    </a:xfrm>
                    <a:prstGeom prst="rect">
                      <a:avLst/>
                    </a:prstGeom>
                    <a:noFill/>
                    <a:ln w="9525">
                      <a:noFill/>
                      <a:miter lim="800000"/>
                      <a:headEnd/>
                      <a:tailEnd/>
                    </a:ln>
                  </pic:spPr>
                </pic:pic>
              </a:graphicData>
            </a:graphic>
          </wp:inline>
        </w:drawing>
      </w:r>
    </w:p>
    <w:p w:rsidR="007C10FF" w:rsidRDefault="007C10FF" w:rsidP="00FC278C">
      <w:pPr>
        <w:pStyle w:val="BodyText"/>
        <w:tabs>
          <w:tab w:val="left" w:pos="1200"/>
        </w:tabs>
        <w:spacing w:line="259" w:lineRule="auto"/>
        <w:ind w:left="0"/>
        <w:jc w:val="both"/>
        <w:rPr>
          <w:rFonts w:ascii="Arial" w:hAnsi="Arial" w:cs="Arial"/>
          <w:spacing w:val="-1"/>
          <w:sz w:val="22"/>
          <w:szCs w:val="22"/>
        </w:rPr>
      </w:pPr>
    </w:p>
    <w:p w:rsidR="007C10FF" w:rsidRDefault="007C10FF" w:rsidP="00FC278C">
      <w:pPr>
        <w:pStyle w:val="BodyText"/>
        <w:tabs>
          <w:tab w:val="left" w:pos="1200"/>
        </w:tabs>
        <w:spacing w:line="259" w:lineRule="auto"/>
        <w:ind w:left="0"/>
        <w:jc w:val="both"/>
        <w:rPr>
          <w:rFonts w:ascii="Arial" w:hAnsi="Arial" w:cs="Arial"/>
          <w:spacing w:val="-1"/>
          <w:sz w:val="22"/>
          <w:szCs w:val="22"/>
        </w:rPr>
      </w:pPr>
    </w:p>
    <w:p w:rsidR="007C10FF" w:rsidRDefault="007C10FF" w:rsidP="00FC278C">
      <w:pPr>
        <w:pStyle w:val="BodyText"/>
        <w:tabs>
          <w:tab w:val="left" w:pos="1200"/>
        </w:tabs>
        <w:spacing w:line="259" w:lineRule="auto"/>
        <w:ind w:left="0"/>
        <w:jc w:val="both"/>
        <w:rPr>
          <w:rFonts w:ascii="Arial" w:hAnsi="Arial" w:cs="Arial"/>
          <w:spacing w:val="-1"/>
          <w:sz w:val="22"/>
          <w:szCs w:val="22"/>
        </w:rPr>
      </w:pPr>
    </w:p>
    <w:p w:rsidR="007C10FF" w:rsidRDefault="007C10FF" w:rsidP="00FC278C">
      <w:pPr>
        <w:pStyle w:val="BodyText"/>
        <w:tabs>
          <w:tab w:val="left" w:pos="1200"/>
        </w:tabs>
        <w:spacing w:line="259" w:lineRule="auto"/>
        <w:ind w:left="0"/>
        <w:jc w:val="both"/>
        <w:rPr>
          <w:rFonts w:ascii="Arial" w:hAnsi="Arial" w:cs="Arial"/>
          <w:spacing w:val="-1"/>
          <w:sz w:val="22"/>
          <w:szCs w:val="22"/>
        </w:rPr>
      </w:pPr>
    </w:p>
    <w:p w:rsidR="00FB6E60" w:rsidRDefault="00FB6E60" w:rsidP="00FC278C">
      <w:pPr>
        <w:pStyle w:val="BodyText"/>
        <w:tabs>
          <w:tab w:val="left" w:pos="1200"/>
        </w:tabs>
        <w:spacing w:line="259" w:lineRule="auto"/>
        <w:ind w:left="0"/>
        <w:jc w:val="both"/>
        <w:rPr>
          <w:rFonts w:ascii="Arial" w:hAnsi="Arial" w:cs="Arial"/>
          <w:spacing w:val="-1"/>
          <w:sz w:val="22"/>
          <w:szCs w:val="22"/>
        </w:rPr>
      </w:pPr>
      <w:r>
        <w:rPr>
          <w:rFonts w:ascii="Arial" w:hAnsi="Arial" w:cs="Arial"/>
          <w:noProof/>
          <w:spacing w:val="-1"/>
          <w:sz w:val="22"/>
          <w:szCs w:val="22"/>
        </w:rPr>
        <w:drawing>
          <wp:inline distT="0" distB="0" distL="0" distR="0">
            <wp:extent cx="2804984" cy="1869989"/>
            <wp:effectExtent l="19050" t="0" r="0" b="0"/>
            <wp:docPr id="16" name="Picture 1" descr="C:\Users\hweldon\Documents\Sites\Chris Hani Grave\Grading Submission Photos\IMG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weldon\Documents\Sites\Chris Hani Grave\Grading Submission Photos\IMG_1064.JPG"/>
                    <pic:cNvPicPr>
                      <a:picLocks noChangeAspect="1" noChangeArrowheads="1"/>
                    </pic:cNvPicPr>
                  </pic:nvPicPr>
                  <pic:blipFill>
                    <a:blip r:embed="rId10" cstate="print"/>
                    <a:srcRect/>
                    <a:stretch>
                      <a:fillRect/>
                    </a:stretch>
                  </pic:blipFill>
                  <pic:spPr bwMode="auto">
                    <a:xfrm>
                      <a:off x="0" y="0"/>
                      <a:ext cx="2806496" cy="1870997"/>
                    </a:xfrm>
                    <a:prstGeom prst="rect">
                      <a:avLst/>
                    </a:prstGeom>
                    <a:noFill/>
                    <a:ln w="9525">
                      <a:noFill/>
                      <a:miter lim="800000"/>
                      <a:headEnd/>
                      <a:tailEnd/>
                    </a:ln>
                  </pic:spPr>
                </pic:pic>
              </a:graphicData>
            </a:graphic>
          </wp:inline>
        </w:drawing>
      </w:r>
      <w:r w:rsidR="00C77494">
        <w:rPr>
          <w:rFonts w:ascii="Arial" w:hAnsi="Arial" w:cs="Arial"/>
          <w:spacing w:val="-1"/>
          <w:sz w:val="22"/>
          <w:szCs w:val="22"/>
        </w:rPr>
        <w:tab/>
      </w:r>
      <w:r w:rsidR="00C77494">
        <w:rPr>
          <w:rFonts w:ascii="Arial" w:hAnsi="Arial" w:cs="Arial"/>
          <w:spacing w:val="-1"/>
          <w:sz w:val="22"/>
          <w:szCs w:val="22"/>
        </w:rPr>
        <w:tab/>
      </w:r>
      <w:r w:rsidR="007C10FF">
        <w:rPr>
          <w:rFonts w:ascii="Arial" w:hAnsi="Arial" w:cs="Arial"/>
          <w:noProof/>
          <w:spacing w:val="-1"/>
          <w:sz w:val="22"/>
          <w:szCs w:val="22"/>
        </w:rPr>
        <w:drawing>
          <wp:inline distT="0" distB="0" distL="0" distR="0">
            <wp:extent cx="1562615" cy="2343921"/>
            <wp:effectExtent l="19050" t="0" r="0" b="0"/>
            <wp:docPr id="19" name="Picture 3" descr="C:\Users\hweldon\Documents\Sites\Chris Hani Grave\Grading Submission Photos\IMG_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weldon\Documents\Sites\Chris Hani Grave\Grading Submission Photos\IMG_1069.JPG"/>
                    <pic:cNvPicPr>
                      <a:picLocks noChangeAspect="1" noChangeArrowheads="1"/>
                    </pic:cNvPicPr>
                  </pic:nvPicPr>
                  <pic:blipFill>
                    <a:blip r:embed="rId11" cstate="print"/>
                    <a:srcRect/>
                    <a:stretch>
                      <a:fillRect/>
                    </a:stretch>
                  </pic:blipFill>
                  <pic:spPr bwMode="auto">
                    <a:xfrm>
                      <a:off x="0" y="0"/>
                      <a:ext cx="1566857" cy="2350284"/>
                    </a:xfrm>
                    <a:prstGeom prst="rect">
                      <a:avLst/>
                    </a:prstGeom>
                    <a:noFill/>
                    <a:ln w="9525">
                      <a:noFill/>
                      <a:miter lim="800000"/>
                      <a:headEnd/>
                      <a:tailEnd/>
                    </a:ln>
                  </pic:spPr>
                </pic:pic>
              </a:graphicData>
            </a:graphic>
          </wp:inline>
        </w:drawing>
      </w:r>
    </w:p>
    <w:p w:rsidR="00C77494" w:rsidRDefault="00C77494" w:rsidP="00FC278C">
      <w:pPr>
        <w:pStyle w:val="BodyText"/>
        <w:tabs>
          <w:tab w:val="left" w:pos="1200"/>
        </w:tabs>
        <w:spacing w:line="259" w:lineRule="auto"/>
        <w:ind w:left="0"/>
        <w:jc w:val="both"/>
        <w:rPr>
          <w:rFonts w:ascii="Arial" w:hAnsi="Arial" w:cs="Arial"/>
          <w:spacing w:val="-1"/>
          <w:sz w:val="22"/>
          <w:szCs w:val="22"/>
        </w:rPr>
      </w:pPr>
      <w:r>
        <w:rPr>
          <w:rFonts w:ascii="Arial" w:hAnsi="Arial" w:cs="Arial"/>
          <w:noProof/>
          <w:spacing w:val="-1"/>
          <w:sz w:val="22"/>
          <w:szCs w:val="22"/>
        </w:rPr>
        <w:pict>
          <v:shape id="_x0000_s1032" type="#_x0000_t202" style="position:absolute;left:0;text-align:left;margin-left:270.4pt;margin-top:.65pt;width:244.95pt;height:35pt;z-index:251663360;mso-width-relative:margin;mso-height-relative:margin" stroked="f">
            <v:textbox style="mso-next-textbox:#_x0000_s1032">
              <w:txbxContent>
                <w:p w:rsidR="00C77494" w:rsidRPr="007C10FF" w:rsidRDefault="00C77494" w:rsidP="00C77494">
                  <w:pPr>
                    <w:rPr>
                      <w:sz w:val="20"/>
                      <w:szCs w:val="20"/>
                    </w:rPr>
                  </w:pPr>
                  <w:r>
                    <w:rPr>
                      <w:rFonts w:ascii="Arial" w:hAnsi="Arial" w:cs="Arial"/>
                      <w:noProof/>
                      <w:spacing w:val="-1"/>
                      <w:sz w:val="20"/>
                      <w:szCs w:val="20"/>
                      <w:lang w:val="en-US"/>
                    </w:rPr>
                    <w:drawing>
                      <wp:inline distT="0" distB="0" distL="0" distR="0">
                        <wp:extent cx="2927985" cy="418539"/>
                        <wp:effectExtent l="19050" t="0" r="5715" b="0"/>
                        <wp:docPr id="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2927985" cy="418539"/>
                                </a:xfrm>
                                <a:prstGeom prst="rect">
                                  <a:avLst/>
                                </a:prstGeom>
                                <a:noFill/>
                                <a:ln w="9525">
                                  <a:noFill/>
                                  <a:miter lim="800000"/>
                                  <a:headEnd/>
                                  <a:tailEnd/>
                                </a:ln>
                              </pic:spPr>
                            </pic:pic>
                          </a:graphicData>
                        </a:graphic>
                      </wp:inline>
                    </w:drawing>
                  </w:r>
                </w:p>
              </w:txbxContent>
            </v:textbox>
          </v:shape>
        </w:pict>
      </w:r>
      <w:r>
        <w:rPr>
          <w:rFonts w:ascii="Arial" w:hAnsi="Arial" w:cs="Arial"/>
          <w:noProof/>
          <w:spacing w:val="-1"/>
          <w:sz w:val="22"/>
          <w:szCs w:val="22"/>
        </w:rPr>
        <w:pict>
          <v:shape id="_x0000_s1031" type="#_x0000_t202" style="position:absolute;left:0;text-align:left;margin-left:.9pt;margin-top:.65pt;width:244.95pt;height:35pt;z-index:251662336;mso-width-relative:margin;mso-height-relative:margin" stroked="f">
            <v:textbox style="mso-next-textbox:#_x0000_s1031">
              <w:txbxContent>
                <w:p w:rsidR="00C77494" w:rsidRPr="007C10FF" w:rsidRDefault="00C77494" w:rsidP="00C77494">
                  <w:pPr>
                    <w:rPr>
                      <w:sz w:val="20"/>
                      <w:szCs w:val="20"/>
                    </w:rPr>
                  </w:pPr>
                  <w:r>
                    <w:rPr>
                      <w:rFonts w:ascii="Arial" w:hAnsi="Arial" w:cs="Arial"/>
                      <w:spacing w:val="-1"/>
                      <w:sz w:val="20"/>
                      <w:szCs w:val="20"/>
                    </w:rPr>
                    <w:t>The start of the Chris Hani Memorial and Walk of Remembrance indicated by the pat t and lampposts</w:t>
                  </w:r>
                </w:p>
              </w:txbxContent>
            </v:textbox>
          </v:shape>
        </w:pict>
      </w:r>
    </w:p>
    <w:p w:rsidR="00C77494" w:rsidRDefault="00C77494" w:rsidP="00FC278C">
      <w:pPr>
        <w:pStyle w:val="BodyText"/>
        <w:tabs>
          <w:tab w:val="left" w:pos="1200"/>
        </w:tabs>
        <w:spacing w:line="259" w:lineRule="auto"/>
        <w:ind w:left="0"/>
        <w:jc w:val="both"/>
        <w:rPr>
          <w:rFonts w:ascii="Arial" w:hAnsi="Arial" w:cs="Arial"/>
          <w:spacing w:val="-1"/>
          <w:sz w:val="22"/>
          <w:szCs w:val="22"/>
        </w:rPr>
      </w:pPr>
    </w:p>
    <w:p w:rsidR="00C77494" w:rsidRDefault="00C77494" w:rsidP="00FC278C">
      <w:pPr>
        <w:pStyle w:val="BodyText"/>
        <w:tabs>
          <w:tab w:val="left" w:pos="1200"/>
        </w:tabs>
        <w:spacing w:line="259" w:lineRule="auto"/>
        <w:ind w:left="0"/>
        <w:jc w:val="both"/>
        <w:rPr>
          <w:rFonts w:ascii="Arial" w:hAnsi="Arial" w:cs="Arial"/>
          <w:spacing w:val="-1"/>
          <w:sz w:val="22"/>
          <w:szCs w:val="22"/>
        </w:rPr>
      </w:pPr>
    </w:p>
    <w:p w:rsidR="00C77494" w:rsidRDefault="00C77494" w:rsidP="00FC278C">
      <w:pPr>
        <w:pStyle w:val="BodyText"/>
        <w:tabs>
          <w:tab w:val="left" w:pos="1200"/>
        </w:tabs>
        <w:spacing w:line="259" w:lineRule="auto"/>
        <w:ind w:left="0"/>
        <w:jc w:val="both"/>
        <w:rPr>
          <w:rFonts w:ascii="Arial" w:hAnsi="Arial" w:cs="Arial"/>
          <w:spacing w:val="-1"/>
          <w:sz w:val="22"/>
          <w:szCs w:val="22"/>
        </w:rPr>
      </w:pPr>
    </w:p>
    <w:p w:rsidR="004175CD" w:rsidRPr="00C77494" w:rsidRDefault="00757943" w:rsidP="007C10FF">
      <w:pPr>
        <w:pStyle w:val="BodyCopy"/>
        <w:rPr>
          <w:rFonts w:ascii="Arial" w:eastAsia="Times New Roman" w:hAnsi="Arial" w:cs="Arial"/>
          <w:color w:val="252525"/>
          <w:sz w:val="22"/>
          <w:szCs w:val="22"/>
        </w:rPr>
      </w:pPr>
      <w:r w:rsidRPr="00C77494">
        <w:rPr>
          <w:rFonts w:ascii="Arial" w:hAnsi="Arial" w:cs="Arial"/>
          <w:sz w:val="22"/>
          <w:szCs w:val="22"/>
        </w:rPr>
        <w:t xml:space="preserve">The Chris Hani Memorial and Walk of </w:t>
      </w:r>
      <w:r w:rsidR="001D16AB" w:rsidRPr="00C77494">
        <w:rPr>
          <w:rFonts w:ascii="Arial" w:hAnsi="Arial" w:cs="Arial"/>
          <w:sz w:val="22"/>
          <w:szCs w:val="22"/>
        </w:rPr>
        <w:t>Remembrance</w:t>
      </w:r>
      <w:r w:rsidRPr="00C77494">
        <w:rPr>
          <w:rFonts w:ascii="Arial" w:hAnsi="Arial" w:cs="Arial"/>
          <w:sz w:val="22"/>
          <w:szCs w:val="22"/>
        </w:rPr>
        <w:t xml:space="preserve"> is also situated in the cemetery close to his gravesite and stretches about 50m along the cemetery</w:t>
      </w:r>
      <w:r w:rsidR="00D75A47" w:rsidRPr="00C77494">
        <w:rPr>
          <w:rFonts w:ascii="Arial" w:hAnsi="Arial" w:cs="Arial"/>
          <w:sz w:val="22"/>
          <w:szCs w:val="22"/>
        </w:rPr>
        <w:t>. T</w:t>
      </w:r>
      <w:r w:rsidR="004175CD" w:rsidRPr="00C77494">
        <w:rPr>
          <w:rFonts w:ascii="Arial" w:hAnsi="Arial" w:cs="Arial"/>
          <w:sz w:val="22"/>
          <w:szCs w:val="22"/>
        </w:rPr>
        <w:t xml:space="preserve">he </w:t>
      </w:r>
      <w:r w:rsidR="00102975" w:rsidRPr="00C77494">
        <w:rPr>
          <w:rFonts w:ascii="Arial" w:hAnsi="Arial" w:cs="Arial"/>
          <w:sz w:val="22"/>
          <w:szCs w:val="22"/>
        </w:rPr>
        <w:t>design</w:t>
      </w:r>
      <w:r w:rsidR="004175CD" w:rsidRPr="00C77494">
        <w:rPr>
          <w:rFonts w:ascii="Arial" w:hAnsi="Arial" w:cs="Arial"/>
          <w:sz w:val="22"/>
          <w:szCs w:val="22"/>
        </w:rPr>
        <w:t xml:space="preserve"> and </w:t>
      </w:r>
      <w:r w:rsidR="00102975" w:rsidRPr="00C77494">
        <w:rPr>
          <w:rFonts w:ascii="Arial" w:hAnsi="Arial" w:cs="Arial"/>
          <w:sz w:val="22"/>
          <w:szCs w:val="22"/>
        </w:rPr>
        <w:t>construction</w:t>
      </w:r>
      <w:r w:rsidR="004175CD" w:rsidRPr="00C77494">
        <w:rPr>
          <w:rFonts w:ascii="Arial" w:hAnsi="Arial" w:cs="Arial"/>
          <w:sz w:val="22"/>
          <w:szCs w:val="22"/>
        </w:rPr>
        <w:t xml:space="preserve"> </w:t>
      </w:r>
      <w:r w:rsidR="00D75A47" w:rsidRPr="00C77494">
        <w:rPr>
          <w:rFonts w:ascii="Arial" w:hAnsi="Arial" w:cs="Arial"/>
          <w:sz w:val="22"/>
          <w:szCs w:val="22"/>
        </w:rPr>
        <w:t xml:space="preserve">is </w:t>
      </w:r>
      <w:r w:rsidR="00102975" w:rsidRPr="00C77494">
        <w:rPr>
          <w:rFonts w:ascii="Arial" w:hAnsi="Arial" w:cs="Arial"/>
          <w:sz w:val="22"/>
          <w:szCs w:val="22"/>
        </w:rPr>
        <w:t>f</w:t>
      </w:r>
      <w:r w:rsidR="004175CD" w:rsidRPr="00C77494">
        <w:rPr>
          <w:rFonts w:ascii="Arial" w:hAnsi="Arial" w:cs="Arial"/>
          <w:sz w:val="22"/>
          <w:szCs w:val="22"/>
        </w:rPr>
        <w:t xml:space="preserve">ull of </w:t>
      </w:r>
      <w:r w:rsidR="00102975" w:rsidRPr="00C77494">
        <w:rPr>
          <w:rFonts w:ascii="Arial" w:hAnsi="Arial" w:cs="Arial"/>
          <w:sz w:val="22"/>
          <w:szCs w:val="22"/>
        </w:rPr>
        <w:t>symbolism</w:t>
      </w:r>
      <w:r w:rsidR="004175CD" w:rsidRPr="00C77494">
        <w:rPr>
          <w:rFonts w:ascii="Arial" w:hAnsi="Arial" w:cs="Arial"/>
          <w:sz w:val="22"/>
          <w:szCs w:val="22"/>
        </w:rPr>
        <w:t xml:space="preserve"> and </w:t>
      </w:r>
      <w:r w:rsidR="00102975" w:rsidRPr="00C77494">
        <w:rPr>
          <w:rFonts w:ascii="Arial" w:hAnsi="Arial" w:cs="Arial"/>
          <w:sz w:val="22"/>
          <w:szCs w:val="22"/>
        </w:rPr>
        <w:t xml:space="preserve">representations. </w:t>
      </w:r>
      <w:r w:rsidRPr="00C77494">
        <w:rPr>
          <w:rFonts w:ascii="Arial" w:eastAsia="Times New Roman" w:hAnsi="Arial" w:cs="Arial"/>
          <w:color w:val="252525"/>
          <w:sz w:val="22"/>
          <w:szCs w:val="22"/>
        </w:rPr>
        <w:t xml:space="preserve">The </w:t>
      </w:r>
      <w:r w:rsidR="004175CD" w:rsidRPr="00C77494">
        <w:rPr>
          <w:rFonts w:ascii="Arial" w:eastAsia="Times New Roman" w:hAnsi="Arial" w:cs="Arial"/>
          <w:color w:val="252525"/>
          <w:sz w:val="22"/>
          <w:szCs w:val="22"/>
        </w:rPr>
        <w:t>circular memoria</w:t>
      </w:r>
      <w:r w:rsidRPr="00C77494">
        <w:rPr>
          <w:rFonts w:ascii="Arial" w:eastAsia="Times New Roman" w:hAnsi="Arial" w:cs="Arial"/>
          <w:color w:val="252525"/>
          <w:sz w:val="22"/>
          <w:szCs w:val="22"/>
        </w:rPr>
        <w:t xml:space="preserve">l </w:t>
      </w:r>
      <w:r w:rsidR="00D75A47" w:rsidRPr="00C77494">
        <w:rPr>
          <w:rFonts w:ascii="Arial" w:eastAsia="Times New Roman" w:hAnsi="Arial" w:cs="Arial"/>
          <w:color w:val="252525"/>
          <w:sz w:val="22"/>
          <w:szCs w:val="22"/>
        </w:rPr>
        <w:t>is enclosed</w:t>
      </w:r>
      <w:r w:rsidR="004175CD" w:rsidRPr="00C77494">
        <w:rPr>
          <w:rFonts w:ascii="Arial" w:eastAsia="Times New Roman" w:hAnsi="Arial" w:cs="Arial"/>
          <w:color w:val="252525"/>
          <w:sz w:val="22"/>
          <w:szCs w:val="22"/>
        </w:rPr>
        <w:t xml:space="preserve"> with four large granite pillars </w:t>
      </w:r>
      <w:r w:rsidR="00D75A47" w:rsidRPr="00C77494">
        <w:rPr>
          <w:rFonts w:ascii="Arial" w:eastAsia="Times New Roman" w:hAnsi="Arial" w:cs="Arial"/>
          <w:color w:val="252525"/>
          <w:sz w:val="22"/>
          <w:szCs w:val="22"/>
        </w:rPr>
        <w:t xml:space="preserve">which </w:t>
      </w:r>
      <w:r w:rsidR="004175CD" w:rsidRPr="00C77494">
        <w:rPr>
          <w:rFonts w:ascii="Arial" w:eastAsia="Times New Roman" w:hAnsi="Arial" w:cs="Arial"/>
          <w:color w:val="252525"/>
          <w:sz w:val="22"/>
          <w:szCs w:val="22"/>
        </w:rPr>
        <w:t>represent the four pillars that underpinned the struggle</w:t>
      </w:r>
      <w:r w:rsidR="00102975" w:rsidRPr="00C77494">
        <w:rPr>
          <w:rFonts w:ascii="Arial" w:eastAsia="Times New Roman" w:hAnsi="Arial" w:cs="Arial"/>
          <w:color w:val="252525"/>
          <w:sz w:val="22"/>
          <w:szCs w:val="22"/>
        </w:rPr>
        <w:t xml:space="preserve">. </w:t>
      </w:r>
      <w:r w:rsidR="004175CD" w:rsidRPr="00C77494">
        <w:rPr>
          <w:rFonts w:ascii="Arial" w:eastAsia="Times New Roman" w:hAnsi="Arial" w:cs="Arial"/>
          <w:color w:val="252525"/>
          <w:sz w:val="22"/>
          <w:szCs w:val="22"/>
        </w:rPr>
        <w:t xml:space="preserve">The memorial </w:t>
      </w:r>
      <w:r w:rsidR="00D75A47" w:rsidRPr="00C77494">
        <w:rPr>
          <w:rFonts w:ascii="Arial" w:eastAsia="Times New Roman" w:hAnsi="Arial" w:cs="Arial"/>
          <w:color w:val="252525"/>
          <w:sz w:val="22"/>
          <w:szCs w:val="22"/>
        </w:rPr>
        <w:t>is</w:t>
      </w:r>
      <w:r w:rsidR="004175CD" w:rsidRPr="00C77494">
        <w:rPr>
          <w:rFonts w:ascii="Arial" w:eastAsia="Times New Roman" w:hAnsi="Arial" w:cs="Arial"/>
          <w:color w:val="252525"/>
          <w:sz w:val="22"/>
          <w:szCs w:val="22"/>
        </w:rPr>
        <w:t xml:space="preserve"> situated </w:t>
      </w:r>
      <w:r w:rsidR="00D75A47" w:rsidRPr="00C77494">
        <w:rPr>
          <w:rFonts w:ascii="Arial" w:eastAsia="Times New Roman" w:hAnsi="Arial" w:cs="Arial"/>
          <w:color w:val="252525"/>
          <w:sz w:val="22"/>
          <w:szCs w:val="22"/>
        </w:rPr>
        <w:t xml:space="preserve">at </w:t>
      </w:r>
      <w:r w:rsidR="004175CD" w:rsidRPr="00C77494">
        <w:rPr>
          <w:rFonts w:ascii="Arial" w:eastAsia="Times New Roman" w:hAnsi="Arial" w:cs="Arial"/>
          <w:color w:val="252525"/>
          <w:sz w:val="22"/>
          <w:szCs w:val="22"/>
        </w:rPr>
        <w:t xml:space="preserve">a 32 </w:t>
      </w:r>
      <w:r w:rsidR="00102975" w:rsidRPr="00C77494">
        <w:rPr>
          <w:rFonts w:ascii="Arial" w:eastAsia="Times New Roman" w:hAnsi="Arial" w:cs="Arial"/>
          <w:color w:val="252525"/>
          <w:sz w:val="22"/>
          <w:szCs w:val="22"/>
        </w:rPr>
        <w:t>degrees</w:t>
      </w:r>
      <w:r w:rsidR="004175CD" w:rsidRPr="00C77494">
        <w:rPr>
          <w:rFonts w:ascii="Arial" w:eastAsia="Times New Roman" w:hAnsi="Arial" w:cs="Arial"/>
          <w:color w:val="252525"/>
          <w:sz w:val="22"/>
          <w:szCs w:val="22"/>
        </w:rPr>
        <w:t xml:space="preserve"> angel from the grave (representing </w:t>
      </w:r>
      <w:r w:rsidR="00102975" w:rsidRPr="00C77494">
        <w:rPr>
          <w:rFonts w:ascii="Arial" w:eastAsia="Times New Roman" w:hAnsi="Arial" w:cs="Arial"/>
          <w:color w:val="252525"/>
          <w:sz w:val="22"/>
          <w:szCs w:val="22"/>
        </w:rPr>
        <w:t>the years</w:t>
      </w:r>
      <w:r w:rsidR="00D75A47" w:rsidRPr="00C77494">
        <w:rPr>
          <w:rFonts w:ascii="Arial" w:eastAsia="Times New Roman" w:hAnsi="Arial" w:cs="Arial"/>
          <w:color w:val="252525"/>
          <w:sz w:val="22"/>
          <w:szCs w:val="22"/>
        </w:rPr>
        <w:t xml:space="preserve"> Hani was a member of </w:t>
      </w:r>
      <w:r w:rsidR="00D75A47" w:rsidRPr="00C77494">
        <w:rPr>
          <w:rFonts w:ascii="Arial" w:eastAsia="Times New Roman" w:hAnsi="Arial" w:cs="Arial"/>
          <w:color w:val="252525"/>
          <w:sz w:val="22"/>
          <w:szCs w:val="22"/>
        </w:rPr>
        <w:lastRenderedPageBreak/>
        <w:t xml:space="preserve">the </w:t>
      </w:r>
      <w:r w:rsidR="004175CD" w:rsidRPr="00C77494">
        <w:rPr>
          <w:rFonts w:ascii="Arial" w:eastAsia="Times New Roman" w:hAnsi="Arial" w:cs="Arial"/>
          <w:color w:val="252525"/>
          <w:sz w:val="22"/>
          <w:szCs w:val="22"/>
        </w:rPr>
        <w:t xml:space="preserve">SACP) and offers a direct visual line to </w:t>
      </w:r>
      <w:r w:rsidR="00102975" w:rsidRPr="00C77494">
        <w:rPr>
          <w:rFonts w:ascii="Arial" w:eastAsia="Times New Roman" w:hAnsi="Arial" w:cs="Arial"/>
          <w:color w:val="252525"/>
          <w:sz w:val="22"/>
          <w:szCs w:val="22"/>
        </w:rPr>
        <w:t>the</w:t>
      </w:r>
      <w:r w:rsidR="004175CD" w:rsidRPr="00C77494">
        <w:rPr>
          <w:rFonts w:ascii="Arial" w:eastAsia="Times New Roman" w:hAnsi="Arial" w:cs="Arial"/>
          <w:color w:val="252525"/>
          <w:sz w:val="22"/>
          <w:szCs w:val="22"/>
        </w:rPr>
        <w:t xml:space="preserve"> grave</w:t>
      </w:r>
      <w:r w:rsidR="00102975" w:rsidRPr="00C77494">
        <w:rPr>
          <w:rFonts w:ascii="Arial" w:eastAsia="Times New Roman" w:hAnsi="Arial" w:cs="Arial"/>
          <w:color w:val="252525"/>
          <w:sz w:val="22"/>
          <w:szCs w:val="22"/>
        </w:rPr>
        <w:t xml:space="preserve">. </w:t>
      </w:r>
      <w:r w:rsidR="004175CD" w:rsidRPr="00C77494">
        <w:rPr>
          <w:rFonts w:ascii="Arial" w:eastAsia="Times New Roman" w:hAnsi="Arial" w:cs="Arial"/>
          <w:color w:val="252525"/>
          <w:sz w:val="22"/>
          <w:szCs w:val="22"/>
        </w:rPr>
        <w:t xml:space="preserve">In the centre of the podium </w:t>
      </w:r>
      <w:r w:rsidR="00102975" w:rsidRPr="00C77494">
        <w:rPr>
          <w:rFonts w:ascii="Arial" w:eastAsia="Times New Roman" w:hAnsi="Arial" w:cs="Arial"/>
          <w:color w:val="252525"/>
          <w:sz w:val="22"/>
          <w:szCs w:val="22"/>
        </w:rPr>
        <w:t>is granite</w:t>
      </w:r>
      <w:r w:rsidR="007C10FF" w:rsidRPr="00C77494">
        <w:rPr>
          <w:rFonts w:ascii="Arial" w:eastAsia="Times New Roman" w:hAnsi="Arial" w:cs="Arial"/>
          <w:color w:val="252525"/>
          <w:sz w:val="22"/>
          <w:szCs w:val="22"/>
        </w:rPr>
        <w:t xml:space="preserve"> </w:t>
      </w:r>
      <w:r w:rsidR="00102975" w:rsidRPr="00C77494">
        <w:rPr>
          <w:rFonts w:ascii="Arial" w:eastAsia="Times New Roman" w:hAnsi="Arial" w:cs="Arial"/>
          <w:color w:val="252525"/>
          <w:sz w:val="22"/>
          <w:szCs w:val="22"/>
        </w:rPr>
        <w:t>cube</w:t>
      </w:r>
      <w:r w:rsidR="004175CD" w:rsidRPr="00C77494">
        <w:rPr>
          <w:rFonts w:ascii="Arial" w:eastAsia="Times New Roman" w:hAnsi="Arial" w:cs="Arial"/>
          <w:color w:val="252525"/>
          <w:sz w:val="22"/>
          <w:szCs w:val="22"/>
        </w:rPr>
        <w:t xml:space="preserve"> </w:t>
      </w:r>
      <w:r w:rsidR="00102975" w:rsidRPr="00C77494">
        <w:rPr>
          <w:rFonts w:ascii="Arial" w:eastAsia="Times New Roman" w:hAnsi="Arial" w:cs="Arial"/>
          <w:color w:val="252525"/>
          <w:sz w:val="22"/>
          <w:szCs w:val="22"/>
        </w:rPr>
        <w:t>bearing a</w:t>
      </w:r>
      <w:r w:rsidR="004175CD" w:rsidRPr="00C77494">
        <w:rPr>
          <w:rFonts w:ascii="Arial" w:eastAsia="Times New Roman" w:hAnsi="Arial" w:cs="Arial"/>
          <w:color w:val="252525"/>
          <w:sz w:val="22"/>
          <w:szCs w:val="22"/>
        </w:rPr>
        <w:t xml:space="preserve"> sand blasted profile of </w:t>
      </w:r>
      <w:r w:rsidR="00102975" w:rsidRPr="00C77494">
        <w:rPr>
          <w:rFonts w:ascii="Arial" w:eastAsia="Times New Roman" w:hAnsi="Arial" w:cs="Arial"/>
          <w:color w:val="252525"/>
          <w:sz w:val="22"/>
          <w:szCs w:val="22"/>
        </w:rPr>
        <w:t>Chris</w:t>
      </w:r>
      <w:r w:rsidR="004175CD" w:rsidRPr="00C77494">
        <w:rPr>
          <w:rFonts w:ascii="Arial" w:eastAsia="Times New Roman" w:hAnsi="Arial" w:cs="Arial"/>
          <w:color w:val="252525"/>
          <w:sz w:val="22"/>
          <w:szCs w:val="22"/>
        </w:rPr>
        <w:t xml:space="preserve"> </w:t>
      </w:r>
      <w:r w:rsidR="00102975" w:rsidRPr="00C77494">
        <w:rPr>
          <w:rFonts w:ascii="Arial" w:eastAsia="Times New Roman" w:hAnsi="Arial" w:cs="Arial"/>
          <w:color w:val="252525"/>
          <w:sz w:val="22"/>
          <w:szCs w:val="22"/>
        </w:rPr>
        <w:t>Hani</w:t>
      </w:r>
      <w:r w:rsidR="004175CD" w:rsidRPr="00C77494">
        <w:rPr>
          <w:rFonts w:ascii="Arial" w:eastAsia="Times New Roman" w:hAnsi="Arial" w:cs="Arial"/>
          <w:color w:val="252525"/>
          <w:sz w:val="22"/>
          <w:szCs w:val="22"/>
        </w:rPr>
        <w:t xml:space="preserve"> on each side. </w:t>
      </w:r>
    </w:p>
    <w:p w:rsidR="004175CD" w:rsidRPr="00FC278C" w:rsidRDefault="00C77494" w:rsidP="00C77494">
      <w:pPr>
        <w:pStyle w:val="BodyText"/>
        <w:tabs>
          <w:tab w:val="left" w:pos="1200"/>
        </w:tabs>
        <w:spacing w:line="259" w:lineRule="auto"/>
        <w:ind w:left="0"/>
        <w:jc w:val="center"/>
        <w:rPr>
          <w:rFonts w:ascii="Arial" w:eastAsia="Times New Roman" w:hAnsi="Arial" w:cs="Arial"/>
          <w:color w:val="252525"/>
          <w:sz w:val="22"/>
          <w:szCs w:val="22"/>
        </w:rPr>
      </w:pPr>
      <w:r>
        <w:rPr>
          <w:rFonts w:ascii="Arial" w:eastAsia="Times New Roman" w:hAnsi="Arial" w:cs="Arial"/>
          <w:noProof/>
          <w:color w:val="252525"/>
          <w:sz w:val="22"/>
          <w:szCs w:val="22"/>
        </w:rPr>
        <w:drawing>
          <wp:inline distT="0" distB="0" distL="0" distR="0">
            <wp:extent cx="4536474" cy="3024315"/>
            <wp:effectExtent l="19050" t="0" r="0" b="0"/>
            <wp:docPr id="32" name="Picture 11" descr="C:\Users\hweldon\Documents\Sites\Chris Hani Grave\Grading Submission Photos\IMG_1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weldon\Documents\Sites\Chris Hani Grave\Grading Submission Photos\IMG_1074.JPG"/>
                    <pic:cNvPicPr>
                      <a:picLocks noChangeAspect="1" noChangeArrowheads="1"/>
                    </pic:cNvPicPr>
                  </pic:nvPicPr>
                  <pic:blipFill>
                    <a:blip r:embed="rId13"/>
                    <a:srcRect/>
                    <a:stretch>
                      <a:fillRect/>
                    </a:stretch>
                  </pic:blipFill>
                  <pic:spPr bwMode="auto">
                    <a:xfrm>
                      <a:off x="0" y="0"/>
                      <a:ext cx="4556332" cy="3037554"/>
                    </a:xfrm>
                    <a:prstGeom prst="rect">
                      <a:avLst/>
                    </a:prstGeom>
                    <a:noFill/>
                    <a:ln w="9525">
                      <a:noFill/>
                      <a:miter lim="800000"/>
                      <a:headEnd/>
                      <a:tailEnd/>
                    </a:ln>
                  </pic:spPr>
                </pic:pic>
              </a:graphicData>
            </a:graphic>
          </wp:inline>
        </w:drawing>
      </w:r>
    </w:p>
    <w:p w:rsidR="00C77494" w:rsidRDefault="00C77494" w:rsidP="00FC278C">
      <w:pPr>
        <w:pStyle w:val="BodyText"/>
        <w:tabs>
          <w:tab w:val="left" w:pos="1200"/>
        </w:tabs>
        <w:spacing w:line="259" w:lineRule="auto"/>
        <w:ind w:left="0"/>
        <w:jc w:val="both"/>
        <w:rPr>
          <w:rFonts w:ascii="Arial" w:eastAsia="Times New Roman" w:hAnsi="Arial" w:cs="Arial"/>
          <w:color w:val="252525"/>
          <w:sz w:val="22"/>
          <w:szCs w:val="22"/>
        </w:rPr>
      </w:pPr>
      <w:r w:rsidRPr="00C77494">
        <w:rPr>
          <w:rFonts w:ascii="Arial" w:hAnsi="Arial" w:cs="Arial"/>
          <w:noProof/>
          <w:spacing w:val="-1"/>
          <w:sz w:val="22"/>
          <w:szCs w:val="22"/>
          <w:lang w:eastAsia="zh-TW"/>
        </w:rPr>
        <w:pict>
          <v:shape id="_x0000_s1033" type="#_x0000_t202" style="position:absolute;left:0;text-align:left;margin-left:48.2pt;margin-top:.7pt;width:356.15pt;height:44.95pt;z-index:251665408;mso-height-percent:200;mso-height-percent:200;mso-width-relative:margin;mso-height-relative:margin" stroked="f">
            <v:textbox style="mso-fit-shape-to-text:t">
              <w:txbxContent>
                <w:p w:rsidR="00C77494" w:rsidRPr="00C77494" w:rsidRDefault="00C77494" w:rsidP="00C77494">
                  <w:pPr>
                    <w:jc w:val="center"/>
                    <w:rPr>
                      <w:rFonts w:ascii="Arial" w:hAnsi="Arial" w:cs="Arial"/>
                      <w:sz w:val="20"/>
                      <w:szCs w:val="20"/>
                    </w:rPr>
                  </w:pPr>
                  <w:r w:rsidRPr="00C77494">
                    <w:rPr>
                      <w:rFonts w:ascii="Arial" w:hAnsi="Arial" w:cs="Arial"/>
                      <w:sz w:val="20"/>
                      <w:szCs w:val="20"/>
                    </w:rPr>
                    <w:t>The circular memorial and pillars with cube in the centre</w:t>
                  </w:r>
                </w:p>
              </w:txbxContent>
            </v:textbox>
          </v:shape>
        </w:pict>
      </w:r>
    </w:p>
    <w:p w:rsidR="00C77494" w:rsidRDefault="00C77494" w:rsidP="00FC278C">
      <w:pPr>
        <w:pStyle w:val="BodyText"/>
        <w:tabs>
          <w:tab w:val="left" w:pos="1200"/>
        </w:tabs>
        <w:spacing w:line="259" w:lineRule="auto"/>
        <w:ind w:left="0"/>
        <w:jc w:val="both"/>
        <w:rPr>
          <w:rFonts w:ascii="Arial" w:eastAsia="Times New Roman" w:hAnsi="Arial" w:cs="Arial"/>
          <w:color w:val="252525"/>
          <w:sz w:val="22"/>
          <w:szCs w:val="22"/>
        </w:rPr>
      </w:pPr>
    </w:p>
    <w:p w:rsidR="004175CD" w:rsidRDefault="00C77494" w:rsidP="00FC278C">
      <w:pPr>
        <w:pStyle w:val="BodyText"/>
        <w:tabs>
          <w:tab w:val="left" w:pos="1200"/>
        </w:tabs>
        <w:spacing w:line="259" w:lineRule="auto"/>
        <w:ind w:left="0"/>
        <w:jc w:val="both"/>
        <w:rPr>
          <w:rFonts w:ascii="Arial" w:eastAsia="Times New Roman" w:hAnsi="Arial" w:cs="Arial"/>
          <w:color w:val="252525"/>
          <w:sz w:val="22"/>
          <w:szCs w:val="22"/>
        </w:rPr>
      </w:pPr>
      <w:r>
        <w:rPr>
          <w:rFonts w:ascii="Arial" w:eastAsia="Times New Roman" w:hAnsi="Arial" w:cs="Arial"/>
          <w:color w:val="252525"/>
          <w:sz w:val="22"/>
          <w:szCs w:val="22"/>
        </w:rPr>
        <w:t>F</w:t>
      </w:r>
      <w:r w:rsidR="00D75A47">
        <w:rPr>
          <w:rFonts w:ascii="Arial" w:eastAsia="Times New Roman" w:hAnsi="Arial" w:cs="Arial"/>
          <w:color w:val="252525"/>
          <w:sz w:val="22"/>
          <w:szCs w:val="22"/>
        </w:rPr>
        <w:t>rom the m</w:t>
      </w:r>
      <w:r w:rsidR="004175CD" w:rsidRPr="00FC278C">
        <w:rPr>
          <w:rFonts w:ascii="Arial" w:eastAsia="Times New Roman" w:hAnsi="Arial" w:cs="Arial"/>
          <w:color w:val="252525"/>
          <w:sz w:val="22"/>
          <w:szCs w:val="22"/>
        </w:rPr>
        <w:t>emorial</w:t>
      </w:r>
      <w:r w:rsidR="00102975">
        <w:rPr>
          <w:rFonts w:ascii="Arial" w:eastAsia="Times New Roman" w:hAnsi="Arial" w:cs="Arial"/>
          <w:color w:val="252525"/>
          <w:sz w:val="22"/>
          <w:szCs w:val="22"/>
        </w:rPr>
        <w:t>,</w:t>
      </w:r>
      <w:r w:rsidR="004175CD" w:rsidRPr="00FC278C">
        <w:rPr>
          <w:rFonts w:ascii="Arial" w:eastAsia="Times New Roman" w:hAnsi="Arial" w:cs="Arial"/>
          <w:color w:val="252525"/>
          <w:sz w:val="22"/>
          <w:szCs w:val="22"/>
        </w:rPr>
        <w:t xml:space="preserve"> the Walk of</w:t>
      </w:r>
      <w:r w:rsidR="00102975">
        <w:rPr>
          <w:rFonts w:ascii="Arial" w:eastAsia="Times New Roman" w:hAnsi="Arial" w:cs="Arial"/>
          <w:color w:val="252525"/>
          <w:sz w:val="22"/>
          <w:szCs w:val="22"/>
        </w:rPr>
        <w:t xml:space="preserve"> </w:t>
      </w:r>
      <w:r w:rsidR="00102975" w:rsidRPr="00FC278C">
        <w:rPr>
          <w:rFonts w:ascii="Arial" w:eastAsia="Times New Roman" w:hAnsi="Arial" w:cs="Arial"/>
          <w:color w:val="252525"/>
          <w:sz w:val="22"/>
          <w:szCs w:val="22"/>
        </w:rPr>
        <w:t>Remembrance</w:t>
      </w:r>
      <w:r w:rsidR="004175CD" w:rsidRPr="00FC278C">
        <w:rPr>
          <w:rFonts w:ascii="Arial" w:eastAsia="Times New Roman" w:hAnsi="Arial" w:cs="Arial"/>
          <w:color w:val="252525"/>
          <w:sz w:val="22"/>
          <w:szCs w:val="22"/>
        </w:rPr>
        <w:t xml:space="preserve"> meanders in curved path to the Wall </w:t>
      </w:r>
      <w:r w:rsidR="00102975" w:rsidRPr="00FC278C">
        <w:rPr>
          <w:rFonts w:ascii="Arial" w:eastAsia="Times New Roman" w:hAnsi="Arial" w:cs="Arial"/>
          <w:color w:val="252525"/>
          <w:sz w:val="22"/>
          <w:szCs w:val="22"/>
        </w:rPr>
        <w:t xml:space="preserve">of Remembrance. </w:t>
      </w:r>
      <w:r w:rsidR="004175CD" w:rsidRPr="00FC278C">
        <w:rPr>
          <w:rFonts w:ascii="Arial" w:eastAsia="Times New Roman" w:hAnsi="Arial" w:cs="Arial"/>
          <w:color w:val="252525"/>
          <w:sz w:val="22"/>
          <w:szCs w:val="22"/>
        </w:rPr>
        <w:t xml:space="preserve">The design of the walk is to </w:t>
      </w:r>
      <w:r w:rsidR="00102975" w:rsidRPr="00FC278C">
        <w:rPr>
          <w:rFonts w:ascii="Arial" w:eastAsia="Times New Roman" w:hAnsi="Arial" w:cs="Arial"/>
          <w:color w:val="252525"/>
          <w:sz w:val="22"/>
          <w:szCs w:val="22"/>
        </w:rPr>
        <w:t>encourage</w:t>
      </w:r>
      <w:r w:rsidR="004175CD" w:rsidRPr="00FC278C">
        <w:rPr>
          <w:rFonts w:ascii="Arial" w:eastAsia="Times New Roman" w:hAnsi="Arial" w:cs="Arial"/>
          <w:color w:val="252525"/>
          <w:sz w:val="22"/>
          <w:szCs w:val="22"/>
        </w:rPr>
        <w:t xml:space="preserve"> contemplation </w:t>
      </w:r>
      <w:r w:rsidR="00102975" w:rsidRPr="00FC278C">
        <w:rPr>
          <w:rFonts w:ascii="Arial" w:eastAsia="Times New Roman" w:hAnsi="Arial" w:cs="Arial"/>
          <w:color w:val="252525"/>
          <w:sz w:val="22"/>
          <w:szCs w:val="22"/>
        </w:rPr>
        <w:t>and</w:t>
      </w:r>
      <w:r w:rsidR="004175CD" w:rsidRPr="00FC278C">
        <w:rPr>
          <w:rFonts w:ascii="Arial" w:eastAsia="Times New Roman" w:hAnsi="Arial" w:cs="Arial"/>
          <w:color w:val="252525"/>
          <w:sz w:val="22"/>
          <w:szCs w:val="22"/>
        </w:rPr>
        <w:t xml:space="preserve"> </w:t>
      </w:r>
      <w:r w:rsidR="00102975" w:rsidRPr="00FC278C">
        <w:rPr>
          <w:rFonts w:ascii="Arial" w:eastAsia="Times New Roman" w:hAnsi="Arial" w:cs="Arial"/>
          <w:color w:val="252525"/>
          <w:sz w:val="22"/>
          <w:szCs w:val="22"/>
        </w:rPr>
        <w:t>reflection</w:t>
      </w:r>
      <w:r w:rsidR="004175CD" w:rsidRPr="00FC278C">
        <w:rPr>
          <w:rFonts w:ascii="Arial" w:eastAsia="Times New Roman" w:hAnsi="Arial" w:cs="Arial"/>
          <w:color w:val="252525"/>
          <w:sz w:val="22"/>
          <w:szCs w:val="22"/>
        </w:rPr>
        <w:t xml:space="preserve"> and represents the paths taken by those </w:t>
      </w:r>
      <w:r w:rsidR="00102975" w:rsidRPr="00FC278C">
        <w:rPr>
          <w:rFonts w:ascii="Arial" w:eastAsia="Times New Roman" w:hAnsi="Arial" w:cs="Arial"/>
          <w:color w:val="252525"/>
          <w:sz w:val="22"/>
          <w:szCs w:val="22"/>
        </w:rPr>
        <w:t>involved</w:t>
      </w:r>
      <w:r w:rsidR="004175CD" w:rsidRPr="00FC278C">
        <w:rPr>
          <w:rFonts w:ascii="Arial" w:eastAsia="Times New Roman" w:hAnsi="Arial" w:cs="Arial"/>
          <w:color w:val="252525"/>
          <w:sz w:val="22"/>
          <w:szCs w:val="22"/>
        </w:rPr>
        <w:t xml:space="preserve"> in the struggle. </w:t>
      </w:r>
    </w:p>
    <w:p w:rsidR="007C10FF" w:rsidRDefault="007C10FF" w:rsidP="00FC278C">
      <w:pPr>
        <w:pStyle w:val="BodyText"/>
        <w:tabs>
          <w:tab w:val="left" w:pos="1200"/>
        </w:tabs>
        <w:spacing w:line="259" w:lineRule="auto"/>
        <w:ind w:left="0"/>
        <w:jc w:val="both"/>
        <w:rPr>
          <w:rFonts w:ascii="Arial" w:eastAsia="Times New Roman" w:hAnsi="Arial" w:cs="Arial"/>
          <w:color w:val="252525"/>
          <w:sz w:val="22"/>
          <w:szCs w:val="22"/>
        </w:rPr>
      </w:pPr>
    </w:p>
    <w:p w:rsidR="007C10FF" w:rsidRPr="00FC278C" w:rsidRDefault="00C77494" w:rsidP="00C77494">
      <w:pPr>
        <w:pStyle w:val="BodyText"/>
        <w:tabs>
          <w:tab w:val="left" w:pos="1200"/>
        </w:tabs>
        <w:spacing w:line="259" w:lineRule="auto"/>
        <w:ind w:left="0"/>
        <w:jc w:val="center"/>
        <w:rPr>
          <w:rFonts w:ascii="Arial" w:eastAsia="Times New Roman" w:hAnsi="Arial" w:cs="Arial"/>
          <w:color w:val="252525"/>
          <w:sz w:val="22"/>
          <w:szCs w:val="22"/>
        </w:rPr>
      </w:pPr>
      <w:r w:rsidRPr="00C77494">
        <w:rPr>
          <w:rFonts w:ascii="Arial" w:eastAsia="Times New Roman" w:hAnsi="Arial" w:cs="Arial"/>
          <w:color w:val="252525"/>
          <w:sz w:val="22"/>
          <w:szCs w:val="22"/>
        </w:rPr>
        <w:drawing>
          <wp:inline distT="0" distB="0" distL="0" distR="0">
            <wp:extent cx="3274542" cy="2183027"/>
            <wp:effectExtent l="19050" t="0" r="2058" b="0"/>
            <wp:docPr id="45" name="Picture 4" descr="C:\Users\hweldon\Documents\Sites\Chris Hani Grave\Grading Submission Photos\IMG_1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weldon\Documents\Sites\Chris Hani Grave\Grading Submission Photos\IMG_1072.JPG"/>
                    <pic:cNvPicPr>
                      <a:picLocks noChangeAspect="1" noChangeArrowheads="1"/>
                    </pic:cNvPicPr>
                  </pic:nvPicPr>
                  <pic:blipFill>
                    <a:blip r:embed="rId14" cstate="print"/>
                    <a:srcRect/>
                    <a:stretch>
                      <a:fillRect/>
                    </a:stretch>
                  </pic:blipFill>
                  <pic:spPr bwMode="auto">
                    <a:xfrm>
                      <a:off x="0" y="0"/>
                      <a:ext cx="3278048" cy="2185365"/>
                    </a:xfrm>
                    <a:prstGeom prst="rect">
                      <a:avLst/>
                    </a:prstGeom>
                    <a:noFill/>
                    <a:ln w="9525">
                      <a:noFill/>
                      <a:miter lim="800000"/>
                      <a:headEnd/>
                      <a:tailEnd/>
                    </a:ln>
                  </pic:spPr>
                </pic:pic>
              </a:graphicData>
            </a:graphic>
          </wp:inline>
        </w:drawing>
      </w:r>
    </w:p>
    <w:p w:rsidR="004175CD"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r>
        <w:rPr>
          <w:rFonts w:ascii="Arial" w:eastAsia="Times New Roman" w:hAnsi="Arial" w:cs="Arial"/>
          <w:noProof/>
          <w:color w:val="252525"/>
          <w:sz w:val="22"/>
          <w:szCs w:val="22"/>
        </w:rPr>
        <w:pict>
          <v:shape id="_x0000_s1034" type="#_x0000_t202" style="position:absolute;left:0;text-align:left;margin-left:48.2pt;margin-top:.8pt;width:356.15pt;height:27.6pt;z-index:251666432;mso-height-percent:200;mso-height-percent:200;mso-width-relative:margin;mso-height-relative:margin" stroked="f">
            <v:textbox style="mso-next-textbox:#_x0000_s1034;mso-fit-shape-to-text:t">
              <w:txbxContent>
                <w:p w:rsidR="00C77494" w:rsidRPr="00C77494" w:rsidRDefault="00C1407A" w:rsidP="00C77494">
                  <w:pPr>
                    <w:jc w:val="center"/>
                    <w:rPr>
                      <w:rFonts w:ascii="Arial" w:hAnsi="Arial" w:cs="Arial"/>
                      <w:sz w:val="20"/>
                      <w:szCs w:val="20"/>
                    </w:rPr>
                  </w:pPr>
                  <w:r>
                    <w:rPr>
                      <w:rFonts w:ascii="Arial" w:hAnsi="Arial" w:cs="Arial"/>
                      <w:sz w:val="20"/>
                      <w:szCs w:val="20"/>
                    </w:rPr>
                    <w:t>The meandering path of the Walk of Remembrance viewed from the memorial</w:t>
                  </w:r>
                </w:p>
              </w:txbxContent>
            </v:textbox>
          </v:shape>
        </w:pict>
      </w: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C1407A" w:rsidRPr="00FC278C"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C1407A" w:rsidRDefault="004175CD" w:rsidP="00FC278C">
      <w:pPr>
        <w:pStyle w:val="BodyText"/>
        <w:tabs>
          <w:tab w:val="left" w:pos="1200"/>
        </w:tabs>
        <w:spacing w:line="259" w:lineRule="auto"/>
        <w:ind w:left="0"/>
        <w:jc w:val="both"/>
        <w:rPr>
          <w:rFonts w:ascii="Arial" w:eastAsia="Times New Roman" w:hAnsi="Arial" w:cs="Arial"/>
          <w:color w:val="252525"/>
          <w:sz w:val="22"/>
          <w:szCs w:val="22"/>
        </w:rPr>
      </w:pPr>
      <w:r w:rsidRPr="00FC278C">
        <w:rPr>
          <w:rFonts w:ascii="Arial" w:eastAsia="Times New Roman" w:hAnsi="Arial" w:cs="Arial"/>
          <w:color w:val="252525"/>
          <w:sz w:val="22"/>
          <w:szCs w:val="22"/>
        </w:rPr>
        <w:lastRenderedPageBreak/>
        <w:t>The elevated concrete podium at th</w:t>
      </w:r>
      <w:r w:rsidR="00102975">
        <w:rPr>
          <w:rFonts w:ascii="Arial" w:eastAsia="Times New Roman" w:hAnsi="Arial" w:cs="Arial"/>
          <w:color w:val="252525"/>
          <w:sz w:val="22"/>
          <w:szCs w:val="22"/>
        </w:rPr>
        <w:t>e Wall of Remembrance celebrates</w:t>
      </w:r>
      <w:r w:rsidRPr="00FC278C">
        <w:rPr>
          <w:rFonts w:ascii="Arial" w:eastAsia="Times New Roman" w:hAnsi="Arial" w:cs="Arial"/>
          <w:color w:val="252525"/>
          <w:sz w:val="22"/>
          <w:szCs w:val="22"/>
        </w:rPr>
        <w:t xml:space="preserve"> the lives of </w:t>
      </w:r>
      <w:r w:rsidR="00102975" w:rsidRPr="00FC278C">
        <w:rPr>
          <w:rFonts w:ascii="Arial" w:eastAsia="Times New Roman" w:hAnsi="Arial" w:cs="Arial"/>
          <w:color w:val="252525"/>
          <w:sz w:val="22"/>
          <w:szCs w:val="22"/>
        </w:rPr>
        <w:t>the</w:t>
      </w:r>
      <w:r w:rsidRPr="00FC278C">
        <w:rPr>
          <w:rFonts w:ascii="Arial" w:eastAsia="Times New Roman" w:hAnsi="Arial" w:cs="Arial"/>
          <w:color w:val="252525"/>
          <w:sz w:val="22"/>
          <w:szCs w:val="22"/>
        </w:rPr>
        <w:t xml:space="preserve"> martyrs in the </w:t>
      </w:r>
      <w:r w:rsidR="00102975" w:rsidRPr="00FC278C">
        <w:rPr>
          <w:rFonts w:ascii="Arial" w:eastAsia="Times New Roman" w:hAnsi="Arial" w:cs="Arial"/>
          <w:color w:val="252525"/>
          <w:sz w:val="22"/>
          <w:szCs w:val="22"/>
        </w:rPr>
        <w:t>Struggle</w:t>
      </w:r>
      <w:r w:rsidRPr="00FC278C">
        <w:rPr>
          <w:rFonts w:ascii="Arial" w:eastAsia="Times New Roman" w:hAnsi="Arial" w:cs="Arial"/>
          <w:color w:val="252525"/>
          <w:sz w:val="22"/>
          <w:szCs w:val="22"/>
        </w:rPr>
        <w:t xml:space="preserve"> and gives recognition and tribute to </w:t>
      </w:r>
      <w:r w:rsidR="00102975">
        <w:rPr>
          <w:rFonts w:ascii="Arial" w:eastAsia="Times New Roman" w:hAnsi="Arial" w:cs="Arial"/>
          <w:color w:val="252525"/>
          <w:sz w:val="22"/>
          <w:szCs w:val="22"/>
        </w:rPr>
        <w:t>t</w:t>
      </w:r>
      <w:r w:rsidRPr="00FC278C">
        <w:rPr>
          <w:rFonts w:ascii="Arial" w:eastAsia="Times New Roman" w:hAnsi="Arial" w:cs="Arial"/>
          <w:color w:val="252525"/>
          <w:sz w:val="22"/>
          <w:szCs w:val="22"/>
        </w:rPr>
        <w:t>heir sacrifice</w:t>
      </w:r>
      <w:r w:rsidR="00102975" w:rsidRPr="00FC278C">
        <w:rPr>
          <w:rFonts w:ascii="Arial" w:eastAsia="Times New Roman" w:hAnsi="Arial" w:cs="Arial"/>
          <w:color w:val="252525"/>
          <w:sz w:val="22"/>
          <w:szCs w:val="22"/>
        </w:rPr>
        <w:t xml:space="preserve">. </w:t>
      </w:r>
      <w:r w:rsidRPr="00FC278C">
        <w:rPr>
          <w:rFonts w:ascii="Arial" w:eastAsia="Times New Roman" w:hAnsi="Arial" w:cs="Arial"/>
          <w:color w:val="252525"/>
          <w:sz w:val="22"/>
          <w:szCs w:val="22"/>
        </w:rPr>
        <w:t xml:space="preserve">The solid </w:t>
      </w:r>
      <w:r w:rsidR="00102975" w:rsidRPr="00FC278C">
        <w:rPr>
          <w:rFonts w:ascii="Arial" w:eastAsia="Times New Roman" w:hAnsi="Arial" w:cs="Arial"/>
          <w:color w:val="252525"/>
          <w:sz w:val="22"/>
          <w:szCs w:val="22"/>
        </w:rPr>
        <w:t>granite</w:t>
      </w:r>
      <w:r w:rsidR="00D75A47">
        <w:rPr>
          <w:rFonts w:ascii="Arial" w:eastAsia="Times New Roman" w:hAnsi="Arial" w:cs="Arial"/>
          <w:color w:val="252525"/>
          <w:sz w:val="22"/>
          <w:szCs w:val="22"/>
        </w:rPr>
        <w:t xml:space="preserve"> wall shows a </w:t>
      </w:r>
      <w:r w:rsidRPr="00FC278C">
        <w:rPr>
          <w:rFonts w:ascii="Arial" w:eastAsia="Times New Roman" w:hAnsi="Arial" w:cs="Arial"/>
          <w:color w:val="252525"/>
          <w:sz w:val="22"/>
          <w:szCs w:val="22"/>
        </w:rPr>
        <w:t xml:space="preserve">map of the </w:t>
      </w:r>
      <w:r w:rsidR="00D75A47">
        <w:rPr>
          <w:rFonts w:ascii="Arial" w:eastAsia="Times New Roman" w:hAnsi="Arial" w:cs="Arial"/>
          <w:color w:val="252525"/>
          <w:sz w:val="22"/>
          <w:szCs w:val="22"/>
        </w:rPr>
        <w:t>walk and its symbolism</w:t>
      </w:r>
      <w:r w:rsidR="00102975" w:rsidRPr="00FC278C">
        <w:rPr>
          <w:rFonts w:ascii="Arial" w:eastAsia="Times New Roman" w:hAnsi="Arial" w:cs="Arial"/>
          <w:color w:val="252525"/>
          <w:sz w:val="22"/>
          <w:szCs w:val="22"/>
        </w:rPr>
        <w:t xml:space="preserve">. </w:t>
      </w:r>
      <w:r w:rsidRPr="00FC278C">
        <w:rPr>
          <w:rFonts w:ascii="Arial" w:eastAsia="Times New Roman" w:hAnsi="Arial" w:cs="Arial"/>
          <w:color w:val="252525"/>
          <w:sz w:val="22"/>
          <w:szCs w:val="22"/>
        </w:rPr>
        <w:t xml:space="preserve">Three </w:t>
      </w:r>
      <w:r w:rsidR="00102975" w:rsidRPr="00FC278C">
        <w:rPr>
          <w:rFonts w:ascii="Arial" w:eastAsia="Times New Roman" w:hAnsi="Arial" w:cs="Arial"/>
          <w:color w:val="252525"/>
          <w:sz w:val="22"/>
          <w:szCs w:val="22"/>
        </w:rPr>
        <w:t>glass</w:t>
      </w:r>
      <w:r w:rsidR="00102975">
        <w:rPr>
          <w:rFonts w:ascii="Arial" w:eastAsia="Times New Roman" w:hAnsi="Arial" w:cs="Arial"/>
          <w:color w:val="252525"/>
          <w:sz w:val="22"/>
          <w:szCs w:val="22"/>
        </w:rPr>
        <w:t xml:space="preserve"> boxes re</w:t>
      </w:r>
      <w:r w:rsidRPr="00FC278C">
        <w:rPr>
          <w:rFonts w:ascii="Arial" w:eastAsia="Times New Roman" w:hAnsi="Arial" w:cs="Arial"/>
          <w:color w:val="252525"/>
          <w:sz w:val="22"/>
          <w:szCs w:val="22"/>
        </w:rPr>
        <w:t>pre</w:t>
      </w:r>
      <w:r w:rsidR="00102975">
        <w:rPr>
          <w:rFonts w:ascii="Arial" w:eastAsia="Times New Roman" w:hAnsi="Arial" w:cs="Arial"/>
          <w:color w:val="252525"/>
          <w:sz w:val="22"/>
          <w:szCs w:val="22"/>
        </w:rPr>
        <w:t>se</w:t>
      </w:r>
      <w:r w:rsidRPr="00FC278C">
        <w:rPr>
          <w:rFonts w:ascii="Arial" w:eastAsia="Times New Roman" w:hAnsi="Arial" w:cs="Arial"/>
          <w:color w:val="252525"/>
          <w:sz w:val="22"/>
          <w:szCs w:val="22"/>
        </w:rPr>
        <w:t xml:space="preserve">nt </w:t>
      </w:r>
      <w:r w:rsidR="00102975" w:rsidRPr="00FC278C">
        <w:rPr>
          <w:rFonts w:ascii="Arial" w:eastAsia="Times New Roman" w:hAnsi="Arial" w:cs="Arial"/>
          <w:color w:val="252525"/>
          <w:sz w:val="22"/>
          <w:szCs w:val="22"/>
        </w:rPr>
        <w:t>democracy</w:t>
      </w:r>
      <w:r w:rsidRPr="00FC278C">
        <w:rPr>
          <w:rFonts w:ascii="Arial" w:eastAsia="Times New Roman" w:hAnsi="Arial" w:cs="Arial"/>
          <w:color w:val="252525"/>
          <w:sz w:val="22"/>
          <w:szCs w:val="22"/>
        </w:rPr>
        <w:t xml:space="preserve">, </w:t>
      </w:r>
      <w:r w:rsidR="00102975" w:rsidRPr="00FC278C">
        <w:rPr>
          <w:rFonts w:ascii="Arial" w:eastAsia="Times New Roman" w:hAnsi="Arial" w:cs="Arial"/>
          <w:color w:val="252525"/>
          <w:sz w:val="22"/>
          <w:szCs w:val="22"/>
        </w:rPr>
        <w:t>transparency,</w:t>
      </w:r>
      <w:r w:rsidRPr="00FC278C">
        <w:rPr>
          <w:rFonts w:ascii="Arial" w:eastAsia="Times New Roman" w:hAnsi="Arial" w:cs="Arial"/>
          <w:color w:val="252525"/>
          <w:sz w:val="22"/>
          <w:szCs w:val="22"/>
        </w:rPr>
        <w:t xml:space="preserve"> and inclusivity upon which the </w:t>
      </w:r>
      <w:r w:rsidR="00102975" w:rsidRPr="00FC278C">
        <w:rPr>
          <w:rFonts w:ascii="Arial" w:eastAsia="Times New Roman" w:hAnsi="Arial" w:cs="Arial"/>
          <w:color w:val="252525"/>
          <w:sz w:val="22"/>
          <w:szCs w:val="22"/>
        </w:rPr>
        <w:t>names</w:t>
      </w:r>
      <w:r w:rsidRPr="00FC278C">
        <w:rPr>
          <w:rFonts w:ascii="Arial" w:eastAsia="Times New Roman" w:hAnsi="Arial" w:cs="Arial"/>
          <w:color w:val="252525"/>
          <w:sz w:val="22"/>
          <w:szCs w:val="22"/>
        </w:rPr>
        <w:t xml:space="preserve"> of fallen </w:t>
      </w:r>
      <w:r w:rsidR="00102975" w:rsidRPr="00FC278C">
        <w:rPr>
          <w:rFonts w:ascii="Arial" w:eastAsia="Times New Roman" w:hAnsi="Arial" w:cs="Arial"/>
          <w:color w:val="252525"/>
          <w:sz w:val="22"/>
          <w:szCs w:val="22"/>
        </w:rPr>
        <w:t>heroes</w:t>
      </w:r>
      <w:r w:rsidRPr="00FC278C">
        <w:rPr>
          <w:rFonts w:ascii="Arial" w:eastAsia="Times New Roman" w:hAnsi="Arial" w:cs="Arial"/>
          <w:color w:val="252525"/>
          <w:sz w:val="22"/>
          <w:szCs w:val="22"/>
        </w:rPr>
        <w:t xml:space="preserve"> will be </w:t>
      </w:r>
      <w:r w:rsidR="00102975" w:rsidRPr="00FC278C">
        <w:rPr>
          <w:rFonts w:ascii="Arial" w:eastAsia="Times New Roman" w:hAnsi="Arial" w:cs="Arial"/>
          <w:color w:val="252525"/>
          <w:sz w:val="22"/>
          <w:szCs w:val="22"/>
        </w:rPr>
        <w:t>blasted</w:t>
      </w:r>
      <w:r w:rsidRPr="00FC278C">
        <w:rPr>
          <w:rFonts w:ascii="Arial" w:eastAsia="Times New Roman" w:hAnsi="Arial" w:cs="Arial"/>
          <w:color w:val="252525"/>
          <w:sz w:val="22"/>
          <w:szCs w:val="22"/>
        </w:rPr>
        <w:t xml:space="preserve">. </w:t>
      </w: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C1407A" w:rsidRDefault="00C77494" w:rsidP="00C1407A">
      <w:pPr>
        <w:pStyle w:val="BodyText"/>
        <w:tabs>
          <w:tab w:val="left" w:pos="1200"/>
        </w:tabs>
        <w:spacing w:line="259" w:lineRule="auto"/>
        <w:ind w:left="0"/>
        <w:jc w:val="center"/>
        <w:rPr>
          <w:rFonts w:ascii="Arial" w:eastAsia="Times New Roman" w:hAnsi="Arial" w:cs="Arial"/>
          <w:color w:val="252525"/>
          <w:sz w:val="22"/>
          <w:szCs w:val="22"/>
        </w:rPr>
      </w:pPr>
      <w:r w:rsidRPr="00C77494">
        <w:rPr>
          <w:rFonts w:ascii="Arial" w:eastAsia="Times New Roman" w:hAnsi="Arial" w:cs="Arial"/>
          <w:color w:val="252525"/>
          <w:sz w:val="22"/>
          <w:szCs w:val="22"/>
        </w:rPr>
        <w:drawing>
          <wp:inline distT="0" distB="0" distL="0" distR="0">
            <wp:extent cx="2669059" cy="1779373"/>
            <wp:effectExtent l="19050" t="0" r="0" b="0"/>
            <wp:docPr id="44" name="Picture 6" descr="C:\Users\hweldon\Documents\Sites\Chris Hani Grave\Grading Submission Photos\IMG_1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weldon\Documents\Sites\Chris Hani Grave\Grading Submission Photos\IMG_1076.JPG"/>
                    <pic:cNvPicPr>
                      <a:picLocks noChangeAspect="1" noChangeArrowheads="1"/>
                    </pic:cNvPicPr>
                  </pic:nvPicPr>
                  <pic:blipFill>
                    <a:blip r:embed="rId15" cstate="print"/>
                    <a:srcRect/>
                    <a:stretch>
                      <a:fillRect/>
                    </a:stretch>
                  </pic:blipFill>
                  <pic:spPr bwMode="auto">
                    <a:xfrm>
                      <a:off x="0" y="0"/>
                      <a:ext cx="2676282" cy="1784189"/>
                    </a:xfrm>
                    <a:prstGeom prst="rect">
                      <a:avLst/>
                    </a:prstGeom>
                    <a:noFill/>
                    <a:ln w="9525">
                      <a:noFill/>
                      <a:miter lim="800000"/>
                      <a:headEnd/>
                      <a:tailEnd/>
                    </a:ln>
                  </pic:spPr>
                </pic:pic>
              </a:graphicData>
            </a:graphic>
          </wp:inline>
        </w:drawing>
      </w:r>
      <w:r w:rsidRPr="00C77494">
        <w:rPr>
          <w:rFonts w:ascii="Arial" w:eastAsia="Times New Roman" w:hAnsi="Arial" w:cs="Arial"/>
          <w:color w:val="252525"/>
          <w:sz w:val="22"/>
          <w:szCs w:val="22"/>
        </w:rPr>
        <w:drawing>
          <wp:inline distT="0" distB="0" distL="0" distR="0">
            <wp:extent cx="2669059" cy="1779373"/>
            <wp:effectExtent l="19050" t="0" r="0" b="0"/>
            <wp:docPr id="49" name="Picture 7" descr="C:\Users\hweldon\Documents\Sites\Chris Hani Grave\Grading Submission Photos\IMG_1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weldon\Documents\Sites\Chris Hani Grave\Grading Submission Photos\IMG_1077.JPG"/>
                    <pic:cNvPicPr>
                      <a:picLocks noChangeAspect="1" noChangeArrowheads="1"/>
                    </pic:cNvPicPr>
                  </pic:nvPicPr>
                  <pic:blipFill>
                    <a:blip r:embed="rId16" cstate="print"/>
                    <a:srcRect/>
                    <a:stretch>
                      <a:fillRect/>
                    </a:stretch>
                  </pic:blipFill>
                  <pic:spPr bwMode="auto">
                    <a:xfrm>
                      <a:off x="0" y="0"/>
                      <a:ext cx="2667629" cy="1778420"/>
                    </a:xfrm>
                    <a:prstGeom prst="rect">
                      <a:avLst/>
                    </a:prstGeom>
                    <a:noFill/>
                    <a:ln w="9525">
                      <a:noFill/>
                      <a:miter lim="800000"/>
                      <a:headEnd/>
                      <a:tailEnd/>
                    </a:ln>
                  </pic:spPr>
                </pic:pic>
              </a:graphicData>
            </a:graphic>
          </wp:inline>
        </w:drawing>
      </w: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r>
        <w:rPr>
          <w:rFonts w:ascii="Arial" w:eastAsia="Times New Roman" w:hAnsi="Arial" w:cs="Arial"/>
          <w:noProof/>
          <w:color w:val="252525"/>
          <w:sz w:val="22"/>
          <w:szCs w:val="22"/>
        </w:rPr>
        <w:pict>
          <v:shape id="_x0000_s1036" type="#_x0000_t202" style="position:absolute;left:0;text-align:left;margin-left:228.5pt;margin-top:0;width:211pt;height:41.55pt;z-index:251669504;mso-height-percent:200;mso-height-percent:200;mso-width-relative:margin;mso-height-relative:margin" stroked="f">
            <v:textbox style="mso-next-textbox:#_x0000_s1036;mso-fit-shape-to-text:t">
              <w:txbxContent>
                <w:p w:rsidR="00C1407A" w:rsidRPr="00C1407A" w:rsidRDefault="00C1407A" w:rsidP="00C1407A">
                  <w:pPr>
                    <w:rPr>
                      <w:rFonts w:ascii="Arial" w:hAnsi="Arial" w:cs="Arial"/>
                      <w:sz w:val="20"/>
                      <w:szCs w:val="20"/>
                    </w:rPr>
                  </w:pPr>
                  <w:r w:rsidRPr="00C1407A">
                    <w:rPr>
                      <w:rFonts w:ascii="Arial" w:hAnsi="Arial" w:cs="Arial"/>
                      <w:sz w:val="20"/>
                      <w:szCs w:val="20"/>
                    </w:rPr>
                    <w:t>Granite Wall of Remembrance with map of the walk</w:t>
                  </w:r>
                  <w:r w:rsidRPr="00C1407A">
                    <w:rPr>
                      <w:rFonts w:ascii="Arial" w:hAnsi="Arial" w:cs="Arial"/>
                      <w:sz w:val="20"/>
                      <w:szCs w:val="20"/>
                    </w:rPr>
                    <w:tab/>
                  </w:r>
                </w:p>
              </w:txbxContent>
            </v:textbox>
          </v:shape>
        </w:pict>
      </w:r>
      <w:r w:rsidRPr="00C1407A">
        <w:rPr>
          <w:rFonts w:ascii="Arial" w:eastAsia="Times New Roman" w:hAnsi="Arial" w:cs="Arial"/>
          <w:noProof/>
          <w:color w:val="252525"/>
          <w:sz w:val="22"/>
          <w:szCs w:val="22"/>
          <w:lang w:eastAsia="zh-TW"/>
        </w:rPr>
        <w:pict>
          <v:shape id="_x0000_s1035" type="#_x0000_t202" style="position:absolute;left:0;text-align:left;margin-left:14.1pt;margin-top:0;width:211pt;height:41.55pt;z-index:251668480;mso-height-percent:200;mso-height-percent:200;mso-width-relative:margin;mso-height-relative:margin" stroked="f">
            <v:textbox style="mso-next-textbox:#_x0000_s1035;mso-fit-shape-to-text:t">
              <w:txbxContent>
                <w:p w:rsidR="00C1407A" w:rsidRPr="00C1407A" w:rsidRDefault="00C1407A" w:rsidP="00C1407A">
                  <w:pPr>
                    <w:rPr>
                      <w:rFonts w:ascii="Arial" w:hAnsi="Arial" w:cs="Arial"/>
                      <w:sz w:val="20"/>
                      <w:szCs w:val="20"/>
                    </w:rPr>
                  </w:pPr>
                  <w:r w:rsidRPr="00C1407A">
                    <w:rPr>
                      <w:rFonts w:ascii="Arial" w:hAnsi="Arial" w:cs="Arial"/>
                      <w:sz w:val="20"/>
                      <w:szCs w:val="20"/>
                    </w:rPr>
                    <w:t>Elevated concrete podium at the Wall of Remembrance showing the glass boxes</w:t>
                  </w:r>
                  <w:r w:rsidRPr="00C1407A">
                    <w:rPr>
                      <w:rFonts w:ascii="Arial" w:hAnsi="Arial" w:cs="Arial"/>
                      <w:sz w:val="20"/>
                      <w:szCs w:val="20"/>
                    </w:rPr>
                    <w:tab/>
                  </w:r>
                </w:p>
              </w:txbxContent>
            </v:textbox>
          </v:shape>
        </w:pict>
      </w: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r>
        <w:rPr>
          <w:rFonts w:ascii="Arial" w:eastAsia="Times New Roman" w:hAnsi="Arial" w:cs="Arial"/>
          <w:color w:val="252525"/>
          <w:sz w:val="22"/>
          <w:szCs w:val="22"/>
        </w:rPr>
        <w:tab/>
      </w:r>
      <w:r>
        <w:rPr>
          <w:rFonts w:ascii="Arial" w:eastAsia="Times New Roman" w:hAnsi="Arial" w:cs="Arial"/>
          <w:color w:val="252525"/>
          <w:sz w:val="22"/>
          <w:szCs w:val="22"/>
        </w:rPr>
        <w:tab/>
      </w:r>
      <w:r>
        <w:rPr>
          <w:rFonts w:ascii="Arial" w:eastAsia="Times New Roman" w:hAnsi="Arial" w:cs="Arial"/>
          <w:color w:val="252525"/>
          <w:sz w:val="22"/>
          <w:szCs w:val="22"/>
        </w:rPr>
        <w:tab/>
      </w:r>
      <w:r>
        <w:rPr>
          <w:rFonts w:ascii="Arial" w:eastAsia="Times New Roman" w:hAnsi="Arial" w:cs="Arial"/>
          <w:color w:val="252525"/>
          <w:sz w:val="22"/>
          <w:szCs w:val="22"/>
        </w:rPr>
        <w:tab/>
      </w:r>
      <w:r>
        <w:rPr>
          <w:rFonts w:ascii="Arial" w:eastAsia="Times New Roman" w:hAnsi="Arial" w:cs="Arial"/>
          <w:color w:val="252525"/>
          <w:sz w:val="22"/>
          <w:szCs w:val="22"/>
        </w:rPr>
        <w:tab/>
      </w:r>
      <w:r>
        <w:rPr>
          <w:rFonts w:ascii="Arial" w:eastAsia="Times New Roman" w:hAnsi="Arial" w:cs="Arial"/>
          <w:color w:val="252525"/>
          <w:sz w:val="22"/>
          <w:szCs w:val="22"/>
        </w:rPr>
        <w:tab/>
      </w:r>
      <w:r>
        <w:rPr>
          <w:rFonts w:ascii="Arial" w:eastAsia="Times New Roman" w:hAnsi="Arial" w:cs="Arial"/>
          <w:color w:val="252525"/>
          <w:sz w:val="22"/>
          <w:szCs w:val="22"/>
        </w:rPr>
        <w:tab/>
      </w:r>
      <w:r>
        <w:rPr>
          <w:rFonts w:ascii="Arial" w:eastAsia="Times New Roman" w:hAnsi="Arial" w:cs="Arial"/>
          <w:color w:val="252525"/>
          <w:sz w:val="22"/>
          <w:szCs w:val="22"/>
        </w:rPr>
        <w:tab/>
      </w: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r>
        <w:rPr>
          <w:rFonts w:ascii="Arial" w:eastAsia="Times New Roman" w:hAnsi="Arial" w:cs="Arial"/>
          <w:color w:val="252525"/>
          <w:sz w:val="22"/>
          <w:szCs w:val="22"/>
        </w:rPr>
        <w:tab/>
      </w: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4175CD" w:rsidRPr="00FC278C" w:rsidRDefault="00C77494" w:rsidP="00C1407A">
      <w:pPr>
        <w:pStyle w:val="BodyText"/>
        <w:tabs>
          <w:tab w:val="left" w:pos="1200"/>
        </w:tabs>
        <w:spacing w:line="259" w:lineRule="auto"/>
        <w:ind w:left="0"/>
        <w:jc w:val="center"/>
        <w:rPr>
          <w:rFonts w:ascii="Arial" w:eastAsia="Times New Roman" w:hAnsi="Arial" w:cs="Arial"/>
          <w:color w:val="252525"/>
          <w:sz w:val="22"/>
          <w:szCs w:val="22"/>
        </w:rPr>
      </w:pPr>
      <w:r w:rsidRPr="00C77494">
        <w:rPr>
          <w:rFonts w:ascii="Arial" w:eastAsia="Times New Roman" w:hAnsi="Arial" w:cs="Arial"/>
          <w:color w:val="252525"/>
          <w:sz w:val="22"/>
          <w:szCs w:val="22"/>
        </w:rPr>
        <w:drawing>
          <wp:inline distT="0" distB="0" distL="0" distR="0">
            <wp:extent cx="3317274" cy="2211515"/>
            <wp:effectExtent l="19050" t="0" r="0" b="0"/>
            <wp:docPr id="47" name="Picture 8" descr="C:\Users\hweldon\Documents\Sites\Chris Hani Grave\Grading Submission Photo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weldon\Documents\Sites\Chris Hani Grave\Grading Submission Photos\IMG_1080.JPG"/>
                    <pic:cNvPicPr>
                      <a:picLocks noChangeAspect="1" noChangeArrowheads="1"/>
                    </pic:cNvPicPr>
                  </pic:nvPicPr>
                  <pic:blipFill>
                    <a:blip r:embed="rId17"/>
                    <a:srcRect/>
                    <a:stretch>
                      <a:fillRect/>
                    </a:stretch>
                  </pic:blipFill>
                  <pic:spPr bwMode="auto">
                    <a:xfrm>
                      <a:off x="0" y="0"/>
                      <a:ext cx="3324212" cy="2216140"/>
                    </a:xfrm>
                    <a:prstGeom prst="rect">
                      <a:avLst/>
                    </a:prstGeom>
                    <a:noFill/>
                    <a:ln w="9525">
                      <a:noFill/>
                      <a:miter lim="800000"/>
                      <a:headEnd/>
                      <a:tailEnd/>
                    </a:ln>
                  </pic:spPr>
                </pic:pic>
              </a:graphicData>
            </a:graphic>
          </wp:inline>
        </w:drawing>
      </w:r>
    </w:p>
    <w:p w:rsidR="004175CD"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r>
        <w:rPr>
          <w:rFonts w:ascii="Arial" w:eastAsia="Times New Roman" w:hAnsi="Arial" w:cs="Arial"/>
          <w:noProof/>
          <w:color w:val="252525"/>
          <w:sz w:val="22"/>
          <w:szCs w:val="22"/>
        </w:rPr>
        <w:pict>
          <v:shape id="_x0000_s1038" type="#_x0000_t202" style="position:absolute;left:0;text-align:left;margin-left:107.25pt;margin-top:1.4pt;width:249.5pt;height:40pt;z-index:251670528;mso-height-percent:200;mso-height-percent:200;mso-width-relative:margin;mso-height-relative:margin" stroked="f">
            <v:textbox style="mso-next-textbox:#_x0000_s1038;mso-fit-shape-to-text:t">
              <w:txbxContent>
                <w:p w:rsidR="00C1407A" w:rsidRPr="00C1407A" w:rsidRDefault="00C1407A" w:rsidP="00C1407A">
                  <w:pPr>
                    <w:rPr>
                      <w:rFonts w:ascii="Arial" w:hAnsi="Arial" w:cs="Arial"/>
                      <w:sz w:val="20"/>
                      <w:szCs w:val="20"/>
                    </w:rPr>
                  </w:pPr>
                  <w:r>
                    <w:rPr>
                      <w:rFonts w:ascii="Arial" w:hAnsi="Arial" w:cs="Arial"/>
                      <w:sz w:val="20"/>
                      <w:szCs w:val="20"/>
                    </w:rPr>
                    <w:t>View of the Walk of Remembrance from the Wall of Remembrance towards the Chris Hani Memorial</w:t>
                  </w:r>
                  <w:r w:rsidRPr="00C1407A">
                    <w:rPr>
                      <w:rFonts w:ascii="Arial" w:hAnsi="Arial" w:cs="Arial"/>
                      <w:sz w:val="20"/>
                      <w:szCs w:val="20"/>
                    </w:rPr>
                    <w:tab/>
                  </w:r>
                </w:p>
              </w:txbxContent>
            </v:textbox>
          </v:shape>
        </w:pict>
      </w:r>
      <w:r>
        <w:rPr>
          <w:rFonts w:ascii="Arial" w:eastAsia="Times New Roman" w:hAnsi="Arial" w:cs="Arial"/>
          <w:color w:val="252525"/>
          <w:sz w:val="22"/>
          <w:szCs w:val="22"/>
        </w:rPr>
        <w:tab/>
      </w:r>
      <w:r>
        <w:rPr>
          <w:rFonts w:ascii="Arial" w:eastAsia="Times New Roman" w:hAnsi="Arial" w:cs="Arial"/>
          <w:color w:val="252525"/>
          <w:sz w:val="22"/>
          <w:szCs w:val="22"/>
        </w:rPr>
        <w:tab/>
      </w:r>
      <w:r>
        <w:rPr>
          <w:rFonts w:ascii="Arial" w:eastAsia="Times New Roman" w:hAnsi="Arial" w:cs="Arial"/>
          <w:color w:val="252525"/>
          <w:sz w:val="22"/>
          <w:szCs w:val="22"/>
        </w:rPr>
        <w:tab/>
      </w: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C1407A"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C1407A" w:rsidRPr="00FC278C" w:rsidRDefault="00C1407A" w:rsidP="00FC278C">
      <w:pPr>
        <w:pStyle w:val="BodyText"/>
        <w:tabs>
          <w:tab w:val="left" w:pos="1200"/>
        </w:tabs>
        <w:spacing w:line="259" w:lineRule="auto"/>
        <w:ind w:left="0"/>
        <w:jc w:val="both"/>
        <w:rPr>
          <w:rFonts w:ascii="Arial" w:eastAsia="Times New Roman" w:hAnsi="Arial" w:cs="Arial"/>
          <w:color w:val="252525"/>
          <w:sz w:val="22"/>
          <w:szCs w:val="22"/>
        </w:rPr>
      </w:pPr>
    </w:p>
    <w:p w:rsidR="00064334" w:rsidRPr="00FC278C" w:rsidRDefault="00D50003" w:rsidP="00D50003">
      <w:pPr>
        <w:pStyle w:val="Heading1"/>
        <w:keepNext w:val="0"/>
        <w:keepLines w:val="0"/>
        <w:widowControl w:val="0"/>
        <w:numPr>
          <w:ilvl w:val="2"/>
          <w:numId w:val="7"/>
        </w:numPr>
        <w:spacing w:before="0" w:line="259" w:lineRule="auto"/>
        <w:jc w:val="both"/>
        <w:rPr>
          <w:rFonts w:ascii="Arial" w:hAnsi="Arial" w:cs="Arial"/>
          <w:color w:val="auto"/>
          <w:spacing w:val="-1"/>
          <w:sz w:val="22"/>
          <w:szCs w:val="22"/>
        </w:rPr>
      </w:pPr>
      <w:r w:rsidRPr="00FC278C">
        <w:rPr>
          <w:rFonts w:ascii="Arial" w:hAnsi="Arial" w:cs="Arial"/>
          <w:caps w:val="0"/>
          <w:color w:val="auto"/>
          <w:spacing w:val="-1"/>
          <w:sz w:val="22"/>
          <w:szCs w:val="22"/>
        </w:rPr>
        <w:t>Brief</w:t>
      </w:r>
      <w:r w:rsidRPr="00FC278C">
        <w:rPr>
          <w:rFonts w:ascii="Arial" w:hAnsi="Arial" w:cs="Arial"/>
          <w:caps w:val="0"/>
          <w:color w:val="auto"/>
          <w:spacing w:val="-11"/>
          <w:sz w:val="22"/>
          <w:szCs w:val="22"/>
        </w:rPr>
        <w:t xml:space="preserve"> </w:t>
      </w:r>
      <w:r w:rsidRPr="00FC278C">
        <w:rPr>
          <w:rFonts w:ascii="Arial" w:hAnsi="Arial" w:cs="Arial"/>
          <w:caps w:val="0"/>
          <w:color w:val="auto"/>
          <w:spacing w:val="-1"/>
          <w:sz w:val="22"/>
          <w:szCs w:val="22"/>
        </w:rPr>
        <w:t>Statement</w:t>
      </w:r>
      <w:r w:rsidRPr="00FC278C">
        <w:rPr>
          <w:rFonts w:ascii="Arial" w:hAnsi="Arial" w:cs="Arial"/>
          <w:caps w:val="0"/>
          <w:color w:val="auto"/>
          <w:spacing w:val="-12"/>
          <w:sz w:val="22"/>
          <w:szCs w:val="22"/>
        </w:rPr>
        <w:t xml:space="preserve"> </w:t>
      </w:r>
      <w:r>
        <w:rPr>
          <w:rFonts w:ascii="Arial" w:hAnsi="Arial" w:cs="Arial"/>
          <w:caps w:val="0"/>
          <w:color w:val="auto"/>
          <w:sz w:val="22"/>
          <w:szCs w:val="22"/>
        </w:rPr>
        <w:t>o</w:t>
      </w:r>
      <w:r w:rsidRPr="00FC278C">
        <w:rPr>
          <w:rFonts w:ascii="Arial" w:hAnsi="Arial" w:cs="Arial"/>
          <w:caps w:val="0"/>
          <w:color w:val="auto"/>
          <w:sz w:val="22"/>
          <w:szCs w:val="22"/>
        </w:rPr>
        <w:t>f</w:t>
      </w:r>
      <w:r w:rsidRPr="00FC278C">
        <w:rPr>
          <w:rFonts w:ascii="Arial" w:hAnsi="Arial" w:cs="Arial"/>
          <w:caps w:val="0"/>
          <w:color w:val="auto"/>
          <w:spacing w:val="-13"/>
          <w:sz w:val="22"/>
          <w:szCs w:val="22"/>
        </w:rPr>
        <w:t xml:space="preserve"> </w:t>
      </w:r>
      <w:r w:rsidRPr="00FC278C">
        <w:rPr>
          <w:rFonts w:ascii="Arial" w:hAnsi="Arial" w:cs="Arial"/>
          <w:caps w:val="0"/>
          <w:color w:val="auto"/>
          <w:spacing w:val="-1"/>
          <w:sz w:val="22"/>
          <w:szCs w:val="22"/>
        </w:rPr>
        <w:t>Significance</w:t>
      </w:r>
    </w:p>
    <w:p w:rsidR="008F08E5" w:rsidRDefault="00D75A47" w:rsidP="00FC278C">
      <w:pPr>
        <w:spacing w:after="0"/>
        <w:jc w:val="both"/>
        <w:rPr>
          <w:rFonts w:ascii="Arial" w:hAnsi="Arial" w:cs="Arial"/>
          <w:lang w:val="en-US"/>
        </w:rPr>
      </w:pPr>
      <w:r w:rsidRPr="00FC278C">
        <w:rPr>
          <w:rFonts w:ascii="Arial" w:hAnsi="Arial" w:cs="Arial"/>
          <w:lang w:val="en-US"/>
        </w:rPr>
        <w:t>Chris Hani, a well respected and revered leader of Umkhonto we Sizwe, the South African Communist Party and senior ranking ANC official,</w:t>
      </w:r>
      <w:r>
        <w:rPr>
          <w:rFonts w:ascii="Arial" w:hAnsi="Arial" w:cs="Arial"/>
          <w:lang w:val="en-US"/>
        </w:rPr>
        <w:t xml:space="preserve"> played an important role in liberation struggle and the negotiated transition for a free and democratic South Africa. </w:t>
      </w:r>
      <w:r w:rsidR="00945D9B" w:rsidRPr="00FC278C">
        <w:rPr>
          <w:rFonts w:ascii="Arial" w:hAnsi="Arial" w:cs="Arial"/>
          <w:lang w:val="en-US"/>
        </w:rPr>
        <w:t xml:space="preserve">He led the Luthuli Detachment in the Wankie Campaign after the </w:t>
      </w:r>
      <w:r w:rsidR="008F08E5">
        <w:rPr>
          <w:rFonts w:ascii="Arial" w:hAnsi="Arial" w:cs="Arial"/>
          <w:lang w:val="en-US"/>
        </w:rPr>
        <w:t>MK</w:t>
      </w:r>
      <w:r w:rsidR="00945D9B" w:rsidRPr="00FC278C">
        <w:rPr>
          <w:rFonts w:ascii="Arial" w:hAnsi="Arial" w:cs="Arial"/>
          <w:lang w:val="en-US"/>
        </w:rPr>
        <w:t xml:space="preserve"> had joined forces with the ZAPU. </w:t>
      </w:r>
    </w:p>
    <w:p w:rsidR="00945D9B" w:rsidRDefault="00945D9B" w:rsidP="00FC278C">
      <w:pPr>
        <w:spacing w:after="0"/>
        <w:jc w:val="both"/>
        <w:rPr>
          <w:rFonts w:ascii="Arial" w:hAnsi="Arial" w:cs="Arial"/>
          <w:lang w:val="en-US"/>
        </w:rPr>
      </w:pPr>
      <w:r w:rsidRPr="00FC278C">
        <w:rPr>
          <w:rFonts w:ascii="Arial" w:hAnsi="Arial" w:cs="Arial"/>
          <w:lang w:val="en-US"/>
        </w:rPr>
        <w:lastRenderedPageBreak/>
        <w:t>Unhappy with the lack of support and strategic guidance from the ANC leader</w:t>
      </w:r>
      <w:r w:rsidR="00D75A47">
        <w:rPr>
          <w:rFonts w:ascii="Arial" w:hAnsi="Arial" w:cs="Arial"/>
          <w:lang w:val="en-US"/>
        </w:rPr>
        <w:t>ship</w:t>
      </w:r>
      <w:r w:rsidRPr="00FC278C">
        <w:rPr>
          <w:rFonts w:ascii="Arial" w:hAnsi="Arial" w:cs="Arial"/>
          <w:lang w:val="en-US"/>
        </w:rPr>
        <w:t xml:space="preserve">, he </w:t>
      </w:r>
      <w:r w:rsidR="00D75A47">
        <w:rPr>
          <w:rFonts w:ascii="Arial" w:hAnsi="Arial" w:cs="Arial"/>
          <w:lang w:val="en-US"/>
        </w:rPr>
        <w:t>was</w:t>
      </w:r>
      <w:r w:rsidRPr="00FC278C">
        <w:rPr>
          <w:rFonts w:ascii="Arial" w:hAnsi="Arial" w:cs="Arial"/>
          <w:lang w:val="en-US"/>
        </w:rPr>
        <w:t xml:space="preserve"> instrumental in the drafting of the </w:t>
      </w:r>
      <w:r w:rsidR="00D75A47">
        <w:rPr>
          <w:rFonts w:ascii="Arial" w:hAnsi="Arial" w:cs="Arial"/>
          <w:lang w:val="en-US"/>
        </w:rPr>
        <w:t>“</w:t>
      </w:r>
      <w:r w:rsidRPr="00FC278C">
        <w:rPr>
          <w:rFonts w:ascii="Arial" w:hAnsi="Arial" w:cs="Arial"/>
          <w:lang w:val="en-US"/>
        </w:rPr>
        <w:t>Hani Memorandum</w:t>
      </w:r>
      <w:r w:rsidR="00D75A47">
        <w:rPr>
          <w:rFonts w:ascii="Arial" w:hAnsi="Arial" w:cs="Arial"/>
          <w:lang w:val="en-US"/>
        </w:rPr>
        <w:t>:</w:t>
      </w:r>
      <w:r w:rsidRPr="00FC278C">
        <w:rPr>
          <w:rFonts w:ascii="Arial" w:hAnsi="Arial" w:cs="Arial"/>
          <w:lang w:val="en-US"/>
        </w:rPr>
        <w:t xml:space="preserve"> which ultimately led to t</w:t>
      </w:r>
      <w:r w:rsidR="009B5A16" w:rsidRPr="00FC278C">
        <w:rPr>
          <w:rFonts w:ascii="Arial" w:hAnsi="Arial" w:cs="Arial"/>
          <w:lang w:val="en-US"/>
        </w:rPr>
        <w:t xml:space="preserve">he Morogoro Conference in 1969, it itself a watershed moment </w:t>
      </w:r>
      <w:r w:rsidR="00D75A47">
        <w:rPr>
          <w:rFonts w:ascii="Arial" w:hAnsi="Arial" w:cs="Arial"/>
          <w:lang w:val="en-US"/>
        </w:rPr>
        <w:t>i</w:t>
      </w:r>
      <w:r w:rsidR="009B5A16" w:rsidRPr="00FC278C">
        <w:rPr>
          <w:rFonts w:ascii="Arial" w:hAnsi="Arial" w:cs="Arial"/>
          <w:lang w:val="en-US"/>
        </w:rPr>
        <w:t>n the history of the Liberation Struggle</w:t>
      </w:r>
      <w:r w:rsidR="008F08E5">
        <w:rPr>
          <w:rFonts w:ascii="Arial" w:hAnsi="Arial" w:cs="Arial"/>
          <w:lang w:val="en-US"/>
        </w:rPr>
        <w:t xml:space="preserve"> and bought about strategic structural changes within the ANC. </w:t>
      </w:r>
      <w:r w:rsidR="009B5A16" w:rsidRPr="00FC278C">
        <w:rPr>
          <w:rFonts w:ascii="Arial" w:hAnsi="Arial" w:cs="Arial"/>
          <w:lang w:val="en-US"/>
        </w:rPr>
        <w:t xml:space="preserve">. </w:t>
      </w:r>
    </w:p>
    <w:p w:rsidR="00D50003" w:rsidRPr="00FC278C" w:rsidRDefault="00D50003" w:rsidP="00FC278C">
      <w:pPr>
        <w:spacing w:after="0"/>
        <w:jc w:val="both"/>
        <w:rPr>
          <w:rFonts w:ascii="Arial" w:hAnsi="Arial" w:cs="Arial"/>
          <w:lang w:val="en-US"/>
        </w:rPr>
      </w:pPr>
    </w:p>
    <w:p w:rsidR="00945D9B" w:rsidRDefault="009B5A16" w:rsidP="00FC278C">
      <w:pPr>
        <w:spacing w:after="0"/>
        <w:jc w:val="both"/>
        <w:rPr>
          <w:rFonts w:ascii="Arial" w:hAnsi="Arial" w:cs="Arial"/>
          <w:lang w:val="en-US"/>
        </w:rPr>
      </w:pPr>
      <w:r w:rsidRPr="00FC278C">
        <w:rPr>
          <w:rFonts w:ascii="Arial" w:hAnsi="Arial" w:cs="Arial"/>
          <w:lang w:val="en-US"/>
        </w:rPr>
        <w:t>Hani was a strong proponent of the peaceful negotiations after the unbanning of liberation movements and played a critical role in the in MK abandoning the armed struggle</w:t>
      </w:r>
      <w:r w:rsidR="00EA0396" w:rsidRPr="00FC278C">
        <w:rPr>
          <w:rFonts w:ascii="Arial" w:hAnsi="Arial" w:cs="Arial"/>
          <w:lang w:val="en-US"/>
        </w:rPr>
        <w:t xml:space="preserve">. </w:t>
      </w:r>
      <w:r w:rsidR="00EA0396">
        <w:rPr>
          <w:rFonts w:ascii="Arial" w:hAnsi="Arial" w:cs="Arial"/>
          <w:lang w:val="en-US"/>
        </w:rPr>
        <w:t xml:space="preserve">His </w:t>
      </w:r>
      <w:r w:rsidR="008F08E5">
        <w:rPr>
          <w:rFonts w:ascii="Arial" w:hAnsi="Arial" w:cs="Arial"/>
          <w:lang w:val="en-US"/>
        </w:rPr>
        <w:t>assassination about the country to</w:t>
      </w:r>
      <w:r w:rsidRPr="00FC278C">
        <w:rPr>
          <w:rFonts w:ascii="Arial" w:hAnsi="Arial" w:cs="Arial"/>
          <w:lang w:val="en-US"/>
        </w:rPr>
        <w:t xml:space="preserve"> </w:t>
      </w:r>
      <w:r w:rsidR="00EA0396" w:rsidRPr="00FC278C">
        <w:rPr>
          <w:rFonts w:ascii="Arial" w:hAnsi="Arial" w:cs="Arial"/>
          <w:lang w:val="en-US"/>
        </w:rPr>
        <w:t>the</w:t>
      </w:r>
      <w:r w:rsidRPr="00FC278C">
        <w:rPr>
          <w:rFonts w:ascii="Arial" w:hAnsi="Arial" w:cs="Arial"/>
          <w:lang w:val="en-US"/>
        </w:rPr>
        <w:t xml:space="preserve"> brink of civil war that led to Nelson Mandela’s plea</w:t>
      </w:r>
      <w:r w:rsidR="008F08E5">
        <w:rPr>
          <w:rFonts w:ascii="Arial" w:hAnsi="Arial" w:cs="Arial"/>
          <w:lang w:val="en-US"/>
        </w:rPr>
        <w:t>,</w:t>
      </w:r>
      <w:r w:rsidRPr="00FC278C">
        <w:rPr>
          <w:rFonts w:ascii="Arial" w:hAnsi="Arial" w:cs="Arial"/>
          <w:lang w:val="en-US"/>
        </w:rPr>
        <w:t xml:space="preserve"> in what is regarded as </w:t>
      </w:r>
      <w:r w:rsidR="00EA0396" w:rsidRPr="00FC278C">
        <w:rPr>
          <w:rFonts w:ascii="Arial" w:hAnsi="Arial" w:cs="Arial"/>
          <w:lang w:val="en-US"/>
        </w:rPr>
        <w:t>a “presidential</w:t>
      </w:r>
      <w:r w:rsidRPr="00FC278C">
        <w:rPr>
          <w:rFonts w:ascii="Arial" w:hAnsi="Arial" w:cs="Arial"/>
          <w:lang w:val="en-US"/>
        </w:rPr>
        <w:t xml:space="preserve">” statement, for calm and for all </w:t>
      </w:r>
      <w:r w:rsidR="008F08E5">
        <w:rPr>
          <w:rFonts w:ascii="Arial" w:hAnsi="Arial" w:cs="Arial"/>
          <w:lang w:val="en-US"/>
        </w:rPr>
        <w:t xml:space="preserve">South Afrcans </w:t>
      </w:r>
      <w:r w:rsidRPr="00FC278C">
        <w:rPr>
          <w:rFonts w:ascii="Arial" w:hAnsi="Arial" w:cs="Arial"/>
          <w:lang w:val="en-US"/>
        </w:rPr>
        <w:t>to stand together</w:t>
      </w:r>
      <w:r w:rsidR="008F08E5">
        <w:rPr>
          <w:rFonts w:ascii="Arial" w:hAnsi="Arial" w:cs="Arial"/>
          <w:lang w:val="en-US"/>
        </w:rPr>
        <w:t xml:space="preserve"> in ensuring a peaceful transition</w:t>
      </w:r>
      <w:r w:rsidR="00EA0396" w:rsidRPr="00FC278C">
        <w:rPr>
          <w:rFonts w:ascii="Arial" w:hAnsi="Arial" w:cs="Arial"/>
          <w:lang w:val="en-US"/>
        </w:rPr>
        <w:t xml:space="preserve">. </w:t>
      </w:r>
      <w:r w:rsidRPr="00FC278C">
        <w:rPr>
          <w:rFonts w:ascii="Arial" w:hAnsi="Arial" w:cs="Arial"/>
          <w:lang w:val="en-US"/>
        </w:rPr>
        <w:t xml:space="preserve">The tensions at the time hastened the CODESA processes and an </w:t>
      </w:r>
      <w:r w:rsidR="00EA0396" w:rsidRPr="00FC278C">
        <w:rPr>
          <w:rFonts w:ascii="Arial" w:hAnsi="Arial" w:cs="Arial"/>
          <w:lang w:val="en-US"/>
        </w:rPr>
        <w:t>agreement</w:t>
      </w:r>
      <w:r w:rsidRPr="00FC278C">
        <w:rPr>
          <w:rFonts w:ascii="Arial" w:hAnsi="Arial" w:cs="Arial"/>
          <w:lang w:val="en-US"/>
        </w:rPr>
        <w:t xml:space="preserve"> on a date for the first </w:t>
      </w:r>
      <w:r w:rsidR="00EA0396" w:rsidRPr="00FC278C">
        <w:rPr>
          <w:rFonts w:ascii="Arial" w:hAnsi="Arial" w:cs="Arial"/>
          <w:lang w:val="en-US"/>
        </w:rPr>
        <w:t>democratic</w:t>
      </w:r>
      <w:r w:rsidRPr="00FC278C">
        <w:rPr>
          <w:rFonts w:ascii="Arial" w:hAnsi="Arial" w:cs="Arial"/>
          <w:lang w:val="en-US"/>
        </w:rPr>
        <w:t xml:space="preserve"> elections. </w:t>
      </w:r>
    </w:p>
    <w:p w:rsidR="00D50003" w:rsidRPr="00FC278C" w:rsidRDefault="00D50003" w:rsidP="00FC278C">
      <w:pPr>
        <w:spacing w:after="0"/>
        <w:jc w:val="both"/>
        <w:rPr>
          <w:rFonts w:ascii="Arial" w:hAnsi="Arial" w:cs="Arial"/>
          <w:lang w:val="en-US"/>
        </w:rPr>
      </w:pPr>
    </w:p>
    <w:p w:rsidR="00064334" w:rsidRPr="00FC278C" w:rsidRDefault="00064334" w:rsidP="00FC278C">
      <w:pPr>
        <w:spacing w:after="0"/>
        <w:jc w:val="both"/>
        <w:rPr>
          <w:rFonts w:ascii="Arial" w:hAnsi="Arial" w:cs="Arial"/>
          <w:shd w:val="clear" w:color="auto" w:fill="FFFFFF"/>
        </w:rPr>
      </w:pPr>
      <w:r w:rsidRPr="00FC278C">
        <w:rPr>
          <w:rFonts w:ascii="Arial" w:hAnsi="Arial" w:cs="Arial"/>
          <w:lang w:val="en-US"/>
        </w:rPr>
        <w:t>Chris Hani gravesite is a co</w:t>
      </w:r>
      <w:r w:rsidR="009B5A16" w:rsidRPr="00FC278C">
        <w:rPr>
          <w:rFonts w:ascii="Arial" w:hAnsi="Arial" w:cs="Arial"/>
          <w:lang w:val="en-US"/>
        </w:rPr>
        <w:t>nstant reminder of this role he</w:t>
      </w:r>
      <w:r w:rsidRPr="00FC278C">
        <w:rPr>
          <w:rFonts w:ascii="Arial" w:hAnsi="Arial" w:cs="Arial"/>
          <w:lang w:val="en-US"/>
        </w:rPr>
        <w:t xml:space="preserve"> played</w:t>
      </w:r>
      <w:r w:rsidR="009B5A16" w:rsidRPr="00FC278C">
        <w:rPr>
          <w:rFonts w:ascii="Arial" w:hAnsi="Arial" w:cs="Arial"/>
          <w:lang w:val="en-US"/>
        </w:rPr>
        <w:t xml:space="preserve"> in</w:t>
      </w:r>
      <w:r w:rsidRPr="00FC278C">
        <w:rPr>
          <w:rFonts w:ascii="Arial" w:hAnsi="Arial" w:cs="Arial"/>
          <w:shd w:val="clear" w:color="auto" w:fill="FFFFFF"/>
        </w:rPr>
        <w:t xml:space="preserve"> reshaping the political landscape of South African politics that eventually became a democratic state in 1994.</w:t>
      </w:r>
    </w:p>
    <w:p w:rsidR="00064334" w:rsidRPr="00FC278C" w:rsidRDefault="00064334" w:rsidP="00FC278C">
      <w:pPr>
        <w:spacing w:after="0"/>
        <w:jc w:val="both"/>
        <w:rPr>
          <w:rFonts w:ascii="Arial" w:hAnsi="Arial" w:cs="Arial"/>
          <w:lang w:val="en-US"/>
        </w:rPr>
      </w:pPr>
    </w:p>
    <w:p w:rsidR="00064334" w:rsidRPr="00FC278C" w:rsidRDefault="005E76E1" w:rsidP="005E76E1">
      <w:pPr>
        <w:pStyle w:val="Heading1"/>
        <w:keepNext w:val="0"/>
        <w:keepLines w:val="0"/>
        <w:widowControl w:val="0"/>
        <w:numPr>
          <w:ilvl w:val="2"/>
          <w:numId w:val="7"/>
        </w:numPr>
        <w:spacing w:before="0" w:line="259" w:lineRule="auto"/>
        <w:jc w:val="both"/>
        <w:rPr>
          <w:rFonts w:ascii="Arial" w:hAnsi="Arial" w:cs="Arial"/>
          <w:color w:val="auto"/>
          <w:spacing w:val="-1"/>
          <w:sz w:val="22"/>
          <w:szCs w:val="22"/>
        </w:rPr>
      </w:pPr>
      <w:r>
        <w:rPr>
          <w:rFonts w:ascii="Arial" w:hAnsi="Arial" w:cs="Arial"/>
          <w:caps w:val="0"/>
          <w:color w:val="auto"/>
          <w:spacing w:val="-1"/>
          <w:sz w:val="22"/>
          <w:szCs w:val="22"/>
        </w:rPr>
        <w:t>Motivation f</w:t>
      </w:r>
      <w:r w:rsidRPr="00FC278C">
        <w:rPr>
          <w:rFonts w:ascii="Arial" w:hAnsi="Arial" w:cs="Arial"/>
          <w:caps w:val="0"/>
          <w:color w:val="auto"/>
          <w:spacing w:val="-1"/>
          <w:sz w:val="22"/>
          <w:szCs w:val="22"/>
        </w:rPr>
        <w:t>or National Declaration</w:t>
      </w:r>
    </w:p>
    <w:p w:rsidR="00743EE1" w:rsidRPr="00FC278C" w:rsidRDefault="002D7DAC" w:rsidP="00FC278C">
      <w:pPr>
        <w:spacing w:after="0"/>
        <w:jc w:val="both"/>
        <w:rPr>
          <w:rFonts w:ascii="Arial" w:hAnsi="Arial" w:cs="Arial"/>
          <w:lang w:val="en-US"/>
        </w:rPr>
      </w:pPr>
      <w:r w:rsidRPr="00FC278C">
        <w:rPr>
          <w:rFonts w:ascii="Arial" w:hAnsi="Arial" w:cs="Arial"/>
          <w:lang w:val="en-US"/>
        </w:rPr>
        <w:t>Chris Hani</w:t>
      </w:r>
      <w:r w:rsidR="008F08E5">
        <w:rPr>
          <w:rFonts w:ascii="Arial" w:hAnsi="Arial" w:cs="Arial"/>
          <w:lang w:val="en-US"/>
        </w:rPr>
        <w:t xml:space="preserve"> was</w:t>
      </w:r>
      <w:r w:rsidRPr="00FC278C">
        <w:rPr>
          <w:rFonts w:ascii="Arial" w:hAnsi="Arial" w:cs="Arial"/>
          <w:lang w:val="en-US"/>
        </w:rPr>
        <w:t xml:space="preserve"> a well respected and revered leader of Umkhonto we Sizwe, the South African Communist</w:t>
      </w:r>
      <w:r w:rsidR="00FC278C" w:rsidRPr="00FC278C">
        <w:rPr>
          <w:rFonts w:ascii="Arial" w:hAnsi="Arial" w:cs="Arial"/>
          <w:lang w:val="en-US"/>
        </w:rPr>
        <w:t xml:space="preserve"> Party </w:t>
      </w:r>
      <w:r w:rsidR="008F08E5">
        <w:rPr>
          <w:rFonts w:ascii="Arial" w:hAnsi="Arial" w:cs="Arial"/>
          <w:lang w:val="en-US"/>
        </w:rPr>
        <w:t>and senior ranking ANC official. He</w:t>
      </w:r>
      <w:r w:rsidR="00FC278C" w:rsidRPr="00FC278C">
        <w:rPr>
          <w:rFonts w:ascii="Arial" w:hAnsi="Arial" w:cs="Arial"/>
          <w:lang w:val="en-US"/>
        </w:rPr>
        <w:t xml:space="preserve"> played an important role in the both the armed </w:t>
      </w:r>
      <w:r w:rsidR="00EA0396" w:rsidRPr="00FC278C">
        <w:rPr>
          <w:rFonts w:ascii="Arial" w:hAnsi="Arial" w:cs="Arial"/>
          <w:lang w:val="en-US"/>
        </w:rPr>
        <w:t>struggle</w:t>
      </w:r>
      <w:r w:rsidR="00FC278C" w:rsidRPr="00FC278C">
        <w:rPr>
          <w:rFonts w:ascii="Arial" w:hAnsi="Arial" w:cs="Arial"/>
          <w:lang w:val="en-US"/>
        </w:rPr>
        <w:t xml:space="preserve"> by bring about </w:t>
      </w:r>
      <w:r w:rsidR="00EA0396" w:rsidRPr="00FC278C">
        <w:rPr>
          <w:rFonts w:ascii="Arial" w:hAnsi="Arial" w:cs="Arial"/>
          <w:lang w:val="en-US"/>
        </w:rPr>
        <w:t>strategic</w:t>
      </w:r>
      <w:r w:rsidR="00FC278C" w:rsidRPr="00FC278C">
        <w:rPr>
          <w:rFonts w:ascii="Arial" w:hAnsi="Arial" w:cs="Arial"/>
          <w:lang w:val="en-US"/>
        </w:rPr>
        <w:t xml:space="preserve"> </w:t>
      </w:r>
      <w:r w:rsidR="00EA0396" w:rsidRPr="00FC278C">
        <w:rPr>
          <w:rFonts w:ascii="Arial" w:hAnsi="Arial" w:cs="Arial"/>
          <w:lang w:val="en-US"/>
        </w:rPr>
        <w:t>structural</w:t>
      </w:r>
      <w:r w:rsidR="00FC278C" w:rsidRPr="00FC278C">
        <w:rPr>
          <w:rFonts w:ascii="Arial" w:hAnsi="Arial" w:cs="Arial"/>
          <w:lang w:val="en-US"/>
        </w:rPr>
        <w:t xml:space="preserve"> changes within the Movement and during the post 1990 </w:t>
      </w:r>
      <w:r w:rsidR="00EA0396" w:rsidRPr="00FC278C">
        <w:rPr>
          <w:rFonts w:ascii="Arial" w:hAnsi="Arial" w:cs="Arial"/>
          <w:lang w:val="en-US"/>
        </w:rPr>
        <w:t>transitional</w:t>
      </w:r>
      <w:r w:rsidR="00FC278C" w:rsidRPr="00FC278C">
        <w:rPr>
          <w:rFonts w:ascii="Arial" w:hAnsi="Arial" w:cs="Arial"/>
          <w:lang w:val="en-US"/>
        </w:rPr>
        <w:t xml:space="preserve"> negotiations. His assassination </w:t>
      </w:r>
      <w:r w:rsidR="00EA0396" w:rsidRPr="00FC278C">
        <w:rPr>
          <w:rFonts w:ascii="Arial" w:hAnsi="Arial" w:cs="Arial"/>
          <w:lang w:val="en-US"/>
        </w:rPr>
        <w:t>marked</w:t>
      </w:r>
      <w:r w:rsidR="00FC278C" w:rsidRPr="00FC278C">
        <w:rPr>
          <w:rFonts w:ascii="Arial" w:hAnsi="Arial" w:cs="Arial"/>
          <w:lang w:val="en-US"/>
        </w:rPr>
        <w:t xml:space="preserve"> a </w:t>
      </w:r>
      <w:r w:rsidR="00EA0396" w:rsidRPr="00FC278C">
        <w:rPr>
          <w:rFonts w:ascii="Arial" w:hAnsi="Arial" w:cs="Arial"/>
          <w:lang w:val="en-US"/>
        </w:rPr>
        <w:t>pivotal</w:t>
      </w:r>
      <w:r w:rsidR="008F08E5">
        <w:rPr>
          <w:rFonts w:ascii="Arial" w:hAnsi="Arial" w:cs="Arial"/>
          <w:lang w:val="en-US"/>
        </w:rPr>
        <w:t xml:space="preserve"> point in the</w:t>
      </w:r>
      <w:r w:rsidR="00FC278C" w:rsidRPr="00FC278C">
        <w:rPr>
          <w:rFonts w:ascii="Arial" w:hAnsi="Arial" w:cs="Arial"/>
          <w:lang w:val="en-US"/>
        </w:rPr>
        <w:t xml:space="preserve"> history of a democratic South Africa by risking to </w:t>
      </w:r>
      <w:r w:rsidR="00EA0396" w:rsidRPr="00FC278C">
        <w:rPr>
          <w:rFonts w:ascii="Arial" w:hAnsi="Arial" w:cs="Arial"/>
          <w:lang w:val="en-US"/>
        </w:rPr>
        <w:t>thro</w:t>
      </w:r>
      <w:r w:rsidR="008F08E5">
        <w:rPr>
          <w:rFonts w:ascii="Arial" w:hAnsi="Arial" w:cs="Arial"/>
          <w:lang w:val="en-US"/>
        </w:rPr>
        <w:t>w</w:t>
      </w:r>
      <w:r w:rsidR="00FC278C" w:rsidRPr="00FC278C">
        <w:rPr>
          <w:rFonts w:ascii="Arial" w:hAnsi="Arial" w:cs="Arial"/>
          <w:lang w:val="en-US"/>
        </w:rPr>
        <w:t xml:space="preserve"> the</w:t>
      </w:r>
      <w:r w:rsidR="00EA0396">
        <w:rPr>
          <w:rFonts w:ascii="Arial" w:hAnsi="Arial" w:cs="Arial"/>
          <w:lang w:val="en-US"/>
        </w:rPr>
        <w:t xml:space="preserve"> country</w:t>
      </w:r>
      <w:r w:rsidR="00FC278C" w:rsidRPr="00FC278C">
        <w:rPr>
          <w:rFonts w:ascii="Arial" w:hAnsi="Arial" w:cs="Arial"/>
          <w:lang w:val="en-US"/>
        </w:rPr>
        <w:t xml:space="preserve"> into chaos and spearheaded the agreement and announcement of </w:t>
      </w:r>
      <w:r w:rsidR="008F08E5">
        <w:rPr>
          <w:rFonts w:ascii="Arial" w:hAnsi="Arial" w:cs="Arial"/>
          <w:lang w:val="en-US"/>
        </w:rPr>
        <w:t xml:space="preserve">a </w:t>
      </w:r>
      <w:r w:rsidR="00FC278C" w:rsidRPr="00FC278C">
        <w:rPr>
          <w:rFonts w:ascii="Arial" w:hAnsi="Arial" w:cs="Arial"/>
          <w:lang w:val="en-US"/>
        </w:rPr>
        <w:t xml:space="preserve">firm date for the first democratic election. </w:t>
      </w:r>
    </w:p>
    <w:p w:rsidR="00743EE1" w:rsidRPr="00FC278C" w:rsidRDefault="00743EE1" w:rsidP="00FC278C">
      <w:pPr>
        <w:spacing w:after="0"/>
        <w:jc w:val="both"/>
        <w:rPr>
          <w:rFonts w:ascii="Arial" w:hAnsi="Arial" w:cs="Arial"/>
          <w:lang w:val="en-US"/>
        </w:rPr>
      </w:pPr>
    </w:p>
    <w:p w:rsidR="00743EE1" w:rsidRPr="00FC278C" w:rsidRDefault="00FC278C" w:rsidP="00FC278C">
      <w:pPr>
        <w:spacing w:after="0"/>
        <w:jc w:val="both"/>
        <w:rPr>
          <w:rFonts w:ascii="Arial" w:hAnsi="Arial" w:cs="Arial"/>
          <w:lang w:val="en-US"/>
        </w:rPr>
      </w:pPr>
      <w:r w:rsidRPr="00FC278C">
        <w:rPr>
          <w:rFonts w:ascii="Arial" w:hAnsi="Arial" w:cs="Arial"/>
          <w:lang w:val="en-US"/>
        </w:rPr>
        <w:t xml:space="preserve">The Chris Hani Grave Site is a tangible association to the lifework, </w:t>
      </w:r>
      <w:r w:rsidR="008F08E5" w:rsidRPr="00FC278C">
        <w:rPr>
          <w:rFonts w:ascii="Arial" w:hAnsi="Arial" w:cs="Arial"/>
          <w:lang w:val="en-US"/>
        </w:rPr>
        <w:t>sacrifice,</w:t>
      </w:r>
      <w:r w:rsidRPr="00FC278C">
        <w:rPr>
          <w:rFonts w:ascii="Arial" w:hAnsi="Arial" w:cs="Arial"/>
          <w:lang w:val="en-US"/>
        </w:rPr>
        <w:t xml:space="preserve"> and role played by Hani, while the Memorial commemorates and </w:t>
      </w:r>
      <w:r w:rsidR="00EA0396" w:rsidRPr="00FC278C">
        <w:rPr>
          <w:rFonts w:ascii="Arial" w:hAnsi="Arial" w:cs="Arial"/>
          <w:lang w:val="en-US"/>
        </w:rPr>
        <w:t>honors</w:t>
      </w:r>
      <w:r w:rsidRPr="00FC278C">
        <w:rPr>
          <w:rFonts w:ascii="Arial" w:hAnsi="Arial" w:cs="Arial"/>
          <w:lang w:val="en-US"/>
        </w:rPr>
        <w:t xml:space="preserve"> his work and life and those of oth</w:t>
      </w:r>
      <w:r w:rsidR="00EA0396">
        <w:rPr>
          <w:rFonts w:ascii="Arial" w:hAnsi="Arial" w:cs="Arial"/>
          <w:lang w:val="en-US"/>
        </w:rPr>
        <w:t>er fallen veterans in the strugg</w:t>
      </w:r>
      <w:r w:rsidRPr="00FC278C">
        <w:rPr>
          <w:rFonts w:ascii="Arial" w:hAnsi="Arial" w:cs="Arial"/>
          <w:lang w:val="en-US"/>
        </w:rPr>
        <w:t xml:space="preserve">le for a Free and Democratic South Africa. </w:t>
      </w:r>
    </w:p>
    <w:p w:rsidR="00743EE1" w:rsidRPr="00FC278C" w:rsidRDefault="00743EE1" w:rsidP="00FC278C">
      <w:pPr>
        <w:spacing w:after="0"/>
        <w:jc w:val="both"/>
        <w:rPr>
          <w:rFonts w:ascii="Arial" w:hAnsi="Arial" w:cs="Arial"/>
          <w:lang w:val="en-US"/>
        </w:rPr>
      </w:pPr>
    </w:p>
    <w:p w:rsidR="00743EE1" w:rsidRPr="00FC278C" w:rsidRDefault="00FC278C" w:rsidP="00FC278C">
      <w:pPr>
        <w:spacing w:after="0"/>
        <w:jc w:val="both"/>
        <w:rPr>
          <w:rFonts w:ascii="Arial" w:hAnsi="Arial" w:cs="Arial"/>
        </w:rPr>
      </w:pPr>
      <w:r w:rsidRPr="00FC278C">
        <w:rPr>
          <w:rFonts w:ascii="Arial" w:hAnsi="Arial" w:cs="Arial"/>
          <w:lang w:val="en-US"/>
        </w:rPr>
        <w:t>Therefore t</w:t>
      </w:r>
      <w:r w:rsidR="00743EE1" w:rsidRPr="00FC278C">
        <w:rPr>
          <w:rFonts w:ascii="Arial" w:hAnsi="Arial" w:cs="Arial"/>
          <w:lang w:val="en-US"/>
        </w:rPr>
        <w:t>he declaration of the site acknowledg</w:t>
      </w:r>
      <w:r w:rsidRPr="00FC278C">
        <w:rPr>
          <w:rFonts w:ascii="Arial" w:hAnsi="Arial" w:cs="Arial"/>
          <w:lang w:val="en-US"/>
        </w:rPr>
        <w:t>es these</w:t>
      </w:r>
      <w:r w:rsidR="00743EE1" w:rsidRPr="00FC278C">
        <w:rPr>
          <w:rFonts w:ascii="Arial" w:hAnsi="Arial" w:cs="Arial"/>
          <w:lang w:val="en-US"/>
        </w:rPr>
        <w:t xml:space="preserve"> cultural value</w:t>
      </w:r>
      <w:r w:rsidRPr="00FC278C">
        <w:rPr>
          <w:rFonts w:ascii="Arial" w:hAnsi="Arial" w:cs="Arial"/>
          <w:lang w:val="en-US"/>
        </w:rPr>
        <w:t>s</w:t>
      </w:r>
      <w:r w:rsidR="008F08E5">
        <w:rPr>
          <w:rFonts w:ascii="Arial" w:hAnsi="Arial" w:cs="Arial"/>
          <w:lang w:val="en-US"/>
        </w:rPr>
        <w:t xml:space="preserve"> of the site in i</w:t>
      </w:r>
      <w:r w:rsidR="00743EE1" w:rsidRPr="008F08E5">
        <w:rPr>
          <w:rFonts w:ascii="Arial" w:hAnsi="Arial" w:cs="Arial"/>
          <w:lang w:val="en-US"/>
        </w:rPr>
        <w:t>ts close association to</w:t>
      </w:r>
      <w:r w:rsidRPr="008F08E5">
        <w:rPr>
          <w:rFonts w:ascii="Arial" w:hAnsi="Arial" w:cs="Arial"/>
          <w:lang w:val="en-US"/>
        </w:rPr>
        <w:t xml:space="preserve"> Chris Hani </w:t>
      </w:r>
      <w:r w:rsidR="008F08E5">
        <w:rPr>
          <w:rFonts w:ascii="Arial" w:hAnsi="Arial" w:cs="Arial"/>
          <w:lang w:val="en-US"/>
        </w:rPr>
        <w:t xml:space="preserve">and the historical event of his assassination. </w:t>
      </w:r>
    </w:p>
    <w:p w:rsidR="00064334" w:rsidRPr="00FC278C" w:rsidRDefault="00064334" w:rsidP="00FC278C">
      <w:pPr>
        <w:spacing w:after="0"/>
        <w:jc w:val="both"/>
        <w:rPr>
          <w:rFonts w:ascii="Arial" w:hAnsi="Arial" w:cs="Arial"/>
          <w:lang w:val="en-US"/>
        </w:rPr>
      </w:pPr>
    </w:p>
    <w:p w:rsidR="00064334" w:rsidRPr="00FC278C" w:rsidRDefault="005E76E1" w:rsidP="005E76E1">
      <w:pPr>
        <w:pStyle w:val="Heading1"/>
        <w:keepNext w:val="0"/>
        <w:keepLines w:val="0"/>
        <w:widowControl w:val="0"/>
        <w:numPr>
          <w:ilvl w:val="2"/>
          <w:numId w:val="7"/>
        </w:numPr>
        <w:spacing w:before="0" w:line="259" w:lineRule="auto"/>
        <w:jc w:val="both"/>
        <w:rPr>
          <w:rFonts w:ascii="Arial" w:hAnsi="Arial" w:cs="Arial"/>
          <w:color w:val="auto"/>
          <w:spacing w:val="-1"/>
          <w:sz w:val="22"/>
          <w:szCs w:val="22"/>
        </w:rPr>
      </w:pPr>
      <w:r>
        <w:rPr>
          <w:rFonts w:ascii="Arial" w:hAnsi="Arial" w:cs="Arial"/>
          <w:caps w:val="0"/>
          <w:color w:val="auto"/>
          <w:spacing w:val="-1"/>
          <w:sz w:val="22"/>
          <w:szCs w:val="22"/>
        </w:rPr>
        <w:t>History o</w:t>
      </w:r>
      <w:r w:rsidRPr="00FC278C">
        <w:rPr>
          <w:rFonts w:ascii="Arial" w:hAnsi="Arial" w:cs="Arial"/>
          <w:caps w:val="0"/>
          <w:color w:val="auto"/>
          <w:spacing w:val="-1"/>
          <w:sz w:val="22"/>
          <w:szCs w:val="22"/>
        </w:rPr>
        <w:t xml:space="preserve">f </w:t>
      </w:r>
      <w:r w:rsidR="002B62DC">
        <w:rPr>
          <w:rFonts w:ascii="Arial" w:hAnsi="Arial" w:cs="Arial"/>
          <w:caps w:val="0"/>
          <w:color w:val="auto"/>
          <w:spacing w:val="-1"/>
          <w:sz w:val="22"/>
          <w:szCs w:val="22"/>
        </w:rPr>
        <w:t>Chris Hani</w:t>
      </w:r>
    </w:p>
    <w:p w:rsidR="00BC4AB6" w:rsidRDefault="005845E5" w:rsidP="00FC278C">
      <w:pPr>
        <w:spacing w:after="0"/>
        <w:jc w:val="both"/>
        <w:rPr>
          <w:rFonts w:ascii="Arial" w:hAnsi="Arial" w:cs="Arial"/>
        </w:rPr>
      </w:pPr>
      <w:r w:rsidRPr="00FC278C">
        <w:rPr>
          <w:rFonts w:ascii="Arial" w:hAnsi="Arial" w:cs="Arial"/>
        </w:rPr>
        <w:t>Thembsile Chris Hani was born in the rural Cofimvaba region i</w:t>
      </w:r>
      <w:r w:rsidR="00BC4AB6" w:rsidRPr="00FC278C">
        <w:rPr>
          <w:rFonts w:ascii="Arial" w:hAnsi="Arial" w:cs="Arial"/>
        </w:rPr>
        <w:t xml:space="preserve">n Eastern Cape on the 28 </w:t>
      </w:r>
      <w:r w:rsidR="00EA0396" w:rsidRPr="00FC278C">
        <w:rPr>
          <w:rFonts w:ascii="Arial" w:hAnsi="Arial" w:cs="Arial"/>
        </w:rPr>
        <w:t>June</w:t>
      </w:r>
      <w:r w:rsidR="00BC4AB6" w:rsidRPr="00FC278C">
        <w:rPr>
          <w:rFonts w:ascii="Arial" w:hAnsi="Arial" w:cs="Arial"/>
        </w:rPr>
        <w:t xml:space="preserve"> 1942.  Inspired by the arraignment of the Treason Trialists in 1956, he joined the ANC Youth League in 1957 when he was only 15 years old.  </w:t>
      </w:r>
    </w:p>
    <w:p w:rsidR="00EA0396" w:rsidRPr="00FC278C" w:rsidRDefault="00EA0396" w:rsidP="00FC278C">
      <w:pPr>
        <w:spacing w:after="0"/>
        <w:jc w:val="both"/>
        <w:rPr>
          <w:rFonts w:ascii="Arial" w:hAnsi="Arial" w:cs="Arial"/>
        </w:rPr>
      </w:pPr>
    </w:p>
    <w:p w:rsidR="00BC4AB6" w:rsidRPr="00FC278C" w:rsidRDefault="005845E5" w:rsidP="00FC278C">
      <w:pPr>
        <w:spacing w:after="0"/>
        <w:jc w:val="both"/>
        <w:rPr>
          <w:rFonts w:ascii="Arial" w:hAnsi="Arial" w:cs="Arial"/>
        </w:rPr>
      </w:pPr>
      <w:r w:rsidRPr="00FC278C">
        <w:rPr>
          <w:rFonts w:ascii="Arial" w:hAnsi="Arial" w:cs="Arial"/>
        </w:rPr>
        <w:t xml:space="preserve">He attended Fort Hare from 1959- 1961 </w:t>
      </w:r>
      <w:r w:rsidR="00BC4AB6" w:rsidRPr="00FC278C">
        <w:rPr>
          <w:rFonts w:ascii="Arial" w:hAnsi="Arial" w:cs="Arial"/>
        </w:rPr>
        <w:t xml:space="preserve">where he became openly involved in the Struggle protesting against the Bantu Education system the Apartheid </w:t>
      </w:r>
      <w:r w:rsidR="00EA0396" w:rsidRPr="00FC278C">
        <w:rPr>
          <w:rFonts w:ascii="Arial" w:hAnsi="Arial" w:cs="Arial"/>
        </w:rPr>
        <w:t>government</w:t>
      </w:r>
      <w:r w:rsidR="00BC4AB6" w:rsidRPr="00FC278C">
        <w:rPr>
          <w:rFonts w:ascii="Arial" w:hAnsi="Arial" w:cs="Arial"/>
        </w:rPr>
        <w:t xml:space="preserve"> was instituting.  He was also exposed to Marxism at Fort Hare which deepened his non </w:t>
      </w:r>
      <w:r w:rsidR="00EA0396" w:rsidRPr="00FC278C">
        <w:rPr>
          <w:rFonts w:ascii="Arial" w:hAnsi="Arial" w:cs="Arial"/>
        </w:rPr>
        <w:t>racial</w:t>
      </w:r>
      <w:r w:rsidR="00BC4AB6" w:rsidRPr="00FC278C">
        <w:rPr>
          <w:rFonts w:ascii="Arial" w:hAnsi="Arial" w:cs="Arial"/>
        </w:rPr>
        <w:t xml:space="preserve"> </w:t>
      </w:r>
      <w:r w:rsidR="00EA0396" w:rsidRPr="00FC278C">
        <w:rPr>
          <w:rFonts w:ascii="Arial" w:hAnsi="Arial" w:cs="Arial"/>
        </w:rPr>
        <w:t>perspective</w:t>
      </w:r>
      <w:r w:rsidR="00BC4AB6" w:rsidRPr="00FC278C">
        <w:rPr>
          <w:rFonts w:ascii="Arial" w:hAnsi="Arial" w:cs="Arial"/>
        </w:rPr>
        <w:t xml:space="preserve">.  </w:t>
      </w:r>
    </w:p>
    <w:p w:rsidR="00EA0396" w:rsidRDefault="00BC4AB6" w:rsidP="00FC278C">
      <w:pPr>
        <w:spacing w:after="0"/>
        <w:jc w:val="both"/>
        <w:rPr>
          <w:rFonts w:ascii="Arial" w:hAnsi="Arial" w:cs="Arial"/>
        </w:rPr>
      </w:pPr>
      <w:r w:rsidRPr="00FC278C">
        <w:rPr>
          <w:rFonts w:ascii="Arial" w:hAnsi="Arial" w:cs="Arial"/>
        </w:rPr>
        <w:t xml:space="preserve">In 1961, influenced by leaders such as Govan Mbeki, JB marks, Moses Kotane Bram </w:t>
      </w:r>
      <w:r w:rsidR="00EA0396" w:rsidRPr="00FC278C">
        <w:rPr>
          <w:rFonts w:ascii="Arial" w:hAnsi="Arial" w:cs="Arial"/>
        </w:rPr>
        <w:t>Fischer</w:t>
      </w:r>
      <w:r w:rsidRPr="00FC278C">
        <w:rPr>
          <w:rFonts w:ascii="Arial" w:hAnsi="Arial" w:cs="Arial"/>
        </w:rPr>
        <w:t xml:space="preserve"> and Ray Simons, he joined the underground SACP.  A year later in 1962 he joined the fledgling military </w:t>
      </w:r>
      <w:r w:rsidR="00EA0396">
        <w:rPr>
          <w:rFonts w:ascii="Arial" w:hAnsi="Arial" w:cs="Arial"/>
        </w:rPr>
        <w:t>wing of the ANC</w:t>
      </w:r>
      <w:r w:rsidRPr="00FC278C">
        <w:rPr>
          <w:rFonts w:ascii="Arial" w:hAnsi="Arial" w:cs="Arial"/>
        </w:rPr>
        <w:t xml:space="preserve">, Umkhonto we Sizwe, and this began his long road in the </w:t>
      </w:r>
      <w:r w:rsidR="00EA0396" w:rsidRPr="00FC278C">
        <w:rPr>
          <w:rFonts w:ascii="Arial" w:hAnsi="Arial" w:cs="Arial"/>
        </w:rPr>
        <w:t>armed</w:t>
      </w:r>
      <w:r w:rsidRPr="00FC278C">
        <w:rPr>
          <w:rFonts w:ascii="Arial" w:hAnsi="Arial" w:cs="Arial"/>
        </w:rPr>
        <w:t xml:space="preserve"> struggle.  After he was arrested under the “Suppression of Communism” Act and </w:t>
      </w:r>
      <w:r w:rsidRPr="00FC278C">
        <w:rPr>
          <w:rFonts w:ascii="Arial" w:hAnsi="Arial" w:cs="Arial"/>
        </w:rPr>
        <w:lastRenderedPageBreak/>
        <w:t>while out on bail pen</w:t>
      </w:r>
      <w:r w:rsidR="00EA0396">
        <w:rPr>
          <w:rFonts w:ascii="Arial" w:hAnsi="Arial" w:cs="Arial"/>
        </w:rPr>
        <w:t>ding an appeal, he went into hi</w:t>
      </w:r>
      <w:r w:rsidRPr="00FC278C">
        <w:rPr>
          <w:rFonts w:ascii="Arial" w:hAnsi="Arial" w:cs="Arial"/>
        </w:rPr>
        <w:t>ding</w:t>
      </w:r>
      <w:r w:rsidR="00EA0396">
        <w:rPr>
          <w:rFonts w:ascii="Arial" w:hAnsi="Arial" w:cs="Arial"/>
        </w:rPr>
        <w:t xml:space="preserve"> </w:t>
      </w:r>
      <w:r w:rsidRPr="00FC278C">
        <w:rPr>
          <w:rFonts w:ascii="Arial" w:hAnsi="Arial" w:cs="Arial"/>
        </w:rPr>
        <w:t xml:space="preserve">and left South Africa for Military training in the Soviet Union. </w:t>
      </w:r>
    </w:p>
    <w:p w:rsidR="00BC4AB6" w:rsidRPr="00FC278C" w:rsidRDefault="00BC4AB6" w:rsidP="00FC278C">
      <w:pPr>
        <w:spacing w:after="0"/>
        <w:jc w:val="both"/>
        <w:rPr>
          <w:rFonts w:ascii="Arial" w:hAnsi="Arial" w:cs="Arial"/>
        </w:rPr>
      </w:pPr>
      <w:r w:rsidRPr="00FC278C">
        <w:rPr>
          <w:rFonts w:ascii="Arial" w:hAnsi="Arial" w:cs="Arial"/>
        </w:rPr>
        <w:t xml:space="preserve"> </w:t>
      </w:r>
    </w:p>
    <w:p w:rsidR="004866C5" w:rsidRDefault="004866C5" w:rsidP="00FC278C">
      <w:pPr>
        <w:spacing w:after="0"/>
        <w:jc w:val="both"/>
        <w:rPr>
          <w:rFonts w:ascii="Arial" w:hAnsi="Arial" w:cs="Arial"/>
        </w:rPr>
      </w:pPr>
      <w:r w:rsidRPr="00FC278C">
        <w:rPr>
          <w:rFonts w:ascii="Arial" w:hAnsi="Arial" w:cs="Arial"/>
        </w:rPr>
        <w:t xml:space="preserve">He returned to </w:t>
      </w:r>
      <w:r w:rsidR="00EA0396">
        <w:rPr>
          <w:rFonts w:ascii="Arial" w:hAnsi="Arial" w:cs="Arial"/>
        </w:rPr>
        <w:t>Africa</w:t>
      </w:r>
      <w:r w:rsidRPr="00FC278C">
        <w:rPr>
          <w:rFonts w:ascii="Arial" w:hAnsi="Arial" w:cs="Arial"/>
        </w:rPr>
        <w:t xml:space="preserve"> in 1967 as the Political Commissar for the Luthuli Detachment in the joint ANC / ZAPU (Zimbabwe African People’s Union) Wankie Campaign and was present for three battles during the campaign.  The campaign was a military failure but provided the much needed propaganda for </w:t>
      </w:r>
      <w:r w:rsidR="00EA0396" w:rsidRPr="00FC278C">
        <w:rPr>
          <w:rFonts w:ascii="Arial" w:hAnsi="Arial" w:cs="Arial"/>
        </w:rPr>
        <w:t>both</w:t>
      </w:r>
      <w:r w:rsidRPr="00FC278C">
        <w:rPr>
          <w:rFonts w:ascii="Arial" w:hAnsi="Arial" w:cs="Arial"/>
        </w:rPr>
        <w:t xml:space="preserve"> South </w:t>
      </w:r>
      <w:r w:rsidR="00EA0396" w:rsidRPr="00FC278C">
        <w:rPr>
          <w:rFonts w:ascii="Arial" w:hAnsi="Arial" w:cs="Arial"/>
        </w:rPr>
        <w:t>Arica</w:t>
      </w:r>
      <w:r w:rsidRPr="00FC278C">
        <w:rPr>
          <w:rFonts w:ascii="Arial" w:hAnsi="Arial" w:cs="Arial"/>
        </w:rPr>
        <w:t xml:space="preserve"> </w:t>
      </w:r>
      <w:r w:rsidR="00EA0396" w:rsidRPr="00FC278C">
        <w:rPr>
          <w:rFonts w:ascii="Arial" w:hAnsi="Arial" w:cs="Arial"/>
        </w:rPr>
        <w:t>and</w:t>
      </w:r>
      <w:r w:rsidRPr="00FC278C">
        <w:rPr>
          <w:rFonts w:ascii="Arial" w:hAnsi="Arial" w:cs="Arial"/>
        </w:rPr>
        <w:t xml:space="preserve"> </w:t>
      </w:r>
      <w:r w:rsidR="00EA0396" w:rsidRPr="00FC278C">
        <w:rPr>
          <w:rFonts w:ascii="Arial" w:hAnsi="Arial" w:cs="Arial"/>
        </w:rPr>
        <w:t>Zimbabwean</w:t>
      </w:r>
      <w:r w:rsidRPr="00FC278C">
        <w:rPr>
          <w:rFonts w:ascii="Arial" w:hAnsi="Arial" w:cs="Arial"/>
        </w:rPr>
        <w:t xml:space="preserve"> struggles.   He narrowly escaped into Botswana but was </w:t>
      </w:r>
      <w:r w:rsidR="00EA0396" w:rsidRPr="00FC278C">
        <w:rPr>
          <w:rFonts w:ascii="Arial" w:hAnsi="Arial" w:cs="Arial"/>
        </w:rPr>
        <w:t>arrested</w:t>
      </w:r>
      <w:r w:rsidRPr="00FC278C">
        <w:rPr>
          <w:rFonts w:ascii="Arial" w:hAnsi="Arial" w:cs="Arial"/>
        </w:rPr>
        <w:t xml:space="preserve"> and detained for 2 years. This arrest led to his and others </w:t>
      </w:r>
      <w:r w:rsidR="00EA0396" w:rsidRPr="00FC278C">
        <w:rPr>
          <w:rFonts w:ascii="Arial" w:hAnsi="Arial" w:cs="Arial"/>
        </w:rPr>
        <w:t>criticism</w:t>
      </w:r>
      <w:r w:rsidRPr="00FC278C">
        <w:rPr>
          <w:rFonts w:ascii="Arial" w:hAnsi="Arial" w:cs="Arial"/>
        </w:rPr>
        <w:t xml:space="preserve"> of the ANC Leadership in the Hani Memorandum which then led to the Morogoro </w:t>
      </w:r>
      <w:r w:rsidR="00EA0396" w:rsidRPr="00FC278C">
        <w:rPr>
          <w:rFonts w:ascii="Arial" w:hAnsi="Arial" w:cs="Arial"/>
        </w:rPr>
        <w:t>conference</w:t>
      </w:r>
      <w:r w:rsidRPr="00FC278C">
        <w:rPr>
          <w:rFonts w:ascii="Arial" w:hAnsi="Arial" w:cs="Arial"/>
        </w:rPr>
        <w:t xml:space="preserve"> May 1969.  The resolutions of this conference led to the ANC opening membership to non African</w:t>
      </w:r>
      <w:r w:rsidR="00EA0396">
        <w:rPr>
          <w:rFonts w:ascii="Arial" w:hAnsi="Arial" w:cs="Arial"/>
        </w:rPr>
        <w:t>s</w:t>
      </w:r>
      <w:r w:rsidRPr="00FC278C">
        <w:rPr>
          <w:rFonts w:ascii="Arial" w:hAnsi="Arial" w:cs="Arial"/>
        </w:rPr>
        <w:t xml:space="preserve"> and more strategic leadership, where </w:t>
      </w:r>
      <w:r w:rsidR="00EA0396" w:rsidRPr="00FC278C">
        <w:rPr>
          <w:rFonts w:ascii="Arial" w:hAnsi="Arial" w:cs="Arial"/>
        </w:rPr>
        <w:t>political</w:t>
      </w:r>
      <w:r w:rsidRPr="00FC278C">
        <w:rPr>
          <w:rFonts w:ascii="Arial" w:hAnsi="Arial" w:cs="Arial"/>
        </w:rPr>
        <w:t xml:space="preserve"> policy informed </w:t>
      </w:r>
      <w:r w:rsidR="00EA0396" w:rsidRPr="00FC278C">
        <w:rPr>
          <w:rFonts w:ascii="Arial" w:hAnsi="Arial" w:cs="Arial"/>
        </w:rPr>
        <w:t>military</w:t>
      </w:r>
      <w:r w:rsidRPr="00FC278C">
        <w:rPr>
          <w:rFonts w:ascii="Arial" w:hAnsi="Arial" w:cs="Arial"/>
        </w:rPr>
        <w:t xml:space="preserve"> action and not vice </w:t>
      </w:r>
      <w:r w:rsidR="00EA0396" w:rsidRPr="00FC278C">
        <w:rPr>
          <w:rFonts w:ascii="Arial" w:hAnsi="Arial" w:cs="Arial"/>
        </w:rPr>
        <w:t>versa</w:t>
      </w:r>
      <w:r w:rsidRPr="00FC278C">
        <w:rPr>
          <w:rFonts w:ascii="Arial" w:hAnsi="Arial" w:cs="Arial"/>
        </w:rPr>
        <w:t xml:space="preserve">. </w:t>
      </w:r>
    </w:p>
    <w:p w:rsidR="00EA0396" w:rsidRPr="00FC278C" w:rsidRDefault="00EA0396" w:rsidP="00FC278C">
      <w:pPr>
        <w:spacing w:after="0"/>
        <w:jc w:val="both"/>
        <w:rPr>
          <w:rFonts w:ascii="Arial" w:hAnsi="Arial" w:cs="Arial"/>
        </w:rPr>
      </w:pPr>
    </w:p>
    <w:p w:rsidR="004866C5" w:rsidRDefault="004866C5" w:rsidP="00FC278C">
      <w:pPr>
        <w:spacing w:after="0"/>
        <w:jc w:val="both"/>
        <w:rPr>
          <w:rFonts w:ascii="Arial" w:hAnsi="Arial" w:cs="Arial"/>
        </w:rPr>
      </w:pPr>
      <w:r w:rsidRPr="00FC278C">
        <w:rPr>
          <w:rFonts w:ascii="Arial" w:hAnsi="Arial" w:cs="Arial"/>
        </w:rPr>
        <w:t xml:space="preserve">In 1974 Hani returned to South Africa to build the underground and establish communication and routes inside the country. He subsequently moved to Lesotho and continued this work from there.  </w:t>
      </w:r>
      <w:r w:rsidR="00EA0396" w:rsidRPr="00FC278C">
        <w:rPr>
          <w:rFonts w:ascii="Arial" w:hAnsi="Arial" w:cs="Arial"/>
        </w:rPr>
        <w:t>Following</w:t>
      </w:r>
      <w:r w:rsidRPr="00FC278C">
        <w:rPr>
          <w:rFonts w:ascii="Arial" w:hAnsi="Arial" w:cs="Arial"/>
        </w:rPr>
        <w:t xml:space="preserve"> a number of assassination attempts he was moved to Lusaka Zambia in 1982</w:t>
      </w:r>
      <w:r w:rsidR="00331D81" w:rsidRPr="00FC278C">
        <w:rPr>
          <w:rFonts w:ascii="Arial" w:hAnsi="Arial" w:cs="Arial"/>
        </w:rPr>
        <w:t xml:space="preserve"> and elected into the ANC NEC.  In his leading position of Political Commissar in Mk h</w:t>
      </w:r>
      <w:r w:rsidR="00EA0396">
        <w:rPr>
          <w:rFonts w:ascii="Arial" w:hAnsi="Arial" w:cs="Arial"/>
        </w:rPr>
        <w:t>e</w:t>
      </w:r>
      <w:r w:rsidR="00331D81" w:rsidRPr="00FC278C">
        <w:rPr>
          <w:rFonts w:ascii="Arial" w:hAnsi="Arial" w:cs="Arial"/>
        </w:rPr>
        <w:t xml:space="preserve"> was responsible for suppressing a </w:t>
      </w:r>
      <w:r w:rsidR="00EA0396" w:rsidRPr="00FC278C">
        <w:rPr>
          <w:rFonts w:ascii="Arial" w:hAnsi="Arial" w:cs="Arial"/>
        </w:rPr>
        <w:t>mutiny</w:t>
      </w:r>
      <w:r w:rsidR="00331D81" w:rsidRPr="00FC278C">
        <w:rPr>
          <w:rFonts w:ascii="Arial" w:hAnsi="Arial" w:cs="Arial"/>
        </w:rPr>
        <w:t xml:space="preserve"> by dissident anti-</w:t>
      </w:r>
      <w:r w:rsidR="00EA0396" w:rsidRPr="00FC278C">
        <w:rPr>
          <w:rFonts w:ascii="Arial" w:hAnsi="Arial" w:cs="Arial"/>
        </w:rPr>
        <w:t>Communist</w:t>
      </w:r>
      <w:r w:rsidR="00331D81" w:rsidRPr="00FC278C">
        <w:rPr>
          <w:rFonts w:ascii="Arial" w:hAnsi="Arial" w:cs="Arial"/>
        </w:rPr>
        <w:t xml:space="preserve"> ANC members </w:t>
      </w:r>
      <w:r w:rsidR="00EA0396">
        <w:rPr>
          <w:rFonts w:ascii="Arial" w:hAnsi="Arial" w:cs="Arial"/>
        </w:rPr>
        <w:t xml:space="preserve">in </w:t>
      </w:r>
      <w:r w:rsidRPr="00FC278C">
        <w:rPr>
          <w:rFonts w:ascii="Arial" w:hAnsi="Arial" w:cs="Arial"/>
        </w:rPr>
        <w:t>the detention camps in Angola in 1983-4</w:t>
      </w:r>
      <w:r w:rsidR="00331D81" w:rsidRPr="00FC278C">
        <w:rPr>
          <w:rFonts w:ascii="Arial" w:hAnsi="Arial" w:cs="Arial"/>
        </w:rPr>
        <w:t xml:space="preserve">. </w:t>
      </w:r>
      <w:r w:rsidR="00EA0396" w:rsidRPr="00FC278C">
        <w:rPr>
          <w:rFonts w:ascii="Arial" w:hAnsi="Arial" w:cs="Arial"/>
        </w:rPr>
        <w:t>In 1987 he</w:t>
      </w:r>
      <w:r w:rsidR="00331D81" w:rsidRPr="00FC278C">
        <w:rPr>
          <w:rFonts w:ascii="Arial" w:hAnsi="Arial" w:cs="Arial"/>
        </w:rPr>
        <w:t xml:space="preserve"> </w:t>
      </w:r>
      <w:r w:rsidR="00123054" w:rsidRPr="00FC278C">
        <w:rPr>
          <w:rFonts w:ascii="Arial" w:hAnsi="Arial" w:cs="Arial"/>
        </w:rPr>
        <w:t xml:space="preserve">was promoted </w:t>
      </w:r>
      <w:r w:rsidR="00331D81" w:rsidRPr="00FC278C">
        <w:rPr>
          <w:rFonts w:ascii="Arial" w:hAnsi="Arial" w:cs="Arial"/>
        </w:rPr>
        <w:t xml:space="preserve">to Chief of Staff of MK. </w:t>
      </w:r>
    </w:p>
    <w:p w:rsidR="00EA0396" w:rsidRPr="00FC278C" w:rsidRDefault="00EA0396" w:rsidP="00FC278C">
      <w:pPr>
        <w:spacing w:after="0"/>
        <w:jc w:val="both"/>
        <w:rPr>
          <w:rFonts w:ascii="Arial" w:hAnsi="Arial" w:cs="Arial"/>
        </w:rPr>
      </w:pPr>
    </w:p>
    <w:p w:rsidR="00EA0396" w:rsidRDefault="00EA0396" w:rsidP="00FC278C">
      <w:pPr>
        <w:spacing w:after="0"/>
        <w:jc w:val="both"/>
        <w:rPr>
          <w:rFonts w:ascii="Arial" w:hAnsi="Arial" w:cs="Arial"/>
        </w:rPr>
      </w:pPr>
      <w:r>
        <w:rPr>
          <w:rFonts w:ascii="Arial" w:hAnsi="Arial" w:cs="Arial"/>
        </w:rPr>
        <w:t>When the SACP</w:t>
      </w:r>
      <w:r w:rsidR="00123054" w:rsidRPr="00FC278C">
        <w:rPr>
          <w:rFonts w:ascii="Arial" w:hAnsi="Arial" w:cs="Arial"/>
        </w:rPr>
        <w:t xml:space="preserve"> and ANC were unbanned in 1990</w:t>
      </w:r>
      <w:r>
        <w:rPr>
          <w:rFonts w:ascii="Arial" w:hAnsi="Arial" w:cs="Arial"/>
        </w:rPr>
        <w:t>,</w:t>
      </w:r>
      <w:r w:rsidR="00123054" w:rsidRPr="00FC278C">
        <w:rPr>
          <w:rFonts w:ascii="Arial" w:hAnsi="Arial" w:cs="Arial"/>
        </w:rPr>
        <w:t xml:space="preserve"> Hani returned to South Africa to play a crucial role in the </w:t>
      </w:r>
      <w:r w:rsidR="00960C4E" w:rsidRPr="00FC278C">
        <w:rPr>
          <w:rFonts w:ascii="Arial" w:hAnsi="Arial" w:cs="Arial"/>
        </w:rPr>
        <w:t xml:space="preserve">negotiations.  He became known as a charismatic and popular </w:t>
      </w:r>
      <w:r w:rsidRPr="00FC278C">
        <w:rPr>
          <w:rFonts w:ascii="Arial" w:hAnsi="Arial" w:cs="Arial"/>
        </w:rPr>
        <w:t>speaker</w:t>
      </w:r>
      <w:r w:rsidR="00960C4E" w:rsidRPr="00FC278C">
        <w:rPr>
          <w:rFonts w:ascii="Arial" w:hAnsi="Arial" w:cs="Arial"/>
        </w:rPr>
        <w:t xml:space="preserve"> at rallies across </w:t>
      </w:r>
      <w:r w:rsidRPr="00FC278C">
        <w:rPr>
          <w:rFonts w:ascii="Arial" w:hAnsi="Arial" w:cs="Arial"/>
        </w:rPr>
        <w:t>the</w:t>
      </w:r>
      <w:r w:rsidR="00960C4E" w:rsidRPr="00FC278C">
        <w:rPr>
          <w:rFonts w:ascii="Arial" w:hAnsi="Arial" w:cs="Arial"/>
        </w:rPr>
        <w:t xml:space="preserve"> country explaining the process of the negotiations.  He stepped </w:t>
      </w:r>
      <w:r w:rsidRPr="00FC278C">
        <w:rPr>
          <w:rFonts w:ascii="Arial" w:hAnsi="Arial" w:cs="Arial"/>
        </w:rPr>
        <w:t>down</w:t>
      </w:r>
      <w:r w:rsidR="00960C4E" w:rsidRPr="00FC278C">
        <w:rPr>
          <w:rFonts w:ascii="Arial" w:hAnsi="Arial" w:cs="Arial"/>
        </w:rPr>
        <w:t xml:space="preserve"> as MK </w:t>
      </w:r>
      <w:r w:rsidRPr="00FC278C">
        <w:rPr>
          <w:rFonts w:ascii="Arial" w:hAnsi="Arial" w:cs="Arial"/>
        </w:rPr>
        <w:t>Chief</w:t>
      </w:r>
      <w:r w:rsidR="00960C4E" w:rsidRPr="00FC278C">
        <w:rPr>
          <w:rFonts w:ascii="Arial" w:hAnsi="Arial" w:cs="Arial"/>
        </w:rPr>
        <w:t xml:space="preserve"> of </w:t>
      </w:r>
      <w:r w:rsidRPr="00FC278C">
        <w:rPr>
          <w:rFonts w:ascii="Arial" w:hAnsi="Arial" w:cs="Arial"/>
        </w:rPr>
        <w:t>Staff</w:t>
      </w:r>
      <w:r w:rsidR="00960C4E" w:rsidRPr="00FC278C">
        <w:rPr>
          <w:rFonts w:ascii="Arial" w:hAnsi="Arial" w:cs="Arial"/>
        </w:rPr>
        <w:t xml:space="preserve"> in support </w:t>
      </w:r>
      <w:r w:rsidRPr="00FC278C">
        <w:rPr>
          <w:rFonts w:ascii="Arial" w:hAnsi="Arial" w:cs="Arial"/>
        </w:rPr>
        <w:t>of the</w:t>
      </w:r>
      <w:r w:rsidR="00960C4E" w:rsidRPr="00FC278C">
        <w:rPr>
          <w:rFonts w:ascii="Arial" w:hAnsi="Arial" w:cs="Arial"/>
        </w:rPr>
        <w:t xml:space="preserve"> negotiation process and </w:t>
      </w:r>
      <w:r w:rsidRPr="00FC278C">
        <w:rPr>
          <w:rFonts w:ascii="Arial" w:hAnsi="Arial" w:cs="Arial"/>
        </w:rPr>
        <w:t>played a</w:t>
      </w:r>
      <w:r>
        <w:rPr>
          <w:rFonts w:ascii="Arial" w:hAnsi="Arial" w:cs="Arial"/>
        </w:rPr>
        <w:t xml:space="preserve"> </w:t>
      </w:r>
      <w:r w:rsidRPr="00FC278C">
        <w:rPr>
          <w:rFonts w:ascii="Arial" w:hAnsi="Arial" w:cs="Arial"/>
        </w:rPr>
        <w:t>crucial</w:t>
      </w:r>
      <w:r w:rsidR="00960C4E" w:rsidRPr="00FC278C">
        <w:rPr>
          <w:rFonts w:ascii="Arial" w:hAnsi="Arial" w:cs="Arial"/>
        </w:rPr>
        <w:t xml:space="preserve"> role in convincing the militants to abandon the armed struggle in favour of the negotiation. He</w:t>
      </w:r>
      <w:r>
        <w:rPr>
          <w:rFonts w:ascii="Arial" w:hAnsi="Arial" w:cs="Arial"/>
        </w:rPr>
        <w:t xml:space="preserve"> is</w:t>
      </w:r>
      <w:r w:rsidR="00960C4E" w:rsidRPr="00FC278C">
        <w:rPr>
          <w:rFonts w:ascii="Arial" w:hAnsi="Arial" w:cs="Arial"/>
        </w:rPr>
        <w:t xml:space="preserve"> quoted in a brief </w:t>
      </w:r>
      <w:r w:rsidRPr="00FC278C">
        <w:rPr>
          <w:rFonts w:ascii="Arial" w:hAnsi="Arial" w:cs="Arial"/>
        </w:rPr>
        <w:t>autobiography</w:t>
      </w:r>
      <w:r w:rsidR="00960C4E" w:rsidRPr="00FC278C">
        <w:rPr>
          <w:rFonts w:ascii="Arial" w:hAnsi="Arial" w:cs="Arial"/>
        </w:rPr>
        <w:t xml:space="preserve"> he wrote in 1991</w:t>
      </w:r>
      <w:r>
        <w:rPr>
          <w:rFonts w:ascii="Arial" w:hAnsi="Arial" w:cs="Arial"/>
        </w:rPr>
        <w:t>:</w:t>
      </w:r>
    </w:p>
    <w:p w:rsidR="00EA0396" w:rsidRDefault="00EA0396" w:rsidP="00FC278C">
      <w:pPr>
        <w:spacing w:after="0"/>
        <w:jc w:val="both"/>
        <w:rPr>
          <w:rFonts w:ascii="Arial" w:hAnsi="Arial" w:cs="Arial"/>
        </w:rPr>
      </w:pPr>
    </w:p>
    <w:p w:rsidR="00960C4E" w:rsidRDefault="00960C4E" w:rsidP="00EA0396">
      <w:pPr>
        <w:spacing w:after="0"/>
        <w:ind w:left="1080" w:right="1016"/>
        <w:jc w:val="both"/>
        <w:rPr>
          <w:rFonts w:ascii="Arial" w:hAnsi="Arial" w:cs="Arial"/>
          <w:i/>
        </w:rPr>
      </w:pPr>
      <w:r w:rsidRPr="00EA0396">
        <w:rPr>
          <w:rFonts w:ascii="Arial" w:hAnsi="Arial" w:cs="Arial"/>
          <w:i/>
        </w:rPr>
        <w:t xml:space="preserve"> “In the current political situation, the decision by our organisation to suspend armed action is </w:t>
      </w:r>
      <w:r w:rsidR="00EA0396" w:rsidRPr="00EA0396">
        <w:rPr>
          <w:rFonts w:ascii="Arial" w:hAnsi="Arial" w:cs="Arial"/>
          <w:i/>
        </w:rPr>
        <w:t>correct</w:t>
      </w:r>
      <w:r w:rsidRPr="00EA0396">
        <w:rPr>
          <w:rFonts w:ascii="Arial" w:hAnsi="Arial" w:cs="Arial"/>
          <w:i/>
        </w:rPr>
        <w:t xml:space="preserve"> and is an important contribution in maintaining the momentum, of </w:t>
      </w:r>
      <w:r w:rsidR="00EA0396" w:rsidRPr="00EA0396">
        <w:rPr>
          <w:rFonts w:ascii="Arial" w:hAnsi="Arial" w:cs="Arial"/>
          <w:i/>
        </w:rPr>
        <w:t>negotiation</w:t>
      </w:r>
      <w:r w:rsidRPr="00EA0396">
        <w:rPr>
          <w:rFonts w:ascii="Arial" w:hAnsi="Arial" w:cs="Arial"/>
          <w:i/>
        </w:rPr>
        <w:t xml:space="preserve">” </w:t>
      </w:r>
    </w:p>
    <w:p w:rsidR="00EA0396" w:rsidRPr="00EA0396" w:rsidRDefault="00EA0396" w:rsidP="00EA0396">
      <w:pPr>
        <w:spacing w:after="0"/>
        <w:ind w:left="1080" w:right="1016"/>
        <w:jc w:val="both"/>
        <w:rPr>
          <w:rFonts w:ascii="Arial" w:hAnsi="Arial" w:cs="Arial"/>
          <w:i/>
        </w:rPr>
      </w:pPr>
    </w:p>
    <w:p w:rsidR="00960C4E" w:rsidRDefault="00960C4E" w:rsidP="00FC278C">
      <w:pPr>
        <w:spacing w:after="0"/>
        <w:jc w:val="both"/>
        <w:rPr>
          <w:rFonts w:ascii="Arial" w:hAnsi="Arial" w:cs="Arial"/>
        </w:rPr>
      </w:pPr>
      <w:r w:rsidRPr="00FC278C">
        <w:rPr>
          <w:rFonts w:ascii="Arial" w:hAnsi="Arial" w:cs="Arial"/>
        </w:rPr>
        <w:t>On 10</w:t>
      </w:r>
      <w:r w:rsidRPr="00FC278C">
        <w:rPr>
          <w:rFonts w:ascii="Arial" w:hAnsi="Arial" w:cs="Arial"/>
          <w:vertAlign w:val="superscript"/>
        </w:rPr>
        <w:t>th</w:t>
      </w:r>
      <w:r w:rsidRPr="00FC278C">
        <w:rPr>
          <w:rFonts w:ascii="Arial" w:hAnsi="Arial" w:cs="Arial"/>
        </w:rPr>
        <w:t xml:space="preserve"> April 1993 he was shot and killed at his home in the newly mul</w:t>
      </w:r>
      <w:r w:rsidR="00EA0396">
        <w:rPr>
          <w:rFonts w:ascii="Arial" w:hAnsi="Arial" w:cs="Arial"/>
        </w:rPr>
        <w:t>t</w:t>
      </w:r>
      <w:r w:rsidRPr="00FC278C">
        <w:rPr>
          <w:rFonts w:ascii="Arial" w:hAnsi="Arial" w:cs="Arial"/>
        </w:rPr>
        <w:t>i racial suburb of Dawn Park, Boksburg. He was together with this 15year ol</w:t>
      </w:r>
      <w:r w:rsidR="00EA0396">
        <w:rPr>
          <w:rFonts w:ascii="Arial" w:hAnsi="Arial" w:cs="Arial"/>
        </w:rPr>
        <w:t>d</w:t>
      </w:r>
      <w:r w:rsidRPr="00FC278C">
        <w:rPr>
          <w:rFonts w:ascii="Arial" w:hAnsi="Arial" w:cs="Arial"/>
        </w:rPr>
        <w:t xml:space="preserve"> daughter Nomakhwezi (who was later buried </w:t>
      </w:r>
      <w:r w:rsidR="00EA0396" w:rsidRPr="00FC278C">
        <w:rPr>
          <w:rFonts w:ascii="Arial" w:hAnsi="Arial" w:cs="Arial"/>
        </w:rPr>
        <w:t>alongside</w:t>
      </w:r>
      <w:r w:rsidRPr="00FC278C">
        <w:rPr>
          <w:rFonts w:ascii="Arial" w:hAnsi="Arial" w:cs="Arial"/>
        </w:rPr>
        <w:t xml:space="preserve"> him).  A white Afrikaans neighbour who witnessed the shooting </w:t>
      </w:r>
      <w:r w:rsidR="00EA0396" w:rsidRPr="00FC278C">
        <w:rPr>
          <w:rFonts w:ascii="Arial" w:hAnsi="Arial" w:cs="Arial"/>
        </w:rPr>
        <w:t>memorised</w:t>
      </w:r>
      <w:r w:rsidRPr="00FC278C">
        <w:rPr>
          <w:rFonts w:ascii="Arial" w:hAnsi="Arial" w:cs="Arial"/>
        </w:rPr>
        <w:t xml:space="preserve"> the number </w:t>
      </w:r>
      <w:r w:rsidR="00EA0396" w:rsidRPr="00FC278C">
        <w:rPr>
          <w:rFonts w:ascii="Arial" w:hAnsi="Arial" w:cs="Arial"/>
        </w:rPr>
        <w:t>plate</w:t>
      </w:r>
      <w:r w:rsidR="00EA0396">
        <w:rPr>
          <w:rFonts w:ascii="Arial" w:hAnsi="Arial" w:cs="Arial"/>
        </w:rPr>
        <w:t xml:space="preserve"> of the car </w:t>
      </w:r>
      <w:r w:rsidRPr="00FC278C">
        <w:rPr>
          <w:rFonts w:ascii="Arial" w:hAnsi="Arial" w:cs="Arial"/>
        </w:rPr>
        <w:t>th</w:t>
      </w:r>
      <w:r w:rsidR="00EA0396">
        <w:rPr>
          <w:rFonts w:ascii="Arial" w:hAnsi="Arial" w:cs="Arial"/>
        </w:rPr>
        <w:t>a</w:t>
      </w:r>
      <w:r w:rsidRPr="00FC278C">
        <w:rPr>
          <w:rFonts w:ascii="Arial" w:hAnsi="Arial" w:cs="Arial"/>
        </w:rPr>
        <w:t>t drove into the Hani driveway a</w:t>
      </w:r>
      <w:r w:rsidR="00EA0396">
        <w:rPr>
          <w:rFonts w:ascii="Arial" w:hAnsi="Arial" w:cs="Arial"/>
        </w:rPr>
        <w:t>n</w:t>
      </w:r>
      <w:r w:rsidRPr="00FC278C">
        <w:rPr>
          <w:rFonts w:ascii="Arial" w:hAnsi="Arial" w:cs="Arial"/>
        </w:rPr>
        <w:t xml:space="preserve">d called </w:t>
      </w:r>
      <w:r w:rsidR="00EA0396" w:rsidRPr="00FC278C">
        <w:rPr>
          <w:rFonts w:ascii="Arial" w:hAnsi="Arial" w:cs="Arial"/>
        </w:rPr>
        <w:t>the</w:t>
      </w:r>
      <w:r w:rsidRPr="00FC278C">
        <w:rPr>
          <w:rFonts w:ascii="Arial" w:hAnsi="Arial" w:cs="Arial"/>
        </w:rPr>
        <w:t xml:space="preserve"> police.  Later a </w:t>
      </w:r>
      <w:r w:rsidR="00EA0396" w:rsidRPr="00FC278C">
        <w:rPr>
          <w:rFonts w:ascii="Arial" w:hAnsi="Arial" w:cs="Arial"/>
        </w:rPr>
        <w:t>Polish</w:t>
      </w:r>
      <w:r w:rsidRPr="00FC278C">
        <w:rPr>
          <w:rFonts w:ascii="Arial" w:hAnsi="Arial" w:cs="Arial"/>
        </w:rPr>
        <w:t xml:space="preserve"> far-</w:t>
      </w:r>
      <w:r w:rsidR="00EA0396" w:rsidRPr="00FC278C">
        <w:rPr>
          <w:rFonts w:ascii="Arial" w:hAnsi="Arial" w:cs="Arial"/>
        </w:rPr>
        <w:t>right</w:t>
      </w:r>
      <w:r w:rsidRPr="00FC278C">
        <w:rPr>
          <w:rFonts w:ascii="Arial" w:hAnsi="Arial" w:cs="Arial"/>
        </w:rPr>
        <w:t xml:space="preserve"> anti-</w:t>
      </w:r>
      <w:r w:rsidR="00EA0396" w:rsidRPr="00FC278C">
        <w:rPr>
          <w:rFonts w:ascii="Arial" w:hAnsi="Arial" w:cs="Arial"/>
        </w:rPr>
        <w:t>communist</w:t>
      </w:r>
      <w:r w:rsidRPr="00FC278C">
        <w:rPr>
          <w:rFonts w:ascii="Arial" w:hAnsi="Arial" w:cs="Arial"/>
        </w:rPr>
        <w:t xml:space="preserve"> immigrant Janusz Walus was </w:t>
      </w:r>
      <w:r w:rsidR="00EA0396" w:rsidRPr="00FC278C">
        <w:rPr>
          <w:rFonts w:ascii="Arial" w:hAnsi="Arial" w:cs="Arial"/>
        </w:rPr>
        <w:t>arrested</w:t>
      </w:r>
      <w:r w:rsidRPr="00FC278C">
        <w:rPr>
          <w:rFonts w:ascii="Arial" w:hAnsi="Arial" w:cs="Arial"/>
        </w:rPr>
        <w:t>.  Clive Derby-</w:t>
      </w:r>
      <w:r w:rsidR="00EA0396" w:rsidRPr="00FC278C">
        <w:rPr>
          <w:rFonts w:ascii="Arial" w:hAnsi="Arial" w:cs="Arial"/>
        </w:rPr>
        <w:t>Lewis</w:t>
      </w:r>
      <w:r w:rsidRPr="00FC278C">
        <w:rPr>
          <w:rFonts w:ascii="Arial" w:hAnsi="Arial" w:cs="Arial"/>
        </w:rPr>
        <w:t>, a senior So</w:t>
      </w:r>
      <w:r w:rsidR="00EA0396">
        <w:rPr>
          <w:rFonts w:ascii="Arial" w:hAnsi="Arial" w:cs="Arial"/>
        </w:rPr>
        <w:t xml:space="preserve">uth African Conservative Party </w:t>
      </w:r>
      <w:r w:rsidRPr="00FC278C">
        <w:rPr>
          <w:rFonts w:ascii="Arial" w:hAnsi="Arial" w:cs="Arial"/>
        </w:rPr>
        <w:t xml:space="preserve">MP and Shadow Minister for Economic Affairs was found to be </w:t>
      </w:r>
      <w:r w:rsidR="00EA0396" w:rsidRPr="00FC278C">
        <w:rPr>
          <w:rFonts w:ascii="Arial" w:hAnsi="Arial" w:cs="Arial"/>
        </w:rPr>
        <w:t>complicit</w:t>
      </w:r>
      <w:r w:rsidRPr="00FC278C">
        <w:rPr>
          <w:rFonts w:ascii="Arial" w:hAnsi="Arial" w:cs="Arial"/>
        </w:rPr>
        <w:t xml:space="preserve"> in the murder by lending Walus his pistol. </w:t>
      </w:r>
    </w:p>
    <w:p w:rsidR="00EA0396" w:rsidRPr="00FC278C" w:rsidRDefault="00EA0396" w:rsidP="00FC278C">
      <w:pPr>
        <w:spacing w:after="0"/>
        <w:jc w:val="both"/>
        <w:rPr>
          <w:rFonts w:ascii="Arial" w:hAnsi="Arial" w:cs="Arial"/>
        </w:rPr>
      </w:pPr>
    </w:p>
    <w:p w:rsidR="00960C4E" w:rsidRDefault="00960C4E" w:rsidP="00FC278C">
      <w:pPr>
        <w:spacing w:after="0"/>
        <w:jc w:val="both"/>
        <w:rPr>
          <w:rFonts w:ascii="Arial" w:hAnsi="Arial" w:cs="Arial"/>
        </w:rPr>
      </w:pPr>
      <w:r w:rsidRPr="00FC278C">
        <w:rPr>
          <w:rFonts w:ascii="Arial" w:hAnsi="Arial" w:cs="Arial"/>
        </w:rPr>
        <w:t xml:space="preserve">Hani’s death sent to the </w:t>
      </w:r>
      <w:r w:rsidR="00EA0396" w:rsidRPr="00FC278C">
        <w:rPr>
          <w:rFonts w:ascii="Arial" w:hAnsi="Arial" w:cs="Arial"/>
        </w:rPr>
        <w:t>country</w:t>
      </w:r>
      <w:r w:rsidRPr="00FC278C">
        <w:rPr>
          <w:rFonts w:ascii="Arial" w:hAnsi="Arial" w:cs="Arial"/>
        </w:rPr>
        <w:t xml:space="preserve"> to the brink of civil war and the tensions across the country was a stern t</w:t>
      </w:r>
      <w:r w:rsidR="00466C67" w:rsidRPr="00FC278C">
        <w:rPr>
          <w:rFonts w:ascii="Arial" w:hAnsi="Arial" w:cs="Arial"/>
        </w:rPr>
        <w:t xml:space="preserve">est for the </w:t>
      </w:r>
      <w:r w:rsidR="00EA0396" w:rsidRPr="00FC278C">
        <w:rPr>
          <w:rFonts w:ascii="Arial" w:hAnsi="Arial" w:cs="Arial"/>
        </w:rPr>
        <w:t>leadership</w:t>
      </w:r>
      <w:r w:rsidR="00466C67" w:rsidRPr="00FC278C">
        <w:rPr>
          <w:rFonts w:ascii="Arial" w:hAnsi="Arial" w:cs="Arial"/>
        </w:rPr>
        <w:t xml:space="preserve"> </w:t>
      </w:r>
      <w:r w:rsidR="00EA0396" w:rsidRPr="00FC278C">
        <w:rPr>
          <w:rFonts w:ascii="Arial" w:hAnsi="Arial" w:cs="Arial"/>
        </w:rPr>
        <w:t>of the</w:t>
      </w:r>
      <w:r w:rsidRPr="00FC278C">
        <w:rPr>
          <w:rFonts w:ascii="Arial" w:hAnsi="Arial" w:cs="Arial"/>
        </w:rPr>
        <w:t xml:space="preserve"> ANC</w:t>
      </w:r>
      <w:r w:rsidR="00466C67" w:rsidRPr="00FC278C">
        <w:rPr>
          <w:rFonts w:ascii="Arial" w:hAnsi="Arial" w:cs="Arial"/>
        </w:rPr>
        <w:t xml:space="preserve"> in particular who showed that it could hold its followers to the course of negotiations</w:t>
      </w:r>
      <w:r w:rsidRPr="00FC278C">
        <w:rPr>
          <w:rFonts w:ascii="Arial" w:hAnsi="Arial" w:cs="Arial"/>
        </w:rPr>
        <w:t xml:space="preserve"> and</w:t>
      </w:r>
      <w:r w:rsidR="00466C67" w:rsidRPr="00FC278C">
        <w:rPr>
          <w:rFonts w:ascii="Arial" w:hAnsi="Arial" w:cs="Arial"/>
        </w:rPr>
        <w:t xml:space="preserve"> to</w:t>
      </w:r>
      <w:r w:rsidRPr="00FC278C">
        <w:rPr>
          <w:rFonts w:ascii="Arial" w:hAnsi="Arial" w:cs="Arial"/>
        </w:rPr>
        <w:t xml:space="preserve"> the National Party.  Mandela made a </w:t>
      </w:r>
      <w:r w:rsidRPr="00FC278C">
        <w:rPr>
          <w:rFonts w:ascii="Arial" w:hAnsi="Arial" w:cs="Arial"/>
        </w:rPr>
        <w:lastRenderedPageBreak/>
        <w:t xml:space="preserve">presidential appeal to the country for calm and </w:t>
      </w:r>
      <w:r w:rsidR="00EA0396" w:rsidRPr="00FC278C">
        <w:rPr>
          <w:rFonts w:ascii="Arial" w:hAnsi="Arial" w:cs="Arial"/>
        </w:rPr>
        <w:t>collaboration</w:t>
      </w:r>
      <w:r w:rsidRPr="00FC278C">
        <w:rPr>
          <w:rFonts w:ascii="Arial" w:hAnsi="Arial" w:cs="Arial"/>
        </w:rPr>
        <w:t xml:space="preserve"> in preventing the achievement of Freedom: </w:t>
      </w:r>
    </w:p>
    <w:p w:rsidR="00EA0396" w:rsidRPr="00FC278C" w:rsidRDefault="00EA0396" w:rsidP="00FC278C">
      <w:pPr>
        <w:spacing w:after="0"/>
        <w:jc w:val="both"/>
        <w:rPr>
          <w:rFonts w:ascii="Arial" w:hAnsi="Arial" w:cs="Arial"/>
        </w:rPr>
      </w:pPr>
    </w:p>
    <w:p w:rsidR="00960C4E" w:rsidRPr="00D77A1D" w:rsidRDefault="00EA0396" w:rsidP="00D77A1D">
      <w:pPr>
        <w:spacing w:after="0"/>
        <w:ind w:left="1260" w:right="1196"/>
        <w:jc w:val="both"/>
        <w:rPr>
          <w:rFonts w:ascii="Arial" w:hAnsi="Arial" w:cs="Arial"/>
          <w:i/>
        </w:rPr>
      </w:pPr>
      <w:r w:rsidRPr="00D77A1D">
        <w:rPr>
          <w:rFonts w:ascii="Arial" w:hAnsi="Arial" w:cs="Arial"/>
          <w:i/>
        </w:rPr>
        <w:t>“Tonight</w:t>
      </w:r>
      <w:r w:rsidR="00960C4E" w:rsidRPr="00D77A1D">
        <w:rPr>
          <w:rFonts w:ascii="Arial" w:hAnsi="Arial" w:cs="Arial"/>
          <w:i/>
        </w:rPr>
        <w:t xml:space="preserve"> I am reaching out to every </w:t>
      </w:r>
      <w:r w:rsidRPr="00D77A1D">
        <w:rPr>
          <w:rFonts w:ascii="Arial" w:hAnsi="Arial" w:cs="Arial"/>
          <w:i/>
        </w:rPr>
        <w:t>South</w:t>
      </w:r>
      <w:r w:rsidR="00960C4E" w:rsidRPr="00D77A1D">
        <w:rPr>
          <w:rFonts w:ascii="Arial" w:hAnsi="Arial" w:cs="Arial"/>
          <w:i/>
        </w:rPr>
        <w:t xml:space="preserve"> African, black and white, from the very depths of </w:t>
      </w:r>
      <w:r w:rsidRPr="00D77A1D">
        <w:rPr>
          <w:rFonts w:ascii="Arial" w:hAnsi="Arial" w:cs="Arial"/>
          <w:i/>
        </w:rPr>
        <w:t>my being</w:t>
      </w:r>
      <w:r w:rsidR="00960C4E" w:rsidRPr="00D77A1D">
        <w:rPr>
          <w:rFonts w:ascii="Arial" w:hAnsi="Arial" w:cs="Arial"/>
          <w:i/>
        </w:rPr>
        <w:t xml:space="preserve">.  A white man, full or prejudice and hate, came to our country and </w:t>
      </w:r>
      <w:r w:rsidRPr="00D77A1D">
        <w:rPr>
          <w:rFonts w:ascii="Arial" w:hAnsi="Arial" w:cs="Arial"/>
          <w:i/>
        </w:rPr>
        <w:t>committed</w:t>
      </w:r>
      <w:r w:rsidR="00960C4E" w:rsidRPr="00D77A1D">
        <w:rPr>
          <w:rFonts w:ascii="Arial" w:hAnsi="Arial" w:cs="Arial"/>
          <w:i/>
        </w:rPr>
        <w:t xml:space="preserve"> a deed so foul that our while nation now teeters on the brink of disaster. A white woman, of Afrikaner origin, risked her </w:t>
      </w:r>
      <w:r w:rsidR="00D77A1D" w:rsidRPr="00D77A1D">
        <w:rPr>
          <w:rFonts w:ascii="Arial" w:hAnsi="Arial" w:cs="Arial"/>
          <w:i/>
        </w:rPr>
        <w:t>life</w:t>
      </w:r>
      <w:r w:rsidR="00960C4E" w:rsidRPr="00D77A1D">
        <w:rPr>
          <w:rFonts w:ascii="Arial" w:hAnsi="Arial" w:cs="Arial"/>
          <w:i/>
        </w:rPr>
        <w:t xml:space="preserve"> so that we may </w:t>
      </w:r>
      <w:r w:rsidR="00D77A1D" w:rsidRPr="00D77A1D">
        <w:rPr>
          <w:rFonts w:ascii="Arial" w:hAnsi="Arial" w:cs="Arial"/>
          <w:i/>
        </w:rPr>
        <w:t>k</w:t>
      </w:r>
      <w:r w:rsidR="00960C4E" w:rsidRPr="00D77A1D">
        <w:rPr>
          <w:rFonts w:ascii="Arial" w:hAnsi="Arial" w:cs="Arial"/>
          <w:i/>
        </w:rPr>
        <w:t xml:space="preserve">now and bring to justice, this </w:t>
      </w:r>
      <w:r w:rsidR="00D77A1D" w:rsidRPr="00D77A1D">
        <w:rPr>
          <w:rFonts w:ascii="Arial" w:hAnsi="Arial" w:cs="Arial"/>
          <w:i/>
        </w:rPr>
        <w:t>assassin</w:t>
      </w:r>
      <w:r w:rsidR="00960C4E" w:rsidRPr="00D77A1D">
        <w:rPr>
          <w:rFonts w:ascii="Arial" w:hAnsi="Arial" w:cs="Arial"/>
          <w:i/>
        </w:rPr>
        <w:t>.  The cold-</w:t>
      </w:r>
      <w:r w:rsidR="00D77A1D" w:rsidRPr="00D77A1D">
        <w:rPr>
          <w:rFonts w:ascii="Arial" w:hAnsi="Arial" w:cs="Arial"/>
          <w:i/>
        </w:rPr>
        <w:t>blooded</w:t>
      </w:r>
      <w:r w:rsidR="00960C4E" w:rsidRPr="00D77A1D">
        <w:rPr>
          <w:rFonts w:ascii="Arial" w:hAnsi="Arial" w:cs="Arial"/>
          <w:i/>
        </w:rPr>
        <w:t xml:space="preserve"> murder </w:t>
      </w:r>
      <w:r w:rsidR="00D77A1D" w:rsidRPr="00D77A1D">
        <w:rPr>
          <w:rFonts w:ascii="Arial" w:hAnsi="Arial" w:cs="Arial"/>
          <w:i/>
        </w:rPr>
        <w:t>of</w:t>
      </w:r>
      <w:r w:rsidR="00960C4E" w:rsidRPr="00D77A1D">
        <w:rPr>
          <w:rFonts w:ascii="Arial" w:hAnsi="Arial" w:cs="Arial"/>
          <w:i/>
        </w:rPr>
        <w:t xml:space="preserve"> Chris Hani has sent shock wave</w:t>
      </w:r>
      <w:r w:rsidR="00D77A1D" w:rsidRPr="00D77A1D">
        <w:rPr>
          <w:rFonts w:ascii="Arial" w:hAnsi="Arial" w:cs="Arial"/>
          <w:i/>
        </w:rPr>
        <w:t>s</w:t>
      </w:r>
      <w:r w:rsidR="00960C4E" w:rsidRPr="00D77A1D">
        <w:rPr>
          <w:rFonts w:ascii="Arial" w:hAnsi="Arial" w:cs="Arial"/>
          <w:i/>
        </w:rPr>
        <w:t xml:space="preserve"> throughout the country and the world. .... Now is the time for all </w:t>
      </w:r>
      <w:r w:rsidR="00FC278C" w:rsidRPr="00D77A1D">
        <w:rPr>
          <w:rFonts w:ascii="Arial" w:hAnsi="Arial" w:cs="Arial"/>
          <w:i/>
        </w:rPr>
        <w:t>South</w:t>
      </w:r>
      <w:r w:rsidR="00960C4E" w:rsidRPr="00D77A1D">
        <w:rPr>
          <w:rFonts w:ascii="Arial" w:hAnsi="Arial" w:cs="Arial"/>
          <w:i/>
        </w:rPr>
        <w:t xml:space="preserve"> Africans to stand </w:t>
      </w:r>
      <w:r w:rsidR="00D77A1D" w:rsidRPr="00D77A1D">
        <w:rPr>
          <w:rFonts w:ascii="Arial" w:hAnsi="Arial" w:cs="Arial"/>
          <w:i/>
        </w:rPr>
        <w:t>together</w:t>
      </w:r>
      <w:r w:rsidR="00960C4E" w:rsidRPr="00D77A1D">
        <w:rPr>
          <w:rFonts w:ascii="Arial" w:hAnsi="Arial" w:cs="Arial"/>
          <w:i/>
        </w:rPr>
        <w:t xml:space="preserve"> against those who, from any quarter, wish to destroy what Chris Hani gave his life for – the freedom of all of us.” </w:t>
      </w:r>
    </w:p>
    <w:p w:rsidR="00D77A1D" w:rsidRPr="00FC278C" w:rsidRDefault="00D77A1D" w:rsidP="00FC278C">
      <w:pPr>
        <w:spacing w:after="0"/>
        <w:jc w:val="both"/>
        <w:rPr>
          <w:rFonts w:ascii="Arial" w:hAnsi="Arial" w:cs="Arial"/>
        </w:rPr>
      </w:pPr>
    </w:p>
    <w:p w:rsidR="005845E5" w:rsidRDefault="00466C67" w:rsidP="00FC278C">
      <w:pPr>
        <w:spacing w:after="0"/>
        <w:jc w:val="both"/>
        <w:rPr>
          <w:rFonts w:ascii="Arial" w:hAnsi="Arial" w:cs="Arial"/>
        </w:rPr>
      </w:pPr>
      <w:r w:rsidRPr="00FC278C">
        <w:rPr>
          <w:rFonts w:ascii="Arial" w:hAnsi="Arial" w:cs="Arial"/>
        </w:rPr>
        <w:t>Riots did follow however Hani’s death hastened the CODESA negotiations and within 6 weeks a date for the first democratic elections was set.</w:t>
      </w:r>
    </w:p>
    <w:p w:rsidR="005845E5" w:rsidRPr="00FC278C" w:rsidRDefault="005845E5" w:rsidP="00FC278C">
      <w:pPr>
        <w:spacing w:after="0"/>
        <w:jc w:val="both"/>
        <w:rPr>
          <w:rFonts w:ascii="Arial" w:hAnsi="Arial" w:cs="Arial"/>
        </w:rPr>
      </w:pPr>
    </w:p>
    <w:p w:rsidR="00064334" w:rsidRPr="00FC278C" w:rsidRDefault="005E76E1" w:rsidP="005E76E1">
      <w:pPr>
        <w:pStyle w:val="Heading1"/>
        <w:keepNext w:val="0"/>
        <w:keepLines w:val="0"/>
        <w:widowControl w:val="0"/>
        <w:numPr>
          <w:ilvl w:val="2"/>
          <w:numId w:val="7"/>
        </w:numPr>
        <w:spacing w:before="0" w:line="259" w:lineRule="auto"/>
        <w:jc w:val="both"/>
        <w:rPr>
          <w:rFonts w:ascii="Arial" w:hAnsi="Arial" w:cs="Arial"/>
          <w:color w:val="auto"/>
          <w:spacing w:val="-1"/>
          <w:sz w:val="22"/>
          <w:szCs w:val="22"/>
        </w:rPr>
      </w:pPr>
      <w:r>
        <w:rPr>
          <w:rFonts w:ascii="Arial" w:hAnsi="Arial" w:cs="Arial"/>
          <w:caps w:val="0"/>
          <w:color w:val="auto"/>
          <w:spacing w:val="-1"/>
          <w:sz w:val="22"/>
          <w:szCs w:val="22"/>
        </w:rPr>
        <w:t>Indication o</w:t>
      </w:r>
      <w:r w:rsidRPr="00FC278C">
        <w:rPr>
          <w:rFonts w:ascii="Arial" w:hAnsi="Arial" w:cs="Arial"/>
          <w:caps w:val="0"/>
          <w:color w:val="auto"/>
          <w:spacing w:val="-1"/>
          <w:sz w:val="22"/>
          <w:szCs w:val="22"/>
        </w:rPr>
        <w:t>f Owner’s Attitude</w:t>
      </w:r>
    </w:p>
    <w:p w:rsidR="00064334" w:rsidRPr="00FC278C" w:rsidRDefault="00064334" w:rsidP="00FC278C">
      <w:pPr>
        <w:spacing w:after="0"/>
        <w:jc w:val="both"/>
        <w:rPr>
          <w:rFonts w:ascii="Arial" w:hAnsi="Arial" w:cs="Arial"/>
          <w:lang w:val="en-US"/>
        </w:rPr>
      </w:pPr>
      <w:r w:rsidRPr="00FC278C">
        <w:rPr>
          <w:rFonts w:ascii="Arial" w:hAnsi="Arial" w:cs="Arial"/>
          <w:lang w:val="en-US"/>
        </w:rPr>
        <w:t xml:space="preserve">The nomination for the site to be declared was submitted by City of Ekurhuleni who owns and manages Thomas Nkobi Memorial Park in Boksburg. </w:t>
      </w:r>
    </w:p>
    <w:p w:rsidR="00FC278C" w:rsidRDefault="00FC278C" w:rsidP="00FC278C">
      <w:pPr>
        <w:spacing w:after="0"/>
        <w:jc w:val="both"/>
        <w:rPr>
          <w:rFonts w:ascii="Arial" w:hAnsi="Arial" w:cs="Arial"/>
          <w:lang w:val="en-US"/>
        </w:rPr>
      </w:pPr>
      <w:r w:rsidRPr="00FC278C">
        <w:rPr>
          <w:rFonts w:ascii="Arial" w:hAnsi="Arial" w:cs="Arial"/>
          <w:lang w:val="en-US"/>
        </w:rPr>
        <w:t xml:space="preserve">The City of Ekurhuleni have been in discussions with Limpho Hani, Hani’s widow regarding the declaration of the grave, and indications are that the Hani family are in support of the declaration. </w:t>
      </w:r>
    </w:p>
    <w:p w:rsidR="00D77A1D" w:rsidRPr="00FC278C" w:rsidRDefault="00D77A1D" w:rsidP="00FC278C">
      <w:pPr>
        <w:spacing w:after="0"/>
        <w:jc w:val="both"/>
        <w:rPr>
          <w:rFonts w:ascii="Arial" w:hAnsi="Arial" w:cs="Arial"/>
          <w:b/>
        </w:rPr>
      </w:pPr>
    </w:p>
    <w:p w:rsidR="00064334" w:rsidRPr="008F08E5" w:rsidRDefault="005E76E1" w:rsidP="005E76E1">
      <w:pPr>
        <w:pStyle w:val="BodyText"/>
        <w:numPr>
          <w:ilvl w:val="2"/>
          <w:numId w:val="7"/>
        </w:numPr>
        <w:spacing w:line="259" w:lineRule="auto"/>
        <w:jc w:val="both"/>
        <w:rPr>
          <w:rFonts w:ascii="Arial" w:hAnsi="Arial" w:cs="Arial"/>
          <w:b/>
          <w:sz w:val="22"/>
          <w:szCs w:val="22"/>
        </w:rPr>
      </w:pPr>
      <w:r>
        <w:rPr>
          <w:rFonts w:ascii="Arial" w:hAnsi="Arial" w:cs="Arial"/>
          <w:b/>
          <w:spacing w:val="-1"/>
          <w:sz w:val="22"/>
          <w:szCs w:val="22"/>
        </w:rPr>
        <w:t>Indication of Management of the Site</w:t>
      </w:r>
    </w:p>
    <w:p w:rsidR="008F08E5" w:rsidRPr="008F08E5" w:rsidRDefault="008F08E5" w:rsidP="008F08E5">
      <w:pPr>
        <w:pStyle w:val="BodyText"/>
        <w:spacing w:line="259" w:lineRule="auto"/>
        <w:ind w:left="0"/>
        <w:jc w:val="both"/>
        <w:rPr>
          <w:rFonts w:ascii="Arial" w:hAnsi="Arial" w:cs="Arial"/>
          <w:sz w:val="22"/>
          <w:szCs w:val="22"/>
        </w:rPr>
      </w:pPr>
      <w:r w:rsidRPr="008F08E5">
        <w:rPr>
          <w:rFonts w:ascii="Arial" w:hAnsi="Arial" w:cs="Arial"/>
          <w:spacing w:val="-1"/>
          <w:sz w:val="22"/>
          <w:szCs w:val="22"/>
        </w:rPr>
        <w:t xml:space="preserve">Both the gravesite and the Memorial are situated in the Thomas Nkobi Cemetery (formerly South Park Cemetery) and is managed by the City of </w:t>
      </w:r>
      <w:r w:rsidR="002B5E53" w:rsidRPr="008F08E5">
        <w:rPr>
          <w:rFonts w:ascii="Arial" w:hAnsi="Arial" w:cs="Arial"/>
          <w:spacing w:val="-1"/>
          <w:sz w:val="22"/>
          <w:szCs w:val="22"/>
        </w:rPr>
        <w:t>Ekurhuleni</w:t>
      </w:r>
      <w:r w:rsidRPr="008F08E5">
        <w:rPr>
          <w:rFonts w:ascii="Arial" w:hAnsi="Arial" w:cs="Arial"/>
          <w:spacing w:val="-1"/>
          <w:sz w:val="22"/>
          <w:szCs w:val="22"/>
        </w:rPr>
        <w:t xml:space="preserve"> </w:t>
      </w:r>
    </w:p>
    <w:p w:rsidR="00D75A47" w:rsidRDefault="00D75A47" w:rsidP="00D75A47">
      <w:pPr>
        <w:pStyle w:val="BodyText"/>
        <w:spacing w:line="259" w:lineRule="auto"/>
        <w:jc w:val="both"/>
        <w:rPr>
          <w:rFonts w:ascii="Arial" w:hAnsi="Arial" w:cs="Arial"/>
          <w:b/>
          <w:spacing w:val="-1"/>
          <w:sz w:val="22"/>
          <w:szCs w:val="22"/>
        </w:rPr>
      </w:pPr>
    </w:p>
    <w:p w:rsidR="00D50003" w:rsidRDefault="005E76E1" w:rsidP="00D50003">
      <w:pPr>
        <w:pStyle w:val="ListParagraph"/>
        <w:numPr>
          <w:ilvl w:val="2"/>
          <w:numId w:val="7"/>
        </w:numPr>
        <w:spacing w:before="0" w:line="259" w:lineRule="auto"/>
        <w:rPr>
          <w:rFonts w:ascii="Arial" w:hAnsi="Arial" w:cs="Arial"/>
          <w:b/>
          <w:sz w:val="22"/>
          <w:szCs w:val="22"/>
        </w:rPr>
      </w:pPr>
      <w:r>
        <w:rPr>
          <w:rFonts w:ascii="Arial" w:hAnsi="Arial" w:cs="Arial"/>
          <w:b/>
          <w:sz w:val="22"/>
          <w:szCs w:val="22"/>
        </w:rPr>
        <w:t>Similar Sites</w:t>
      </w:r>
    </w:p>
    <w:p w:rsidR="00D50003" w:rsidRPr="00D50003" w:rsidRDefault="00C1407A" w:rsidP="00D50003">
      <w:pPr>
        <w:rPr>
          <w:rFonts w:ascii="Arial" w:hAnsi="Arial" w:cs="Arial"/>
          <w:b/>
        </w:rPr>
      </w:pPr>
      <w:r>
        <w:rPr>
          <w:rFonts w:ascii="Arial" w:hAnsi="Arial" w:cs="Arial"/>
        </w:rPr>
        <w:t xml:space="preserve">Other declared graves of Founding Fathers (such as Dube, Luthuli, Seme, Sobukwe and Biko) and other </w:t>
      </w:r>
      <w:r w:rsidR="00130BE6">
        <w:rPr>
          <w:rFonts w:ascii="Arial" w:hAnsi="Arial" w:cs="Arial"/>
        </w:rPr>
        <w:t xml:space="preserve">stalwarts of the struggle, such as </w:t>
      </w:r>
      <w:r>
        <w:rPr>
          <w:rFonts w:ascii="Arial" w:hAnsi="Arial" w:cs="Arial"/>
        </w:rPr>
        <w:t xml:space="preserve">Beyers Naude, </w:t>
      </w:r>
    </w:p>
    <w:p w:rsidR="005557BB" w:rsidRPr="00FC278C" w:rsidRDefault="005557BB" w:rsidP="00FC278C">
      <w:pPr>
        <w:spacing w:after="0"/>
        <w:jc w:val="both"/>
        <w:rPr>
          <w:rFonts w:ascii="Arial" w:hAnsi="Arial" w:cs="Arial"/>
        </w:rPr>
      </w:pPr>
    </w:p>
    <w:p w:rsidR="005557BB" w:rsidRPr="00FC278C" w:rsidRDefault="005557BB" w:rsidP="00FC278C">
      <w:pPr>
        <w:spacing w:after="0"/>
        <w:jc w:val="both"/>
        <w:rPr>
          <w:rFonts w:ascii="Arial" w:hAnsi="Arial" w:cs="Arial"/>
        </w:rPr>
      </w:pPr>
    </w:p>
    <w:p w:rsidR="005557BB" w:rsidRPr="00FC278C" w:rsidRDefault="005557BB" w:rsidP="00FC278C">
      <w:pPr>
        <w:spacing w:after="0"/>
        <w:jc w:val="both"/>
        <w:rPr>
          <w:rFonts w:ascii="Arial" w:hAnsi="Arial" w:cs="Arial"/>
        </w:rPr>
      </w:pPr>
    </w:p>
    <w:p w:rsidR="005557BB" w:rsidRPr="00FC278C" w:rsidRDefault="005557BB" w:rsidP="00FC278C">
      <w:pPr>
        <w:spacing w:after="0"/>
        <w:jc w:val="both"/>
        <w:rPr>
          <w:rFonts w:ascii="Arial" w:hAnsi="Arial" w:cs="Arial"/>
        </w:rPr>
      </w:pPr>
    </w:p>
    <w:sectPr w:rsidR="005557BB" w:rsidRPr="00FC278C" w:rsidSect="00700C05">
      <w:headerReference w:type="default" r:id="rId18"/>
      <w:footerReference w:type="default" r:id="rId19"/>
      <w:headerReference w:type="first" r:id="rId20"/>
      <w:footerReference w:type="first" r:id="rId21"/>
      <w:pgSz w:w="11906" w:h="16838"/>
      <w:pgMar w:top="1440" w:right="1440" w:bottom="1440" w:left="1440" w:header="676"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70C92" w:rsidRDefault="00B70C92" w:rsidP="00803562">
      <w:pPr>
        <w:spacing w:after="0" w:line="240" w:lineRule="auto"/>
      </w:pPr>
      <w:r>
        <w:separator/>
      </w:r>
    </w:p>
  </w:endnote>
  <w:endnote w:type="continuationSeparator" w:id="1">
    <w:p w:rsidR="00B70C92" w:rsidRDefault="00B70C92" w:rsidP="008035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LT Std Light">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LT Std">
    <w:altName w:val="Arial"/>
    <w:panose1 w:val="00000000000000000000"/>
    <w:charset w:val="00"/>
    <w:family w:val="swiss"/>
    <w:notTrueType/>
    <w:pitch w:val="variable"/>
    <w:sig w:usb0="00000001" w:usb1="00000000" w:usb2="00000000" w:usb3="00000000" w:csb0="00000005"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1D" w:rsidRDefault="00D77A1D">
    <w:pPr>
      <w:pStyle w:val="Footer"/>
    </w:pPr>
    <w:r w:rsidRPr="005557BB">
      <w:rPr>
        <w:noProof/>
        <w:lang w:val="en-US"/>
      </w:rPr>
      <w:drawing>
        <wp:anchor distT="0" distB="0" distL="114300" distR="114300" simplePos="0" relativeHeight="251667456" behindDoc="1" locked="0" layoutInCell="1" allowOverlap="1">
          <wp:simplePos x="0" y="0"/>
          <wp:positionH relativeFrom="margin">
            <wp:align>center</wp:align>
          </wp:positionH>
          <wp:positionV relativeFrom="page">
            <wp:align>bottom</wp:align>
          </wp:positionV>
          <wp:extent cx="7791450" cy="32385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792720" cy="323850"/>
                  </a:xfrm>
                  <a:prstGeom prst="rect">
                    <a:avLst/>
                  </a:prstGeom>
                  <a:noFill/>
                  <a:ln w="9525">
                    <a:noFill/>
                    <a:miter lim="800000"/>
                    <a:headEnd/>
                    <a:tailEnd/>
                  </a:ln>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1D" w:rsidRDefault="00D77A1D" w:rsidP="005557BB">
    <w:pPr>
      <w:pStyle w:val="Footer"/>
      <w:jc w:val="center"/>
    </w:pPr>
    <w:r w:rsidRPr="00FE05A6">
      <w:rPr>
        <w:rFonts w:ascii="Helvetica LT Std" w:hAnsi="Helvetica LT Std"/>
        <w:color w:val="404040"/>
        <w:sz w:val="20"/>
        <w:szCs w:val="20"/>
      </w:rPr>
      <w:t>www.sahra.org.za</w:t>
    </w:r>
    <w:r>
      <w:rPr>
        <w:noProof/>
        <w:lang w:val="en-US"/>
      </w:rPr>
      <w:t xml:space="preserve"> </w:t>
    </w:r>
    <w:r>
      <w:rPr>
        <w:noProof/>
        <w:lang w:val="en-US"/>
      </w:rPr>
      <w:drawing>
        <wp:anchor distT="0" distB="0" distL="114300" distR="114300" simplePos="0" relativeHeight="251663360" behindDoc="1" locked="0" layoutInCell="1" allowOverlap="1">
          <wp:simplePos x="0" y="0"/>
          <wp:positionH relativeFrom="margin">
            <wp:align>center</wp:align>
          </wp:positionH>
          <wp:positionV relativeFrom="page">
            <wp:align>bottom</wp:align>
          </wp:positionV>
          <wp:extent cx="7792720" cy="323850"/>
          <wp:effectExtent l="19050" t="0" r="0"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7792720" cy="323850"/>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70C92" w:rsidRDefault="00B70C92" w:rsidP="00803562">
      <w:pPr>
        <w:spacing w:after="0" w:line="240" w:lineRule="auto"/>
      </w:pPr>
      <w:r>
        <w:separator/>
      </w:r>
    </w:p>
  </w:footnote>
  <w:footnote w:type="continuationSeparator" w:id="1">
    <w:p w:rsidR="00B70C92" w:rsidRDefault="00B70C92" w:rsidP="008035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rPr>
        <w:rFonts w:ascii="Helvetica LT Std" w:hAnsi="Helvetica LT Std"/>
        <w:color w:val="DB4233"/>
        <w:sz w:val="16"/>
        <w:szCs w:val="16"/>
      </w:rPr>
    </w:pPr>
  </w:p>
  <w:p w:rsidR="00D77A1D" w:rsidRDefault="00D77A1D" w:rsidP="0075083E">
    <w:pPr>
      <w:pStyle w:val="Header"/>
      <w:jc w:val="center"/>
    </w:pPr>
    <w:r>
      <w:rPr>
        <w:noProof/>
        <w:lang w:val="en-US"/>
      </w:rPr>
      <w:drawing>
        <wp:anchor distT="0" distB="0" distL="114300" distR="114300" simplePos="0" relativeHeight="251661312" behindDoc="1" locked="0" layoutInCell="1" allowOverlap="1">
          <wp:simplePos x="0" y="0"/>
          <wp:positionH relativeFrom="margin">
            <wp:align>center</wp:align>
          </wp:positionH>
          <wp:positionV relativeFrom="page">
            <wp:align>top</wp:align>
          </wp:positionV>
          <wp:extent cx="7613650" cy="2592705"/>
          <wp:effectExtent l="19050" t="0" r="6350" b="0"/>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ARA_Media-Release-Statement_Header.png"/>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613650" cy="2592705"/>
                  </a:xfrm>
                  <a:prstGeom prst="rect">
                    <a:avLst/>
                  </a:prstGeom>
                </pic:spPr>
              </pic:pic>
            </a:graphicData>
          </a:graphic>
        </wp:anchor>
      </w:drawing>
    </w:r>
  </w:p>
  <w:p w:rsidR="00D77A1D" w:rsidRDefault="00D77A1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7A1D" w:rsidRDefault="00D77A1D" w:rsidP="005557BB">
    <w:pPr>
      <w:pStyle w:val="Head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w:hAnsi="Helvetica LT Std"/>
        <w:color w:val="DB4233"/>
        <w:sz w:val="16"/>
        <w:szCs w:val="16"/>
      </w:rPr>
    </w:pPr>
  </w:p>
  <w:p w:rsidR="00D77A1D" w:rsidRDefault="00D77A1D" w:rsidP="005557BB">
    <w:pPr>
      <w:pStyle w:val="Header"/>
      <w:jc w:val="center"/>
      <w:rPr>
        <w:rFonts w:ascii="Helvetica LT Std Light" w:hAnsi="Helvetica LT Std Light"/>
        <w:color w:val="DB4233"/>
        <w:sz w:val="16"/>
        <w:szCs w:val="16"/>
      </w:rPr>
    </w:pPr>
    <w:r w:rsidRPr="00952A6E">
      <w:rPr>
        <w:rFonts w:ascii="Helvetica LT Std" w:hAnsi="Helvetica LT Std"/>
        <w:color w:val="DB4233"/>
        <w:sz w:val="16"/>
        <w:szCs w:val="16"/>
      </w:rPr>
      <w:t>T:</w:t>
    </w:r>
    <w:r w:rsidRPr="00952A6E">
      <w:rPr>
        <w:rFonts w:ascii="Helvetica LT Std Light" w:hAnsi="Helvetica LT Std Light"/>
        <w:color w:val="DB4233"/>
        <w:sz w:val="16"/>
        <w:szCs w:val="16"/>
      </w:rPr>
      <w:t xml:space="preserve"> </w:t>
    </w:r>
    <w:r w:rsidRPr="002368B1">
      <w:rPr>
        <w:rFonts w:ascii="Helvetica LT Std Light" w:hAnsi="Helvetica LT Std Light"/>
        <w:color w:val="DB4233"/>
        <w:sz w:val="16"/>
        <w:szCs w:val="16"/>
      </w:rPr>
      <w:t>+27 12 320 8490 / +27 12 941 4960</w:t>
    </w:r>
    <w:r>
      <w:rPr>
        <w:rFonts w:ascii="Helvetica LT Std Light" w:hAnsi="Helvetica LT Std Light"/>
        <w:color w:val="DB4233"/>
        <w:sz w:val="16"/>
        <w:szCs w:val="16"/>
      </w:rPr>
      <w:t xml:space="preserve"> </w:t>
    </w:r>
    <w:r w:rsidRPr="00952A6E">
      <w:rPr>
        <w:rFonts w:ascii="Helvetica LT Std Light" w:hAnsi="Helvetica LT Std Light"/>
        <w:color w:val="DB4233"/>
        <w:sz w:val="16"/>
        <w:szCs w:val="16"/>
      </w:rPr>
      <w:t xml:space="preserve">| </w:t>
    </w:r>
    <w:r w:rsidRPr="00952A6E">
      <w:rPr>
        <w:rFonts w:ascii="Helvetica LT Std" w:hAnsi="Helvetica LT Std"/>
        <w:color w:val="DB4233"/>
        <w:sz w:val="16"/>
        <w:szCs w:val="16"/>
      </w:rPr>
      <w:t>F:</w:t>
    </w:r>
    <w:r w:rsidRPr="00952A6E">
      <w:rPr>
        <w:rFonts w:ascii="Helvetica LT Std Light" w:hAnsi="Helvetica LT Std Light"/>
        <w:color w:val="DB4233"/>
        <w:sz w:val="16"/>
        <w:szCs w:val="16"/>
      </w:rPr>
      <w:t xml:space="preserve"> </w:t>
    </w:r>
    <w:r w:rsidRPr="002368B1">
      <w:rPr>
        <w:rFonts w:ascii="Helvetica LT Std Light" w:hAnsi="Helvetica LT Std Light"/>
        <w:color w:val="DB4233"/>
        <w:sz w:val="16"/>
        <w:szCs w:val="16"/>
      </w:rPr>
      <w:t>+27 12 320 8486</w:t>
    </w:r>
  </w:p>
  <w:p w:rsidR="00D77A1D" w:rsidRDefault="00D77A1D" w:rsidP="005557BB">
    <w:pPr>
      <w:pStyle w:val="Header"/>
      <w:jc w:val="center"/>
    </w:pPr>
    <w:r w:rsidRPr="002368B1">
      <w:rPr>
        <w:rFonts w:ascii="Helvetica LT Std Light" w:hAnsi="Helvetica LT Std Light"/>
        <w:sz w:val="16"/>
        <w:szCs w:val="16"/>
      </w:rPr>
      <w:t>South African Heritage Resources Agency - Pretoria Office | 432 Paul Kruger Street | Pretoria</w:t>
    </w:r>
    <w:r>
      <w:rPr>
        <w:noProof/>
        <w:lang w:val="en-US"/>
      </w:rPr>
      <w:drawing>
        <wp:anchor distT="0" distB="0" distL="114300" distR="114300" simplePos="0" relativeHeight="251665408" behindDoc="1" locked="0" layoutInCell="1" allowOverlap="1">
          <wp:simplePos x="0" y="0"/>
          <wp:positionH relativeFrom="margin">
            <wp:align>center</wp:align>
          </wp:positionH>
          <wp:positionV relativeFrom="page">
            <wp:align>top</wp:align>
          </wp:positionV>
          <wp:extent cx="7613650" cy="2592705"/>
          <wp:effectExtent l="19050" t="0" r="635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13650" cy="2592705"/>
                  </a:xfrm>
                  <a:prstGeom prst="rect">
                    <a:avLst/>
                  </a:prstGeom>
                  <a:noFill/>
                  <a:ln w="9525">
                    <a:noFill/>
                    <a:miter lim="800000"/>
                    <a:headEnd/>
                    <a:tailEnd/>
                  </a:ln>
                </pic:spPr>
              </pic:pic>
            </a:graphicData>
          </a:graphic>
        </wp:anchor>
      </w:drawing>
    </w:r>
  </w:p>
  <w:p w:rsidR="00D77A1D" w:rsidRDefault="00D77A1D">
    <w:pPr>
      <w:pStyle w:val="Header"/>
    </w:pPr>
    <w:r>
      <w:rPr>
        <w:noProof/>
        <w:lang w:val="en-US"/>
      </w:rPr>
      <w:drawing>
        <wp:anchor distT="0" distB="0" distL="114300" distR="114300" simplePos="0" relativeHeight="251662336" behindDoc="1" locked="0" layoutInCell="1" allowOverlap="1">
          <wp:simplePos x="0" y="0"/>
          <wp:positionH relativeFrom="margin">
            <wp:align>center</wp:align>
          </wp:positionH>
          <wp:positionV relativeFrom="page">
            <wp:align>top</wp:align>
          </wp:positionV>
          <wp:extent cx="7613650" cy="2592705"/>
          <wp:effectExtent l="19050" t="0" r="635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7613650" cy="259270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C94FCB"/>
    <w:multiLevelType w:val="multilevel"/>
    <w:tmpl w:val="B22E3536"/>
    <w:lvl w:ilvl="0">
      <w:start w:val="2"/>
      <w:numFmt w:val="decimal"/>
      <w:lvlText w:val="%1."/>
      <w:lvlJc w:val="left"/>
      <w:pPr>
        <w:ind w:left="360" w:hanging="360"/>
      </w:pPr>
      <w:rPr>
        <w:rFonts w:hint="default"/>
      </w:rPr>
    </w:lvl>
    <w:lvl w:ilvl="1">
      <w:start w:val="1"/>
      <w:numFmt w:val="decimal"/>
      <w:lvlText w:val="%1.%2."/>
      <w:lvlJc w:val="left"/>
      <w:pPr>
        <w:ind w:left="2091" w:hanging="360"/>
      </w:pPr>
      <w:rPr>
        <w:rFonts w:hint="default"/>
      </w:rPr>
    </w:lvl>
    <w:lvl w:ilvl="2">
      <w:start w:val="1"/>
      <w:numFmt w:val="decimal"/>
      <w:lvlText w:val="%1.%2.%3."/>
      <w:lvlJc w:val="left"/>
      <w:pPr>
        <w:ind w:left="4182" w:hanging="720"/>
      </w:pPr>
      <w:rPr>
        <w:rFonts w:hint="default"/>
      </w:rPr>
    </w:lvl>
    <w:lvl w:ilvl="3">
      <w:start w:val="1"/>
      <w:numFmt w:val="decimal"/>
      <w:lvlText w:val="%1.%2.%3.%4."/>
      <w:lvlJc w:val="left"/>
      <w:pPr>
        <w:ind w:left="5913" w:hanging="720"/>
      </w:pPr>
      <w:rPr>
        <w:rFonts w:hint="default"/>
      </w:rPr>
    </w:lvl>
    <w:lvl w:ilvl="4">
      <w:start w:val="1"/>
      <w:numFmt w:val="decimal"/>
      <w:lvlText w:val="%1.%2.%3.%4.%5."/>
      <w:lvlJc w:val="left"/>
      <w:pPr>
        <w:ind w:left="8004" w:hanging="1080"/>
      </w:pPr>
      <w:rPr>
        <w:rFonts w:hint="default"/>
      </w:rPr>
    </w:lvl>
    <w:lvl w:ilvl="5">
      <w:start w:val="1"/>
      <w:numFmt w:val="decimal"/>
      <w:lvlText w:val="%1.%2.%3.%4.%5.%6."/>
      <w:lvlJc w:val="left"/>
      <w:pPr>
        <w:ind w:left="9735" w:hanging="1080"/>
      </w:pPr>
      <w:rPr>
        <w:rFonts w:hint="default"/>
      </w:rPr>
    </w:lvl>
    <w:lvl w:ilvl="6">
      <w:start w:val="1"/>
      <w:numFmt w:val="decimal"/>
      <w:lvlText w:val="%1.%2.%3.%4.%5.%6.%7."/>
      <w:lvlJc w:val="left"/>
      <w:pPr>
        <w:ind w:left="11826" w:hanging="1440"/>
      </w:pPr>
      <w:rPr>
        <w:rFonts w:hint="default"/>
      </w:rPr>
    </w:lvl>
    <w:lvl w:ilvl="7">
      <w:start w:val="1"/>
      <w:numFmt w:val="decimal"/>
      <w:lvlText w:val="%1.%2.%3.%4.%5.%6.%7.%8."/>
      <w:lvlJc w:val="left"/>
      <w:pPr>
        <w:ind w:left="13557" w:hanging="1440"/>
      </w:pPr>
      <w:rPr>
        <w:rFonts w:hint="default"/>
      </w:rPr>
    </w:lvl>
    <w:lvl w:ilvl="8">
      <w:start w:val="1"/>
      <w:numFmt w:val="decimal"/>
      <w:lvlText w:val="%1.%2.%3.%4.%5.%6.%7.%8.%9."/>
      <w:lvlJc w:val="left"/>
      <w:pPr>
        <w:ind w:left="15648" w:hanging="1800"/>
      </w:pPr>
      <w:rPr>
        <w:rFonts w:hint="default"/>
      </w:rPr>
    </w:lvl>
  </w:abstractNum>
  <w:abstractNum w:abstractNumId="1">
    <w:nsid w:val="105718A8"/>
    <w:multiLevelType w:val="hybridMultilevel"/>
    <w:tmpl w:val="A648ACF6"/>
    <w:lvl w:ilvl="0" w:tplc="A6BE3326">
      <w:start w:val="1"/>
      <w:numFmt w:val="decimal"/>
      <w:lvlText w:val="%1."/>
      <w:lvlJc w:val="left"/>
      <w:pPr>
        <w:ind w:left="720" w:hanging="360"/>
      </w:pPr>
      <w:rPr>
        <w:rFonts w:ascii="Arial" w:hAnsi="Arial" w:cs="Arial"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20A33864"/>
    <w:multiLevelType w:val="multilevel"/>
    <w:tmpl w:val="0330AF3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52E19B4"/>
    <w:multiLevelType w:val="multilevel"/>
    <w:tmpl w:val="D586115A"/>
    <w:lvl w:ilvl="0">
      <w:start w:val="1"/>
      <w:numFmt w:val="decimal"/>
      <w:lvlText w:val="%1."/>
      <w:lvlJc w:val="left"/>
      <w:pPr>
        <w:ind w:left="465" w:hanging="360"/>
      </w:pPr>
      <w:rPr>
        <w:rFonts w:ascii="Helvetica LT Std Light" w:hAnsi="Helvetica LT Std Light" w:cstheme="minorBidi" w:hint="default"/>
        <w:color w:val="414142"/>
        <w:sz w:val="20"/>
      </w:rPr>
    </w:lvl>
    <w:lvl w:ilvl="1">
      <w:start w:val="1"/>
      <w:numFmt w:val="decimal"/>
      <w:isLgl/>
      <w:lvlText w:val="%1.%2"/>
      <w:lvlJc w:val="left"/>
      <w:pPr>
        <w:ind w:left="465" w:hanging="360"/>
      </w:pPr>
      <w:rPr>
        <w:rFonts w:ascii="Arial" w:hAnsi="Arial" w:cs="Arial" w:hint="default"/>
      </w:rPr>
    </w:lvl>
    <w:lvl w:ilvl="2">
      <w:start w:val="1"/>
      <w:numFmt w:val="decimal"/>
      <w:isLgl/>
      <w:lvlText w:val="%1.%2.%3"/>
      <w:lvlJc w:val="left"/>
      <w:pPr>
        <w:ind w:left="825" w:hanging="720"/>
      </w:pPr>
      <w:rPr>
        <w:rFonts w:ascii="Arial" w:hAnsi="Arial" w:cs="Arial" w:hint="default"/>
      </w:rPr>
    </w:lvl>
    <w:lvl w:ilvl="3">
      <w:start w:val="1"/>
      <w:numFmt w:val="decimal"/>
      <w:isLgl/>
      <w:lvlText w:val="%1.%2.%3.%4"/>
      <w:lvlJc w:val="left"/>
      <w:pPr>
        <w:ind w:left="825" w:hanging="720"/>
      </w:pPr>
      <w:rPr>
        <w:rFonts w:ascii="Arial" w:hAnsi="Arial" w:cs="Arial" w:hint="default"/>
      </w:rPr>
    </w:lvl>
    <w:lvl w:ilvl="4">
      <w:start w:val="1"/>
      <w:numFmt w:val="decimal"/>
      <w:isLgl/>
      <w:lvlText w:val="%1.%2.%3.%4.%5"/>
      <w:lvlJc w:val="left"/>
      <w:pPr>
        <w:ind w:left="1185" w:hanging="1080"/>
      </w:pPr>
      <w:rPr>
        <w:rFonts w:ascii="Arial" w:hAnsi="Arial" w:cs="Arial" w:hint="default"/>
      </w:rPr>
    </w:lvl>
    <w:lvl w:ilvl="5">
      <w:start w:val="1"/>
      <w:numFmt w:val="decimal"/>
      <w:isLgl/>
      <w:lvlText w:val="%1.%2.%3.%4.%5.%6"/>
      <w:lvlJc w:val="left"/>
      <w:pPr>
        <w:ind w:left="1185" w:hanging="1080"/>
      </w:pPr>
      <w:rPr>
        <w:rFonts w:ascii="Arial" w:hAnsi="Arial" w:cs="Arial" w:hint="default"/>
      </w:rPr>
    </w:lvl>
    <w:lvl w:ilvl="6">
      <w:start w:val="1"/>
      <w:numFmt w:val="decimal"/>
      <w:isLgl/>
      <w:lvlText w:val="%1.%2.%3.%4.%5.%6.%7"/>
      <w:lvlJc w:val="left"/>
      <w:pPr>
        <w:ind w:left="1545" w:hanging="1440"/>
      </w:pPr>
      <w:rPr>
        <w:rFonts w:ascii="Arial" w:hAnsi="Arial" w:cs="Arial" w:hint="default"/>
      </w:rPr>
    </w:lvl>
    <w:lvl w:ilvl="7">
      <w:start w:val="1"/>
      <w:numFmt w:val="decimal"/>
      <w:isLgl/>
      <w:lvlText w:val="%1.%2.%3.%4.%5.%6.%7.%8"/>
      <w:lvlJc w:val="left"/>
      <w:pPr>
        <w:ind w:left="1545" w:hanging="1440"/>
      </w:pPr>
      <w:rPr>
        <w:rFonts w:ascii="Arial" w:hAnsi="Arial" w:cs="Arial" w:hint="default"/>
      </w:rPr>
    </w:lvl>
    <w:lvl w:ilvl="8">
      <w:start w:val="1"/>
      <w:numFmt w:val="decimal"/>
      <w:isLgl/>
      <w:lvlText w:val="%1.%2.%3.%4.%5.%6.%7.%8.%9"/>
      <w:lvlJc w:val="left"/>
      <w:pPr>
        <w:ind w:left="1545" w:hanging="1440"/>
      </w:pPr>
      <w:rPr>
        <w:rFonts w:ascii="Arial" w:hAnsi="Arial" w:cs="Arial" w:hint="default"/>
      </w:rPr>
    </w:lvl>
  </w:abstractNum>
  <w:abstractNum w:abstractNumId="4">
    <w:nsid w:val="31751869"/>
    <w:multiLevelType w:val="hybridMultilevel"/>
    <w:tmpl w:val="EFCE6DB4"/>
    <w:lvl w:ilvl="0" w:tplc="259E6AC2">
      <w:start w:val="1"/>
      <w:numFmt w:val="decimal"/>
      <w:lvlText w:val="%1."/>
      <w:lvlJc w:val="left"/>
      <w:pPr>
        <w:ind w:left="840" w:hanging="360"/>
      </w:pPr>
      <w:rPr>
        <w:rFonts w:ascii="Calibri" w:eastAsia="Calibri" w:hAnsi="Calibri" w:hint="default"/>
        <w:w w:val="99"/>
        <w:sz w:val="24"/>
        <w:szCs w:val="24"/>
      </w:rPr>
    </w:lvl>
    <w:lvl w:ilvl="1" w:tplc="24E60C1A">
      <w:numFmt w:val="none"/>
      <w:lvlText w:val=""/>
      <w:lvlJc w:val="left"/>
      <w:pPr>
        <w:tabs>
          <w:tab w:val="num" w:pos="360"/>
        </w:tabs>
      </w:pPr>
    </w:lvl>
    <w:lvl w:ilvl="2" w:tplc="0409000F">
      <w:start w:val="1"/>
      <w:numFmt w:val="decimal"/>
      <w:lvlText w:val="%3."/>
      <w:lvlJc w:val="left"/>
      <w:pPr>
        <w:ind w:left="2070" w:hanging="360"/>
      </w:pPr>
      <w:rPr>
        <w:rFonts w:hint="default"/>
      </w:rPr>
    </w:lvl>
    <w:lvl w:ilvl="3" w:tplc="0B840790">
      <w:start w:val="1"/>
      <w:numFmt w:val="bullet"/>
      <w:lvlText w:val="•"/>
      <w:lvlJc w:val="left"/>
      <w:pPr>
        <w:ind w:left="2982" w:hanging="360"/>
      </w:pPr>
      <w:rPr>
        <w:rFonts w:hint="default"/>
      </w:rPr>
    </w:lvl>
    <w:lvl w:ilvl="4" w:tplc="6128B584">
      <w:start w:val="1"/>
      <w:numFmt w:val="bullet"/>
      <w:lvlText w:val="•"/>
      <w:lvlJc w:val="left"/>
      <w:pPr>
        <w:ind w:left="3873" w:hanging="360"/>
      </w:pPr>
      <w:rPr>
        <w:rFonts w:hint="default"/>
      </w:rPr>
    </w:lvl>
    <w:lvl w:ilvl="5" w:tplc="352E84A4">
      <w:start w:val="1"/>
      <w:numFmt w:val="bullet"/>
      <w:lvlText w:val="•"/>
      <w:lvlJc w:val="left"/>
      <w:pPr>
        <w:ind w:left="4764" w:hanging="360"/>
      </w:pPr>
      <w:rPr>
        <w:rFonts w:hint="default"/>
      </w:rPr>
    </w:lvl>
    <w:lvl w:ilvl="6" w:tplc="0BF29014">
      <w:start w:val="1"/>
      <w:numFmt w:val="bullet"/>
      <w:lvlText w:val="•"/>
      <w:lvlJc w:val="left"/>
      <w:pPr>
        <w:ind w:left="5655" w:hanging="360"/>
      </w:pPr>
      <w:rPr>
        <w:rFonts w:hint="default"/>
      </w:rPr>
    </w:lvl>
    <w:lvl w:ilvl="7" w:tplc="E142563C">
      <w:start w:val="1"/>
      <w:numFmt w:val="bullet"/>
      <w:lvlText w:val="•"/>
      <w:lvlJc w:val="left"/>
      <w:pPr>
        <w:ind w:left="6546" w:hanging="360"/>
      </w:pPr>
      <w:rPr>
        <w:rFonts w:hint="default"/>
      </w:rPr>
    </w:lvl>
    <w:lvl w:ilvl="8" w:tplc="95FC8DD6">
      <w:start w:val="1"/>
      <w:numFmt w:val="bullet"/>
      <w:lvlText w:val="•"/>
      <w:lvlJc w:val="left"/>
      <w:pPr>
        <w:ind w:left="7437" w:hanging="360"/>
      </w:pPr>
      <w:rPr>
        <w:rFonts w:hint="default"/>
      </w:rPr>
    </w:lvl>
  </w:abstractNum>
  <w:abstractNum w:abstractNumId="5">
    <w:nsid w:val="408445C3"/>
    <w:multiLevelType w:val="hybridMultilevel"/>
    <w:tmpl w:val="E20EE1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887977"/>
    <w:multiLevelType w:val="multilevel"/>
    <w:tmpl w:val="754E99E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997"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6A7D085F"/>
    <w:multiLevelType w:val="multilevel"/>
    <w:tmpl w:val="B52850E8"/>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74C625AC"/>
    <w:multiLevelType w:val="multilevel"/>
    <w:tmpl w:val="C6401E7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7"/>
  </w:num>
  <w:num w:numId="3">
    <w:abstractNumId w:val="8"/>
  </w:num>
  <w:num w:numId="4">
    <w:abstractNumId w:val="2"/>
  </w:num>
  <w:num w:numId="5">
    <w:abstractNumId w:val="1"/>
  </w:num>
  <w:num w:numId="6">
    <w:abstractNumId w:val="3"/>
  </w:num>
  <w:num w:numId="7">
    <w:abstractNumId w:val="4"/>
  </w:num>
  <w:num w:numId="8">
    <w:abstractNumId w:val="0"/>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803562"/>
    <w:rsid w:val="00002AC3"/>
    <w:rsid w:val="00013894"/>
    <w:rsid w:val="00022193"/>
    <w:rsid w:val="00064334"/>
    <w:rsid w:val="000818F9"/>
    <w:rsid w:val="00085D0C"/>
    <w:rsid w:val="000A0A96"/>
    <w:rsid w:val="000E5078"/>
    <w:rsid w:val="00102975"/>
    <w:rsid w:val="00123054"/>
    <w:rsid w:val="0012503F"/>
    <w:rsid w:val="00130BE6"/>
    <w:rsid w:val="001624B0"/>
    <w:rsid w:val="00167A41"/>
    <w:rsid w:val="00175F4C"/>
    <w:rsid w:val="001D16AB"/>
    <w:rsid w:val="00222680"/>
    <w:rsid w:val="00225794"/>
    <w:rsid w:val="002B5E53"/>
    <w:rsid w:val="002B62DC"/>
    <w:rsid w:val="002D7DAC"/>
    <w:rsid w:val="00331D81"/>
    <w:rsid w:val="0035493E"/>
    <w:rsid w:val="00372195"/>
    <w:rsid w:val="00393682"/>
    <w:rsid w:val="003B6ECB"/>
    <w:rsid w:val="003F4DCE"/>
    <w:rsid w:val="00407E66"/>
    <w:rsid w:val="00411C94"/>
    <w:rsid w:val="004175CD"/>
    <w:rsid w:val="0044715A"/>
    <w:rsid w:val="00466C67"/>
    <w:rsid w:val="004866C5"/>
    <w:rsid w:val="004F02BC"/>
    <w:rsid w:val="0051767A"/>
    <w:rsid w:val="005557BB"/>
    <w:rsid w:val="005845E5"/>
    <w:rsid w:val="005C381D"/>
    <w:rsid w:val="005D4B16"/>
    <w:rsid w:val="005E76E1"/>
    <w:rsid w:val="006313B4"/>
    <w:rsid w:val="00653D0B"/>
    <w:rsid w:val="00691D4A"/>
    <w:rsid w:val="006E0F76"/>
    <w:rsid w:val="00700C05"/>
    <w:rsid w:val="007347B2"/>
    <w:rsid w:val="00737CC6"/>
    <w:rsid w:val="00743EE1"/>
    <w:rsid w:val="0075083E"/>
    <w:rsid w:val="00757943"/>
    <w:rsid w:val="007705E2"/>
    <w:rsid w:val="007A784B"/>
    <w:rsid w:val="007C10FF"/>
    <w:rsid w:val="00803562"/>
    <w:rsid w:val="008F08E5"/>
    <w:rsid w:val="008F62B6"/>
    <w:rsid w:val="00916206"/>
    <w:rsid w:val="00945D9B"/>
    <w:rsid w:val="00960C4E"/>
    <w:rsid w:val="0098639E"/>
    <w:rsid w:val="009969DB"/>
    <w:rsid w:val="009B5A16"/>
    <w:rsid w:val="009C4699"/>
    <w:rsid w:val="00A05C94"/>
    <w:rsid w:val="00A07EF0"/>
    <w:rsid w:val="00AA6FF0"/>
    <w:rsid w:val="00AE2BBF"/>
    <w:rsid w:val="00B70C92"/>
    <w:rsid w:val="00B7762F"/>
    <w:rsid w:val="00BA2620"/>
    <w:rsid w:val="00BC4AB6"/>
    <w:rsid w:val="00BD523C"/>
    <w:rsid w:val="00C1407A"/>
    <w:rsid w:val="00C5088D"/>
    <w:rsid w:val="00C53BA6"/>
    <w:rsid w:val="00C77494"/>
    <w:rsid w:val="00CB4D42"/>
    <w:rsid w:val="00CF5C72"/>
    <w:rsid w:val="00D03979"/>
    <w:rsid w:val="00D16415"/>
    <w:rsid w:val="00D50003"/>
    <w:rsid w:val="00D75A47"/>
    <w:rsid w:val="00D77A1D"/>
    <w:rsid w:val="00D83147"/>
    <w:rsid w:val="00E117CA"/>
    <w:rsid w:val="00E67439"/>
    <w:rsid w:val="00E6767F"/>
    <w:rsid w:val="00E817D3"/>
    <w:rsid w:val="00EA0396"/>
    <w:rsid w:val="00EE0FC4"/>
    <w:rsid w:val="00F2028E"/>
    <w:rsid w:val="00F3664D"/>
    <w:rsid w:val="00F5454E"/>
    <w:rsid w:val="00FB6E60"/>
    <w:rsid w:val="00FC278C"/>
    <w:rsid w:val="00FD244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1" w:qFormat="1"/>
    <w:lsdException w:name="Subtitle" w:semiHidden="0" w:uiPriority="11" w:unhideWhenUsed="0"/>
    <w:lsdException w:name="Strong" w:semiHidden="0" w:uiPriority="22" w:unhideWhenUsed="0"/>
    <w:lsdException w:name="Emphasis" w:semiHidden="0" w:uiPriority="20" w:unhideWhenUsed="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393682"/>
  </w:style>
  <w:style w:type="paragraph" w:styleId="Heading1">
    <w:name w:val="heading 1"/>
    <w:basedOn w:val="Normal"/>
    <w:next w:val="Normal"/>
    <w:link w:val="Heading1Char"/>
    <w:uiPriority w:val="9"/>
    <w:rsid w:val="003B6ECB"/>
    <w:pPr>
      <w:keepNext/>
      <w:keepLines/>
      <w:numPr>
        <w:numId w:val="2"/>
      </w:numPr>
      <w:spacing w:before="240" w:after="0" w:line="240" w:lineRule="auto"/>
      <w:ind w:left="432" w:hanging="432"/>
      <w:outlineLvl w:val="0"/>
    </w:pPr>
    <w:rPr>
      <w:rFonts w:eastAsiaTheme="majorEastAsia" w:cstheme="majorBidi"/>
      <w:b/>
      <w:caps/>
      <w:color w:val="223C73"/>
      <w:sz w:val="32"/>
      <w:szCs w:val="32"/>
    </w:rPr>
  </w:style>
  <w:style w:type="paragraph" w:styleId="Heading3">
    <w:name w:val="heading 3"/>
    <w:basedOn w:val="Normal"/>
    <w:next w:val="Normal"/>
    <w:link w:val="Heading3Char"/>
    <w:uiPriority w:val="9"/>
    <w:semiHidden/>
    <w:unhideWhenUsed/>
    <w:qFormat/>
    <w:rsid w:val="00757943"/>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link w:val="CoverTitleChar"/>
    <w:rsid w:val="00CF5C72"/>
    <w:pPr>
      <w:spacing w:line="240" w:lineRule="auto"/>
      <w:ind w:left="454"/>
      <w:jc w:val="center"/>
    </w:pPr>
    <w:rPr>
      <w:b/>
      <w:color w:val="223C73"/>
      <w:sz w:val="60"/>
      <w:szCs w:val="60"/>
    </w:rPr>
  </w:style>
  <w:style w:type="character" w:customStyle="1" w:styleId="CoverTitleChar">
    <w:name w:val="Cover Title Char"/>
    <w:basedOn w:val="DefaultParagraphFont"/>
    <w:link w:val="CoverTitle"/>
    <w:rsid w:val="00CF5C72"/>
    <w:rPr>
      <w:b/>
      <w:color w:val="223C73"/>
      <w:sz w:val="60"/>
      <w:szCs w:val="60"/>
    </w:rPr>
  </w:style>
  <w:style w:type="paragraph" w:customStyle="1" w:styleId="Code">
    <w:name w:val="Code"/>
    <w:basedOn w:val="Normal"/>
    <w:link w:val="CodeChar"/>
    <w:rsid w:val="00CF5C72"/>
    <w:pPr>
      <w:spacing w:line="240" w:lineRule="auto"/>
      <w:ind w:left="454"/>
      <w:jc w:val="center"/>
    </w:pPr>
    <w:rPr>
      <w:noProof/>
      <w:color w:val="404040" w:themeColor="text1" w:themeTint="BF"/>
      <w:lang w:eastAsia="en-ZA"/>
    </w:rPr>
  </w:style>
  <w:style w:type="character" w:customStyle="1" w:styleId="CodeChar">
    <w:name w:val="Code Char"/>
    <w:basedOn w:val="DefaultParagraphFont"/>
    <w:link w:val="Code"/>
    <w:rsid w:val="00CF5C72"/>
    <w:rPr>
      <w:noProof/>
      <w:color w:val="404040" w:themeColor="text1" w:themeTint="BF"/>
      <w:lang w:eastAsia="en-ZA"/>
    </w:rPr>
  </w:style>
  <w:style w:type="paragraph" w:customStyle="1" w:styleId="CoverSibHeading">
    <w:name w:val="Cover Sib Heading"/>
    <w:basedOn w:val="Normal"/>
    <w:link w:val="CoverSibHeadingChar"/>
    <w:autoRedefine/>
    <w:rsid w:val="00CF5C72"/>
    <w:pPr>
      <w:spacing w:after="0" w:line="240" w:lineRule="auto"/>
      <w:ind w:left="454"/>
      <w:jc w:val="center"/>
    </w:pPr>
    <w:rPr>
      <w:color w:val="223C73"/>
      <w:sz w:val="44"/>
      <w:szCs w:val="44"/>
    </w:rPr>
  </w:style>
  <w:style w:type="character" w:customStyle="1" w:styleId="CoverSibHeadingChar">
    <w:name w:val="Cover Sib Heading Char"/>
    <w:basedOn w:val="DefaultParagraphFont"/>
    <w:link w:val="CoverSibHeading"/>
    <w:rsid w:val="00CF5C72"/>
    <w:rPr>
      <w:color w:val="223C73"/>
      <w:sz w:val="44"/>
      <w:szCs w:val="44"/>
    </w:rPr>
  </w:style>
  <w:style w:type="paragraph" w:styleId="TOC1">
    <w:name w:val="toc 1"/>
    <w:basedOn w:val="Normal"/>
    <w:next w:val="Normal"/>
    <w:autoRedefine/>
    <w:uiPriority w:val="39"/>
    <w:unhideWhenUsed/>
    <w:rsid w:val="00CF5C72"/>
    <w:pPr>
      <w:tabs>
        <w:tab w:val="left" w:pos="390"/>
        <w:tab w:val="right" w:pos="10456"/>
      </w:tabs>
      <w:spacing w:before="360" w:after="360" w:line="240" w:lineRule="auto"/>
    </w:pPr>
    <w:rPr>
      <w:b/>
      <w:bCs/>
      <w:caps/>
      <w:noProof/>
      <w:color w:val="223C73"/>
      <w:sz w:val="32"/>
      <w:u w:val="single"/>
    </w:rPr>
  </w:style>
  <w:style w:type="character" w:customStyle="1" w:styleId="Heading1Char">
    <w:name w:val="Heading 1 Char"/>
    <w:basedOn w:val="DefaultParagraphFont"/>
    <w:link w:val="Heading1"/>
    <w:uiPriority w:val="9"/>
    <w:rsid w:val="003B6ECB"/>
    <w:rPr>
      <w:rFonts w:eastAsiaTheme="majorEastAsia" w:cstheme="majorBidi"/>
      <w:b/>
      <w:caps/>
      <w:color w:val="223C73"/>
      <w:sz w:val="32"/>
      <w:szCs w:val="32"/>
    </w:rPr>
  </w:style>
  <w:style w:type="paragraph" w:customStyle="1" w:styleId="BoldBodyCopy">
    <w:name w:val="Bold Body Copy"/>
    <w:basedOn w:val="Normal"/>
    <w:link w:val="BoldBodyCopyChar"/>
    <w:rsid w:val="00372195"/>
    <w:pPr>
      <w:spacing w:line="240" w:lineRule="auto"/>
    </w:pPr>
    <w:rPr>
      <w:b/>
      <w:sz w:val="26"/>
      <w:szCs w:val="26"/>
    </w:rPr>
  </w:style>
  <w:style w:type="character" w:customStyle="1" w:styleId="BoldBodyCopyChar">
    <w:name w:val="Bold Body Copy Char"/>
    <w:basedOn w:val="DefaultParagraphFont"/>
    <w:link w:val="BoldBodyCopy"/>
    <w:rsid w:val="00372195"/>
    <w:rPr>
      <w:b/>
      <w:sz w:val="26"/>
      <w:szCs w:val="26"/>
    </w:rPr>
  </w:style>
  <w:style w:type="paragraph" w:customStyle="1" w:styleId="TitleSubHeading">
    <w:name w:val="Title Sub Heading"/>
    <w:basedOn w:val="CoverSibHeading"/>
    <w:link w:val="TitleSubHeadingChar"/>
    <w:rsid w:val="00372195"/>
  </w:style>
  <w:style w:type="character" w:customStyle="1" w:styleId="TitleSubHeadingChar">
    <w:name w:val="Title Sub Heading Char"/>
    <w:basedOn w:val="CoverSibHeadingChar"/>
    <w:link w:val="TitleSubHeading"/>
    <w:rsid w:val="00372195"/>
    <w:rPr>
      <w:color w:val="223C73"/>
      <w:sz w:val="44"/>
      <w:szCs w:val="44"/>
    </w:rPr>
  </w:style>
  <w:style w:type="paragraph" w:customStyle="1" w:styleId="DocTitle">
    <w:name w:val="Doc Title"/>
    <w:basedOn w:val="Normal"/>
    <w:link w:val="DocTitleChar"/>
    <w:rsid w:val="00372195"/>
    <w:pPr>
      <w:jc w:val="center"/>
    </w:pPr>
    <w:rPr>
      <w:b/>
      <w:color w:val="223C73"/>
      <w:sz w:val="60"/>
      <w:szCs w:val="60"/>
    </w:rPr>
  </w:style>
  <w:style w:type="character" w:customStyle="1" w:styleId="DocTitleChar">
    <w:name w:val="Doc Title Char"/>
    <w:basedOn w:val="DefaultParagraphFont"/>
    <w:link w:val="DocTitle"/>
    <w:rsid w:val="00372195"/>
    <w:rPr>
      <w:b/>
      <w:color w:val="223C73"/>
      <w:sz w:val="60"/>
      <w:szCs w:val="60"/>
    </w:rPr>
  </w:style>
  <w:style w:type="paragraph" w:customStyle="1" w:styleId="DocSubTitle">
    <w:name w:val="Doc Sub Title"/>
    <w:basedOn w:val="Normal"/>
    <w:link w:val="DocSubTitleChar"/>
    <w:rsid w:val="00372195"/>
    <w:pPr>
      <w:spacing w:after="0" w:line="240" w:lineRule="auto"/>
      <w:jc w:val="center"/>
    </w:pPr>
    <w:rPr>
      <w:color w:val="223C73"/>
      <w:sz w:val="44"/>
      <w:szCs w:val="44"/>
    </w:rPr>
  </w:style>
  <w:style w:type="character" w:customStyle="1" w:styleId="DocSubTitleChar">
    <w:name w:val="Doc Sub Title Char"/>
    <w:basedOn w:val="DefaultParagraphFont"/>
    <w:link w:val="DocSubTitle"/>
    <w:rsid w:val="00372195"/>
    <w:rPr>
      <w:color w:val="223C73"/>
      <w:sz w:val="44"/>
      <w:szCs w:val="44"/>
    </w:rPr>
  </w:style>
  <w:style w:type="paragraph" w:styleId="Header">
    <w:name w:val="header"/>
    <w:basedOn w:val="Normal"/>
    <w:link w:val="HeaderChar"/>
    <w:uiPriority w:val="99"/>
    <w:unhideWhenUsed/>
    <w:rsid w:val="008035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562"/>
  </w:style>
  <w:style w:type="paragraph" w:styleId="Footer">
    <w:name w:val="footer"/>
    <w:basedOn w:val="Normal"/>
    <w:link w:val="FooterChar"/>
    <w:uiPriority w:val="99"/>
    <w:unhideWhenUsed/>
    <w:rsid w:val="008035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562"/>
  </w:style>
  <w:style w:type="paragraph" w:customStyle="1" w:styleId="MainHeading">
    <w:name w:val="Main Heading"/>
    <w:basedOn w:val="Normal"/>
    <w:link w:val="MainHeadingChar"/>
    <w:qFormat/>
    <w:rsid w:val="00803562"/>
    <w:rPr>
      <w:rFonts w:ascii="Helvetica LT Std" w:hAnsi="Helvetica LT Std"/>
      <w:b/>
      <w:color w:val="414142"/>
      <w:sz w:val="36"/>
      <w:szCs w:val="36"/>
    </w:rPr>
  </w:style>
  <w:style w:type="paragraph" w:customStyle="1" w:styleId="BodyCopy">
    <w:name w:val="Body Copy"/>
    <w:basedOn w:val="BoldBodyCopy"/>
    <w:link w:val="BodyCopyChar"/>
    <w:qFormat/>
    <w:rsid w:val="0044715A"/>
    <w:rPr>
      <w:rFonts w:ascii="Helvetica LT Std Light" w:hAnsi="Helvetica LT Std Light"/>
      <w:b w:val="0"/>
      <w:color w:val="414142"/>
      <w:sz w:val="20"/>
      <w:szCs w:val="20"/>
    </w:rPr>
  </w:style>
  <w:style w:type="character" w:customStyle="1" w:styleId="MainHeadingChar">
    <w:name w:val="Main Heading Char"/>
    <w:basedOn w:val="DefaultParagraphFont"/>
    <w:link w:val="MainHeading"/>
    <w:rsid w:val="00803562"/>
    <w:rPr>
      <w:rFonts w:ascii="Helvetica LT Std" w:hAnsi="Helvetica LT Std"/>
      <w:b/>
      <w:color w:val="414142"/>
      <w:sz w:val="36"/>
      <w:szCs w:val="36"/>
    </w:rPr>
  </w:style>
  <w:style w:type="character" w:customStyle="1" w:styleId="BodyCopyChar">
    <w:name w:val="Body Copy Char"/>
    <w:basedOn w:val="BoldBodyCopyChar"/>
    <w:link w:val="BodyCopy"/>
    <w:rsid w:val="0044715A"/>
    <w:rPr>
      <w:rFonts w:ascii="Helvetica LT Std Light" w:hAnsi="Helvetica LT Std Light"/>
      <w:b w:val="0"/>
      <w:color w:val="414142"/>
      <w:sz w:val="20"/>
      <w:szCs w:val="20"/>
    </w:rPr>
  </w:style>
  <w:style w:type="character" w:styleId="Hyperlink">
    <w:name w:val="Hyperlink"/>
    <w:basedOn w:val="DefaultParagraphFont"/>
    <w:uiPriority w:val="99"/>
    <w:rsid w:val="00167A41"/>
    <w:rPr>
      <w:color w:val="0000FF"/>
      <w:u w:val="single"/>
    </w:rPr>
  </w:style>
  <w:style w:type="table" w:styleId="TableGrid">
    <w:name w:val="Table Grid"/>
    <w:basedOn w:val="TableNormal"/>
    <w:uiPriority w:val="39"/>
    <w:rsid w:val="00175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E0FC4"/>
    <w:pPr>
      <w:spacing w:before="120" w:after="0" w:line="240" w:lineRule="auto"/>
      <w:ind w:left="720"/>
      <w:jc w:val="both"/>
    </w:pPr>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7705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05E2"/>
    <w:rPr>
      <w:rFonts w:ascii="Segoe UI" w:hAnsi="Segoe UI" w:cs="Segoe UI"/>
      <w:sz w:val="18"/>
      <w:szCs w:val="18"/>
    </w:rPr>
  </w:style>
  <w:style w:type="paragraph" w:customStyle="1" w:styleId="MsoNormal0">
    <w:name w:val="MsoNormal"/>
    <w:basedOn w:val="Normal"/>
    <w:rsid w:val="003F4DCE"/>
    <w:pPr>
      <w:widowControl w:val="0"/>
      <w:autoSpaceDE w:val="0"/>
      <w:autoSpaceDN w:val="0"/>
      <w:adjustRightInd w:val="0"/>
      <w:spacing w:after="0" w:line="240" w:lineRule="auto"/>
      <w:ind w:left="720" w:hanging="720"/>
    </w:pPr>
    <w:rPr>
      <w:rFonts w:ascii="Times New Roman" w:eastAsia="Times New Roman" w:hAnsi="Times New Roman" w:cs="Times New Roman"/>
      <w:sz w:val="24"/>
      <w:szCs w:val="24"/>
      <w:lang w:val="en-US" w:eastAsia="en-ZA"/>
    </w:rPr>
  </w:style>
  <w:style w:type="paragraph" w:styleId="BodyText">
    <w:name w:val="Body Text"/>
    <w:basedOn w:val="Normal"/>
    <w:link w:val="BodyTextChar"/>
    <w:uiPriority w:val="1"/>
    <w:qFormat/>
    <w:rsid w:val="003F4DCE"/>
    <w:pPr>
      <w:widowControl w:val="0"/>
      <w:spacing w:after="0" w:line="240" w:lineRule="auto"/>
      <w:ind w:left="119"/>
    </w:pPr>
    <w:rPr>
      <w:rFonts w:ascii="Calibri" w:eastAsia="Calibri" w:hAnsi="Calibri"/>
      <w:sz w:val="24"/>
      <w:szCs w:val="24"/>
      <w:lang w:val="en-US"/>
    </w:rPr>
  </w:style>
  <w:style w:type="character" w:customStyle="1" w:styleId="BodyTextChar">
    <w:name w:val="Body Text Char"/>
    <w:basedOn w:val="DefaultParagraphFont"/>
    <w:link w:val="BodyText"/>
    <w:uiPriority w:val="1"/>
    <w:rsid w:val="003F4DCE"/>
    <w:rPr>
      <w:rFonts w:ascii="Calibri" w:eastAsia="Calibri" w:hAnsi="Calibri"/>
      <w:sz w:val="24"/>
      <w:szCs w:val="24"/>
      <w:lang w:val="en-US"/>
    </w:rPr>
  </w:style>
  <w:style w:type="paragraph" w:styleId="NormalWeb">
    <w:name w:val="Normal (Web)"/>
    <w:basedOn w:val="Normal"/>
    <w:uiPriority w:val="99"/>
    <w:semiHidden/>
    <w:unhideWhenUsed/>
    <w:rsid w:val="00064334"/>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pple-converted-space">
    <w:name w:val="apple-converted-space"/>
    <w:basedOn w:val="DefaultParagraphFont"/>
    <w:rsid w:val="00064334"/>
  </w:style>
  <w:style w:type="character" w:customStyle="1" w:styleId="Heading3Char">
    <w:name w:val="Heading 3 Char"/>
    <w:basedOn w:val="DefaultParagraphFont"/>
    <w:link w:val="Heading3"/>
    <w:uiPriority w:val="9"/>
    <w:semiHidden/>
    <w:rsid w:val="00757943"/>
    <w:rPr>
      <w:rFonts w:asciiTheme="majorHAnsi" w:eastAsiaTheme="majorEastAsia" w:hAnsiTheme="majorHAnsi" w:cstheme="majorBidi"/>
      <w:b/>
      <w:bCs/>
      <w:color w:val="5B9BD5" w:themeColor="accent1"/>
    </w:rPr>
  </w:style>
  <w:style w:type="character" w:customStyle="1" w:styleId="mw-headline">
    <w:name w:val="mw-headline"/>
    <w:basedOn w:val="DefaultParagraphFont"/>
    <w:rsid w:val="00757943"/>
  </w:style>
  <w:style w:type="character" w:customStyle="1" w:styleId="mw-editsection">
    <w:name w:val="mw-editsection"/>
    <w:basedOn w:val="DefaultParagraphFont"/>
    <w:rsid w:val="00757943"/>
  </w:style>
  <w:style w:type="character" w:customStyle="1" w:styleId="mw-editsection-bracket">
    <w:name w:val="mw-editsection-bracket"/>
    <w:basedOn w:val="DefaultParagraphFont"/>
    <w:rsid w:val="00757943"/>
  </w:style>
</w:styles>
</file>

<file path=word/webSettings.xml><?xml version="1.0" encoding="utf-8"?>
<w:webSettings xmlns:r="http://schemas.openxmlformats.org/officeDocument/2006/relationships" xmlns:w="http://schemas.openxmlformats.org/wordprocessingml/2006/main">
  <w:divs>
    <w:div w:id="43794061">
      <w:bodyDiv w:val="1"/>
      <w:marLeft w:val="0"/>
      <w:marRight w:val="0"/>
      <w:marTop w:val="0"/>
      <w:marBottom w:val="0"/>
      <w:divBdr>
        <w:top w:val="none" w:sz="0" w:space="0" w:color="auto"/>
        <w:left w:val="none" w:sz="0" w:space="0" w:color="auto"/>
        <w:bottom w:val="none" w:sz="0" w:space="0" w:color="auto"/>
        <w:right w:val="none" w:sz="0" w:space="0" w:color="auto"/>
      </w:divBdr>
      <w:divsChild>
        <w:div w:id="31080516">
          <w:blockQuote w:val="1"/>
          <w:marLeft w:val="0"/>
          <w:marRight w:val="0"/>
          <w:marTop w:val="240"/>
          <w:marBottom w:val="240"/>
          <w:divBdr>
            <w:top w:val="none" w:sz="0" w:space="0" w:color="auto"/>
            <w:left w:val="none" w:sz="0" w:space="0" w:color="auto"/>
            <w:bottom w:val="none" w:sz="0" w:space="0" w:color="auto"/>
            <w:right w:val="none" w:sz="0" w:space="0" w:color="auto"/>
          </w:divBdr>
        </w:div>
      </w:divsChild>
    </w:div>
    <w:div w:id="749155889">
      <w:bodyDiv w:val="1"/>
      <w:marLeft w:val="0"/>
      <w:marRight w:val="0"/>
      <w:marTop w:val="0"/>
      <w:marBottom w:val="0"/>
      <w:divBdr>
        <w:top w:val="none" w:sz="0" w:space="0" w:color="auto"/>
        <w:left w:val="none" w:sz="0" w:space="0" w:color="auto"/>
        <w:bottom w:val="none" w:sz="0" w:space="0" w:color="auto"/>
        <w:right w:val="none" w:sz="0" w:space="0" w:color="auto"/>
      </w:divBdr>
      <w:divsChild>
        <w:div w:id="1000697204">
          <w:marLeft w:val="336"/>
          <w:marRight w:val="0"/>
          <w:marTop w:val="120"/>
          <w:marBottom w:val="312"/>
          <w:divBdr>
            <w:top w:val="none" w:sz="0" w:space="0" w:color="auto"/>
            <w:left w:val="none" w:sz="0" w:space="0" w:color="auto"/>
            <w:bottom w:val="none" w:sz="0" w:space="0" w:color="auto"/>
            <w:right w:val="none" w:sz="0" w:space="0" w:color="auto"/>
          </w:divBdr>
          <w:divsChild>
            <w:div w:id="903561672">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20313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DD138-B74B-4342-A999-6D919057E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1</Pages>
  <Words>1869</Words>
  <Characters>10659</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Heidel</dc:creator>
  <cp:lastModifiedBy>hweldon</cp:lastModifiedBy>
  <cp:revision>6</cp:revision>
  <cp:lastPrinted>2016-03-24T13:51:00Z</cp:lastPrinted>
  <dcterms:created xsi:type="dcterms:W3CDTF">2016-03-29T03:46:00Z</dcterms:created>
  <dcterms:modified xsi:type="dcterms:W3CDTF">2016-03-29T07:56:00Z</dcterms:modified>
</cp:coreProperties>
</file>