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D7" w:rsidRPr="00AA4B96" w:rsidRDefault="002F4BD7" w:rsidP="002F4BD7">
      <w:pPr>
        <w:spacing w:after="0" w:line="240" w:lineRule="auto"/>
        <w:rPr>
          <w:rFonts w:ascii="Arial Narrow" w:eastAsia="Times New Roman" w:hAnsi="Arial Narrow" w:cs="Arial"/>
          <w:b/>
          <w:sz w:val="24"/>
          <w:szCs w:val="24"/>
        </w:rPr>
      </w:pPr>
    </w:p>
    <w:p w:rsidR="002F4BD7" w:rsidRPr="0053400D" w:rsidRDefault="002F4BD7" w:rsidP="002F4BD7">
      <w:pPr>
        <w:spacing w:after="0" w:line="240" w:lineRule="auto"/>
        <w:rPr>
          <w:rFonts w:ascii="Arial" w:eastAsia="Times New Roman" w:hAnsi="Arial" w:cs="Arial"/>
          <w:sz w:val="24"/>
          <w:szCs w:val="24"/>
        </w:rPr>
      </w:pPr>
    </w:p>
    <w:p w:rsidR="002F4BD7" w:rsidRPr="0053400D" w:rsidRDefault="002F4BD7" w:rsidP="002F4BD7">
      <w:pPr>
        <w:spacing w:after="0" w:line="240" w:lineRule="auto"/>
        <w:rPr>
          <w:rFonts w:ascii="Arial" w:eastAsia="Times New Roman" w:hAnsi="Arial" w:cs="Arial"/>
          <w:sz w:val="24"/>
          <w:szCs w:val="24"/>
        </w:rPr>
      </w:pPr>
    </w:p>
    <w:p w:rsidR="002F4BD7" w:rsidRPr="00D4007B" w:rsidRDefault="002F4BD7" w:rsidP="002F4BD7">
      <w:pPr>
        <w:spacing w:after="0" w:line="240" w:lineRule="auto"/>
        <w:rPr>
          <w:rFonts w:ascii="Arial Narrow" w:eastAsia="Times New Roman" w:hAnsi="Arial Narrow" w:cs="Arial"/>
          <w:sz w:val="24"/>
          <w:szCs w:val="24"/>
        </w:rPr>
      </w:pPr>
    </w:p>
    <w:p w:rsidR="002F4BD7" w:rsidRDefault="002F4BD7" w:rsidP="002F4BD7">
      <w:pPr>
        <w:jc w:val="center"/>
        <w:rPr>
          <w:rFonts w:ascii="Arial Narrow" w:hAnsi="Arial Narrow" w:cs="Arial"/>
          <w:b/>
          <w:sz w:val="24"/>
          <w:szCs w:val="24"/>
        </w:rPr>
      </w:pPr>
      <w:r>
        <w:rPr>
          <w:rFonts w:ascii="Arial Narrow" w:hAnsi="Arial Narrow" w:cs="Arial"/>
          <w:b/>
          <w:noProof/>
          <w:sz w:val="24"/>
          <w:szCs w:val="24"/>
        </w:rPr>
        <w:drawing>
          <wp:anchor distT="0" distB="0" distL="114300" distR="114300" simplePos="0" relativeHeight="251659264" behindDoc="1" locked="0" layoutInCell="1" allowOverlap="1">
            <wp:simplePos x="0" y="0"/>
            <wp:positionH relativeFrom="column">
              <wp:posOffset>1428750</wp:posOffset>
            </wp:positionH>
            <wp:positionV relativeFrom="paragraph">
              <wp:posOffset>-595630</wp:posOffset>
            </wp:positionV>
            <wp:extent cx="2847975" cy="1114425"/>
            <wp:effectExtent l="19050" t="0" r="9525" b="0"/>
            <wp:wrapTight wrapText="bothSides">
              <wp:wrapPolygon edited="0">
                <wp:start x="-144" y="0"/>
                <wp:lineTo x="-144" y="21415"/>
                <wp:lineTo x="21672" y="21415"/>
                <wp:lineTo x="21672" y="0"/>
                <wp:lineTo x="-144"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47975" cy="1114425"/>
                    </a:xfrm>
                    <a:prstGeom prst="rect">
                      <a:avLst/>
                    </a:prstGeom>
                    <a:noFill/>
                    <a:ln w="9525">
                      <a:noFill/>
                      <a:miter lim="800000"/>
                      <a:headEnd/>
                      <a:tailEnd/>
                    </a:ln>
                  </pic:spPr>
                </pic:pic>
              </a:graphicData>
            </a:graphic>
          </wp:anchor>
        </w:drawing>
      </w:r>
    </w:p>
    <w:p w:rsidR="002F4BD7" w:rsidRDefault="002F4BD7" w:rsidP="002F4BD7">
      <w:pPr>
        <w:jc w:val="center"/>
        <w:rPr>
          <w:rFonts w:ascii="Arial Narrow" w:hAnsi="Arial Narrow" w:cs="Arial"/>
          <w:b/>
          <w:sz w:val="24"/>
          <w:szCs w:val="24"/>
        </w:rPr>
      </w:pPr>
    </w:p>
    <w:p w:rsidR="002F4BD7" w:rsidRDefault="002F4BD7" w:rsidP="002F4BD7">
      <w:pPr>
        <w:jc w:val="center"/>
        <w:rPr>
          <w:rFonts w:ascii="Arial Narrow" w:hAnsi="Arial Narrow" w:cs="Arial"/>
          <w:b/>
          <w:sz w:val="24"/>
          <w:szCs w:val="24"/>
        </w:rPr>
      </w:pPr>
    </w:p>
    <w:p w:rsidR="002F4BD7" w:rsidRDefault="002F4BD7" w:rsidP="002F4BD7">
      <w:pPr>
        <w:jc w:val="center"/>
        <w:rPr>
          <w:rFonts w:ascii="Arial Narrow" w:hAnsi="Arial Narrow" w:cs="Arial"/>
          <w:b/>
          <w:sz w:val="24"/>
          <w:szCs w:val="24"/>
        </w:rPr>
      </w:pPr>
    </w:p>
    <w:p w:rsidR="002F4BD7" w:rsidRDefault="002F4BD7" w:rsidP="002F4BD7">
      <w:pPr>
        <w:jc w:val="center"/>
        <w:rPr>
          <w:rFonts w:ascii="Arial Narrow" w:hAnsi="Arial Narrow" w:cs="Arial"/>
          <w:b/>
          <w:sz w:val="24"/>
          <w:szCs w:val="24"/>
        </w:rPr>
      </w:pPr>
    </w:p>
    <w:p w:rsidR="002F4BD7" w:rsidRDefault="002F4BD7" w:rsidP="002F4BD7">
      <w:pPr>
        <w:jc w:val="center"/>
        <w:rPr>
          <w:rFonts w:ascii="Arial Narrow" w:hAnsi="Arial Narrow" w:cs="Arial"/>
          <w:b/>
          <w:sz w:val="24"/>
          <w:szCs w:val="24"/>
        </w:rPr>
      </w:pPr>
    </w:p>
    <w:p w:rsidR="002F4BD7" w:rsidRDefault="002F4BD7" w:rsidP="002F4BD7">
      <w:pPr>
        <w:jc w:val="center"/>
        <w:rPr>
          <w:rFonts w:ascii="Arial Narrow" w:hAnsi="Arial Narrow" w:cs="Arial"/>
          <w:b/>
          <w:sz w:val="24"/>
          <w:szCs w:val="24"/>
        </w:rPr>
      </w:pPr>
      <w:r>
        <w:rPr>
          <w:rFonts w:ascii="Arial Narrow" w:hAnsi="Arial Narrow" w:cs="Arial"/>
          <w:b/>
          <w:sz w:val="24"/>
          <w:szCs w:val="24"/>
        </w:rPr>
        <w:t xml:space="preserve">PROPOSAL </w:t>
      </w:r>
    </w:p>
    <w:p w:rsidR="002F4BD7" w:rsidRDefault="002F4BD7" w:rsidP="002F4BD7">
      <w:pPr>
        <w:jc w:val="center"/>
        <w:rPr>
          <w:rFonts w:ascii="Arial Narrow" w:hAnsi="Arial Narrow" w:cs="Arial"/>
          <w:b/>
          <w:sz w:val="24"/>
          <w:szCs w:val="24"/>
        </w:rPr>
      </w:pPr>
      <w:r>
        <w:rPr>
          <w:rFonts w:ascii="Arial Narrow" w:hAnsi="Arial Narrow" w:cs="Arial"/>
          <w:b/>
          <w:sz w:val="24"/>
          <w:szCs w:val="24"/>
        </w:rPr>
        <w:t xml:space="preserve"> FOR FILIMING OF </w:t>
      </w:r>
      <w:r w:rsidRPr="00D4007B">
        <w:rPr>
          <w:rFonts w:ascii="Arial Narrow" w:hAnsi="Arial Narrow" w:cs="Arial"/>
          <w:b/>
          <w:sz w:val="24"/>
          <w:szCs w:val="24"/>
        </w:rPr>
        <w:t>HERITAGE</w:t>
      </w:r>
      <w:r>
        <w:rPr>
          <w:rFonts w:ascii="Arial Narrow" w:hAnsi="Arial Narrow" w:cs="Arial"/>
          <w:b/>
          <w:sz w:val="24"/>
          <w:szCs w:val="24"/>
        </w:rPr>
        <w:t xml:space="preserve"> AND CULTURAL</w:t>
      </w:r>
      <w:r w:rsidRPr="00D4007B">
        <w:rPr>
          <w:rFonts w:ascii="Arial Narrow" w:hAnsi="Arial Narrow" w:cs="Arial"/>
          <w:b/>
          <w:sz w:val="24"/>
          <w:szCs w:val="24"/>
        </w:rPr>
        <w:t xml:space="preserve"> TOURISM PRODUCTS </w:t>
      </w:r>
      <w:r>
        <w:rPr>
          <w:rFonts w:ascii="Arial Narrow" w:hAnsi="Arial Narrow" w:cs="Arial"/>
          <w:b/>
          <w:sz w:val="24"/>
          <w:szCs w:val="24"/>
        </w:rPr>
        <w:t>IN WORLD HERITAGE SITES IN SOUTH AFRICA</w:t>
      </w:r>
    </w:p>
    <w:p w:rsidR="002F4BD7" w:rsidRDefault="002F4BD7" w:rsidP="002F4BD7">
      <w:pPr>
        <w:jc w:val="center"/>
        <w:rPr>
          <w:rFonts w:ascii="Arial Narrow" w:hAnsi="Arial Narrow" w:cs="Arial"/>
          <w:b/>
          <w:sz w:val="24"/>
          <w:szCs w:val="24"/>
        </w:rPr>
      </w:pPr>
    </w:p>
    <w:p w:rsidR="002F4BD7" w:rsidRDefault="002F4BD7" w:rsidP="002F4BD7">
      <w:pPr>
        <w:jc w:val="center"/>
        <w:rPr>
          <w:rFonts w:ascii="Arial Narrow" w:hAnsi="Arial Narrow" w:cs="Arial"/>
          <w:b/>
          <w:sz w:val="24"/>
          <w:szCs w:val="24"/>
        </w:rPr>
      </w:pPr>
      <w:r>
        <w:rPr>
          <w:rFonts w:ascii="Arial Narrow" w:hAnsi="Arial Narrow" w:cs="Arial"/>
          <w:b/>
          <w:sz w:val="24"/>
          <w:szCs w:val="24"/>
        </w:rPr>
        <w:t>THE VREDEFORD DOME WHS</w:t>
      </w: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r>
        <w:rPr>
          <w:rFonts w:ascii="Arial Narrow" w:hAnsi="Arial Narrow"/>
          <w:b/>
          <w:sz w:val="24"/>
        </w:rPr>
        <w:t>OFFICIAL APPLICANT: NATIONAL DEPARTMENT OF TOURISM (NDT)</w:t>
      </w:r>
    </w:p>
    <w:p w:rsidR="002F4BD7" w:rsidRDefault="002F4BD7" w:rsidP="002F4BD7">
      <w:pPr>
        <w:pStyle w:val="BodyText"/>
        <w:spacing w:line="360" w:lineRule="auto"/>
        <w:jc w:val="both"/>
        <w:rPr>
          <w:rFonts w:ascii="Arial Narrow" w:hAnsi="Arial Narrow"/>
          <w:b/>
          <w:sz w:val="24"/>
        </w:rPr>
      </w:pPr>
      <w:r>
        <w:rPr>
          <w:rFonts w:ascii="Arial Narrow" w:hAnsi="Arial Narrow"/>
          <w:b/>
          <w:sz w:val="24"/>
        </w:rPr>
        <w:t>DATE: 24 JANUARY 2013</w:t>
      </w: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Default="002F4BD7" w:rsidP="002F4BD7">
      <w:pPr>
        <w:pStyle w:val="BodyText"/>
        <w:spacing w:line="360" w:lineRule="auto"/>
        <w:jc w:val="both"/>
        <w:rPr>
          <w:rFonts w:ascii="Arial Narrow" w:hAnsi="Arial Narrow"/>
          <w:b/>
          <w:sz w:val="24"/>
        </w:rPr>
      </w:pPr>
    </w:p>
    <w:p w:rsidR="002F4BD7" w:rsidRPr="009D6CF2" w:rsidRDefault="002F4BD7" w:rsidP="002F4BD7">
      <w:pPr>
        <w:pStyle w:val="BodyText"/>
        <w:numPr>
          <w:ilvl w:val="0"/>
          <w:numId w:val="8"/>
        </w:numPr>
        <w:spacing w:line="360" w:lineRule="auto"/>
        <w:jc w:val="both"/>
        <w:rPr>
          <w:rFonts w:ascii="Arial Narrow" w:hAnsi="Arial Narrow"/>
          <w:b/>
          <w:sz w:val="24"/>
        </w:rPr>
      </w:pPr>
      <w:r w:rsidRPr="009D6CF2">
        <w:rPr>
          <w:rFonts w:ascii="Arial Narrow" w:hAnsi="Arial Narrow"/>
          <w:b/>
          <w:sz w:val="24"/>
        </w:rPr>
        <w:lastRenderedPageBreak/>
        <w:t>PURPOSE</w:t>
      </w:r>
    </w:p>
    <w:p w:rsidR="002F4BD7" w:rsidRDefault="002F4BD7" w:rsidP="002F4BD7">
      <w:pPr>
        <w:pStyle w:val="BodyText"/>
        <w:numPr>
          <w:ilvl w:val="0"/>
          <w:numId w:val="7"/>
        </w:numPr>
        <w:spacing w:line="276" w:lineRule="auto"/>
        <w:rPr>
          <w:rFonts w:ascii="Arial Narrow" w:hAnsi="Arial Narrow"/>
          <w:sz w:val="24"/>
        </w:rPr>
      </w:pPr>
      <w:r>
        <w:rPr>
          <w:rFonts w:ascii="Arial Narrow" w:hAnsi="Arial Narrow"/>
          <w:sz w:val="24"/>
        </w:rPr>
        <w:t xml:space="preserve">To request approval and permission to shoot a film on heritage and cultural tourism products in the World Heritage Sites (with specific reference to the </w:t>
      </w:r>
      <w:proofErr w:type="spellStart"/>
      <w:r>
        <w:rPr>
          <w:rFonts w:ascii="Arial Narrow" w:hAnsi="Arial Narrow"/>
          <w:sz w:val="24"/>
        </w:rPr>
        <w:t>Vredeford</w:t>
      </w:r>
      <w:proofErr w:type="spellEnd"/>
      <w:r>
        <w:rPr>
          <w:rFonts w:ascii="Arial Narrow" w:hAnsi="Arial Narrow"/>
          <w:sz w:val="24"/>
        </w:rPr>
        <w:t xml:space="preserve"> Dome WHS), in order:  </w:t>
      </w:r>
    </w:p>
    <w:p w:rsidR="002F4BD7" w:rsidRDefault="002F4BD7" w:rsidP="002F4BD7">
      <w:pPr>
        <w:pStyle w:val="BodyText"/>
        <w:numPr>
          <w:ilvl w:val="0"/>
          <w:numId w:val="7"/>
        </w:numPr>
        <w:spacing w:line="276" w:lineRule="auto"/>
        <w:rPr>
          <w:rFonts w:ascii="Arial Narrow" w:hAnsi="Arial Narrow"/>
          <w:sz w:val="24"/>
        </w:rPr>
      </w:pPr>
      <w:r>
        <w:rPr>
          <w:rFonts w:ascii="Arial Narrow" w:hAnsi="Arial Narrow"/>
          <w:sz w:val="24"/>
        </w:rPr>
        <w:t xml:space="preserve">To produce high quality audiovisual material (DVD) on the promotion of the heritage and cultural tourism attractions located in the 8 World Heritage Sites in South Africa (with specific reference to the </w:t>
      </w:r>
      <w:proofErr w:type="spellStart"/>
      <w:r>
        <w:rPr>
          <w:rFonts w:ascii="Arial Narrow" w:hAnsi="Arial Narrow"/>
          <w:sz w:val="24"/>
        </w:rPr>
        <w:t>Vredeford</w:t>
      </w:r>
      <w:proofErr w:type="spellEnd"/>
      <w:r>
        <w:rPr>
          <w:rFonts w:ascii="Arial Narrow" w:hAnsi="Arial Narrow"/>
          <w:sz w:val="24"/>
        </w:rPr>
        <w:t xml:space="preserve"> Dome WHS). </w:t>
      </w:r>
    </w:p>
    <w:p w:rsidR="002F4BD7" w:rsidRDefault="002F4BD7" w:rsidP="002F4BD7">
      <w:pPr>
        <w:pStyle w:val="BodyText"/>
        <w:spacing w:line="360" w:lineRule="auto"/>
        <w:jc w:val="both"/>
        <w:rPr>
          <w:rFonts w:ascii="Arial Narrow" w:hAnsi="Arial Narrow"/>
          <w:sz w:val="24"/>
        </w:rPr>
      </w:pPr>
    </w:p>
    <w:p w:rsidR="002F4BD7" w:rsidRPr="00D4007B" w:rsidRDefault="002F4BD7" w:rsidP="002F4BD7">
      <w:pPr>
        <w:spacing w:after="0"/>
        <w:jc w:val="both"/>
        <w:rPr>
          <w:rFonts w:ascii="Arial Narrow" w:eastAsia="Times New Roman" w:hAnsi="Arial Narrow" w:cs="Arial"/>
          <w:b/>
          <w:sz w:val="24"/>
          <w:szCs w:val="24"/>
        </w:rPr>
      </w:pPr>
      <w:r w:rsidRPr="00D4007B">
        <w:rPr>
          <w:rFonts w:ascii="Arial Narrow" w:eastAsia="Times New Roman" w:hAnsi="Arial Narrow" w:cs="Arial"/>
          <w:b/>
          <w:sz w:val="24"/>
          <w:szCs w:val="24"/>
        </w:rPr>
        <w:t>1.</w:t>
      </w:r>
      <w:r>
        <w:rPr>
          <w:rFonts w:ascii="Arial Narrow" w:eastAsia="Times New Roman" w:hAnsi="Arial Narrow" w:cs="Arial"/>
          <w:b/>
          <w:sz w:val="24"/>
          <w:szCs w:val="24"/>
        </w:rPr>
        <w:t>1</w:t>
      </w:r>
      <w:r w:rsidRPr="00D4007B">
        <w:rPr>
          <w:rFonts w:ascii="Arial Narrow" w:eastAsia="Times New Roman" w:hAnsi="Arial Narrow" w:cs="Arial"/>
          <w:b/>
          <w:sz w:val="24"/>
          <w:szCs w:val="24"/>
        </w:rPr>
        <w:tab/>
        <w:t>BACKGROUND</w:t>
      </w:r>
    </w:p>
    <w:p w:rsidR="002F4BD7" w:rsidRPr="00D4007B" w:rsidRDefault="002F4BD7" w:rsidP="002F4BD7">
      <w:pPr>
        <w:spacing w:after="0"/>
        <w:jc w:val="both"/>
        <w:rPr>
          <w:rFonts w:ascii="Arial Narrow" w:eastAsia="Times New Roman" w:hAnsi="Arial Narrow" w:cs="Arial"/>
          <w:sz w:val="24"/>
          <w:szCs w:val="24"/>
        </w:rPr>
      </w:pPr>
    </w:p>
    <w:p w:rsidR="002F4BD7" w:rsidRPr="00D4007B" w:rsidRDefault="002F4BD7" w:rsidP="002F4BD7">
      <w:pPr>
        <w:spacing w:after="0"/>
        <w:ind w:left="720" w:hanging="720"/>
        <w:jc w:val="both"/>
        <w:rPr>
          <w:rFonts w:ascii="Arial Narrow" w:eastAsia="Times New Roman" w:hAnsi="Arial Narrow" w:cs="Arial"/>
          <w:sz w:val="24"/>
          <w:szCs w:val="24"/>
        </w:rPr>
      </w:pPr>
      <w:r>
        <w:rPr>
          <w:rFonts w:ascii="Arial Narrow" w:eastAsia="Times New Roman" w:hAnsi="Arial Narrow" w:cs="Arial"/>
          <w:sz w:val="24"/>
          <w:szCs w:val="24"/>
        </w:rPr>
        <w:tab/>
        <w:t>In terms of the current Electoral Mandate, the New Growth Path, the recent National Development Plan, T</w:t>
      </w:r>
      <w:r w:rsidRPr="00D4007B">
        <w:rPr>
          <w:rFonts w:ascii="Arial Narrow" w:eastAsia="Times New Roman" w:hAnsi="Arial Narrow" w:cs="Arial"/>
          <w:sz w:val="24"/>
          <w:szCs w:val="24"/>
        </w:rPr>
        <w:t xml:space="preserve">ourism in South Africa has been </w:t>
      </w:r>
      <w:proofErr w:type="spellStart"/>
      <w:r>
        <w:rPr>
          <w:rFonts w:ascii="Arial Narrow" w:eastAsia="Times New Roman" w:hAnsi="Arial Narrow" w:cs="Arial"/>
          <w:sz w:val="24"/>
          <w:szCs w:val="24"/>
        </w:rPr>
        <w:t>prioritis</w:t>
      </w:r>
      <w:r w:rsidRPr="00D4007B">
        <w:rPr>
          <w:rFonts w:ascii="Arial Narrow" w:eastAsia="Times New Roman" w:hAnsi="Arial Narrow" w:cs="Arial"/>
          <w:sz w:val="24"/>
          <w:szCs w:val="24"/>
        </w:rPr>
        <w:t>ed</w:t>
      </w:r>
      <w:proofErr w:type="spellEnd"/>
      <w:r>
        <w:rPr>
          <w:rFonts w:ascii="Arial Narrow" w:eastAsia="Times New Roman" w:hAnsi="Arial Narrow" w:cs="Arial"/>
          <w:sz w:val="24"/>
          <w:szCs w:val="24"/>
        </w:rPr>
        <w:t xml:space="preserve"> as one of the</w:t>
      </w:r>
      <w:r w:rsidRPr="00D4007B">
        <w:rPr>
          <w:rFonts w:ascii="Arial Narrow" w:eastAsia="Times New Roman" w:hAnsi="Arial Narrow" w:cs="Arial"/>
          <w:sz w:val="24"/>
          <w:szCs w:val="24"/>
        </w:rPr>
        <w:t xml:space="preserve"> important areas of growth in support of economic development and job creation in the country. Part of the National Department of Tourism’s (NDT’s) </w:t>
      </w:r>
      <w:r>
        <w:rPr>
          <w:rFonts w:ascii="Arial Narrow" w:eastAsia="Times New Roman" w:hAnsi="Arial Narrow" w:cs="Arial"/>
          <w:sz w:val="24"/>
          <w:szCs w:val="24"/>
        </w:rPr>
        <w:t xml:space="preserve">mandate and </w:t>
      </w:r>
      <w:r w:rsidRPr="00D4007B">
        <w:rPr>
          <w:rFonts w:ascii="Arial Narrow" w:eastAsia="Times New Roman" w:hAnsi="Arial Narrow" w:cs="Arial"/>
          <w:sz w:val="24"/>
          <w:szCs w:val="24"/>
        </w:rPr>
        <w:t xml:space="preserve">strategy is to further develop and grow niche tourism markets in support of this goal.  Niche markets contribute towards the global competitive positioning of a destination. One of the important niche markets identified by the NDT </w:t>
      </w:r>
      <w:r>
        <w:rPr>
          <w:rFonts w:ascii="Arial Narrow" w:eastAsia="Times New Roman" w:hAnsi="Arial Narrow" w:cs="Arial"/>
          <w:sz w:val="24"/>
          <w:szCs w:val="24"/>
        </w:rPr>
        <w:t>is heritage and cultural</w:t>
      </w:r>
      <w:r w:rsidRPr="00D4007B">
        <w:rPr>
          <w:rFonts w:ascii="Arial Narrow" w:eastAsia="Times New Roman" w:hAnsi="Arial Narrow" w:cs="Arial"/>
          <w:sz w:val="24"/>
          <w:szCs w:val="24"/>
        </w:rPr>
        <w:t xml:space="preserve"> tourism</w:t>
      </w:r>
      <w:r>
        <w:rPr>
          <w:rFonts w:ascii="Arial Narrow" w:eastAsia="Times New Roman" w:hAnsi="Arial Narrow" w:cs="Arial"/>
          <w:sz w:val="24"/>
          <w:szCs w:val="24"/>
        </w:rPr>
        <w:t>.</w:t>
      </w:r>
      <w:r w:rsidRPr="00D4007B">
        <w:rPr>
          <w:rFonts w:ascii="Arial Narrow" w:eastAsia="Times New Roman" w:hAnsi="Arial Narrow" w:cs="Arial"/>
          <w:sz w:val="24"/>
          <w:szCs w:val="24"/>
        </w:rPr>
        <w:t> Currently strong focus is place</w:t>
      </w:r>
      <w:r>
        <w:rPr>
          <w:rFonts w:ascii="Arial Narrow" w:eastAsia="Times New Roman" w:hAnsi="Arial Narrow" w:cs="Arial"/>
          <w:sz w:val="24"/>
          <w:szCs w:val="24"/>
        </w:rPr>
        <w:t>d</w:t>
      </w:r>
      <w:r w:rsidRPr="00D4007B">
        <w:rPr>
          <w:rFonts w:ascii="Arial Narrow" w:eastAsia="Times New Roman" w:hAnsi="Arial Narrow" w:cs="Arial"/>
          <w:sz w:val="24"/>
          <w:szCs w:val="24"/>
        </w:rPr>
        <w:t xml:space="preserve"> on the promotion of our natural resources and specifically the Big 5. International trends are increasingly proving that more and more visitors would like to participate in and interact with authentic heritage </w:t>
      </w:r>
      <w:r>
        <w:rPr>
          <w:rFonts w:ascii="Arial Narrow" w:eastAsia="Times New Roman" w:hAnsi="Arial Narrow" w:cs="Arial"/>
          <w:sz w:val="24"/>
          <w:szCs w:val="24"/>
        </w:rPr>
        <w:t xml:space="preserve">and cultural </w:t>
      </w:r>
      <w:r w:rsidRPr="00D4007B">
        <w:rPr>
          <w:rFonts w:ascii="Arial Narrow" w:eastAsia="Times New Roman" w:hAnsi="Arial Narrow" w:cs="Arial"/>
          <w:sz w:val="24"/>
          <w:szCs w:val="24"/>
        </w:rPr>
        <w:t>experiences. In this regard South Africa has a potential wealth of cultural heritage resources that are not</w:t>
      </w:r>
      <w:r>
        <w:rPr>
          <w:rFonts w:ascii="Arial Narrow" w:eastAsia="Times New Roman" w:hAnsi="Arial Narrow" w:cs="Arial"/>
          <w:sz w:val="24"/>
          <w:szCs w:val="24"/>
        </w:rPr>
        <w:t xml:space="preserve"> adequately</w:t>
      </w:r>
      <w:r w:rsidRPr="00D4007B">
        <w:rPr>
          <w:rFonts w:ascii="Arial Narrow" w:eastAsia="Times New Roman" w:hAnsi="Arial Narrow" w:cs="Arial"/>
          <w:sz w:val="24"/>
          <w:szCs w:val="24"/>
        </w:rPr>
        <w:t xml:space="preserve"> promoted to both domestic and international visitors.</w:t>
      </w:r>
    </w:p>
    <w:p w:rsidR="002F4BD7" w:rsidRPr="00D4007B" w:rsidRDefault="002F4BD7" w:rsidP="002F4BD7">
      <w:pPr>
        <w:spacing w:after="0"/>
        <w:jc w:val="both"/>
        <w:rPr>
          <w:rFonts w:ascii="Arial Narrow" w:eastAsia="Times New Roman" w:hAnsi="Arial Narrow" w:cs="Arial"/>
          <w:sz w:val="24"/>
          <w:szCs w:val="24"/>
        </w:rPr>
      </w:pPr>
      <w:r w:rsidRPr="00D4007B">
        <w:rPr>
          <w:rFonts w:ascii="Arial Narrow" w:eastAsia="Times New Roman" w:hAnsi="Arial Narrow" w:cs="Arial"/>
          <w:sz w:val="24"/>
          <w:szCs w:val="24"/>
        </w:rPr>
        <w:t> </w:t>
      </w:r>
    </w:p>
    <w:p w:rsidR="002F4BD7" w:rsidRDefault="002F4BD7" w:rsidP="002F4BD7">
      <w:pPr>
        <w:spacing w:after="0"/>
        <w:ind w:left="720"/>
        <w:jc w:val="both"/>
        <w:rPr>
          <w:rFonts w:ascii="Arial Narrow" w:eastAsia="Times New Roman" w:hAnsi="Arial Narrow" w:cs="Arial"/>
          <w:sz w:val="24"/>
          <w:szCs w:val="24"/>
        </w:rPr>
      </w:pPr>
      <w:r w:rsidRPr="00D4007B">
        <w:rPr>
          <w:rFonts w:ascii="Arial Narrow" w:eastAsia="Times New Roman" w:hAnsi="Arial Narrow" w:cs="Arial"/>
          <w:sz w:val="24"/>
          <w:szCs w:val="24"/>
        </w:rPr>
        <w:t xml:space="preserve">It is to this effect that the NDT is embarking on the promotion of </w:t>
      </w:r>
      <w:r>
        <w:rPr>
          <w:rFonts w:ascii="Arial Narrow" w:eastAsia="Times New Roman" w:hAnsi="Arial Narrow" w:cs="Arial"/>
          <w:sz w:val="24"/>
          <w:szCs w:val="24"/>
        </w:rPr>
        <w:t>the 8 World Heritage Sites in South Africa as anchor products for tourism promotion through the production of a DVD.</w:t>
      </w:r>
      <w:r w:rsidRPr="00D4007B">
        <w:rPr>
          <w:rFonts w:ascii="Arial Narrow" w:eastAsia="Times New Roman" w:hAnsi="Arial Narrow" w:cs="Arial"/>
          <w:sz w:val="24"/>
          <w:szCs w:val="24"/>
        </w:rPr>
        <w:t>  The NDT</w:t>
      </w:r>
      <w:r>
        <w:rPr>
          <w:rFonts w:ascii="Arial Narrow" w:eastAsia="Times New Roman" w:hAnsi="Arial Narrow" w:cs="Arial"/>
          <w:sz w:val="24"/>
          <w:szCs w:val="24"/>
        </w:rPr>
        <w:t xml:space="preserve"> has appointed Urban Brew Studios (Memory Inc) as the service provider</w:t>
      </w:r>
      <w:r w:rsidRPr="00D4007B">
        <w:rPr>
          <w:rFonts w:ascii="Arial Narrow" w:eastAsia="Times New Roman" w:hAnsi="Arial Narrow" w:cs="Arial"/>
          <w:sz w:val="24"/>
          <w:szCs w:val="24"/>
        </w:rPr>
        <w:t xml:space="preserve"> to develop and produce audiovisual material that will serve as a powerful marketing tool in support of </w:t>
      </w:r>
      <w:r>
        <w:rPr>
          <w:rFonts w:ascii="Arial Narrow" w:eastAsia="Times New Roman" w:hAnsi="Arial Narrow" w:cs="Arial"/>
          <w:sz w:val="24"/>
          <w:szCs w:val="24"/>
        </w:rPr>
        <w:t>the promotion of the 8 World Heritage Sites.</w:t>
      </w:r>
    </w:p>
    <w:p w:rsidR="002F4BD7" w:rsidRDefault="002F4BD7" w:rsidP="002F4BD7">
      <w:pPr>
        <w:spacing w:after="0"/>
        <w:ind w:left="720"/>
        <w:jc w:val="both"/>
        <w:rPr>
          <w:rFonts w:ascii="Arial Narrow" w:eastAsia="Times New Roman" w:hAnsi="Arial Narrow" w:cs="Arial"/>
          <w:sz w:val="24"/>
          <w:szCs w:val="24"/>
        </w:rPr>
      </w:pPr>
    </w:p>
    <w:p w:rsidR="002F4BD7" w:rsidRPr="00E427D4" w:rsidRDefault="002F4BD7" w:rsidP="002F4BD7">
      <w:pPr>
        <w:spacing w:after="0"/>
        <w:jc w:val="both"/>
        <w:rPr>
          <w:rFonts w:ascii="Arial Narrow" w:eastAsia="Times New Roman" w:hAnsi="Arial Narrow" w:cs="Arial"/>
          <w:b/>
          <w:sz w:val="24"/>
          <w:szCs w:val="24"/>
        </w:rPr>
      </w:pPr>
      <w:r w:rsidRPr="00E427D4">
        <w:rPr>
          <w:rFonts w:ascii="Arial Narrow" w:eastAsia="Times New Roman" w:hAnsi="Arial Narrow" w:cs="Arial"/>
          <w:b/>
          <w:sz w:val="24"/>
          <w:szCs w:val="24"/>
        </w:rPr>
        <w:t>1.2</w:t>
      </w:r>
      <w:r w:rsidRPr="00E427D4">
        <w:rPr>
          <w:rFonts w:ascii="Arial Narrow" w:eastAsia="Times New Roman" w:hAnsi="Arial Narrow" w:cs="Arial"/>
          <w:b/>
          <w:sz w:val="24"/>
          <w:szCs w:val="24"/>
        </w:rPr>
        <w:tab/>
        <w:t>MAIN APPLICANT</w:t>
      </w:r>
      <w:r>
        <w:rPr>
          <w:rFonts w:ascii="Arial Narrow" w:eastAsia="Times New Roman" w:hAnsi="Arial Narrow" w:cs="Arial"/>
          <w:b/>
          <w:sz w:val="24"/>
          <w:szCs w:val="24"/>
        </w:rPr>
        <w:t>: NATIONAL DEPARTMENT OF TOURISM</w:t>
      </w:r>
      <w:r w:rsidRPr="00E427D4">
        <w:rPr>
          <w:rFonts w:ascii="Arial Narrow" w:eastAsia="Times New Roman" w:hAnsi="Arial Narrow" w:cs="Arial"/>
          <w:b/>
          <w:sz w:val="24"/>
          <w:szCs w:val="24"/>
        </w:rPr>
        <w:t xml:space="preserve"> </w:t>
      </w:r>
    </w:p>
    <w:p w:rsidR="002F4BD7" w:rsidRDefault="002F4BD7" w:rsidP="002F4BD7">
      <w:pPr>
        <w:spacing w:after="0"/>
        <w:jc w:val="both"/>
        <w:rPr>
          <w:rFonts w:ascii="Arial Narrow" w:eastAsia="Times New Roman" w:hAnsi="Arial Narrow" w:cs="Arial"/>
          <w:sz w:val="24"/>
          <w:szCs w:val="24"/>
        </w:rPr>
      </w:pPr>
    </w:p>
    <w:p w:rsidR="002F4BD7" w:rsidRDefault="002F4BD7" w:rsidP="002F4BD7">
      <w:pPr>
        <w:spacing w:after="0"/>
        <w:ind w:left="720"/>
        <w:jc w:val="both"/>
        <w:rPr>
          <w:rFonts w:ascii="Arial Narrow" w:eastAsia="Times New Roman" w:hAnsi="Arial Narrow" w:cs="Arial"/>
          <w:sz w:val="24"/>
          <w:szCs w:val="24"/>
        </w:rPr>
      </w:pPr>
      <w:r>
        <w:rPr>
          <w:rFonts w:ascii="Arial Narrow" w:eastAsia="Times New Roman" w:hAnsi="Arial Narrow" w:cs="Arial"/>
          <w:sz w:val="24"/>
          <w:szCs w:val="24"/>
        </w:rPr>
        <w:t xml:space="preserve">The NDT is the main applicant, applying for a permit to film in the World Heritage Sites according to compliance with SAHRA application processes. In this context it is crucial to note that the DVD production on World Heritage Sites in South Africa is a State endorsed project, and as such the DVD will remain a State Owned Asset administered under the jurisdiction of the National Department of Tourism (in term of PFMA and Treasury Regulations). In this regard the DVD shall be used to advance the legislative mandate of NDT and the national imperative for the promotion of the cultural diversity including profiling and positioning of South Africa as a globally competitive tourist destination. However the DVD shall not be used for profit-making and commercial purposes, but as a State Asset it will be made accessible for public consumption and enjoyment to promote domestic and international tourism. It is against this background that a special request is hereby submitted for consideration to waiver any permit and application fees for filming in World Heritage </w:t>
      </w:r>
      <w:r>
        <w:rPr>
          <w:rFonts w:ascii="Arial Narrow" w:eastAsia="Times New Roman" w:hAnsi="Arial Narrow" w:cs="Arial"/>
          <w:sz w:val="24"/>
          <w:szCs w:val="24"/>
        </w:rPr>
        <w:lastRenderedPageBreak/>
        <w:t xml:space="preserve">Sites, especially since this is a Government initiative for the benefit of the public and the World Heritage Sites in South Africa. Copies of the DVD will be shared with stakeholder organizations in the heritage and tourism sectors, including South African Embassies and Missions abroad.      </w:t>
      </w:r>
    </w:p>
    <w:p w:rsidR="002F4BD7" w:rsidRDefault="002F4BD7" w:rsidP="002F4BD7">
      <w:pPr>
        <w:spacing w:after="0"/>
        <w:jc w:val="both"/>
        <w:rPr>
          <w:rFonts w:ascii="Arial Narrow" w:eastAsia="Times New Roman" w:hAnsi="Arial Narrow" w:cs="Arial"/>
          <w:sz w:val="24"/>
          <w:szCs w:val="24"/>
        </w:rPr>
      </w:pPr>
    </w:p>
    <w:p w:rsidR="002F4BD7" w:rsidRDefault="002F4BD7" w:rsidP="002F4BD7">
      <w:pPr>
        <w:spacing w:after="0"/>
        <w:jc w:val="both"/>
        <w:rPr>
          <w:rFonts w:ascii="Arial Narrow" w:eastAsia="Times New Roman" w:hAnsi="Arial Narrow" w:cs="Arial"/>
          <w:b/>
          <w:sz w:val="24"/>
          <w:szCs w:val="24"/>
        </w:rPr>
      </w:pPr>
      <w:r>
        <w:rPr>
          <w:rFonts w:ascii="Arial Narrow" w:eastAsia="Times New Roman" w:hAnsi="Arial Narrow" w:cs="Arial"/>
          <w:b/>
          <w:sz w:val="24"/>
          <w:szCs w:val="24"/>
        </w:rPr>
        <w:t>1.3</w:t>
      </w:r>
      <w:r w:rsidRPr="00120842">
        <w:rPr>
          <w:rFonts w:ascii="Arial Narrow" w:eastAsia="Times New Roman" w:hAnsi="Arial Narrow" w:cs="Arial"/>
          <w:b/>
          <w:sz w:val="24"/>
          <w:szCs w:val="24"/>
        </w:rPr>
        <w:t xml:space="preserve"> </w:t>
      </w:r>
      <w:r>
        <w:rPr>
          <w:rFonts w:ascii="Arial Narrow" w:eastAsia="Times New Roman" w:hAnsi="Arial Narrow" w:cs="Arial"/>
          <w:b/>
          <w:sz w:val="24"/>
          <w:szCs w:val="24"/>
        </w:rPr>
        <w:tab/>
      </w:r>
      <w:r w:rsidRPr="00120842">
        <w:rPr>
          <w:rFonts w:ascii="Arial Narrow" w:eastAsia="Times New Roman" w:hAnsi="Arial Narrow" w:cs="Arial"/>
          <w:b/>
          <w:sz w:val="24"/>
          <w:szCs w:val="24"/>
        </w:rPr>
        <w:t>INVOLVEMENT OF THE SOUTH AFRICAN HERITAGE RESOURCES AGENCY (SAHRA)</w:t>
      </w:r>
    </w:p>
    <w:p w:rsidR="002F4BD7" w:rsidRPr="00120842" w:rsidRDefault="002F4BD7" w:rsidP="002F4BD7">
      <w:pPr>
        <w:spacing w:after="0"/>
        <w:jc w:val="both"/>
        <w:rPr>
          <w:rFonts w:ascii="Arial Narrow" w:eastAsia="Times New Roman" w:hAnsi="Arial Narrow" w:cs="Arial"/>
          <w:b/>
          <w:sz w:val="24"/>
          <w:szCs w:val="24"/>
        </w:rPr>
      </w:pPr>
    </w:p>
    <w:p w:rsidR="002F4BD7" w:rsidRDefault="002F4BD7" w:rsidP="002F4BD7">
      <w:pPr>
        <w:spacing w:after="0"/>
        <w:ind w:left="720"/>
        <w:jc w:val="both"/>
        <w:rPr>
          <w:rFonts w:ascii="Arial Narrow" w:eastAsia="Times New Roman" w:hAnsi="Arial Narrow" w:cs="Arial"/>
          <w:sz w:val="24"/>
          <w:szCs w:val="24"/>
        </w:rPr>
      </w:pPr>
      <w:r>
        <w:rPr>
          <w:rFonts w:ascii="Arial Narrow" w:eastAsia="Times New Roman" w:hAnsi="Arial Narrow" w:cs="Arial"/>
          <w:sz w:val="24"/>
          <w:szCs w:val="24"/>
        </w:rPr>
        <w:t>The production of the DVD for the promotion of WHS in South Africa forms an integral part of the implementation plan of the National Heritage and Cultural Tourism Strategy (2012), which the South Africa Heritage Resources Agency (SAHRA) has been party to its development and endorsement. In particular SAHRA has been a key stakeholder and served in the Steering and Technical Committee for the development and implementation of the National Heritage and Cultural Tourism Strategy.</w:t>
      </w:r>
    </w:p>
    <w:p w:rsidR="002F4BD7" w:rsidRDefault="002F4BD7" w:rsidP="002F4BD7">
      <w:pPr>
        <w:spacing w:after="0"/>
        <w:ind w:left="720"/>
        <w:jc w:val="both"/>
        <w:rPr>
          <w:rFonts w:ascii="Arial Narrow" w:eastAsia="Times New Roman" w:hAnsi="Arial Narrow" w:cs="Arial"/>
          <w:sz w:val="24"/>
          <w:szCs w:val="24"/>
        </w:rPr>
      </w:pPr>
    </w:p>
    <w:p w:rsidR="002F4BD7" w:rsidRPr="008E7430" w:rsidRDefault="002F4BD7" w:rsidP="002F4BD7">
      <w:pPr>
        <w:spacing w:after="0"/>
        <w:jc w:val="both"/>
        <w:rPr>
          <w:rFonts w:ascii="Arial Narrow" w:eastAsia="Times New Roman" w:hAnsi="Arial Narrow" w:cs="Arial"/>
          <w:b/>
          <w:sz w:val="24"/>
          <w:szCs w:val="24"/>
        </w:rPr>
      </w:pPr>
      <w:r>
        <w:rPr>
          <w:rFonts w:ascii="Arial Narrow" w:eastAsia="Times New Roman" w:hAnsi="Arial Narrow" w:cs="Arial"/>
          <w:b/>
          <w:sz w:val="24"/>
          <w:szCs w:val="24"/>
        </w:rPr>
        <w:t>1.4</w:t>
      </w:r>
      <w:r w:rsidRPr="008E7430">
        <w:rPr>
          <w:rFonts w:ascii="Arial Narrow" w:eastAsia="Times New Roman" w:hAnsi="Arial Narrow" w:cs="Arial"/>
          <w:b/>
          <w:sz w:val="24"/>
          <w:szCs w:val="24"/>
        </w:rPr>
        <w:tab/>
        <w:t>INVOLV</w:t>
      </w:r>
      <w:r>
        <w:rPr>
          <w:rFonts w:ascii="Arial Narrow" w:eastAsia="Times New Roman" w:hAnsi="Arial Narrow" w:cs="Arial"/>
          <w:b/>
          <w:sz w:val="24"/>
          <w:szCs w:val="24"/>
        </w:rPr>
        <w:t xml:space="preserve">EMENT OF THE </w:t>
      </w:r>
      <w:r w:rsidR="00C53E71">
        <w:rPr>
          <w:rFonts w:ascii="Arial Narrow" w:hAnsi="Arial Narrow" w:cs="Arial"/>
          <w:b/>
          <w:sz w:val="24"/>
          <w:szCs w:val="24"/>
        </w:rPr>
        <w:t>VREDEFORD DOME</w:t>
      </w:r>
      <w:r w:rsidRPr="008E7430">
        <w:rPr>
          <w:rFonts w:ascii="Arial Narrow" w:eastAsia="Times New Roman" w:hAnsi="Arial Narrow" w:cs="Arial"/>
          <w:b/>
          <w:sz w:val="24"/>
          <w:szCs w:val="24"/>
        </w:rPr>
        <w:t xml:space="preserve"> WORLD HERITAGE SITE</w:t>
      </w:r>
    </w:p>
    <w:p w:rsidR="002F4BD7" w:rsidRDefault="002F4BD7" w:rsidP="002F4BD7">
      <w:pPr>
        <w:spacing w:after="0"/>
        <w:jc w:val="both"/>
        <w:rPr>
          <w:rFonts w:ascii="Arial Narrow" w:eastAsia="Times New Roman" w:hAnsi="Arial Narrow" w:cs="Arial"/>
          <w:sz w:val="24"/>
          <w:szCs w:val="24"/>
        </w:rPr>
      </w:pPr>
      <w:r>
        <w:rPr>
          <w:rFonts w:ascii="Arial Narrow" w:eastAsia="Times New Roman" w:hAnsi="Arial Narrow" w:cs="Arial"/>
          <w:sz w:val="24"/>
          <w:szCs w:val="24"/>
        </w:rPr>
        <w:tab/>
      </w:r>
    </w:p>
    <w:p w:rsidR="002F4BD7" w:rsidRPr="00D4007B" w:rsidRDefault="002F4BD7" w:rsidP="002F4BD7">
      <w:pPr>
        <w:spacing w:after="0"/>
        <w:ind w:left="720"/>
        <w:jc w:val="both"/>
        <w:rPr>
          <w:rFonts w:ascii="Arial Narrow" w:eastAsia="Times New Roman" w:hAnsi="Arial Narrow" w:cs="Arial"/>
          <w:sz w:val="24"/>
          <w:szCs w:val="24"/>
        </w:rPr>
      </w:pPr>
      <w:r>
        <w:rPr>
          <w:rFonts w:ascii="Arial Narrow" w:eastAsia="Times New Roman" w:hAnsi="Arial Narrow" w:cs="Arial"/>
          <w:sz w:val="24"/>
          <w:szCs w:val="24"/>
        </w:rPr>
        <w:t xml:space="preserve">The NDT has always consulted the Management Authorities of </w:t>
      </w:r>
      <w:proofErr w:type="gramStart"/>
      <w:r>
        <w:rPr>
          <w:rFonts w:ascii="Arial Narrow" w:eastAsia="Times New Roman" w:hAnsi="Arial Narrow" w:cs="Arial"/>
          <w:sz w:val="24"/>
          <w:szCs w:val="24"/>
        </w:rPr>
        <w:t>all the</w:t>
      </w:r>
      <w:proofErr w:type="gramEnd"/>
      <w:r>
        <w:rPr>
          <w:rFonts w:ascii="Arial Narrow" w:eastAsia="Times New Roman" w:hAnsi="Arial Narrow" w:cs="Arial"/>
          <w:sz w:val="24"/>
          <w:szCs w:val="24"/>
        </w:rPr>
        <w:t xml:space="preserve"> 8 World Heritage Site in South Africa regarding the development and implementation of the National Heritage and Cultural Tourism Strategy (2012), as well as the audiovisual production of the DVD for the promotion of the World Heritage Sites. The </w:t>
      </w:r>
      <w:proofErr w:type="spellStart"/>
      <w:r>
        <w:rPr>
          <w:rFonts w:ascii="Arial Narrow" w:hAnsi="Arial Narrow"/>
          <w:sz w:val="24"/>
        </w:rPr>
        <w:t>Vredeford</w:t>
      </w:r>
      <w:proofErr w:type="spellEnd"/>
      <w:r>
        <w:rPr>
          <w:rFonts w:ascii="Arial Narrow" w:hAnsi="Arial Narrow"/>
          <w:sz w:val="24"/>
        </w:rPr>
        <w:t xml:space="preserve"> Dome </w:t>
      </w:r>
      <w:r>
        <w:rPr>
          <w:rFonts w:ascii="Arial Narrow" w:eastAsia="Times New Roman" w:hAnsi="Arial Narrow" w:cs="Arial"/>
          <w:sz w:val="24"/>
          <w:szCs w:val="24"/>
        </w:rPr>
        <w:t>World Heritage Site has recently been invited to participate in a stakeholder workshop (30</w:t>
      </w:r>
      <w:r w:rsidRPr="00F20762">
        <w:rPr>
          <w:rFonts w:ascii="Arial Narrow" w:eastAsia="Times New Roman" w:hAnsi="Arial Narrow" w:cs="Arial"/>
          <w:sz w:val="24"/>
          <w:szCs w:val="24"/>
          <w:vertAlign w:val="superscript"/>
        </w:rPr>
        <w:t>th</w:t>
      </w:r>
      <w:r>
        <w:rPr>
          <w:rFonts w:ascii="Arial Narrow" w:eastAsia="Times New Roman" w:hAnsi="Arial Narrow" w:cs="Arial"/>
          <w:sz w:val="24"/>
          <w:szCs w:val="24"/>
        </w:rPr>
        <w:t xml:space="preserve"> November 2012), for the production of the DVD on the World Heritage Sites in South Africa (refer to attached Letter Annexure A). The attached Letter (Annexure A) served as a formal request for the cooperation and support by the Management Authority of the </w:t>
      </w:r>
      <w:proofErr w:type="spellStart"/>
      <w:r>
        <w:rPr>
          <w:rFonts w:ascii="Arial Narrow" w:hAnsi="Arial Narrow"/>
          <w:sz w:val="24"/>
        </w:rPr>
        <w:t>Vredeford</w:t>
      </w:r>
      <w:proofErr w:type="spellEnd"/>
      <w:r>
        <w:rPr>
          <w:rFonts w:ascii="Arial Narrow" w:hAnsi="Arial Narrow"/>
          <w:sz w:val="24"/>
        </w:rPr>
        <w:t xml:space="preserve"> Dome </w:t>
      </w:r>
      <w:r>
        <w:rPr>
          <w:rFonts w:ascii="Arial Narrow" w:eastAsia="Times New Roman" w:hAnsi="Arial Narrow" w:cs="Arial"/>
          <w:sz w:val="24"/>
          <w:szCs w:val="24"/>
        </w:rPr>
        <w:t xml:space="preserve">WHS in production of the DVD on the World Heritage Site.   </w:t>
      </w:r>
    </w:p>
    <w:p w:rsidR="002F4BD7" w:rsidRPr="00D4007B" w:rsidRDefault="002F4BD7" w:rsidP="002F4BD7">
      <w:pPr>
        <w:spacing w:after="0"/>
        <w:jc w:val="both"/>
        <w:rPr>
          <w:rFonts w:ascii="Arial Narrow" w:eastAsia="Times New Roman" w:hAnsi="Arial Narrow" w:cs="Arial"/>
          <w:sz w:val="24"/>
          <w:szCs w:val="24"/>
        </w:rPr>
      </w:pPr>
    </w:p>
    <w:p w:rsidR="002F4BD7" w:rsidRDefault="002F4BD7" w:rsidP="002F4BD7">
      <w:pPr>
        <w:spacing w:after="0"/>
        <w:jc w:val="both"/>
        <w:rPr>
          <w:rFonts w:ascii="Arial Narrow" w:eastAsia="Times New Roman" w:hAnsi="Arial Narrow" w:cs="Arial"/>
          <w:b/>
          <w:bCs/>
          <w:sz w:val="24"/>
          <w:szCs w:val="24"/>
        </w:rPr>
      </w:pPr>
      <w:r w:rsidRPr="00D4007B">
        <w:rPr>
          <w:rFonts w:ascii="Arial Narrow" w:eastAsia="Times New Roman" w:hAnsi="Arial Narrow" w:cs="Arial"/>
          <w:b/>
          <w:bCs/>
          <w:sz w:val="24"/>
          <w:szCs w:val="24"/>
        </w:rPr>
        <w:t>2.</w:t>
      </w:r>
      <w:r w:rsidRPr="00D4007B">
        <w:rPr>
          <w:rFonts w:ascii="Arial Narrow" w:eastAsia="Times New Roman" w:hAnsi="Arial Narrow" w:cs="Arial"/>
          <w:b/>
          <w:bCs/>
          <w:sz w:val="24"/>
          <w:szCs w:val="24"/>
        </w:rPr>
        <w:tab/>
      </w:r>
      <w:r>
        <w:rPr>
          <w:rFonts w:ascii="Arial Narrow" w:eastAsia="Times New Roman" w:hAnsi="Arial Narrow" w:cs="Arial"/>
          <w:b/>
          <w:bCs/>
          <w:sz w:val="24"/>
          <w:szCs w:val="24"/>
        </w:rPr>
        <w:t>OBJECTIVES OF THE ASSIGNMENT</w:t>
      </w:r>
    </w:p>
    <w:p w:rsidR="002F4BD7" w:rsidRDefault="002F4BD7" w:rsidP="002F4BD7">
      <w:pPr>
        <w:spacing w:after="0"/>
        <w:jc w:val="both"/>
        <w:rPr>
          <w:rFonts w:ascii="Arial Narrow" w:eastAsia="Times New Roman" w:hAnsi="Arial Narrow" w:cs="Arial"/>
          <w:b/>
          <w:bCs/>
          <w:sz w:val="24"/>
          <w:szCs w:val="24"/>
        </w:rPr>
      </w:pPr>
    </w:p>
    <w:p w:rsidR="002F4BD7" w:rsidRPr="007873ED" w:rsidRDefault="002F4BD7" w:rsidP="002F4BD7">
      <w:pPr>
        <w:pStyle w:val="BodyText"/>
        <w:spacing w:line="276" w:lineRule="auto"/>
        <w:ind w:left="720"/>
        <w:jc w:val="both"/>
        <w:rPr>
          <w:rFonts w:ascii="Arial Narrow" w:hAnsi="Arial Narrow"/>
          <w:color w:val="000000" w:themeColor="text1"/>
          <w:sz w:val="24"/>
        </w:rPr>
      </w:pPr>
      <w:r w:rsidRPr="007873ED">
        <w:rPr>
          <w:rFonts w:ascii="Arial Narrow" w:hAnsi="Arial Narrow"/>
          <w:color w:val="000000" w:themeColor="text1"/>
          <w:sz w:val="24"/>
        </w:rPr>
        <w:t xml:space="preserve">The </w:t>
      </w:r>
      <w:r>
        <w:rPr>
          <w:rFonts w:ascii="Arial Narrow" w:hAnsi="Arial Narrow"/>
          <w:color w:val="000000" w:themeColor="text1"/>
          <w:sz w:val="24"/>
        </w:rPr>
        <w:t>primary objective of the assignment of the filming crew is</w:t>
      </w:r>
      <w:r w:rsidRPr="007873ED">
        <w:rPr>
          <w:rFonts w:ascii="Arial Narrow" w:hAnsi="Arial Narrow"/>
          <w:color w:val="000000" w:themeColor="text1"/>
          <w:sz w:val="24"/>
        </w:rPr>
        <w:t>:-</w:t>
      </w:r>
    </w:p>
    <w:p w:rsidR="002F4BD7" w:rsidRPr="007873ED" w:rsidRDefault="002F4BD7" w:rsidP="002F4BD7">
      <w:pPr>
        <w:pStyle w:val="BodyText"/>
        <w:spacing w:line="276" w:lineRule="auto"/>
        <w:ind w:left="720" w:hanging="720"/>
        <w:jc w:val="both"/>
        <w:rPr>
          <w:rFonts w:ascii="Arial Narrow" w:hAnsi="Arial Narrow"/>
          <w:color w:val="000000" w:themeColor="text1"/>
          <w:sz w:val="24"/>
        </w:rPr>
      </w:pPr>
    </w:p>
    <w:p w:rsidR="002F4BD7" w:rsidRDefault="002F4BD7" w:rsidP="002F4BD7">
      <w:pPr>
        <w:pStyle w:val="BodyText"/>
        <w:spacing w:line="276" w:lineRule="auto"/>
        <w:ind w:left="720" w:hanging="720"/>
        <w:jc w:val="both"/>
        <w:rPr>
          <w:rFonts w:ascii="Arial Narrow" w:hAnsi="Arial Narrow"/>
          <w:color w:val="000000" w:themeColor="text1"/>
          <w:sz w:val="24"/>
        </w:rPr>
      </w:pPr>
      <w:r w:rsidRPr="00997F41">
        <w:rPr>
          <w:rFonts w:ascii="Arial Narrow" w:hAnsi="Arial Narrow"/>
          <w:b/>
          <w:color w:val="000000" w:themeColor="text1"/>
          <w:sz w:val="24"/>
        </w:rPr>
        <w:t>2.1</w:t>
      </w:r>
      <w:r w:rsidRPr="007873ED">
        <w:rPr>
          <w:rFonts w:ascii="Arial Narrow" w:hAnsi="Arial Narrow"/>
          <w:color w:val="000000" w:themeColor="text1"/>
          <w:sz w:val="24"/>
        </w:rPr>
        <w:tab/>
      </w:r>
      <w:r>
        <w:rPr>
          <w:rFonts w:ascii="Arial Narrow" w:hAnsi="Arial Narrow"/>
          <w:color w:val="000000" w:themeColor="text1"/>
          <w:sz w:val="24"/>
        </w:rPr>
        <w:t xml:space="preserve">To film the diverse heritage and cultural tourism products and offerings of the WHS, in order:   </w:t>
      </w:r>
    </w:p>
    <w:p w:rsidR="002F4BD7" w:rsidRDefault="002F4BD7" w:rsidP="002F4BD7">
      <w:pPr>
        <w:pStyle w:val="BodyText"/>
        <w:numPr>
          <w:ilvl w:val="0"/>
          <w:numId w:val="5"/>
        </w:numPr>
        <w:spacing w:line="276" w:lineRule="auto"/>
        <w:jc w:val="both"/>
        <w:rPr>
          <w:rFonts w:ascii="Arial Narrow" w:hAnsi="Arial Narrow"/>
          <w:color w:val="000000" w:themeColor="text1"/>
          <w:sz w:val="24"/>
        </w:rPr>
      </w:pPr>
      <w:r>
        <w:rPr>
          <w:rFonts w:ascii="Arial Narrow" w:hAnsi="Arial Narrow"/>
          <w:color w:val="000000" w:themeColor="text1"/>
          <w:sz w:val="24"/>
        </w:rPr>
        <w:t>t</w:t>
      </w:r>
      <w:r w:rsidRPr="007873ED">
        <w:rPr>
          <w:rFonts w:ascii="Arial Narrow" w:hAnsi="Arial Narrow"/>
          <w:color w:val="000000" w:themeColor="text1"/>
          <w:sz w:val="24"/>
        </w:rPr>
        <w:t xml:space="preserve">o </w:t>
      </w:r>
      <w:r>
        <w:rPr>
          <w:rFonts w:ascii="Arial Narrow" w:hAnsi="Arial Narrow"/>
          <w:color w:val="000000" w:themeColor="text1"/>
          <w:sz w:val="24"/>
        </w:rPr>
        <w:t xml:space="preserve">promote and </w:t>
      </w:r>
      <w:r w:rsidRPr="007873ED">
        <w:rPr>
          <w:rFonts w:ascii="Arial Narrow" w:hAnsi="Arial Narrow"/>
          <w:color w:val="000000" w:themeColor="text1"/>
          <w:sz w:val="24"/>
        </w:rPr>
        <w:t>raise aw</w:t>
      </w:r>
      <w:r>
        <w:rPr>
          <w:rFonts w:ascii="Arial Narrow" w:hAnsi="Arial Narrow"/>
          <w:color w:val="000000" w:themeColor="text1"/>
          <w:sz w:val="24"/>
        </w:rPr>
        <w:t>areness of heritage and cultural</w:t>
      </w:r>
      <w:r w:rsidRPr="007873ED">
        <w:rPr>
          <w:rFonts w:ascii="Arial Narrow" w:hAnsi="Arial Narrow"/>
          <w:color w:val="000000" w:themeColor="text1"/>
          <w:sz w:val="24"/>
        </w:rPr>
        <w:t xml:space="preserve"> tourism products in South Africa to domestic and international visitors;</w:t>
      </w:r>
    </w:p>
    <w:p w:rsidR="002F4BD7" w:rsidRPr="00F5559F" w:rsidRDefault="002F4BD7" w:rsidP="002F4BD7">
      <w:pPr>
        <w:pStyle w:val="BodyText"/>
        <w:numPr>
          <w:ilvl w:val="0"/>
          <w:numId w:val="5"/>
        </w:numPr>
        <w:spacing w:line="276" w:lineRule="auto"/>
        <w:jc w:val="both"/>
        <w:rPr>
          <w:rFonts w:ascii="Arial Narrow" w:hAnsi="Arial Narrow"/>
          <w:color w:val="000000" w:themeColor="text1"/>
          <w:sz w:val="24"/>
        </w:rPr>
      </w:pPr>
      <w:proofErr w:type="gramStart"/>
      <w:r>
        <w:rPr>
          <w:rFonts w:ascii="Arial Narrow" w:hAnsi="Arial Narrow"/>
          <w:color w:val="000000" w:themeColor="text1"/>
          <w:sz w:val="24"/>
        </w:rPr>
        <w:t>t</w:t>
      </w:r>
      <w:r w:rsidRPr="00F5559F">
        <w:rPr>
          <w:rFonts w:ascii="Arial Narrow" w:hAnsi="Arial Narrow"/>
          <w:color w:val="000000" w:themeColor="text1"/>
          <w:sz w:val="24"/>
        </w:rPr>
        <w:t>o</w:t>
      </w:r>
      <w:proofErr w:type="gramEnd"/>
      <w:r w:rsidRPr="00F5559F">
        <w:rPr>
          <w:rFonts w:ascii="Arial Narrow" w:hAnsi="Arial Narrow"/>
          <w:color w:val="000000" w:themeColor="text1"/>
          <w:sz w:val="24"/>
        </w:rPr>
        <w:t xml:space="preserve"> position the 8 World Heritage Sites in South Africa as key tourist attractions representing the heritage and culture of South Africa at large.</w:t>
      </w:r>
    </w:p>
    <w:p w:rsidR="002F4BD7" w:rsidRPr="007873ED" w:rsidRDefault="002F4BD7" w:rsidP="002F4BD7">
      <w:pPr>
        <w:spacing w:after="0"/>
        <w:jc w:val="both"/>
        <w:rPr>
          <w:rFonts w:ascii="Arial Narrow" w:eastAsia="Times New Roman" w:hAnsi="Arial Narrow" w:cs="Arial"/>
          <w:color w:val="000000" w:themeColor="text1"/>
          <w:sz w:val="24"/>
          <w:szCs w:val="24"/>
        </w:rPr>
      </w:pPr>
    </w:p>
    <w:p w:rsidR="002F4BD7" w:rsidRDefault="002F4BD7" w:rsidP="002F4BD7">
      <w:pPr>
        <w:spacing w:after="0"/>
        <w:ind w:left="720"/>
        <w:jc w:val="both"/>
        <w:rPr>
          <w:rFonts w:ascii="Arial Narrow" w:eastAsia="Times New Roman" w:hAnsi="Arial Narrow" w:cs="Arial"/>
          <w:color w:val="000000" w:themeColor="text1"/>
          <w:sz w:val="24"/>
          <w:szCs w:val="24"/>
          <w:u w:val="single"/>
        </w:rPr>
      </w:pPr>
      <w:r w:rsidRPr="00116307">
        <w:rPr>
          <w:rFonts w:ascii="Arial Narrow" w:eastAsia="Times New Roman" w:hAnsi="Arial Narrow" w:cs="Arial"/>
          <w:color w:val="000000" w:themeColor="text1"/>
          <w:sz w:val="24"/>
          <w:szCs w:val="24"/>
          <w:u w:val="single"/>
        </w:rPr>
        <w:t>The overall objective of this assignment is therefore to produce audiovisual material of 20 minutes</w:t>
      </w:r>
      <w:r>
        <w:rPr>
          <w:rFonts w:ascii="Arial Narrow" w:eastAsia="Times New Roman" w:hAnsi="Arial Narrow" w:cs="Arial"/>
          <w:color w:val="000000" w:themeColor="text1"/>
          <w:sz w:val="24"/>
          <w:szCs w:val="24"/>
          <w:u w:val="single"/>
        </w:rPr>
        <w:t xml:space="preserve"> (edited footage)</w:t>
      </w:r>
      <w:r w:rsidRPr="00116307">
        <w:rPr>
          <w:rFonts w:ascii="Arial Narrow" w:eastAsia="Times New Roman" w:hAnsi="Arial Narrow" w:cs="Arial"/>
          <w:color w:val="000000" w:themeColor="text1"/>
          <w:sz w:val="24"/>
          <w:szCs w:val="24"/>
          <w:u w:val="single"/>
        </w:rPr>
        <w:t xml:space="preserve"> that promotes the 8 World Heritage Sites (both natural and cultural) of South Africa to both local and international markets.  An abridged version of the 20 minutes must be broken down into a short 5 minute</w:t>
      </w:r>
      <w:r>
        <w:rPr>
          <w:rFonts w:ascii="Arial Narrow" w:eastAsia="Times New Roman" w:hAnsi="Arial Narrow" w:cs="Arial"/>
          <w:color w:val="000000" w:themeColor="text1"/>
          <w:sz w:val="24"/>
          <w:szCs w:val="24"/>
          <w:u w:val="single"/>
        </w:rPr>
        <w:t>s (edited footage)</w:t>
      </w:r>
      <w:r w:rsidRPr="00116307">
        <w:rPr>
          <w:rFonts w:ascii="Arial Narrow" w:eastAsia="Times New Roman" w:hAnsi="Arial Narrow" w:cs="Arial"/>
          <w:color w:val="000000" w:themeColor="text1"/>
          <w:sz w:val="24"/>
          <w:szCs w:val="24"/>
          <w:u w:val="single"/>
        </w:rPr>
        <w:t xml:space="preserve"> presentation highlighting the crux of the storyline. </w:t>
      </w:r>
    </w:p>
    <w:p w:rsidR="002F4BD7" w:rsidRDefault="002F4BD7" w:rsidP="002F4BD7">
      <w:pPr>
        <w:spacing w:after="0"/>
        <w:jc w:val="both"/>
        <w:rPr>
          <w:rFonts w:ascii="Arial Narrow" w:eastAsia="Times New Roman" w:hAnsi="Arial Narrow" w:cs="Arial"/>
          <w:color w:val="000000" w:themeColor="text1"/>
          <w:sz w:val="24"/>
          <w:szCs w:val="24"/>
          <w:u w:val="single"/>
        </w:rPr>
      </w:pPr>
    </w:p>
    <w:p w:rsidR="002F4BD7" w:rsidRPr="0001039A" w:rsidRDefault="002F4BD7" w:rsidP="002F4BD7">
      <w:pPr>
        <w:spacing w:after="0"/>
        <w:jc w:val="both"/>
        <w:rPr>
          <w:rFonts w:ascii="Arial Narrow" w:eastAsia="Times New Roman" w:hAnsi="Arial Narrow" w:cs="Arial"/>
          <w:color w:val="000000" w:themeColor="text1"/>
          <w:sz w:val="24"/>
          <w:szCs w:val="24"/>
          <w:u w:val="single"/>
        </w:rPr>
      </w:pPr>
    </w:p>
    <w:p w:rsidR="002F4BD7" w:rsidRPr="00D4007B" w:rsidRDefault="002F4BD7" w:rsidP="002F4BD7">
      <w:pPr>
        <w:jc w:val="both"/>
        <w:rPr>
          <w:rFonts w:ascii="Arial Narrow" w:hAnsi="Arial Narrow" w:cs="Arial"/>
          <w:b/>
          <w:sz w:val="24"/>
          <w:szCs w:val="24"/>
        </w:rPr>
      </w:pPr>
      <w:r>
        <w:rPr>
          <w:rFonts w:ascii="Arial Narrow" w:hAnsi="Arial Narrow" w:cs="Arial"/>
          <w:b/>
          <w:sz w:val="24"/>
          <w:szCs w:val="24"/>
        </w:rPr>
        <w:lastRenderedPageBreak/>
        <w:t>3.</w:t>
      </w:r>
      <w:r>
        <w:rPr>
          <w:rFonts w:ascii="Arial Narrow" w:hAnsi="Arial Narrow" w:cs="Arial"/>
          <w:b/>
          <w:sz w:val="24"/>
          <w:szCs w:val="24"/>
        </w:rPr>
        <w:tab/>
      </w:r>
      <w:r w:rsidRPr="00D4007B">
        <w:rPr>
          <w:rFonts w:ascii="Arial Narrow" w:hAnsi="Arial Narrow" w:cs="Arial"/>
          <w:b/>
          <w:sz w:val="24"/>
          <w:szCs w:val="24"/>
        </w:rPr>
        <w:t>DELIVERABLES AND TANGIBLE OUTCOMES</w:t>
      </w:r>
    </w:p>
    <w:p w:rsidR="002F4BD7" w:rsidRDefault="002F4BD7" w:rsidP="002F4BD7">
      <w:pPr>
        <w:pStyle w:val="ListParagraph"/>
        <w:numPr>
          <w:ilvl w:val="1"/>
          <w:numId w:val="2"/>
        </w:numPr>
        <w:jc w:val="both"/>
        <w:rPr>
          <w:rFonts w:ascii="Arial Narrow" w:hAnsi="Arial Narrow"/>
          <w:sz w:val="24"/>
        </w:rPr>
      </w:pPr>
      <w:r>
        <w:rPr>
          <w:rFonts w:ascii="Arial Narrow" w:hAnsi="Arial Narrow"/>
          <w:sz w:val="24"/>
        </w:rPr>
        <w:t>Audiovisual Production (DVD</w:t>
      </w:r>
      <w:r w:rsidRPr="007873ED">
        <w:rPr>
          <w:rFonts w:ascii="Arial Narrow" w:hAnsi="Arial Narrow"/>
          <w:sz w:val="24"/>
        </w:rPr>
        <w:t xml:space="preserve">) in </w:t>
      </w:r>
      <w:r w:rsidRPr="00876110">
        <w:rPr>
          <w:rFonts w:ascii="Arial Narrow" w:hAnsi="Arial Narrow"/>
          <w:sz w:val="24"/>
          <w:u w:val="single"/>
        </w:rPr>
        <w:t>high definition</w:t>
      </w:r>
      <w:r>
        <w:rPr>
          <w:rFonts w:ascii="Arial Narrow" w:hAnsi="Arial Narrow"/>
          <w:sz w:val="24"/>
        </w:rPr>
        <w:t xml:space="preserve"> </w:t>
      </w:r>
      <w:r w:rsidRPr="007873ED">
        <w:rPr>
          <w:rFonts w:ascii="Arial Narrow" w:hAnsi="Arial Narrow"/>
          <w:sz w:val="24"/>
        </w:rPr>
        <w:t xml:space="preserve">electronic and transferable format of 20 minutes and </w:t>
      </w:r>
      <w:r>
        <w:rPr>
          <w:rFonts w:ascii="Arial Narrow" w:hAnsi="Arial Narrow"/>
          <w:sz w:val="24"/>
        </w:rPr>
        <w:t>5</w:t>
      </w:r>
      <w:r w:rsidRPr="007873ED">
        <w:rPr>
          <w:rFonts w:ascii="Arial Narrow" w:hAnsi="Arial Narrow"/>
          <w:sz w:val="24"/>
        </w:rPr>
        <w:t xml:space="preserve"> minutes </w:t>
      </w:r>
      <w:r>
        <w:rPr>
          <w:rFonts w:ascii="Arial Narrow" w:hAnsi="Arial Narrow"/>
          <w:sz w:val="24"/>
        </w:rPr>
        <w:t xml:space="preserve">abridged version </w:t>
      </w:r>
      <w:r w:rsidRPr="007873ED">
        <w:rPr>
          <w:rFonts w:ascii="Arial Narrow" w:hAnsi="Arial Narrow"/>
          <w:sz w:val="24"/>
        </w:rPr>
        <w:t>respectively;</w:t>
      </w:r>
    </w:p>
    <w:p w:rsidR="002F4BD7" w:rsidRDefault="002F4BD7" w:rsidP="002F4BD7">
      <w:pPr>
        <w:pStyle w:val="ListParagraph"/>
        <w:ind w:left="450"/>
        <w:jc w:val="both"/>
        <w:rPr>
          <w:rFonts w:ascii="Arial Narrow" w:hAnsi="Arial Narrow"/>
          <w:sz w:val="24"/>
        </w:rPr>
      </w:pPr>
    </w:p>
    <w:p w:rsidR="002F4BD7" w:rsidRPr="008E7430" w:rsidRDefault="002F4BD7" w:rsidP="002F4BD7">
      <w:pPr>
        <w:pStyle w:val="ListParagraph"/>
        <w:numPr>
          <w:ilvl w:val="1"/>
          <w:numId w:val="2"/>
        </w:numPr>
        <w:jc w:val="both"/>
        <w:rPr>
          <w:rFonts w:ascii="Arial Narrow" w:hAnsi="Arial Narrow"/>
          <w:sz w:val="24"/>
        </w:rPr>
      </w:pPr>
      <w:r w:rsidRPr="007873ED">
        <w:rPr>
          <w:rFonts w:ascii="Arial Narrow" w:hAnsi="Arial Narrow"/>
          <w:sz w:val="24"/>
        </w:rPr>
        <w:t xml:space="preserve">Electronic and print versions of qualitative and quantitative data and samples supporting the end product;  </w:t>
      </w:r>
    </w:p>
    <w:p w:rsidR="002F4BD7" w:rsidRPr="00D4007B" w:rsidRDefault="002F4BD7" w:rsidP="002F4BD7">
      <w:pPr>
        <w:spacing w:after="0"/>
        <w:jc w:val="both"/>
        <w:rPr>
          <w:rFonts w:ascii="Arial Narrow" w:eastAsia="Times New Roman" w:hAnsi="Arial Narrow" w:cs="Arial"/>
          <w:b/>
          <w:bCs/>
          <w:sz w:val="24"/>
          <w:szCs w:val="24"/>
        </w:rPr>
      </w:pPr>
    </w:p>
    <w:p w:rsidR="002F4BD7" w:rsidRDefault="002F4BD7" w:rsidP="002F4BD7">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4.</w:t>
      </w:r>
      <w:r>
        <w:rPr>
          <w:rFonts w:ascii="Arial Narrow" w:eastAsia="Times New Roman" w:hAnsi="Arial Narrow" w:cs="Arial"/>
          <w:b/>
          <w:bCs/>
          <w:sz w:val="24"/>
          <w:szCs w:val="24"/>
        </w:rPr>
        <w:tab/>
        <w:t>FILM CREW FOR SHOOTING ON SITE</w:t>
      </w:r>
    </w:p>
    <w:p w:rsidR="002F4BD7" w:rsidRPr="003A215D" w:rsidRDefault="002F4BD7" w:rsidP="002F4BD7">
      <w:pPr>
        <w:spacing w:after="0"/>
        <w:ind w:left="720"/>
        <w:jc w:val="both"/>
        <w:rPr>
          <w:rFonts w:ascii="Arial Narrow" w:eastAsia="Times New Roman" w:hAnsi="Arial Narrow" w:cs="Arial"/>
          <w:bCs/>
          <w:sz w:val="24"/>
          <w:szCs w:val="24"/>
        </w:rPr>
      </w:pPr>
      <w:r w:rsidRPr="003A215D">
        <w:rPr>
          <w:rFonts w:ascii="Arial Narrow" w:eastAsia="Times New Roman" w:hAnsi="Arial Narrow" w:cs="Arial"/>
          <w:bCs/>
          <w:sz w:val="24"/>
          <w:szCs w:val="24"/>
        </w:rPr>
        <w:t>The NDT has appointed Urban Brew Studios (Memory Inc) to develop and produce audiovisual material on heritage and tourism products of the WHS. The composition of the film crew will include the following:</w:t>
      </w:r>
    </w:p>
    <w:p w:rsidR="002F4BD7" w:rsidRPr="003A215D" w:rsidRDefault="002F4BD7" w:rsidP="002F4BD7">
      <w:pPr>
        <w:spacing w:after="0"/>
        <w:ind w:firstLine="720"/>
        <w:jc w:val="both"/>
        <w:rPr>
          <w:rFonts w:ascii="Arial Narrow" w:eastAsia="Times New Roman" w:hAnsi="Arial Narrow" w:cs="Arial"/>
          <w:bCs/>
          <w:sz w:val="24"/>
          <w:szCs w:val="24"/>
        </w:rPr>
      </w:pPr>
      <w:r w:rsidRPr="003A215D">
        <w:rPr>
          <w:rFonts w:ascii="Arial Narrow" w:eastAsia="Times New Roman" w:hAnsi="Arial Narrow" w:cs="Arial"/>
          <w:bCs/>
          <w:sz w:val="24"/>
          <w:szCs w:val="24"/>
        </w:rPr>
        <w:t>- 1 x NDT Official;</w:t>
      </w:r>
    </w:p>
    <w:p w:rsidR="002F4BD7" w:rsidRDefault="002F4BD7" w:rsidP="002F4BD7">
      <w:pPr>
        <w:spacing w:after="0"/>
        <w:ind w:left="720"/>
        <w:jc w:val="both"/>
        <w:rPr>
          <w:rFonts w:ascii="Arial Narrow" w:eastAsia="Times New Roman" w:hAnsi="Arial Narrow" w:cs="Arial"/>
          <w:bCs/>
          <w:sz w:val="24"/>
          <w:szCs w:val="24"/>
        </w:rPr>
      </w:pPr>
      <w:r w:rsidRPr="003A215D">
        <w:rPr>
          <w:rFonts w:ascii="Arial Narrow" w:eastAsia="Times New Roman" w:hAnsi="Arial Narrow" w:cs="Arial"/>
          <w:bCs/>
          <w:sz w:val="24"/>
          <w:szCs w:val="24"/>
        </w:rPr>
        <w:t xml:space="preserve">- </w:t>
      </w:r>
      <w:r>
        <w:rPr>
          <w:rFonts w:ascii="Arial Narrow" w:eastAsia="Times New Roman" w:hAnsi="Arial Narrow" w:cs="Arial"/>
          <w:bCs/>
          <w:sz w:val="24"/>
          <w:szCs w:val="24"/>
        </w:rPr>
        <w:t>5</w:t>
      </w:r>
      <w:r w:rsidRPr="003A215D">
        <w:rPr>
          <w:rFonts w:ascii="Arial Narrow" w:eastAsia="Times New Roman" w:hAnsi="Arial Narrow" w:cs="Arial"/>
          <w:bCs/>
          <w:sz w:val="24"/>
          <w:szCs w:val="24"/>
        </w:rPr>
        <w:t xml:space="preserve"> x Technical Staff from Urban Bre</w:t>
      </w:r>
      <w:r>
        <w:rPr>
          <w:rFonts w:ascii="Arial Narrow" w:eastAsia="Times New Roman" w:hAnsi="Arial Narrow" w:cs="Arial"/>
          <w:bCs/>
          <w:sz w:val="24"/>
          <w:szCs w:val="24"/>
        </w:rPr>
        <w:t>w Studios (Camera</w:t>
      </w:r>
      <w:r w:rsidRPr="003A215D">
        <w:rPr>
          <w:rFonts w:ascii="Arial Narrow" w:eastAsia="Times New Roman" w:hAnsi="Arial Narrow" w:cs="Arial"/>
          <w:bCs/>
          <w:sz w:val="24"/>
          <w:szCs w:val="24"/>
        </w:rPr>
        <w:t>men,</w:t>
      </w:r>
      <w:r>
        <w:rPr>
          <w:rFonts w:ascii="Arial Narrow" w:eastAsia="Times New Roman" w:hAnsi="Arial Narrow" w:cs="Arial"/>
          <w:bCs/>
          <w:sz w:val="24"/>
          <w:szCs w:val="24"/>
        </w:rPr>
        <w:t xml:space="preserve"> Actor/Artist, Production and Art Director,</w:t>
      </w:r>
      <w:r w:rsidRPr="003A215D">
        <w:rPr>
          <w:rFonts w:ascii="Arial Narrow" w:eastAsia="Times New Roman" w:hAnsi="Arial Narrow" w:cs="Arial"/>
          <w:bCs/>
          <w:sz w:val="24"/>
          <w:szCs w:val="24"/>
        </w:rPr>
        <w:t xml:space="preserve"> logistics and supporting staff)</w:t>
      </w:r>
    </w:p>
    <w:p w:rsidR="002F4BD7" w:rsidRDefault="002F4BD7" w:rsidP="002F4BD7">
      <w:pPr>
        <w:spacing w:after="0"/>
        <w:ind w:firstLine="720"/>
        <w:jc w:val="both"/>
        <w:rPr>
          <w:rFonts w:ascii="Arial Narrow" w:eastAsia="Times New Roman" w:hAnsi="Arial Narrow" w:cs="Arial"/>
          <w:bCs/>
          <w:sz w:val="24"/>
          <w:szCs w:val="24"/>
        </w:rPr>
      </w:pPr>
    </w:p>
    <w:p w:rsidR="002F4BD7" w:rsidRDefault="002F4BD7" w:rsidP="002F4BD7">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5</w:t>
      </w:r>
      <w:r w:rsidRPr="00BB296E">
        <w:rPr>
          <w:rFonts w:ascii="Arial Narrow" w:eastAsia="Times New Roman" w:hAnsi="Arial Narrow" w:cs="Arial"/>
          <w:b/>
          <w:bCs/>
          <w:sz w:val="24"/>
          <w:szCs w:val="24"/>
        </w:rPr>
        <w:t xml:space="preserve">. </w:t>
      </w:r>
      <w:r w:rsidRPr="00BB296E">
        <w:rPr>
          <w:rFonts w:ascii="Arial Narrow" w:eastAsia="Times New Roman" w:hAnsi="Arial Narrow" w:cs="Arial"/>
          <w:b/>
          <w:bCs/>
          <w:sz w:val="24"/>
          <w:szCs w:val="24"/>
        </w:rPr>
        <w:tab/>
        <w:t xml:space="preserve">SCOPE AND AREA OF FILMING ON-SITE </w:t>
      </w:r>
    </w:p>
    <w:p w:rsidR="002F4BD7" w:rsidRPr="00BB296E" w:rsidRDefault="002F4BD7" w:rsidP="002F4BD7">
      <w:pPr>
        <w:spacing w:after="0"/>
        <w:jc w:val="both"/>
        <w:rPr>
          <w:rFonts w:ascii="Arial Narrow" w:eastAsia="Times New Roman" w:hAnsi="Arial Narrow" w:cs="Arial"/>
          <w:b/>
          <w:bCs/>
          <w:sz w:val="24"/>
          <w:szCs w:val="24"/>
        </w:rPr>
      </w:pPr>
    </w:p>
    <w:p w:rsidR="002F4BD7" w:rsidRDefault="002F4BD7" w:rsidP="002F4BD7">
      <w:pPr>
        <w:spacing w:after="0"/>
        <w:ind w:left="720"/>
        <w:jc w:val="both"/>
        <w:rPr>
          <w:rFonts w:ascii="Arial Narrow" w:eastAsia="Times New Roman" w:hAnsi="Arial Narrow" w:cs="Arial"/>
          <w:bCs/>
          <w:sz w:val="24"/>
          <w:szCs w:val="24"/>
        </w:rPr>
      </w:pPr>
      <w:r>
        <w:rPr>
          <w:rFonts w:ascii="Arial Narrow" w:eastAsia="Times New Roman" w:hAnsi="Arial Narrow" w:cs="Arial"/>
          <w:bCs/>
          <w:sz w:val="24"/>
          <w:szCs w:val="24"/>
        </w:rPr>
        <w:t>Filming and shooting on-site will focus on key designated tourist products and selling points of the WHS, which are accessible to the public and are meant tourist/visitor appreciation.</w:t>
      </w:r>
    </w:p>
    <w:p w:rsidR="002F4BD7" w:rsidRPr="003A215D" w:rsidRDefault="002F4BD7" w:rsidP="002F4BD7">
      <w:pPr>
        <w:spacing w:after="0"/>
        <w:ind w:firstLine="720"/>
        <w:jc w:val="both"/>
        <w:rPr>
          <w:rFonts w:ascii="Arial Narrow" w:eastAsia="Times New Roman" w:hAnsi="Arial Narrow" w:cs="Arial"/>
          <w:bCs/>
          <w:sz w:val="24"/>
          <w:szCs w:val="24"/>
        </w:rPr>
      </w:pPr>
    </w:p>
    <w:p w:rsidR="002F4BD7" w:rsidRDefault="002F4BD7" w:rsidP="002F4BD7">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6.</w:t>
      </w:r>
      <w:r>
        <w:rPr>
          <w:rFonts w:ascii="Arial Narrow" w:eastAsia="Times New Roman" w:hAnsi="Arial Narrow" w:cs="Arial"/>
          <w:b/>
          <w:bCs/>
          <w:sz w:val="24"/>
          <w:szCs w:val="24"/>
        </w:rPr>
        <w:tab/>
        <w:t>EQUIPMENT FOR FILMING ON SITE</w:t>
      </w:r>
    </w:p>
    <w:p w:rsidR="002F4BD7" w:rsidRPr="0001039A" w:rsidRDefault="002F4BD7" w:rsidP="002F4BD7">
      <w:pPr>
        <w:spacing w:after="0"/>
        <w:jc w:val="both"/>
        <w:rPr>
          <w:rFonts w:ascii="Arial Narrow" w:eastAsia="Times New Roman" w:hAnsi="Arial Narrow" w:cs="Arial"/>
          <w:bCs/>
          <w:sz w:val="24"/>
          <w:szCs w:val="24"/>
        </w:rPr>
      </w:pPr>
      <w:r>
        <w:rPr>
          <w:rFonts w:ascii="Arial Narrow" w:eastAsia="Times New Roman" w:hAnsi="Arial Narrow" w:cs="Arial"/>
          <w:b/>
          <w:bCs/>
          <w:sz w:val="24"/>
          <w:szCs w:val="24"/>
        </w:rPr>
        <w:tab/>
      </w:r>
      <w:r>
        <w:rPr>
          <w:rFonts w:ascii="Arial Narrow" w:eastAsia="Times New Roman" w:hAnsi="Arial Narrow" w:cs="Arial"/>
          <w:bCs/>
          <w:sz w:val="24"/>
          <w:szCs w:val="24"/>
        </w:rPr>
        <w:t xml:space="preserve">- </w:t>
      </w:r>
      <w:r w:rsidRPr="0001039A">
        <w:rPr>
          <w:rFonts w:ascii="Arial Narrow" w:eastAsia="Times New Roman" w:hAnsi="Arial Narrow" w:cs="Arial"/>
          <w:bCs/>
          <w:sz w:val="24"/>
          <w:szCs w:val="24"/>
        </w:rPr>
        <w:t xml:space="preserve">2 x </w:t>
      </w:r>
      <w:proofErr w:type="gramStart"/>
      <w:r w:rsidRPr="0001039A">
        <w:rPr>
          <w:rFonts w:ascii="Arial Narrow" w:eastAsia="Times New Roman" w:hAnsi="Arial Narrow" w:cs="Arial"/>
          <w:bCs/>
          <w:sz w:val="24"/>
          <w:szCs w:val="24"/>
        </w:rPr>
        <w:t>z7  Video</w:t>
      </w:r>
      <w:proofErr w:type="gramEnd"/>
      <w:r w:rsidRPr="0001039A">
        <w:rPr>
          <w:rFonts w:ascii="Arial Narrow" w:eastAsia="Times New Roman" w:hAnsi="Arial Narrow" w:cs="Arial"/>
          <w:bCs/>
          <w:sz w:val="24"/>
          <w:szCs w:val="24"/>
        </w:rPr>
        <w:t xml:space="preserve"> Cameras sets </w:t>
      </w:r>
    </w:p>
    <w:p w:rsidR="002F4BD7" w:rsidRPr="0001039A" w:rsidRDefault="002F4BD7" w:rsidP="002F4BD7">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- 1 x Canon D 5</w:t>
      </w:r>
    </w:p>
    <w:p w:rsidR="002F4BD7" w:rsidRPr="0001039A" w:rsidRDefault="002F4BD7" w:rsidP="002F4BD7">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- 1 x Nikon 9000</w:t>
      </w:r>
    </w:p>
    <w:p w:rsidR="002F4BD7" w:rsidRPr="0001039A" w:rsidRDefault="002F4BD7" w:rsidP="002F4BD7">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- 2 x Tripods</w:t>
      </w:r>
    </w:p>
    <w:p w:rsidR="002F4BD7" w:rsidRPr="0001039A" w:rsidRDefault="002F4BD7" w:rsidP="002F4BD7">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- 1 x Low Boy</w:t>
      </w:r>
    </w:p>
    <w:p w:rsidR="002F4BD7" w:rsidRPr="003E6C2B" w:rsidRDefault="002F4BD7" w:rsidP="002F4BD7">
      <w:pPr>
        <w:spacing w:after="0" w:line="240" w:lineRule="auto"/>
        <w:rPr>
          <w:rFonts w:ascii="Arial Narrow" w:eastAsia="Times New Roman" w:hAnsi="Arial Narrow" w:cs="Times New Roman"/>
          <w:lang w:val="en-ZA"/>
        </w:rPr>
      </w:pPr>
      <w:r w:rsidRPr="0001039A">
        <w:rPr>
          <w:rFonts w:ascii="Arial Narrow" w:eastAsia="Times New Roman" w:hAnsi="Arial Narrow" w:cs="Arial"/>
          <w:bCs/>
          <w:sz w:val="24"/>
          <w:szCs w:val="24"/>
        </w:rPr>
        <w:tab/>
        <w:t xml:space="preserve">- </w:t>
      </w:r>
      <w:r w:rsidRPr="003E6C2B">
        <w:rPr>
          <w:rFonts w:ascii="Arial Narrow" w:eastAsia="Times New Roman" w:hAnsi="Arial Narrow" w:cs="Times New Roman"/>
          <w:lang w:val="en-ZA"/>
        </w:rPr>
        <w:t xml:space="preserve">1 </w:t>
      </w:r>
      <w:r w:rsidRPr="0001039A">
        <w:rPr>
          <w:rFonts w:ascii="Arial Narrow" w:eastAsia="Times New Roman" w:hAnsi="Arial Narrow" w:cs="Times New Roman"/>
          <w:lang w:val="en-ZA"/>
        </w:rPr>
        <w:t>x T</w:t>
      </w:r>
      <w:r w:rsidRPr="003E6C2B">
        <w:rPr>
          <w:rFonts w:ascii="Arial Narrow" w:eastAsia="Times New Roman" w:hAnsi="Arial Narrow" w:cs="Times New Roman"/>
          <w:lang w:val="en-ZA"/>
        </w:rPr>
        <w:t xml:space="preserve">abletop </w:t>
      </w:r>
      <w:proofErr w:type="spellStart"/>
      <w:r w:rsidRPr="003E6C2B">
        <w:rPr>
          <w:rFonts w:ascii="Arial Narrow" w:eastAsia="Times New Roman" w:hAnsi="Arial Narrow" w:cs="Times New Roman"/>
          <w:lang w:val="en-ZA"/>
        </w:rPr>
        <w:t>dolley</w:t>
      </w:r>
      <w:proofErr w:type="spellEnd"/>
      <w:r w:rsidRPr="003E6C2B">
        <w:rPr>
          <w:rFonts w:ascii="Arial Narrow" w:eastAsia="Times New Roman" w:hAnsi="Arial Narrow" w:cs="Times New Roman"/>
          <w:lang w:val="en-ZA"/>
        </w:rPr>
        <w:t> </w:t>
      </w:r>
    </w:p>
    <w:p w:rsidR="002F4BD7" w:rsidRPr="003E6C2B" w:rsidRDefault="002F4BD7" w:rsidP="002F4BD7">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2 </w:t>
      </w:r>
      <w:r w:rsidRPr="0001039A">
        <w:rPr>
          <w:rFonts w:ascii="Arial Narrow" w:eastAsia="Times New Roman" w:hAnsi="Arial Narrow" w:cs="Times New Roman"/>
          <w:lang w:val="en-ZA"/>
        </w:rPr>
        <w:t>x L</w:t>
      </w:r>
      <w:r w:rsidRPr="003E6C2B">
        <w:rPr>
          <w:rFonts w:ascii="Arial Narrow" w:eastAsia="Times New Roman" w:hAnsi="Arial Narrow" w:cs="Times New Roman"/>
          <w:lang w:val="en-ZA"/>
        </w:rPr>
        <w:t>ed lights </w:t>
      </w:r>
    </w:p>
    <w:p w:rsidR="002F4BD7" w:rsidRPr="003E6C2B" w:rsidRDefault="002F4BD7" w:rsidP="002F4BD7">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1 </w:t>
      </w:r>
      <w:r w:rsidRPr="0001039A">
        <w:rPr>
          <w:rFonts w:ascii="Arial Narrow" w:eastAsia="Times New Roman" w:hAnsi="Arial Narrow" w:cs="Times New Roman"/>
          <w:lang w:val="en-ZA"/>
        </w:rPr>
        <w:t xml:space="preserve">x </w:t>
      </w:r>
      <w:r w:rsidRPr="003E6C2B">
        <w:rPr>
          <w:rFonts w:ascii="Arial Narrow" w:eastAsia="Times New Roman" w:hAnsi="Arial Narrow" w:cs="Times New Roman"/>
          <w:lang w:val="en-ZA"/>
        </w:rPr>
        <w:t>Cosmo light kit</w:t>
      </w:r>
    </w:p>
    <w:p w:rsidR="002F4BD7" w:rsidRPr="003E6C2B" w:rsidRDefault="002F4BD7" w:rsidP="002F4BD7">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2 </w:t>
      </w:r>
      <w:r w:rsidRPr="0001039A">
        <w:rPr>
          <w:rFonts w:ascii="Arial Narrow" w:eastAsia="Times New Roman" w:hAnsi="Arial Narrow" w:cs="Times New Roman"/>
          <w:lang w:val="en-ZA"/>
        </w:rPr>
        <w:t>x S</w:t>
      </w:r>
      <w:r w:rsidRPr="003E6C2B">
        <w:rPr>
          <w:rFonts w:ascii="Arial Narrow" w:eastAsia="Times New Roman" w:hAnsi="Arial Narrow" w:cs="Times New Roman"/>
          <w:lang w:val="en-ZA"/>
        </w:rPr>
        <w:t>ilver poly's</w:t>
      </w:r>
    </w:p>
    <w:p w:rsidR="002F4BD7" w:rsidRPr="003E6C2B" w:rsidRDefault="002F4BD7" w:rsidP="002F4BD7">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1 </w:t>
      </w:r>
      <w:r w:rsidRPr="0001039A">
        <w:rPr>
          <w:rFonts w:ascii="Arial Narrow" w:eastAsia="Times New Roman" w:hAnsi="Arial Narrow" w:cs="Times New Roman"/>
          <w:lang w:val="en-ZA"/>
        </w:rPr>
        <w:t>x B</w:t>
      </w:r>
      <w:r w:rsidRPr="003E6C2B">
        <w:rPr>
          <w:rFonts w:ascii="Arial Narrow" w:eastAsia="Times New Roman" w:hAnsi="Arial Narrow" w:cs="Times New Roman"/>
          <w:lang w:val="en-ZA"/>
        </w:rPr>
        <w:t>lack and white poly</w:t>
      </w:r>
    </w:p>
    <w:p w:rsidR="002F4BD7" w:rsidRDefault="002F4BD7" w:rsidP="002F4BD7">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Stationery</w:t>
      </w:r>
    </w:p>
    <w:p w:rsidR="002F4BD7" w:rsidRPr="00CB5302" w:rsidRDefault="002F4BD7" w:rsidP="002F4BD7">
      <w:pPr>
        <w:spacing w:after="0"/>
        <w:jc w:val="both"/>
        <w:rPr>
          <w:rFonts w:ascii="Arial Narrow" w:eastAsia="Times New Roman" w:hAnsi="Arial Narrow" w:cs="Arial"/>
          <w:bCs/>
          <w:sz w:val="24"/>
          <w:szCs w:val="24"/>
        </w:rPr>
      </w:pPr>
      <w:r>
        <w:rPr>
          <w:rFonts w:ascii="Arial Narrow" w:eastAsia="Times New Roman" w:hAnsi="Arial Narrow" w:cs="Arial"/>
          <w:b/>
          <w:bCs/>
          <w:sz w:val="24"/>
          <w:szCs w:val="24"/>
        </w:rPr>
        <w:tab/>
      </w:r>
    </w:p>
    <w:p w:rsidR="002F4BD7" w:rsidRDefault="002F4BD7" w:rsidP="002F4BD7">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 xml:space="preserve">7. </w:t>
      </w:r>
      <w:r>
        <w:rPr>
          <w:rFonts w:ascii="Arial Narrow" w:eastAsia="Times New Roman" w:hAnsi="Arial Narrow" w:cs="Arial"/>
          <w:b/>
          <w:bCs/>
          <w:sz w:val="24"/>
          <w:szCs w:val="24"/>
        </w:rPr>
        <w:tab/>
        <w:t>SCHEDULE OF FILMING</w:t>
      </w:r>
    </w:p>
    <w:tbl>
      <w:tblPr>
        <w:tblStyle w:val="TableGrid"/>
        <w:tblW w:w="0" w:type="auto"/>
        <w:tblLook w:val="04A0"/>
      </w:tblPr>
      <w:tblGrid>
        <w:gridCol w:w="648"/>
        <w:gridCol w:w="3780"/>
        <w:gridCol w:w="2754"/>
        <w:gridCol w:w="2394"/>
      </w:tblGrid>
      <w:tr w:rsidR="002F4BD7" w:rsidTr="00AE3C43">
        <w:tc>
          <w:tcPr>
            <w:tcW w:w="648" w:type="dxa"/>
          </w:tcPr>
          <w:p w:rsidR="002F4BD7" w:rsidRDefault="002F4BD7" w:rsidP="00AE3C43">
            <w:pPr>
              <w:jc w:val="both"/>
              <w:rPr>
                <w:rFonts w:ascii="Arial Narrow" w:eastAsia="Times New Roman" w:hAnsi="Arial Narrow" w:cs="Arial"/>
                <w:b/>
                <w:bCs/>
                <w:sz w:val="24"/>
                <w:szCs w:val="24"/>
              </w:rPr>
            </w:pPr>
            <w:r>
              <w:rPr>
                <w:rFonts w:ascii="Arial Narrow" w:eastAsia="Times New Roman" w:hAnsi="Arial Narrow" w:cs="Arial"/>
                <w:b/>
                <w:bCs/>
                <w:sz w:val="24"/>
                <w:szCs w:val="24"/>
              </w:rPr>
              <w:t>NO</w:t>
            </w:r>
          </w:p>
        </w:tc>
        <w:tc>
          <w:tcPr>
            <w:tcW w:w="3780" w:type="dxa"/>
          </w:tcPr>
          <w:p w:rsidR="002F4BD7" w:rsidRDefault="002F4BD7" w:rsidP="00AE3C43">
            <w:pPr>
              <w:jc w:val="both"/>
              <w:rPr>
                <w:rFonts w:ascii="Arial Narrow" w:eastAsia="Times New Roman" w:hAnsi="Arial Narrow" w:cs="Arial"/>
                <w:b/>
                <w:bCs/>
                <w:sz w:val="24"/>
                <w:szCs w:val="24"/>
              </w:rPr>
            </w:pPr>
            <w:r>
              <w:rPr>
                <w:rFonts w:ascii="Arial Narrow" w:eastAsia="Times New Roman" w:hAnsi="Arial Narrow" w:cs="Arial"/>
                <w:b/>
                <w:bCs/>
                <w:sz w:val="24"/>
                <w:szCs w:val="24"/>
              </w:rPr>
              <w:t xml:space="preserve">SHOOTING AND PRODUCTION </w:t>
            </w:r>
          </w:p>
        </w:tc>
        <w:tc>
          <w:tcPr>
            <w:tcW w:w="2754" w:type="dxa"/>
          </w:tcPr>
          <w:p w:rsidR="002F4BD7" w:rsidRDefault="002F4BD7" w:rsidP="00AE3C43">
            <w:pPr>
              <w:jc w:val="both"/>
              <w:rPr>
                <w:rFonts w:ascii="Arial Narrow" w:eastAsia="Times New Roman" w:hAnsi="Arial Narrow" w:cs="Arial"/>
                <w:b/>
                <w:bCs/>
                <w:sz w:val="24"/>
                <w:szCs w:val="24"/>
              </w:rPr>
            </w:pPr>
            <w:r>
              <w:rPr>
                <w:rFonts w:ascii="Arial Narrow" w:eastAsia="Times New Roman" w:hAnsi="Arial Narrow" w:cs="Arial"/>
                <w:b/>
                <w:bCs/>
                <w:sz w:val="24"/>
                <w:szCs w:val="24"/>
              </w:rPr>
              <w:t>TIMEFRAMES</w:t>
            </w:r>
          </w:p>
        </w:tc>
        <w:tc>
          <w:tcPr>
            <w:tcW w:w="2394" w:type="dxa"/>
          </w:tcPr>
          <w:p w:rsidR="002F4BD7" w:rsidRDefault="002F4BD7" w:rsidP="00AE3C43">
            <w:pPr>
              <w:rPr>
                <w:rFonts w:ascii="Arial Narrow" w:eastAsia="Times New Roman" w:hAnsi="Arial Narrow" w:cs="Arial"/>
                <w:b/>
                <w:bCs/>
                <w:sz w:val="24"/>
                <w:szCs w:val="24"/>
              </w:rPr>
            </w:pPr>
            <w:r>
              <w:rPr>
                <w:rFonts w:ascii="Arial Narrow" w:eastAsia="Times New Roman" w:hAnsi="Arial Narrow" w:cs="Arial"/>
                <w:b/>
                <w:bCs/>
                <w:sz w:val="24"/>
                <w:szCs w:val="24"/>
              </w:rPr>
              <w:t>FREQUENCY &amp; DURATION OF SITE VISIT/S</w:t>
            </w:r>
          </w:p>
        </w:tc>
      </w:tr>
      <w:tr w:rsidR="002F4BD7" w:rsidTr="00AE3C43">
        <w:tc>
          <w:tcPr>
            <w:tcW w:w="648" w:type="dxa"/>
          </w:tcPr>
          <w:p w:rsidR="002F4BD7" w:rsidRPr="00C1173A" w:rsidRDefault="002F4BD7" w:rsidP="00AE3C43">
            <w:pPr>
              <w:jc w:val="both"/>
              <w:rPr>
                <w:rFonts w:ascii="Arial Narrow" w:eastAsia="Times New Roman" w:hAnsi="Arial Narrow" w:cs="Arial"/>
                <w:bCs/>
                <w:sz w:val="24"/>
                <w:szCs w:val="24"/>
              </w:rPr>
            </w:pPr>
            <w:r w:rsidRPr="00C1173A">
              <w:rPr>
                <w:rFonts w:ascii="Arial Narrow" w:eastAsia="Times New Roman" w:hAnsi="Arial Narrow" w:cs="Arial"/>
                <w:bCs/>
                <w:sz w:val="24"/>
                <w:szCs w:val="24"/>
              </w:rPr>
              <w:t>01</w:t>
            </w:r>
          </w:p>
        </w:tc>
        <w:tc>
          <w:tcPr>
            <w:tcW w:w="3780" w:type="dxa"/>
          </w:tcPr>
          <w:p w:rsidR="002F4BD7" w:rsidRDefault="002F4BD7" w:rsidP="00AE3C43">
            <w:pPr>
              <w:pStyle w:val="ListParagraph"/>
              <w:numPr>
                <w:ilvl w:val="0"/>
                <w:numId w:val="3"/>
              </w:numPr>
            </w:pPr>
            <w:r w:rsidRPr="00C1173A">
              <w:t>Conduct filming of the World Heritage Sites &amp; related material</w:t>
            </w:r>
            <w:r>
              <w:t>;</w:t>
            </w:r>
          </w:p>
          <w:p w:rsidR="002F4BD7" w:rsidRPr="00794C0C" w:rsidRDefault="002F4BD7" w:rsidP="00AE3C43">
            <w:pPr>
              <w:pStyle w:val="ListParagraph"/>
              <w:numPr>
                <w:ilvl w:val="0"/>
                <w:numId w:val="3"/>
              </w:numPr>
              <w:rPr>
                <w:rFonts w:ascii="Arial Narrow" w:hAnsi="Arial Narrow"/>
                <w:bCs/>
                <w:sz w:val="24"/>
              </w:rPr>
            </w:pPr>
            <w:r w:rsidRPr="00794C0C">
              <w:rPr>
                <w:rFonts w:ascii="Arial Narrow" w:hAnsi="Arial Narrow"/>
                <w:bCs/>
                <w:sz w:val="24"/>
              </w:rPr>
              <w:t>Audiovisual Production;</w:t>
            </w:r>
          </w:p>
          <w:p w:rsidR="002F4BD7" w:rsidRPr="00C1173A" w:rsidRDefault="002F4BD7" w:rsidP="00AE3C43">
            <w:pPr>
              <w:pStyle w:val="ListParagraph"/>
              <w:numPr>
                <w:ilvl w:val="0"/>
                <w:numId w:val="3"/>
              </w:numPr>
              <w:rPr>
                <w:rFonts w:asciiTheme="minorHAnsi" w:hAnsiTheme="minorHAnsi"/>
              </w:rPr>
            </w:pPr>
            <w:r w:rsidRPr="00794C0C">
              <w:rPr>
                <w:rFonts w:ascii="Arial Narrow" w:hAnsi="Arial Narrow"/>
                <w:bCs/>
                <w:sz w:val="24"/>
              </w:rPr>
              <w:t xml:space="preserve">Access to archive material, upon </w:t>
            </w:r>
            <w:r w:rsidRPr="00794C0C">
              <w:rPr>
                <w:rFonts w:ascii="Arial Narrow" w:hAnsi="Arial Narrow"/>
                <w:bCs/>
                <w:sz w:val="24"/>
              </w:rPr>
              <w:lastRenderedPageBreak/>
              <w:t>request and approval.</w:t>
            </w:r>
          </w:p>
          <w:p w:rsidR="002F4BD7" w:rsidRDefault="002F4BD7" w:rsidP="00AE3C43">
            <w:pPr>
              <w:jc w:val="both"/>
              <w:rPr>
                <w:rFonts w:ascii="Arial Narrow" w:eastAsia="Times New Roman" w:hAnsi="Arial Narrow" w:cs="Arial"/>
                <w:b/>
                <w:bCs/>
                <w:sz w:val="24"/>
                <w:szCs w:val="24"/>
              </w:rPr>
            </w:pPr>
          </w:p>
        </w:tc>
        <w:tc>
          <w:tcPr>
            <w:tcW w:w="2754" w:type="dxa"/>
          </w:tcPr>
          <w:p w:rsidR="002F4BD7" w:rsidRPr="00C1173A" w:rsidRDefault="002F4BD7" w:rsidP="00AE3C43">
            <w:pPr>
              <w:jc w:val="both"/>
              <w:rPr>
                <w:rFonts w:ascii="Arial Narrow" w:eastAsia="Times New Roman" w:hAnsi="Arial Narrow" w:cs="Arial"/>
                <w:bCs/>
                <w:sz w:val="24"/>
                <w:szCs w:val="24"/>
              </w:rPr>
            </w:pPr>
            <w:r w:rsidRPr="00C1173A">
              <w:rPr>
                <w:rFonts w:ascii="Arial Narrow" w:eastAsia="Times New Roman" w:hAnsi="Arial Narrow" w:cs="Arial"/>
                <w:bCs/>
                <w:sz w:val="24"/>
                <w:szCs w:val="24"/>
              </w:rPr>
              <w:lastRenderedPageBreak/>
              <w:t>February 2013</w:t>
            </w:r>
          </w:p>
        </w:tc>
        <w:tc>
          <w:tcPr>
            <w:tcW w:w="2394" w:type="dxa"/>
          </w:tcPr>
          <w:p w:rsidR="002F4BD7" w:rsidRPr="00794C0C" w:rsidRDefault="002F4BD7" w:rsidP="00AE3C43">
            <w:pPr>
              <w:pStyle w:val="ListParagraph"/>
              <w:numPr>
                <w:ilvl w:val="0"/>
                <w:numId w:val="4"/>
              </w:numPr>
              <w:rPr>
                <w:rFonts w:ascii="Arial Narrow" w:hAnsi="Arial Narrow"/>
                <w:bCs/>
                <w:sz w:val="24"/>
              </w:rPr>
            </w:pPr>
            <w:r w:rsidRPr="00794C0C">
              <w:rPr>
                <w:rFonts w:ascii="Arial Narrow" w:hAnsi="Arial Narrow"/>
                <w:bCs/>
                <w:sz w:val="24"/>
              </w:rPr>
              <w:t>2</w:t>
            </w:r>
            <w:r>
              <w:rPr>
                <w:rFonts w:ascii="Arial Narrow" w:hAnsi="Arial Narrow"/>
                <w:bCs/>
                <w:sz w:val="24"/>
              </w:rPr>
              <w:t xml:space="preserve"> </w:t>
            </w:r>
            <w:r w:rsidRPr="00794C0C">
              <w:rPr>
                <w:rFonts w:ascii="Arial Narrow" w:hAnsi="Arial Narrow"/>
                <w:bCs/>
                <w:sz w:val="24"/>
              </w:rPr>
              <w:t xml:space="preserve">site visits </w:t>
            </w:r>
            <w:r>
              <w:rPr>
                <w:rFonts w:ascii="Arial Narrow" w:hAnsi="Arial Narrow"/>
                <w:bCs/>
                <w:sz w:val="24"/>
              </w:rPr>
              <w:t>(m</w:t>
            </w:r>
            <w:r w:rsidRPr="00794C0C">
              <w:rPr>
                <w:rFonts w:ascii="Arial Narrow" w:hAnsi="Arial Narrow"/>
                <w:bCs/>
                <w:sz w:val="24"/>
              </w:rPr>
              <w:t>aximum</w:t>
            </w:r>
            <w:r>
              <w:rPr>
                <w:rFonts w:ascii="Arial Narrow" w:hAnsi="Arial Narrow"/>
                <w:bCs/>
                <w:sz w:val="24"/>
              </w:rPr>
              <w:t>)</w:t>
            </w:r>
            <w:r w:rsidRPr="00794C0C">
              <w:rPr>
                <w:rFonts w:ascii="Arial Narrow" w:hAnsi="Arial Narrow"/>
                <w:bCs/>
                <w:sz w:val="24"/>
              </w:rPr>
              <w:t>;</w:t>
            </w:r>
          </w:p>
          <w:p w:rsidR="002F4BD7" w:rsidRPr="00794C0C" w:rsidRDefault="002F4BD7" w:rsidP="00AE3C43">
            <w:pPr>
              <w:pStyle w:val="ListParagraph"/>
              <w:numPr>
                <w:ilvl w:val="0"/>
                <w:numId w:val="4"/>
              </w:numPr>
              <w:rPr>
                <w:rFonts w:ascii="Arial Narrow" w:hAnsi="Arial Narrow"/>
                <w:bCs/>
                <w:sz w:val="24"/>
              </w:rPr>
            </w:pPr>
            <w:r>
              <w:rPr>
                <w:rFonts w:ascii="Arial Narrow" w:hAnsi="Arial Narrow"/>
                <w:bCs/>
                <w:sz w:val="24"/>
              </w:rPr>
              <w:t xml:space="preserve">A </w:t>
            </w:r>
            <w:r w:rsidRPr="00794C0C">
              <w:rPr>
                <w:rFonts w:ascii="Arial Narrow" w:hAnsi="Arial Narrow"/>
                <w:bCs/>
                <w:sz w:val="24"/>
              </w:rPr>
              <w:t>Full-Day Shooting</w:t>
            </w:r>
            <w:r>
              <w:rPr>
                <w:rFonts w:ascii="Arial Narrow" w:hAnsi="Arial Narrow"/>
                <w:bCs/>
                <w:sz w:val="24"/>
              </w:rPr>
              <w:t xml:space="preserve"> session</w:t>
            </w:r>
            <w:r w:rsidRPr="00794C0C">
              <w:rPr>
                <w:rFonts w:ascii="Arial Narrow" w:hAnsi="Arial Narrow"/>
                <w:bCs/>
                <w:sz w:val="24"/>
              </w:rPr>
              <w:t xml:space="preserve"> per site visi</w:t>
            </w:r>
            <w:r>
              <w:rPr>
                <w:rFonts w:ascii="Arial Narrow" w:hAnsi="Arial Narrow"/>
                <w:bCs/>
                <w:sz w:val="24"/>
              </w:rPr>
              <w:t xml:space="preserve">t (preferably at </w:t>
            </w:r>
            <w:r>
              <w:rPr>
                <w:rFonts w:ascii="Arial Narrow" w:hAnsi="Arial Narrow"/>
                <w:bCs/>
                <w:sz w:val="24"/>
              </w:rPr>
              <w:lastRenderedPageBreak/>
              <w:t>sunrise and sunset.</w:t>
            </w:r>
            <w:r w:rsidRPr="00794C0C">
              <w:rPr>
                <w:rFonts w:ascii="Arial Narrow" w:hAnsi="Arial Narrow"/>
                <w:bCs/>
                <w:sz w:val="24"/>
              </w:rPr>
              <w:t xml:space="preserve"> </w:t>
            </w:r>
          </w:p>
        </w:tc>
      </w:tr>
    </w:tbl>
    <w:p w:rsidR="002F4BD7" w:rsidRDefault="002F4BD7" w:rsidP="002F4BD7">
      <w:pPr>
        <w:spacing w:after="0"/>
        <w:jc w:val="both"/>
        <w:rPr>
          <w:rFonts w:ascii="Arial Narrow" w:eastAsia="Times New Roman" w:hAnsi="Arial Narrow" w:cs="Arial"/>
          <w:b/>
          <w:bCs/>
          <w:sz w:val="24"/>
          <w:szCs w:val="24"/>
        </w:rPr>
      </w:pPr>
    </w:p>
    <w:p w:rsidR="002F4BD7" w:rsidRDefault="002F4BD7" w:rsidP="002F4BD7">
      <w:pPr>
        <w:spacing w:after="0"/>
        <w:jc w:val="both"/>
        <w:rPr>
          <w:rFonts w:ascii="Arial Narrow" w:eastAsia="Times New Roman" w:hAnsi="Arial Narrow" w:cs="Arial"/>
          <w:b/>
          <w:bCs/>
          <w:sz w:val="24"/>
          <w:szCs w:val="24"/>
        </w:rPr>
      </w:pPr>
    </w:p>
    <w:p w:rsidR="002F4BD7" w:rsidRDefault="002F4BD7" w:rsidP="002F4BD7">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 xml:space="preserve">8. </w:t>
      </w:r>
      <w:r>
        <w:rPr>
          <w:rFonts w:ascii="Arial Narrow" w:eastAsia="Times New Roman" w:hAnsi="Arial Narrow" w:cs="Arial"/>
          <w:b/>
          <w:bCs/>
          <w:sz w:val="24"/>
          <w:szCs w:val="24"/>
        </w:rPr>
        <w:tab/>
        <w:t xml:space="preserve">ON-SITE SCIENTIST AND CONSERVATION MANAGEMENT AUTHORITY  </w:t>
      </w:r>
    </w:p>
    <w:p w:rsidR="002F4BD7" w:rsidRDefault="002F4BD7" w:rsidP="002F4BD7">
      <w:pPr>
        <w:spacing w:after="0"/>
        <w:jc w:val="both"/>
        <w:rPr>
          <w:rFonts w:ascii="Arial Narrow" w:eastAsia="Times New Roman" w:hAnsi="Arial Narrow" w:cs="Arial"/>
          <w:b/>
          <w:bCs/>
          <w:sz w:val="24"/>
          <w:szCs w:val="24"/>
        </w:rPr>
      </w:pPr>
    </w:p>
    <w:p w:rsidR="002F4BD7" w:rsidRPr="000E1A06" w:rsidRDefault="000E1A06" w:rsidP="002F4BD7">
      <w:pPr>
        <w:pStyle w:val="ListParagraph"/>
        <w:numPr>
          <w:ilvl w:val="0"/>
          <w:numId w:val="6"/>
        </w:numPr>
        <w:jc w:val="both"/>
        <w:rPr>
          <w:rFonts w:ascii="Arial Narrow" w:hAnsi="Arial Narrow"/>
          <w:bCs/>
          <w:sz w:val="24"/>
        </w:rPr>
      </w:pPr>
      <w:r w:rsidRPr="000E1A06">
        <w:rPr>
          <w:rFonts w:ascii="Arial Narrow" w:hAnsi="Arial Narrow"/>
          <w:sz w:val="24"/>
        </w:rPr>
        <w:t xml:space="preserve">Ms </w:t>
      </w:r>
      <w:proofErr w:type="spellStart"/>
      <w:r w:rsidRPr="000E1A06">
        <w:rPr>
          <w:rFonts w:ascii="Arial Narrow" w:hAnsi="Arial Narrow"/>
          <w:sz w:val="24"/>
        </w:rPr>
        <w:t>Lebohang</w:t>
      </w:r>
      <w:proofErr w:type="spellEnd"/>
      <w:r w:rsidRPr="000E1A06">
        <w:rPr>
          <w:rFonts w:ascii="Arial Narrow" w:hAnsi="Arial Narrow"/>
          <w:sz w:val="24"/>
        </w:rPr>
        <w:t xml:space="preserve"> </w:t>
      </w:r>
      <w:proofErr w:type="spellStart"/>
      <w:r w:rsidRPr="000E1A06">
        <w:rPr>
          <w:rFonts w:ascii="Arial Narrow" w:hAnsi="Arial Narrow"/>
          <w:sz w:val="24"/>
        </w:rPr>
        <w:t>Diale</w:t>
      </w:r>
      <w:proofErr w:type="spellEnd"/>
      <w:r w:rsidRPr="000E1A06">
        <w:rPr>
          <w:rFonts w:ascii="Arial Narrow" w:hAnsi="Arial Narrow"/>
          <w:bCs/>
          <w:sz w:val="24"/>
        </w:rPr>
        <w:t xml:space="preserve"> </w:t>
      </w:r>
      <w:r w:rsidR="002F4BD7" w:rsidRPr="000E1A06">
        <w:rPr>
          <w:rFonts w:ascii="Arial Narrow" w:hAnsi="Arial Narrow"/>
          <w:bCs/>
          <w:sz w:val="24"/>
        </w:rPr>
        <w:t>(</w:t>
      </w:r>
      <w:hyperlink r:id="rId8" w:history="1">
        <w:r w:rsidRPr="000E1A06">
          <w:rPr>
            <w:rStyle w:val="Hyperlink"/>
            <w:rFonts w:ascii="Arial Narrow" w:hAnsi="Arial Narrow"/>
            <w:color w:val="auto"/>
            <w:sz w:val="24"/>
            <w:lang w:val="fr-FR"/>
          </w:rPr>
          <w:t>ldiale@nwpg.gov.za</w:t>
        </w:r>
      </w:hyperlink>
      <w:r w:rsidR="002F4BD7" w:rsidRPr="000E1A06">
        <w:rPr>
          <w:rFonts w:ascii="Arial Narrow" w:hAnsi="Arial Narrow"/>
          <w:bCs/>
          <w:sz w:val="24"/>
        </w:rPr>
        <w:t>)</w:t>
      </w:r>
    </w:p>
    <w:p w:rsidR="002F4BD7" w:rsidRPr="00D4007B" w:rsidRDefault="002F4BD7" w:rsidP="002F4BD7">
      <w:pPr>
        <w:spacing w:after="15"/>
        <w:jc w:val="both"/>
        <w:rPr>
          <w:rFonts w:ascii="Arial Narrow" w:eastAsia="Times New Roman" w:hAnsi="Arial Narrow" w:cs="Arial"/>
          <w:sz w:val="24"/>
          <w:szCs w:val="24"/>
        </w:rPr>
      </w:pPr>
    </w:p>
    <w:p w:rsidR="002F4BD7" w:rsidRPr="00D4007B" w:rsidRDefault="002F4BD7" w:rsidP="002F4BD7">
      <w:pPr>
        <w:jc w:val="both"/>
        <w:rPr>
          <w:rFonts w:ascii="Arial Narrow" w:hAnsi="Arial Narrow" w:cs="Arial"/>
          <w:color w:val="000000"/>
          <w:sz w:val="24"/>
          <w:szCs w:val="24"/>
        </w:rPr>
      </w:pPr>
      <w:r>
        <w:rPr>
          <w:rFonts w:ascii="Arial Narrow" w:hAnsi="Arial Narrow" w:cs="Arial"/>
          <w:b/>
          <w:color w:val="000000"/>
          <w:sz w:val="24"/>
          <w:szCs w:val="24"/>
        </w:rPr>
        <w:t>9.</w:t>
      </w:r>
      <w:r>
        <w:rPr>
          <w:rFonts w:ascii="Arial Narrow" w:hAnsi="Arial Narrow" w:cs="Arial"/>
          <w:b/>
          <w:color w:val="000000"/>
          <w:sz w:val="24"/>
          <w:szCs w:val="24"/>
        </w:rPr>
        <w:tab/>
      </w:r>
      <w:r w:rsidRPr="00D4007B">
        <w:rPr>
          <w:rFonts w:ascii="Arial Narrow" w:hAnsi="Arial Narrow" w:cs="Arial"/>
          <w:b/>
          <w:color w:val="000000"/>
          <w:sz w:val="24"/>
          <w:szCs w:val="24"/>
        </w:rPr>
        <w:t xml:space="preserve">GENERAL COMPETENCIES </w:t>
      </w:r>
      <w:r>
        <w:rPr>
          <w:rFonts w:ascii="Arial Narrow" w:hAnsi="Arial Narrow" w:cs="Arial"/>
          <w:b/>
          <w:color w:val="000000"/>
          <w:sz w:val="24"/>
          <w:szCs w:val="24"/>
        </w:rPr>
        <w:t>OF FILM CREW</w:t>
      </w:r>
      <w:r w:rsidRPr="00D4007B">
        <w:rPr>
          <w:rFonts w:ascii="Arial Narrow" w:hAnsi="Arial Narrow" w:cs="Arial"/>
          <w:color w:val="000000"/>
          <w:sz w:val="24"/>
          <w:szCs w:val="24"/>
        </w:rPr>
        <w:t>:</w:t>
      </w:r>
    </w:p>
    <w:p w:rsidR="002F4BD7" w:rsidRDefault="002F4BD7" w:rsidP="002F4BD7">
      <w:pPr>
        <w:pStyle w:val="ListParagraph"/>
        <w:numPr>
          <w:ilvl w:val="1"/>
          <w:numId w:val="1"/>
        </w:numPr>
        <w:spacing w:line="276" w:lineRule="auto"/>
        <w:jc w:val="both"/>
        <w:rPr>
          <w:rFonts w:ascii="Arial Narrow" w:hAnsi="Arial Narrow"/>
          <w:sz w:val="24"/>
        </w:rPr>
      </w:pPr>
      <w:r>
        <w:rPr>
          <w:rFonts w:ascii="Arial Narrow" w:hAnsi="Arial Narrow"/>
          <w:sz w:val="24"/>
        </w:rPr>
        <w:t>Up hold conservation measures and standards of WHS;</w:t>
      </w:r>
    </w:p>
    <w:p w:rsidR="002F4BD7" w:rsidRPr="00D4007B" w:rsidRDefault="002F4BD7" w:rsidP="002F4BD7">
      <w:pPr>
        <w:pStyle w:val="ListParagraph"/>
        <w:numPr>
          <w:ilvl w:val="1"/>
          <w:numId w:val="1"/>
        </w:numPr>
        <w:spacing w:line="276" w:lineRule="auto"/>
        <w:jc w:val="both"/>
        <w:rPr>
          <w:rFonts w:ascii="Arial Narrow" w:hAnsi="Arial Narrow"/>
          <w:sz w:val="24"/>
        </w:rPr>
      </w:pPr>
      <w:r w:rsidRPr="00D4007B">
        <w:rPr>
          <w:rFonts w:ascii="Arial Narrow" w:hAnsi="Arial Narrow"/>
          <w:sz w:val="24"/>
        </w:rPr>
        <w:t xml:space="preserve">High level Research skills; </w:t>
      </w:r>
    </w:p>
    <w:p w:rsidR="002F4BD7" w:rsidRPr="00D4007B" w:rsidRDefault="002F4BD7" w:rsidP="002F4BD7">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Communication skills;</w:t>
      </w:r>
    </w:p>
    <w:p w:rsidR="002F4BD7" w:rsidRPr="00D4007B" w:rsidRDefault="002F4BD7" w:rsidP="002F4BD7">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Fieldwork skills;</w:t>
      </w:r>
    </w:p>
    <w:p w:rsidR="002F4BD7" w:rsidRPr="00D4007B" w:rsidRDefault="002F4BD7" w:rsidP="002F4BD7">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Project management and planning skills at operational level;</w:t>
      </w:r>
    </w:p>
    <w:p w:rsidR="002F4BD7" w:rsidRPr="00D4007B" w:rsidRDefault="002F4BD7" w:rsidP="002F4BD7">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Interpersonal skills;</w:t>
      </w:r>
    </w:p>
    <w:p w:rsidR="002F4BD7" w:rsidRPr="00D4007B" w:rsidRDefault="002F4BD7" w:rsidP="002F4BD7">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Networking skills;</w:t>
      </w:r>
    </w:p>
    <w:p w:rsidR="002F4BD7" w:rsidRPr="00D4007B" w:rsidRDefault="002F4BD7" w:rsidP="002F4BD7">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Ability to work in a team;</w:t>
      </w:r>
    </w:p>
    <w:p w:rsidR="002F4BD7" w:rsidRPr="00997F41" w:rsidRDefault="002F4BD7" w:rsidP="002F4BD7">
      <w:pPr>
        <w:pStyle w:val="ListParagraph"/>
        <w:numPr>
          <w:ilvl w:val="1"/>
          <w:numId w:val="1"/>
        </w:numPr>
        <w:spacing w:line="276" w:lineRule="auto"/>
        <w:jc w:val="both"/>
        <w:rPr>
          <w:rFonts w:ascii="Arial Narrow" w:hAnsi="Arial Narrow"/>
          <w:sz w:val="24"/>
        </w:rPr>
      </w:pPr>
      <w:r>
        <w:rPr>
          <w:rFonts w:ascii="Arial Narrow" w:hAnsi="Arial Narrow"/>
          <w:color w:val="000000"/>
          <w:sz w:val="24"/>
        </w:rPr>
        <w:t>Sound</w:t>
      </w:r>
      <w:r w:rsidRPr="00D4007B">
        <w:rPr>
          <w:rFonts w:ascii="Arial Narrow" w:hAnsi="Arial Narrow"/>
          <w:color w:val="000000"/>
          <w:sz w:val="24"/>
        </w:rPr>
        <w:t xml:space="preserve"> understanding of the South African heritage and tourism sector. </w:t>
      </w:r>
    </w:p>
    <w:p w:rsidR="002F4BD7" w:rsidRPr="00523136" w:rsidRDefault="002F4BD7" w:rsidP="002F4BD7">
      <w:pPr>
        <w:pStyle w:val="ListParagraph"/>
        <w:spacing w:line="276" w:lineRule="auto"/>
        <w:ind w:left="540"/>
        <w:jc w:val="both"/>
        <w:rPr>
          <w:rFonts w:ascii="Arial Narrow" w:hAnsi="Arial Narrow"/>
          <w:sz w:val="24"/>
        </w:rPr>
      </w:pPr>
    </w:p>
    <w:p w:rsidR="002F4BD7" w:rsidRPr="00C11308" w:rsidRDefault="002F4BD7" w:rsidP="002F4BD7">
      <w:pPr>
        <w:jc w:val="both"/>
        <w:rPr>
          <w:rFonts w:ascii="Arial Narrow" w:hAnsi="Arial Narrow"/>
          <w:b/>
          <w:color w:val="000000" w:themeColor="text1"/>
        </w:rPr>
      </w:pPr>
      <w:r>
        <w:rPr>
          <w:rFonts w:ascii="Arial Narrow" w:hAnsi="Arial Narrow"/>
          <w:b/>
          <w:sz w:val="24"/>
        </w:rPr>
        <w:t>10</w:t>
      </w:r>
      <w:r w:rsidRPr="00AD77A7">
        <w:rPr>
          <w:rFonts w:ascii="Arial Narrow" w:hAnsi="Arial Narrow"/>
          <w:b/>
          <w:sz w:val="24"/>
        </w:rPr>
        <w:t>.</w:t>
      </w:r>
      <w:r>
        <w:rPr>
          <w:rFonts w:ascii="Arial Narrow" w:hAnsi="Arial Narrow"/>
          <w:b/>
          <w:sz w:val="24"/>
        </w:rPr>
        <w:t xml:space="preserve"> </w:t>
      </w:r>
      <w:r>
        <w:rPr>
          <w:rFonts w:ascii="Arial Narrow" w:hAnsi="Arial Narrow"/>
          <w:b/>
          <w:sz w:val="24"/>
        </w:rPr>
        <w:tab/>
        <w:t>CONTACT OFFICIAL OF THE NDT</w:t>
      </w:r>
    </w:p>
    <w:p w:rsidR="002F4BD7" w:rsidRPr="00D02394" w:rsidRDefault="002F4BD7" w:rsidP="002F4BD7">
      <w:pPr>
        <w:pStyle w:val="BodyText"/>
        <w:ind w:left="720"/>
        <w:jc w:val="both"/>
        <w:rPr>
          <w:rFonts w:ascii="Arial Narrow" w:hAnsi="Arial Narrow"/>
          <w:sz w:val="24"/>
        </w:rPr>
      </w:pPr>
      <w:r>
        <w:rPr>
          <w:rFonts w:ascii="Arial Narrow" w:hAnsi="Arial Narrow"/>
          <w:sz w:val="24"/>
        </w:rPr>
        <w:t>All enquiries can be forwarded</w:t>
      </w:r>
      <w:r w:rsidRPr="00D02394">
        <w:rPr>
          <w:rFonts w:ascii="Arial Narrow" w:hAnsi="Arial Narrow"/>
          <w:sz w:val="24"/>
        </w:rPr>
        <w:t xml:space="preserve"> to </w:t>
      </w:r>
      <w:proofErr w:type="spellStart"/>
      <w:r>
        <w:rPr>
          <w:rFonts w:ascii="Arial Narrow" w:hAnsi="Arial Narrow"/>
          <w:sz w:val="24"/>
        </w:rPr>
        <w:t>Mr</w:t>
      </w:r>
      <w:proofErr w:type="spellEnd"/>
      <w:r>
        <w:rPr>
          <w:rFonts w:ascii="Arial Narrow" w:hAnsi="Arial Narrow"/>
          <w:sz w:val="24"/>
        </w:rPr>
        <w:t xml:space="preserve"> Thabo </w:t>
      </w:r>
      <w:proofErr w:type="spellStart"/>
      <w:r>
        <w:rPr>
          <w:rFonts w:ascii="Arial Narrow" w:hAnsi="Arial Narrow"/>
          <w:sz w:val="24"/>
        </w:rPr>
        <w:t>Manetsi</w:t>
      </w:r>
      <w:proofErr w:type="spellEnd"/>
      <w:r>
        <w:rPr>
          <w:rFonts w:ascii="Arial Narrow" w:hAnsi="Arial Narrow"/>
          <w:sz w:val="24"/>
        </w:rPr>
        <w:t xml:space="preserve"> </w:t>
      </w:r>
      <w:r w:rsidRPr="00D02394">
        <w:rPr>
          <w:rFonts w:ascii="Arial Narrow" w:hAnsi="Arial Narrow"/>
          <w:sz w:val="24"/>
        </w:rPr>
        <w:t>(</w:t>
      </w:r>
      <w:r>
        <w:rPr>
          <w:rFonts w:ascii="Arial Narrow" w:hAnsi="Arial Narrow"/>
          <w:sz w:val="24"/>
        </w:rPr>
        <w:t>Director: Domestic Tourism</w:t>
      </w:r>
      <w:r w:rsidRPr="00D02394">
        <w:rPr>
          <w:rFonts w:ascii="Arial Narrow" w:hAnsi="Arial Narrow"/>
          <w:sz w:val="24"/>
        </w:rPr>
        <w:t>)</w:t>
      </w:r>
      <w:r>
        <w:rPr>
          <w:rFonts w:ascii="Arial Narrow" w:hAnsi="Arial Narrow"/>
          <w:sz w:val="24"/>
        </w:rPr>
        <w:t xml:space="preserve"> at the National Department of Tourism,</w:t>
      </w:r>
      <w:r w:rsidRPr="00782C79">
        <w:rPr>
          <w:rFonts w:ascii="Arial Narrow" w:hAnsi="Arial Narrow"/>
          <w:sz w:val="24"/>
        </w:rPr>
        <w:t xml:space="preserve"> </w:t>
      </w:r>
      <w:r>
        <w:rPr>
          <w:rFonts w:ascii="Arial Narrow" w:hAnsi="Arial Narrow"/>
          <w:sz w:val="24"/>
        </w:rPr>
        <w:t xml:space="preserve">at Tel: 012 444 6557, Cell: 0762721488 and Email: </w:t>
      </w:r>
      <w:hyperlink r:id="rId9" w:history="1">
        <w:r w:rsidRPr="00D76C3E">
          <w:rPr>
            <w:rStyle w:val="Hyperlink"/>
            <w:rFonts w:ascii="Arial Narrow" w:hAnsi="Arial Narrow"/>
            <w:sz w:val="24"/>
          </w:rPr>
          <w:t>tmanetsi@tourism.gov.za</w:t>
        </w:r>
      </w:hyperlink>
      <w:r>
        <w:rPr>
          <w:rFonts w:ascii="Arial Narrow" w:hAnsi="Arial Narrow"/>
          <w:sz w:val="24"/>
        </w:rPr>
        <w:t xml:space="preserve"> ; Address: 17 </w:t>
      </w:r>
      <w:proofErr w:type="spellStart"/>
      <w:r>
        <w:rPr>
          <w:rFonts w:ascii="Arial Narrow" w:hAnsi="Arial Narrow"/>
          <w:sz w:val="24"/>
        </w:rPr>
        <w:t>Trevenna</w:t>
      </w:r>
      <w:proofErr w:type="spellEnd"/>
      <w:r>
        <w:rPr>
          <w:rFonts w:ascii="Arial Narrow" w:hAnsi="Arial Narrow"/>
          <w:sz w:val="24"/>
        </w:rPr>
        <w:t xml:space="preserve"> Street, Tourism House, Sunnyside, Pretoria</w:t>
      </w:r>
      <w:proofErr w:type="gramStart"/>
      <w:r>
        <w:rPr>
          <w:rFonts w:ascii="Arial Narrow" w:hAnsi="Arial Narrow"/>
          <w:sz w:val="24"/>
        </w:rPr>
        <w:t>,0002</w:t>
      </w:r>
      <w:proofErr w:type="gramEnd"/>
      <w:r>
        <w:rPr>
          <w:rFonts w:ascii="Arial Narrow" w:hAnsi="Arial Narrow"/>
          <w:sz w:val="24"/>
        </w:rPr>
        <w:t xml:space="preserve">. </w:t>
      </w:r>
    </w:p>
    <w:p w:rsidR="002F4BD7" w:rsidRPr="00876110" w:rsidRDefault="002F4BD7" w:rsidP="002F4BD7">
      <w:pPr>
        <w:spacing w:line="360" w:lineRule="auto"/>
        <w:rPr>
          <w:rFonts w:ascii="Arial Narrow" w:hAnsi="Arial Narrow"/>
          <w:sz w:val="24"/>
        </w:rPr>
      </w:pPr>
    </w:p>
    <w:p w:rsidR="002F4BD7" w:rsidRPr="00876110" w:rsidRDefault="002F4BD7" w:rsidP="002F4BD7">
      <w:pPr>
        <w:spacing w:line="360" w:lineRule="auto"/>
        <w:rPr>
          <w:rFonts w:ascii="Arial Narrow" w:hAnsi="Arial Narrow"/>
          <w:sz w:val="24"/>
          <w:szCs w:val="24"/>
        </w:rPr>
      </w:pPr>
      <w:r w:rsidRPr="00876110">
        <w:rPr>
          <w:rFonts w:ascii="Arial Narrow" w:hAnsi="Arial Narrow"/>
          <w:sz w:val="24"/>
          <w:szCs w:val="24"/>
        </w:rPr>
        <w:tab/>
      </w:r>
    </w:p>
    <w:p w:rsidR="002A2DAE" w:rsidRDefault="002A2DAE"/>
    <w:sectPr w:rsidR="002A2DAE" w:rsidSect="002A2DAE">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EFA" w:rsidRDefault="00303EFA" w:rsidP="009148C5">
      <w:pPr>
        <w:spacing w:after="0" w:line="240" w:lineRule="auto"/>
      </w:pPr>
      <w:r>
        <w:separator/>
      </w:r>
    </w:p>
  </w:endnote>
  <w:endnote w:type="continuationSeparator" w:id="0">
    <w:p w:rsidR="00303EFA" w:rsidRDefault="00303EFA" w:rsidP="00914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552"/>
      <w:docPartObj>
        <w:docPartGallery w:val="Page Numbers (Bottom of Page)"/>
        <w:docPartUnique/>
      </w:docPartObj>
    </w:sdtPr>
    <w:sdtContent>
      <w:sdt>
        <w:sdtPr>
          <w:id w:val="565050477"/>
          <w:docPartObj>
            <w:docPartGallery w:val="Page Numbers (Top of Page)"/>
            <w:docPartUnique/>
          </w:docPartObj>
        </w:sdtPr>
        <w:sdtContent>
          <w:p w:rsidR="009148C5" w:rsidRDefault="009148C5">
            <w:pPr>
              <w:pStyle w:val="Footer"/>
              <w:jc w:val="center"/>
            </w:pPr>
            <w:r>
              <w:t xml:space="preserve">NATIONAL DEPARTMENT OF TOURISM </w:t>
            </w:r>
          </w:p>
          <w:p w:rsidR="009148C5" w:rsidRDefault="009148C5">
            <w:pPr>
              <w:pStyle w:val="Footer"/>
              <w:jc w:val="center"/>
            </w:pPr>
            <w:r>
              <w:t xml:space="preserve">Page </w:t>
            </w:r>
            <w:r w:rsidR="00D13497">
              <w:rPr>
                <w:b/>
                <w:sz w:val="24"/>
                <w:szCs w:val="24"/>
              </w:rPr>
              <w:fldChar w:fldCharType="begin"/>
            </w:r>
            <w:r>
              <w:rPr>
                <w:b/>
              </w:rPr>
              <w:instrText xml:space="preserve"> PAGE </w:instrText>
            </w:r>
            <w:r w:rsidR="00D13497">
              <w:rPr>
                <w:b/>
                <w:sz w:val="24"/>
                <w:szCs w:val="24"/>
              </w:rPr>
              <w:fldChar w:fldCharType="separate"/>
            </w:r>
            <w:r w:rsidR="000E1A06">
              <w:rPr>
                <w:b/>
                <w:noProof/>
              </w:rPr>
              <w:t>5</w:t>
            </w:r>
            <w:r w:rsidR="00D13497">
              <w:rPr>
                <w:b/>
                <w:sz w:val="24"/>
                <w:szCs w:val="24"/>
              </w:rPr>
              <w:fldChar w:fldCharType="end"/>
            </w:r>
            <w:r>
              <w:t xml:space="preserve"> of </w:t>
            </w:r>
            <w:r w:rsidR="00D13497">
              <w:rPr>
                <w:b/>
                <w:sz w:val="24"/>
                <w:szCs w:val="24"/>
              </w:rPr>
              <w:fldChar w:fldCharType="begin"/>
            </w:r>
            <w:r>
              <w:rPr>
                <w:b/>
              </w:rPr>
              <w:instrText xml:space="preserve"> NUMPAGES  </w:instrText>
            </w:r>
            <w:r w:rsidR="00D13497">
              <w:rPr>
                <w:b/>
                <w:sz w:val="24"/>
                <w:szCs w:val="24"/>
              </w:rPr>
              <w:fldChar w:fldCharType="separate"/>
            </w:r>
            <w:r w:rsidR="000E1A06">
              <w:rPr>
                <w:b/>
                <w:noProof/>
              </w:rPr>
              <w:t>5</w:t>
            </w:r>
            <w:r w:rsidR="00D13497">
              <w:rPr>
                <w:b/>
                <w:sz w:val="24"/>
                <w:szCs w:val="24"/>
              </w:rPr>
              <w:fldChar w:fldCharType="end"/>
            </w:r>
          </w:p>
        </w:sdtContent>
      </w:sdt>
    </w:sdtContent>
  </w:sdt>
  <w:p w:rsidR="009148C5" w:rsidRDefault="00914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EFA" w:rsidRDefault="00303EFA" w:rsidP="009148C5">
      <w:pPr>
        <w:spacing w:after="0" w:line="240" w:lineRule="auto"/>
      </w:pPr>
      <w:r>
        <w:separator/>
      </w:r>
    </w:p>
  </w:footnote>
  <w:footnote w:type="continuationSeparator" w:id="0">
    <w:p w:rsidR="00303EFA" w:rsidRDefault="00303EFA" w:rsidP="009148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6B2A"/>
    <w:multiLevelType w:val="multilevel"/>
    <w:tmpl w:val="079C379C"/>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
    <w:nsid w:val="153372E9"/>
    <w:multiLevelType w:val="hybridMultilevel"/>
    <w:tmpl w:val="25A242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32E6759"/>
    <w:multiLevelType w:val="hybridMultilevel"/>
    <w:tmpl w:val="405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75308"/>
    <w:multiLevelType w:val="hybridMultilevel"/>
    <w:tmpl w:val="5DCA8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7D45E4"/>
    <w:multiLevelType w:val="hybridMultilevel"/>
    <w:tmpl w:val="F022CD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4F9C66BB"/>
    <w:multiLevelType w:val="hybridMultilevel"/>
    <w:tmpl w:val="70304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E80A83"/>
    <w:multiLevelType w:val="multilevel"/>
    <w:tmpl w:val="98F2041A"/>
    <w:lvl w:ilvl="0">
      <w:start w:val="5"/>
      <w:numFmt w:val="decimal"/>
      <w:lvlText w:val="%1"/>
      <w:lvlJc w:val="left"/>
      <w:pPr>
        <w:ind w:left="360" w:hanging="360"/>
      </w:pPr>
      <w:rPr>
        <w:rFonts w:hint="default"/>
      </w:rPr>
    </w:lvl>
    <w:lvl w:ilvl="1">
      <w:start w:val="1"/>
      <w:numFmt w:val="bullet"/>
      <w:lvlText w:val=""/>
      <w:lvlJc w:val="left"/>
      <w:pPr>
        <w:ind w:left="1170" w:hanging="360"/>
      </w:pPr>
      <w:rPr>
        <w:rFonts w:ascii="Symbol" w:hAnsi="Symbol" w:hint="default"/>
      </w:rPr>
    </w:lvl>
    <w:lvl w:ilvl="2">
      <w:start w:val="1"/>
      <w:numFmt w:val="decimal"/>
      <w:lvlText w:val="%1.%2.%3"/>
      <w:lvlJc w:val="left"/>
      <w:pPr>
        <w:ind w:left="99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697D30A6"/>
    <w:multiLevelType w:val="hybridMultilevel"/>
    <w:tmpl w:val="25105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4BD7"/>
    <w:rsid w:val="000E1A06"/>
    <w:rsid w:val="002A2DAE"/>
    <w:rsid w:val="002F4BD7"/>
    <w:rsid w:val="00303EFA"/>
    <w:rsid w:val="007A1558"/>
    <w:rsid w:val="009148C5"/>
    <w:rsid w:val="00C53E71"/>
    <w:rsid w:val="00D13497"/>
    <w:rsid w:val="00D40A82"/>
    <w:rsid w:val="00E25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BD7"/>
    <w:pPr>
      <w:spacing w:after="0" w:line="240" w:lineRule="auto"/>
      <w:ind w:left="720"/>
      <w:contextualSpacing/>
    </w:pPr>
    <w:rPr>
      <w:rFonts w:ascii="Arial" w:eastAsia="Times New Roman" w:hAnsi="Arial" w:cs="Arial"/>
      <w:szCs w:val="24"/>
      <w:lang w:val="en-GB"/>
    </w:rPr>
  </w:style>
  <w:style w:type="paragraph" w:styleId="BodyText">
    <w:name w:val="Body Text"/>
    <w:basedOn w:val="Normal"/>
    <w:link w:val="BodyTextChar"/>
    <w:unhideWhenUsed/>
    <w:rsid w:val="002F4BD7"/>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2F4BD7"/>
    <w:rPr>
      <w:rFonts w:ascii="Arial" w:eastAsia="Times New Roman" w:hAnsi="Arial" w:cs="Arial"/>
      <w:szCs w:val="24"/>
    </w:rPr>
  </w:style>
  <w:style w:type="character" w:styleId="Hyperlink">
    <w:name w:val="Hyperlink"/>
    <w:basedOn w:val="DefaultParagraphFont"/>
    <w:uiPriority w:val="99"/>
    <w:unhideWhenUsed/>
    <w:rsid w:val="002F4BD7"/>
    <w:rPr>
      <w:color w:val="0000FF" w:themeColor="hyperlink"/>
      <w:u w:val="single"/>
    </w:rPr>
  </w:style>
  <w:style w:type="table" w:styleId="TableGrid">
    <w:name w:val="Table Grid"/>
    <w:basedOn w:val="TableNormal"/>
    <w:uiPriority w:val="59"/>
    <w:rsid w:val="002F4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148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48C5"/>
  </w:style>
  <w:style w:type="paragraph" w:styleId="Footer">
    <w:name w:val="footer"/>
    <w:basedOn w:val="Normal"/>
    <w:link w:val="FooterChar"/>
    <w:uiPriority w:val="99"/>
    <w:unhideWhenUsed/>
    <w:rsid w:val="00914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iale@nwpg.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manetsi@touris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1215</Words>
  <Characters>6929</Characters>
  <Application>Microsoft Office Word</Application>
  <DocSecurity>0</DocSecurity>
  <Lines>57</Lines>
  <Paragraphs>16</Paragraphs>
  <ScaleCrop>false</ScaleCrop>
  <Company>Tourism</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tmanetsi</dc:creator>
  <cp:keywords/>
  <dc:description/>
  <cp:lastModifiedBy>tmanetsi</cp:lastModifiedBy>
  <cp:revision>9</cp:revision>
  <dcterms:created xsi:type="dcterms:W3CDTF">2013-01-29T01:38:00Z</dcterms:created>
  <dcterms:modified xsi:type="dcterms:W3CDTF">2013-02-04T09:40:00Z</dcterms:modified>
</cp:coreProperties>
</file>