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3A6" w:rsidRDefault="005333A6" w:rsidP="00732FE0">
      <w:pPr>
        <w:spacing w:after="120" w:line="240" w:lineRule="auto"/>
        <w:rPr>
          <w:rFonts w:cs="Arial"/>
        </w:rPr>
      </w:pPr>
      <w:bookmarkStart w:id="0" w:name="_GoBack"/>
      <w:bookmarkEnd w:id="0"/>
    </w:p>
    <w:p w:rsidR="005333A6" w:rsidRDefault="005333A6" w:rsidP="00732FE0">
      <w:pPr>
        <w:spacing w:after="120" w:line="240" w:lineRule="auto"/>
        <w:rPr>
          <w:rFonts w:cs="Arial"/>
        </w:rPr>
      </w:pPr>
      <w:r>
        <w:rPr>
          <w:rFonts w:cs="Arial"/>
        </w:rPr>
        <w:t>Please complete for SAHRA filming permit application:</w:t>
      </w:r>
    </w:p>
    <w:p w:rsidR="005333A6" w:rsidRDefault="005333A6" w:rsidP="00732FE0">
      <w:pPr>
        <w:spacing w:after="120" w:line="240" w:lineRule="auto"/>
        <w:rPr>
          <w:rFonts w:cs="Arial"/>
        </w:rPr>
      </w:pPr>
    </w:p>
    <w:p w:rsidR="00732FE0" w:rsidRDefault="00732FE0" w:rsidP="00732FE0">
      <w:pPr>
        <w:spacing w:after="120" w:line="240" w:lineRule="auto"/>
        <w:rPr>
          <w:rFonts w:cs="Arial"/>
        </w:rPr>
      </w:pPr>
      <w:r w:rsidRPr="00754DBB">
        <w:rPr>
          <w:rFonts w:cs="Arial"/>
        </w:rPr>
        <w:t>1. Crew member</w:t>
      </w:r>
      <w:r w:rsidR="005333A6">
        <w:rPr>
          <w:rFonts w:cs="Arial"/>
        </w:rPr>
        <w:t xml:space="preserve"> on site during filming will be:</w:t>
      </w:r>
      <w:r w:rsidR="001438CC">
        <w:rPr>
          <w:rFonts w:cs="Arial"/>
        </w:rPr>
        <w:t xml:space="preserve">  4 x People (Director, DOP, Sound Recorder and Technical Assistant)</w:t>
      </w:r>
    </w:p>
    <w:p w:rsidR="00732FE0" w:rsidRPr="00754DBB" w:rsidRDefault="005333A6" w:rsidP="00732FE0">
      <w:pPr>
        <w:spacing w:after="120" w:line="240" w:lineRule="auto"/>
        <w:rPr>
          <w:rFonts w:cs="Arial"/>
        </w:rPr>
      </w:pPr>
      <w:r>
        <w:t xml:space="preserve">2. </w:t>
      </w:r>
      <w:r w:rsidR="00732FE0" w:rsidRPr="00754DBB">
        <w:t xml:space="preserve">Monitoring and supervision will be done by </w:t>
      </w:r>
      <w:r w:rsidR="00732FE0">
        <w:t>(COHWHS representative/</w:t>
      </w:r>
      <w:r w:rsidR="001D6A4C">
        <w:t xml:space="preserve">permitted </w:t>
      </w:r>
      <w:r w:rsidR="00732FE0">
        <w:t>researcher)</w:t>
      </w:r>
      <w:r>
        <w:t>:</w:t>
      </w:r>
      <w:r w:rsidR="001438CC">
        <w:t xml:space="preserve"> </w:t>
      </w:r>
      <w:proofErr w:type="spellStart"/>
      <w:r w:rsidR="001438CC">
        <w:t>Ms</w:t>
      </w:r>
      <w:proofErr w:type="spellEnd"/>
      <w:r w:rsidR="001438CC">
        <w:t xml:space="preserve"> Bando </w:t>
      </w:r>
      <w:proofErr w:type="spellStart"/>
      <w:r w:rsidR="001438CC">
        <w:t>Gaven</w:t>
      </w:r>
      <w:proofErr w:type="spellEnd"/>
      <w:r w:rsidR="001438CC">
        <w:t xml:space="preserve"> / </w:t>
      </w:r>
      <w:proofErr w:type="spellStart"/>
      <w:r w:rsidR="001438CC">
        <w:t>Ms</w:t>
      </w:r>
      <w:proofErr w:type="spellEnd"/>
      <w:r w:rsidR="001438CC">
        <w:t xml:space="preserve"> </w:t>
      </w:r>
      <w:proofErr w:type="spellStart"/>
      <w:r w:rsidR="001438CC">
        <w:t>Lebo</w:t>
      </w:r>
      <w:proofErr w:type="spellEnd"/>
      <w:r w:rsidR="001438CC">
        <w:t xml:space="preserve"> Diale or </w:t>
      </w:r>
      <w:proofErr w:type="spellStart"/>
      <w:r w:rsidR="001438CC">
        <w:t>Mr</w:t>
      </w:r>
      <w:proofErr w:type="spellEnd"/>
      <w:r w:rsidR="001438CC">
        <w:t xml:space="preserve"> </w:t>
      </w:r>
      <w:proofErr w:type="spellStart"/>
      <w:r w:rsidR="001438CC">
        <w:t>Mzi</w:t>
      </w:r>
      <w:proofErr w:type="spellEnd"/>
      <w:r w:rsidR="001438CC">
        <w:t xml:space="preserve"> </w:t>
      </w:r>
      <w:proofErr w:type="spellStart"/>
      <w:r w:rsidR="001438CC">
        <w:t>Nkabi</w:t>
      </w:r>
      <w:proofErr w:type="spellEnd"/>
      <w:r w:rsidR="001438CC">
        <w:t xml:space="preserve"> (to be delegated by North West READ)</w:t>
      </w:r>
    </w:p>
    <w:p w:rsidR="00732FE0" w:rsidRPr="00754DBB" w:rsidRDefault="00515433" w:rsidP="00732FE0">
      <w:pPr>
        <w:spacing w:after="120" w:line="240" w:lineRule="auto"/>
      </w:pPr>
      <w:r>
        <w:rPr>
          <w:rFonts w:cs="Arial"/>
        </w:rPr>
        <w:t>3</w:t>
      </w:r>
      <w:r w:rsidR="00732FE0">
        <w:rPr>
          <w:rFonts w:cs="Arial"/>
        </w:rPr>
        <w:t xml:space="preserve">. </w:t>
      </w:r>
      <w:r w:rsidR="005333A6">
        <w:rPr>
          <w:rFonts w:cs="Arial"/>
        </w:rPr>
        <w:t>Filming will take place in/at</w:t>
      </w:r>
      <w:r>
        <w:rPr>
          <w:rFonts w:cs="Arial"/>
        </w:rPr>
        <w:t xml:space="preserve"> (site)</w:t>
      </w:r>
      <w:r w:rsidR="00ED5B10">
        <w:rPr>
          <w:rFonts w:cs="Arial"/>
        </w:rPr>
        <w:t>:</w:t>
      </w:r>
      <w:r w:rsidR="001438CC">
        <w:rPr>
          <w:rFonts w:cs="Arial"/>
        </w:rPr>
        <w:t xml:space="preserve"> Taung Skull Heritage Site</w:t>
      </w:r>
      <w:r w:rsidR="00082C26">
        <w:rPr>
          <w:rFonts w:cs="Arial"/>
        </w:rPr>
        <w:t xml:space="preserve"> and </w:t>
      </w:r>
      <w:proofErr w:type="spellStart"/>
      <w:r w:rsidR="00082C26">
        <w:rPr>
          <w:rFonts w:cs="Arial"/>
        </w:rPr>
        <w:t>Sterkfontien</w:t>
      </w:r>
      <w:proofErr w:type="spellEnd"/>
      <w:r w:rsidR="00082C26">
        <w:rPr>
          <w:rFonts w:cs="Arial"/>
        </w:rPr>
        <w:t xml:space="preserve"> Caves</w:t>
      </w:r>
    </w:p>
    <w:p w:rsidR="00732FE0" w:rsidRPr="00754DBB" w:rsidRDefault="00515433" w:rsidP="00732FE0">
      <w:pPr>
        <w:tabs>
          <w:tab w:val="left" w:pos="3960"/>
        </w:tabs>
        <w:spacing w:after="120" w:line="240" w:lineRule="auto"/>
      </w:pPr>
      <w:r>
        <w:t>4</w:t>
      </w:r>
      <w:r w:rsidR="005333A6">
        <w:t xml:space="preserve">. Filming equipment consists of: </w:t>
      </w:r>
      <w:r w:rsidR="001438CC">
        <w:t xml:space="preserve"> (1x Camera, 1x Lighting, 1 x Sound Recorder &amp; 1x Drone) </w:t>
      </w:r>
    </w:p>
    <w:p w:rsidR="00515433" w:rsidRDefault="00515433" w:rsidP="005333A6">
      <w:pPr>
        <w:tabs>
          <w:tab w:val="left" w:pos="3960"/>
        </w:tabs>
        <w:spacing w:after="120" w:line="240" w:lineRule="auto"/>
      </w:pPr>
      <w:r>
        <w:t>5</w:t>
      </w:r>
      <w:r w:rsidR="00732FE0" w:rsidRPr="00754DBB">
        <w:t xml:space="preserve">. Filming will take place on </w:t>
      </w:r>
      <w:r w:rsidR="005333A6">
        <w:t>(date</w:t>
      </w:r>
      <w:r w:rsidR="001438CC">
        <w:t>: 12</w:t>
      </w:r>
      <w:r w:rsidR="001438CC" w:rsidRPr="001438CC">
        <w:rPr>
          <w:vertAlign w:val="superscript"/>
        </w:rPr>
        <w:t>th</w:t>
      </w:r>
      <w:r w:rsidR="001438CC">
        <w:t xml:space="preserve"> – 13</w:t>
      </w:r>
      <w:r w:rsidR="001438CC" w:rsidRPr="001438CC">
        <w:rPr>
          <w:vertAlign w:val="superscript"/>
        </w:rPr>
        <w:t>th</w:t>
      </w:r>
      <w:r w:rsidR="001438CC">
        <w:t xml:space="preserve"> July 2018</w:t>
      </w:r>
      <w:r w:rsidR="00082C26">
        <w:t xml:space="preserve">: Taung Skull Heritage </w:t>
      </w:r>
      <w:proofErr w:type="gramStart"/>
      <w:r w:rsidR="00082C26">
        <w:t>Site ,</w:t>
      </w:r>
      <w:proofErr w:type="gramEnd"/>
      <w:r w:rsidR="00082C26">
        <w:t xml:space="preserve"> 17</w:t>
      </w:r>
      <w:r w:rsidR="00082C26" w:rsidRPr="00082C26">
        <w:rPr>
          <w:vertAlign w:val="superscript"/>
        </w:rPr>
        <w:t>th</w:t>
      </w:r>
      <w:r w:rsidR="00082C26">
        <w:t>- 18</w:t>
      </w:r>
      <w:r w:rsidR="00082C26" w:rsidRPr="00082C26">
        <w:rPr>
          <w:vertAlign w:val="superscript"/>
        </w:rPr>
        <w:t>th</w:t>
      </w:r>
      <w:r w:rsidR="00082C26">
        <w:t xml:space="preserve"> July 2018</w:t>
      </w:r>
      <w:r w:rsidR="005333A6">
        <w:t>)</w:t>
      </w:r>
      <w:r w:rsidR="00732FE0" w:rsidRPr="00754DBB">
        <w:t xml:space="preserve"> between </w:t>
      </w:r>
      <w:r>
        <w:t>(time):</w:t>
      </w:r>
      <w:r w:rsidR="001438CC">
        <w:t xml:space="preserve"> 9:00 am – 16:00</w:t>
      </w:r>
    </w:p>
    <w:p w:rsidR="00687327" w:rsidRDefault="00687327" w:rsidP="005333A6">
      <w:pPr>
        <w:tabs>
          <w:tab w:val="left" w:pos="3960"/>
        </w:tabs>
        <w:spacing w:after="120" w:line="240" w:lineRule="auto"/>
      </w:pPr>
      <w:r>
        <w:t>6. Upload proof of payment of permit application fee</w:t>
      </w:r>
    </w:p>
    <w:p w:rsidR="00687327" w:rsidRDefault="00687327" w:rsidP="005333A6">
      <w:pPr>
        <w:tabs>
          <w:tab w:val="left" w:pos="3960"/>
        </w:tabs>
        <w:spacing w:after="120" w:line="240" w:lineRule="auto"/>
      </w:pPr>
    </w:p>
    <w:p w:rsidR="00687327" w:rsidRDefault="00687327" w:rsidP="005333A6">
      <w:pPr>
        <w:tabs>
          <w:tab w:val="left" w:pos="3960"/>
        </w:tabs>
        <w:spacing w:after="120" w:line="240" w:lineRule="auto"/>
      </w:pPr>
    </w:p>
    <w:p w:rsidR="00687327" w:rsidRDefault="00687327" w:rsidP="005333A6">
      <w:pPr>
        <w:tabs>
          <w:tab w:val="left" w:pos="3960"/>
        </w:tabs>
        <w:spacing w:after="120" w:line="240" w:lineRule="auto"/>
      </w:pPr>
    </w:p>
    <w:p w:rsidR="00687327" w:rsidRDefault="00687327" w:rsidP="00687327">
      <w:r>
        <w:t>Filming permit application fee:</w:t>
      </w:r>
      <w:r>
        <w:tab/>
        <w:t>R500</w:t>
      </w:r>
    </w:p>
    <w:p w:rsidR="00687327" w:rsidRDefault="00687327" w:rsidP="00687327">
      <w:r>
        <w:t>SAHRA banking details:</w:t>
      </w:r>
    </w:p>
    <w:p w:rsidR="00687327" w:rsidRPr="008B399C" w:rsidRDefault="00687327" w:rsidP="00687327">
      <w:pPr>
        <w:shd w:val="clear" w:color="auto" w:fill="FDFCFB"/>
        <w:spacing w:after="0" w:line="240" w:lineRule="auto"/>
        <w:rPr>
          <w:rFonts w:eastAsia="Times New Roman" w:cs="Tahoma"/>
          <w:color w:val="000000" w:themeColor="text1"/>
        </w:rPr>
      </w:pPr>
      <w:r w:rsidRPr="008B399C">
        <w:rPr>
          <w:rFonts w:eastAsia="Times New Roman" w:cs="Tahoma"/>
          <w:b/>
          <w:color w:val="000000" w:themeColor="text1"/>
        </w:rPr>
        <w:t>Account Holder:</w:t>
      </w:r>
      <w:r w:rsidRPr="008B399C">
        <w:rPr>
          <w:rFonts w:cs="Arial"/>
          <w:color w:val="000000" w:themeColor="text1"/>
          <w:shd w:val="clear" w:color="auto" w:fill="FDFCFB"/>
        </w:rPr>
        <w:t xml:space="preserve"> South African Heritage Resources Authority</w:t>
      </w:r>
    </w:p>
    <w:p w:rsidR="00687327" w:rsidRPr="008B399C" w:rsidRDefault="00687327" w:rsidP="00687327">
      <w:pPr>
        <w:shd w:val="clear" w:color="auto" w:fill="FDFCFB"/>
        <w:spacing w:after="0" w:line="240" w:lineRule="auto"/>
        <w:rPr>
          <w:rFonts w:eastAsia="Times New Roman" w:cs="Tahoma"/>
          <w:color w:val="000000" w:themeColor="text1"/>
        </w:rPr>
      </w:pPr>
      <w:r w:rsidRPr="008B399C">
        <w:rPr>
          <w:rFonts w:eastAsia="Times New Roman" w:cs="Tahoma"/>
          <w:b/>
          <w:color w:val="000000" w:themeColor="text1"/>
        </w:rPr>
        <w:t>Bank:</w:t>
      </w:r>
      <w:r w:rsidRPr="008B399C">
        <w:rPr>
          <w:rFonts w:eastAsia="Times New Roman" w:cs="Tahoma"/>
          <w:color w:val="000000" w:themeColor="text1"/>
        </w:rPr>
        <w:t xml:space="preserve"> ABSA, Adderley Street, Cape Town</w:t>
      </w:r>
    </w:p>
    <w:p w:rsidR="00687327" w:rsidRPr="008B399C" w:rsidRDefault="00687327" w:rsidP="00687327">
      <w:pPr>
        <w:shd w:val="clear" w:color="auto" w:fill="FDFCFB"/>
        <w:spacing w:after="0" w:line="240" w:lineRule="auto"/>
        <w:rPr>
          <w:rFonts w:eastAsia="Times New Roman" w:cs="Tahoma"/>
          <w:color w:val="000000" w:themeColor="text1"/>
        </w:rPr>
      </w:pPr>
      <w:r w:rsidRPr="008B399C">
        <w:rPr>
          <w:rFonts w:eastAsia="Times New Roman" w:cs="Tahoma"/>
          <w:b/>
          <w:color w:val="000000" w:themeColor="text1"/>
        </w:rPr>
        <w:t>Account No:</w:t>
      </w:r>
      <w:hyperlink r:id="rId5" w:history="1">
        <w:r w:rsidRPr="008B399C">
          <w:rPr>
            <w:rFonts w:eastAsia="Times New Roman" w:cs="Tahoma"/>
            <w:color w:val="000000" w:themeColor="text1"/>
          </w:rPr>
          <w:t>406 416 0070</w:t>
        </w:r>
      </w:hyperlink>
    </w:p>
    <w:p w:rsidR="00687327" w:rsidRPr="00E75855" w:rsidRDefault="00687327" w:rsidP="00687327">
      <w:pPr>
        <w:shd w:val="clear" w:color="auto" w:fill="FDFCFB"/>
        <w:spacing w:after="0" w:line="240" w:lineRule="auto"/>
        <w:rPr>
          <w:rFonts w:eastAsia="Times New Roman" w:cs="Tahoma"/>
          <w:color w:val="000000" w:themeColor="text1"/>
        </w:rPr>
      </w:pPr>
      <w:r w:rsidRPr="008B399C">
        <w:rPr>
          <w:rFonts w:eastAsia="Times New Roman" w:cs="Tahoma"/>
          <w:b/>
          <w:color w:val="000000" w:themeColor="text1"/>
        </w:rPr>
        <w:t>Branch Code:</w:t>
      </w:r>
      <w:r w:rsidRPr="008B399C">
        <w:rPr>
          <w:rFonts w:eastAsia="Times New Roman" w:cs="Tahoma"/>
          <w:color w:val="000000" w:themeColor="text1"/>
        </w:rPr>
        <w:t xml:space="preserve"> 632005</w:t>
      </w:r>
    </w:p>
    <w:p w:rsidR="00687327" w:rsidRPr="000361E0" w:rsidRDefault="00687327" w:rsidP="005333A6">
      <w:pPr>
        <w:tabs>
          <w:tab w:val="left" w:pos="3960"/>
        </w:tabs>
        <w:spacing w:after="120" w:line="240" w:lineRule="auto"/>
      </w:pPr>
    </w:p>
    <w:sectPr w:rsidR="00687327" w:rsidRPr="000361E0" w:rsidSect="00313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67216"/>
    <w:multiLevelType w:val="hybridMultilevel"/>
    <w:tmpl w:val="169E1664"/>
    <w:lvl w:ilvl="0" w:tplc="5DD07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50B"/>
    <w:rsid w:val="000361E0"/>
    <w:rsid w:val="00082C26"/>
    <w:rsid w:val="001438CC"/>
    <w:rsid w:val="00183791"/>
    <w:rsid w:val="001D6A4C"/>
    <w:rsid w:val="003138FA"/>
    <w:rsid w:val="005024C1"/>
    <w:rsid w:val="00515433"/>
    <w:rsid w:val="005333A6"/>
    <w:rsid w:val="00533687"/>
    <w:rsid w:val="00687327"/>
    <w:rsid w:val="006C5A81"/>
    <w:rsid w:val="00732FE0"/>
    <w:rsid w:val="00754DBB"/>
    <w:rsid w:val="009D3270"/>
    <w:rsid w:val="00BD1882"/>
    <w:rsid w:val="00CC2B5D"/>
    <w:rsid w:val="00D27228"/>
    <w:rsid w:val="00D7750B"/>
    <w:rsid w:val="00DE408A"/>
    <w:rsid w:val="00E434BE"/>
    <w:rsid w:val="00E74DF0"/>
    <w:rsid w:val="00ED5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E1A307-F082-4F2C-8DCC-9352EB62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3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allto:406%20416%2000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Sahra-Grazia</dc:creator>
  <cp:lastModifiedBy>Ragna Redelstorff</cp:lastModifiedBy>
  <cp:revision>2</cp:revision>
  <dcterms:created xsi:type="dcterms:W3CDTF">2018-07-10T07:36:00Z</dcterms:created>
  <dcterms:modified xsi:type="dcterms:W3CDTF">2018-07-10T07:36:00Z</dcterms:modified>
</cp:coreProperties>
</file>