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ED" w:rsidRPr="002D4E61" w:rsidRDefault="00811BBF" w:rsidP="005365ED">
      <w:pPr>
        <w:jc w:val="center"/>
        <w:rPr>
          <w:rFonts w:ascii="Calibri" w:hAnsi="Calibri" w:cs="Calibri"/>
          <w:b/>
          <w:sz w:val="40"/>
          <w:szCs w:val="40"/>
        </w:rPr>
      </w:pPr>
      <w:r w:rsidRPr="002D4E61">
        <w:rPr>
          <w:rFonts w:ascii="Calibri" w:hAnsi="Calibri" w:cs="Calibri"/>
          <w:b/>
          <w:sz w:val="40"/>
          <w:szCs w:val="40"/>
        </w:rPr>
        <w:t>201</w:t>
      </w:r>
      <w:r w:rsidR="00306B25" w:rsidRPr="002D4E61">
        <w:rPr>
          <w:rFonts w:ascii="Calibri" w:hAnsi="Calibri" w:cs="Calibri"/>
          <w:b/>
          <w:sz w:val="40"/>
          <w:szCs w:val="40"/>
        </w:rPr>
        <w:t>4</w:t>
      </w:r>
      <w:r w:rsidR="000D4ACE" w:rsidRPr="002D4E61">
        <w:rPr>
          <w:rFonts w:ascii="Calibri" w:hAnsi="Calibri" w:cs="Calibri"/>
          <w:b/>
          <w:sz w:val="40"/>
          <w:szCs w:val="40"/>
        </w:rPr>
        <w:t>-</w:t>
      </w:r>
      <w:r w:rsidR="00855DF4" w:rsidRPr="002D4E61">
        <w:rPr>
          <w:rFonts w:ascii="Calibri" w:hAnsi="Calibri" w:cs="Calibri"/>
          <w:b/>
          <w:sz w:val="40"/>
          <w:szCs w:val="40"/>
        </w:rPr>
        <w:t>0</w:t>
      </w:r>
      <w:r w:rsidR="00EA51E1" w:rsidRPr="002D4E61">
        <w:rPr>
          <w:rFonts w:ascii="Calibri" w:hAnsi="Calibri" w:cs="Calibri"/>
          <w:b/>
          <w:sz w:val="40"/>
          <w:szCs w:val="40"/>
        </w:rPr>
        <w:t>3</w:t>
      </w:r>
      <w:r w:rsidR="00AC04B5" w:rsidRPr="002D4E61">
        <w:rPr>
          <w:rFonts w:ascii="Calibri" w:hAnsi="Calibri" w:cs="Calibri"/>
          <w:b/>
          <w:sz w:val="40"/>
          <w:szCs w:val="40"/>
        </w:rPr>
        <w:t>-</w:t>
      </w:r>
      <w:r w:rsidR="00306B25" w:rsidRPr="002D4E61">
        <w:rPr>
          <w:rFonts w:ascii="Calibri" w:hAnsi="Calibri" w:cs="Calibri"/>
          <w:b/>
          <w:sz w:val="40"/>
          <w:szCs w:val="40"/>
        </w:rPr>
        <w:t>07</w:t>
      </w:r>
    </w:p>
    <w:p w:rsidR="005365ED" w:rsidRPr="002D4E61" w:rsidRDefault="005365ED" w:rsidP="005365ED">
      <w:pPr>
        <w:rPr>
          <w:rFonts w:ascii="Calibri" w:hAnsi="Calibri" w:cs="Calibri"/>
          <w:b/>
          <w:i/>
          <w:sz w:val="40"/>
          <w:szCs w:val="40"/>
        </w:rPr>
      </w:pPr>
    </w:p>
    <w:p w:rsidR="00FD6073" w:rsidRPr="002D4E61" w:rsidRDefault="0001451E" w:rsidP="00AC04B5">
      <w:pPr>
        <w:jc w:val="both"/>
        <w:rPr>
          <w:rFonts w:ascii="Calibri" w:hAnsi="Calibri" w:cs="Calibri"/>
          <w:b/>
          <w:sz w:val="40"/>
          <w:szCs w:val="40"/>
        </w:rPr>
      </w:pPr>
      <w:r w:rsidRPr="002D4E61">
        <w:rPr>
          <w:rFonts w:ascii="Calibri" w:hAnsi="Calibri" w:cs="Calibri"/>
          <w:b/>
          <w:sz w:val="40"/>
          <w:szCs w:val="40"/>
        </w:rPr>
        <w:t>ISAZISO: UKULUNGISWA KWAMATHUNA ATHINTEKAYO/ KWEZINSALELA ZABANTU EZITHINTEKAYO</w:t>
      </w:r>
    </w:p>
    <w:p w:rsidR="008E1B29" w:rsidRPr="002D4E61" w:rsidRDefault="008E1B29" w:rsidP="00AC04B5">
      <w:pPr>
        <w:jc w:val="both"/>
        <w:rPr>
          <w:rFonts w:ascii="Calibri" w:hAnsi="Calibri" w:cs="Calibri"/>
          <w:sz w:val="40"/>
          <w:szCs w:val="40"/>
        </w:rPr>
      </w:pPr>
    </w:p>
    <w:p w:rsidR="008E1B29" w:rsidRPr="002D4E61" w:rsidRDefault="0001451E" w:rsidP="00AC04B5">
      <w:pPr>
        <w:jc w:val="both"/>
        <w:rPr>
          <w:rFonts w:ascii="Calibri" w:hAnsi="Calibri" w:cs="Calibri"/>
          <w:sz w:val="40"/>
          <w:szCs w:val="40"/>
        </w:rPr>
      </w:pPr>
      <w:r w:rsidRPr="002D4E61">
        <w:rPr>
          <w:rFonts w:ascii="Calibri" w:hAnsi="Calibri" w:cs="Calibri"/>
          <w:sz w:val="40"/>
          <w:szCs w:val="40"/>
        </w:rPr>
        <w:t>Lapha kukhishwa isaziso</w:t>
      </w:r>
      <w:r w:rsidR="00294988" w:rsidRPr="002D4E61">
        <w:rPr>
          <w:rFonts w:ascii="Calibri" w:hAnsi="Calibri" w:cs="Calibri"/>
          <w:sz w:val="40"/>
          <w:szCs w:val="40"/>
        </w:rPr>
        <w:t xml:space="preserve"> sokuthi</w:t>
      </w:r>
      <w:r w:rsidR="008E1B29" w:rsidRPr="002D4E61">
        <w:rPr>
          <w:rFonts w:ascii="Calibri" w:hAnsi="Calibri" w:cs="Calibri"/>
          <w:sz w:val="40"/>
          <w:szCs w:val="40"/>
        </w:rPr>
        <w:t>:</w:t>
      </w:r>
    </w:p>
    <w:p w:rsidR="008E1B29" w:rsidRPr="002D4E61" w:rsidRDefault="008E1B29" w:rsidP="00AC04B5">
      <w:pPr>
        <w:jc w:val="both"/>
        <w:rPr>
          <w:rFonts w:ascii="Calibri" w:hAnsi="Calibri" w:cs="Calibri"/>
          <w:sz w:val="40"/>
          <w:szCs w:val="40"/>
        </w:rPr>
      </w:pPr>
    </w:p>
    <w:p w:rsidR="00664970" w:rsidRPr="002D4E61" w:rsidRDefault="0001451E" w:rsidP="00664970">
      <w:pPr>
        <w:rPr>
          <w:rFonts w:ascii="Calibri" w:hAnsi="Calibri" w:cs="Calibri"/>
          <w:sz w:val="40"/>
          <w:szCs w:val="40"/>
        </w:rPr>
      </w:pPr>
      <w:r w:rsidRPr="002D4E61">
        <w:rPr>
          <w:rFonts w:ascii="Calibri" w:hAnsi="Calibri" w:cs="Calibri"/>
          <w:i/>
          <w:sz w:val="40"/>
          <w:szCs w:val="40"/>
        </w:rPr>
        <w:t>egameni lenkampani i-</w:t>
      </w:r>
      <w:r w:rsidR="00EA51E1" w:rsidRPr="002D4E61">
        <w:rPr>
          <w:rFonts w:ascii="Calibri" w:hAnsi="Calibri" w:cs="Calibri"/>
          <w:i/>
          <w:sz w:val="40"/>
          <w:szCs w:val="40"/>
        </w:rPr>
        <w:t xml:space="preserve">Blue Dot, </w:t>
      </w:r>
      <w:r w:rsidR="004A35EA">
        <w:rPr>
          <w:rFonts w:ascii="Calibri" w:hAnsi="Calibri" w:cs="Calibri"/>
          <w:i/>
          <w:sz w:val="40"/>
          <w:szCs w:val="40"/>
        </w:rPr>
        <w:t>i-</w:t>
      </w:r>
      <w:r w:rsidR="00EA51E1" w:rsidRPr="002D4E61">
        <w:rPr>
          <w:rFonts w:ascii="Calibri" w:hAnsi="Calibri" w:cs="Calibri"/>
          <w:i/>
          <w:sz w:val="40"/>
          <w:szCs w:val="40"/>
        </w:rPr>
        <w:t>Civil and Building Construction</w:t>
      </w:r>
      <w:r w:rsidR="00306B25" w:rsidRPr="002D4E61">
        <w:rPr>
          <w:rFonts w:ascii="Calibri" w:hAnsi="Calibri" w:cs="Calibri"/>
          <w:i/>
          <w:sz w:val="40"/>
          <w:szCs w:val="40"/>
        </w:rPr>
        <w:t xml:space="preserve"> </w:t>
      </w:r>
      <w:r w:rsidR="00294988" w:rsidRPr="002D4E61">
        <w:rPr>
          <w:rFonts w:ascii="Calibri" w:hAnsi="Calibri" w:cs="Calibri"/>
          <w:i/>
          <w:sz w:val="40"/>
          <w:szCs w:val="40"/>
        </w:rPr>
        <w:t>kanye ne</w:t>
      </w:r>
      <w:r w:rsidR="00664970" w:rsidRPr="002D4E61">
        <w:rPr>
          <w:rFonts w:ascii="Calibri" w:hAnsi="Calibri" w:cs="Calibri"/>
          <w:i/>
          <w:sz w:val="40"/>
          <w:szCs w:val="40"/>
        </w:rPr>
        <w:t xml:space="preserve">PGS Heritage </w:t>
      </w:r>
    </w:p>
    <w:p w:rsidR="008E1B29" w:rsidRPr="002D4E61" w:rsidRDefault="008E1B29" w:rsidP="00AC04B5">
      <w:pPr>
        <w:jc w:val="both"/>
        <w:rPr>
          <w:rFonts w:ascii="Calibri" w:hAnsi="Calibri" w:cs="Calibri"/>
          <w:sz w:val="40"/>
          <w:szCs w:val="40"/>
        </w:rPr>
      </w:pPr>
    </w:p>
    <w:p w:rsidR="008E1B29" w:rsidRPr="002D4E61" w:rsidRDefault="00294988" w:rsidP="00447D1D">
      <w:pPr>
        <w:jc w:val="both"/>
        <w:rPr>
          <w:rFonts w:ascii="Calibri" w:hAnsi="Calibri" w:cs="Calibri"/>
          <w:sz w:val="40"/>
          <w:szCs w:val="40"/>
        </w:rPr>
      </w:pPr>
      <w:r w:rsidRPr="002D4E61">
        <w:rPr>
          <w:rFonts w:ascii="Calibri" w:hAnsi="Calibri" w:cs="Calibri"/>
          <w:sz w:val="40"/>
          <w:szCs w:val="40"/>
        </w:rPr>
        <w:t xml:space="preserve"> z</w:t>
      </w:r>
      <w:r w:rsidR="0001451E" w:rsidRPr="002D4E61">
        <w:rPr>
          <w:rFonts w:ascii="Calibri" w:hAnsi="Calibri" w:cs="Calibri"/>
          <w:sz w:val="40"/>
          <w:szCs w:val="40"/>
        </w:rPr>
        <w:t xml:space="preserve">ihlela ukufaka isicelo ngokulandela Isigaba 35 no 36 soMthetho Wamagugu Kazwelonke (uMthetho onguNo. 25 ka 1999); kuhlanganisa </w:t>
      </w:r>
      <w:r w:rsidRPr="002D4E61">
        <w:rPr>
          <w:rFonts w:ascii="Calibri" w:hAnsi="Calibri" w:cs="Calibri"/>
          <w:sz w:val="40"/>
          <w:szCs w:val="40"/>
        </w:rPr>
        <w:t>no</w:t>
      </w:r>
      <w:r w:rsidR="0001451E" w:rsidRPr="002D4E61">
        <w:rPr>
          <w:rFonts w:ascii="Calibri" w:hAnsi="Calibri" w:cs="Calibri"/>
          <w:sz w:val="40"/>
          <w:szCs w:val="40"/>
        </w:rPr>
        <w:t>Mthetho Kazwelonke Wezempilo, ka 2003 (uMthetho onguNo</w:t>
      </w:r>
      <w:r w:rsidRPr="002D4E61">
        <w:rPr>
          <w:rFonts w:ascii="Calibri" w:hAnsi="Calibri" w:cs="Calibri"/>
          <w:sz w:val="40"/>
          <w:szCs w:val="40"/>
        </w:rPr>
        <w:t>.</w:t>
      </w:r>
      <w:r w:rsidR="0001451E" w:rsidRPr="002D4E61">
        <w:rPr>
          <w:rFonts w:ascii="Calibri" w:hAnsi="Calibri" w:cs="Calibri"/>
          <w:sz w:val="40"/>
          <w:szCs w:val="40"/>
        </w:rPr>
        <w:t xml:space="preserve"> 61 ka 2003) kuhlanganisa neminye imithetho yendawo efanele;</w:t>
      </w:r>
    </w:p>
    <w:p w:rsidR="008E1B29" w:rsidRPr="002D4E61" w:rsidRDefault="008E1B29" w:rsidP="00447D1D">
      <w:pPr>
        <w:jc w:val="both"/>
        <w:rPr>
          <w:rFonts w:ascii="Calibri" w:hAnsi="Calibri" w:cs="Calibri"/>
          <w:sz w:val="40"/>
          <w:szCs w:val="40"/>
        </w:rPr>
      </w:pPr>
    </w:p>
    <w:p w:rsidR="00667CE4" w:rsidRPr="002D4E61" w:rsidRDefault="0001451E" w:rsidP="00447D1D">
      <w:pPr>
        <w:jc w:val="both"/>
        <w:rPr>
          <w:rFonts w:ascii="Calibri" w:hAnsi="Calibri" w:cs="Calibri"/>
          <w:sz w:val="40"/>
          <w:szCs w:val="40"/>
        </w:rPr>
      </w:pPr>
      <w:r w:rsidRPr="002D4E61">
        <w:rPr>
          <w:rFonts w:ascii="Calibri" w:hAnsi="Calibri" w:cs="Calibri"/>
          <w:sz w:val="40"/>
          <w:szCs w:val="40"/>
        </w:rPr>
        <w:t xml:space="preserve">kanti lesi sicelo </w:t>
      </w:r>
      <w:r w:rsidR="004A35EA">
        <w:rPr>
          <w:rFonts w:ascii="Calibri" w:hAnsi="Calibri" w:cs="Calibri"/>
          <w:sz w:val="40"/>
          <w:szCs w:val="40"/>
        </w:rPr>
        <w:t>z</w:t>
      </w:r>
      <w:r w:rsidRPr="002D4E61">
        <w:rPr>
          <w:rFonts w:ascii="Calibri" w:hAnsi="Calibri" w:cs="Calibri"/>
          <w:sz w:val="40"/>
          <w:szCs w:val="40"/>
        </w:rPr>
        <w:t>iyosibhekisa kulaba:</w:t>
      </w:r>
    </w:p>
    <w:p w:rsidR="00811BBF" w:rsidRPr="002D4E61" w:rsidRDefault="00811BBF" w:rsidP="00447D1D">
      <w:pPr>
        <w:jc w:val="both"/>
        <w:rPr>
          <w:rFonts w:ascii="Calibri" w:hAnsi="Calibri" w:cs="Calibri"/>
          <w:sz w:val="40"/>
          <w:szCs w:val="40"/>
        </w:rPr>
      </w:pPr>
    </w:p>
    <w:p w:rsidR="008E1B29" w:rsidRPr="002D4E61" w:rsidRDefault="0001451E" w:rsidP="005D24E0">
      <w:pPr>
        <w:jc w:val="both"/>
        <w:rPr>
          <w:rFonts w:ascii="Calibri" w:hAnsi="Calibri" w:cs="Calibri"/>
          <w:i/>
          <w:sz w:val="40"/>
          <w:szCs w:val="40"/>
        </w:rPr>
      </w:pPr>
      <w:r w:rsidRPr="002D4E61">
        <w:rPr>
          <w:rFonts w:ascii="Calibri" w:hAnsi="Calibri" w:cs="Calibri"/>
          <w:i/>
          <w:sz w:val="40"/>
          <w:szCs w:val="40"/>
        </w:rPr>
        <w:t>Kubuholi Besifundazwe nokuyindawo lapho amathuna ekhona, kusikhungo samagugu i-South African Heritage Resources Agency (SAHRA); noma kwisikhungo esingokomthetho sesifundazwe kanye nakumasipala wendawo othintekayo</w:t>
      </w:r>
      <w:r w:rsidR="00294988" w:rsidRPr="002D4E61">
        <w:rPr>
          <w:rFonts w:ascii="Calibri" w:hAnsi="Calibri" w:cs="Calibri"/>
          <w:i/>
          <w:sz w:val="40"/>
          <w:szCs w:val="40"/>
        </w:rPr>
        <w:tab/>
      </w:r>
    </w:p>
    <w:p w:rsidR="00294988" w:rsidRPr="002D4E61" w:rsidRDefault="00294988" w:rsidP="00294988">
      <w:pPr>
        <w:tabs>
          <w:tab w:val="left" w:pos="7798"/>
        </w:tabs>
        <w:jc w:val="both"/>
        <w:rPr>
          <w:rFonts w:ascii="Calibri" w:hAnsi="Calibri" w:cs="Calibri"/>
          <w:sz w:val="40"/>
          <w:szCs w:val="40"/>
        </w:rPr>
      </w:pPr>
    </w:p>
    <w:p w:rsidR="00804BEE" w:rsidRPr="002D4E61" w:rsidRDefault="0001451E" w:rsidP="00447D1D">
      <w:pPr>
        <w:jc w:val="both"/>
        <w:rPr>
          <w:rFonts w:ascii="Calibri" w:hAnsi="Calibri" w:cs="Calibri"/>
          <w:sz w:val="40"/>
          <w:szCs w:val="40"/>
        </w:rPr>
      </w:pPr>
      <w:r w:rsidRPr="002D4E61">
        <w:rPr>
          <w:rFonts w:ascii="Calibri" w:hAnsi="Calibri" w:cs="Calibri"/>
          <w:sz w:val="40"/>
          <w:szCs w:val="40"/>
        </w:rPr>
        <w:t>ukuze baphasise ukumbiwa bese kubuye kufakwe</w:t>
      </w:r>
      <w:r w:rsidR="00294988" w:rsidRPr="002D4E61">
        <w:rPr>
          <w:rFonts w:ascii="Calibri" w:hAnsi="Calibri" w:cs="Calibri"/>
          <w:sz w:val="40"/>
          <w:szCs w:val="40"/>
        </w:rPr>
        <w:t xml:space="preserve"> </w:t>
      </w:r>
      <w:r w:rsidRPr="002D4E61">
        <w:rPr>
          <w:rFonts w:ascii="Calibri" w:hAnsi="Calibri" w:cs="Calibri"/>
          <w:sz w:val="40"/>
          <w:szCs w:val="40"/>
        </w:rPr>
        <w:t>kabusha futhi emangcwabeni endawo, noma ukulungisa nganoma iyiphi indlela, izinsalela zabantu ezingcwatshwe kule ndawo elandelayo:</w:t>
      </w:r>
    </w:p>
    <w:p w:rsidR="005D24E0" w:rsidRPr="002D4E61" w:rsidRDefault="005D24E0" w:rsidP="00447D1D">
      <w:pPr>
        <w:jc w:val="both"/>
        <w:rPr>
          <w:rFonts w:ascii="Calibri" w:hAnsi="Calibri" w:cs="Calibri"/>
          <w:sz w:val="40"/>
          <w:szCs w:val="40"/>
        </w:rPr>
      </w:pPr>
      <w:bookmarkStart w:id="0" w:name="_GoBack"/>
      <w:bookmarkEnd w:id="0"/>
    </w:p>
    <w:p w:rsidR="008E1B29" w:rsidRPr="002D4E61" w:rsidRDefault="0001451E" w:rsidP="00447D1D">
      <w:pPr>
        <w:jc w:val="both"/>
        <w:rPr>
          <w:rFonts w:ascii="Calibri" w:hAnsi="Calibri" w:cs="Calibri"/>
          <w:sz w:val="40"/>
          <w:szCs w:val="40"/>
        </w:rPr>
      </w:pPr>
      <w:bookmarkStart w:id="1" w:name="OLE_LINK1"/>
      <w:bookmarkStart w:id="2" w:name="OLE_LINK2"/>
      <w:r w:rsidRPr="002D4E61">
        <w:rPr>
          <w:rFonts w:ascii="Calibri" w:hAnsi="Calibri" w:cs="Calibri"/>
          <w:sz w:val="40"/>
          <w:szCs w:val="40"/>
        </w:rPr>
        <w:t>Izinsalela zabantu ezikuleya ndawo zimbiwe lapho zingcwatshwe khona njengamanje bese zingcwatshwa endaweni entsha ngokwezicelo zemindeni. Bonke</w:t>
      </w:r>
      <w:r w:rsidR="00294988" w:rsidRPr="002D4E61">
        <w:rPr>
          <w:rFonts w:ascii="Calibri" w:hAnsi="Calibri" w:cs="Calibri"/>
          <w:sz w:val="40"/>
          <w:szCs w:val="40"/>
        </w:rPr>
        <w:t xml:space="preserve"> </w:t>
      </w:r>
      <w:r w:rsidRPr="002D4E61">
        <w:rPr>
          <w:rFonts w:ascii="Calibri" w:hAnsi="Calibri" w:cs="Calibri"/>
          <w:sz w:val="40"/>
          <w:szCs w:val="40"/>
        </w:rPr>
        <w:t xml:space="preserve">abantu kanye nemiphakathi eyizizukulwane zalabo bantu abangcwatshwe laphayana, bonke abantu kanye nemiphakathi esebenzisana namathuna ngokwamasiko, noma noma ngabe yibaphi abantu noma imiphakathi enentshisekelo ethile ngalawa mathuna, bonke laba bayamenywa ukuthi babambe iqhaza kulolu hlelo futhi kufanele ukuthi bathumele imininingwane yabo yokuxhumana abatholakala kuyo kuleli kheli elibalulwe ngezansi </w:t>
      </w:r>
      <w:r w:rsidRPr="002D4E61">
        <w:rPr>
          <w:rFonts w:ascii="Calibri" w:hAnsi="Calibri" w:cs="Calibri"/>
          <w:b/>
          <w:sz w:val="40"/>
          <w:szCs w:val="40"/>
        </w:rPr>
        <w:t>zingakapheli izinsuku ezingama-60 kusukela ngosuku okukhishwe ngalo lesi saziso</w:t>
      </w:r>
      <w:r w:rsidRPr="002D4E61">
        <w:rPr>
          <w:rFonts w:ascii="Calibri" w:hAnsi="Calibri" w:cs="Calibri"/>
          <w:sz w:val="40"/>
          <w:szCs w:val="40"/>
        </w:rPr>
        <w:t>:</w:t>
      </w:r>
    </w:p>
    <w:p w:rsidR="008E1B29" w:rsidRPr="002D4E61" w:rsidRDefault="008E1B29" w:rsidP="00447D1D">
      <w:pPr>
        <w:jc w:val="both"/>
        <w:rPr>
          <w:rFonts w:ascii="Calibri" w:hAnsi="Calibri" w:cs="Calibri"/>
          <w:sz w:val="40"/>
          <w:szCs w:val="40"/>
        </w:rPr>
      </w:pPr>
    </w:p>
    <w:bookmarkEnd w:id="1"/>
    <w:bookmarkEnd w:id="2"/>
    <w:p w:rsidR="00306B25" w:rsidRPr="002D4E61" w:rsidRDefault="003A2F6B" w:rsidP="00306B25">
      <w:pPr>
        <w:jc w:val="both"/>
        <w:rPr>
          <w:rFonts w:ascii="Calibri" w:hAnsi="Calibri" w:cs="Calibri"/>
          <w:i/>
          <w:sz w:val="36"/>
          <w:szCs w:val="36"/>
        </w:rPr>
      </w:pPr>
      <w:r w:rsidRPr="002D4E61">
        <w:rPr>
          <w:rFonts w:ascii="Calibri" w:hAnsi="Calibri" w:cs="Calibri"/>
          <w:i/>
          <w:sz w:val="36"/>
          <w:szCs w:val="36"/>
        </w:rPr>
        <w:t>M</w:t>
      </w:r>
      <w:r w:rsidR="00294988" w:rsidRPr="002D4E61">
        <w:rPr>
          <w:rFonts w:ascii="Calibri" w:hAnsi="Calibri" w:cs="Calibri"/>
          <w:i/>
          <w:sz w:val="36"/>
          <w:szCs w:val="36"/>
        </w:rPr>
        <w:t>nu</w:t>
      </w:r>
      <w:r w:rsidRPr="002D4E61">
        <w:rPr>
          <w:rFonts w:ascii="Calibri" w:hAnsi="Calibri" w:cs="Calibri"/>
          <w:i/>
          <w:sz w:val="36"/>
          <w:szCs w:val="36"/>
        </w:rPr>
        <w:t>. Coen Nienaber</w:t>
      </w:r>
    </w:p>
    <w:p w:rsidR="00306B25" w:rsidRPr="002D4E61" w:rsidRDefault="00306B25" w:rsidP="00306B25">
      <w:pPr>
        <w:jc w:val="both"/>
        <w:rPr>
          <w:rFonts w:ascii="Calibri" w:hAnsi="Calibri" w:cs="Calibri"/>
          <w:i/>
          <w:sz w:val="36"/>
          <w:szCs w:val="36"/>
        </w:rPr>
      </w:pPr>
      <w:r w:rsidRPr="002D4E61">
        <w:rPr>
          <w:rFonts w:ascii="Calibri" w:hAnsi="Calibri" w:cs="Calibri"/>
          <w:i/>
          <w:sz w:val="36"/>
          <w:szCs w:val="36"/>
        </w:rPr>
        <w:t>PGS Heritage, PO Box 32542, Totiusdal, 0134</w:t>
      </w:r>
      <w:r w:rsidRPr="002D4E61">
        <w:rPr>
          <w:rFonts w:ascii="Calibri" w:hAnsi="Calibri" w:cs="Calibri"/>
          <w:i/>
          <w:sz w:val="36"/>
          <w:szCs w:val="36"/>
        </w:rPr>
        <w:tab/>
      </w:r>
    </w:p>
    <w:p w:rsidR="00F5070A" w:rsidRPr="002D4E61" w:rsidRDefault="00294988" w:rsidP="00306B25">
      <w:pPr>
        <w:jc w:val="both"/>
        <w:rPr>
          <w:rFonts w:ascii="Calibri" w:hAnsi="Calibri" w:cs="Calibri"/>
          <w:i/>
          <w:sz w:val="40"/>
          <w:szCs w:val="40"/>
        </w:rPr>
      </w:pPr>
      <w:r w:rsidRPr="002D4E61">
        <w:rPr>
          <w:rFonts w:ascii="Calibri" w:hAnsi="Calibri" w:cs="Calibri"/>
          <w:bCs/>
          <w:i/>
          <w:sz w:val="36"/>
          <w:szCs w:val="36"/>
        </w:rPr>
        <w:t>Ucingo</w:t>
      </w:r>
      <w:r w:rsidR="00306B25" w:rsidRPr="002D4E61">
        <w:rPr>
          <w:rFonts w:ascii="Calibri" w:hAnsi="Calibri" w:cs="Calibri"/>
          <w:bCs/>
          <w:i/>
          <w:sz w:val="36"/>
          <w:szCs w:val="36"/>
        </w:rPr>
        <w:t>:</w:t>
      </w:r>
      <w:r w:rsidR="00306B25" w:rsidRPr="002D4E61">
        <w:rPr>
          <w:rFonts w:ascii="Calibri" w:hAnsi="Calibri" w:cs="Calibri"/>
          <w:i/>
          <w:sz w:val="36"/>
          <w:szCs w:val="36"/>
        </w:rPr>
        <w:t xml:space="preserve"> 012 332 5305, </w:t>
      </w:r>
      <w:r w:rsidRPr="002D4E61">
        <w:rPr>
          <w:rFonts w:ascii="Calibri" w:hAnsi="Calibri" w:cs="Calibri"/>
          <w:i/>
          <w:sz w:val="36"/>
          <w:szCs w:val="36"/>
        </w:rPr>
        <w:t>Ifekisi</w:t>
      </w:r>
      <w:r w:rsidR="00306B25" w:rsidRPr="002D4E61">
        <w:rPr>
          <w:rFonts w:ascii="Calibri" w:hAnsi="Calibri" w:cs="Calibri"/>
          <w:bCs/>
          <w:i/>
          <w:sz w:val="36"/>
          <w:szCs w:val="36"/>
        </w:rPr>
        <w:t>:</w:t>
      </w:r>
      <w:r w:rsidR="00306B25" w:rsidRPr="002D4E61">
        <w:rPr>
          <w:rFonts w:ascii="Calibri" w:hAnsi="Calibri" w:cs="Calibri"/>
          <w:i/>
          <w:sz w:val="36"/>
          <w:szCs w:val="36"/>
        </w:rPr>
        <w:t xml:space="preserve"> 086 675 8077, </w:t>
      </w:r>
      <w:r w:rsidRPr="002D4E61">
        <w:rPr>
          <w:rFonts w:ascii="Calibri" w:hAnsi="Calibri" w:cs="Calibri"/>
          <w:i/>
          <w:sz w:val="36"/>
          <w:szCs w:val="36"/>
        </w:rPr>
        <w:t>Iselula</w:t>
      </w:r>
      <w:r w:rsidR="00306B25" w:rsidRPr="002D4E61">
        <w:rPr>
          <w:rFonts w:ascii="Calibri" w:hAnsi="Calibri" w:cs="Calibri"/>
          <w:i/>
          <w:sz w:val="36"/>
          <w:szCs w:val="36"/>
        </w:rPr>
        <w:t xml:space="preserve">: </w:t>
      </w:r>
      <w:r w:rsidR="003A2F6B" w:rsidRPr="002D4E61">
        <w:rPr>
          <w:rFonts w:ascii="Calibri" w:hAnsi="Calibri" w:cs="Calibri"/>
          <w:i/>
          <w:sz w:val="36"/>
          <w:szCs w:val="36"/>
        </w:rPr>
        <w:t>083 279 5738</w:t>
      </w:r>
      <w:r w:rsidR="00306B25" w:rsidRPr="002D4E61">
        <w:rPr>
          <w:rFonts w:ascii="Calibri" w:hAnsi="Calibri" w:cs="Calibri"/>
          <w:i/>
          <w:sz w:val="36"/>
          <w:szCs w:val="36"/>
        </w:rPr>
        <w:t xml:space="preserve">, </w:t>
      </w:r>
      <w:r w:rsidRPr="002D4E61">
        <w:rPr>
          <w:rFonts w:ascii="Calibri" w:hAnsi="Calibri" w:cs="Calibri"/>
          <w:i/>
          <w:sz w:val="36"/>
          <w:szCs w:val="36"/>
        </w:rPr>
        <w:t>I-imeyili</w:t>
      </w:r>
      <w:r w:rsidR="003A2F6B" w:rsidRPr="002D4E61">
        <w:rPr>
          <w:rFonts w:ascii="Calibri" w:hAnsi="Calibri" w:cs="Calibri"/>
          <w:bCs/>
          <w:i/>
          <w:sz w:val="36"/>
          <w:szCs w:val="36"/>
        </w:rPr>
        <w:t xml:space="preserve">: </w:t>
      </w:r>
      <w:r w:rsidR="00D0486B" w:rsidRPr="002D4E61">
        <w:rPr>
          <w:rFonts w:ascii="Calibri" w:hAnsi="Calibri" w:cs="Calibri"/>
          <w:bCs/>
          <w:i/>
          <w:sz w:val="36"/>
          <w:szCs w:val="36"/>
        </w:rPr>
        <w:t>c</w:t>
      </w:r>
      <w:r w:rsidR="003A2F6B" w:rsidRPr="002D4E61">
        <w:rPr>
          <w:rFonts w:ascii="Calibri" w:hAnsi="Calibri" w:cs="Calibri"/>
          <w:bCs/>
          <w:i/>
          <w:sz w:val="36"/>
          <w:szCs w:val="36"/>
        </w:rPr>
        <w:t>oen</w:t>
      </w:r>
      <w:r w:rsidR="00306B25" w:rsidRPr="002D4E61">
        <w:rPr>
          <w:rFonts w:ascii="Calibri" w:hAnsi="Calibri" w:cs="Calibri"/>
          <w:i/>
          <w:sz w:val="36"/>
          <w:szCs w:val="36"/>
        </w:rPr>
        <w:t>@gravesolutions.co.za</w:t>
      </w:r>
    </w:p>
    <w:sectPr w:rsidR="00F5070A" w:rsidRPr="002D4E61" w:rsidSect="00D2338B">
      <w:headerReference w:type="even" r:id="rId8"/>
      <w:headerReference w:type="default" r:id="rId9"/>
      <w:footerReference w:type="even" r:id="rId10"/>
      <w:footerReference w:type="default" r:id="rId11"/>
      <w:headerReference w:type="first" r:id="rId12"/>
      <w:footerReference w:type="first" r:id="rId13"/>
      <w:pgSz w:w="16839" w:h="23814" w:code="8"/>
      <w:pgMar w:top="1440" w:right="1559" w:bottom="1135"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27" w:rsidRDefault="00664C27" w:rsidP="000F0863">
      <w:r>
        <w:separator/>
      </w:r>
    </w:p>
  </w:endnote>
  <w:endnote w:type="continuationSeparator" w:id="0">
    <w:p w:rsidR="00664C27" w:rsidRDefault="00664C27" w:rsidP="000F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63" w:rsidRDefault="000F0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63" w:rsidRDefault="000F0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63" w:rsidRDefault="000F0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27" w:rsidRDefault="00664C27" w:rsidP="000F0863">
      <w:r>
        <w:separator/>
      </w:r>
    </w:p>
  </w:footnote>
  <w:footnote w:type="continuationSeparator" w:id="0">
    <w:p w:rsidR="00664C27" w:rsidRDefault="00664C27" w:rsidP="000F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63" w:rsidRDefault="000F0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63" w:rsidRDefault="000F0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63" w:rsidRDefault="000F0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73B"/>
    <w:multiLevelType w:val="hybridMultilevel"/>
    <w:tmpl w:val="CCB602A0"/>
    <w:lvl w:ilvl="0" w:tplc="3252F7A2">
      <w:start w:val="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
    <w:nsid w:val="061808A9"/>
    <w:multiLevelType w:val="hybridMultilevel"/>
    <w:tmpl w:val="BABA14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C6CD6"/>
    <w:multiLevelType w:val="hybridMultilevel"/>
    <w:tmpl w:val="91E0CC1C"/>
    <w:lvl w:ilvl="0" w:tplc="79A40874">
      <w:start w:val="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
    <w:nsid w:val="1C5C3BB2"/>
    <w:multiLevelType w:val="hybridMultilevel"/>
    <w:tmpl w:val="02D8678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C61125"/>
    <w:multiLevelType w:val="hybridMultilevel"/>
    <w:tmpl w:val="D28E237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5863484"/>
    <w:multiLevelType w:val="hybridMultilevel"/>
    <w:tmpl w:val="B016CC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991611B"/>
    <w:multiLevelType w:val="hybridMultilevel"/>
    <w:tmpl w:val="D69008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9E32FBF"/>
    <w:multiLevelType w:val="hybridMultilevel"/>
    <w:tmpl w:val="97E82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B6BC5"/>
    <w:multiLevelType w:val="hybridMultilevel"/>
    <w:tmpl w:val="A02EAAD2"/>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nsid w:val="5E33140B"/>
    <w:multiLevelType w:val="hybridMultilevel"/>
    <w:tmpl w:val="2804A182"/>
    <w:lvl w:ilvl="0" w:tplc="70BC4504">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04924D2"/>
    <w:multiLevelType w:val="hybridMultilevel"/>
    <w:tmpl w:val="8B2C8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6C6858"/>
    <w:multiLevelType w:val="hybridMultilevel"/>
    <w:tmpl w:val="74BCC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11"/>
  </w:num>
  <w:num w:numId="5">
    <w:abstractNumId w:val="0"/>
  </w:num>
  <w:num w:numId="6">
    <w:abstractNumId w:val="2"/>
  </w:num>
  <w:num w:numId="7">
    <w:abstractNumId w:val="9"/>
  </w:num>
  <w:num w:numId="8">
    <w:abstractNumId w:val="3"/>
  </w:num>
  <w:num w:numId="9">
    <w:abstractNumId w:val="4"/>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BE"/>
    <w:rsid w:val="0001451E"/>
    <w:rsid w:val="00014C71"/>
    <w:rsid w:val="00021998"/>
    <w:rsid w:val="00030AD9"/>
    <w:rsid w:val="00036738"/>
    <w:rsid w:val="00045771"/>
    <w:rsid w:val="00060804"/>
    <w:rsid w:val="00090B35"/>
    <w:rsid w:val="00091637"/>
    <w:rsid w:val="00091A53"/>
    <w:rsid w:val="0009596F"/>
    <w:rsid w:val="000A795B"/>
    <w:rsid w:val="000B6745"/>
    <w:rsid w:val="000C0940"/>
    <w:rsid w:val="000D2CFB"/>
    <w:rsid w:val="000D4ACE"/>
    <w:rsid w:val="000F0863"/>
    <w:rsid w:val="001356CD"/>
    <w:rsid w:val="001422E7"/>
    <w:rsid w:val="00167115"/>
    <w:rsid w:val="001B2BDD"/>
    <w:rsid w:val="001E5490"/>
    <w:rsid w:val="001F1B1A"/>
    <w:rsid w:val="00206FB9"/>
    <w:rsid w:val="0021051F"/>
    <w:rsid w:val="00210CEA"/>
    <w:rsid w:val="002112A0"/>
    <w:rsid w:val="00245CEF"/>
    <w:rsid w:val="00247755"/>
    <w:rsid w:val="00294988"/>
    <w:rsid w:val="002B7C8D"/>
    <w:rsid w:val="002C3A2F"/>
    <w:rsid w:val="002D3196"/>
    <w:rsid w:val="002D4E61"/>
    <w:rsid w:val="002E2427"/>
    <w:rsid w:val="002E26D6"/>
    <w:rsid w:val="002E5173"/>
    <w:rsid w:val="002F2075"/>
    <w:rsid w:val="003014B6"/>
    <w:rsid w:val="00306B25"/>
    <w:rsid w:val="00321CEA"/>
    <w:rsid w:val="003350ED"/>
    <w:rsid w:val="00353AEC"/>
    <w:rsid w:val="00372161"/>
    <w:rsid w:val="00397549"/>
    <w:rsid w:val="003A2F6B"/>
    <w:rsid w:val="003D0DF6"/>
    <w:rsid w:val="003E0E13"/>
    <w:rsid w:val="003F064C"/>
    <w:rsid w:val="00447D1D"/>
    <w:rsid w:val="00487FB1"/>
    <w:rsid w:val="004A35EA"/>
    <w:rsid w:val="004B64C9"/>
    <w:rsid w:val="004B76EA"/>
    <w:rsid w:val="004F399A"/>
    <w:rsid w:val="005365ED"/>
    <w:rsid w:val="005545D4"/>
    <w:rsid w:val="00562B5A"/>
    <w:rsid w:val="005734A8"/>
    <w:rsid w:val="005736BD"/>
    <w:rsid w:val="00580DB3"/>
    <w:rsid w:val="00587137"/>
    <w:rsid w:val="0058733D"/>
    <w:rsid w:val="00587C9A"/>
    <w:rsid w:val="005C318C"/>
    <w:rsid w:val="005D24E0"/>
    <w:rsid w:val="005D65B6"/>
    <w:rsid w:val="00620C3C"/>
    <w:rsid w:val="006231C1"/>
    <w:rsid w:val="00650595"/>
    <w:rsid w:val="00664970"/>
    <w:rsid w:val="00664C27"/>
    <w:rsid w:val="00667CE4"/>
    <w:rsid w:val="006774E8"/>
    <w:rsid w:val="0068527F"/>
    <w:rsid w:val="00696A2E"/>
    <w:rsid w:val="006A3582"/>
    <w:rsid w:val="006B3BAA"/>
    <w:rsid w:val="006B6C9F"/>
    <w:rsid w:val="006C1E9E"/>
    <w:rsid w:val="006F7B95"/>
    <w:rsid w:val="00770EED"/>
    <w:rsid w:val="007879FD"/>
    <w:rsid w:val="007A1506"/>
    <w:rsid w:val="007A1B1E"/>
    <w:rsid w:val="007A510B"/>
    <w:rsid w:val="007A7A78"/>
    <w:rsid w:val="007C1F14"/>
    <w:rsid w:val="007D7780"/>
    <w:rsid w:val="007E4425"/>
    <w:rsid w:val="00804BEE"/>
    <w:rsid w:val="00805CD5"/>
    <w:rsid w:val="00811BBF"/>
    <w:rsid w:val="00831A40"/>
    <w:rsid w:val="00855DF4"/>
    <w:rsid w:val="00896A78"/>
    <w:rsid w:val="008A2035"/>
    <w:rsid w:val="008A2EB4"/>
    <w:rsid w:val="008D1090"/>
    <w:rsid w:val="008E1B29"/>
    <w:rsid w:val="008E6F74"/>
    <w:rsid w:val="00900C35"/>
    <w:rsid w:val="00924ABE"/>
    <w:rsid w:val="0093669D"/>
    <w:rsid w:val="009646E7"/>
    <w:rsid w:val="009B121A"/>
    <w:rsid w:val="009B1B05"/>
    <w:rsid w:val="009E1D14"/>
    <w:rsid w:val="00A64D51"/>
    <w:rsid w:val="00A802FF"/>
    <w:rsid w:val="00AA42CE"/>
    <w:rsid w:val="00AC04B5"/>
    <w:rsid w:val="00AE230F"/>
    <w:rsid w:val="00AE4589"/>
    <w:rsid w:val="00AE65DE"/>
    <w:rsid w:val="00AE7AD3"/>
    <w:rsid w:val="00B010BA"/>
    <w:rsid w:val="00B10394"/>
    <w:rsid w:val="00B3563A"/>
    <w:rsid w:val="00B36626"/>
    <w:rsid w:val="00B548AA"/>
    <w:rsid w:val="00B55B5F"/>
    <w:rsid w:val="00B56B6E"/>
    <w:rsid w:val="00B84B0C"/>
    <w:rsid w:val="00BF0370"/>
    <w:rsid w:val="00C05D62"/>
    <w:rsid w:val="00C25C75"/>
    <w:rsid w:val="00C26009"/>
    <w:rsid w:val="00C33280"/>
    <w:rsid w:val="00C463B2"/>
    <w:rsid w:val="00C641B4"/>
    <w:rsid w:val="00C716FF"/>
    <w:rsid w:val="00C76AD2"/>
    <w:rsid w:val="00C8130A"/>
    <w:rsid w:val="00CB4AC9"/>
    <w:rsid w:val="00CD445E"/>
    <w:rsid w:val="00CE278C"/>
    <w:rsid w:val="00CF31B1"/>
    <w:rsid w:val="00D0486B"/>
    <w:rsid w:val="00D10F37"/>
    <w:rsid w:val="00D140B3"/>
    <w:rsid w:val="00D2338B"/>
    <w:rsid w:val="00D56246"/>
    <w:rsid w:val="00D621EF"/>
    <w:rsid w:val="00D655E3"/>
    <w:rsid w:val="00D731E1"/>
    <w:rsid w:val="00D81F99"/>
    <w:rsid w:val="00D85333"/>
    <w:rsid w:val="00D96F98"/>
    <w:rsid w:val="00DC3F52"/>
    <w:rsid w:val="00DD518C"/>
    <w:rsid w:val="00DE4462"/>
    <w:rsid w:val="00E00886"/>
    <w:rsid w:val="00E205AD"/>
    <w:rsid w:val="00E22003"/>
    <w:rsid w:val="00E61FB6"/>
    <w:rsid w:val="00EA51E1"/>
    <w:rsid w:val="00EB3610"/>
    <w:rsid w:val="00EB41C7"/>
    <w:rsid w:val="00EC3E8E"/>
    <w:rsid w:val="00F02200"/>
    <w:rsid w:val="00F0698F"/>
    <w:rsid w:val="00F1596B"/>
    <w:rsid w:val="00F178B9"/>
    <w:rsid w:val="00F245CE"/>
    <w:rsid w:val="00F26B5B"/>
    <w:rsid w:val="00F3327C"/>
    <w:rsid w:val="00F35DCE"/>
    <w:rsid w:val="00F502D4"/>
    <w:rsid w:val="00F506F1"/>
    <w:rsid w:val="00F5070A"/>
    <w:rsid w:val="00F70AA3"/>
    <w:rsid w:val="00F70C45"/>
    <w:rsid w:val="00F77946"/>
    <w:rsid w:val="00F83B54"/>
    <w:rsid w:val="00F862A6"/>
    <w:rsid w:val="00FA56C4"/>
    <w:rsid w:val="00FB3C72"/>
    <w:rsid w:val="00FC2C8D"/>
    <w:rsid w:val="00FC6001"/>
    <w:rsid w:val="00FD0A9A"/>
    <w:rsid w:val="00FD135D"/>
    <w:rsid w:val="00FD6073"/>
    <w:rsid w:val="00FF71F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B6E"/>
    <w:rPr>
      <w:lang w:val="en-GB" w:eastAsia="en-US"/>
    </w:rPr>
  </w:style>
  <w:style w:type="paragraph" w:styleId="Heading1">
    <w:name w:val="heading 1"/>
    <w:basedOn w:val="Normal"/>
    <w:next w:val="Normal"/>
    <w:qFormat/>
    <w:rsid w:val="00D81F99"/>
    <w:pPr>
      <w:keepNext/>
      <w:outlineLvl w:val="0"/>
    </w:pPr>
    <w:rPr>
      <w:b/>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6B6E"/>
    <w:rPr>
      <w:b/>
      <w:sz w:val="24"/>
      <w:lang w:val="en-US"/>
    </w:rPr>
  </w:style>
  <w:style w:type="paragraph" w:styleId="BodyText2">
    <w:name w:val="Body Text 2"/>
    <w:basedOn w:val="Normal"/>
    <w:rsid w:val="00B56B6E"/>
    <w:rPr>
      <w:sz w:val="24"/>
      <w:lang w:val="en-US"/>
    </w:rPr>
  </w:style>
  <w:style w:type="table" w:styleId="TableGrid">
    <w:name w:val="Table Grid"/>
    <w:basedOn w:val="TableNormal"/>
    <w:rsid w:val="002F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B121A"/>
    <w:rPr>
      <w:color w:val="0000FF"/>
      <w:u w:val="single"/>
    </w:rPr>
  </w:style>
  <w:style w:type="paragraph" w:styleId="BalloonText">
    <w:name w:val="Balloon Text"/>
    <w:basedOn w:val="Normal"/>
    <w:semiHidden/>
    <w:rsid w:val="00AE4589"/>
    <w:rPr>
      <w:rFonts w:ascii="Tahoma" w:hAnsi="Tahoma" w:cs="Tahoma"/>
      <w:sz w:val="16"/>
      <w:szCs w:val="16"/>
    </w:rPr>
  </w:style>
  <w:style w:type="paragraph" w:styleId="ListParagraph">
    <w:name w:val="List Paragraph"/>
    <w:basedOn w:val="Normal"/>
    <w:uiPriority w:val="34"/>
    <w:qFormat/>
    <w:rsid w:val="006A3582"/>
    <w:pPr>
      <w:ind w:left="720"/>
      <w:contextualSpacing/>
    </w:pPr>
  </w:style>
  <w:style w:type="character" w:styleId="CommentReference">
    <w:name w:val="annotation reference"/>
    <w:basedOn w:val="DefaultParagraphFont"/>
    <w:rsid w:val="00447D1D"/>
    <w:rPr>
      <w:sz w:val="16"/>
      <w:szCs w:val="16"/>
    </w:rPr>
  </w:style>
  <w:style w:type="paragraph" w:styleId="CommentText">
    <w:name w:val="annotation text"/>
    <w:basedOn w:val="Normal"/>
    <w:link w:val="CommentTextChar"/>
    <w:rsid w:val="00447D1D"/>
  </w:style>
  <w:style w:type="character" w:customStyle="1" w:styleId="CommentTextChar">
    <w:name w:val="Comment Text Char"/>
    <w:basedOn w:val="DefaultParagraphFont"/>
    <w:link w:val="CommentText"/>
    <w:rsid w:val="00447D1D"/>
    <w:rPr>
      <w:lang w:val="en-GB"/>
    </w:rPr>
  </w:style>
  <w:style w:type="paragraph" w:styleId="CommentSubject">
    <w:name w:val="annotation subject"/>
    <w:basedOn w:val="CommentText"/>
    <w:next w:val="CommentText"/>
    <w:link w:val="CommentSubjectChar"/>
    <w:rsid w:val="00447D1D"/>
    <w:rPr>
      <w:b/>
      <w:bCs/>
    </w:rPr>
  </w:style>
  <w:style w:type="character" w:customStyle="1" w:styleId="CommentSubjectChar">
    <w:name w:val="Comment Subject Char"/>
    <w:basedOn w:val="CommentTextChar"/>
    <w:link w:val="CommentSubject"/>
    <w:rsid w:val="00447D1D"/>
    <w:rPr>
      <w:b/>
      <w:bCs/>
      <w:lang w:val="en-GB"/>
    </w:rPr>
  </w:style>
  <w:style w:type="paragraph" w:styleId="Revision">
    <w:name w:val="Revision"/>
    <w:hidden/>
    <w:uiPriority w:val="99"/>
    <w:semiHidden/>
    <w:rsid w:val="00447D1D"/>
    <w:rPr>
      <w:lang w:val="en-GB" w:eastAsia="en-US"/>
    </w:rPr>
  </w:style>
  <w:style w:type="paragraph" w:styleId="Header">
    <w:name w:val="header"/>
    <w:basedOn w:val="Normal"/>
    <w:link w:val="HeaderChar"/>
    <w:rsid w:val="000F0863"/>
    <w:pPr>
      <w:tabs>
        <w:tab w:val="center" w:pos="4680"/>
        <w:tab w:val="right" w:pos="9360"/>
      </w:tabs>
    </w:pPr>
  </w:style>
  <w:style w:type="character" w:customStyle="1" w:styleId="HeaderChar">
    <w:name w:val="Header Char"/>
    <w:basedOn w:val="DefaultParagraphFont"/>
    <w:link w:val="Header"/>
    <w:rsid w:val="000F0863"/>
    <w:rPr>
      <w:lang w:val="en-GB"/>
    </w:rPr>
  </w:style>
  <w:style w:type="paragraph" w:styleId="Footer">
    <w:name w:val="footer"/>
    <w:basedOn w:val="Normal"/>
    <w:link w:val="FooterChar"/>
    <w:rsid w:val="000F0863"/>
    <w:pPr>
      <w:tabs>
        <w:tab w:val="center" w:pos="4680"/>
        <w:tab w:val="right" w:pos="9360"/>
      </w:tabs>
    </w:pPr>
  </w:style>
  <w:style w:type="character" w:customStyle="1" w:styleId="FooterChar">
    <w:name w:val="Footer Char"/>
    <w:basedOn w:val="DefaultParagraphFont"/>
    <w:link w:val="Footer"/>
    <w:rsid w:val="000F086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B6E"/>
    <w:rPr>
      <w:lang w:val="en-GB" w:eastAsia="en-US"/>
    </w:rPr>
  </w:style>
  <w:style w:type="paragraph" w:styleId="Heading1">
    <w:name w:val="heading 1"/>
    <w:basedOn w:val="Normal"/>
    <w:next w:val="Normal"/>
    <w:qFormat/>
    <w:rsid w:val="00D81F99"/>
    <w:pPr>
      <w:keepNext/>
      <w:outlineLvl w:val="0"/>
    </w:pPr>
    <w:rPr>
      <w:b/>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6B6E"/>
    <w:rPr>
      <w:b/>
      <w:sz w:val="24"/>
      <w:lang w:val="en-US"/>
    </w:rPr>
  </w:style>
  <w:style w:type="paragraph" w:styleId="BodyText2">
    <w:name w:val="Body Text 2"/>
    <w:basedOn w:val="Normal"/>
    <w:rsid w:val="00B56B6E"/>
    <w:rPr>
      <w:sz w:val="24"/>
      <w:lang w:val="en-US"/>
    </w:rPr>
  </w:style>
  <w:style w:type="table" w:styleId="TableGrid">
    <w:name w:val="Table Grid"/>
    <w:basedOn w:val="TableNormal"/>
    <w:rsid w:val="002F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B121A"/>
    <w:rPr>
      <w:color w:val="0000FF"/>
      <w:u w:val="single"/>
    </w:rPr>
  </w:style>
  <w:style w:type="paragraph" w:styleId="BalloonText">
    <w:name w:val="Balloon Text"/>
    <w:basedOn w:val="Normal"/>
    <w:semiHidden/>
    <w:rsid w:val="00AE4589"/>
    <w:rPr>
      <w:rFonts w:ascii="Tahoma" w:hAnsi="Tahoma" w:cs="Tahoma"/>
      <w:sz w:val="16"/>
      <w:szCs w:val="16"/>
    </w:rPr>
  </w:style>
  <w:style w:type="paragraph" w:styleId="ListParagraph">
    <w:name w:val="List Paragraph"/>
    <w:basedOn w:val="Normal"/>
    <w:uiPriority w:val="34"/>
    <w:qFormat/>
    <w:rsid w:val="006A3582"/>
    <w:pPr>
      <w:ind w:left="720"/>
      <w:contextualSpacing/>
    </w:pPr>
  </w:style>
  <w:style w:type="character" w:styleId="CommentReference">
    <w:name w:val="annotation reference"/>
    <w:basedOn w:val="DefaultParagraphFont"/>
    <w:rsid w:val="00447D1D"/>
    <w:rPr>
      <w:sz w:val="16"/>
      <w:szCs w:val="16"/>
    </w:rPr>
  </w:style>
  <w:style w:type="paragraph" w:styleId="CommentText">
    <w:name w:val="annotation text"/>
    <w:basedOn w:val="Normal"/>
    <w:link w:val="CommentTextChar"/>
    <w:rsid w:val="00447D1D"/>
  </w:style>
  <w:style w:type="character" w:customStyle="1" w:styleId="CommentTextChar">
    <w:name w:val="Comment Text Char"/>
    <w:basedOn w:val="DefaultParagraphFont"/>
    <w:link w:val="CommentText"/>
    <w:rsid w:val="00447D1D"/>
    <w:rPr>
      <w:lang w:val="en-GB"/>
    </w:rPr>
  </w:style>
  <w:style w:type="paragraph" w:styleId="CommentSubject">
    <w:name w:val="annotation subject"/>
    <w:basedOn w:val="CommentText"/>
    <w:next w:val="CommentText"/>
    <w:link w:val="CommentSubjectChar"/>
    <w:rsid w:val="00447D1D"/>
    <w:rPr>
      <w:b/>
      <w:bCs/>
    </w:rPr>
  </w:style>
  <w:style w:type="character" w:customStyle="1" w:styleId="CommentSubjectChar">
    <w:name w:val="Comment Subject Char"/>
    <w:basedOn w:val="CommentTextChar"/>
    <w:link w:val="CommentSubject"/>
    <w:rsid w:val="00447D1D"/>
    <w:rPr>
      <w:b/>
      <w:bCs/>
      <w:lang w:val="en-GB"/>
    </w:rPr>
  </w:style>
  <w:style w:type="paragraph" w:styleId="Revision">
    <w:name w:val="Revision"/>
    <w:hidden/>
    <w:uiPriority w:val="99"/>
    <w:semiHidden/>
    <w:rsid w:val="00447D1D"/>
    <w:rPr>
      <w:lang w:val="en-GB" w:eastAsia="en-US"/>
    </w:rPr>
  </w:style>
  <w:style w:type="paragraph" w:styleId="Header">
    <w:name w:val="header"/>
    <w:basedOn w:val="Normal"/>
    <w:link w:val="HeaderChar"/>
    <w:rsid w:val="000F0863"/>
    <w:pPr>
      <w:tabs>
        <w:tab w:val="center" w:pos="4680"/>
        <w:tab w:val="right" w:pos="9360"/>
      </w:tabs>
    </w:pPr>
  </w:style>
  <w:style w:type="character" w:customStyle="1" w:styleId="HeaderChar">
    <w:name w:val="Header Char"/>
    <w:basedOn w:val="DefaultParagraphFont"/>
    <w:link w:val="Header"/>
    <w:rsid w:val="000F0863"/>
    <w:rPr>
      <w:lang w:val="en-GB"/>
    </w:rPr>
  </w:style>
  <w:style w:type="paragraph" w:styleId="Footer">
    <w:name w:val="footer"/>
    <w:basedOn w:val="Normal"/>
    <w:link w:val="FooterChar"/>
    <w:rsid w:val="000F0863"/>
    <w:pPr>
      <w:tabs>
        <w:tab w:val="center" w:pos="4680"/>
        <w:tab w:val="right" w:pos="9360"/>
      </w:tabs>
    </w:pPr>
  </w:style>
  <w:style w:type="character" w:customStyle="1" w:styleId="FooterChar">
    <w:name w:val="Footer Char"/>
    <w:basedOn w:val="DefaultParagraphFont"/>
    <w:link w:val="Footer"/>
    <w:rsid w:val="000F08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1437">
      <w:bodyDiv w:val="1"/>
      <w:marLeft w:val="0"/>
      <w:marRight w:val="0"/>
      <w:marTop w:val="0"/>
      <w:marBottom w:val="0"/>
      <w:divBdr>
        <w:top w:val="none" w:sz="0" w:space="0" w:color="auto"/>
        <w:left w:val="none" w:sz="0" w:space="0" w:color="auto"/>
        <w:bottom w:val="none" w:sz="0" w:space="0" w:color="auto"/>
        <w:right w:val="none" w:sz="0" w:space="0" w:color="auto"/>
      </w:divBdr>
    </w:div>
    <w:div w:id="1222015364">
      <w:bodyDiv w:val="1"/>
      <w:marLeft w:val="0"/>
      <w:marRight w:val="0"/>
      <w:marTop w:val="0"/>
      <w:marBottom w:val="0"/>
      <w:divBdr>
        <w:top w:val="none" w:sz="0" w:space="0" w:color="auto"/>
        <w:left w:val="none" w:sz="0" w:space="0" w:color="auto"/>
        <w:bottom w:val="none" w:sz="0" w:space="0" w:color="auto"/>
        <w:right w:val="none" w:sz="0" w:space="0" w:color="auto"/>
      </w:divBdr>
      <w:divsChild>
        <w:div w:id="395398695">
          <w:marLeft w:val="0"/>
          <w:marRight w:val="0"/>
          <w:marTop w:val="0"/>
          <w:marBottom w:val="0"/>
          <w:divBdr>
            <w:top w:val="none" w:sz="0" w:space="0" w:color="auto"/>
            <w:left w:val="none" w:sz="0" w:space="0" w:color="auto"/>
            <w:bottom w:val="none" w:sz="0" w:space="0" w:color="auto"/>
            <w:right w:val="none" w:sz="0" w:space="0" w:color="auto"/>
          </w:divBdr>
          <w:divsChild>
            <w:div w:id="216749997">
              <w:marLeft w:val="0"/>
              <w:marRight w:val="0"/>
              <w:marTop w:val="0"/>
              <w:marBottom w:val="0"/>
              <w:divBdr>
                <w:top w:val="none" w:sz="0" w:space="0" w:color="auto"/>
                <w:left w:val="none" w:sz="0" w:space="0" w:color="auto"/>
                <w:bottom w:val="none" w:sz="0" w:space="0" w:color="auto"/>
                <w:right w:val="none" w:sz="0" w:space="0" w:color="auto"/>
              </w:divBdr>
            </w:div>
            <w:div w:id="299186917">
              <w:marLeft w:val="0"/>
              <w:marRight w:val="0"/>
              <w:marTop w:val="0"/>
              <w:marBottom w:val="0"/>
              <w:divBdr>
                <w:top w:val="none" w:sz="0" w:space="0" w:color="auto"/>
                <w:left w:val="none" w:sz="0" w:space="0" w:color="auto"/>
                <w:bottom w:val="none" w:sz="0" w:space="0" w:color="auto"/>
                <w:right w:val="none" w:sz="0" w:space="0" w:color="auto"/>
              </w:divBdr>
            </w:div>
            <w:div w:id="303584586">
              <w:marLeft w:val="0"/>
              <w:marRight w:val="0"/>
              <w:marTop w:val="0"/>
              <w:marBottom w:val="0"/>
              <w:divBdr>
                <w:top w:val="none" w:sz="0" w:space="0" w:color="auto"/>
                <w:left w:val="none" w:sz="0" w:space="0" w:color="auto"/>
                <w:bottom w:val="none" w:sz="0" w:space="0" w:color="auto"/>
                <w:right w:val="none" w:sz="0" w:space="0" w:color="auto"/>
              </w:divBdr>
            </w:div>
            <w:div w:id="789711352">
              <w:marLeft w:val="0"/>
              <w:marRight w:val="0"/>
              <w:marTop w:val="0"/>
              <w:marBottom w:val="0"/>
              <w:divBdr>
                <w:top w:val="none" w:sz="0" w:space="0" w:color="auto"/>
                <w:left w:val="none" w:sz="0" w:space="0" w:color="auto"/>
                <w:bottom w:val="none" w:sz="0" w:space="0" w:color="auto"/>
                <w:right w:val="none" w:sz="0" w:space="0" w:color="auto"/>
              </w:divBdr>
            </w:div>
            <w:div w:id="1042246645">
              <w:marLeft w:val="0"/>
              <w:marRight w:val="0"/>
              <w:marTop w:val="0"/>
              <w:marBottom w:val="0"/>
              <w:divBdr>
                <w:top w:val="none" w:sz="0" w:space="0" w:color="auto"/>
                <w:left w:val="none" w:sz="0" w:space="0" w:color="auto"/>
                <w:bottom w:val="none" w:sz="0" w:space="0" w:color="auto"/>
                <w:right w:val="none" w:sz="0" w:space="0" w:color="auto"/>
              </w:divBdr>
            </w:div>
            <w:div w:id="1082877185">
              <w:marLeft w:val="0"/>
              <w:marRight w:val="0"/>
              <w:marTop w:val="0"/>
              <w:marBottom w:val="0"/>
              <w:divBdr>
                <w:top w:val="none" w:sz="0" w:space="0" w:color="auto"/>
                <w:left w:val="none" w:sz="0" w:space="0" w:color="auto"/>
                <w:bottom w:val="none" w:sz="0" w:space="0" w:color="auto"/>
                <w:right w:val="none" w:sz="0" w:space="0" w:color="auto"/>
              </w:divBdr>
            </w:div>
            <w:div w:id="1116096214">
              <w:marLeft w:val="0"/>
              <w:marRight w:val="0"/>
              <w:marTop w:val="0"/>
              <w:marBottom w:val="0"/>
              <w:divBdr>
                <w:top w:val="none" w:sz="0" w:space="0" w:color="auto"/>
                <w:left w:val="none" w:sz="0" w:space="0" w:color="auto"/>
                <w:bottom w:val="none" w:sz="0" w:space="0" w:color="auto"/>
                <w:right w:val="none" w:sz="0" w:space="0" w:color="auto"/>
              </w:divBdr>
            </w:div>
            <w:div w:id="1191068392">
              <w:marLeft w:val="0"/>
              <w:marRight w:val="0"/>
              <w:marTop w:val="0"/>
              <w:marBottom w:val="0"/>
              <w:divBdr>
                <w:top w:val="none" w:sz="0" w:space="0" w:color="auto"/>
                <w:left w:val="none" w:sz="0" w:space="0" w:color="auto"/>
                <w:bottom w:val="none" w:sz="0" w:space="0" w:color="auto"/>
                <w:right w:val="none" w:sz="0" w:space="0" w:color="auto"/>
              </w:divBdr>
            </w:div>
            <w:div w:id="1198817171">
              <w:marLeft w:val="0"/>
              <w:marRight w:val="0"/>
              <w:marTop w:val="0"/>
              <w:marBottom w:val="0"/>
              <w:divBdr>
                <w:top w:val="none" w:sz="0" w:space="0" w:color="auto"/>
                <w:left w:val="none" w:sz="0" w:space="0" w:color="auto"/>
                <w:bottom w:val="none" w:sz="0" w:space="0" w:color="auto"/>
                <w:right w:val="none" w:sz="0" w:space="0" w:color="auto"/>
              </w:divBdr>
            </w:div>
            <w:div w:id="1210872968">
              <w:marLeft w:val="0"/>
              <w:marRight w:val="0"/>
              <w:marTop w:val="0"/>
              <w:marBottom w:val="0"/>
              <w:divBdr>
                <w:top w:val="none" w:sz="0" w:space="0" w:color="auto"/>
                <w:left w:val="none" w:sz="0" w:space="0" w:color="auto"/>
                <w:bottom w:val="none" w:sz="0" w:space="0" w:color="auto"/>
                <w:right w:val="none" w:sz="0" w:space="0" w:color="auto"/>
              </w:divBdr>
            </w:div>
            <w:div w:id="1657220600">
              <w:marLeft w:val="0"/>
              <w:marRight w:val="0"/>
              <w:marTop w:val="0"/>
              <w:marBottom w:val="0"/>
              <w:divBdr>
                <w:top w:val="none" w:sz="0" w:space="0" w:color="auto"/>
                <w:left w:val="none" w:sz="0" w:space="0" w:color="auto"/>
                <w:bottom w:val="none" w:sz="0" w:space="0" w:color="auto"/>
                <w:right w:val="none" w:sz="0" w:space="0" w:color="auto"/>
              </w:divBdr>
            </w:div>
            <w:div w:id="1823546281">
              <w:marLeft w:val="0"/>
              <w:marRight w:val="0"/>
              <w:marTop w:val="0"/>
              <w:marBottom w:val="0"/>
              <w:divBdr>
                <w:top w:val="none" w:sz="0" w:space="0" w:color="auto"/>
                <w:left w:val="none" w:sz="0" w:space="0" w:color="auto"/>
                <w:bottom w:val="none" w:sz="0" w:space="0" w:color="auto"/>
                <w:right w:val="none" w:sz="0" w:space="0" w:color="auto"/>
              </w:divBdr>
            </w:div>
            <w:div w:id="19474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EXHUMATION AND REINTERMENT OF INDIVIDUALS BURIED IN GRAVES AFFECTED BY THE NANDONI RELOCATION ACTION PLAN</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EXHUMATION AND REINTERMENT OF INDIVIDUALS BURIED IN GRAVES AFFECTED BY THE NANDONI RELOCATION ACTION PLAN</dc:title>
  <dc:creator>C Nienaber</dc:creator>
  <cp:lastModifiedBy>Technolink</cp:lastModifiedBy>
  <cp:revision>3</cp:revision>
  <cp:lastPrinted>2012-02-14T13:54:00Z</cp:lastPrinted>
  <dcterms:created xsi:type="dcterms:W3CDTF">2014-03-05T10:49:00Z</dcterms:created>
  <dcterms:modified xsi:type="dcterms:W3CDTF">2014-03-05T10:57:00Z</dcterms:modified>
</cp:coreProperties>
</file>