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F322" w14:textId="0D1AB658" w:rsidR="00632A94" w:rsidRPr="007F2833" w:rsidRDefault="001F5C11" w:rsidP="00A505D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Engaging community on the </w:t>
      </w:r>
      <w:proofErr w:type="spellStart"/>
      <w:r>
        <w:rPr>
          <w:b/>
          <w:bCs/>
          <w:lang w:val="en-US"/>
        </w:rPr>
        <w:t>b</w:t>
      </w:r>
      <w:r w:rsidR="00E34F07" w:rsidRPr="007F2833">
        <w:rPr>
          <w:b/>
          <w:bCs/>
          <w:lang w:val="en-US"/>
        </w:rPr>
        <w:t>ioarchae</w:t>
      </w:r>
      <w:r w:rsidR="00F90C56" w:rsidRPr="007F2833">
        <w:rPr>
          <w:b/>
          <w:bCs/>
          <w:lang w:val="en-US"/>
        </w:rPr>
        <w:t>o</w:t>
      </w:r>
      <w:r w:rsidR="00E34F07" w:rsidRPr="007F2833">
        <w:rPr>
          <w:b/>
          <w:bCs/>
          <w:lang w:val="en-US"/>
        </w:rPr>
        <w:t>logy</w:t>
      </w:r>
      <w:proofErr w:type="spellEnd"/>
      <w:r w:rsidR="00632A94" w:rsidRPr="007F2833">
        <w:rPr>
          <w:b/>
          <w:bCs/>
          <w:lang w:val="en-US"/>
        </w:rPr>
        <w:t xml:space="preserve"> of </w:t>
      </w:r>
      <w:proofErr w:type="spellStart"/>
      <w:r>
        <w:rPr>
          <w:b/>
          <w:bCs/>
          <w:lang w:val="en-US"/>
        </w:rPr>
        <w:t>m</w:t>
      </w:r>
      <w:r w:rsidR="00632A94" w:rsidRPr="007F2833">
        <w:rPr>
          <w:b/>
          <w:bCs/>
          <w:lang w:val="en-US"/>
        </w:rPr>
        <w:t>arginalised</w:t>
      </w:r>
      <w:proofErr w:type="spellEnd"/>
      <w:r w:rsidR="00F90C56" w:rsidRPr="007F283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</w:t>
      </w:r>
      <w:r w:rsidR="00632A94" w:rsidRPr="007F2833">
        <w:rPr>
          <w:b/>
          <w:bCs/>
          <w:lang w:val="en-US"/>
        </w:rPr>
        <w:t>eoples</w:t>
      </w:r>
      <w:r w:rsidR="00197ABC">
        <w:rPr>
          <w:b/>
          <w:bCs/>
          <w:lang w:val="en-US"/>
        </w:rPr>
        <w:t xml:space="preserve"> in </w:t>
      </w:r>
      <w:r>
        <w:rPr>
          <w:b/>
          <w:bCs/>
          <w:lang w:val="en-US"/>
        </w:rPr>
        <w:t>s</w:t>
      </w:r>
      <w:r w:rsidR="00197ABC">
        <w:rPr>
          <w:b/>
          <w:bCs/>
          <w:lang w:val="en-US"/>
        </w:rPr>
        <w:t>outhern Africa</w:t>
      </w:r>
    </w:p>
    <w:p w14:paraId="5E63F1FC" w14:textId="3476E689" w:rsidR="009B641D" w:rsidRDefault="009B641D" w:rsidP="005D50BE">
      <w:pPr>
        <w:jc w:val="center"/>
        <w:rPr>
          <w:lang w:val="en-US"/>
        </w:rPr>
      </w:pPr>
    </w:p>
    <w:p w14:paraId="7A6EEC66" w14:textId="43A8C5B6" w:rsidR="009B641D" w:rsidRDefault="009B641D" w:rsidP="005D50BE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Linda Mbeki, Assistant Curator </w:t>
      </w:r>
      <w:r w:rsidR="003F17B8">
        <w:rPr>
          <w:lang w:val="en-US"/>
        </w:rPr>
        <w:t>Archaeology, Iziko Museums of South Africa</w:t>
      </w:r>
    </w:p>
    <w:p w14:paraId="15DDC74E" w14:textId="74B91493" w:rsidR="00312956" w:rsidRDefault="00C60AE8" w:rsidP="005D50BE">
      <w:pPr>
        <w:spacing w:line="240" w:lineRule="auto"/>
        <w:jc w:val="center"/>
        <w:rPr>
          <w:lang w:val="en-US"/>
        </w:rPr>
      </w:pPr>
      <w:r>
        <w:rPr>
          <w:lang w:val="en-US"/>
        </w:rPr>
        <w:t>Wendy Black, Chief Curator of Art and Social History, Iziko</w:t>
      </w:r>
      <w:r w:rsidR="009B641D">
        <w:rPr>
          <w:lang w:val="en-US"/>
        </w:rPr>
        <w:t xml:space="preserve"> Museums of South Africa</w:t>
      </w:r>
    </w:p>
    <w:p w14:paraId="69A5931E" w14:textId="77777777" w:rsidR="006E1572" w:rsidRDefault="006E1572" w:rsidP="00A11A6D">
      <w:pPr>
        <w:rPr>
          <w:lang w:val="en-US"/>
        </w:rPr>
      </w:pPr>
    </w:p>
    <w:p w14:paraId="62079C14" w14:textId="7EFBFEAE" w:rsidR="006E1572" w:rsidRPr="002F1AD9" w:rsidRDefault="007769E7" w:rsidP="007F2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0D51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n South Africa, the </w:t>
      </w:r>
      <w:proofErr w:type="spellStart"/>
      <w:r w:rsidR="006A05C9" w:rsidRPr="002F1AD9">
        <w:rPr>
          <w:rFonts w:ascii="Times New Roman" w:hAnsi="Times New Roman" w:cs="Times New Roman"/>
          <w:sz w:val="24"/>
          <w:szCs w:val="24"/>
          <w:lang w:val="en-US"/>
        </w:rPr>
        <w:t>bioarchaeolog</w:t>
      </w:r>
      <w:r w:rsidR="008B431B" w:rsidRPr="002F1AD9"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="008B431B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="006A05C9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6A05C9" w:rsidRPr="002F1AD9">
        <w:rPr>
          <w:rFonts w:ascii="Times New Roman" w:hAnsi="Times New Roman" w:cs="Times New Roman"/>
          <w:sz w:val="24"/>
          <w:szCs w:val="24"/>
          <w:lang w:val="en-US"/>
        </w:rPr>
        <w:t>marg</w:t>
      </w:r>
      <w:r w:rsidR="008A6BEF" w:rsidRPr="002F1AD9">
        <w:rPr>
          <w:rFonts w:ascii="Times New Roman" w:hAnsi="Times New Roman" w:cs="Times New Roman"/>
          <w:sz w:val="24"/>
          <w:szCs w:val="24"/>
          <w:lang w:val="en-US"/>
        </w:rPr>
        <w:t>inal</w:t>
      </w:r>
      <w:r w:rsidR="006A05C9" w:rsidRPr="002F1AD9">
        <w:rPr>
          <w:rFonts w:ascii="Times New Roman" w:hAnsi="Times New Roman" w:cs="Times New Roman"/>
          <w:sz w:val="24"/>
          <w:szCs w:val="24"/>
          <w:lang w:val="en-US"/>
        </w:rPr>
        <w:t>ised</w:t>
      </w:r>
      <w:proofErr w:type="spellEnd"/>
      <w:r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peop</w:t>
      </w:r>
      <w:r w:rsidR="008A6BEF" w:rsidRPr="002F1AD9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2700DD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has mostly taken on an</w:t>
      </w:r>
      <w:r w:rsidR="00292DD9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osteological </w:t>
      </w:r>
      <w:r w:rsidR="00FD202D" w:rsidRPr="002F1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00DD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pproach. </w:t>
      </w:r>
      <w:r w:rsidR="00C54F89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Isotope analyses </w:t>
      </w:r>
      <w:r w:rsidR="0058284A" w:rsidRPr="002F1AD9">
        <w:rPr>
          <w:rFonts w:ascii="Times New Roman" w:hAnsi="Times New Roman" w:cs="Times New Roman"/>
          <w:sz w:val="24"/>
          <w:szCs w:val="24"/>
          <w:lang w:val="en-US"/>
        </w:rPr>
        <w:t>can complement these studies and</w:t>
      </w:r>
      <w:r w:rsidR="003F3B14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792" w:rsidRPr="002F1AD9">
        <w:rPr>
          <w:rFonts w:ascii="Times New Roman" w:hAnsi="Times New Roman" w:cs="Times New Roman"/>
          <w:sz w:val="24"/>
          <w:szCs w:val="24"/>
          <w:lang w:val="en-US"/>
        </w:rPr>
        <w:t>provide a</w:t>
      </w:r>
      <w:r w:rsidR="00EB344D" w:rsidRPr="002F1AD9">
        <w:rPr>
          <w:rFonts w:ascii="Times New Roman" w:hAnsi="Times New Roman" w:cs="Times New Roman"/>
          <w:sz w:val="24"/>
          <w:szCs w:val="24"/>
          <w:lang w:val="en-US"/>
        </w:rPr>
        <w:t>nother facet to</w:t>
      </w:r>
      <w:r w:rsidR="00413AF9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understanding</w:t>
      </w:r>
      <w:r w:rsidR="00BB7792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1A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the lived experiences of </w:t>
      </w:r>
      <w:r w:rsidR="00CA194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oppressed </w:t>
      </w:r>
      <w:r w:rsidR="009E2290" w:rsidRPr="002F1AD9">
        <w:rPr>
          <w:rFonts w:ascii="Times New Roman" w:hAnsi="Times New Roman" w:cs="Times New Roman"/>
          <w:sz w:val="24"/>
          <w:szCs w:val="24"/>
          <w:lang w:val="en-US"/>
        </w:rPr>
        <w:t>peoples</w:t>
      </w:r>
      <w:r w:rsidR="00956FE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A49B7" w:rsidRPr="002F1AD9">
        <w:rPr>
          <w:rFonts w:ascii="Times New Roman" w:hAnsi="Times New Roman" w:cs="Times New Roman"/>
          <w:sz w:val="24"/>
          <w:szCs w:val="24"/>
          <w:lang w:val="en-US"/>
        </w:rPr>
        <w:t>Slavery</w:t>
      </w:r>
      <w:r w:rsidR="00152F85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, indenture and migrancy have </w:t>
      </w:r>
      <w:proofErr w:type="spellStart"/>
      <w:r w:rsidR="00152F85" w:rsidRPr="002F1AD9">
        <w:rPr>
          <w:rFonts w:ascii="Times New Roman" w:hAnsi="Times New Roman" w:cs="Times New Roman"/>
          <w:sz w:val="24"/>
          <w:szCs w:val="24"/>
          <w:lang w:val="en-US"/>
        </w:rPr>
        <w:t>characterised</w:t>
      </w:r>
      <w:proofErr w:type="spellEnd"/>
      <w:r w:rsidR="00152F85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South Africa’s economy over the past 500 years. </w:t>
      </w:r>
      <w:r w:rsidR="00413AF9" w:rsidRPr="002F1AD9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956FE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studies have</w:t>
      </w:r>
      <w:r w:rsidR="0054486A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FE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used isotope systems </w:t>
      </w:r>
      <w:r w:rsidR="00B60018" w:rsidRPr="002F1A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A21C8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elucidate</w:t>
      </w:r>
      <w:r w:rsidR="00956FE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1C8" w:rsidRPr="002F1A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4486A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enslaved experience</w:t>
      </w:r>
      <w:r w:rsidR="00D71AA5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95B61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1AA5" w:rsidRPr="002F1AD9">
        <w:rPr>
          <w:rFonts w:ascii="Times New Roman" w:hAnsi="Times New Roman" w:cs="Times New Roman"/>
          <w:sz w:val="24"/>
          <w:szCs w:val="24"/>
          <w:lang w:val="en-US"/>
        </w:rPr>
        <w:t>colonial Cape. However</w:t>
      </w:r>
      <w:r w:rsidR="00FB0C4B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, the history of </w:t>
      </w:r>
      <w:proofErr w:type="spellStart"/>
      <w:r w:rsidR="00FB0C4B" w:rsidRPr="002F1AD9">
        <w:rPr>
          <w:rFonts w:ascii="Times New Roman" w:hAnsi="Times New Roman" w:cs="Times New Roman"/>
          <w:sz w:val="24"/>
          <w:szCs w:val="24"/>
          <w:lang w:val="en-US"/>
        </w:rPr>
        <w:t>marginalisation</w:t>
      </w:r>
      <w:proofErr w:type="spellEnd"/>
      <w:r w:rsidR="00FB0C4B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3F75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did not end with the </w:t>
      </w:r>
      <w:r w:rsidR="00B53428" w:rsidRPr="002F1AD9">
        <w:rPr>
          <w:rFonts w:ascii="Times New Roman" w:hAnsi="Times New Roman" w:cs="Times New Roman"/>
          <w:sz w:val="24"/>
          <w:szCs w:val="24"/>
          <w:lang w:val="en-US"/>
        </w:rPr>
        <w:t>emancipation of enslaved persons</w:t>
      </w:r>
      <w:r w:rsidR="00152F85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, and there is much more to learn about </w:t>
      </w:r>
      <w:r w:rsidR="00AF04FD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exploited </w:t>
      </w:r>
      <w:r w:rsidR="00152F85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populations </w:t>
      </w:r>
      <w:r w:rsidR="00586237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="00152F85" w:rsidRPr="002F1AD9">
        <w:rPr>
          <w:rFonts w:ascii="Times New Roman" w:hAnsi="Times New Roman" w:cs="Times New Roman"/>
          <w:sz w:val="24"/>
          <w:szCs w:val="24"/>
          <w:lang w:val="en-US"/>
        </w:rPr>
        <w:t>the last 150 years</w:t>
      </w:r>
      <w:r w:rsidR="00B53428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57B3E44" w14:textId="7AA44C16" w:rsidR="00E263F6" w:rsidRPr="002F1AD9" w:rsidRDefault="00152F85" w:rsidP="001C3A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D9">
        <w:rPr>
          <w:rFonts w:ascii="Times New Roman" w:hAnsi="Times New Roman" w:cs="Times New Roman"/>
          <w:sz w:val="24"/>
          <w:szCs w:val="24"/>
          <w:lang w:val="en-US"/>
        </w:rPr>
        <w:t>Here, we</w:t>
      </w:r>
      <w:r w:rsidR="00A63D89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build on </w:t>
      </w:r>
      <w:r w:rsidR="00963E90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archival research and </w:t>
      </w:r>
      <w:r w:rsidR="00AF5CE7" w:rsidRPr="002F1AD9">
        <w:rPr>
          <w:rFonts w:ascii="Times New Roman" w:hAnsi="Times New Roman" w:cs="Times New Roman"/>
          <w:sz w:val="24"/>
          <w:szCs w:val="24"/>
          <w:lang w:val="en-US"/>
        </w:rPr>
        <w:t>isotopic</w:t>
      </w:r>
      <w:r w:rsidR="00493A10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studies to </w:t>
      </w:r>
      <w:r w:rsidR="00FF51DB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bring to the fore </w:t>
      </w:r>
      <w:r w:rsidR="00493A10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the lives of </w:t>
      </w:r>
      <w:r w:rsidR="00DE6384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migrant </w:t>
      </w:r>
      <w:proofErr w:type="spellStart"/>
      <w:r w:rsidR="00DE6384" w:rsidRPr="002F1AD9">
        <w:rPr>
          <w:rFonts w:ascii="Times New Roman" w:hAnsi="Times New Roman" w:cs="Times New Roman"/>
          <w:sz w:val="24"/>
          <w:szCs w:val="24"/>
          <w:lang w:val="en-US"/>
        </w:rPr>
        <w:t>labourers</w:t>
      </w:r>
      <w:proofErr w:type="spellEnd"/>
      <w:r w:rsidR="00DE6384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after the discovery of diamonds and gold</w:t>
      </w:r>
      <w:r w:rsidR="00781509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E6384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late</w:t>
      </w:r>
      <w:r w:rsidR="00DA5E08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DA5E08" w:rsidRPr="002F1A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A5E08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="00D17F3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South Africa</w:t>
      </w:r>
      <w:r w:rsidR="00DA5E08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7801" w:rsidRPr="002F1AD9">
        <w:rPr>
          <w:rFonts w:ascii="Times New Roman" w:hAnsi="Times New Roman" w:cs="Times New Roman"/>
          <w:sz w:val="24"/>
          <w:szCs w:val="24"/>
          <w:lang w:val="en-US"/>
        </w:rPr>
        <w:t>Understanding</w:t>
      </w:r>
      <w:r w:rsidR="003D743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A5B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27BDE" w:rsidRPr="002F1AD9">
        <w:rPr>
          <w:rFonts w:ascii="Times New Roman" w:hAnsi="Times New Roman" w:cs="Times New Roman"/>
          <w:sz w:val="24"/>
          <w:szCs w:val="24"/>
          <w:lang w:val="en-US"/>
        </w:rPr>
        <w:t>dietary and migratory histories change</w:t>
      </w:r>
      <w:r w:rsidR="00D17F3E" w:rsidRPr="002F1A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866CA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3F6" w:rsidRPr="002F1AD9">
        <w:rPr>
          <w:rFonts w:ascii="Times New Roman" w:hAnsi="Times New Roman" w:cs="Times New Roman"/>
          <w:sz w:val="24"/>
          <w:szCs w:val="24"/>
          <w:lang w:val="en-US"/>
        </w:rPr>
        <w:t>due to</w:t>
      </w:r>
      <w:r w:rsidR="006866CA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447B1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mineral</w:t>
      </w:r>
      <w:r w:rsidR="00AE0735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revolution</w:t>
      </w:r>
      <w:r w:rsidR="006B7801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9AB" w:rsidRPr="002F1AD9">
        <w:rPr>
          <w:rFonts w:ascii="Times New Roman" w:hAnsi="Times New Roman" w:cs="Times New Roman"/>
          <w:sz w:val="24"/>
          <w:szCs w:val="24"/>
          <w:lang w:val="en-US"/>
        </w:rPr>
        <w:t>will hel</w:t>
      </w:r>
      <w:r w:rsidR="007D21FA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p illustrate </w:t>
      </w:r>
      <w:r w:rsidR="00993B56" w:rsidRPr="002F1AD9">
        <w:rPr>
          <w:rFonts w:ascii="Times New Roman" w:hAnsi="Times New Roman" w:cs="Times New Roman"/>
          <w:sz w:val="24"/>
          <w:szCs w:val="24"/>
          <w:lang w:val="en-US"/>
        </w:rPr>
        <w:t>the effects of this event on</w:t>
      </w:r>
      <w:r w:rsidR="002445AD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individual and </w:t>
      </w:r>
      <w:r w:rsidR="00367077" w:rsidRPr="002F1AD9">
        <w:rPr>
          <w:rFonts w:ascii="Times New Roman" w:hAnsi="Times New Roman" w:cs="Times New Roman"/>
          <w:sz w:val="24"/>
          <w:szCs w:val="24"/>
          <w:lang w:val="en-US"/>
        </w:rPr>
        <w:t>group histories</w:t>
      </w:r>
      <w:r w:rsidR="005D50B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2EC3D31" w14:textId="62DAFB57" w:rsidR="000E5BEB" w:rsidRPr="002F1AD9" w:rsidRDefault="005D50BE" w:rsidP="007F2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Part of the permit application process for 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>analysis called for community engagement</w:t>
      </w:r>
      <w:r w:rsidR="00C93973" w:rsidRPr="002F1A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0F46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973" w:rsidRPr="002F1AD9">
        <w:rPr>
          <w:rFonts w:ascii="Times New Roman" w:hAnsi="Times New Roman" w:cs="Times New Roman"/>
          <w:sz w:val="24"/>
          <w:szCs w:val="24"/>
          <w:lang w:val="en-US"/>
        </w:rPr>
        <w:t>Conversatio</w:t>
      </w:r>
      <w:r w:rsidR="00F43EFC" w:rsidRPr="002F1AD9">
        <w:rPr>
          <w:rFonts w:ascii="Times New Roman" w:hAnsi="Times New Roman" w:cs="Times New Roman"/>
          <w:sz w:val="24"/>
          <w:szCs w:val="24"/>
          <w:lang w:val="en-US"/>
        </w:rPr>
        <w:t>ns with</w:t>
      </w:r>
      <w:r w:rsidR="006B05BD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055E9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Griqua </w:t>
      </w:r>
      <w:r w:rsidR="00F43EFC" w:rsidRPr="002F1AD9">
        <w:rPr>
          <w:rFonts w:ascii="Times New Roman" w:hAnsi="Times New Roman" w:cs="Times New Roman"/>
          <w:sz w:val="24"/>
          <w:szCs w:val="24"/>
          <w:lang w:val="en-US"/>
        </w:rPr>
        <w:t>descendant community</w:t>
      </w:r>
      <w:r w:rsidR="002D1732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066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565066" w:rsidRPr="002F1AD9">
        <w:rPr>
          <w:rFonts w:ascii="Times New Roman" w:hAnsi="Times New Roman" w:cs="Times New Roman"/>
          <w:sz w:val="24"/>
          <w:szCs w:val="24"/>
          <w:lang w:val="en-US"/>
        </w:rPr>
        <w:t>Vredendal</w:t>
      </w:r>
      <w:proofErr w:type="spellEnd"/>
      <w:r w:rsidR="00191A1E" w:rsidRPr="002F1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Western Cape,</w:t>
      </w:r>
      <w:r w:rsidR="00F95C8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from which </w:t>
      </w:r>
      <w:r w:rsidR="00191A1E" w:rsidRPr="002F1AD9">
        <w:rPr>
          <w:rFonts w:ascii="Times New Roman" w:hAnsi="Times New Roman" w:cs="Times New Roman"/>
          <w:sz w:val="24"/>
          <w:szCs w:val="24"/>
          <w:lang w:val="en-US"/>
        </w:rPr>
        <w:t>human remains</w:t>
      </w:r>
      <w:r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earmarked for </w:t>
      </w:r>
      <w:r w:rsidRPr="002F1AD9">
        <w:rPr>
          <w:rFonts w:ascii="Times New Roman" w:hAnsi="Times New Roman" w:cs="Times New Roman"/>
          <w:sz w:val="24"/>
          <w:szCs w:val="24"/>
          <w:lang w:val="en-US"/>
        </w:rPr>
        <w:t>potential sampl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for this study</w:t>
      </w:r>
      <w:r w:rsidR="00F95C8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originated</w:t>
      </w:r>
      <w:r w:rsidR="00011627" w:rsidRPr="002F1A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7BE6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9B7" w:rsidRPr="002F1A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desire </w:t>
      </w:r>
      <w:r w:rsidR="00E263F6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8214B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expand the study to </w:t>
      </w:r>
      <w:r w:rsidR="00E263F6" w:rsidRPr="002F1AD9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DNA</w:t>
      </w:r>
      <w:r w:rsidR="00B8214B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analysis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to determine kinship with those buried without </w:t>
      </w:r>
      <w:r w:rsidR="002A6B6F" w:rsidRPr="002F1AD9">
        <w:rPr>
          <w:rFonts w:ascii="Times New Roman" w:hAnsi="Times New Roman" w:cs="Times New Roman"/>
          <w:sz w:val="24"/>
          <w:szCs w:val="24"/>
          <w:lang w:val="en-US"/>
        </w:rPr>
        <w:t>headstones or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finding other burials that had been obscured by the commercial farms in the area. </w:t>
      </w:r>
      <w:r w:rsidR="00F42D8F" w:rsidRPr="002F1AD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F6D91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times </w:t>
      </w:r>
      <w:r w:rsidR="00E263F6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2B78" w:rsidRPr="002F1AD9">
        <w:rPr>
          <w:rFonts w:ascii="Times New Roman" w:hAnsi="Times New Roman" w:cs="Times New Roman"/>
          <w:sz w:val="24"/>
          <w:szCs w:val="24"/>
          <w:lang w:val="en-US"/>
        </w:rPr>
        <w:t>conversations were</w:t>
      </w:r>
      <w:r w:rsidR="00F42D8F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C74" w:rsidRPr="002F1AD9">
        <w:rPr>
          <w:rFonts w:ascii="Times New Roman" w:hAnsi="Times New Roman" w:cs="Times New Roman"/>
          <w:sz w:val="24"/>
          <w:szCs w:val="24"/>
          <w:lang w:val="en-US"/>
        </w:rPr>
        <w:t>educationa</w:t>
      </w:r>
      <w:r w:rsidR="00F42D8F" w:rsidRPr="002F1AD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46C74" w:rsidRPr="002F1AD9">
        <w:rPr>
          <w:rFonts w:ascii="Times New Roman" w:hAnsi="Times New Roman" w:cs="Times New Roman"/>
          <w:sz w:val="24"/>
          <w:szCs w:val="24"/>
          <w:lang w:val="en-US"/>
        </w:rPr>
        <w:t>, at time</w:t>
      </w:r>
      <w:r w:rsidR="00281C98" w:rsidRPr="002F1A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6C74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63E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59EA" w:rsidRPr="002F1AD9">
        <w:rPr>
          <w:rFonts w:ascii="Times New Roman" w:hAnsi="Times New Roman" w:cs="Times New Roman"/>
          <w:sz w:val="24"/>
          <w:szCs w:val="24"/>
          <w:lang w:val="en-US"/>
        </w:rPr>
        <w:t>somb</w:t>
      </w:r>
      <w:r w:rsidR="004D723B" w:rsidRPr="002F1AD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D959EA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atmosphere was </w:t>
      </w:r>
      <w:r w:rsidR="001745EC" w:rsidRPr="002F1AD9">
        <w:rPr>
          <w:rFonts w:ascii="Times New Roman" w:hAnsi="Times New Roman" w:cs="Times New Roman"/>
          <w:sz w:val="24"/>
          <w:szCs w:val="24"/>
          <w:lang w:val="en-US"/>
        </w:rPr>
        <w:t>oppressive</w:t>
      </w:r>
      <w:r w:rsidR="00B851B2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>Mostly, I was amazed at the extraordinary resilience considering the community’s history of dispossession</w:t>
      </w:r>
      <w:r w:rsidR="001C3A6A" w:rsidRPr="002F1AD9">
        <w:rPr>
          <w:rFonts w:ascii="Times New Roman" w:hAnsi="Times New Roman" w:cs="Times New Roman"/>
          <w:sz w:val="24"/>
          <w:szCs w:val="24"/>
          <w:lang w:val="en-US"/>
        </w:rPr>
        <w:t>, shared by other peoples in South Africa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3036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EC9" w:rsidRPr="002F1AD9">
        <w:rPr>
          <w:rFonts w:ascii="Times New Roman" w:hAnsi="Times New Roman" w:cs="Times New Roman"/>
          <w:sz w:val="24"/>
          <w:szCs w:val="24"/>
          <w:lang w:val="en-US"/>
        </w:rPr>
        <w:t>A leader of the Griqua</w:t>
      </w:r>
      <w:r w:rsidR="00802043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whose forefathers lead the community to </w:t>
      </w:r>
      <w:proofErr w:type="spellStart"/>
      <w:r w:rsidR="00802043" w:rsidRPr="002F1AD9">
        <w:rPr>
          <w:rFonts w:ascii="Times New Roman" w:hAnsi="Times New Roman" w:cs="Times New Roman"/>
          <w:sz w:val="24"/>
          <w:szCs w:val="24"/>
          <w:lang w:val="en-US"/>
        </w:rPr>
        <w:t>Vredendal</w:t>
      </w:r>
      <w:proofErr w:type="spellEnd"/>
      <w:r w:rsidR="00802043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was excited by the</w:t>
      </w:r>
      <w:r w:rsidR="000938E7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academic</w:t>
      </w:r>
      <w:r w:rsidR="009C594D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nature of the</w:t>
      </w:r>
      <w:r w:rsidR="003236E9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36E9" w:rsidRPr="002F1AD9">
        <w:rPr>
          <w:rFonts w:ascii="Times New Roman" w:hAnsi="Times New Roman" w:cs="Times New Roman"/>
          <w:sz w:val="24"/>
          <w:szCs w:val="24"/>
          <w:lang w:val="en-US"/>
        </w:rPr>
        <w:t>bioarchaeolog</w:t>
      </w:r>
      <w:r w:rsidR="000938E7" w:rsidRPr="002F1AD9"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="000938E7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94D" w:rsidRPr="002F1AD9">
        <w:rPr>
          <w:rFonts w:ascii="Times New Roman" w:hAnsi="Times New Roman" w:cs="Times New Roman"/>
          <w:sz w:val="24"/>
          <w:szCs w:val="24"/>
          <w:lang w:val="en-US"/>
        </w:rPr>
        <w:t>study.</w:t>
      </w:r>
      <w:r w:rsidR="0059593C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330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The community was not anti-science, but </w:t>
      </w:r>
      <w:r w:rsidR="0000088B" w:rsidRPr="002F1AD9">
        <w:rPr>
          <w:rFonts w:ascii="Times New Roman" w:hAnsi="Times New Roman" w:cs="Times New Roman"/>
          <w:sz w:val="24"/>
          <w:szCs w:val="24"/>
          <w:lang w:val="en-US"/>
        </w:rPr>
        <w:t>rather curious about the</w:t>
      </w:r>
      <w:r w:rsidR="009E3926" w:rsidRPr="002F1AD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0088B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questions that science c</w:t>
      </w:r>
      <w:r w:rsidR="009E3926" w:rsidRPr="002F1AD9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6B166A" w:rsidRPr="002F1AD9">
        <w:rPr>
          <w:rFonts w:ascii="Times New Roman" w:hAnsi="Times New Roman" w:cs="Times New Roman"/>
          <w:sz w:val="24"/>
          <w:szCs w:val="24"/>
          <w:lang w:val="en-US"/>
        </w:rPr>
        <w:t xml:space="preserve"> answer. </w:t>
      </w:r>
    </w:p>
    <w:sectPr w:rsidR="000E5BEB" w:rsidRPr="002F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B"/>
    <w:rsid w:val="0000088B"/>
    <w:rsid w:val="00011627"/>
    <w:rsid w:val="00055B23"/>
    <w:rsid w:val="000938E7"/>
    <w:rsid w:val="000A0A95"/>
    <w:rsid w:val="000B04F7"/>
    <w:rsid w:val="000D2EDB"/>
    <w:rsid w:val="000E5BEB"/>
    <w:rsid w:val="000F57A6"/>
    <w:rsid w:val="000F6D91"/>
    <w:rsid w:val="00102B78"/>
    <w:rsid w:val="00144745"/>
    <w:rsid w:val="00147159"/>
    <w:rsid w:val="001504B6"/>
    <w:rsid w:val="00152F85"/>
    <w:rsid w:val="00153EA3"/>
    <w:rsid w:val="001745EC"/>
    <w:rsid w:val="00180F46"/>
    <w:rsid w:val="00181703"/>
    <w:rsid w:val="00191A1E"/>
    <w:rsid w:val="00193635"/>
    <w:rsid w:val="00197ABC"/>
    <w:rsid w:val="001C3A6A"/>
    <w:rsid w:val="001D25A7"/>
    <w:rsid w:val="001E2088"/>
    <w:rsid w:val="001E462D"/>
    <w:rsid w:val="001F5C11"/>
    <w:rsid w:val="001F771A"/>
    <w:rsid w:val="00201945"/>
    <w:rsid w:val="00223FEC"/>
    <w:rsid w:val="002254E8"/>
    <w:rsid w:val="002445AD"/>
    <w:rsid w:val="00260065"/>
    <w:rsid w:val="0026648E"/>
    <w:rsid w:val="002700DD"/>
    <w:rsid w:val="00281C98"/>
    <w:rsid w:val="00292DD9"/>
    <w:rsid w:val="00293F75"/>
    <w:rsid w:val="00295A1C"/>
    <w:rsid w:val="002A2A7A"/>
    <w:rsid w:val="002A6B6F"/>
    <w:rsid w:val="002D1732"/>
    <w:rsid w:val="002E3BFE"/>
    <w:rsid w:val="002E5131"/>
    <w:rsid w:val="002E6B64"/>
    <w:rsid w:val="002F033E"/>
    <w:rsid w:val="002F1AD9"/>
    <w:rsid w:val="00302F25"/>
    <w:rsid w:val="00312956"/>
    <w:rsid w:val="003202AA"/>
    <w:rsid w:val="003236E9"/>
    <w:rsid w:val="0032421C"/>
    <w:rsid w:val="003447B1"/>
    <w:rsid w:val="00367077"/>
    <w:rsid w:val="00374967"/>
    <w:rsid w:val="00380C75"/>
    <w:rsid w:val="003D743C"/>
    <w:rsid w:val="003E2C55"/>
    <w:rsid w:val="003F17B8"/>
    <w:rsid w:val="003F3B14"/>
    <w:rsid w:val="003F60B8"/>
    <w:rsid w:val="00413AF9"/>
    <w:rsid w:val="00430A5B"/>
    <w:rsid w:val="00457BE6"/>
    <w:rsid w:val="00491B11"/>
    <w:rsid w:val="00493A10"/>
    <w:rsid w:val="00497409"/>
    <w:rsid w:val="004B0D51"/>
    <w:rsid w:val="004B5929"/>
    <w:rsid w:val="004C1AA2"/>
    <w:rsid w:val="004D723B"/>
    <w:rsid w:val="004E0BD4"/>
    <w:rsid w:val="004F7526"/>
    <w:rsid w:val="005027B0"/>
    <w:rsid w:val="005054D1"/>
    <w:rsid w:val="005301D0"/>
    <w:rsid w:val="00533B89"/>
    <w:rsid w:val="00535B65"/>
    <w:rsid w:val="0054486A"/>
    <w:rsid w:val="00546EF4"/>
    <w:rsid w:val="00555539"/>
    <w:rsid w:val="00565066"/>
    <w:rsid w:val="00570F10"/>
    <w:rsid w:val="00571529"/>
    <w:rsid w:val="005740D4"/>
    <w:rsid w:val="00580E01"/>
    <w:rsid w:val="0058284A"/>
    <w:rsid w:val="005849BE"/>
    <w:rsid w:val="00586237"/>
    <w:rsid w:val="005946B4"/>
    <w:rsid w:val="0059593C"/>
    <w:rsid w:val="00595974"/>
    <w:rsid w:val="005A21C8"/>
    <w:rsid w:val="005B59AB"/>
    <w:rsid w:val="005D50BE"/>
    <w:rsid w:val="005F11D7"/>
    <w:rsid w:val="00611178"/>
    <w:rsid w:val="00627488"/>
    <w:rsid w:val="00632A94"/>
    <w:rsid w:val="00636652"/>
    <w:rsid w:val="00640EE5"/>
    <w:rsid w:val="0064694D"/>
    <w:rsid w:val="0065721D"/>
    <w:rsid w:val="006866CA"/>
    <w:rsid w:val="00691DCB"/>
    <w:rsid w:val="00692825"/>
    <w:rsid w:val="00695D04"/>
    <w:rsid w:val="006A05C9"/>
    <w:rsid w:val="006B05BD"/>
    <w:rsid w:val="006B166A"/>
    <w:rsid w:val="006B563E"/>
    <w:rsid w:val="006B7801"/>
    <w:rsid w:val="006C58C1"/>
    <w:rsid w:val="006E1572"/>
    <w:rsid w:val="006E5672"/>
    <w:rsid w:val="00715092"/>
    <w:rsid w:val="00722FF2"/>
    <w:rsid w:val="00746C74"/>
    <w:rsid w:val="00756722"/>
    <w:rsid w:val="0076344F"/>
    <w:rsid w:val="007769E7"/>
    <w:rsid w:val="00781509"/>
    <w:rsid w:val="007B6BEE"/>
    <w:rsid w:val="007D21FA"/>
    <w:rsid w:val="007D3036"/>
    <w:rsid w:val="007E096B"/>
    <w:rsid w:val="007F2833"/>
    <w:rsid w:val="00802043"/>
    <w:rsid w:val="008A49B7"/>
    <w:rsid w:val="008A6BEF"/>
    <w:rsid w:val="008B431B"/>
    <w:rsid w:val="008B499F"/>
    <w:rsid w:val="008B6CBB"/>
    <w:rsid w:val="008F24B0"/>
    <w:rsid w:val="008F28F5"/>
    <w:rsid w:val="008F5448"/>
    <w:rsid w:val="009049C9"/>
    <w:rsid w:val="009266AB"/>
    <w:rsid w:val="00944280"/>
    <w:rsid w:val="00944984"/>
    <w:rsid w:val="0095052C"/>
    <w:rsid w:val="00956FEE"/>
    <w:rsid w:val="00963E90"/>
    <w:rsid w:val="00963EFC"/>
    <w:rsid w:val="00973679"/>
    <w:rsid w:val="00993B56"/>
    <w:rsid w:val="009B641D"/>
    <w:rsid w:val="009C594D"/>
    <w:rsid w:val="009D1DDD"/>
    <w:rsid w:val="009D5589"/>
    <w:rsid w:val="009D5C59"/>
    <w:rsid w:val="009E2290"/>
    <w:rsid w:val="009E3926"/>
    <w:rsid w:val="009E60F4"/>
    <w:rsid w:val="00A11A6D"/>
    <w:rsid w:val="00A27BDE"/>
    <w:rsid w:val="00A505DA"/>
    <w:rsid w:val="00A5744B"/>
    <w:rsid w:val="00A63D89"/>
    <w:rsid w:val="00A66EC9"/>
    <w:rsid w:val="00A74B77"/>
    <w:rsid w:val="00AB69EF"/>
    <w:rsid w:val="00AE0735"/>
    <w:rsid w:val="00AF04FD"/>
    <w:rsid w:val="00AF5CE7"/>
    <w:rsid w:val="00B171E1"/>
    <w:rsid w:val="00B53428"/>
    <w:rsid w:val="00B60018"/>
    <w:rsid w:val="00B8214B"/>
    <w:rsid w:val="00B851B2"/>
    <w:rsid w:val="00B91793"/>
    <w:rsid w:val="00B93B5E"/>
    <w:rsid w:val="00BB3330"/>
    <w:rsid w:val="00BB7792"/>
    <w:rsid w:val="00C010FF"/>
    <w:rsid w:val="00C055E9"/>
    <w:rsid w:val="00C106E1"/>
    <w:rsid w:val="00C16ACB"/>
    <w:rsid w:val="00C26043"/>
    <w:rsid w:val="00C341AE"/>
    <w:rsid w:val="00C37332"/>
    <w:rsid w:val="00C54F89"/>
    <w:rsid w:val="00C55CFB"/>
    <w:rsid w:val="00C606A5"/>
    <w:rsid w:val="00C60AE8"/>
    <w:rsid w:val="00C6265E"/>
    <w:rsid w:val="00C655C4"/>
    <w:rsid w:val="00C76D34"/>
    <w:rsid w:val="00C93973"/>
    <w:rsid w:val="00CA194E"/>
    <w:rsid w:val="00CC0648"/>
    <w:rsid w:val="00CC7AD9"/>
    <w:rsid w:val="00D17F3E"/>
    <w:rsid w:val="00D208E3"/>
    <w:rsid w:val="00D23148"/>
    <w:rsid w:val="00D23CFB"/>
    <w:rsid w:val="00D3060C"/>
    <w:rsid w:val="00D36966"/>
    <w:rsid w:val="00D4285A"/>
    <w:rsid w:val="00D46D0D"/>
    <w:rsid w:val="00D4749B"/>
    <w:rsid w:val="00D54EE9"/>
    <w:rsid w:val="00D633FB"/>
    <w:rsid w:val="00D70FA3"/>
    <w:rsid w:val="00D71AA5"/>
    <w:rsid w:val="00D855B5"/>
    <w:rsid w:val="00D85F6A"/>
    <w:rsid w:val="00D959EA"/>
    <w:rsid w:val="00D9762A"/>
    <w:rsid w:val="00DA24B9"/>
    <w:rsid w:val="00DA3D9D"/>
    <w:rsid w:val="00DA5E08"/>
    <w:rsid w:val="00DD1CF0"/>
    <w:rsid w:val="00DD6B3C"/>
    <w:rsid w:val="00DE6384"/>
    <w:rsid w:val="00DE669B"/>
    <w:rsid w:val="00E0069B"/>
    <w:rsid w:val="00E056A9"/>
    <w:rsid w:val="00E14B78"/>
    <w:rsid w:val="00E25E81"/>
    <w:rsid w:val="00E263F6"/>
    <w:rsid w:val="00E34F07"/>
    <w:rsid w:val="00E42AD7"/>
    <w:rsid w:val="00E56E1E"/>
    <w:rsid w:val="00E95B61"/>
    <w:rsid w:val="00EA281C"/>
    <w:rsid w:val="00EA665E"/>
    <w:rsid w:val="00EB344D"/>
    <w:rsid w:val="00EF16AC"/>
    <w:rsid w:val="00F321A1"/>
    <w:rsid w:val="00F42D8F"/>
    <w:rsid w:val="00F43EFC"/>
    <w:rsid w:val="00F44470"/>
    <w:rsid w:val="00F56ECB"/>
    <w:rsid w:val="00F80DC0"/>
    <w:rsid w:val="00F835A2"/>
    <w:rsid w:val="00F90C56"/>
    <w:rsid w:val="00F95C8C"/>
    <w:rsid w:val="00FA0DF4"/>
    <w:rsid w:val="00FB0C4B"/>
    <w:rsid w:val="00FD202D"/>
    <w:rsid w:val="00FE1BB9"/>
    <w:rsid w:val="00FE70E5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9E456"/>
  <w15:chartTrackingRefBased/>
  <w15:docId w15:val="{116E3E7D-351E-4E8C-BCB3-4F91884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3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Mbeki</dc:creator>
  <cp:keywords/>
  <dc:description/>
  <cp:lastModifiedBy>Linda Mbeki</cp:lastModifiedBy>
  <cp:revision>4</cp:revision>
  <dcterms:created xsi:type="dcterms:W3CDTF">2022-04-22T08:13:00Z</dcterms:created>
  <dcterms:modified xsi:type="dcterms:W3CDTF">2022-04-22T08:19:00Z</dcterms:modified>
</cp:coreProperties>
</file>