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DB6E" w14:textId="77777777" w:rsidR="00F90671" w:rsidRPr="00F90671" w:rsidRDefault="00F90671" w:rsidP="00F90671">
      <w:pPr>
        <w:spacing w:after="0" w:line="240" w:lineRule="auto"/>
        <w:jc w:val="center"/>
        <w:rPr>
          <w:b/>
        </w:rPr>
      </w:pPr>
      <w:r w:rsidRPr="00F90671">
        <w:rPr>
          <w:b/>
        </w:rPr>
        <w:t>Export</w:t>
      </w:r>
      <w:r w:rsidR="00D93B98">
        <w:rPr>
          <w:b/>
        </w:rPr>
        <w:t>/sampling</w:t>
      </w:r>
      <w:r w:rsidRPr="00F90671">
        <w:rPr>
          <w:b/>
        </w:rPr>
        <w:t xml:space="preserve"> permits</w:t>
      </w:r>
    </w:p>
    <w:p w14:paraId="1D13EC72" w14:textId="77777777" w:rsidR="00F90671" w:rsidRDefault="00F90671" w:rsidP="00861EAE">
      <w:pPr>
        <w:spacing w:after="0" w:line="240" w:lineRule="auto"/>
      </w:pPr>
    </w:p>
    <w:p w14:paraId="206290F5" w14:textId="77777777" w:rsidR="00FD37F6" w:rsidRDefault="00E103A7" w:rsidP="00861EAE">
      <w:pPr>
        <w:spacing w:after="0" w:line="240" w:lineRule="auto"/>
      </w:pPr>
      <w:r>
        <w:t>Please note a</w:t>
      </w:r>
      <w:r w:rsidR="00F90671">
        <w:t>n export</w:t>
      </w:r>
      <w:r>
        <w:t xml:space="preserve"> permit must be linked to an </w:t>
      </w:r>
      <w:r w:rsidRPr="003C396E">
        <w:t>object</w:t>
      </w:r>
      <w:r w:rsidRPr="003C396E">
        <w:rPr>
          <w:b/>
        </w:rPr>
        <w:t xml:space="preserve"> </w:t>
      </w:r>
      <w:r>
        <w:t>that has to be c</w:t>
      </w:r>
      <w:r w:rsidR="003C396E">
        <w:t>reated on SAHRIS! If the object</w:t>
      </w:r>
      <w:r>
        <w:t xml:space="preserve"> you want to work on has not been created yet, you would need to </w:t>
      </w:r>
      <w:r w:rsidR="003C396E" w:rsidRPr="003C396E">
        <w:rPr>
          <w:b/>
        </w:rPr>
        <w:t>create an ObjectID</w:t>
      </w:r>
      <w:r w:rsidR="003C396E">
        <w:t xml:space="preserve">. </w:t>
      </w:r>
    </w:p>
    <w:p w14:paraId="005FBBAF" w14:textId="77777777" w:rsidR="003C396E" w:rsidRDefault="003C396E" w:rsidP="00861EAE">
      <w:pPr>
        <w:spacing w:after="0" w:line="240" w:lineRule="auto"/>
      </w:pPr>
    </w:p>
    <w:p w14:paraId="73AFD049" w14:textId="77777777" w:rsidR="003C396E" w:rsidRDefault="003C396E" w:rsidP="00861EAE">
      <w:pPr>
        <w:spacing w:after="0" w:line="240" w:lineRule="auto"/>
      </w:pPr>
      <w:r>
        <w:t>Required documents:</w:t>
      </w:r>
    </w:p>
    <w:p w14:paraId="3AD664B3" w14:textId="77777777" w:rsidR="003C396E" w:rsidRDefault="003C396E" w:rsidP="003C39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For export of material from KZN, Eastern Cape or Western Cape that involves destructive analysis, the </w:t>
      </w:r>
      <w:r w:rsidRPr="003C396E">
        <w:rPr>
          <w:b/>
        </w:rPr>
        <w:t>destructive sampling permit</w:t>
      </w:r>
      <w:r>
        <w:t xml:space="preserve"> from the respective Heritage Authority must be submitted;</w:t>
      </w:r>
    </w:p>
    <w:p w14:paraId="4DE209B5" w14:textId="77777777" w:rsidR="003C396E" w:rsidRDefault="003C396E" w:rsidP="00861EAE">
      <w:pPr>
        <w:pStyle w:val="ListParagraph"/>
        <w:numPr>
          <w:ilvl w:val="0"/>
          <w:numId w:val="2"/>
        </w:numPr>
        <w:spacing w:after="0" w:line="240" w:lineRule="auto"/>
      </w:pPr>
      <w:r>
        <w:t>A consent letter from the accessioning institution.</w:t>
      </w:r>
    </w:p>
    <w:p w14:paraId="739B470F" w14:textId="77777777" w:rsidR="00E103A7" w:rsidRPr="00861EAE" w:rsidRDefault="00E103A7" w:rsidP="00861EAE">
      <w:pPr>
        <w:spacing w:after="0" w:line="240" w:lineRule="auto"/>
      </w:pPr>
    </w:p>
    <w:p w14:paraId="2701F047" w14:textId="77777777" w:rsidR="00FD37F6" w:rsidRPr="00861EAE" w:rsidRDefault="00FD37F6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proposal should include </w:t>
      </w:r>
      <w:r w:rsidR="00E103A7">
        <w:rPr>
          <w:rFonts w:eastAsia="Times New Roman" w:cs="Helvetica"/>
        </w:rPr>
        <w:t>(you can fill these in below):</w:t>
      </w:r>
    </w:p>
    <w:p w14:paraId="106BA7F1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a list of participants (name, affiliation, phone no, email addresses) and how they are involved; </w:t>
      </w:r>
    </w:p>
    <w:p w14:paraId="0D167B5B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name and address of the facility, including address, it is being </w:t>
      </w:r>
      <w:r w:rsidR="00066D65">
        <w:rPr>
          <w:rFonts w:eastAsia="Times New Roman" w:cs="Helvetica"/>
        </w:rPr>
        <w:t>analysed at</w:t>
      </w:r>
      <w:r w:rsidRPr="00861EAE">
        <w:rPr>
          <w:rFonts w:eastAsia="Times New Roman" w:cs="Helvetica"/>
        </w:rPr>
        <w:t>;</w:t>
      </w:r>
    </w:p>
    <w:p w14:paraId="32870B61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name and address of the museum/university department that currently hosts the object;</w:t>
      </w:r>
    </w:p>
    <w:p w14:paraId="01CC605C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names of the responsible person(s) during transport and while the fossil is at the facility; </w:t>
      </w:r>
    </w:p>
    <w:p w14:paraId="18994DEA" w14:textId="77777777" w:rsidR="0083420A" w:rsidRPr="00861EAE" w:rsidRDefault="0083420A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the period/time frame during which the fossil(s) will be outside the country; </w:t>
      </w:r>
    </w:p>
    <w:p w14:paraId="4C4ECF18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fossil(s), especially as it is a "unique" specimen;</w:t>
      </w:r>
    </w:p>
    <w:p w14:paraId="066BA855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detailed information on the research project behind it</w:t>
      </w:r>
      <w:r w:rsidR="0083420A" w:rsidRPr="00861EAE">
        <w:rPr>
          <w:rFonts w:eastAsia="Times New Roman" w:cs="Helvetica"/>
        </w:rPr>
        <w:t xml:space="preserve"> &amp; methodology</w:t>
      </w:r>
      <w:r w:rsidRPr="00861EAE">
        <w:rPr>
          <w:rFonts w:eastAsia="Times New Roman" w:cs="Helvetica"/>
        </w:rPr>
        <w:t xml:space="preserve"> including expected outcomes (i.e., the reason for export); </w:t>
      </w:r>
    </w:p>
    <w:p w14:paraId="6B258BD5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the written confirmation of the institution that currently hosts the object that the object may be used as proposed and be returned in good condition;</w:t>
      </w:r>
    </w:p>
    <w:p w14:paraId="1A726B1C" w14:textId="77777777" w:rsidR="00FD37F6" w:rsidRPr="00861EAE" w:rsidRDefault="00FD37F6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 xml:space="preserve">should there be any damage/destructive analysis (e.g., coating for higher resolution) undertaken, this </w:t>
      </w:r>
      <w:r w:rsidR="00CA4F19" w:rsidRPr="00861EAE">
        <w:rPr>
          <w:rFonts w:eastAsia="Times New Roman" w:cs="Helvetica"/>
        </w:rPr>
        <w:t>needs to be stated in detail;</w:t>
      </w:r>
    </w:p>
    <w:p w14:paraId="3283C70C" w14:textId="77777777" w:rsidR="00CA4F19" w:rsidRPr="00861EAE" w:rsidRDefault="00CA4F19" w:rsidP="00861E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Helvetica"/>
        </w:rPr>
      </w:pPr>
      <w:r w:rsidRPr="00861EAE">
        <w:rPr>
          <w:rFonts w:eastAsia="Times New Roman" w:cs="Helvetica"/>
        </w:rPr>
        <w:t>Statement why this study cannot be done in South Africa.</w:t>
      </w:r>
    </w:p>
    <w:p w14:paraId="0477E1D8" w14:textId="77777777" w:rsidR="00FD37F6" w:rsidRPr="00861EAE" w:rsidRDefault="00FD37F6" w:rsidP="00861EAE">
      <w:pPr>
        <w:spacing w:after="0" w:line="240" w:lineRule="auto"/>
      </w:pPr>
    </w:p>
    <w:p w14:paraId="061FBDB7" w14:textId="77777777" w:rsidR="00AF7D53" w:rsidRPr="00861EAE" w:rsidRDefault="00AF7D53" w:rsidP="00861EAE">
      <w:pPr>
        <w:spacing w:after="0" w:line="240" w:lineRule="auto"/>
      </w:pPr>
    </w:p>
    <w:p w14:paraId="0ABDC956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Applicant</w:t>
      </w:r>
      <w:r w:rsidR="0096757C">
        <w:rPr>
          <w:b/>
        </w:rPr>
        <w:t xml:space="preserve"> (name and affiliation)</w:t>
      </w:r>
      <w:r w:rsidRPr="00861EAE">
        <w:rPr>
          <w:b/>
        </w:rPr>
        <w:t>:</w:t>
      </w:r>
      <w:r w:rsidR="00903CCB">
        <w:rPr>
          <w:b/>
        </w:rPr>
        <w:t xml:space="preserve"> this is usually the museum curator!</w:t>
      </w:r>
    </w:p>
    <w:p w14:paraId="2DE19008" w14:textId="10E393C5" w:rsidR="00AF7D53" w:rsidRDefault="00B04C18" w:rsidP="00861EAE">
      <w:pPr>
        <w:spacing w:after="0" w:line="240" w:lineRule="auto"/>
      </w:pPr>
      <w:r>
        <w:t>Prof Roger Smith</w:t>
      </w:r>
      <w:r w:rsidR="007C16ED">
        <w:t xml:space="preserve"> (emeritus research associate Iziko SA Museum)</w:t>
      </w:r>
    </w:p>
    <w:p w14:paraId="415F47B1" w14:textId="77777777" w:rsidR="0096757C" w:rsidRPr="00861EAE" w:rsidRDefault="0096757C" w:rsidP="00861EAE">
      <w:pPr>
        <w:spacing w:after="0" w:line="240" w:lineRule="auto"/>
      </w:pPr>
    </w:p>
    <w:p w14:paraId="7F4E2165" w14:textId="4514D387" w:rsidR="00AF7D53" w:rsidRDefault="00CA4F19" w:rsidP="00861EAE">
      <w:pPr>
        <w:spacing w:after="0" w:line="240" w:lineRule="auto"/>
        <w:rPr>
          <w:b/>
        </w:rPr>
      </w:pPr>
      <w:r w:rsidRPr="00861EAE">
        <w:rPr>
          <w:b/>
        </w:rPr>
        <w:t xml:space="preserve">Applied </w:t>
      </w:r>
      <w:r w:rsidR="004C7ED4">
        <w:rPr>
          <w:b/>
        </w:rPr>
        <w:t>f</w:t>
      </w:r>
      <w:r w:rsidR="00AF7D53" w:rsidRPr="00861EAE">
        <w:rPr>
          <w:b/>
        </w:rPr>
        <w:t>or</w:t>
      </w:r>
      <w:r w:rsidR="004C7ED4">
        <w:rPr>
          <w:b/>
        </w:rPr>
        <w:t xml:space="preserve"> (principal researcher)</w:t>
      </w:r>
      <w:r w:rsidR="00AF7D53" w:rsidRPr="00861EAE">
        <w:rPr>
          <w:b/>
        </w:rPr>
        <w:t>:</w:t>
      </w:r>
    </w:p>
    <w:p w14:paraId="4B03BD3B" w14:textId="685CD510" w:rsidR="00B04C18" w:rsidRPr="00B04C18" w:rsidRDefault="00B04C18" w:rsidP="00861EAE">
      <w:pPr>
        <w:spacing w:after="0" w:line="240" w:lineRule="auto"/>
        <w:rPr>
          <w:bCs/>
        </w:rPr>
      </w:pPr>
      <w:r w:rsidRPr="00B04C18">
        <w:rPr>
          <w:bCs/>
        </w:rPr>
        <w:t>Dr Pinhiero</w:t>
      </w:r>
    </w:p>
    <w:p w14:paraId="7364268F" w14:textId="77777777" w:rsidR="00AF7D53" w:rsidRPr="00861EAE" w:rsidRDefault="00AF7D53" w:rsidP="00861EAE">
      <w:pPr>
        <w:spacing w:after="0" w:line="240" w:lineRule="auto"/>
      </w:pPr>
    </w:p>
    <w:p w14:paraId="64283A5A" w14:textId="77777777" w:rsidR="00AF7D53" w:rsidRPr="00861EAE" w:rsidRDefault="00AF7D53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Participants</w:t>
      </w:r>
      <w:r w:rsidR="0096757C">
        <w:rPr>
          <w:rFonts w:eastAsia="Times New Roman" w:cs="Helvetica"/>
          <w:b/>
        </w:rPr>
        <w:t xml:space="preserve"> with affiliations, email addresses, phone numbers</w:t>
      </w:r>
      <w:r w:rsidR="00107C30" w:rsidRPr="00861EAE">
        <w:rPr>
          <w:rFonts w:eastAsia="Times New Roman" w:cs="Helvetica"/>
          <w:b/>
        </w:rPr>
        <w:t xml:space="preserve"> (&amp; their role)</w:t>
      </w:r>
      <w:r w:rsidRPr="00861EAE">
        <w:rPr>
          <w:rFonts w:eastAsia="Times New Roman" w:cs="Helvetica"/>
          <w:b/>
        </w:rPr>
        <w:t>:</w:t>
      </w:r>
    </w:p>
    <w:p w14:paraId="76537904" w14:textId="4C66BE66" w:rsidR="00AF7D53" w:rsidRPr="00B04C18" w:rsidRDefault="00861EAE" w:rsidP="0096757C">
      <w:pPr>
        <w:spacing w:after="0" w:line="240" w:lineRule="auto"/>
        <w:rPr>
          <w:bCs/>
        </w:rPr>
      </w:pPr>
      <w:r>
        <w:rPr>
          <w:rFonts w:eastAsia="Times New Roman" w:cs="Helvetica"/>
        </w:rPr>
        <w:t xml:space="preserve">1) </w:t>
      </w:r>
      <w:r w:rsidR="00B04C18" w:rsidRPr="00B04C18">
        <w:rPr>
          <w:bCs/>
        </w:rPr>
        <w:t>Dr Pinhiero</w:t>
      </w:r>
    </w:p>
    <w:p w14:paraId="7B5684FD" w14:textId="52EC9710" w:rsidR="0096757C" w:rsidRPr="00861EAE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B04C18">
        <w:rPr>
          <w:rFonts w:eastAsia="Times New Roman" w:cs="Helvetica"/>
        </w:rPr>
        <w:t xml:space="preserve"> Principal investigator</w:t>
      </w:r>
    </w:p>
    <w:p w14:paraId="4138C589" w14:textId="310D88C2" w:rsidR="00861EAE" w:rsidRDefault="00861EAE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 xml:space="preserve">2) </w:t>
      </w:r>
      <w:r w:rsidR="00B04C18">
        <w:rPr>
          <w:rFonts w:eastAsia="Times New Roman" w:cs="Helvetica"/>
        </w:rPr>
        <w:t>Dr Cisneros</w:t>
      </w:r>
    </w:p>
    <w:p w14:paraId="39FEFAB4" w14:textId="1A74C936" w:rsidR="0096757C" w:rsidRDefault="0096757C" w:rsidP="0096757C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B04C18">
        <w:rPr>
          <w:rFonts w:eastAsia="Times New Roman" w:cs="Helvetica"/>
        </w:rPr>
        <w:t xml:space="preserve"> Collaborator and courier</w:t>
      </w:r>
    </w:p>
    <w:p w14:paraId="05E48E61" w14:textId="1EC51C92" w:rsidR="00AF7D53" w:rsidRPr="00B04C18" w:rsidRDefault="00861EAE" w:rsidP="0096757C">
      <w:pPr>
        <w:spacing w:after="0" w:line="240" w:lineRule="auto"/>
      </w:pPr>
      <w:r>
        <w:rPr>
          <w:rFonts w:eastAsia="Times New Roman" w:cs="Helvetica"/>
        </w:rPr>
        <w:t xml:space="preserve">3) </w:t>
      </w:r>
      <w:r w:rsidR="00B04C18">
        <w:t>Prof Roger Smith</w:t>
      </w:r>
    </w:p>
    <w:p w14:paraId="2C36E18D" w14:textId="526ADAE8" w:rsidR="00861EAE" w:rsidRDefault="0096757C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Role:</w:t>
      </w:r>
      <w:r w:rsidR="00B04C18" w:rsidRPr="00B04C18">
        <w:rPr>
          <w:rFonts w:eastAsia="Times New Roman" w:cs="Helvetica"/>
        </w:rPr>
        <w:t xml:space="preserve"> </w:t>
      </w:r>
      <w:r w:rsidR="00B04C18">
        <w:rPr>
          <w:rFonts w:eastAsia="Times New Roman" w:cs="Helvetica"/>
        </w:rPr>
        <w:t>Collaborator</w:t>
      </w:r>
    </w:p>
    <w:p w14:paraId="5077AE8C" w14:textId="77777777" w:rsidR="0096757C" w:rsidRDefault="0096757C" w:rsidP="00861EAE">
      <w:pPr>
        <w:spacing w:after="0" w:line="240" w:lineRule="auto"/>
        <w:rPr>
          <w:rFonts w:eastAsia="Times New Roman" w:cs="Helvetica"/>
        </w:rPr>
      </w:pPr>
    </w:p>
    <w:p w14:paraId="5CAE375C" w14:textId="1D5E0C72" w:rsidR="00B04C18" w:rsidRPr="00B04C18" w:rsidRDefault="00861EAE" w:rsidP="00B04C18">
      <w:pPr>
        <w:pStyle w:val="Default"/>
        <w:rPr>
          <w:rFonts w:asciiTheme="minorHAnsi" w:hAnsiTheme="minorHAnsi" w:cstheme="minorHAnsi"/>
        </w:rPr>
      </w:pPr>
      <w:r w:rsidRPr="00B04C18">
        <w:rPr>
          <w:rFonts w:asciiTheme="minorHAnsi" w:eastAsia="Times New Roman" w:hAnsiTheme="minorHAnsi" w:cstheme="minorHAnsi"/>
        </w:rPr>
        <w:t xml:space="preserve">The material will be </w:t>
      </w:r>
      <w:r w:rsidR="00E83E7F" w:rsidRPr="00B04C18">
        <w:rPr>
          <w:rFonts w:asciiTheme="minorHAnsi" w:eastAsia="Times New Roman" w:hAnsiTheme="minorHAnsi" w:cstheme="minorHAnsi"/>
        </w:rPr>
        <w:t>___</w:t>
      </w:r>
      <w:r w:rsidR="007C16ED">
        <w:rPr>
          <w:rFonts w:asciiTheme="minorHAnsi" w:eastAsia="Times New Roman" w:hAnsiTheme="minorHAnsi" w:cstheme="minorHAnsi"/>
        </w:rPr>
        <w:t xml:space="preserve">hand carried </w:t>
      </w:r>
      <w:r w:rsidR="00E83E7F" w:rsidRPr="00B04C18">
        <w:rPr>
          <w:rFonts w:asciiTheme="minorHAnsi" w:eastAsia="Times New Roman" w:hAnsiTheme="minorHAnsi" w:cstheme="minorHAnsi"/>
        </w:rPr>
        <w:t>________(</w:t>
      </w:r>
      <w:r w:rsidR="0096757C" w:rsidRPr="00B04C18">
        <w:rPr>
          <w:rFonts w:asciiTheme="minorHAnsi" w:hAnsiTheme="minorHAnsi" w:cstheme="minorHAnsi"/>
          <w:b/>
          <w:bCs/>
          <w:shd w:val="clear" w:color="auto" w:fill="F5F5F5"/>
        </w:rPr>
        <w:t>hand-carried</w:t>
      </w:r>
      <w:r w:rsidR="00E83E7F" w:rsidRPr="00B04C18">
        <w:rPr>
          <w:rFonts w:asciiTheme="minorHAnsi" w:hAnsiTheme="minorHAnsi" w:cstheme="minorHAnsi"/>
          <w:shd w:val="clear" w:color="auto" w:fill="F5F5F5"/>
        </w:rPr>
        <w:t xml:space="preserve"> or couriered)</w:t>
      </w:r>
      <w:r w:rsidR="0096757C" w:rsidRPr="00B04C18">
        <w:rPr>
          <w:rFonts w:asciiTheme="minorHAnsi" w:eastAsia="Times New Roman" w:hAnsiTheme="minorHAnsi" w:cstheme="minorHAnsi"/>
        </w:rPr>
        <w:t xml:space="preserve"> </w:t>
      </w:r>
      <w:r w:rsidRPr="00B04C18">
        <w:rPr>
          <w:rFonts w:asciiTheme="minorHAnsi" w:eastAsia="Times New Roman" w:hAnsiTheme="minorHAnsi" w:cstheme="minorHAnsi"/>
        </w:rPr>
        <w:t xml:space="preserve">to </w:t>
      </w:r>
      <w:r w:rsidR="0096757C" w:rsidRPr="00B04C18">
        <w:rPr>
          <w:rFonts w:asciiTheme="minorHAnsi" w:eastAsia="Times New Roman" w:hAnsiTheme="minorHAnsi" w:cstheme="minorHAnsi"/>
        </w:rPr>
        <w:t>_</w:t>
      </w:r>
    </w:p>
    <w:p w14:paraId="1A6FFFE9" w14:textId="7F1F0E82" w:rsidR="00861EAE" w:rsidRPr="00B04C18" w:rsidRDefault="00B04C18" w:rsidP="00B04C18">
      <w:pPr>
        <w:spacing w:after="0" w:line="240" w:lineRule="auto"/>
        <w:rPr>
          <w:rFonts w:eastAsia="Times New Roman" w:cstheme="minorHAnsi"/>
        </w:rPr>
      </w:pPr>
      <w:r w:rsidRPr="00B04C18">
        <w:rPr>
          <w:rFonts w:cstheme="minorHAnsi"/>
        </w:rPr>
        <w:t xml:space="preserve"> </w:t>
      </w:r>
      <w:r w:rsidRPr="00B04C18">
        <w:rPr>
          <w:rFonts w:cstheme="minorHAnsi"/>
          <w:u w:val="single"/>
        </w:rPr>
        <w:t>Universidade Federal do Pampa, Brazil</w:t>
      </w:r>
      <w:r w:rsidRPr="00B04C18">
        <w:rPr>
          <w:rFonts w:cstheme="minorHAnsi"/>
        </w:rPr>
        <w:t xml:space="preserve"> </w:t>
      </w:r>
      <w:r w:rsidR="0096757C" w:rsidRPr="00B04C18">
        <w:rPr>
          <w:rFonts w:eastAsia="Times New Roman" w:cstheme="minorHAnsi"/>
        </w:rPr>
        <w:t>(facility/institution)</w:t>
      </w:r>
      <w:r w:rsidR="00861EAE" w:rsidRPr="00B04C18">
        <w:rPr>
          <w:rFonts w:eastAsia="Times New Roman" w:cstheme="minorHAnsi"/>
        </w:rPr>
        <w:t xml:space="preserve"> in </w:t>
      </w:r>
      <w:r w:rsidRPr="00B04C18">
        <w:rPr>
          <w:rFonts w:eastAsia="Times New Roman" w:cstheme="minorHAnsi"/>
          <w:u w:val="single"/>
        </w:rPr>
        <w:t>October 2022</w:t>
      </w:r>
      <w:r w:rsidR="0096757C" w:rsidRPr="00B04C18">
        <w:rPr>
          <w:rFonts w:eastAsia="Times New Roman" w:cstheme="minorHAnsi"/>
        </w:rPr>
        <w:t xml:space="preserve"> (month, year)</w:t>
      </w:r>
      <w:r w:rsidR="00861EAE" w:rsidRPr="00B04C18">
        <w:rPr>
          <w:rFonts w:eastAsia="Times New Roman" w:cstheme="minorHAnsi"/>
        </w:rPr>
        <w:t xml:space="preserve"> by </w:t>
      </w:r>
      <w:r w:rsidRPr="00B04C18">
        <w:rPr>
          <w:rFonts w:eastAsia="Times New Roman" w:cstheme="minorHAnsi"/>
          <w:u w:val="single"/>
        </w:rPr>
        <w:t>Dr Cisneros</w:t>
      </w:r>
      <w:r w:rsidRPr="00B04C18">
        <w:rPr>
          <w:rFonts w:eastAsia="Times New Roman" w:cstheme="minorHAnsi"/>
        </w:rPr>
        <w:t xml:space="preserve"> </w:t>
      </w:r>
      <w:r w:rsidR="0096757C" w:rsidRPr="00B04C18">
        <w:rPr>
          <w:rFonts w:eastAsia="Times New Roman" w:cstheme="minorHAnsi"/>
        </w:rPr>
        <w:t>(name of person responsible for transport)</w:t>
      </w:r>
      <w:r w:rsidR="00861EAE" w:rsidRPr="00B04C18">
        <w:rPr>
          <w:rFonts w:cstheme="minorHAnsi"/>
          <w:shd w:val="clear" w:color="auto" w:fill="F5F5F5"/>
        </w:rPr>
        <w:t xml:space="preserve"> and brought back by </w:t>
      </w:r>
      <w:r w:rsidR="0096757C" w:rsidRPr="00B04C18">
        <w:rPr>
          <w:rFonts w:cstheme="minorHAnsi"/>
          <w:shd w:val="clear" w:color="auto" w:fill="F5F5F5"/>
        </w:rPr>
        <w:t>_</w:t>
      </w:r>
      <w:r w:rsidR="007C16ED">
        <w:rPr>
          <w:rFonts w:cstheme="minorHAnsi"/>
          <w:shd w:val="clear" w:color="auto" w:fill="F5F5F5"/>
        </w:rPr>
        <w:t>Dr Philip Pinhero</w:t>
      </w:r>
      <w:r w:rsidR="0096757C" w:rsidRPr="00B04C18">
        <w:rPr>
          <w:rFonts w:cstheme="minorHAnsi"/>
          <w:shd w:val="clear" w:color="auto" w:fill="F5F5F5"/>
        </w:rPr>
        <w:t>____________ (leave blank if same person as above)</w:t>
      </w:r>
      <w:r w:rsidR="00861EAE" w:rsidRPr="00B04C18">
        <w:rPr>
          <w:rFonts w:eastAsia="Times New Roman" w:cstheme="minorHAnsi"/>
        </w:rPr>
        <w:t>.</w:t>
      </w:r>
    </w:p>
    <w:p w14:paraId="55B95952" w14:textId="57DE5929" w:rsidR="00107C30" w:rsidRPr="00B04C18" w:rsidRDefault="0096757C" w:rsidP="00861EAE">
      <w:pPr>
        <w:spacing w:after="0" w:line="240" w:lineRule="auto"/>
        <w:rPr>
          <w:rFonts w:eastAsia="Times New Roman" w:cstheme="minorHAnsi"/>
        </w:rPr>
      </w:pPr>
      <w:r w:rsidRPr="00B04C18">
        <w:rPr>
          <w:rFonts w:eastAsia="Times New Roman" w:cstheme="minorHAnsi"/>
        </w:rPr>
        <w:t>_</w:t>
      </w:r>
      <w:r w:rsidR="007C16ED">
        <w:rPr>
          <w:rFonts w:eastAsia="Times New Roman" w:cstheme="minorHAnsi"/>
        </w:rPr>
        <w:t>Dr Pinhero</w:t>
      </w:r>
      <w:r w:rsidRPr="00B04C18">
        <w:rPr>
          <w:rFonts w:eastAsia="Times New Roman" w:cstheme="minorHAnsi"/>
        </w:rPr>
        <w:t xml:space="preserve"> (name)</w:t>
      </w:r>
      <w:r w:rsidR="00107C30" w:rsidRPr="00B04C18">
        <w:rPr>
          <w:rFonts w:eastAsia="Times New Roman" w:cstheme="minorHAnsi"/>
        </w:rPr>
        <w:t xml:space="preserve"> will be involved with the </w:t>
      </w:r>
      <w:r w:rsidRPr="00B04C18">
        <w:rPr>
          <w:rFonts w:eastAsia="Times New Roman" w:cstheme="minorHAnsi"/>
        </w:rPr>
        <w:t>_</w:t>
      </w:r>
      <w:r w:rsidR="007C16ED">
        <w:rPr>
          <w:rFonts w:eastAsia="Times New Roman" w:cstheme="minorHAnsi"/>
        </w:rPr>
        <w:t>scanning and</w:t>
      </w:r>
      <w:r w:rsidR="006D095C">
        <w:rPr>
          <w:rFonts w:eastAsia="Times New Roman" w:cstheme="minorHAnsi"/>
        </w:rPr>
        <w:t xml:space="preserve"> study </w:t>
      </w:r>
      <w:r w:rsidRPr="00B04C18">
        <w:rPr>
          <w:rFonts w:eastAsia="Times New Roman" w:cstheme="minorHAnsi"/>
        </w:rPr>
        <w:t>__</w:t>
      </w:r>
      <w:r w:rsidR="00107C30" w:rsidRPr="00B04C18">
        <w:rPr>
          <w:rFonts w:eastAsia="Times New Roman" w:cstheme="minorHAnsi"/>
        </w:rPr>
        <w:t xml:space="preserve"> </w:t>
      </w:r>
      <w:r w:rsidRPr="00B04C18">
        <w:rPr>
          <w:rFonts w:eastAsia="Times New Roman" w:cstheme="minorHAnsi"/>
        </w:rPr>
        <w:t>(e.g., transport/scanning)</w:t>
      </w:r>
      <w:r w:rsidR="00107C30" w:rsidRPr="00B04C18">
        <w:rPr>
          <w:rFonts w:eastAsia="Times New Roman" w:cstheme="minorHAnsi"/>
        </w:rPr>
        <w:t xml:space="preserve"> of </w:t>
      </w:r>
      <w:r w:rsidRPr="00B04C18">
        <w:rPr>
          <w:rFonts w:eastAsia="Times New Roman" w:cstheme="minorHAnsi"/>
        </w:rPr>
        <w:t>objects</w:t>
      </w:r>
      <w:r w:rsidR="00107C30" w:rsidRPr="00B04C18">
        <w:rPr>
          <w:rFonts w:eastAsia="Times New Roman" w:cstheme="minorHAnsi"/>
        </w:rPr>
        <w:t xml:space="preserve"> and </w:t>
      </w:r>
      <w:r w:rsidRPr="00B04C18">
        <w:rPr>
          <w:rFonts w:eastAsia="Times New Roman" w:cstheme="minorHAnsi"/>
        </w:rPr>
        <w:t>____________________________________________________________________________________ (whatever else).</w:t>
      </w:r>
    </w:p>
    <w:p w14:paraId="42A48A29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</w:rPr>
      </w:pPr>
    </w:p>
    <w:p w14:paraId="3D552BE6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Institution</w:t>
      </w:r>
      <w:r w:rsidR="0096757C">
        <w:rPr>
          <w:rFonts w:eastAsia="Times New Roman" w:cs="Helvetica"/>
          <w:b/>
        </w:rPr>
        <w:t xml:space="preserve"> incl. address</w:t>
      </w:r>
      <w:r w:rsidRPr="00861EAE">
        <w:rPr>
          <w:rFonts w:eastAsia="Times New Roman" w:cs="Helvetica"/>
          <w:b/>
        </w:rPr>
        <w:t xml:space="preserve"> that currently hosts the object:</w:t>
      </w:r>
    </w:p>
    <w:p w14:paraId="37DF5935" w14:textId="030B4C1F" w:rsidR="007653E9" w:rsidRDefault="007653E9" w:rsidP="00861EAE">
      <w:pPr>
        <w:spacing w:after="0" w:line="240" w:lineRule="auto"/>
      </w:pPr>
      <w:r>
        <w:t>Iziko Museums of South Arica</w:t>
      </w:r>
    </w:p>
    <w:p w14:paraId="0781EAB4" w14:textId="1A0473E8" w:rsidR="0083420A" w:rsidRDefault="007653E9" w:rsidP="00861EAE">
      <w:pPr>
        <w:spacing w:after="0" w:line="240" w:lineRule="auto"/>
      </w:pPr>
      <w:r>
        <w:t>25 Queen Victoria Street</w:t>
      </w:r>
    </w:p>
    <w:p w14:paraId="0F802F0B" w14:textId="192B42ED" w:rsidR="007653E9" w:rsidRDefault="007653E9" w:rsidP="00861EAE">
      <w:pPr>
        <w:spacing w:after="0" w:line="240" w:lineRule="auto"/>
      </w:pPr>
      <w:r>
        <w:t xml:space="preserve">Gardens </w:t>
      </w:r>
    </w:p>
    <w:p w14:paraId="2BB34343" w14:textId="50B71098" w:rsidR="007653E9" w:rsidRDefault="007653E9" w:rsidP="00861EAE">
      <w:pPr>
        <w:spacing w:after="0" w:line="240" w:lineRule="auto"/>
      </w:pPr>
      <w:r>
        <w:t xml:space="preserve">Cape Town </w:t>
      </w:r>
    </w:p>
    <w:p w14:paraId="1E15AE32" w14:textId="00207641" w:rsidR="0096757C" w:rsidRDefault="007653E9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8000</w:t>
      </w:r>
    </w:p>
    <w:p w14:paraId="7865390F" w14:textId="2985553B" w:rsidR="007653E9" w:rsidRDefault="007653E9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South Africa</w:t>
      </w:r>
    </w:p>
    <w:p w14:paraId="7B239292" w14:textId="77777777" w:rsidR="007653E9" w:rsidRPr="00861EAE" w:rsidRDefault="007653E9" w:rsidP="00861EAE">
      <w:pPr>
        <w:spacing w:after="0" w:line="240" w:lineRule="auto"/>
        <w:rPr>
          <w:rFonts w:eastAsia="Times New Roman" w:cs="Helvetica"/>
        </w:rPr>
      </w:pPr>
    </w:p>
    <w:p w14:paraId="641D0629" w14:textId="13D2B29A" w:rsidR="0096757C" w:rsidRPr="007653E9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Facility</w:t>
      </w:r>
      <w:r w:rsidR="00DF54CA" w:rsidRPr="00861EAE">
        <w:rPr>
          <w:rFonts w:eastAsia="Times New Roman" w:cs="Helvetica"/>
          <w:b/>
        </w:rPr>
        <w:t xml:space="preserve"> </w:t>
      </w:r>
      <w:r w:rsidR="0096757C">
        <w:rPr>
          <w:rFonts w:eastAsia="Times New Roman" w:cs="Helvetica"/>
          <w:b/>
        </w:rPr>
        <w:t xml:space="preserve">incl. address </w:t>
      </w:r>
      <w:r w:rsidR="00DF54CA" w:rsidRPr="00861EAE">
        <w:rPr>
          <w:rFonts w:eastAsia="Times New Roman" w:cs="Helvetica"/>
          <w:b/>
        </w:rPr>
        <w:t>at which the experiment will be done</w:t>
      </w:r>
      <w:r w:rsidRPr="00861EAE">
        <w:rPr>
          <w:rFonts w:eastAsia="Times New Roman" w:cs="Helvetica"/>
          <w:b/>
        </w:rPr>
        <w:t>:</w:t>
      </w:r>
    </w:p>
    <w:p w14:paraId="4882441C" w14:textId="67595E8E" w:rsidR="00E103A7" w:rsidRDefault="007653E9" w:rsidP="00861EAE">
      <w:pPr>
        <w:spacing w:after="0" w:line="240" w:lineRule="auto"/>
        <w:rPr>
          <w:rFonts w:cstheme="minorHAnsi"/>
          <w:lang w:val="en-ZA"/>
        </w:rPr>
      </w:pPr>
      <w:r w:rsidRPr="007653E9">
        <w:rPr>
          <w:rFonts w:cstheme="minorHAnsi"/>
          <w:lang w:val="en-ZA"/>
        </w:rPr>
        <w:t>Universidade Federal do Pampa</w:t>
      </w:r>
    </w:p>
    <w:p w14:paraId="6A8D4E8A" w14:textId="0201A04F" w:rsidR="006D095C" w:rsidRPr="007653E9" w:rsidRDefault="006D095C" w:rsidP="00861EAE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lang w:val="en-ZA"/>
        </w:rPr>
        <w:t>Brazil</w:t>
      </w:r>
    </w:p>
    <w:p w14:paraId="3158DB19" w14:textId="77777777" w:rsidR="007653E9" w:rsidRDefault="007653E9" w:rsidP="00861EAE">
      <w:pPr>
        <w:spacing w:after="0" w:line="240" w:lineRule="auto"/>
        <w:rPr>
          <w:rFonts w:eastAsia="Times New Roman" w:cs="Helvetica"/>
          <w:b/>
        </w:rPr>
      </w:pPr>
    </w:p>
    <w:p w14:paraId="487BD19E" w14:textId="151A69C8" w:rsidR="00107C30" w:rsidRDefault="0096757C" w:rsidP="00861EAE">
      <w:pPr>
        <w:spacing w:after="0" w:line="240" w:lineRule="auto"/>
        <w:rPr>
          <w:rFonts w:eastAsia="Times New Roman" w:cs="Helvetica"/>
          <w:b/>
        </w:rPr>
      </w:pPr>
      <w:r w:rsidRPr="00E103A7">
        <w:rPr>
          <w:rFonts w:eastAsia="Times New Roman" w:cs="Helvetica"/>
          <w:b/>
        </w:rPr>
        <w:t>Table of objects or upload file:</w:t>
      </w:r>
      <w:r w:rsidR="0083420A" w:rsidRPr="00E103A7">
        <w:rPr>
          <w:rFonts w:eastAsia="Times New Roman" w:cs="Helvetica"/>
          <w:b/>
        </w:rPr>
        <w:t> </w:t>
      </w:r>
    </w:p>
    <w:p w14:paraId="5125865F" w14:textId="77777777"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</w:p>
    <w:p w14:paraId="27A0BA89" w14:textId="77777777" w:rsidR="00357C20" w:rsidRDefault="00357C20" w:rsidP="00861EAE">
      <w:pPr>
        <w:spacing w:after="0" w:line="240" w:lineRule="auto"/>
        <w:rPr>
          <w:rFonts w:eastAsia="Times New Roman" w:cs="Helvetica"/>
          <w:b/>
        </w:rPr>
      </w:pPr>
      <w:r>
        <w:rPr>
          <w:rFonts w:eastAsia="Times New Roman" w:cs="Helvetica"/>
          <w:b/>
        </w:rPr>
        <w:t>Site incl</w:t>
      </w:r>
      <w:r w:rsidR="004758BE">
        <w:rPr>
          <w:rFonts w:eastAsia="Times New Roman" w:cs="Helvetica"/>
          <w:b/>
        </w:rPr>
        <w:t>uding</w:t>
      </w:r>
      <w:r>
        <w:rPr>
          <w:rFonts w:eastAsia="Times New Roman" w:cs="Helvetica"/>
          <w:b/>
        </w:rPr>
        <w:t xml:space="preserve"> age at which object was found:</w:t>
      </w:r>
    </w:p>
    <w:p w14:paraId="5C20F34F" w14:textId="6B09151A" w:rsidR="00357C20" w:rsidRPr="007653E9" w:rsidRDefault="007653E9" w:rsidP="00861EAE">
      <w:pPr>
        <w:spacing w:after="0" w:line="240" w:lineRule="auto"/>
        <w:rPr>
          <w:rFonts w:eastAsia="Times New Roman" w:cs="Helvetica"/>
          <w:bCs/>
        </w:rPr>
      </w:pPr>
      <w:r w:rsidRPr="007653E9">
        <w:rPr>
          <w:rFonts w:eastAsia="Times New Roman" w:cs="Helvetica"/>
          <w:bCs/>
        </w:rPr>
        <w:t>Eastern Cape</w:t>
      </w:r>
    </w:p>
    <w:p w14:paraId="567B7F74" w14:textId="45CF3851" w:rsidR="007653E9" w:rsidRPr="007653E9" w:rsidRDefault="007653E9" w:rsidP="00861EAE">
      <w:pPr>
        <w:spacing w:after="0" w:line="240" w:lineRule="auto"/>
        <w:rPr>
          <w:rFonts w:eastAsia="Times New Roman" w:cs="Helvetica"/>
          <w:bCs/>
        </w:rPr>
      </w:pPr>
      <w:r w:rsidRPr="007653E9">
        <w:rPr>
          <w:rFonts w:eastAsia="Times New Roman" w:cs="Helvetica"/>
          <w:bCs/>
        </w:rPr>
        <w:t>Bedford District</w:t>
      </w:r>
    </w:p>
    <w:p w14:paraId="39B0605B" w14:textId="3DF0849F" w:rsidR="007653E9" w:rsidRPr="007653E9" w:rsidRDefault="007653E9" w:rsidP="00861EAE">
      <w:pPr>
        <w:spacing w:after="0" w:line="240" w:lineRule="auto"/>
        <w:rPr>
          <w:rFonts w:eastAsia="Times New Roman" w:cs="Helvetica"/>
          <w:bCs/>
        </w:rPr>
      </w:pPr>
      <w:r w:rsidRPr="007653E9">
        <w:rPr>
          <w:rFonts w:eastAsia="Times New Roman" w:cs="Helvetica"/>
          <w:bCs/>
        </w:rPr>
        <w:t>Clifton 21 (Farm)</w:t>
      </w:r>
    </w:p>
    <w:p w14:paraId="7722F9DC" w14:textId="77777777" w:rsidR="0083420A" w:rsidRPr="00861EAE" w:rsidRDefault="0083420A" w:rsidP="00861EAE">
      <w:pPr>
        <w:spacing w:after="0" w:line="240" w:lineRule="auto"/>
      </w:pPr>
    </w:p>
    <w:p w14:paraId="13D856CC" w14:textId="77777777" w:rsidR="00AF7D53" w:rsidRPr="00861EAE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Time frame:</w:t>
      </w:r>
    </w:p>
    <w:p w14:paraId="6D869CE9" w14:textId="3B81A26E" w:rsidR="0083420A" w:rsidRPr="00861EAE" w:rsidRDefault="0083420A" w:rsidP="00861EAE">
      <w:pPr>
        <w:spacing w:after="0" w:line="240" w:lineRule="auto"/>
        <w:ind w:left="720" w:hanging="720"/>
        <w:rPr>
          <w:rFonts w:eastAsia="Times New Roman" w:cs="Helvetica"/>
        </w:rPr>
      </w:pPr>
      <w:r w:rsidRPr="00861EAE">
        <w:t>Transport to</w:t>
      </w:r>
      <w:r w:rsidR="0096757C">
        <w:t xml:space="preserve"> </w:t>
      </w:r>
      <w:r w:rsidR="007653E9" w:rsidRPr="00B04C18">
        <w:rPr>
          <w:rFonts w:cstheme="minorHAnsi"/>
          <w:u w:val="single"/>
        </w:rPr>
        <w:t>Universidade Federal do Pampa, Brazil</w:t>
      </w:r>
      <w:r w:rsidR="0096757C">
        <w:t xml:space="preserve"> (facility)</w:t>
      </w:r>
      <w:r w:rsidRPr="00861EAE">
        <w:t xml:space="preserve">: </w:t>
      </w:r>
      <w:r w:rsidR="007653E9" w:rsidRPr="007653E9">
        <w:rPr>
          <w:rFonts w:eastAsia="Times New Roman" w:cs="Helvetica"/>
          <w:u w:val="single"/>
        </w:rPr>
        <w:t>October 2022</w:t>
      </w:r>
      <w:r w:rsidR="0096757C">
        <w:rPr>
          <w:rFonts w:eastAsia="Times New Roman" w:cs="Helvetica"/>
        </w:rPr>
        <w:t>(date)</w:t>
      </w:r>
    </w:p>
    <w:p w14:paraId="603E7773" w14:textId="7529E688" w:rsidR="0083420A" w:rsidRPr="00861EAE" w:rsidRDefault="0096757C" w:rsidP="00861EAE">
      <w:pPr>
        <w:spacing w:after="0" w:line="240" w:lineRule="auto"/>
        <w:ind w:left="720" w:hanging="720"/>
      </w:pPr>
      <w:r>
        <w:t xml:space="preserve">Return date: </w:t>
      </w:r>
      <w:r w:rsidR="007653E9" w:rsidRPr="007653E9">
        <w:rPr>
          <w:u w:val="single"/>
        </w:rPr>
        <w:t>30 November 2023</w:t>
      </w:r>
      <w:r>
        <w:t>(date)</w:t>
      </w:r>
    </w:p>
    <w:p w14:paraId="57796AB1" w14:textId="77777777" w:rsidR="00AF7D53" w:rsidRPr="00861EAE" w:rsidRDefault="00AF7D53" w:rsidP="00861EAE">
      <w:pPr>
        <w:spacing w:after="0" w:line="240" w:lineRule="auto"/>
      </w:pPr>
    </w:p>
    <w:p w14:paraId="4D3F56BA" w14:textId="27C6234C" w:rsidR="007653E9" w:rsidRPr="007653E9" w:rsidRDefault="00AF7D53" w:rsidP="007653E9">
      <w:pPr>
        <w:spacing w:after="0" w:line="240" w:lineRule="auto"/>
        <w:rPr>
          <w:b/>
        </w:rPr>
      </w:pPr>
      <w:r w:rsidRPr="00861EAE">
        <w:rPr>
          <w:b/>
        </w:rPr>
        <w:t>Aim/rationale</w:t>
      </w:r>
      <w:r w:rsidR="000F60F8">
        <w:rPr>
          <w:b/>
        </w:rPr>
        <w:t>:</w:t>
      </w:r>
    </w:p>
    <w:p w14:paraId="383370E1" w14:textId="5A87A5C9" w:rsidR="00AF7D53" w:rsidRDefault="007653E9" w:rsidP="007653E9">
      <w:pPr>
        <w:spacing w:after="0" w:line="240" w:lineRule="auto"/>
      </w:pPr>
      <w:r w:rsidRPr="007653E9">
        <w:t xml:space="preserve">Description of a </w:t>
      </w:r>
      <w:r w:rsidR="006D095C">
        <w:t xml:space="preserve">potentially </w:t>
      </w:r>
      <w:r w:rsidRPr="007653E9">
        <w:t>new Katberg Formation procolophonid species (</w:t>
      </w:r>
      <w:r w:rsidRPr="007653E9">
        <w:rPr>
          <w:i/>
          <w:iCs/>
        </w:rPr>
        <w:t xml:space="preserve">Lystrosaurus declivis </w:t>
      </w:r>
      <w:r w:rsidRPr="007653E9">
        <w:t>AZ, Beaufort Group, Karoo Supergroup, South Africa)</w:t>
      </w:r>
    </w:p>
    <w:p w14:paraId="2D2A5500" w14:textId="77777777" w:rsidR="007653E9" w:rsidRPr="007653E9" w:rsidRDefault="007653E9" w:rsidP="007653E9">
      <w:pPr>
        <w:spacing w:after="0" w:line="240" w:lineRule="auto"/>
        <w:rPr>
          <w:rFonts w:eastAsia="Times New Roman" w:cs="Helvetica"/>
        </w:rPr>
      </w:pPr>
    </w:p>
    <w:p w14:paraId="287E4540" w14:textId="20EFED3C" w:rsidR="00AF7D53" w:rsidRDefault="00AF7D53" w:rsidP="00861EAE">
      <w:pPr>
        <w:spacing w:after="0" w:line="240" w:lineRule="auto"/>
        <w:rPr>
          <w:b/>
        </w:rPr>
      </w:pPr>
      <w:r w:rsidRPr="00861EAE">
        <w:rPr>
          <w:b/>
        </w:rPr>
        <w:t>Methodology</w:t>
      </w:r>
      <w:r w:rsidR="000F60F8">
        <w:rPr>
          <w:b/>
        </w:rPr>
        <w:t xml:space="preserve"> (short)</w:t>
      </w:r>
      <w:r w:rsidRPr="00861EAE">
        <w:rPr>
          <w:b/>
        </w:rPr>
        <w:t>:</w:t>
      </w:r>
    </w:p>
    <w:p w14:paraId="2F6CC8C6" w14:textId="582329C3" w:rsidR="006D095C" w:rsidRDefault="006D095C" w:rsidP="00861EAE">
      <w:pPr>
        <w:spacing w:after="0" w:line="240" w:lineRule="auto"/>
        <w:rPr>
          <w:bCs/>
        </w:rPr>
      </w:pPr>
      <w:r>
        <w:rPr>
          <w:bCs/>
        </w:rPr>
        <w:t>A</w:t>
      </w:r>
      <w:r w:rsidRPr="006D095C">
        <w:rPr>
          <w:bCs/>
        </w:rPr>
        <w:t xml:space="preserve"> preliminary CT scan of the specimen </w:t>
      </w:r>
      <w:r>
        <w:rPr>
          <w:bCs/>
        </w:rPr>
        <w:t xml:space="preserve">has been done but it </w:t>
      </w:r>
      <w:r w:rsidRPr="006D095C">
        <w:rPr>
          <w:bCs/>
        </w:rPr>
        <w:t xml:space="preserve">needs sharpening and rendering </w:t>
      </w:r>
      <w:r>
        <w:rPr>
          <w:bCs/>
        </w:rPr>
        <w:t xml:space="preserve">by an expert in procolophonid skull morphology. This can only be done if the actual specimen is in the hands of the expert at the time of segmenting the images. </w:t>
      </w:r>
    </w:p>
    <w:p w14:paraId="58060949" w14:textId="130A3642" w:rsidR="006D095C" w:rsidRDefault="006D095C" w:rsidP="00861EAE">
      <w:pPr>
        <w:spacing w:after="0" w:line="240" w:lineRule="auto"/>
        <w:rPr>
          <w:bCs/>
        </w:rPr>
      </w:pPr>
      <w:r>
        <w:rPr>
          <w:bCs/>
        </w:rPr>
        <w:t>The specimen will be examined under magnification, photographed and drawings made of the external and internal anatomy.</w:t>
      </w:r>
    </w:p>
    <w:p w14:paraId="09D049C3" w14:textId="4ED7C65F" w:rsidR="006D095C" w:rsidRDefault="006D095C" w:rsidP="00861EAE">
      <w:pPr>
        <w:spacing w:after="0" w:line="240" w:lineRule="auto"/>
        <w:rPr>
          <w:bCs/>
        </w:rPr>
      </w:pPr>
      <w:r>
        <w:rPr>
          <w:bCs/>
        </w:rPr>
        <w:t xml:space="preserve">The observed morphological characters will then be compared to previous descriptions of closely related procolophonids to determine whether this is a new taxon. If so it will then be entered into the chrachter matrix to see where it </w:t>
      </w:r>
      <w:r w:rsidR="000C353E">
        <w:rPr>
          <w:bCs/>
        </w:rPr>
        <w:t>stands</w:t>
      </w:r>
      <w:r>
        <w:rPr>
          <w:bCs/>
        </w:rPr>
        <w:t xml:space="preserve"> in the phylogen</w:t>
      </w:r>
      <w:r w:rsidR="000C353E">
        <w:rPr>
          <w:bCs/>
        </w:rPr>
        <w:t>e</w:t>
      </w:r>
      <w:r>
        <w:rPr>
          <w:bCs/>
        </w:rPr>
        <w:t xml:space="preserve">tic tree. </w:t>
      </w:r>
    </w:p>
    <w:p w14:paraId="48728EA4" w14:textId="77777777" w:rsidR="006D095C" w:rsidRPr="006D095C" w:rsidRDefault="006D095C" w:rsidP="00861EAE">
      <w:pPr>
        <w:spacing w:after="0" w:line="240" w:lineRule="auto"/>
        <w:rPr>
          <w:bCs/>
        </w:rPr>
      </w:pPr>
    </w:p>
    <w:p w14:paraId="0F33761B" w14:textId="4FECDD69" w:rsidR="0083420A" w:rsidRPr="006D095C" w:rsidRDefault="007653E9" w:rsidP="00861EAE">
      <w:pPr>
        <w:spacing w:after="0" w:line="240" w:lineRule="auto"/>
        <w:rPr>
          <w:rFonts w:eastAsia="Times New Roman" w:cs="Helvetica"/>
          <w:bCs/>
        </w:rPr>
      </w:pPr>
      <w:r w:rsidRPr="006D095C">
        <w:rPr>
          <w:bCs/>
        </w:rPr>
        <w:t>.</w:t>
      </w:r>
    </w:p>
    <w:p w14:paraId="444692B8" w14:textId="77777777" w:rsidR="0083420A" w:rsidRPr="000F60F8" w:rsidRDefault="0083420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Confirmation/permit by museum</w:t>
      </w:r>
      <w:r w:rsidR="000F60F8">
        <w:rPr>
          <w:rFonts w:eastAsia="Times New Roman" w:cs="Helvetica"/>
          <w:b/>
        </w:rPr>
        <w:t xml:space="preserve"> (</w:t>
      </w:r>
      <w:r w:rsidR="000F60F8">
        <w:rPr>
          <w:rFonts w:eastAsia="Times New Roman" w:cs="Helvetica"/>
        </w:rPr>
        <w:t>Attached?):</w:t>
      </w:r>
    </w:p>
    <w:p w14:paraId="62777D6D" w14:textId="62BA960E" w:rsidR="00DF54CA" w:rsidRPr="00861EAE" w:rsidRDefault="007C16ED" w:rsidP="00861EAE">
      <w:pPr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Uploaded</w:t>
      </w:r>
    </w:p>
    <w:p w14:paraId="1D139D9C" w14:textId="77777777" w:rsidR="00861EAE" w:rsidRPr="00861EAE" w:rsidRDefault="00861EAE" w:rsidP="00861EAE">
      <w:pPr>
        <w:shd w:val="clear" w:color="auto" w:fill="FFFFFF"/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Damage/</w:t>
      </w:r>
      <w:r w:rsidR="00DF54CA" w:rsidRPr="00861EAE">
        <w:rPr>
          <w:rFonts w:eastAsia="Times New Roman" w:cs="Helvetica"/>
          <w:b/>
        </w:rPr>
        <w:t>destructive analysis</w:t>
      </w:r>
      <w:r w:rsidRPr="00861EAE">
        <w:rPr>
          <w:rFonts w:eastAsia="Times New Roman" w:cs="Helvetica"/>
          <w:b/>
        </w:rPr>
        <w:t>?</w:t>
      </w:r>
      <w:r w:rsidR="000F60F8">
        <w:rPr>
          <w:rFonts w:eastAsia="Times New Roman" w:cs="Helvetica"/>
          <w:b/>
        </w:rPr>
        <w:t xml:space="preserve"> (if yes, explain in detail)</w:t>
      </w:r>
    </w:p>
    <w:p w14:paraId="14922970" w14:textId="041AB82B" w:rsidR="00416047" w:rsidRPr="00861EAE" w:rsidRDefault="00AE25C2" w:rsidP="00861EAE">
      <w:pPr>
        <w:shd w:val="clear" w:color="auto" w:fill="FFFFFF"/>
        <w:spacing w:after="0" w:line="240" w:lineRule="auto"/>
        <w:rPr>
          <w:rFonts w:eastAsia="Times New Roman" w:cs="Helvetica"/>
        </w:rPr>
      </w:pPr>
      <w:r>
        <w:rPr>
          <w:rFonts w:eastAsia="Times New Roman" w:cs="Helvetica"/>
        </w:rPr>
        <w:t>No</w:t>
      </w:r>
    </w:p>
    <w:p w14:paraId="464C7744" w14:textId="77777777" w:rsidR="00DF54CA" w:rsidRPr="00861EAE" w:rsidRDefault="00DF54CA" w:rsidP="00861EAE">
      <w:pPr>
        <w:spacing w:after="0" w:line="240" w:lineRule="auto"/>
        <w:rPr>
          <w:rFonts w:eastAsia="Times New Roman" w:cs="Helvetica"/>
          <w:b/>
        </w:rPr>
      </w:pPr>
      <w:r w:rsidRPr="00861EAE">
        <w:rPr>
          <w:rFonts w:eastAsia="Times New Roman" w:cs="Helvetica"/>
          <w:b/>
        </w:rPr>
        <w:t>Statement why this study cannot be done in South Africa</w:t>
      </w:r>
      <w:r w:rsidR="00861EAE" w:rsidRPr="00861EAE">
        <w:rPr>
          <w:rFonts w:eastAsia="Times New Roman" w:cs="Helvetica"/>
          <w:b/>
        </w:rPr>
        <w:t>:</w:t>
      </w:r>
    </w:p>
    <w:p w14:paraId="7E8853C6" w14:textId="461F22EF" w:rsidR="00861EAE" w:rsidRPr="00861EAE" w:rsidRDefault="00AE25C2" w:rsidP="00861EAE">
      <w:pPr>
        <w:spacing w:after="0" w:line="240" w:lineRule="auto"/>
      </w:pPr>
      <w:r>
        <w:t>Previous attempts were made to CT-scan SAM-PK-K11292. Those were, however, unsuccessful. A competent description of the new taxon would, thus, require a closer examination of the specimen, preferably with the aid of micro-CT analysis, procedures that can be the Universidade Federal do Pampa, justifying the request of a 1-year loan of SAM-PK-K11292</w:t>
      </w:r>
    </w:p>
    <w:sectPr w:rsidR="00861EAE" w:rsidRPr="00861EAE" w:rsidSect="001F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9FF"/>
    <w:multiLevelType w:val="hybridMultilevel"/>
    <w:tmpl w:val="E5A8E3D4"/>
    <w:lvl w:ilvl="0" w:tplc="6DEA0116">
      <w:start w:val="7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57BD"/>
    <w:multiLevelType w:val="hybridMultilevel"/>
    <w:tmpl w:val="B5BC5A0C"/>
    <w:lvl w:ilvl="0" w:tplc="9800E4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152045">
    <w:abstractNumId w:val="0"/>
  </w:num>
  <w:num w:numId="2" w16cid:durableId="86209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3"/>
    <w:rsid w:val="00066D65"/>
    <w:rsid w:val="000C1123"/>
    <w:rsid w:val="000C353E"/>
    <w:rsid w:val="000F60F8"/>
    <w:rsid w:val="00107C30"/>
    <w:rsid w:val="00160DCB"/>
    <w:rsid w:val="001F3964"/>
    <w:rsid w:val="00326F45"/>
    <w:rsid w:val="00357C20"/>
    <w:rsid w:val="003C396E"/>
    <w:rsid w:val="00416047"/>
    <w:rsid w:val="004758BE"/>
    <w:rsid w:val="004C7ED4"/>
    <w:rsid w:val="00673FE3"/>
    <w:rsid w:val="006D095C"/>
    <w:rsid w:val="007653E9"/>
    <w:rsid w:val="007C16ED"/>
    <w:rsid w:val="007F2F76"/>
    <w:rsid w:val="0083420A"/>
    <w:rsid w:val="00861EAE"/>
    <w:rsid w:val="00903CCB"/>
    <w:rsid w:val="0096757C"/>
    <w:rsid w:val="009D3270"/>
    <w:rsid w:val="00AE25C2"/>
    <w:rsid w:val="00AF7D53"/>
    <w:rsid w:val="00B04C18"/>
    <w:rsid w:val="00BE7F85"/>
    <w:rsid w:val="00C46255"/>
    <w:rsid w:val="00C96ED4"/>
    <w:rsid w:val="00CA4F19"/>
    <w:rsid w:val="00CE6B69"/>
    <w:rsid w:val="00D7303B"/>
    <w:rsid w:val="00D93B98"/>
    <w:rsid w:val="00DE408A"/>
    <w:rsid w:val="00DF54CA"/>
    <w:rsid w:val="00E103A7"/>
    <w:rsid w:val="00E83E7F"/>
    <w:rsid w:val="00F8603A"/>
    <w:rsid w:val="00F9067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5D3D"/>
  <w15:docId w15:val="{B6B2E910-343D-4D44-9EB4-DEE59518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7F6"/>
    <w:pPr>
      <w:ind w:left="720"/>
      <w:contextualSpacing/>
    </w:pPr>
  </w:style>
  <w:style w:type="table" w:styleId="TableGrid">
    <w:name w:val="Table Grid"/>
    <w:basedOn w:val="TableNormal"/>
    <w:uiPriority w:val="59"/>
    <w:rsid w:val="001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80554-3180-411A-889C-2977F2FB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Sahra-Grazia</dc:creator>
  <cp:lastModifiedBy>Roger M H Smith</cp:lastModifiedBy>
  <cp:revision>4</cp:revision>
  <dcterms:created xsi:type="dcterms:W3CDTF">2022-10-26T08:10:00Z</dcterms:created>
  <dcterms:modified xsi:type="dcterms:W3CDTF">2022-10-26T08:22:00Z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cd2a2f9f641dd66c377f6dcc8372e6d1b3f7cd1801632fc146f358e4b1920a1e</vt:lpwstr>
  </property>
</Properties>
</file>